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BEFBE" w14:textId="77777777" w:rsidR="00CD4083" w:rsidRPr="00B54C54" w:rsidRDefault="00CD4083" w:rsidP="00CD4083">
      <w:pPr>
        <w:spacing w:after="0" w:line="480" w:lineRule="auto"/>
        <w:jc w:val="center"/>
        <w:rPr>
          <w:rFonts w:ascii="Times New Roman" w:hAnsi="Times New Roman" w:cs="Times New Roman"/>
          <w:bCs/>
          <w:sz w:val="20"/>
          <w:szCs w:val="20"/>
        </w:rPr>
      </w:pPr>
    </w:p>
    <w:p w14:paraId="5DD8F755" w14:textId="77777777" w:rsidR="00CD4083" w:rsidRPr="00B54C54" w:rsidRDefault="00CD4083" w:rsidP="00CD4083">
      <w:pPr>
        <w:spacing w:after="0" w:line="480" w:lineRule="auto"/>
        <w:jc w:val="center"/>
        <w:rPr>
          <w:rFonts w:ascii="Times New Roman" w:hAnsi="Times New Roman" w:cs="Times New Roman"/>
          <w:bCs/>
          <w:sz w:val="20"/>
          <w:szCs w:val="20"/>
        </w:rPr>
      </w:pPr>
    </w:p>
    <w:p w14:paraId="050038FA" w14:textId="77777777" w:rsidR="00B54C54" w:rsidRPr="00B54C54" w:rsidRDefault="00B54C54" w:rsidP="00CD4083">
      <w:pPr>
        <w:spacing w:after="0" w:line="480" w:lineRule="auto"/>
        <w:jc w:val="center"/>
        <w:rPr>
          <w:rFonts w:ascii="Times New Roman" w:hAnsi="Times New Roman" w:cs="Times New Roman"/>
          <w:bCs/>
          <w:sz w:val="20"/>
          <w:szCs w:val="20"/>
        </w:rPr>
      </w:pPr>
    </w:p>
    <w:p w14:paraId="4DFA44CE" w14:textId="77777777" w:rsidR="00B54C54" w:rsidRPr="00B54C54" w:rsidRDefault="00B54C54" w:rsidP="00CD4083">
      <w:pPr>
        <w:spacing w:after="0" w:line="480" w:lineRule="auto"/>
        <w:jc w:val="center"/>
        <w:rPr>
          <w:rFonts w:ascii="Times New Roman" w:hAnsi="Times New Roman" w:cs="Times New Roman"/>
          <w:bCs/>
          <w:sz w:val="20"/>
          <w:szCs w:val="20"/>
        </w:rPr>
      </w:pPr>
    </w:p>
    <w:p w14:paraId="32B56761" w14:textId="77777777" w:rsidR="00B54C54" w:rsidRPr="00B54C54" w:rsidRDefault="00B54C54" w:rsidP="00CD4083">
      <w:pPr>
        <w:spacing w:after="0" w:line="480" w:lineRule="auto"/>
        <w:jc w:val="center"/>
        <w:rPr>
          <w:rFonts w:ascii="Times New Roman" w:hAnsi="Times New Roman" w:cs="Times New Roman"/>
          <w:bCs/>
          <w:sz w:val="20"/>
          <w:szCs w:val="20"/>
        </w:rPr>
      </w:pPr>
    </w:p>
    <w:p w14:paraId="1BB1E0FE" w14:textId="77777777" w:rsidR="00B54C54" w:rsidRPr="00B54C54" w:rsidRDefault="00B54C54" w:rsidP="00CD4083">
      <w:pPr>
        <w:spacing w:after="0" w:line="480" w:lineRule="auto"/>
        <w:jc w:val="center"/>
        <w:rPr>
          <w:rFonts w:ascii="Times New Roman" w:hAnsi="Times New Roman" w:cs="Times New Roman"/>
          <w:bCs/>
          <w:sz w:val="20"/>
          <w:szCs w:val="20"/>
        </w:rPr>
      </w:pPr>
    </w:p>
    <w:p w14:paraId="36DA4B52" w14:textId="77777777" w:rsidR="00B54C54" w:rsidRPr="00B54C54" w:rsidRDefault="00B54C54" w:rsidP="00CD4083">
      <w:pPr>
        <w:spacing w:after="0" w:line="480" w:lineRule="auto"/>
        <w:jc w:val="center"/>
        <w:rPr>
          <w:rFonts w:ascii="Times New Roman" w:hAnsi="Times New Roman" w:cs="Times New Roman"/>
          <w:bCs/>
          <w:sz w:val="20"/>
          <w:szCs w:val="20"/>
        </w:rPr>
      </w:pPr>
    </w:p>
    <w:p w14:paraId="67955144" w14:textId="77777777" w:rsidR="00CD4083" w:rsidRPr="00B54C54" w:rsidRDefault="00CD4083" w:rsidP="00B54C54">
      <w:pPr>
        <w:spacing w:after="0" w:line="480" w:lineRule="auto"/>
        <w:jc w:val="center"/>
        <w:rPr>
          <w:rFonts w:ascii="Times New Roman" w:hAnsi="Times New Roman" w:cs="Times New Roman"/>
          <w:bCs/>
          <w:sz w:val="20"/>
          <w:szCs w:val="20"/>
        </w:rPr>
      </w:pPr>
    </w:p>
    <w:p w14:paraId="6ACDB2FA" w14:textId="178668D5" w:rsidR="00A9792C" w:rsidRPr="00B54C54" w:rsidRDefault="00CD4083" w:rsidP="00B54C54">
      <w:pPr>
        <w:spacing w:after="0" w:line="480" w:lineRule="auto"/>
        <w:jc w:val="center"/>
        <w:rPr>
          <w:rFonts w:ascii="Times New Roman" w:hAnsi="Times New Roman" w:cs="Times New Roman"/>
          <w:bCs/>
          <w:sz w:val="20"/>
          <w:szCs w:val="20"/>
        </w:rPr>
      </w:pPr>
      <w:r w:rsidRPr="00B54C54">
        <w:rPr>
          <w:rFonts w:ascii="Times New Roman" w:hAnsi="Times New Roman" w:cs="Times New Roman"/>
          <w:bCs/>
          <w:sz w:val="20"/>
          <w:szCs w:val="20"/>
        </w:rPr>
        <w:t>TO EXAMINE BENEFIT OF REWARD IN EMPLOYEE MOTIVATION AND ENGAGEMENT AT NHS</w:t>
      </w:r>
    </w:p>
    <w:p w14:paraId="3EA8BF85" w14:textId="1A706A74" w:rsidR="00696252" w:rsidRPr="00B54C54" w:rsidRDefault="00696252" w:rsidP="00B54C54">
      <w:pPr>
        <w:pStyle w:val="Heading1"/>
        <w:spacing w:before="0"/>
        <w:jc w:val="center"/>
        <w:rPr>
          <w:rFonts w:ascii="Times New Roman" w:hAnsi="Times New Roman" w:cs="Times New Roman"/>
          <w:color w:val="1D2125"/>
          <w:sz w:val="20"/>
          <w:szCs w:val="20"/>
        </w:rPr>
      </w:pPr>
      <w:r w:rsidRPr="00B54C54">
        <w:rPr>
          <w:rFonts w:ascii="Times New Roman" w:hAnsi="Times New Roman" w:cs="Times New Roman"/>
          <w:color w:val="1D2125"/>
          <w:sz w:val="20"/>
          <w:szCs w:val="20"/>
        </w:rPr>
        <w:t>Dissertation (LCBB6000)</w:t>
      </w:r>
    </w:p>
    <w:p w14:paraId="5FDDF9D7" w14:textId="77777777" w:rsidR="00B54C54" w:rsidRDefault="00696252" w:rsidP="00B54C54">
      <w:pPr>
        <w:jc w:val="center"/>
        <w:rPr>
          <w:rFonts w:ascii="Times New Roman" w:hAnsi="Times New Roman" w:cs="Times New Roman"/>
          <w:sz w:val="20"/>
          <w:szCs w:val="20"/>
        </w:rPr>
      </w:pPr>
      <w:r w:rsidRPr="00B54C54">
        <w:rPr>
          <w:rFonts w:ascii="Times New Roman" w:hAnsi="Times New Roman" w:cs="Times New Roman"/>
          <w:sz w:val="20"/>
          <w:szCs w:val="20"/>
        </w:rPr>
        <w:t>Lector</w:t>
      </w:r>
      <w:r w:rsidR="00A82338" w:rsidRPr="00B54C54">
        <w:rPr>
          <w:rFonts w:ascii="Times New Roman" w:hAnsi="Times New Roman" w:cs="Times New Roman"/>
          <w:sz w:val="20"/>
          <w:szCs w:val="20"/>
        </w:rPr>
        <w:t>:</w:t>
      </w:r>
      <w:r w:rsidRPr="00B54C54">
        <w:rPr>
          <w:rFonts w:ascii="Times New Roman" w:hAnsi="Times New Roman" w:cs="Times New Roman"/>
          <w:sz w:val="20"/>
          <w:szCs w:val="20"/>
        </w:rPr>
        <w:t xml:space="preserve"> </w:t>
      </w:r>
      <w:r w:rsidR="00A82338" w:rsidRPr="00B54C54">
        <w:rPr>
          <w:rFonts w:ascii="Times New Roman" w:hAnsi="Times New Roman" w:cs="Times New Roman"/>
          <w:color w:val="191919"/>
          <w:sz w:val="20"/>
          <w:szCs w:val="20"/>
        </w:rPr>
        <w:t>Mushfiqur Rahman</w:t>
      </w:r>
      <w:r w:rsidR="00B54C54" w:rsidRPr="00B54C54">
        <w:rPr>
          <w:rFonts w:ascii="Times New Roman" w:hAnsi="Times New Roman" w:cs="Times New Roman"/>
          <w:sz w:val="20"/>
          <w:szCs w:val="20"/>
        </w:rPr>
        <w:t xml:space="preserve"> </w:t>
      </w:r>
    </w:p>
    <w:p w14:paraId="478D6889" w14:textId="2CFC232B" w:rsidR="00B54C54" w:rsidRPr="00B54C54" w:rsidRDefault="00B54C54" w:rsidP="00B54C54">
      <w:pPr>
        <w:jc w:val="center"/>
        <w:rPr>
          <w:rFonts w:ascii="Times New Roman" w:hAnsi="Times New Roman" w:cs="Times New Roman"/>
          <w:sz w:val="20"/>
          <w:szCs w:val="20"/>
        </w:rPr>
      </w:pPr>
      <w:r w:rsidRPr="00B54C54">
        <w:rPr>
          <w:rFonts w:ascii="Times New Roman" w:hAnsi="Times New Roman" w:cs="Times New Roman"/>
          <w:sz w:val="20"/>
          <w:szCs w:val="20"/>
        </w:rPr>
        <w:t>University of Wales Trinity Saint David</w:t>
      </w:r>
    </w:p>
    <w:p w14:paraId="3D940946" w14:textId="63C100A1" w:rsidR="00696252" w:rsidRPr="00B54C54" w:rsidRDefault="00B54C54" w:rsidP="00B54C54">
      <w:pPr>
        <w:rPr>
          <w:rFonts w:ascii="Times New Roman" w:hAnsi="Times New Roman" w:cs="Times New Roman"/>
          <w:sz w:val="20"/>
          <w:szCs w:val="20"/>
        </w:rPr>
      </w:pPr>
      <w:r>
        <w:rPr>
          <w:rFonts w:ascii="Times New Roman" w:hAnsi="Times New Roman" w:cs="Times New Roman"/>
          <w:sz w:val="20"/>
          <w:szCs w:val="20"/>
        </w:rPr>
        <w:t xml:space="preserve">                                                                                       </w:t>
      </w:r>
      <w:r w:rsidR="00696252" w:rsidRPr="00B54C54">
        <w:rPr>
          <w:rFonts w:ascii="Times New Roman" w:hAnsi="Times New Roman" w:cs="Times New Roman"/>
          <w:sz w:val="20"/>
          <w:szCs w:val="20"/>
        </w:rPr>
        <w:t xml:space="preserve">Mihai </w:t>
      </w:r>
      <w:proofErr w:type="spellStart"/>
      <w:r w:rsidR="00696252" w:rsidRPr="00B54C54">
        <w:rPr>
          <w:rFonts w:ascii="Times New Roman" w:hAnsi="Times New Roman" w:cs="Times New Roman"/>
          <w:sz w:val="20"/>
          <w:szCs w:val="20"/>
        </w:rPr>
        <w:t>Jicu</w:t>
      </w:r>
      <w:proofErr w:type="spellEnd"/>
    </w:p>
    <w:p w14:paraId="02F8853A" w14:textId="6910B5D4" w:rsidR="00696252" w:rsidRPr="00B54C54" w:rsidRDefault="00B54C54" w:rsidP="00B54C54">
      <w:pPr>
        <w:ind w:firstLine="720"/>
        <w:rPr>
          <w:rFonts w:ascii="Times New Roman" w:hAnsi="Times New Roman" w:cs="Times New Roman"/>
          <w:sz w:val="20"/>
          <w:szCs w:val="20"/>
        </w:rPr>
      </w:pPr>
      <w:r>
        <w:rPr>
          <w:rFonts w:ascii="Times New Roman" w:hAnsi="Times New Roman" w:cs="Times New Roman"/>
          <w:sz w:val="20"/>
          <w:szCs w:val="20"/>
        </w:rPr>
        <w:t xml:space="preserve">                                                                            </w:t>
      </w:r>
      <w:r w:rsidR="00696252" w:rsidRPr="00B54C54">
        <w:rPr>
          <w:rFonts w:ascii="Times New Roman" w:hAnsi="Times New Roman" w:cs="Times New Roman"/>
          <w:sz w:val="20"/>
          <w:szCs w:val="20"/>
        </w:rPr>
        <w:t>London</w:t>
      </w:r>
    </w:p>
    <w:p w14:paraId="37604E57" w14:textId="48569EC1" w:rsidR="00696252" w:rsidRPr="00B54C54" w:rsidRDefault="00696252" w:rsidP="00B54C54">
      <w:pPr>
        <w:ind w:firstLine="720"/>
        <w:jc w:val="center"/>
        <w:rPr>
          <w:rFonts w:ascii="Times New Roman" w:hAnsi="Times New Roman" w:cs="Times New Roman"/>
          <w:sz w:val="20"/>
          <w:szCs w:val="20"/>
        </w:rPr>
      </w:pPr>
      <w:r w:rsidRPr="00B54C54">
        <w:rPr>
          <w:rFonts w:ascii="Times New Roman" w:hAnsi="Times New Roman" w:cs="Times New Roman"/>
          <w:sz w:val="20"/>
          <w:szCs w:val="20"/>
        </w:rPr>
        <w:t>16</w:t>
      </w:r>
      <w:r w:rsidRPr="00B54C54">
        <w:rPr>
          <w:rFonts w:ascii="Times New Roman" w:hAnsi="Times New Roman" w:cs="Times New Roman"/>
          <w:sz w:val="20"/>
          <w:szCs w:val="20"/>
        </w:rPr>
        <w:t>/1</w:t>
      </w:r>
      <w:r w:rsidRPr="00B54C54">
        <w:rPr>
          <w:rFonts w:ascii="Times New Roman" w:hAnsi="Times New Roman" w:cs="Times New Roman"/>
          <w:sz w:val="20"/>
          <w:szCs w:val="20"/>
        </w:rPr>
        <w:t>2</w:t>
      </w:r>
      <w:r w:rsidRPr="00B54C54">
        <w:rPr>
          <w:rFonts w:ascii="Times New Roman" w:hAnsi="Times New Roman" w:cs="Times New Roman"/>
          <w:sz w:val="20"/>
          <w:szCs w:val="20"/>
        </w:rPr>
        <w:t>/2023</w:t>
      </w:r>
    </w:p>
    <w:p w14:paraId="7B462AFB" w14:textId="4E385652" w:rsidR="00CD4083" w:rsidRPr="00B54C54" w:rsidRDefault="00AC21BD" w:rsidP="00B54C54">
      <w:pPr>
        <w:spacing w:after="0" w:line="480" w:lineRule="auto"/>
        <w:jc w:val="center"/>
        <w:rPr>
          <w:rFonts w:ascii="Times New Roman" w:hAnsi="Times New Roman" w:cs="Times New Roman"/>
          <w:bCs/>
          <w:sz w:val="20"/>
          <w:szCs w:val="20"/>
        </w:rPr>
      </w:pPr>
      <w:r w:rsidRPr="00B54C54">
        <w:rPr>
          <w:rFonts w:ascii="Times New Roman" w:hAnsi="Times New Roman" w:cs="Times New Roman"/>
          <w:bCs/>
          <w:sz w:val="20"/>
          <w:szCs w:val="20"/>
        </w:rPr>
        <w:t xml:space="preserve">Mihai </w:t>
      </w:r>
      <w:proofErr w:type="spellStart"/>
      <w:r w:rsidRPr="00B54C54">
        <w:rPr>
          <w:rFonts w:ascii="Times New Roman" w:hAnsi="Times New Roman" w:cs="Times New Roman"/>
          <w:bCs/>
          <w:sz w:val="20"/>
          <w:szCs w:val="20"/>
        </w:rPr>
        <w:t>Jicu</w:t>
      </w:r>
      <w:proofErr w:type="spellEnd"/>
    </w:p>
    <w:p w14:paraId="4DEBE23C" w14:textId="17F2F093" w:rsidR="00CD4083" w:rsidRPr="00B54C54" w:rsidRDefault="00CD4083">
      <w:pPr>
        <w:rPr>
          <w:rFonts w:ascii="Times New Roman" w:hAnsi="Times New Roman" w:cs="Times New Roman"/>
          <w:bCs/>
          <w:sz w:val="20"/>
          <w:szCs w:val="20"/>
        </w:rPr>
      </w:pPr>
    </w:p>
    <w:p w14:paraId="7E1844EC" w14:textId="77777777" w:rsidR="00B54C54" w:rsidRPr="00B54C54" w:rsidRDefault="00B54C54">
      <w:pPr>
        <w:rPr>
          <w:rFonts w:ascii="Times New Roman" w:hAnsi="Times New Roman" w:cs="Times New Roman"/>
          <w:bCs/>
          <w:sz w:val="20"/>
          <w:szCs w:val="20"/>
        </w:rPr>
      </w:pPr>
    </w:p>
    <w:p w14:paraId="4EC3ED87" w14:textId="77777777" w:rsidR="00B54C54" w:rsidRPr="00B54C54" w:rsidRDefault="00B54C54">
      <w:pPr>
        <w:rPr>
          <w:rFonts w:ascii="Times New Roman" w:hAnsi="Times New Roman" w:cs="Times New Roman"/>
          <w:bCs/>
          <w:sz w:val="20"/>
          <w:szCs w:val="20"/>
        </w:rPr>
      </w:pPr>
    </w:p>
    <w:p w14:paraId="2DF0C02F" w14:textId="77777777" w:rsidR="00B54C54" w:rsidRPr="00B54C54" w:rsidRDefault="00B54C54">
      <w:pPr>
        <w:rPr>
          <w:rFonts w:ascii="Times New Roman" w:hAnsi="Times New Roman" w:cs="Times New Roman"/>
          <w:bCs/>
          <w:sz w:val="20"/>
          <w:szCs w:val="20"/>
        </w:rPr>
      </w:pPr>
    </w:p>
    <w:p w14:paraId="71C3FC50" w14:textId="77777777" w:rsidR="00B54C54" w:rsidRPr="00B54C54" w:rsidRDefault="00B54C54">
      <w:pPr>
        <w:rPr>
          <w:rFonts w:ascii="Times New Roman" w:hAnsi="Times New Roman" w:cs="Times New Roman"/>
          <w:bCs/>
          <w:sz w:val="20"/>
          <w:szCs w:val="20"/>
        </w:rPr>
      </w:pPr>
    </w:p>
    <w:p w14:paraId="2C53192B" w14:textId="77777777" w:rsidR="00B54C54" w:rsidRPr="00B54C54" w:rsidRDefault="00B54C54">
      <w:pPr>
        <w:rPr>
          <w:rFonts w:ascii="Times New Roman" w:hAnsi="Times New Roman" w:cs="Times New Roman"/>
          <w:bCs/>
          <w:sz w:val="20"/>
          <w:szCs w:val="20"/>
        </w:rPr>
      </w:pPr>
    </w:p>
    <w:p w14:paraId="18336BDE" w14:textId="77777777" w:rsidR="00B54C54" w:rsidRPr="00B54C54" w:rsidRDefault="00B54C54">
      <w:pPr>
        <w:rPr>
          <w:rFonts w:ascii="Times New Roman" w:hAnsi="Times New Roman" w:cs="Times New Roman"/>
          <w:bCs/>
          <w:sz w:val="20"/>
          <w:szCs w:val="20"/>
        </w:rPr>
      </w:pPr>
    </w:p>
    <w:p w14:paraId="18CD59FB" w14:textId="77777777" w:rsidR="00B54C54" w:rsidRPr="00B54C54" w:rsidRDefault="00B54C54">
      <w:pPr>
        <w:rPr>
          <w:rFonts w:ascii="Times New Roman" w:hAnsi="Times New Roman" w:cs="Times New Roman"/>
          <w:bCs/>
          <w:sz w:val="20"/>
          <w:szCs w:val="20"/>
        </w:rPr>
      </w:pPr>
    </w:p>
    <w:p w14:paraId="71735C96" w14:textId="77777777" w:rsidR="00B54C54" w:rsidRPr="00B54C54" w:rsidRDefault="00B54C54">
      <w:pPr>
        <w:rPr>
          <w:rFonts w:ascii="Times New Roman" w:hAnsi="Times New Roman" w:cs="Times New Roman"/>
          <w:bCs/>
          <w:sz w:val="20"/>
          <w:szCs w:val="20"/>
        </w:rPr>
      </w:pPr>
    </w:p>
    <w:p w14:paraId="1CA637D9" w14:textId="77777777" w:rsidR="00B54C54" w:rsidRPr="00B54C54" w:rsidRDefault="00B54C54">
      <w:pPr>
        <w:rPr>
          <w:rFonts w:ascii="Times New Roman" w:hAnsi="Times New Roman" w:cs="Times New Roman"/>
          <w:bCs/>
          <w:sz w:val="20"/>
          <w:szCs w:val="20"/>
        </w:rPr>
      </w:pPr>
    </w:p>
    <w:p w14:paraId="721CCAE6" w14:textId="77777777" w:rsidR="00B54C54" w:rsidRPr="00B54C54" w:rsidRDefault="00B54C54">
      <w:pPr>
        <w:rPr>
          <w:rFonts w:ascii="Times New Roman" w:hAnsi="Times New Roman" w:cs="Times New Roman"/>
          <w:bCs/>
          <w:sz w:val="20"/>
          <w:szCs w:val="20"/>
        </w:rPr>
      </w:pPr>
    </w:p>
    <w:p w14:paraId="150E4D67" w14:textId="77777777" w:rsidR="00B54C54" w:rsidRPr="00B54C54" w:rsidRDefault="00B54C54">
      <w:pPr>
        <w:rPr>
          <w:rFonts w:ascii="Times New Roman" w:hAnsi="Times New Roman" w:cs="Times New Roman"/>
          <w:bCs/>
          <w:sz w:val="20"/>
          <w:szCs w:val="20"/>
        </w:rPr>
      </w:pPr>
    </w:p>
    <w:p w14:paraId="2B1C96A6" w14:textId="77777777" w:rsidR="00B54C54" w:rsidRPr="00B54C54" w:rsidRDefault="00B54C54">
      <w:pPr>
        <w:rPr>
          <w:rFonts w:ascii="Times New Roman" w:hAnsi="Times New Roman" w:cs="Times New Roman"/>
          <w:bCs/>
          <w:sz w:val="20"/>
          <w:szCs w:val="20"/>
        </w:rPr>
      </w:pPr>
    </w:p>
    <w:p w14:paraId="6F5C1791" w14:textId="77777777" w:rsidR="00B54C54" w:rsidRPr="00B54C54" w:rsidRDefault="00B54C54">
      <w:pPr>
        <w:rPr>
          <w:rFonts w:ascii="Times New Roman" w:hAnsi="Times New Roman" w:cs="Times New Roman"/>
          <w:bCs/>
          <w:sz w:val="20"/>
          <w:szCs w:val="20"/>
        </w:rPr>
      </w:pPr>
    </w:p>
    <w:p w14:paraId="33DC5F66" w14:textId="77777777" w:rsidR="00B54C54" w:rsidRPr="00B54C54" w:rsidRDefault="00B54C54">
      <w:pPr>
        <w:rPr>
          <w:rFonts w:ascii="Times New Roman" w:hAnsi="Times New Roman" w:cs="Times New Roman"/>
          <w:bCs/>
          <w:sz w:val="20"/>
          <w:szCs w:val="20"/>
        </w:rPr>
      </w:pPr>
    </w:p>
    <w:p w14:paraId="6C60B694" w14:textId="77777777" w:rsidR="00B54C54" w:rsidRPr="00B54C54" w:rsidRDefault="00B54C54">
      <w:pPr>
        <w:rPr>
          <w:rFonts w:ascii="Times New Roman" w:hAnsi="Times New Roman" w:cs="Times New Roman"/>
          <w:bCs/>
          <w:sz w:val="20"/>
          <w:szCs w:val="20"/>
        </w:rPr>
      </w:pPr>
    </w:p>
    <w:p w14:paraId="739BCCD0" w14:textId="77777777" w:rsidR="00B54C54" w:rsidRPr="00B54C54" w:rsidRDefault="00B54C54">
      <w:pPr>
        <w:rPr>
          <w:rFonts w:ascii="Times New Roman" w:hAnsi="Times New Roman" w:cs="Times New Roman"/>
          <w:bCs/>
          <w:sz w:val="20"/>
          <w:szCs w:val="20"/>
        </w:rPr>
      </w:pPr>
    </w:p>
    <w:sdt>
      <w:sdtPr>
        <w:rPr>
          <w:rFonts w:ascii="Times New Roman" w:eastAsiaTheme="minorHAnsi" w:hAnsi="Times New Roman" w:cs="Times New Roman"/>
          <w:color w:val="auto"/>
          <w:sz w:val="20"/>
          <w:szCs w:val="20"/>
          <w:lang w:val="en-GB"/>
        </w:rPr>
        <w:id w:val="1448428277"/>
        <w:docPartObj>
          <w:docPartGallery w:val="Table of Contents"/>
          <w:docPartUnique/>
        </w:docPartObj>
      </w:sdtPr>
      <w:sdtEndPr>
        <w:rPr>
          <w:noProof/>
        </w:rPr>
      </w:sdtEndPr>
      <w:sdtContent>
        <w:p w14:paraId="6D52E5CB" w14:textId="77777777" w:rsidR="002817F2" w:rsidRPr="00B54C54" w:rsidRDefault="002817F2" w:rsidP="002817F2">
          <w:pPr>
            <w:pStyle w:val="TOCHeading"/>
            <w:spacing w:before="0" w:line="360" w:lineRule="auto"/>
            <w:jc w:val="center"/>
            <w:rPr>
              <w:rFonts w:ascii="Times New Roman" w:hAnsi="Times New Roman" w:cs="Times New Roman"/>
              <w:color w:val="auto"/>
              <w:sz w:val="20"/>
              <w:szCs w:val="20"/>
            </w:rPr>
          </w:pPr>
          <w:r w:rsidRPr="00B54C54">
            <w:rPr>
              <w:rFonts w:ascii="Times New Roman" w:hAnsi="Times New Roman" w:cs="Times New Roman"/>
              <w:color w:val="auto"/>
              <w:sz w:val="20"/>
              <w:szCs w:val="20"/>
            </w:rPr>
            <w:t>Table of Contents</w:t>
          </w:r>
        </w:p>
        <w:p w14:paraId="2046A053" w14:textId="77777777" w:rsidR="0037322F" w:rsidRPr="00B54C54" w:rsidRDefault="002817F2">
          <w:pPr>
            <w:pStyle w:val="TOC1"/>
            <w:tabs>
              <w:tab w:val="right" w:leader="dot" w:pos="9350"/>
            </w:tabs>
            <w:rPr>
              <w:rFonts w:ascii="Times New Roman" w:eastAsiaTheme="minorEastAsia" w:hAnsi="Times New Roman" w:cs="Times New Roman"/>
              <w:noProof/>
              <w:kern w:val="2"/>
              <w:sz w:val="20"/>
              <w:szCs w:val="20"/>
              <w:lang w:val="en-US"/>
              <w14:ligatures w14:val="standardContextual"/>
            </w:rPr>
          </w:pPr>
          <w:r w:rsidRPr="00B54C54">
            <w:rPr>
              <w:rFonts w:ascii="Times New Roman" w:hAnsi="Times New Roman" w:cs="Times New Roman"/>
              <w:sz w:val="20"/>
              <w:szCs w:val="20"/>
            </w:rPr>
            <w:fldChar w:fldCharType="begin"/>
          </w:r>
          <w:r w:rsidRPr="00B54C54">
            <w:rPr>
              <w:rFonts w:ascii="Times New Roman" w:hAnsi="Times New Roman" w:cs="Times New Roman"/>
              <w:sz w:val="20"/>
              <w:szCs w:val="20"/>
            </w:rPr>
            <w:instrText xml:space="preserve"> TOC \o "1-3" \h \z \u </w:instrText>
          </w:r>
          <w:r w:rsidRPr="00B54C54">
            <w:rPr>
              <w:rFonts w:ascii="Times New Roman" w:hAnsi="Times New Roman" w:cs="Times New Roman"/>
              <w:sz w:val="20"/>
              <w:szCs w:val="20"/>
            </w:rPr>
            <w:fldChar w:fldCharType="separate"/>
          </w:r>
          <w:hyperlink w:anchor="_Toc151004451" w:history="1">
            <w:r w:rsidR="0037322F" w:rsidRPr="00B54C54">
              <w:rPr>
                <w:rStyle w:val="Hyperlink"/>
                <w:rFonts w:ascii="Times New Roman" w:hAnsi="Times New Roman" w:cs="Times New Roman"/>
                <w:noProof/>
                <w:sz w:val="20"/>
                <w:szCs w:val="20"/>
              </w:rPr>
              <w:t>Chapter 1.0 Introduction</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_Toc151004451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3</w:t>
            </w:r>
            <w:r w:rsidR="0037322F" w:rsidRPr="00B54C54">
              <w:rPr>
                <w:rFonts w:ascii="Times New Roman" w:hAnsi="Times New Roman" w:cs="Times New Roman"/>
                <w:noProof/>
                <w:webHidden/>
                <w:sz w:val="20"/>
                <w:szCs w:val="20"/>
              </w:rPr>
              <w:fldChar w:fldCharType="end"/>
            </w:r>
          </w:hyperlink>
        </w:p>
        <w:p w14:paraId="50814221"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2" w:history="1">
            <w:r w:rsidR="0037322F" w:rsidRPr="00B54C54">
              <w:rPr>
                <w:rStyle w:val="Hyperlink"/>
                <w:rFonts w:ascii="Times New Roman" w:hAnsi="Times New Roman" w:cs="Times New Roman"/>
                <w:noProof/>
                <w:sz w:val="20"/>
                <w:szCs w:val="20"/>
              </w:rPr>
              <w:t>1.1 Background of the Study</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_Toc151004452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3</w:t>
            </w:r>
            <w:r w:rsidR="0037322F" w:rsidRPr="00B54C54">
              <w:rPr>
                <w:rFonts w:ascii="Times New Roman" w:hAnsi="Times New Roman" w:cs="Times New Roman"/>
                <w:noProof/>
                <w:webHidden/>
                <w:sz w:val="20"/>
                <w:szCs w:val="20"/>
              </w:rPr>
              <w:fldChar w:fldCharType="end"/>
            </w:r>
          </w:hyperlink>
        </w:p>
        <w:p w14:paraId="09D2CBC0"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3" w:history="1">
            <w:r w:rsidR="0037322F" w:rsidRPr="00B54C54">
              <w:rPr>
                <w:rStyle w:val="Hyperlink"/>
                <w:rFonts w:ascii="Times New Roman" w:hAnsi="Times New Roman" w:cs="Times New Roman"/>
                <w:noProof/>
                <w:sz w:val="20"/>
                <w:szCs w:val="20"/>
              </w:rPr>
              <w:t>1.2 Significance of the Topic</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_Toc151004453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3</w:t>
            </w:r>
            <w:r w:rsidR="0037322F" w:rsidRPr="00B54C54">
              <w:rPr>
                <w:rFonts w:ascii="Times New Roman" w:hAnsi="Times New Roman" w:cs="Times New Roman"/>
                <w:noProof/>
                <w:webHidden/>
                <w:sz w:val="20"/>
                <w:szCs w:val="20"/>
              </w:rPr>
              <w:fldChar w:fldCharType="end"/>
            </w:r>
          </w:hyperlink>
        </w:p>
        <w:p w14:paraId="76DF3D78"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4" w:history="1">
            <w:r w:rsidR="0037322F" w:rsidRPr="00B54C54">
              <w:rPr>
                <w:rStyle w:val="Hyperlink"/>
                <w:rFonts w:ascii="Times New Roman" w:hAnsi="Times New Roman" w:cs="Times New Roman"/>
                <w:noProof/>
                <w:sz w:val="20"/>
                <w:szCs w:val="20"/>
              </w:rPr>
              <w:t>1.3 Purpose of the Research</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_Toc151004454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6D4611B0"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5" w:history="1">
            <w:r w:rsidR="0037322F" w:rsidRPr="00B54C54">
              <w:rPr>
                <w:rStyle w:val="Hyperlink"/>
                <w:rFonts w:ascii="Times New Roman" w:hAnsi="Times New Roman" w:cs="Times New Roman"/>
                <w:noProof/>
                <w:sz w:val="20"/>
                <w:szCs w:val="20"/>
              </w:rPr>
              <w:t>1.4 Proposed Aim</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_Toc151004455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342178C3"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6" w:history="1">
            <w:r w:rsidR="0037322F" w:rsidRPr="00B54C54">
              <w:rPr>
                <w:rStyle w:val="Hyperlink"/>
                <w:rFonts w:ascii="Times New Roman" w:hAnsi="Times New Roman" w:cs="Times New Roman"/>
                <w:noProof/>
                <w:sz w:val="20"/>
                <w:szCs w:val="20"/>
              </w:rPr>
              <w:t>1.5 Research Objectives</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_Toc151004456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03229301"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7" w:history="1">
            <w:r w:rsidR="0037322F" w:rsidRPr="00B54C54">
              <w:rPr>
                <w:rStyle w:val="Hyperlink"/>
                <w:rFonts w:ascii="Times New Roman" w:hAnsi="Times New Roman" w:cs="Times New Roman"/>
                <w:noProof/>
                <w:sz w:val="20"/>
                <w:szCs w:val="20"/>
              </w:rPr>
              <w:t>1.6 Research Questions</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_Toc151004457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606E4FC0" w14:textId="77777777" w:rsidR="0037322F" w:rsidRPr="00B54C54" w:rsidRDefault="00000000">
          <w:pPr>
            <w:pStyle w:val="TOC1"/>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8" w:history="1">
            <w:r w:rsidR="0037322F" w:rsidRPr="00B54C54">
              <w:rPr>
                <w:rStyle w:val="Hyperlink"/>
                <w:rFonts w:ascii="Times New Roman" w:hAnsi="Times New Roman" w:cs="Times New Roman"/>
                <w:noProof/>
                <w:sz w:val="20"/>
                <w:szCs w:val="20"/>
              </w:rPr>
              <w:t>Chapter 2.0 Literature Review</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_Toc151004458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02F6500C"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59" w:history="1">
            <w:r w:rsidR="0037322F" w:rsidRPr="00B54C54">
              <w:rPr>
                <w:rStyle w:val="Hyperlink"/>
                <w:rFonts w:ascii="Times New Roman" w:hAnsi="Times New Roman" w:cs="Times New Roman"/>
                <w:noProof/>
                <w:sz w:val="20"/>
                <w:szCs w:val="20"/>
              </w:rPr>
              <w:t>2.1 Employee motivation, engagement and reward</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_Toc151004459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4</w:t>
            </w:r>
            <w:r w:rsidR="0037322F" w:rsidRPr="00B54C54">
              <w:rPr>
                <w:rFonts w:ascii="Times New Roman" w:hAnsi="Times New Roman" w:cs="Times New Roman"/>
                <w:noProof/>
                <w:webHidden/>
                <w:sz w:val="20"/>
                <w:szCs w:val="20"/>
              </w:rPr>
              <w:fldChar w:fldCharType="end"/>
            </w:r>
          </w:hyperlink>
        </w:p>
        <w:p w14:paraId="3E6997EE"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0" w:history="1">
            <w:r w:rsidR="0037322F" w:rsidRPr="00B54C54">
              <w:rPr>
                <w:rStyle w:val="Hyperlink"/>
                <w:rFonts w:ascii="Times New Roman" w:hAnsi="Times New Roman" w:cs="Times New Roman"/>
                <w:noProof/>
                <w:sz w:val="20"/>
                <w:szCs w:val="20"/>
              </w:rPr>
              <w:t>2.2 Theories of employee motivation</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_Toc151004460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5</w:t>
            </w:r>
            <w:r w:rsidR="0037322F" w:rsidRPr="00B54C54">
              <w:rPr>
                <w:rFonts w:ascii="Times New Roman" w:hAnsi="Times New Roman" w:cs="Times New Roman"/>
                <w:noProof/>
                <w:webHidden/>
                <w:sz w:val="20"/>
                <w:szCs w:val="20"/>
              </w:rPr>
              <w:fldChar w:fldCharType="end"/>
            </w:r>
          </w:hyperlink>
        </w:p>
        <w:p w14:paraId="73F64872"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1" w:history="1">
            <w:r w:rsidR="0037322F" w:rsidRPr="00B54C54">
              <w:rPr>
                <w:rStyle w:val="Hyperlink"/>
                <w:rFonts w:ascii="Times New Roman" w:hAnsi="Times New Roman" w:cs="Times New Roman"/>
                <w:noProof/>
                <w:sz w:val="20"/>
                <w:szCs w:val="20"/>
              </w:rPr>
              <w:t>2.3 The link between reward and employee motivation and engagement</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_Toc151004461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7</w:t>
            </w:r>
            <w:r w:rsidR="0037322F" w:rsidRPr="00B54C54">
              <w:rPr>
                <w:rFonts w:ascii="Times New Roman" w:hAnsi="Times New Roman" w:cs="Times New Roman"/>
                <w:noProof/>
                <w:webHidden/>
                <w:sz w:val="20"/>
                <w:szCs w:val="20"/>
              </w:rPr>
              <w:fldChar w:fldCharType="end"/>
            </w:r>
          </w:hyperlink>
        </w:p>
        <w:p w14:paraId="4A463D17" w14:textId="77777777" w:rsidR="0037322F" w:rsidRPr="00B54C54" w:rsidRDefault="00000000">
          <w:pPr>
            <w:pStyle w:val="TOC1"/>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2" w:history="1">
            <w:r w:rsidR="0037322F" w:rsidRPr="00B54C54">
              <w:rPr>
                <w:rStyle w:val="Hyperlink"/>
                <w:rFonts w:ascii="Times New Roman" w:hAnsi="Times New Roman" w:cs="Times New Roman"/>
                <w:noProof/>
                <w:sz w:val="20"/>
                <w:szCs w:val="20"/>
              </w:rPr>
              <w:t>Chapter 3.0 Research Methods and Methodology</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_Toc151004462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7</w:t>
            </w:r>
            <w:r w:rsidR="0037322F" w:rsidRPr="00B54C54">
              <w:rPr>
                <w:rFonts w:ascii="Times New Roman" w:hAnsi="Times New Roman" w:cs="Times New Roman"/>
                <w:noProof/>
                <w:webHidden/>
                <w:sz w:val="20"/>
                <w:szCs w:val="20"/>
              </w:rPr>
              <w:fldChar w:fldCharType="end"/>
            </w:r>
          </w:hyperlink>
        </w:p>
        <w:p w14:paraId="03A288FB"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3" w:history="1">
            <w:r w:rsidR="0037322F" w:rsidRPr="00B54C54">
              <w:rPr>
                <w:rStyle w:val="Hyperlink"/>
                <w:rFonts w:ascii="Times New Roman" w:hAnsi="Times New Roman" w:cs="Times New Roman"/>
                <w:noProof/>
                <w:sz w:val="20"/>
                <w:szCs w:val="20"/>
              </w:rPr>
              <w:t>3.1 Research Philosophy</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_Toc151004463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7</w:t>
            </w:r>
            <w:r w:rsidR="0037322F" w:rsidRPr="00B54C54">
              <w:rPr>
                <w:rFonts w:ascii="Times New Roman" w:hAnsi="Times New Roman" w:cs="Times New Roman"/>
                <w:noProof/>
                <w:webHidden/>
                <w:sz w:val="20"/>
                <w:szCs w:val="20"/>
              </w:rPr>
              <w:fldChar w:fldCharType="end"/>
            </w:r>
          </w:hyperlink>
        </w:p>
        <w:p w14:paraId="0D6DAEB3"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4" w:history="1">
            <w:r w:rsidR="0037322F" w:rsidRPr="00B54C54">
              <w:rPr>
                <w:rStyle w:val="Hyperlink"/>
                <w:rFonts w:ascii="Times New Roman" w:hAnsi="Times New Roman" w:cs="Times New Roman"/>
                <w:noProof/>
                <w:sz w:val="20"/>
                <w:szCs w:val="20"/>
              </w:rPr>
              <w:t>3.2 Research Paradigm</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_Toc151004464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8</w:t>
            </w:r>
            <w:r w:rsidR="0037322F" w:rsidRPr="00B54C54">
              <w:rPr>
                <w:rFonts w:ascii="Times New Roman" w:hAnsi="Times New Roman" w:cs="Times New Roman"/>
                <w:noProof/>
                <w:webHidden/>
                <w:sz w:val="20"/>
                <w:szCs w:val="20"/>
              </w:rPr>
              <w:fldChar w:fldCharType="end"/>
            </w:r>
          </w:hyperlink>
        </w:p>
        <w:p w14:paraId="43D3AE44"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5" w:history="1">
            <w:r w:rsidR="0037322F" w:rsidRPr="00B54C54">
              <w:rPr>
                <w:rStyle w:val="Hyperlink"/>
                <w:rFonts w:ascii="Times New Roman" w:hAnsi="Times New Roman" w:cs="Times New Roman"/>
                <w:noProof/>
                <w:sz w:val="20"/>
                <w:szCs w:val="20"/>
              </w:rPr>
              <w:t>3.3 Research Approach</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_Toc151004465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8</w:t>
            </w:r>
            <w:r w:rsidR="0037322F" w:rsidRPr="00B54C54">
              <w:rPr>
                <w:rFonts w:ascii="Times New Roman" w:hAnsi="Times New Roman" w:cs="Times New Roman"/>
                <w:noProof/>
                <w:webHidden/>
                <w:sz w:val="20"/>
                <w:szCs w:val="20"/>
              </w:rPr>
              <w:fldChar w:fldCharType="end"/>
            </w:r>
          </w:hyperlink>
        </w:p>
        <w:p w14:paraId="2AD14B1C"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6" w:history="1">
            <w:r w:rsidR="0037322F" w:rsidRPr="00B54C54">
              <w:rPr>
                <w:rStyle w:val="Hyperlink"/>
                <w:rFonts w:ascii="Times New Roman" w:hAnsi="Times New Roman" w:cs="Times New Roman"/>
                <w:noProof/>
                <w:sz w:val="20"/>
                <w:szCs w:val="20"/>
              </w:rPr>
              <w:t>3.4 Research Methodology</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_Toc151004466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8</w:t>
            </w:r>
            <w:r w:rsidR="0037322F" w:rsidRPr="00B54C54">
              <w:rPr>
                <w:rFonts w:ascii="Times New Roman" w:hAnsi="Times New Roman" w:cs="Times New Roman"/>
                <w:noProof/>
                <w:webHidden/>
                <w:sz w:val="20"/>
                <w:szCs w:val="20"/>
              </w:rPr>
              <w:fldChar w:fldCharType="end"/>
            </w:r>
          </w:hyperlink>
        </w:p>
        <w:p w14:paraId="3A3B33EF"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7" w:history="1">
            <w:r w:rsidR="0037322F" w:rsidRPr="00B54C54">
              <w:rPr>
                <w:rStyle w:val="Hyperlink"/>
                <w:rFonts w:ascii="Times New Roman" w:hAnsi="Times New Roman" w:cs="Times New Roman"/>
                <w:noProof/>
                <w:sz w:val="20"/>
                <w:szCs w:val="20"/>
              </w:rPr>
              <w:t>3.5 Research Strategy</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_Toc151004467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9</w:t>
            </w:r>
            <w:r w:rsidR="0037322F" w:rsidRPr="00B54C54">
              <w:rPr>
                <w:rFonts w:ascii="Times New Roman" w:hAnsi="Times New Roman" w:cs="Times New Roman"/>
                <w:noProof/>
                <w:webHidden/>
                <w:sz w:val="20"/>
                <w:szCs w:val="20"/>
              </w:rPr>
              <w:fldChar w:fldCharType="end"/>
            </w:r>
          </w:hyperlink>
        </w:p>
        <w:p w14:paraId="0C442B99"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8" w:history="1">
            <w:r w:rsidR="0037322F" w:rsidRPr="00B54C54">
              <w:rPr>
                <w:rStyle w:val="Hyperlink"/>
                <w:rFonts w:ascii="Times New Roman" w:hAnsi="Times New Roman" w:cs="Times New Roman"/>
                <w:noProof/>
                <w:sz w:val="20"/>
                <w:szCs w:val="20"/>
              </w:rPr>
              <w:t>3.6 Sampling Methods</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_Toc151004468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9</w:t>
            </w:r>
            <w:r w:rsidR="0037322F" w:rsidRPr="00B54C54">
              <w:rPr>
                <w:rFonts w:ascii="Times New Roman" w:hAnsi="Times New Roman" w:cs="Times New Roman"/>
                <w:noProof/>
                <w:webHidden/>
                <w:sz w:val="20"/>
                <w:szCs w:val="20"/>
              </w:rPr>
              <w:fldChar w:fldCharType="end"/>
            </w:r>
          </w:hyperlink>
        </w:p>
        <w:p w14:paraId="2E4942E8"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69" w:history="1">
            <w:r w:rsidR="0037322F" w:rsidRPr="00B54C54">
              <w:rPr>
                <w:rStyle w:val="Hyperlink"/>
                <w:rFonts w:ascii="Times New Roman" w:hAnsi="Times New Roman" w:cs="Times New Roman"/>
                <w:noProof/>
                <w:sz w:val="20"/>
                <w:szCs w:val="20"/>
              </w:rPr>
              <w:t>3.7 Data Collection Methods</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_Toc151004469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9</w:t>
            </w:r>
            <w:r w:rsidR="0037322F" w:rsidRPr="00B54C54">
              <w:rPr>
                <w:rFonts w:ascii="Times New Roman" w:hAnsi="Times New Roman" w:cs="Times New Roman"/>
                <w:noProof/>
                <w:webHidden/>
                <w:sz w:val="20"/>
                <w:szCs w:val="20"/>
              </w:rPr>
              <w:fldChar w:fldCharType="end"/>
            </w:r>
          </w:hyperlink>
        </w:p>
        <w:p w14:paraId="4B988C35"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70" w:history="1">
            <w:r w:rsidR="0037322F" w:rsidRPr="00B54C54">
              <w:rPr>
                <w:rStyle w:val="Hyperlink"/>
                <w:rFonts w:ascii="Times New Roman" w:hAnsi="Times New Roman" w:cs="Times New Roman"/>
                <w:noProof/>
                <w:sz w:val="20"/>
                <w:szCs w:val="20"/>
              </w:rPr>
              <w:t>3.8 Data Interpretation</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_Toc151004470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10</w:t>
            </w:r>
            <w:r w:rsidR="0037322F" w:rsidRPr="00B54C54">
              <w:rPr>
                <w:rFonts w:ascii="Times New Roman" w:hAnsi="Times New Roman" w:cs="Times New Roman"/>
                <w:noProof/>
                <w:webHidden/>
                <w:sz w:val="20"/>
                <w:szCs w:val="20"/>
              </w:rPr>
              <w:fldChar w:fldCharType="end"/>
            </w:r>
          </w:hyperlink>
        </w:p>
        <w:p w14:paraId="3647A37F"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71" w:history="1">
            <w:r w:rsidR="0037322F" w:rsidRPr="00B54C54">
              <w:rPr>
                <w:rStyle w:val="Hyperlink"/>
                <w:rFonts w:ascii="Times New Roman" w:hAnsi="Times New Roman" w:cs="Times New Roman"/>
                <w:noProof/>
                <w:sz w:val="20"/>
                <w:szCs w:val="20"/>
              </w:rPr>
              <w:t>3.9 Gantt Chart</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_Toc151004471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10</w:t>
            </w:r>
            <w:r w:rsidR="0037322F" w:rsidRPr="00B54C54">
              <w:rPr>
                <w:rFonts w:ascii="Times New Roman" w:hAnsi="Times New Roman" w:cs="Times New Roman"/>
                <w:noProof/>
                <w:webHidden/>
                <w:sz w:val="20"/>
                <w:szCs w:val="20"/>
              </w:rPr>
              <w:fldChar w:fldCharType="end"/>
            </w:r>
          </w:hyperlink>
        </w:p>
        <w:p w14:paraId="75581B98" w14:textId="77777777" w:rsidR="0037322F" w:rsidRPr="00B54C54" w:rsidRDefault="00000000">
          <w:pPr>
            <w:pStyle w:val="TOC2"/>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72" w:history="1">
            <w:r w:rsidR="0037322F" w:rsidRPr="00B54C54">
              <w:rPr>
                <w:rStyle w:val="Hyperlink"/>
                <w:rFonts w:ascii="Times New Roman" w:hAnsi="Times New Roman" w:cs="Times New Roman"/>
                <w:noProof/>
                <w:sz w:val="20"/>
                <w:szCs w:val="20"/>
              </w:rPr>
              <w:t>3.10 Ethical Considerations</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_Toc151004472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12</w:t>
            </w:r>
            <w:r w:rsidR="0037322F" w:rsidRPr="00B54C54">
              <w:rPr>
                <w:rFonts w:ascii="Times New Roman" w:hAnsi="Times New Roman" w:cs="Times New Roman"/>
                <w:noProof/>
                <w:webHidden/>
                <w:sz w:val="20"/>
                <w:szCs w:val="20"/>
              </w:rPr>
              <w:fldChar w:fldCharType="end"/>
            </w:r>
          </w:hyperlink>
        </w:p>
        <w:p w14:paraId="50279BF7" w14:textId="77777777" w:rsidR="0037322F" w:rsidRPr="00B54C54" w:rsidRDefault="00000000">
          <w:pPr>
            <w:pStyle w:val="TOC1"/>
            <w:tabs>
              <w:tab w:val="right" w:leader="dot" w:pos="9350"/>
            </w:tabs>
            <w:rPr>
              <w:rFonts w:ascii="Times New Roman" w:eastAsiaTheme="minorEastAsia" w:hAnsi="Times New Roman" w:cs="Times New Roman"/>
              <w:noProof/>
              <w:kern w:val="2"/>
              <w:sz w:val="20"/>
              <w:szCs w:val="20"/>
              <w:lang w:val="en-US"/>
              <w14:ligatures w14:val="standardContextual"/>
            </w:rPr>
          </w:pPr>
          <w:hyperlink w:anchor="_Toc151004473" w:history="1">
            <w:r w:rsidR="0037322F" w:rsidRPr="00B54C54">
              <w:rPr>
                <w:rStyle w:val="Hyperlink"/>
                <w:rFonts w:ascii="Times New Roman" w:hAnsi="Times New Roman" w:cs="Times New Roman"/>
                <w:noProof/>
                <w:sz w:val="20"/>
                <w:szCs w:val="20"/>
              </w:rPr>
              <w:t>4.0 Reference List</w:t>
            </w:r>
            <w:r w:rsidR="0037322F" w:rsidRPr="00B54C54">
              <w:rPr>
                <w:rFonts w:ascii="Times New Roman" w:hAnsi="Times New Roman" w:cs="Times New Roman"/>
                <w:noProof/>
                <w:webHidden/>
                <w:sz w:val="20"/>
                <w:szCs w:val="20"/>
              </w:rPr>
              <w:tab/>
            </w:r>
            <w:r w:rsidR="0037322F" w:rsidRPr="00B54C54">
              <w:rPr>
                <w:rFonts w:ascii="Times New Roman" w:hAnsi="Times New Roman" w:cs="Times New Roman"/>
                <w:noProof/>
                <w:webHidden/>
                <w:sz w:val="20"/>
                <w:szCs w:val="20"/>
              </w:rPr>
              <w:fldChar w:fldCharType="begin"/>
            </w:r>
            <w:r w:rsidR="0037322F" w:rsidRPr="00B54C54">
              <w:rPr>
                <w:rFonts w:ascii="Times New Roman" w:hAnsi="Times New Roman" w:cs="Times New Roman"/>
                <w:noProof/>
                <w:webHidden/>
                <w:sz w:val="20"/>
                <w:szCs w:val="20"/>
              </w:rPr>
              <w:instrText xml:space="preserve"> PAGEREF _Toc151004473 \h </w:instrText>
            </w:r>
            <w:r w:rsidR="0037322F" w:rsidRPr="00B54C54">
              <w:rPr>
                <w:rFonts w:ascii="Times New Roman" w:hAnsi="Times New Roman" w:cs="Times New Roman"/>
                <w:noProof/>
                <w:webHidden/>
                <w:sz w:val="20"/>
                <w:szCs w:val="20"/>
              </w:rPr>
            </w:r>
            <w:r w:rsidR="0037322F" w:rsidRPr="00B54C54">
              <w:rPr>
                <w:rFonts w:ascii="Times New Roman" w:hAnsi="Times New Roman" w:cs="Times New Roman"/>
                <w:noProof/>
                <w:webHidden/>
                <w:sz w:val="20"/>
                <w:szCs w:val="20"/>
              </w:rPr>
              <w:fldChar w:fldCharType="separate"/>
            </w:r>
            <w:r w:rsidR="0037322F" w:rsidRPr="00B54C54">
              <w:rPr>
                <w:rFonts w:ascii="Times New Roman" w:hAnsi="Times New Roman" w:cs="Times New Roman"/>
                <w:noProof/>
                <w:webHidden/>
                <w:sz w:val="20"/>
                <w:szCs w:val="20"/>
              </w:rPr>
              <w:t>13</w:t>
            </w:r>
            <w:r w:rsidR="0037322F" w:rsidRPr="00B54C54">
              <w:rPr>
                <w:rFonts w:ascii="Times New Roman" w:hAnsi="Times New Roman" w:cs="Times New Roman"/>
                <w:noProof/>
                <w:webHidden/>
                <w:sz w:val="20"/>
                <w:szCs w:val="20"/>
              </w:rPr>
              <w:fldChar w:fldCharType="end"/>
            </w:r>
          </w:hyperlink>
        </w:p>
        <w:p w14:paraId="1A97356A" w14:textId="77777777" w:rsidR="002817F2" w:rsidRPr="00B54C54" w:rsidRDefault="002817F2" w:rsidP="002817F2">
          <w:pPr>
            <w:spacing w:after="0" w:line="360" w:lineRule="auto"/>
            <w:rPr>
              <w:rFonts w:ascii="Times New Roman" w:hAnsi="Times New Roman" w:cs="Times New Roman"/>
              <w:sz w:val="20"/>
              <w:szCs w:val="20"/>
            </w:rPr>
          </w:pPr>
          <w:r w:rsidRPr="00B54C54">
            <w:rPr>
              <w:rFonts w:ascii="Times New Roman" w:hAnsi="Times New Roman" w:cs="Times New Roman"/>
              <w:noProof/>
              <w:sz w:val="20"/>
              <w:szCs w:val="20"/>
            </w:rPr>
            <w:fldChar w:fldCharType="end"/>
          </w:r>
        </w:p>
      </w:sdtContent>
    </w:sdt>
    <w:p w14:paraId="35E8DF74" w14:textId="77777777" w:rsidR="004E4A91" w:rsidRPr="00B54C54" w:rsidRDefault="004E4A91" w:rsidP="002817F2">
      <w:pPr>
        <w:spacing w:after="0" w:line="480" w:lineRule="auto"/>
        <w:rPr>
          <w:rFonts w:ascii="Times New Roman" w:hAnsi="Times New Roman" w:cs="Times New Roman"/>
          <w:sz w:val="20"/>
          <w:szCs w:val="20"/>
        </w:rPr>
      </w:pPr>
    </w:p>
    <w:p w14:paraId="0F762262" w14:textId="26E33F03" w:rsidR="00A9792C" w:rsidRPr="00B54C54" w:rsidRDefault="00A9792C" w:rsidP="00B54C54">
      <w:pPr>
        <w:rPr>
          <w:rFonts w:ascii="Times New Roman" w:eastAsiaTheme="majorEastAsia" w:hAnsi="Times New Roman" w:cs="Times New Roman"/>
          <w:b/>
          <w:sz w:val="20"/>
          <w:szCs w:val="20"/>
        </w:rPr>
      </w:pPr>
      <w:bookmarkStart w:id="0" w:name="_Toc151004451"/>
      <w:r w:rsidRPr="00B54C54">
        <w:rPr>
          <w:rFonts w:ascii="Times New Roman" w:hAnsi="Times New Roman" w:cs="Times New Roman"/>
          <w:b/>
          <w:sz w:val="20"/>
          <w:szCs w:val="20"/>
        </w:rPr>
        <w:t>Chapter</w:t>
      </w:r>
      <w:r w:rsidR="0037322F" w:rsidRPr="00B54C54">
        <w:rPr>
          <w:rFonts w:ascii="Times New Roman" w:hAnsi="Times New Roman" w:cs="Times New Roman"/>
          <w:b/>
          <w:sz w:val="20"/>
          <w:szCs w:val="20"/>
        </w:rPr>
        <w:t xml:space="preserve"> </w:t>
      </w:r>
      <w:r w:rsidRPr="00B54C54">
        <w:rPr>
          <w:rFonts w:ascii="Times New Roman" w:hAnsi="Times New Roman" w:cs="Times New Roman"/>
          <w:b/>
          <w:sz w:val="20"/>
          <w:szCs w:val="20"/>
        </w:rPr>
        <w:t>1</w:t>
      </w:r>
      <w:r w:rsidR="0037322F" w:rsidRPr="00B54C54">
        <w:rPr>
          <w:rFonts w:ascii="Times New Roman" w:hAnsi="Times New Roman" w:cs="Times New Roman"/>
          <w:b/>
          <w:sz w:val="20"/>
          <w:szCs w:val="20"/>
        </w:rPr>
        <w:t>.0</w:t>
      </w:r>
      <w:r w:rsidR="008E1684" w:rsidRPr="00B54C54">
        <w:rPr>
          <w:rFonts w:ascii="Times New Roman" w:hAnsi="Times New Roman" w:cs="Times New Roman"/>
          <w:b/>
          <w:sz w:val="20"/>
          <w:szCs w:val="20"/>
        </w:rPr>
        <w:t xml:space="preserve"> Introduction</w:t>
      </w:r>
      <w:bookmarkEnd w:id="0"/>
    </w:p>
    <w:p w14:paraId="4211B56F" w14:textId="77777777" w:rsidR="00A9792C" w:rsidRPr="00B54C54" w:rsidRDefault="004E4A91" w:rsidP="002817F2">
      <w:pPr>
        <w:pStyle w:val="Heading2"/>
        <w:spacing w:before="0" w:line="480" w:lineRule="auto"/>
        <w:rPr>
          <w:rFonts w:ascii="Times New Roman" w:hAnsi="Times New Roman" w:cs="Times New Roman"/>
          <w:b/>
          <w:color w:val="auto"/>
          <w:sz w:val="20"/>
          <w:szCs w:val="20"/>
        </w:rPr>
      </w:pPr>
      <w:bookmarkStart w:id="1" w:name="_Toc151004452"/>
      <w:r w:rsidRPr="00B54C54">
        <w:rPr>
          <w:rFonts w:ascii="Times New Roman" w:hAnsi="Times New Roman" w:cs="Times New Roman"/>
          <w:b/>
          <w:color w:val="auto"/>
          <w:sz w:val="20"/>
          <w:szCs w:val="20"/>
        </w:rPr>
        <w:t xml:space="preserve">1.1 </w:t>
      </w:r>
      <w:r w:rsidR="00A9792C" w:rsidRPr="00B54C54">
        <w:rPr>
          <w:rFonts w:ascii="Times New Roman" w:hAnsi="Times New Roman" w:cs="Times New Roman"/>
          <w:b/>
          <w:color w:val="auto"/>
          <w:sz w:val="20"/>
          <w:szCs w:val="20"/>
        </w:rPr>
        <w:t xml:space="preserve">Background of the </w:t>
      </w:r>
      <w:r w:rsidR="0037322F" w:rsidRPr="00B54C54">
        <w:rPr>
          <w:rFonts w:ascii="Times New Roman" w:hAnsi="Times New Roman" w:cs="Times New Roman"/>
          <w:b/>
          <w:color w:val="auto"/>
          <w:sz w:val="20"/>
          <w:szCs w:val="20"/>
        </w:rPr>
        <w:t>S</w:t>
      </w:r>
      <w:r w:rsidR="00A9792C" w:rsidRPr="00B54C54">
        <w:rPr>
          <w:rFonts w:ascii="Times New Roman" w:hAnsi="Times New Roman" w:cs="Times New Roman"/>
          <w:b/>
          <w:color w:val="auto"/>
          <w:sz w:val="20"/>
          <w:szCs w:val="20"/>
        </w:rPr>
        <w:t>tudy</w:t>
      </w:r>
      <w:bookmarkEnd w:id="1"/>
    </w:p>
    <w:p w14:paraId="3C6A4721" w14:textId="77777777" w:rsidR="00A9792C" w:rsidRPr="00B54C54" w:rsidRDefault="00A9792C"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Employee motivation and engagement have gained popularity in the </w:t>
      </w:r>
      <w:r w:rsidR="008E1684" w:rsidRPr="00B54C54">
        <w:rPr>
          <w:rFonts w:ascii="Times New Roman" w:hAnsi="Times New Roman" w:cs="Times New Roman"/>
          <w:sz w:val="20"/>
          <w:szCs w:val="20"/>
        </w:rPr>
        <w:t>modern</w:t>
      </w:r>
      <w:r w:rsidRPr="00B54C54">
        <w:rPr>
          <w:rFonts w:ascii="Times New Roman" w:hAnsi="Times New Roman" w:cs="Times New Roman"/>
          <w:sz w:val="20"/>
          <w:szCs w:val="20"/>
        </w:rPr>
        <w:t xml:space="preserve"> business environment because of their role in increasing employee </w:t>
      </w:r>
      <w:r w:rsidR="008E1684" w:rsidRPr="00B54C54">
        <w:rPr>
          <w:rFonts w:ascii="Times New Roman" w:hAnsi="Times New Roman" w:cs="Times New Roman"/>
          <w:sz w:val="20"/>
          <w:szCs w:val="20"/>
        </w:rPr>
        <w:t>productivity</w:t>
      </w:r>
      <w:r w:rsidRPr="00B54C54">
        <w:rPr>
          <w:rFonts w:ascii="Times New Roman" w:hAnsi="Times New Roman" w:cs="Times New Roman"/>
          <w:sz w:val="20"/>
          <w:szCs w:val="20"/>
        </w:rPr>
        <w:t xml:space="preserve"> and enhancing overall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ational </w:t>
      </w:r>
      <w:r w:rsidR="008E1684" w:rsidRPr="00B54C54">
        <w:rPr>
          <w:rFonts w:ascii="Times New Roman" w:hAnsi="Times New Roman" w:cs="Times New Roman"/>
          <w:sz w:val="20"/>
          <w:szCs w:val="20"/>
        </w:rPr>
        <w:t>performance. One</w:t>
      </w:r>
      <w:r w:rsidRPr="00B54C54">
        <w:rPr>
          <w:rFonts w:ascii="Times New Roman" w:hAnsi="Times New Roman" w:cs="Times New Roman"/>
          <w:sz w:val="20"/>
          <w:szCs w:val="20"/>
        </w:rPr>
        <w:t xml:space="preserve"> of the </w:t>
      </w:r>
      <w:r w:rsidR="008E1684" w:rsidRPr="00B54C54">
        <w:rPr>
          <w:rFonts w:ascii="Times New Roman" w:hAnsi="Times New Roman" w:cs="Times New Roman"/>
          <w:sz w:val="20"/>
          <w:szCs w:val="20"/>
        </w:rPr>
        <w:t>strategies</w:t>
      </w:r>
      <w:r w:rsidRPr="00B54C54">
        <w:rPr>
          <w:rFonts w:ascii="Times New Roman" w:hAnsi="Times New Roman" w:cs="Times New Roman"/>
          <w:sz w:val="20"/>
          <w:szCs w:val="20"/>
        </w:rPr>
        <w:t xml:space="preserve"> used to increase employee motivation is </w:t>
      </w:r>
      <w:r w:rsidR="008E1684" w:rsidRPr="00B54C54">
        <w:rPr>
          <w:rFonts w:ascii="Times New Roman" w:hAnsi="Times New Roman" w:cs="Times New Roman"/>
          <w:sz w:val="20"/>
          <w:szCs w:val="20"/>
        </w:rPr>
        <w:t>reward. According</w:t>
      </w:r>
      <w:r w:rsidRPr="00B54C54">
        <w:rPr>
          <w:rFonts w:ascii="Times New Roman" w:hAnsi="Times New Roman" w:cs="Times New Roman"/>
          <w:sz w:val="20"/>
          <w:szCs w:val="20"/>
        </w:rPr>
        <w:t xml:space="preserve"> to Nazir et al</w:t>
      </w:r>
      <w:r w:rsidR="008E1684" w:rsidRPr="00B54C54">
        <w:rPr>
          <w:rFonts w:ascii="Times New Roman" w:hAnsi="Times New Roman" w:cs="Times New Roman"/>
          <w:sz w:val="20"/>
          <w:szCs w:val="20"/>
        </w:rPr>
        <w:t>. (</w:t>
      </w:r>
      <w:r w:rsidRPr="00B54C54">
        <w:rPr>
          <w:rFonts w:ascii="Times New Roman" w:hAnsi="Times New Roman" w:cs="Times New Roman"/>
          <w:sz w:val="20"/>
          <w:szCs w:val="20"/>
        </w:rPr>
        <w:t>2016)</w:t>
      </w:r>
      <w:r w:rsidR="008E1684" w:rsidRPr="00B54C54">
        <w:rPr>
          <w:rFonts w:ascii="Times New Roman" w:hAnsi="Times New Roman" w:cs="Times New Roman"/>
          <w:sz w:val="20"/>
          <w:szCs w:val="20"/>
        </w:rPr>
        <w:t>, rewards</w:t>
      </w:r>
      <w:r w:rsidRPr="00B54C54">
        <w:rPr>
          <w:rFonts w:ascii="Times New Roman" w:hAnsi="Times New Roman" w:cs="Times New Roman"/>
          <w:sz w:val="20"/>
          <w:szCs w:val="20"/>
        </w:rPr>
        <w:t xml:space="preserve"> promote employee commitment leading to high job satisfaction which contributes to increase employee engagement and </w:t>
      </w:r>
      <w:r w:rsidR="008E1684" w:rsidRPr="00B54C54">
        <w:rPr>
          <w:rFonts w:ascii="Times New Roman" w:hAnsi="Times New Roman" w:cs="Times New Roman"/>
          <w:sz w:val="20"/>
          <w:szCs w:val="20"/>
        </w:rPr>
        <w:t>motivation. The</w:t>
      </w:r>
      <w:r w:rsidRPr="00B54C54">
        <w:rPr>
          <w:rFonts w:ascii="Times New Roman" w:hAnsi="Times New Roman" w:cs="Times New Roman"/>
          <w:sz w:val="20"/>
          <w:szCs w:val="20"/>
        </w:rPr>
        <w:t xml:space="preserve"> main types </w:t>
      </w:r>
      <w:r w:rsidR="008E1684" w:rsidRPr="00B54C54">
        <w:rPr>
          <w:rFonts w:ascii="Times New Roman" w:hAnsi="Times New Roman" w:cs="Times New Roman"/>
          <w:sz w:val="20"/>
          <w:szCs w:val="20"/>
        </w:rPr>
        <w:t>of</w:t>
      </w:r>
      <w:r w:rsidRPr="00B54C54">
        <w:rPr>
          <w:rFonts w:ascii="Times New Roman" w:hAnsi="Times New Roman" w:cs="Times New Roman"/>
          <w:sz w:val="20"/>
          <w:szCs w:val="20"/>
        </w:rPr>
        <w:t xml:space="preserve"> rewards include extrinsic and intrinsic </w:t>
      </w:r>
      <w:r w:rsidR="008E1684" w:rsidRPr="00B54C54">
        <w:rPr>
          <w:rFonts w:ascii="Times New Roman" w:hAnsi="Times New Roman" w:cs="Times New Roman"/>
          <w:sz w:val="20"/>
          <w:szCs w:val="20"/>
        </w:rPr>
        <w:t>rewards. Extrinsic</w:t>
      </w:r>
      <w:r w:rsidR="00AF7FCA" w:rsidRPr="00B54C54">
        <w:rPr>
          <w:rFonts w:ascii="Times New Roman" w:hAnsi="Times New Roman" w:cs="Times New Roman"/>
          <w:sz w:val="20"/>
          <w:szCs w:val="20"/>
        </w:rPr>
        <w:t xml:space="preserve"> rewards include tangible and financial rewards </w:t>
      </w:r>
      <w:r w:rsidR="00AF7FCA" w:rsidRPr="00B54C54">
        <w:rPr>
          <w:rFonts w:ascii="Times New Roman" w:hAnsi="Times New Roman" w:cs="Times New Roman"/>
          <w:sz w:val="20"/>
          <w:szCs w:val="20"/>
        </w:rPr>
        <w:lastRenderedPageBreak/>
        <w:t xml:space="preserve">such as bonuses and salary </w:t>
      </w:r>
      <w:proofErr w:type="gramStart"/>
      <w:r w:rsidR="008E1684" w:rsidRPr="00B54C54">
        <w:rPr>
          <w:rFonts w:ascii="Times New Roman" w:hAnsi="Times New Roman" w:cs="Times New Roman"/>
          <w:sz w:val="20"/>
          <w:szCs w:val="20"/>
        </w:rPr>
        <w:t>increases</w:t>
      </w:r>
      <w:proofErr w:type="gramEnd"/>
      <w:r w:rsidR="008E1684" w:rsidRPr="00B54C54">
        <w:rPr>
          <w:rFonts w:ascii="Times New Roman" w:hAnsi="Times New Roman" w:cs="Times New Roman"/>
          <w:sz w:val="20"/>
          <w:szCs w:val="20"/>
        </w:rPr>
        <w:t>. Intrinsic</w:t>
      </w:r>
      <w:r w:rsidR="00AF7FCA" w:rsidRPr="00B54C54">
        <w:rPr>
          <w:rFonts w:ascii="Times New Roman" w:hAnsi="Times New Roman" w:cs="Times New Roman"/>
          <w:sz w:val="20"/>
          <w:szCs w:val="20"/>
        </w:rPr>
        <w:t xml:space="preserve"> rewards on the other hand include rewards that impact a person’s </w:t>
      </w:r>
      <w:proofErr w:type="gramStart"/>
      <w:r w:rsidR="008E1684" w:rsidRPr="00B54C54">
        <w:rPr>
          <w:rFonts w:ascii="Times New Roman" w:hAnsi="Times New Roman" w:cs="Times New Roman"/>
          <w:sz w:val="20"/>
          <w:szCs w:val="20"/>
        </w:rPr>
        <w:t>psychology</w:t>
      </w:r>
      <w:r w:rsidR="00AF7FCA" w:rsidRPr="00B54C54">
        <w:rPr>
          <w:rFonts w:ascii="Times New Roman" w:hAnsi="Times New Roman" w:cs="Times New Roman"/>
          <w:sz w:val="20"/>
          <w:szCs w:val="20"/>
        </w:rPr>
        <w:t xml:space="preserve"> .The</w:t>
      </w:r>
      <w:proofErr w:type="gramEnd"/>
      <w:r w:rsidR="00AF7FCA" w:rsidRPr="00B54C54">
        <w:rPr>
          <w:rFonts w:ascii="Times New Roman" w:hAnsi="Times New Roman" w:cs="Times New Roman"/>
          <w:sz w:val="20"/>
          <w:szCs w:val="20"/>
        </w:rPr>
        <w:t xml:space="preserve"> main </w:t>
      </w:r>
      <w:r w:rsidR="008E1684" w:rsidRPr="00B54C54">
        <w:rPr>
          <w:rFonts w:ascii="Times New Roman" w:hAnsi="Times New Roman" w:cs="Times New Roman"/>
          <w:sz w:val="20"/>
          <w:szCs w:val="20"/>
        </w:rPr>
        <w:t>intrinsic</w:t>
      </w:r>
      <w:r w:rsidR="00AF7FCA" w:rsidRPr="00B54C54">
        <w:rPr>
          <w:rFonts w:ascii="Times New Roman" w:hAnsi="Times New Roman" w:cs="Times New Roman"/>
          <w:sz w:val="20"/>
          <w:szCs w:val="20"/>
        </w:rPr>
        <w:t xml:space="preserve"> rewards used to motivate employees include </w:t>
      </w:r>
      <w:r w:rsidR="008E1684" w:rsidRPr="00B54C54">
        <w:rPr>
          <w:rFonts w:ascii="Times New Roman" w:hAnsi="Times New Roman" w:cs="Times New Roman"/>
          <w:sz w:val="20"/>
          <w:szCs w:val="20"/>
        </w:rPr>
        <w:t>recognition</w:t>
      </w:r>
      <w:r w:rsidR="00AF7FCA" w:rsidRPr="00B54C54">
        <w:rPr>
          <w:rFonts w:ascii="Times New Roman" w:hAnsi="Times New Roman" w:cs="Times New Roman"/>
          <w:sz w:val="20"/>
          <w:szCs w:val="20"/>
        </w:rPr>
        <w:t xml:space="preserve"> and involvement in </w:t>
      </w:r>
      <w:r w:rsidR="009F4010" w:rsidRPr="00B54C54">
        <w:rPr>
          <w:rFonts w:ascii="Times New Roman" w:hAnsi="Times New Roman" w:cs="Times New Roman"/>
          <w:sz w:val="20"/>
          <w:szCs w:val="20"/>
        </w:rPr>
        <w:t>decision-</w:t>
      </w:r>
      <w:r w:rsidR="008E1684" w:rsidRPr="00B54C54">
        <w:rPr>
          <w:rFonts w:ascii="Times New Roman" w:hAnsi="Times New Roman" w:cs="Times New Roman"/>
          <w:sz w:val="20"/>
          <w:szCs w:val="20"/>
        </w:rPr>
        <w:t>making. Many</w:t>
      </w:r>
      <w:r w:rsidR="009F4010" w:rsidRPr="00B54C54">
        <w:rPr>
          <w:rFonts w:ascii="Times New Roman" w:hAnsi="Times New Roman" w:cs="Times New Roman"/>
          <w:sz w:val="20"/>
          <w:szCs w:val="20"/>
        </w:rPr>
        <w:t xml:space="preserve"> o</w:t>
      </w:r>
      <w:r w:rsidR="00CD4083" w:rsidRPr="00B54C54">
        <w:rPr>
          <w:rFonts w:ascii="Times New Roman" w:hAnsi="Times New Roman" w:cs="Times New Roman"/>
          <w:sz w:val="20"/>
          <w:szCs w:val="20"/>
        </w:rPr>
        <w:t>rganis</w:t>
      </w:r>
      <w:r w:rsidR="009F4010" w:rsidRPr="00B54C54">
        <w:rPr>
          <w:rFonts w:ascii="Times New Roman" w:hAnsi="Times New Roman" w:cs="Times New Roman"/>
          <w:sz w:val="20"/>
          <w:szCs w:val="20"/>
        </w:rPr>
        <w:t xml:space="preserve">ations combine extrinsic and intrinsic rewards to enhance employee motivation and </w:t>
      </w:r>
      <w:r w:rsidR="008E1684" w:rsidRPr="00B54C54">
        <w:rPr>
          <w:rFonts w:ascii="Times New Roman" w:hAnsi="Times New Roman" w:cs="Times New Roman"/>
          <w:sz w:val="20"/>
          <w:szCs w:val="20"/>
        </w:rPr>
        <w:t>engagement. This</w:t>
      </w:r>
      <w:r w:rsidR="009F4010" w:rsidRPr="00B54C54">
        <w:rPr>
          <w:rFonts w:ascii="Times New Roman" w:hAnsi="Times New Roman" w:cs="Times New Roman"/>
          <w:sz w:val="20"/>
          <w:szCs w:val="20"/>
        </w:rPr>
        <w:t xml:space="preserve"> research will focus on the benefit of reward in employee motivation and engagement at the National Health </w:t>
      </w:r>
      <w:r w:rsidR="008E1684" w:rsidRPr="00B54C54">
        <w:rPr>
          <w:rFonts w:ascii="Times New Roman" w:hAnsi="Times New Roman" w:cs="Times New Roman"/>
          <w:sz w:val="20"/>
          <w:szCs w:val="20"/>
        </w:rPr>
        <w:t>Service (</w:t>
      </w:r>
      <w:r w:rsidR="009F4010" w:rsidRPr="00B54C54">
        <w:rPr>
          <w:rFonts w:ascii="Times New Roman" w:hAnsi="Times New Roman" w:cs="Times New Roman"/>
          <w:sz w:val="20"/>
          <w:szCs w:val="20"/>
        </w:rPr>
        <w:t>NHS).</w:t>
      </w:r>
    </w:p>
    <w:p w14:paraId="543794BA" w14:textId="77777777" w:rsidR="009F4010" w:rsidRPr="00B54C54" w:rsidRDefault="004E4A91" w:rsidP="002817F2">
      <w:pPr>
        <w:pStyle w:val="Heading2"/>
        <w:spacing w:before="0" w:line="480" w:lineRule="auto"/>
        <w:rPr>
          <w:rFonts w:ascii="Times New Roman" w:hAnsi="Times New Roman" w:cs="Times New Roman"/>
          <w:b/>
          <w:color w:val="auto"/>
          <w:sz w:val="20"/>
          <w:szCs w:val="20"/>
        </w:rPr>
      </w:pPr>
      <w:bookmarkStart w:id="2" w:name="_Toc151004453"/>
      <w:r w:rsidRPr="00B54C54">
        <w:rPr>
          <w:rFonts w:ascii="Times New Roman" w:hAnsi="Times New Roman" w:cs="Times New Roman"/>
          <w:b/>
          <w:color w:val="auto"/>
          <w:sz w:val="20"/>
          <w:szCs w:val="20"/>
        </w:rPr>
        <w:t xml:space="preserve">1.2 </w:t>
      </w:r>
      <w:r w:rsidR="009F4010" w:rsidRPr="00B54C54">
        <w:rPr>
          <w:rFonts w:ascii="Times New Roman" w:hAnsi="Times New Roman" w:cs="Times New Roman"/>
          <w:b/>
          <w:color w:val="auto"/>
          <w:sz w:val="20"/>
          <w:szCs w:val="20"/>
        </w:rPr>
        <w:t xml:space="preserve">Significance of the </w:t>
      </w:r>
      <w:r w:rsidR="0037322F" w:rsidRPr="00B54C54">
        <w:rPr>
          <w:rFonts w:ascii="Times New Roman" w:hAnsi="Times New Roman" w:cs="Times New Roman"/>
          <w:b/>
          <w:color w:val="auto"/>
          <w:sz w:val="20"/>
          <w:szCs w:val="20"/>
        </w:rPr>
        <w:t>T</w:t>
      </w:r>
      <w:r w:rsidR="009F4010" w:rsidRPr="00B54C54">
        <w:rPr>
          <w:rFonts w:ascii="Times New Roman" w:hAnsi="Times New Roman" w:cs="Times New Roman"/>
          <w:b/>
          <w:color w:val="auto"/>
          <w:sz w:val="20"/>
          <w:szCs w:val="20"/>
        </w:rPr>
        <w:t>opic</w:t>
      </w:r>
      <w:bookmarkEnd w:id="2"/>
    </w:p>
    <w:p w14:paraId="7351984E" w14:textId="77777777" w:rsidR="009F4010" w:rsidRPr="00B54C54" w:rsidRDefault="003C74E0"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The engagement and motivation of staff in the healthcare industry is vital in enhancing the quality of care offered to patients</w:t>
      </w:r>
      <w:r w:rsidR="009F4010" w:rsidRPr="00B54C54">
        <w:rPr>
          <w:rFonts w:ascii="Times New Roman" w:hAnsi="Times New Roman" w:cs="Times New Roman"/>
          <w:sz w:val="20"/>
          <w:szCs w:val="20"/>
        </w:rPr>
        <w:t xml:space="preserve"> and protecting the</w:t>
      </w:r>
      <w:r w:rsidRPr="00B54C54">
        <w:rPr>
          <w:rFonts w:ascii="Times New Roman" w:hAnsi="Times New Roman" w:cs="Times New Roman"/>
          <w:sz w:val="20"/>
          <w:szCs w:val="20"/>
        </w:rPr>
        <w:t>ir well-</w:t>
      </w:r>
      <w:proofErr w:type="gramStart"/>
      <w:r w:rsidRPr="00B54C54">
        <w:rPr>
          <w:rFonts w:ascii="Times New Roman" w:hAnsi="Times New Roman" w:cs="Times New Roman"/>
          <w:sz w:val="20"/>
          <w:szCs w:val="20"/>
        </w:rPr>
        <w:t>being.</w:t>
      </w:r>
      <w:r w:rsidR="002817F2" w:rsidRPr="00B54C54">
        <w:rPr>
          <w:rFonts w:ascii="Times New Roman" w:hAnsi="Times New Roman" w:cs="Times New Roman"/>
          <w:sz w:val="20"/>
          <w:szCs w:val="20"/>
        </w:rPr>
        <w:t>Ogbeivor</w:t>
      </w:r>
      <w:proofErr w:type="gramEnd"/>
      <w:r w:rsidR="002817F2" w:rsidRPr="00B54C54">
        <w:rPr>
          <w:rFonts w:ascii="Times New Roman" w:hAnsi="Times New Roman" w:cs="Times New Roman"/>
          <w:sz w:val="20"/>
          <w:szCs w:val="20"/>
        </w:rPr>
        <w:t xml:space="preserve"> &amp;</w:t>
      </w:r>
      <w:r w:rsidR="007F6760" w:rsidRPr="00B54C54">
        <w:rPr>
          <w:rFonts w:ascii="Times New Roman" w:hAnsi="Times New Roman" w:cs="Times New Roman"/>
          <w:sz w:val="20"/>
          <w:szCs w:val="20"/>
        </w:rPr>
        <w:t xml:space="preserve"> Ogbeivor (2021</w:t>
      </w:r>
      <w:r w:rsidR="009F4010" w:rsidRPr="00B54C54">
        <w:rPr>
          <w:rFonts w:ascii="Times New Roman" w:hAnsi="Times New Roman" w:cs="Times New Roman"/>
          <w:sz w:val="20"/>
          <w:szCs w:val="20"/>
        </w:rPr>
        <w:t>)</w:t>
      </w:r>
      <w:r w:rsidRPr="00B54C54">
        <w:rPr>
          <w:rFonts w:ascii="Times New Roman" w:hAnsi="Times New Roman" w:cs="Times New Roman"/>
          <w:sz w:val="20"/>
          <w:szCs w:val="20"/>
        </w:rPr>
        <w:t xml:space="preserve"> argues that</w:t>
      </w:r>
      <w:r w:rsidR="008E1684" w:rsidRPr="00B54C54">
        <w:rPr>
          <w:rFonts w:ascii="Times New Roman" w:hAnsi="Times New Roman" w:cs="Times New Roman"/>
          <w:sz w:val="20"/>
          <w:szCs w:val="20"/>
        </w:rPr>
        <w:t xml:space="preserve"> the</w:t>
      </w:r>
      <w:r w:rsidRPr="00B54C54">
        <w:rPr>
          <w:rFonts w:ascii="Times New Roman" w:hAnsi="Times New Roman" w:cs="Times New Roman"/>
          <w:sz w:val="20"/>
          <w:szCs w:val="20"/>
        </w:rPr>
        <w:t xml:space="preserve"> NHS has experienced demotivation among its staff</w:t>
      </w:r>
      <w:r w:rsidR="009F4010" w:rsidRPr="00B54C54">
        <w:rPr>
          <w:rFonts w:ascii="Times New Roman" w:hAnsi="Times New Roman" w:cs="Times New Roman"/>
          <w:sz w:val="20"/>
          <w:szCs w:val="20"/>
        </w:rPr>
        <w:t xml:space="preserve"> over the past </w:t>
      </w:r>
      <w:r w:rsidRPr="00B54C54">
        <w:rPr>
          <w:rFonts w:ascii="Times New Roman" w:hAnsi="Times New Roman" w:cs="Times New Roman"/>
          <w:sz w:val="20"/>
          <w:szCs w:val="20"/>
        </w:rPr>
        <w:t xml:space="preserve">decade leading to the development of various </w:t>
      </w:r>
      <w:r w:rsidR="009F4010" w:rsidRPr="00B54C54">
        <w:rPr>
          <w:rFonts w:ascii="Times New Roman" w:hAnsi="Times New Roman" w:cs="Times New Roman"/>
          <w:sz w:val="20"/>
          <w:szCs w:val="20"/>
        </w:rPr>
        <w:t xml:space="preserve">employee motivation </w:t>
      </w:r>
      <w:r w:rsidR="002817F2" w:rsidRPr="00B54C54">
        <w:rPr>
          <w:rFonts w:ascii="Times New Roman" w:hAnsi="Times New Roman" w:cs="Times New Roman"/>
          <w:sz w:val="20"/>
          <w:szCs w:val="20"/>
        </w:rPr>
        <w:t>programs. The</w:t>
      </w:r>
      <w:r w:rsidRPr="00B54C54">
        <w:rPr>
          <w:rFonts w:ascii="Times New Roman" w:hAnsi="Times New Roman" w:cs="Times New Roman"/>
          <w:sz w:val="20"/>
          <w:szCs w:val="20"/>
        </w:rPr>
        <w:t xml:space="preserve"> motivation programs focus on increasing</w:t>
      </w:r>
      <w:r w:rsidR="009F4010" w:rsidRPr="00B54C54">
        <w:rPr>
          <w:rFonts w:ascii="Times New Roman" w:hAnsi="Times New Roman" w:cs="Times New Roman"/>
          <w:sz w:val="20"/>
          <w:szCs w:val="20"/>
        </w:rPr>
        <w:t xml:space="preserve"> staff commitment and their </w:t>
      </w:r>
      <w:r w:rsidRPr="00B54C54">
        <w:rPr>
          <w:rFonts w:ascii="Times New Roman" w:hAnsi="Times New Roman" w:cs="Times New Roman"/>
          <w:sz w:val="20"/>
          <w:szCs w:val="20"/>
        </w:rPr>
        <w:t>readiness</w:t>
      </w:r>
      <w:r w:rsidR="009F4010" w:rsidRPr="00B54C54">
        <w:rPr>
          <w:rFonts w:ascii="Times New Roman" w:hAnsi="Times New Roman" w:cs="Times New Roman"/>
          <w:sz w:val="20"/>
          <w:szCs w:val="20"/>
        </w:rPr>
        <w:t xml:space="preserve"> to adapt to the </w:t>
      </w:r>
      <w:r w:rsidRPr="00B54C54">
        <w:rPr>
          <w:rFonts w:ascii="Times New Roman" w:hAnsi="Times New Roman" w:cs="Times New Roman"/>
          <w:sz w:val="20"/>
          <w:szCs w:val="20"/>
        </w:rPr>
        <w:t xml:space="preserve">constant and evolving </w:t>
      </w:r>
      <w:r w:rsidR="009F4010" w:rsidRPr="00B54C54">
        <w:rPr>
          <w:rFonts w:ascii="Times New Roman" w:hAnsi="Times New Roman" w:cs="Times New Roman"/>
          <w:sz w:val="20"/>
          <w:szCs w:val="20"/>
        </w:rPr>
        <w:t xml:space="preserve">demands in the healthcare </w:t>
      </w:r>
      <w:r w:rsidRPr="00B54C54">
        <w:rPr>
          <w:rFonts w:ascii="Times New Roman" w:hAnsi="Times New Roman" w:cs="Times New Roman"/>
          <w:sz w:val="20"/>
          <w:szCs w:val="20"/>
        </w:rPr>
        <w:t>industry</w:t>
      </w:r>
      <w:r w:rsidR="007F6760" w:rsidRPr="00B54C54">
        <w:rPr>
          <w:rFonts w:ascii="Times New Roman" w:hAnsi="Times New Roman" w:cs="Times New Roman"/>
          <w:sz w:val="20"/>
          <w:szCs w:val="20"/>
        </w:rPr>
        <w:t xml:space="preserve"> (</w:t>
      </w:r>
      <w:r w:rsidR="002817F2" w:rsidRPr="00B54C54">
        <w:rPr>
          <w:rFonts w:ascii="Times New Roman" w:hAnsi="Times New Roman" w:cs="Times New Roman"/>
          <w:sz w:val="20"/>
          <w:szCs w:val="20"/>
        </w:rPr>
        <w:t>Ogbeivor &amp;</w:t>
      </w:r>
      <w:r w:rsidR="007F6760" w:rsidRPr="00B54C54">
        <w:rPr>
          <w:rFonts w:ascii="Times New Roman" w:hAnsi="Times New Roman" w:cs="Times New Roman"/>
          <w:sz w:val="20"/>
          <w:szCs w:val="20"/>
        </w:rPr>
        <w:t xml:space="preserve"> Ogbeivor</w:t>
      </w:r>
      <w:r w:rsidR="002817F2" w:rsidRPr="00B54C54">
        <w:rPr>
          <w:rFonts w:ascii="Times New Roman" w:hAnsi="Times New Roman" w:cs="Times New Roman"/>
          <w:sz w:val="20"/>
          <w:szCs w:val="20"/>
        </w:rPr>
        <w:t>, 2021</w:t>
      </w:r>
      <w:proofErr w:type="gramStart"/>
      <w:r w:rsidR="007F6760" w:rsidRPr="00B54C54">
        <w:rPr>
          <w:rFonts w:ascii="Times New Roman" w:hAnsi="Times New Roman" w:cs="Times New Roman"/>
          <w:sz w:val="20"/>
          <w:szCs w:val="20"/>
        </w:rPr>
        <w:t>)</w:t>
      </w:r>
      <w:r w:rsidRPr="00B54C54">
        <w:rPr>
          <w:rFonts w:ascii="Times New Roman" w:hAnsi="Times New Roman" w:cs="Times New Roman"/>
          <w:sz w:val="20"/>
          <w:szCs w:val="20"/>
        </w:rPr>
        <w:t>.A</w:t>
      </w:r>
      <w:proofErr w:type="gramEnd"/>
      <w:r w:rsidRPr="00B54C54">
        <w:rPr>
          <w:rFonts w:ascii="Times New Roman" w:hAnsi="Times New Roman" w:cs="Times New Roman"/>
          <w:sz w:val="20"/>
          <w:szCs w:val="20"/>
        </w:rPr>
        <w:t xml:space="preserve"> comprehension of the benefit</w:t>
      </w:r>
      <w:r w:rsidR="00C4145B" w:rsidRPr="00B54C54">
        <w:rPr>
          <w:rFonts w:ascii="Times New Roman" w:hAnsi="Times New Roman" w:cs="Times New Roman"/>
          <w:sz w:val="20"/>
          <w:szCs w:val="20"/>
        </w:rPr>
        <w:t xml:space="preserve"> </w:t>
      </w:r>
      <w:r w:rsidR="008E1684" w:rsidRPr="00B54C54">
        <w:rPr>
          <w:rFonts w:ascii="Times New Roman" w:hAnsi="Times New Roman" w:cs="Times New Roman"/>
          <w:sz w:val="20"/>
          <w:szCs w:val="20"/>
        </w:rPr>
        <w:t>of reward</w:t>
      </w:r>
      <w:r w:rsidR="00C4145B" w:rsidRPr="00B54C54">
        <w:rPr>
          <w:rFonts w:ascii="Times New Roman" w:hAnsi="Times New Roman" w:cs="Times New Roman"/>
          <w:sz w:val="20"/>
          <w:szCs w:val="20"/>
        </w:rPr>
        <w:t xml:space="preserve"> in</w:t>
      </w:r>
      <w:r w:rsidR="00821934" w:rsidRPr="00B54C54">
        <w:rPr>
          <w:rFonts w:ascii="Times New Roman" w:hAnsi="Times New Roman" w:cs="Times New Roman"/>
          <w:sz w:val="20"/>
          <w:szCs w:val="20"/>
        </w:rPr>
        <w:t xml:space="preserve"> employee motivati</w:t>
      </w:r>
      <w:r w:rsidRPr="00B54C54">
        <w:rPr>
          <w:rFonts w:ascii="Times New Roman" w:hAnsi="Times New Roman" w:cs="Times New Roman"/>
          <w:sz w:val="20"/>
          <w:szCs w:val="20"/>
        </w:rPr>
        <w:t>on and engagement at NHS is essential in establishing</w:t>
      </w:r>
      <w:r w:rsidR="00C4145B" w:rsidRPr="00B54C54">
        <w:rPr>
          <w:rFonts w:ascii="Times New Roman" w:hAnsi="Times New Roman" w:cs="Times New Roman"/>
          <w:sz w:val="20"/>
          <w:szCs w:val="20"/>
        </w:rPr>
        <w:t xml:space="preserve"> the </w:t>
      </w:r>
      <w:r w:rsidRPr="00B54C54">
        <w:rPr>
          <w:rFonts w:ascii="Times New Roman" w:hAnsi="Times New Roman" w:cs="Times New Roman"/>
          <w:sz w:val="20"/>
          <w:szCs w:val="20"/>
        </w:rPr>
        <w:t>success</w:t>
      </w:r>
      <w:r w:rsidR="00C4145B" w:rsidRPr="00B54C54">
        <w:rPr>
          <w:rFonts w:ascii="Times New Roman" w:hAnsi="Times New Roman" w:cs="Times New Roman"/>
          <w:sz w:val="20"/>
          <w:szCs w:val="20"/>
        </w:rPr>
        <w:t xml:space="preserve"> of the reward program to the </w:t>
      </w:r>
      <w:r w:rsidR="008E1684" w:rsidRPr="00B54C54">
        <w:rPr>
          <w:rFonts w:ascii="Times New Roman" w:hAnsi="Times New Roman" w:cs="Times New Roman"/>
          <w:sz w:val="20"/>
          <w:szCs w:val="20"/>
        </w:rPr>
        <w:t>o</w:t>
      </w:r>
      <w:r w:rsidR="00CD4083" w:rsidRPr="00B54C54">
        <w:rPr>
          <w:rFonts w:ascii="Times New Roman" w:hAnsi="Times New Roman" w:cs="Times New Roman"/>
          <w:sz w:val="20"/>
          <w:szCs w:val="20"/>
        </w:rPr>
        <w:t>rganis</w:t>
      </w:r>
      <w:r w:rsidR="008E1684" w:rsidRPr="00B54C54">
        <w:rPr>
          <w:rFonts w:ascii="Times New Roman" w:hAnsi="Times New Roman" w:cs="Times New Roman"/>
          <w:sz w:val="20"/>
          <w:szCs w:val="20"/>
        </w:rPr>
        <w:t xml:space="preserve">ation. </w:t>
      </w:r>
      <w:r w:rsidRPr="00B54C54">
        <w:rPr>
          <w:rFonts w:ascii="Times New Roman" w:hAnsi="Times New Roman" w:cs="Times New Roman"/>
          <w:sz w:val="20"/>
          <w:szCs w:val="20"/>
        </w:rPr>
        <w:t>Management at NHS can also use the findings on</w:t>
      </w:r>
      <w:r w:rsidR="00C4145B" w:rsidRPr="00B54C54">
        <w:rPr>
          <w:rFonts w:ascii="Times New Roman" w:hAnsi="Times New Roman" w:cs="Times New Roman"/>
          <w:sz w:val="20"/>
          <w:szCs w:val="20"/>
        </w:rPr>
        <w:t xml:space="preserve"> the benefit of reward in employee motivation and engagemen</w:t>
      </w:r>
      <w:r w:rsidRPr="00B54C54">
        <w:rPr>
          <w:rFonts w:ascii="Times New Roman" w:hAnsi="Times New Roman" w:cs="Times New Roman"/>
          <w:sz w:val="20"/>
          <w:szCs w:val="20"/>
        </w:rPr>
        <w:t xml:space="preserve">t </w:t>
      </w:r>
      <w:r w:rsidR="00C4145B" w:rsidRPr="00B54C54">
        <w:rPr>
          <w:rFonts w:ascii="Times New Roman" w:hAnsi="Times New Roman" w:cs="Times New Roman"/>
          <w:sz w:val="20"/>
          <w:szCs w:val="20"/>
        </w:rPr>
        <w:t>to determine whether the o</w:t>
      </w:r>
      <w:r w:rsidR="00CD4083" w:rsidRPr="00B54C54">
        <w:rPr>
          <w:rFonts w:ascii="Times New Roman" w:hAnsi="Times New Roman" w:cs="Times New Roman"/>
          <w:sz w:val="20"/>
          <w:szCs w:val="20"/>
        </w:rPr>
        <w:t>rganis</w:t>
      </w:r>
      <w:r w:rsidR="00C4145B" w:rsidRPr="00B54C54">
        <w:rPr>
          <w:rFonts w:ascii="Times New Roman" w:hAnsi="Times New Roman" w:cs="Times New Roman"/>
          <w:sz w:val="20"/>
          <w:szCs w:val="20"/>
        </w:rPr>
        <w:t>ation s</w:t>
      </w:r>
      <w:r w:rsidRPr="00B54C54">
        <w:rPr>
          <w:rFonts w:ascii="Times New Roman" w:hAnsi="Times New Roman" w:cs="Times New Roman"/>
          <w:sz w:val="20"/>
          <w:szCs w:val="20"/>
        </w:rPr>
        <w:t xml:space="preserve">hould continue using the </w:t>
      </w:r>
      <w:r w:rsidR="00C4145B" w:rsidRPr="00B54C54">
        <w:rPr>
          <w:rFonts w:ascii="Times New Roman" w:hAnsi="Times New Roman" w:cs="Times New Roman"/>
          <w:sz w:val="20"/>
          <w:szCs w:val="20"/>
        </w:rPr>
        <w:t>reward program</w:t>
      </w:r>
      <w:r w:rsidRPr="00B54C54">
        <w:rPr>
          <w:rFonts w:ascii="Times New Roman" w:hAnsi="Times New Roman" w:cs="Times New Roman"/>
          <w:sz w:val="20"/>
          <w:szCs w:val="20"/>
        </w:rPr>
        <w:t xml:space="preserve"> or revise it to meet employees’ needs</w:t>
      </w:r>
      <w:r w:rsidR="00C4145B" w:rsidRPr="00B54C54">
        <w:rPr>
          <w:rFonts w:ascii="Times New Roman" w:hAnsi="Times New Roman" w:cs="Times New Roman"/>
          <w:sz w:val="20"/>
          <w:szCs w:val="20"/>
        </w:rPr>
        <w:t>.</w:t>
      </w:r>
    </w:p>
    <w:p w14:paraId="1C4CE864" w14:textId="77777777" w:rsidR="00C4145B" w:rsidRPr="00B54C54" w:rsidRDefault="004E4A91" w:rsidP="002817F2">
      <w:pPr>
        <w:pStyle w:val="Heading2"/>
        <w:spacing w:before="0" w:line="480" w:lineRule="auto"/>
        <w:rPr>
          <w:rFonts w:ascii="Times New Roman" w:hAnsi="Times New Roman" w:cs="Times New Roman"/>
          <w:b/>
          <w:color w:val="auto"/>
          <w:sz w:val="20"/>
          <w:szCs w:val="20"/>
        </w:rPr>
      </w:pPr>
      <w:bookmarkStart w:id="3" w:name="_Toc151004454"/>
      <w:r w:rsidRPr="00B54C54">
        <w:rPr>
          <w:rFonts w:ascii="Times New Roman" w:hAnsi="Times New Roman" w:cs="Times New Roman"/>
          <w:b/>
          <w:color w:val="auto"/>
          <w:sz w:val="20"/>
          <w:szCs w:val="20"/>
        </w:rPr>
        <w:t xml:space="preserve">1.3 </w:t>
      </w:r>
      <w:r w:rsidR="00C4145B" w:rsidRPr="00B54C54">
        <w:rPr>
          <w:rFonts w:ascii="Times New Roman" w:hAnsi="Times New Roman" w:cs="Times New Roman"/>
          <w:b/>
          <w:color w:val="auto"/>
          <w:sz w:val="20"/>
          <w:szCs w:val="20"/>
        </w:rPr>
        <w:t xml:space="preserve">Purpose of the </w:t>
      </w:r>
      <w:r w:rsidR="0037322F" w:rsidRPr="00B54C54">
        <w:rPr>
          <w:rFonts w:ascii="Times New Roman" w:hAnsi="Times New Roman" w:cs="Times New Roman"/>
          <w:b/>
          <w:color w:val="auto"/>
          <w:sz w:val="20"/>
          <w:szCs w:val="20"/>
        </w:rPr>
        <w:t>R</w:t>
      </w:r>
      <w:r w:rsidR="00C4145B" w:rsidRPr="00B54C54">
        <w:rPr>
          <w:rFonts w:ascii="Times New Roman" w:hAnsi="Times New Roman" w:cs="Times New Roman"/>
          <w:b/>
          <w:color w:val="auto"/>
          <w:sz w:val="20"/>
          <w:szCs w:val="20"/>
        </w:rPr>
        <w:t>esearch</w:t>
      </w:r>
      <w:bookmarkEnd w:id="3"/>
    </w:p>
    <w:p w14:paraId="4D7C0823" w14:textId="77777777" w:rsidR="00C4145B" w:rsidRPr="00B54C54" w:rsidRDefault="00C4145B" w:rsidP="00CD4083">
      <w:p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 xml:space="preserve">The purpose of this </w:t>
      </w:r>
      <w:r w:rsidR="008E1684" w:rsidRPr="00B54C54">
        <w:rPr>
          <w:rFonts w:ascii="Times New Roman" w:hAnsi="Times New Roman" w:cs="Times New Roman"/>
          <w:sz w:val="20"/>
          <w:szCs w:val="20"/>
        </w:rPr>
        <w:t>research</w:t>
      </w:r>
      <w:r w:rsidR="003C74E0" w:rsidRPr="00B54C54">
        <w:rPr>
          <w:rFonts w:ascii="Times New Roman" w:hAnsi="Times New Roman" w:cs="Times New Roman"/>
          <w:sz w:val="20"/>
          <w:szCs w:val="20"/>
        </w:rPr>
        <w:t xml:space="preserve"> is to establish</w:t>
      </w:r>
      <w:r w:rsidRPr="00B54C54">
        <w:rPr>
          <w:rFonts w:ascii="Times New Roman" w:hAnsi="Times New Roman" w:cs="Times New Roman"/>
          <w:sz w:val="20"/>
          <w:szCs w:val="20"/>
        </w:rPr>
        <w:t xml:space="preserve"> the benefit of reward in employee motivation and engagement at NHS.</w:t>
      </w:r>
    </w:p>
    <w:p w14:paraId="2A510F51" w14:textId="77777777" w:rsidR="00C4145B" w:rsidRPr="00B54C54" w:rsidRDefault="004E4A91" w:rsidP="002817F2">
      <w:pPr>
        <w:pStyle w:val="Heading2"/>
        <w:spacing w:before="0" w:line="480" w:lineRule="auto"/>
        <w:rPr>
          <w:rFonts w:ascii="Times New Roman" w:hAnsi="Times New Roman" w:cs="Times New Roman"/>
          <w:b/>
          <w:color w:val="auto"/>
          <w:sz w:val="20"/>
          <w:szCs w:val="20"/>
        </w:rPr>
      </w:pPr>
      <w:bookmarkStart w:id="4" w:name="_Toc151004455"/>
      <w:r w:rsidRPr="00B54C54">
        <w:rPr>
          <w:rFonts w:ascii="Times New Roman" w:hAnsi="Times New Roman" w:cs="Times New Roman"/>
          <w:b/>
          <w:color w:val="auto"/>
          <w:sz w:val="20"/>
          <w:szCs w:val="20"/>
        </w:rPr>
        <w:t xml:space="preserve">1.4 </w:t>
      </w:r>
      <w:r w:rsidR="00C4145B" w:rsidRPr="00B54C54">
        <w:rPr>
          <w:rFonts w:ascii="Times New Roman" w:hAnsi="Times New Roman" w:cs="Times New Roman"/>
          <w:b/>
          <w:color w:val="auto"/>
          <w:sz w:val="20"/>
          <w:szCs w:val="20"/>
        </w:rPr>
        <w:t>Proposed Aim</w:t>
      </w:r>
      <w:bookmarkEnd w:id="4"/>
    </w:p>
    <w:p w14:paraId="02C55FC9" w14:textId="77777777" w:rsidR="00C4145B" w:rsidRPr="00B54C54" w:rsidRDefault="00C4145B" w:rsidP="00CD4083">
      <w:p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The aim of this research is to examine the benefit of reward in employee motivation and engagement at NHS.</w:t>
      </w:r>
    </w:p>
    <w:p w14:paraId="68F84ED3" w14:textId="77777777" w:rsidR="00C4145B" w:rsidRPr="00B54C54" w:rsidRDefault="004E4A91" w:rsidP="002817F2">
      <w:pPr>
        <w:pStyle w:val="Heading2"/>
        <w:spacing w:before="0" w:line="480" w:lineRule="auto"/>
        <w:rPr>
          <w:rFonts w:ascii="Times New Roman" w:hAnsi="Times New Roman" w:cs="Times New Roman"/>
          <w:b/>
          <w:color w:val="auto"/>
          <w:sz w:val="20"/>
          <w:szCs w:val="20"/>
        </w:rPr>
      </w:pPr>
      <w:bookmarkStart w:id="5" w:name="_Toc151004456"/>
      <w:r w:rsidRPr="00B54C54">
        <w:rPr>
          <w:rFonts w:ascii="Times New Roman" w:hAnsi="Times New Roman" w:cs="Times New Roman"/>
          <w:b/>
          <w:color w:val="auto"/>
          <w:sz w:val="20"/>
          <w:szCs w:val="20"/>
        </w:rPr>
        <w:t xml:space="preserve">1.5 </w:t>
      </w:r>
      <w:r w:rsidR="00C4145B" w:rsidRPr="00B54C54">
        <w:rPr>
          <w:rFonts w:ascii="Times New Roman" w:hAnsi="Times New Roman" w:cs="Times New Roman"/>
          <w:b/>
          <w:color w:val="auto"/>
          <w:sz w:val="20"/>
          <w:szCs w:val="20"/>
        </w:rPr>
        <w:t>Research Objectives</w:t>
      </w:r>
      <w:bookmarkEnd w:id="5"/>
    </w:p>
    <w:p w14:paraId="18F4E653" w14:textId="77777777" w:rsidR="00C4145B" w:rsidRPr="00B54C54" w:rsidRDefault="00C4145B" w:rsidP="00CD4083">
      <w:pPr>
        <w:pStyle w:val="ListParagraph"/>
        <w:numPr>
          <w:ilvl w:val="0"/>
          <w:numId w:val="2"/>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To understand the benefit of reward in employee motivation and engagement.</w:t>
      </w:r>
    </w:p>
    <w:p w14:paraId="0634B754" w14:textId="77777777" w:rsidR="00C4145B" w:rsidRPr="00B54C54" w:rsidRDefault="00C4145B" w:rsidP="00CD4083">
      <w:pPr>
        <w:pStyle w:val="ListParagraph"/>
        <w:numPr>
          <w:ilvl w:val="0"/>
          <w:numId w:val="2"/>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To identify the relationship between reward and employee motivation and engagement.</w:t>
      </w:r>
    </w:p>
    <w:p w14:paraId="2F69B555" w14:textId="77777777" w:rsidR="00C4145B" w:rsidRPr="00B54C54" w:rsidRDefault="00C4145B" w:rsidP="00CD4083">
      <w:pPr>
        <w:pStyle w:val="ListParagraph"/>
        <w:numPr>
          <w:ilvl w:val="0"/>
          <w:numId w:val="2"/>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To analyse the role of reward in enhancing employee motivation and engagement.</w:t>
      </w:r>
    </w:p>
    <w:p w14:paraId="055E50FA" w14:textId="77777777" w:rsidR="00C4145B" w:rsidRPr="00B54C54" w:rsidRDefault="00C4145B" w:rsidP="00CD4083">
      <w:pPr>
        <w:pStyle w:val="ListParagraph"/>
        <w:numPr>
          <w:ilvl w:val="0"/>
          <w:numId w:val="2"/>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To recommend how reward can be used to enhance employee motivation and engagement.</w:t>
      </w:r>
    </w:p>
    <w:p w14:paraId="0E554B29" w14:textId="77777777" w:rsidR="00C4145B" w:rsidRPr="00B54C54" w:rsidRDefault="004E4A91" w:rsidP="002817F2">
      <w:pPr>
        <w:pStyle w:val="Heading2"/>
        <w:spacing w:before="0" w:line="480" w:lineRule="auto"/>
        <w:rPr>
          <w:rFonts w:ascii="Times New Roman" w:hAnsi="Times New Roman" w:cs="Times New Roman"/>
          <w:b/>
          <w:color w:val="auto"/>
          <w:sz w:val="20"/>
          <w:szCs w:val="20"/>
        </w:rPr>
      </w:pPr>
      <w:bookmarkStart w:id="6" w:name="_Toc151004457"/>
      <w:r w:rsidRPr="00B54C54">
        <w:rPr>
          <w:rFonts w:ascii="Times New Roman" w:hAnsi="Times New Roman" w:cs="Times New Roman"/>
          <w:b/>
          <w:color w:val="auto"/>
          <w:sz w:val="20"/>
          <w:szCs w:val="20"/>
        </w:rPr>
        <w:t xml:space="preserve">1.6 </w:t>
      </w:r>
      <w:r w:rsidR="00C4145B" w:rsidRPr="00B54C54">
        <w:rPr>
          <w:rFonts w:ascii="Times New Roman" w:hAnsi="Times New Roman" w:cs="Times New Roman"/>
          <w:b/>
          <w:color w:val="auto"/>
          <w:sz w:val="20"/>
          <w:szCs w:val="20"/>
        </w:rPr>
        <w:t>Research Questions</w:t>
      </w:r>
      <w:bookmarkEnd w:id="6"/>
    </w:p>
    <w:p w14:paraId="79310A2E" w14:textId="77777777" w:rsidR="00C4145B" w:rsidRPr="00B54C54" w:rsidRDefault="00C4145B" w:rsidP="00CD4083">
      <w:pPr>
        <w:pStyle w:val="ListParagraph"/>
        <w:numPr>
          <w:ilvl w:val="0"/>
          <w:numId w:val="3"/>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How does reward positively impact employee motivation and engagement?</w:t>
      </w:r>
    </w:p>
    <w:p w14:paraId="69607FF1" w14:textId="77777777" w:rsidR="00C4145B" w:rsidRPr="00B54C54" w:rsidRDefault="00C4145B" w:rsidP="00CD4083">
      <w:pPr>
        <w:pStyle w:val="ListParagraph"/>
        <w:numPr>
          <w:ilvl w:val="0"/>
          <w:numId w:val="3"/>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What is the relationship between reward and employee motivation and engagement?</w:t>
      </w:r>
    </w:p>
    <w:p w14:paraId="36193CB5" w14:textId="77777777" w:rsidR="00C4145B" w:rsidRPr="00B54C54" w:rsidRDefault="00C4145B" w:rsidP="00CD4083">
      <w:pPr>
        <w:pStyle w:val="ListParagraph"/>
        <w:numPr>
          <w:ilvl w:val="0"/>
          <w:numId w:val="3"/>
        </w:numPr>
        <w:spacing w:after="0" w:line="480" w:lineRule="auto"/>
        <w:jc w:val="both"/>
        <w:rPr>
          <w:rFonts w:ascii="Times New Roman" w:hAnsi="Times New Roman" w:cs="Times New Roman"/>
          <w:sz w:val="20"/>
          <w:szCs w:val="20"/>
        </w:rPr>
      </w:pPr>
      <w:r w:rsidRPr="00B54C54">
        <w:rPr>
          <w:rFonts w:ascii="Times New Roman" w:hAnsi="Times New Roman" w:cs="Times New Roman"/>
          <w:sz w:val="20"/>
          <w:szCs w:val="20"/>
        </w:rPr>
        <w:t>What is the role of reward in enhancing employee motivation and engagement?</w:t>
      </w:r>
    </w:p>
    <w:p w14:paraId="013AC4C6" w14:textId="77777777" w:rsidR="00C4145B" w:rsidRPr="00B54C54" w:rsidRDefault="00C4145B" w:rsidP="0037322F">
      <w:pPr>
        <w:pStyle w:val="Heading1"/>
        <w:spacing w:before="0" w:line="480" w:lineRule="auto"/>
        <w:rPr>
          <w:rFonts w:ascii="Times New Roman" w:hAnsi="Times New Roman" w:cs="Times New Roman"/>
          <w:b/>
          <w:color w:val="auto"/>
          <w:sz w:val="20"/>
          <w:szCs w:val="20"/>
        </w:rPr>
      </w:pPr>
      <w:bookmarkStart w:id="7" w:name="_Toc151004458"/>
      <w:r w:rsidRPr="00B54C54">
        <w:rPr>
          <w:rFonts w:ascii="Times New Roman" w:hAnsi="Times New Roman" w:cs="Times New Roman"/>
          <w:b/>
          <w:color w:val="auto"/>
          <w:sz w:val="20"/>
          <w:szCs w:val="20"/>
        </w:rPr>
        <w:lastRenderedPageBreak/>
        <w:t>Chapter 2</w:t>
      </w:r>
      <w:r w:rsidR="0037322F" w:rsidRPr="00B54C54">
        <w:rPr>
          <w:rFonts w:ascii="Times New Roman" w:hAnsi="Times New Roman" w:cs="Times New Roman"/>
          <w:b/>
          <w:color w:val="auto"/>
          <w:sz w:val="20"/>
          <w:szCs w:val="20"/>
        </w:rPr>
        <w:t>.0</w:t>
      </w:r>
      <w:r w:rsidR="008E1684" w:rsidRPr="00B54C54">
        <w:rPr>
          <w:rFonts w:ascii="Times New Roman" w:hAnsi="Times New Roman" w:cs="Times New Roman"/>
          <w:b/>
          <w:color w:val="auto"/>
          <w:sz w:val="20"/>
          <w:szCs w:val="20"/>
        </w:rPr>
        <w:t xml:space="preserve"> Literature</w:t>
      </w:r>
      <w:r w:rsidRPr="00B54C54">
        <w:rPr>
          <w:rFonts w:ascii="Times New Roman" w:hAnsi="Times New Roman" w:cs="Times New Roman"/>
          <w:b/>
          <w:color w:val="auto"/>
          <w:sz w:val="20"/>
          <w:szCs w:val="20"/>
        </w:rPr>
        <w:t xml:space="preserve"> Review</w:t>
      </w:r>
      <w:bookmarkEnd w:id="7"/>
    </w:p>
    <w:p w14:paraId="469B8B50" w14:textId="77777777" w:rsidR="00C4145B" w:rsidRPr="00B54C54" w:rsidRDefault="004E4A91" w:rsidP="002817F2">
      <w:pPr>
        <w:pStyle w:val="Heading2"/>
        <w:spacing w:before="0" w:line="480" w:lineRule="auto"/>
        <w:rPr>
          <w:rFonts w:ascii="Times New Roman" w:hAnsi="Times New Roman" w:cs="Times New Roman"/>
          <w:b/>
          <w:color w:val="auto"/>
          <w:sz w:val="20"/>
          <w:szCs w:val="20"/>
        </w:rPr>
      </w:pPr>
      <w:bookmarkStart w:id="8" w:name="_Toc151004459"/>
      <w:r w:rsidRPr="00B54C54">
        <w:rPr>
          <w:rFonts w:ascii="Times New Roman" w:hAnsi="Times New Roman" w:cs="Times New Roman"/>
          <w:b/>
          <w:color w:val="auto"/>
          <w:sz w:val="20"/>
          <w:szCs w:val="20"/>
        </w:rPr>
        <w:t>2.</w:t>
      </w:r>
      <w:r w:rsidR="0037322F" w:rsidRPr="00B54C54">
        <w:rPr>
          <w:rFonts w:ascii="Times New Roman" w:hAnsi="Times New Roman" w:cs="Times New Roman"/>
          <w:b/>
          <w:color w:val="auto"/>
          <w:sz w:val="20"/>
          <w:szCs w:val="20"/>
        </w:rPr>
        <w:t>1</w:t>
      </w:r>
      <w:r w:rsidRPr="00B54C54">
        <w:rPr>
          <w:rFonts w:ascii="Times New Roman" w:hAnsi="Times New Roman" w:cs="Times New Roman"/>
          <w:b/>
          <w:color w:val="auto"/>
          <w:sz w:val="20"/>
          <w:szCs w:val="20"/>
        </w:rPr>
        <w:t xml:space="preserve"> </w:t>
      </w:r>
      <w:r w:rsidR="00E03FE6" w:rsidRPr="00B54C54">
        <w:rPr>
          <w:rFonts w:ascii="Times New Roman" w:hAnsi="Times New Roman" w:cs="Times New Roman"/>
          <w:b/>
          <w:color w:val="auto"/>
          <w:sz w:val="20"/>
          <w:szCs w:val="20"/>
        </w:rPr>
        <w:t xml:space="preserve">Employee </w:t>
      </w:r>
      <w:r w:rsidR="001A3BE1" w:rsidRPr="00B54C54">
        <w:rPr>
          <w:rFonts w:ascii="Times New Roman" w:hAnsi="Times New Roman" w:cs="Times New Roman"/>
          <w:b/>
          <w:color w:val="auto"/>
          <w:sz w:val="20"/>
          <w:szCs w:val="20"/>
        </w:rPr>
        <w:t>motivation, engagement</w:t>
      </w:r>
      <w:r w:rsidR="00E03FE6" w:rsidRPr="00B54C54">
        <w:rPr>
          <w:rFonts w:ascii="Times New Roman" w:hAnsi="Times New Roman" w:cs="Times New Roman"/>
          <w:b/>
          <w:color w:val="auto"/>
          <w:sz w:val="20"/>
          <w:szCs w:val="20"/>
        </w:rPr>
        <w:t xml:space="preserve"> and reward</w:t>
      </w:r>
      <w:bookmarkEnd w:id="8"/>
    </w:p>
    <w:p w14:paraId="583C5C6C" w14:textId="77777777" w:rsidR="007D6053" w:rsidRPr="00B54C54" w:rsidRDefault="00E03FE6"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According to </w:t>
      </w:r>
      <w:r w:rsidR="007F6760" w:rsidRPr="00B54C54">
        <w:rPr>
          <w:rFonts w:ascii="Times New Roman" w:hAnsi="Times New Roman" w:cs="Times New Roman"/>
          <w:sz w:val="20"/>
          <w:szCs w:val="20"/>
        </w:rPr>
        <w:t>Saengchai et al</w:t>
      </w:r>
      <w:r w:rsidR="002817F2" w:rsidRPr="00B54C54">
        <w:rPr>
          <w:rFonts w:ascii="Times New Roman" w:hAnsi="Times New Roman" w:cs="Times New Roman"/>
          <w:sz w:val="20"/>
          <w:szCs w:val="20"/>
        </w:rPr>
        <w:t>. (</w:t>
      </w:r>
      <w:r w:rsidR="007F6760" w:rsidRPr="00B54C54">
        <w:rPr>
          <w:rFonts w:ascii="Times New Roman" w:hAnsi="Times New Roman" w:cs="Times New Roman"/>
          <w:sz w:val="20"/>
          <w:szCs w:val="20"/>
        </w:rPr>
        <w:t>2019</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employee</w:t>
      </w:r>
      <w:r w:rsidRPr="00B54C54">
        <w:rPr>
          <w:rFonts w:ascii="Times New Roman" w:hAnsi="Times New Roman" w:cs="Times New Roman"/>
          <w:sz w:val="20"/>
          <w:szCs w:val="20"/>
        </w:rPr>
        <w:t xml:space="preserve"> motivation includes inspiring employees to work towards the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ation’s goals and </w:t>
      </w:r>
      <w:r w:rsidR="001A3BE1" w:rsidRPr="00B54C54">
        <w:rPr>
          <w:rFonts w:ascii="Times New Roman" w:hAnsi="Times New Roman" w:cs="Times New Roman"/>
          <w:sz w:val="20"/>
          <w:szCs w:val="20"/>
        </w:rPr>
        <w:t>objectives. Employee</w:t>
      </w:r>
      <w:r w:rsidRPr="00B54C54">
        <w:rPr>
          <w:rFonts w:ascii="Times New Roman" w:hAnsi="Times New Roman" w:cs="Times New Roman"/>
          <w:sz w:val="20"/>
          <w:szCs w:val="20"/>
        </w:rPr>
        <w:t xml:space="preserve"> engagement on the other hand is an employee</w:t>
      </w:r>
      <w:r w:rsidR="00CF18FD" w:rsidRPr="00B54C54">
        <w:rPr>
          <w:rFonts w:ascii="Times New Roman" w:hAnsi="Times New Roman" w:cs="Times New Roman"/>
          <w:sz w:val="20"/>
          <w:szCs w:val="20"/>
        </w:rPr>
        <w:t>, emotional, physical</w:t>
      </w:r>
      <w:r w:rsidRPr="00B54C54">
        <w:rPr>
          <w:rFonts w:ascii="Times New Roman" w:hAnsi="Times New Roman" w:cs="Times New Roman"/>
          <w:sz w:val="20"/>
          <w:szCs w:val="20"/>
        </w:rPr>
        <w:t xml:space="preserve"> and mental state that increases work </w:t>
      </w:r>
      <w:r w:rsidR="001A3BE1" w:rsidRPr="00B54C54">
        <w:rPr>
          <w:rFonts w:ascii="Times New Roman" w:hAnsi="Times New Roman" w:cs="Times New Roman"/>
          <w:sz w:val="20"/>
          <w:szCs w:val="20"/>
        </w:rPr>
        <w:t>effort, satisfaction</w:t>
      </w:r>
      <w:r w:rsidRPr="00B54C54">
        <w:rPr>
          <w:rFonts w:ascii="Times New Roman" w:hAnsi="Times New Roman" w:cs="Times New Roman"/>
          <w:sz w:val="20"/>
          <w:szCs w:val="20"/>
        </w:rPr>
        <w:t xml:space="preserve"> and commitment</w:t>
      </w:r>
      <w:r w:rsidR="001A3BE1" w:rsidRPr="00B54C54">
        <w:rPr>
          <w:rFonts w:ascii="Times New Roman" w:hAnsi="Times New Roman" w:cs="Times New Roman"/>
          <w:sz w:val="20"/>
          <w:szCs w:val="20"/>
        </w:rPr>
        <w:t xml:space="preserve"> </w:t>
      </w:r>
      <w:r w:rsidRPr="00B54C54">
        <w:rPr>
          <w:rFonts w:ascii="Times New Roman" w:hAnsi="Times New Roman" w:cs="Times New Roman"/>
          <w:sz w:val="20"/>
          <w:szCs w:val="20"/>
        </w:rPr>
        <w:t>(Chanana &amp; Sangeeta</w:t>
      </w:r>
      <w:r w:rsidR="00CF18FD" w:rsidRPr="00B54C54">
        <w:rPr>
          <w:rFonts w:ascii="Times New Roman" w:hAnsi="Times New Roman" w:cs="Times New Roman"/>
          <w:sz w:val="20"/>
          <w:szCs w:val="20"/>
        </w:rPr>
        <w:t>, 2020</w:t>
      </w:r>
      <w:proofErr w:type="gramStart"/>
      <w:r w:rsidRPr="00B54C54">
        <w:rPr>
          <w:rFonts w:ascii="Times New Roman" w:hAnsi="Times New Roman" w:cs="Times New Roman"/>
          <w:sz w:val="20"/>
          <w:szCs w:val="20"/>
        </w:rPr>
        <w:t>).O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ations</w:t>
      </w:r>
      <w:proofErr w:type="gramEnd"/>
      <w:r w:rsidRPr="00B54C54">
        <w:rPr>
          <w:rFonts w:ascii="Times New Roman" w:hAnsi="Times New Roman" w:cs="Times New Roman"/>
          <w:sz w:val="20"/>
          <w:szCs w:val="20"/>
        </w:rPr>
        <w:t xml:space="preserve"> enhance employee engagement through rewards and </w:t>
      </w:r>
      <w:r w:rsidR="001A3BE1" w:rsidRPr="00B54C54">
        <w:rPr>
          <w:rFonts w:ascii="Times New Roman" w:hAnsi="Times New Roman" w:cs="Times New Roman"/>
          <w:sz w:val="20"/>
          <w:szCs w:val="20"/>
        </w:rPr>
        <w:t>recognition. According</w:t>
      </w:r>
      <w:r w:rsidRPr="00B54C54">
        <w:rPr>
          <w:rFonts w:ascii="Times New Roman" w:hAnsi="Times New Roman" w:cs="Times New Roman"/>
          <w:sz w:val="20"/>
          <w:szCs w:val="20"/>
        </w:rPr>
        <w:t xml:space="preserve"> to </w:t>
      </w:r>
      <w:r w:rsidR="007F6760" w:rsidRPr="00B54C54">
        <w:rPr>
          <w:rFonts w:ascii="Times New Roman" w:hAnsi="Times New Roman" w:cs="Times New Roman"/>
          <w:sz w:val="20"/>
          <w:szCs w:val="20"/>
        </w:rPr>
        <w:t>Cohen (2017</w:t>
      </w:r>
      <w:r w:rsidRPr="00B54C54">
        <w:rPr>
          <w:rFonts w:ascii="Times New Roman" w:hAnsi="Times New Roman" w:cs="Times New Roman"/>
          <w:sz w:val="20"/>
          <w:szCs w:val="20"/>
        </w:rPr>
        <w:t>)</w:t>
      </w:r>
      <w:r w:rsidR="00624E47" w:rsidRPr="00B54C54">
        <w:rPr>
          <w:rFonts w:ascii="Times New Roman" w:hAnsi="Times New Roman" w:cs="Times New Roman"/>
          <w:sz w:val="20"/>
          <w:szCs w:val="20"/>
        </w:rPr>
        <w:t>, rewards increase</w:t>
      </w:r>
      <w:r w:rsidRPr="00B54C54">
        <w:rPr>
          <w:rFonts w:ascii="Times New Roman" w:hAnsi="Times New Roman" w:cs="Times New Roman"/>
          <w:sz w:val="20"/>
          <w:szCs w:val="20"/>
        </w:rPr>
        <w:t xml:space="preserve"> the </w:t>
      </w:r>
      <w:r w:rsidR="00624E47" w:rsidRPr="00B54C54">
        <w:rPr>
          <w:rFonts w:ascii="Times New Roman" w:hAnsi="Times New Roman" w:cs="Times New Roman"/>
          <w:sz w:val="20"/>
          <w:szCs w:val="20"/>
        </w:rPr>
        <w:t>probability</w:t>
      </w:r>
      <w:r w:rsidRPr="00B54C54">
        <w:rPr>
          <w:rFonts w:ascii="Times New Roman" w:hAnsi="Times New Roman" w:cs="Times New Roman"/>
          <w:sz w:val="20"/>
          <w:szCs w:val="20"/>
        </w:rPr>
        <w:t xml:space="preserve"> that a specific </w:t>
      </w:r>
      <w:r w:rsidR="00CF18FD" w:rsidRPr="00B54C54">
        <w:rPr>
          <w:rFonts w:ascii="Times New Roman" w:hAnsi="Times New Roman" w:cs="Times New Roman"/>
          <w:sz w:val="20"/>
          <w:szCs w:val="20"/>
        </w:rPr>
        <w:t>behaviour</w:t>
      </w:r>
      <w:r w:rsidRPr="00B54C54">
        <w:rPr>
          <w:rFonts w:ascii="Times New Roman" w:hAnsi="Times New Roman" w:cs="Times New Roman"/>
          <w:sz w:val="20"/>
          <w:szCs w:val="20"/>
        </w:rPr>
        <w:t xml:space="preserve"> will be </w:t>
      </w:r>
      <w:r w:rsidR="00624E47" w:rsidRPr="00B54C54">
        <w:rPr>
          <w:rFonts w:ascii="Times New Roman" w:hAnsi="Times New Roman" w:cs="Times New Roman"/>
          <w:sz w:val="20"/>
          <w:szCs w:val="20"/>
        </w:rPr>
        <w:t>recurrent</w:t>
      </w:r>
      <w:r w:rsidR="007F6760" w:rsidRPr="00B54C54">
        <w:rPr>
          <w:rFonts w:ascii="Times New Roman" w:hAnsi="Times New Roman" w:cs="Times New Roman"/>
          <w:sz w:val="20"/>
          <w:szCs w:val="20"/>
        </w:rPr>
        <w:t>.</w:t>
      </w:r>
      <w:r w:rsidR="001A3BE1" w:rsidRPr="00B54C54">
        <w:rPr>
          <w:rFonts w:ascii="Times New Roman" w:hAnsi="Times New Roman" w:cs="Times New Roman"/>
          <w:sz w:val="20"/>
          <w:szCs w:val="20"/>
        </w:rPr>
        <w:t xml:space="preserve"> </w:t>
      </w:r>
      <w:r w:rsidR="00706745" w:rsidRPr="00B54C54">
        <w:rPr>
          <w:rFonts w:ascii="Times New Roman" w:hAnsi="Times New Roman" w:cs="Times New Roman"/>
          <w:sz w:val="20"/>
          <w:szCs w:val="20"/>
        </w:rPr>
        <w:t xml:space="preserve">Cohen (2017) argues </w:t>
      </w:r>
      <w:r w:rsidRPr="00B54C54">
        <w:rPr>
          <w:rFonts w:ascii="Times New Roman" w:hAnsi="Times New Roman" w:cs="Times New Roman"/>
          <w:sz w:val="20"/>
          <w:szCs w:val="20"/>
        </w:rPr>
        <w:t xml:space="preserve">that </w:t>
      </w:r>
      <w:r w:rsidR="001A3BE1" w:rsidRPr="00B54C54">
        <w:rPr>
          <w:rFonts w:ascii="Times New Roman" w:hAnsi="Times New Roman" w:cs="Times New Roman"/>
          <w:sz w:val="20"/>
          <w:szCs w:val="20"/>
        </w:rPr>
        <w:t>o</w:t>
      </w:r>
      <w:r w:rsidR="00CD4083" w:rsidRPr="00B54C54">
        <w:rPr>
          <w:rFonts w:ascii="Times New Roman" w:hAnsi="Times New Roman" w:cs="Times New Roman"/>
          <w:sz w:val="20"/>
          <w:szCs w:val="20"/>
        </w:rPr>
        <w:t>rganis</w:t>
      </w:r>
      <w:r w:rsidR="001A3BE1" w:rsidRPr="00B54C54">
        <w:rPr>
          <w:rFonts w:ascii="Times New Roman" w:hAnsi="Times New Roman" w:cs="Times New Roman"/>
          <w:sz w:val="20"/>
          <w:szCs w:val="20"/>
        </w:rPr>
        <w:t>ations</w:t>
      </w:r>
      <w:r w:rsidRPr="00B54C54">
        <w:rPr>
          <w:rFonts w:ascii="Times New Roman" w:hAnsi="Times New Roman" w:cs="Times New Roman"/>
          <w:sz w:val="20"/>
          <w:szCs w:val="20"/>
        </w:rPr>
        <w:t xml:space="preserve"> may use a reward </w:t>
      </w:r>
      <w:r w:rsidR="001A3BE1" w:rsidRPr="00B54C54">
        <w:rPr>
          <w:rFonts w:ascii="Times New Roman" w:hAnsi="Times New Roman" w:cs="Times New Roman"/>
          <w:sz w:val="20"/>
          <w:szCs w:val="20"/>
        </w:rPr>
        <w:t>system</w:t>
      </w:r>
      <w:r w:rsidRPr="00B54C54">
        <w:rPr>
          <w:rFonts w:ascii="Times New Roman" w:hAnsi="Times New Roman" w:cs="Times New Roman"/>
          <w:sz w:val="20"/>
          <w:szCs w:val="20"/>
        </w:rPr>
        <w:t xml:space="preserve"> that involves an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ation’s </w:t>
      </w:r>
      <w:r w:rsidR="001A3BE1" w:rsidRPr="00B54C54">
        <w:rPr>
          <w:rFonts w:ascii="Times New Roman" w:hAnsi="Times New Roman" w:cs="Times New Roman"/>
          <w:sz w:val="20"/>
          <w:szCs w:val="20"/>
        </w:rPr>
        <w:t>practices, processes</w:t>
      </w:r>
      <w:r w:rsidRPr="00B54C54">
        <w:rPr>
          <w:rFonts w:ascii="Times New Roman" w:hAnsi="Times New Roman" w:cs="Times New Roman"/>
          <w:sz w:val="20"/>
          <w:szCs w:val="20"/>
        </w:rPr>
        <w:t xml:space="preserve"> and policies to </w:t>
      </w:r>
      <w:r w:rsidR="001A3BE1" w:rsidRPr="00B54C54">
        <w:rPr>
          <w:rFonts w:ascii="Times New Roman" w:hAnsi="Times New Roman" w:cs="Times New Roman"/>
          <w:sz w:val="20"/>
          <w:szCs w:val="20"/>
        </w:rPr>
        <w:t>reward</w:t>
      </w:r>
      <w:r w:rsidRPr="00B54C54">
        <w:rPr>
          <w:rFonts w:ascii="Times New Roman" w:hAnsi="Times New Roman" w:cs="Times New Roman"/>
          <w:sz w:val="20"/>
          <w:szCs w:val="20"/>
        </w:rPr>
        <w:t xml:space="preserve"> employees based on their artifice</w:t>
      </w:r>
      <w:r w:rsidR="002817F2" w:rsidRPr="00B54C54">
        <w:rPr>
          <w:rFonts w:ascii="Times New Roman" w:hAnsi="Times New Roman" w:cs="Times New Roman"/>
          <w:sz w:val="20"/>
          <w:szCs w:val="20"/>
        </w:rPr>
        <w:t>, abilities, contribution, commitment</w:t>
      </w:r>
      <w:r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skills. Another</w:t>
      </w:r>
      <w:r w:rsidRPr="00B54C54">
        <w:rPr>
          <w:rFonts w:ascii="Times New Roman" w:hAnsi="Times New Roman" w:cs="Times New Roman"/>
          <w:sz w:val="20"/>
          <w:szCs w:val="20"/>
        </w:rPr>
        <w:t xml:space="preserve"> study by </w:t>
      </w:r>
      <w:r w:rsidR="00706745" w:rsidRPr="00B54C54">
        <w:rPr>
          <w:rFonts w:ascii="Times New Roman" w:hAnsi="Times New Roman" w:cs="Times New Roman"/>
          <w:sz w:val="20"/>
          <w:szCs w:val="20"/>
        </w:rPr>
        <w:t>Manzoor et al</w:t>
      </w:r>
      <w:r w:rsidR="002817F2" w:rsidRPr="00B54C54">
        <w:rPr>
          <w:rFonts w:ascii="Times New Roman" w:hAnsi="Times New Roman" w:cs="Times New Roman"/>
          <w:sz w:val="20"/>
          <w:szCs w:val="20"/>
        </w:rPr>
        <w:t>. (</w:t>
      </w:r>
      <w:r w:rsidR="00706745" w:rsidRPr="00B54C54">
        <w:rPr>
          <w:rFonts w:ascii="Times New Roman" w:hAnsi="Times New Roman" w:cs="Times New Roman"/>
          <w:sz w:val="20"/>
          <w:szCs w:val="20"/>
        </w:rPr>
        <w:t>2021</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indicated</w:t>
      </w:r>
      <w:r w:rsidRPr="00B54C54">
        <w:rPr>
          <w:rFonts w:ascii="Times New Roman" w:hAnsi="Times New Roman" w:cs="Times New Roman"/>
          <w:sz w:val="20"/>
          <w:szCs w:val="20"/>
        </w:rPr>
        <w:t xml:space="preserve"> that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ations may also create a </w:t>
      </w:r>
      <w:r w:rsidR="00624E47" w:rsidRPr="00B54C54">
        <w:rPr>
          <w:rFonts w:ascii="Times New Roman" w:hAnsi="Times New Roman" w:cs="Times New Roman"/>
          <w:sz w:val="20"/>
          <w:szCs w:val="20"/>
        </w:rPr>
        <w:t xml:space="preserve">reward philosophy that includes </w:t>
      </w:r>
      <w:r w:rsidRPr="00B54C54">
        <w:rPr>
          <w:rFonts w:ascii="Times New Roman" w:hAnsi="Times New Roman" w:cs="Times New Roman"/>
          <w:sz w:val="20"/>
          <w:szCs w:val="20"/>
        </w:rPr>
        <w:t>structures</w:t>
      </w:r>
      <w:r w:rsidR="00CF18FD" w:rsidRPr="00B54C54">
        <w:rPr>
          <w:rFonts w:ascii="Times New Roman" w:hAnsi="Times New Roman" w:cs="Times New Roman"/>
          <w:sz w:val="20"/>
          <w:szCs w:val="20"/>
        </w:rPr>
        <w:t>, practices, procedures</w:t>
      </w:r>
      <w:r w:rsidR="00624E47" w:rsidRPr="00B54C54">
        <w:rPr>
          <w:rFonts w:ascii="Times New Roman" w:hAnsi="Times New Roman" w:cs="Times New Roman"/>
          <w:sz w:val="20"/>
          <w:szCs w:val="20"/>
        </w:rPr>
        <w:t xml:space="preserve"> and processes that offer</w:t>
      </w:r>
      <w:r w:rsidR="00AF168A" w:rsidRPr="00B54C54">
        <w:rPr>
          <w:rFonts w:ascii="Times New Roman" w:hAnsi="Times New Roman" w:cs="Times New Roman"/>
          <w:sz w:val="20"/>
          <w:szCs w:val="20"/>
        </w:rPr>
        <w:t xml:space="preserve"> </w:t>
      </w:r>
      <w:r w:rsidR="00624E47" w:rsidRPr="00B54C54">
        <w:rPr>
          <w:rFonts w:ascii="Times New Roman" w:hAnsi="Times New Roman" w:cs="Times New Roman"/>
          <w:sz w:val="20"/>
          <w:szCs w:val="20"/>
        </w:rPr>
        <w:t>appropriate</w:t>
      </w:r>
      <w:r w:rsidR="00AF168A" w:rsidRPr="00B54C54">
        <w:rPr>
          <w:rFonts w:ascii="Times New Roman" w:hAnsi="Times New Roman" w:cs="Times New Roman"/>
          <w:sz w:val="20"/>
          <w:szCs w:val="20"/>
        </w:rPr>
        <w:t xml:space="preserve"> standards and styles of </w:t>
      </w:r>
      <w:r w:rsidR="00624E47" w:rsidRPr="00B54C54">
        <w:rPr>
          <w:rFonts w:ascii="Times New Roman" w:hAnsi="Times New Roman" w:cs="Times New Roman"/>
          <w:sz w:val="20"/>
          <w:szCs w:val="20"/>
        </w:rPr>
        <w:t>benefits, compensation</w:t>
      </w:r>
      <w:r w:rsidR="00AF168A"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other</w:t>
      </w:r>
      <w:r w:rsidR="00AF168A" w:rsidRPr="00B54C54">
        <w:rPr>
          <w:rFonts w:ascii="Times New Roman" w:hAnsi="Times New Roman" w:cs="Times New Roman"/>
          <w:sz w:val="20"/>
          <w:szCs w:val="20"/>
        </w:rPr>
        <w:t xml:space="preserve"> types of </w:t>
      </w:r>
      <w:r w:rsidR="001A3BE1" w:rsidRPr="00B54C54">
        <w:rPr>
          <w:rFonts w:ascii="Times New Roman" w:hAnsi="Times New Roman" w:cs="Times New Roman"/>
          <w:sz w:val="20"/>
          <w:szCs w:val="20"/>
        </w:rPr>
        <w:t>reward. A</w:t>
      </w:r>
      <w:r w:rsidR="00AF168A" w:rsidRPr="00B54C54">
        <w:rPr>
          <w:rFonts w:ascii="Times New Roman" w:hAnsi="Times New Roman" w:cs="Times New Roman"/>
          <w:sz w:val="20"/>
          <w:szCs w:val="20"/>
        </w:rPr>
        <w:t xml:space="preserve"> reward </w:t>
      </w:r>
      <w:r w:rsidR="001A3BE1" w:rsidRPr="00B54C54">
        <w:rPr>
          <w:rFonts w:ascii="Times New Roman" w:hAnsi="Times New Roman" w:cs="Times New Roman"/>
          <w:sz w:val="20"/>
          <w:szCs w:val="20"/>
        </w:rPr>
        <w:t>management</w:t>
      </w:r>
      <w:r w:rsidR="00624E47" w:rsidRPr="00B54C54">
        <w:rPr>
          <w:rFonts w:ascii="Times New Roman" w:hAnsi="Times New Roman" w:cs="Times New Roman"/>
          <w:sz w:val="20"/>
          <w:szCs w:val="20"/>
        </w:rPr>
        <w:t xml:space="preserve"> framework </w:t>
      </w:r>
      <w:r w:rsidR="00AF168A" w:rsidRPr="00B54C54">
        <w:rPr>
          <w:rFonts w:ascii="Times New Roman" w:hAnsi="Times New Roman" w:cs="Times New Roman"/>
          <w:sz w:val="20"/>
          <w:szCs w:val="20"/>
        </w:rPr>
        <w:t>may also include both intrinsic and extrinsic rewards that are also known as non-</w:t>
      </w:r>
      <w:r w:rsidR="00624E47" w:rsidRPr="00B54C54">
        <w:rPr>
          <w:rFonts w:ascii="Times New Roman" w:hAnsi="Times New Roman" w:cs="Times New Roman"/>
          <w:sz w:val="20"/>
          <w:szCs w:val="20"/>
        </w:rPr>
        <w:t>monetary and monetary</w:t>
      </w:r>
      <w:r w:rsidR="00AF168A" w:rsidRPr="00B54C54">
        <w:rPr>
          <w:rFonts w:ascii="Times New Roman" w:hAnsi="Times New Roman" w:cs="Times New Roman"/>
          <w:sz w:val="20"/>
          <w:szCs w:val="20"/>
        </w:rPr>
        <w:t xml:space="preserve"> rewards</w:t>
      </w:r>
      <w:r w:rsidR="002817F2" w:rsidRPr="00B54C54">
        <w:rPr>
          <w:rFonts w:ascii="Times New Roman" w:hAnsi="Times New Roman" w:cs="Times New Roman"/>
          <w:sz w:val="20"/>
          <w:szCs w:val="20"/>
        </w:rPr>
        <w:t xml:space="preserve"> </w:t>
      </w:r>
      <w:r w:rsidR="00AF168A" w:rsidRPr="00B54C54">
        <w:rPr>
          <w:rFonts w:ascii="Times New Roman" w:hAnsi="Times New Roman" w:cs="Times New Roman"/>
          <w:sz w:val="20"/>
          <w:szCs w:val="20"/>
        </w:rPr>
        <w:t>(</w:t>
      </w:r>
      <w:r w:rsidR="00706745" w:rsidRPr="00B54C54">
        <w:rPr>
          <w:rFonts w:ascii="Times New Roman" w:hAnsi="Times New Roman" w:cs="Times New Roman"/>
          <w:sz w:val="20"/>
          <w:szCs w:val="20"/>
        </w:rPr>
        <w:t>Maharvi, 2021</w:t>
      </w:r>
      <w:proofErr w:type="gramStart"/>
      <w:r w:rsidR="00AF168A" w:rsidRPr="00B54C54">
        <w:rPr>
          <w:rFonts w:ascii="Times New Roman" w:hAnsi="Times New Roman" w:cs="Times New Roman"/>
          <w:sz w:val="20"/>
          <w:szCs w:val="20"/>
        </w:rPr>
        <w:t>).</w:t>
      </w:r>
      <w:r w:rsidR="001A3BE1" w:rsidRPr="00B54C54">
        <w:rPr>
          <w:rFonts w:ascii="Times New Roman" w:hAnsi="Times New Roman" w:cs="Times New Roman"/>
          <w:sz w:val="20"/>
          <w:szCs w:val="20"/>
        </w:rPr>
        <w:t>Extrinsic</w:t>
      </w:r>
      <w:proofErr w:type="gramEnd"/>
      <w:r w:rsidR="00AF168A" w:rsidRPr="00B54C54">
        <w:rPr>
          <w:rFonts w:ascii="Times New Roman" w:hAnsi="Times New Roman" w:cs="Times New Roman"/>
          <w:sz w:val="20"/>
          <w:szCs w:val="20"/>
        </w:rPr>
        <w:t xml:space="preserve"> rewards include </w:t>
      </w:r>
      <w:r w:rsidR="001A3BE1" w:rsidRPr="00B54C54">
        <w:rPr>
          <w:rFonts w:ascii="Times New Roman" w:hAnsi="Times New Roman" w:cs="Times New Roman"/>
          <w:sz w:val="20"/>
          <w:szCs w:val="20"/>
        </w:rPr>
        <w:t>perquisite, bonus</w:t>
      </w:r>
      <w:r w:rsidR="00AF168A" w:rsidRPr="00B54C54">
        <w:rPr>
          <w:rFonts w:ascii="Times New Roman" w:hAnsi="Times New Roman" w:cs="Times New Roman"/>
          <w:sz w:val="20"/>
          <w:szCs w:val="20"/>
        </w:rPr>
        <w:t xml:space="preserve"> systems and salary increase</w:t>
      </w:r>
      <w:r w:rsidR="001A3BE1" w:rsidRPr="00B54C54">
        <w:rPr>
          <w:rFonts w:ascii="Times New Roman" w:hAnsi="Times New Roman" w:cs="Times New Roman"/>
          <w:sz w:val="20"/>
          <w:szCs w:val="20"/>
        </w:rPr>
        <w:t>.Instrin</w:t>
      </w:r>
      <w:r w:rsidR="00AF168A" w:rsidRPr="00B54C54">
        <w:rPr>
          <w:rFonts w:ascii="Times New Roman" w:hAnsi="Times New Roman" w:cs="Times New Roman"/>
          <w:sz w:val="20"/>
          <w:szCs w:val="20"/>
        </w:rPr>
        <w:t xml:space="preserve">sic rewards include </w:t>
      </w:r>
      <w:r w:rsidR="001A3BE1" w:rsidRPr="00B54C54">
        <w:rPr>
          <w:rFonts w:ascii="Times New Roman" w:hAnsi="Times New Roman" w:cs="Times New Roman"/>
          <w:sz w:val="20"/>
          <w:szCs w:val="20"/>
        </w:rPr>
        <w:t>promotion, appreciation</w:t>
      </w:r>
      <w:r w:rsidR="00AF168A"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praise, authority</w:t>
      </w:r>
      <w:r w:rsidR="00AF168A"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responsibility, participation</w:t>
      </w:r>
      <w:r w:rsidR="00AF168A" w:rsidRPr="00B54C54">
        <w:rPr>
          <w:rFonts w:ascii="Times New Roman" w:hAnsi="Times New Roman" w:cs="Times New Roman"/>
          <w:sz w:val="20"/>
          <w:szCs w:val="20"/>
        </w:rPr>
        <w:t xml:space="preserve"> in decision-</w:t>
      </w:r>
      <w:r w:rsidR="001A3BE1" w:rsidRPr="00B54C54">
        <w:rPr>
          <w:rFonts w:ascii="Times New Roman" w:hAnsi="Times New Roman" w:cs="Times New Roman"/>
          <w:sz w:val="20"/>
          <w:szCs w:val="20"/>
        </w:rPr>
        <w:t>making, flexible</w:t>
      </w:r>
      <w:r w:rsidR="00AF168A" w:rsidRPr="00B54C54">
        <w:rPr>
          <w:rFonts w:ascii="Times New Roman" w:hAnsi="Times New Roman" w:cs="Times New Roman"/>
          <w:sz w:val="20"/>
          <w:szCs w:val="20"/>
        </w:rPr>
        <w:t xml:space="preserve"> working </w:t>
      </w:r>
      <w:r w:rsidR="001A3BE1" w:rsidRPr="00B54C54">
        <w:rPr>
          <w:rFonts w:ascii="Times New Roman" w:hAnsi="Times New Roman" w:cs="Times New Roman"/>
          <w:sz w:val="20"/>
          <w:szCs w:val="20"/>
        </w:rPr>
        <w:t>hours, social</w:t>
      </w:r>
      <w:r w:rsidR="00AF168A" w:rsidRPr="00B54C54">
        <w:rPr>
          <w:rFonts w:ascii="Times New Roman" w:hAnsi="Times New Roman" w:cs="Times New Roman"/>
          <w:sz w:val="20"/>
          <w:szCs w:val="20"/>
        </w:rPr>
        <w:t xml:space="preserve"> rights and recognition.</w:t>
      </w:r>
    </w:p>
    <w:p w14:paraId="1EB270CE" w14:textId="77777777" w:rsidR="00AF168A" w:rsidRPr="00B54C54" w:rsidRDefault="004E4A91" w:rsidP="002817F2">
      <w:pPr>
        <w:pStyle w:val="Heading2"/>
        <w:spacing w:before="0" w:line="480" w:lineRule="auto"/>
        <w:rPr>
          <w:rFonts w:ascii="Times New Roman" w:hAnsi="Times New Roman" w:cs="Times New Roman"/>
          <w:b/>
          <w:color w:val="auto"/>
          <w:sz w:val="20"/>
          <w:szCs w:val="20"/>
        </w:rPr>
      </w:pPr>
      <w:bookmarkStart w:id="9" w:name="_Toc151004460"/>
      <w:r w:rsidRPr="00B54C54">
        <w:rPr>
          <w:rFonts w:ascii="Times New Roman" w:hAnsi="Times New Roman" w:cs="Times New Roman"/>
          <w:b/>
          <w:color w:val="auto"/>
          <w:sz w:val="20"/>
          <w:szCs w:val="20"/>
        </w:rPr>
        <w:t>2.</w:t>
      </w:r>
      <w:r w:rsidR="0037322F" w:rsidRPr="00B54C54">
        <w:rPr>
          <w:rFonts w:ascii="Times New Roman" w:hAnsi="Times New Roman" w:cs="Times New Roman"/>
          <w:b/>
          <w:color w:val="auto"/>
          <w:sz w:val="20"/>
          <w:szCs w:val="20"/>
        </w:rPr>
        <w:t>2</w:t>
      </w:r>
      <w:r w:rsidRPr="00B54C54">
        <w:rPr>
          <w:rFonts w:ascii="Times New Roman" w:hAnsi="Times New Roman" w:cs="Times New Roman"/>
          <w:b/>
          <w:color w:val="auto"/>
          <w:sz w:val="20"/>
          <w:szCs w:val="20"/>
        </w:rPr>
        <w:t xml:space="preserve"> </w:t>
      </w:r>
      <w:r w:rsidR="00AF168A" w:rsidRPr="00B54C54">
        <w:rPr>
          <w:rFonts w:ascii="Times New Roman" w:hAnsi="Times New Roman" w:cs="Times New Roman"/>
          <w:b/>
          <w:color w:val="auto"/>
          <w:sz w:val="20"/>
          <w:szCs w:val="20"/>
        </w:rPr>
        <w:t>Theories of employee motivation</w:t>
      </w:r>
      <w:bookmarkEnd w:id="9"/>
    </w:p>
    <w:p w14:paraId="3E9E52F2" w14:textId="77777777" w:rsidR="00AF168A" w:rsidRPr="00B54C54" w:rsidRDefault="00AF168A"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Various theories have been developed to explain the </w:t>
      </w:r>
      <w:r w:rsidR="001A3BE1" w:rsidRPr="00B54C54">
        <w:rPr>
          <w:rFonts w:ascii="Times New Roman" w:hAnsi="Times New Roman" w:cs="Times New Roman"/>
          <w:sz w:val="20"/>
          <w:szCs w:val="20"/>
        </w:rPr>
        <w:t>concept</w:t>
      </w:r>
      <w:r w:rsidRPr="00B54C54">
        <w:rPr>
          <w:rFonts w:ascii="Times New Roman" w:hAnsi="Times New Roman" w:cs="Times New Roman"/>
          <w:sz w:val="20"/>
          <w:szCs w:val="20"/>
        </w:rPr>
        <w:t xml:space="preserve"> of employee </w:t>
      </w:r>
      <w:r w:rsidR="001A3BE1" w:rsidRPr="00B54C54">
        <w:rPr>
          <w:rFonts w:ascii="Times New Roman" w:hAnsi="Times New Roman" w:cs="Times New Roman"/>
          <w:sz w:val="20"/>
          <w:szCs w:val="20"/>
        </w:rPr>
        <w:t>motivation. One</w:t>
      </w:r>
      <w:r w:rsidRPr="00B54C54">
        <w:rPr>
          <w:rFonts w:ascii="Times New Roman" w:hAnsi="Times New Roman" w:cs="Times New Roman"/>
          <w:sz w:val="20"/>
          <w:szCs w:val="20"/>
        </w:rPr>
        <w:t xml:space="preserve"> of the theories is the expectancy </w:t>
      </w:r>
      <w:r w:rsidR="001A3BE1" w:rsidRPr="00B54C54">
        <w:rPr>
          <w:rFonts w:ascii="Times New Roman" w:hAnsi="Times New Roman" w:cs="Times New Roman"/>
          <w:sz w:val="20"/>
          <w:szCs w:val="20"/>
        </w:rPr>
        <w:t>theory. According</w:t>
      </w:r>
      <w:r w:rsidRPr="00B54C54">
        <w:rPr>
          <w:rFonts w:ascii="Times New Roman" w:hAnsi="Times New Roman" w:cs="Times New Roman"/>
          <w:sz w:val="20"/>
          <w:szCs w:val="20"/>
        </w:rPr>
        <w:t xml:space="preserve"> to</w:t>
      </w:r>
      <w:r w:rsidR="00706745" w:rsidRPr="00B54C54">
        <w:rPr>
          <w:rFonts w:ascii="Times New Roman" w:hAnsi="Times New Roman" w:cs="Times New Roman"/>
          <w:sz w:val="20"/>
          <w:szCs w:val="20"/>
        </w:rPr>
        <w:t xml:space="preserve"> Daouk-Öyry &amp; El-Farr (2023</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the</w:t>
      </w:r>
      <w:r w:rsidRPr="00B54C54">
        <w:rPr>
          <w:rFonts w:ascii="Times New Roman" w:hAnsi="Times New Roman" w:cs="Times New Roman"/>
          <w:sz w:val="20"/>
          <w:szCs w:val="20"/>
        </w:rPr>
        <w:t xml:space="preserve"> expectancy theory posits that performance is a function of a person’s personality</w:t>
      </w:r>
      <w:r w:rsidR="00CF18FD" w:rsidRPr="00B54C54">
        <w:rPr>
          <w:rFonts w:ascii="Times New Roman" w:hAnsi="Times New Roman" w:cs="Times New Roman"/>
          <w:sz w:val="20"/>
          <w:szCs w:val="20"/>
        </w:rPr>
        <w:t>, abilities, skills, knowledge</w:t>
      </w:r>
      <w:r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experiences. The</w:t>
      </w:r>
      <w:r w:rsidRPr="00B54C54">
        <w:rPr>
          <w:rFonts w:ascii="Times New Roman" w:hAnsi="Times New Roman" w:cs="Times New Roman"/>
          <w:sz w:val="20"/>
          <w:szCs w:val="20"/>
        </w:rPr>
        <w:t xml:space="preserve"> theory also </w:t>
      </w:r>
      <w:r w:rsidR="00624E47" w:rsidRPr="00B54C54">
        <w:rPr>
          <w:rFonts w:ascii="Times New Roman" w:hAnsi="Times New Roman" w:cs="Times New Roman"/>
          <w:sz w:val="20"/>
          <w:szCs w:val="20"/>
        </w:rPr>
        <w:t>suggests that people can make rational decisions and</w:t>
      </w:r>
      <w:r w:rsidRPr="00B54C54">
        <w:rPr>
          <w:rFonts w:ascii="Times New Roman" w:hAnsi="Times New Roman" w:cs="Times New Roman"/>
          <w:sz w:val="20"/>
          <w:szCs w:val="20"/>
        </w:rPr>
        <w:t xml:space="preserve"> consider their actions </w:t>
      </w:r>
      <w:r w:rsidR="00624E47" w:rsidRPr="00B54C54">
        <w:rPr>
          <w:rFonts w:ascii="Times New Roman" w:hAnsi="Times New Roman" w:cs="Times New Roman"/>
          <w:sz w:val="20"/>
          <w:szCs w:val="20"/>
        </w:rPr>
        <w:t>based on how the actions meet their needs and enable</w:t>
      </w:r>
      <w:r w:rsidRPr="00B54C54">
        <w:rPr>
          <w:rFonts w:ascii="Times New Roman" w:hAnsi="Times New Roman" w:cs="Times New Roman"/>
          <w:sz w:val="20"/>
          <w:szCs w:val="20"/>
        </w:rPr>
        <w:t xml:space="preserve"> them </w:t>
      </w:r>
      <w:proofErr w:type="gramStart"/>
      <w:r w:rsidRPr="00B54C54">
        <w:rPr>
          <w:rFonts w:ascii="Times New Roman" w:hAnsi="Times New Roman" w:cs="Times New Roman"/>
          <w:sz w:val="20"/>
          <w:szCs w:val="20"/>
        </w:rPr>
        <w:t>achieve</w:t>
      </w:r>
      <w:proofErr w:type="gramEnd"/>
      <w:r w:rsidRPr="00B54C54">
        <w:rPr>
          <w:rFonts w:ascii="Times New Roman" w:hAnsi="Times New Roman" w:cs="Times New Roman"/>
          <w:sz w:val="20"/>
          <w:szCs w:val="20"/>
        </w:rPr>
        <w:t xml:space="preserve"> their goals</w:t>
      </w:r>
      <w:r w:rsidR="00CF18FD" w:rsidRPr="00B54C54">
        <w:rPr>
          <w:rFonts w:ascii="Times New Roman" w:hAnsi="Times New Roman" w:cs="Times New Roman"/>
          <w:sz w:val="20"/>
          <w:szCs w:val="20"/>
        </w:rPr>
        <w:t xml:space="preserve">. </w:t>
      </w:r>
      <w:r w:rsidR="00A77B8A" w:rsidRPr="00B54C54">
        <w:rPr>
          <w:rFonts w:ascii="Times New Roman" w:hAnsi="Times New Roman" w:cs="Times New Roman"/>
          <w:sz w:val="20"/>
          <w:szCs w:val="20"/>
        </w:rPr>
        <w:t>Marczak &amp; Yawson (2021</w:t>
      </w:r>
      <w:r w:rsidRPr="00B54C54">
        <w:rPr>
          <w:rFonts w:ascii="Times New Roman" w:hAnsi="Times New Roman" w:cs="Times New Roman"/>
          <w:sz w:val="20"/>
          <w:szCs w:val="20"/>
        </w:rPr>
        <w:t xml:space="preserve">) argues that the application of the expectancy theory in the workplace is evident </w:t>
      </w:r>
      <w:r w:rsidR="001A3BE1" w:rsidRPr="00B54C54">
        <w:rPr>
          <w:rFonts w:ascii="Times New Roman" w:hAnsi="Times New Roman" w:cs="Times New Roman"/>
          <w:sz w:val="20"/>
          <w:szCs w:val="20"/>
        </w:rPr>
        <w:t>when</w:t>
      </w:r>
      <w:r w:rsidRPr="00B54C54">
        <w:rPr>
          <w:rFonts w:ascii="Times New Roman" w:hAnsi="Times New Roman" w:cs="Times New Roman"/>
          <w:sz w:val="20"/>
          <w:szCs w:val="20"/>
        </w:rPr>
        <w:t xml:space="preserve"> an </w:t>
      </w:r>
      <w:r w:rsidR="00624E47" w:rsidRPr="00B54C54">
        <w:rPr>
          <w:rFonts w:ascii="Times New Roman" w:hAnsi="Times New Roman" w:cs="Times New Roman"/>
          <w:sz w:val="20"/>
          <w:szCs w:val="20"/>
        </w:rPr>
        <w:t xml:space="preserve">employee works hard in a task that benefits the </w:t>
      </w:r>
      <w:r w:rsidRPr="00B54C54">
        <w:rPr>
          <w:rFonts w:ascii="Times New Roman" w:hAnsi="Times New Roman" w:cs="Times New Roman"/>
          <w:sz w:val="20"/>
          <w:szCs w:val="20"/>
        </w:rPr>
        <w:t>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 with the expectation of being </w:t>
      </w:r>
      <w:r w:rsidR="001A3BE1" w:rsidRPr="00B54C54">
        <w:rPr>
          <w:rFonts w:ascii="Times New Roman" w:hAnsi="Times New Roman" w:cs="Times New Roman"/>
          <w:sz w:val="20"/>
          <w:szCs w:val="20"/>
        </w:rPr>
        <w:t>rewarded</w:t>
      </w:r>
      <w:r w:rsidRPr="00B54C54">
        <w:rPr>
          <w:rFonts w:ascii="Times New Roman" w:hAnsi="Times New Roman" w:cs="Times New Roman"/>
          <w:sz w:val="20"/>
          <w:szCs w:val="20"/>
        </w:rPr>
        <w:t xml:space="preserve"> through </w:t>
      </w:r>
      <w:r w:rsidR="001A3BE1" w:rsidRPr="00B54C54">
        <w:rPr>
          <w:rFonts w:ascii="Times New Roman" w:hAnsi="Times New Roman" w:cs="Times New Roman"/>
          <w:sz w:val="20"/>
          <w:szCs w:val="20"/>
        </w:rPr>
        <w:t>promotion, praise</w:t>
      </w:r>
      <w:r w:rsidRPr="00B54C54">
        <w:rPr>
          <w:rFonts w:ascii="Times New Roman" w:hAnsi="Times New Roman" w:cs="Times New Roman"/>
          <w:sz w:val="20"/>
          <w:szCs w:val="20"/>
        </w:rPr>
        <w:t xml:space="preserve"> or financial </w:t>
      </w:r>
      <w:r w:rsidR="001A3BE1" w:rsidRPr="00B54C54">
        <w:rPr>
          <w:rFonts w:ascii="Times New Roman" w:hAnsi="Times New Roman" w:cs="Times New Roman"/>
          <w:sz w:val="20"/>
          <w:szCs w:val="20"/>
        </w:rPr>
        <w:t>rewards. The</w:t>
      </w:r>
      <w:r w:rsidRPr="00B54C54">
        <w:rPr>
          <w:rFonts w:ascii="Times New Roman" w:hAnsi="Times New Roman" w:cs="Times New Roman"/>
          <w:sz w:val="20"/>
          <w:szCs w:val="20"/>
        </w:rPr>
        <w:t xml:space="preserve"> main challenge in </w:t>
      </w:r>
      <w:r w:rsidR="001A3BE1" w:rsidRPr="00B54C54">
        <w:rPr>
          <w:rFonts w:ascii="Times New Roman" w:hAnsi="Times New Roman" w:cs="Times New Roman"/>
          <w:sz w:val="20"/>
          <w:szCs w:val="20"/>
        </w:rPr>
        <w:t>applying</w:t>
      </w:r>
      <w:r w:rsidRPr="00B54C54">
        <w:rPr>
          <w:rFonts w:ascii="Times New Roman" w:hAnsi="Times New Roman" w:cs="Times New Roman"/>
          <w:sz w:val="20"/>
          <w:szCs w:val="20"/>
        </w:rPr>
        <w:t xml:space="preserve"> the </w:t>
      </w:r>
      <w:r w:rsidR="001A3BE1" w:rsidRPr="00B54C54">
        <w:rPr>
          <w:rFonts w:ascii="Times New Roman" w:hAnsi="Times New Roman" w:cs="Times New Roman"/>
          <w:sz w:val="20"/>
          <w:szCs w:val="20"/>
        </w:rPr>
        <w:t>expectancy</w:t>
      </w:r>
      <w:r w:rsidRPr="00B54C54">
        <w:rPr>
          <w:rFonts w:ascii="Times New Roman" w:hAnsi="Times New Roman" w:cs="Times New Roman"/>
          <w:sz w:val="20"/>
          <w:szCs w:val="20"/>
        </w:rPr>
        <w:t xml:space="preserve"> theory in the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 is determining what an employee considers rewarding since every employee seeks different </w:t>
      </w:r>
      <w:r w:rsidR="001A3BE1" w:rsidRPr="00B54C54">
        <w:rPr>
          <w:rFonts w:ascii="Times New Roman" w:hAnsi="Times New Roman" w:cs="Times New Roman"/>
          <w:sz w:val="20"/>
          <w:szCs w:val="20"/>
        </w:rPr>
        <w:t>rewards (</w:t>
      </w:r>
      <w:r w:rsidR="00A77B8A" w:rsidRPr="00B54C54">
        <w:rPr>
          <w:rFonts w:ascii="Times New Roman" w:hAnsi="Times New Roman" w:cs="Times New Roman"/>
          <w:sz w:val="20"/>
          <w:szCs w:val="20"/>
        </w:rPr>
        <w:t>Marczak &amp; Yawson, 2021</w:t>
      </w:r>
      <w:proofErr w:type="gramStart"/>
      <w:r w:rsidRPr="00B54C54">
        <w:rPr>
          <w:rFonts w:ascii="Times New Roman" w:hAnsi="Times New Roman" w:cs="Times New Roman"/>
          <w:sz w:val="20"/>
          <w:szCs w:val="20"/>
        </w:rPr>
        <w:t>).</w:t>
      </w:r>
      <w:r w:rsidR="001A3BE1" w:rsidRPr="00B54C54">
        <w:rPr>
          <w:rFonts w:ascii="Times New Roman" w:hAnsi="Times New Roman" w:cs="Times New Roman"/>
          <w:sz w:val="20"/>
          <w:szCs w:val="20"/>
        </w:rPr>
        <w:t>Therefore</w:t>
      </w:r>
      <w:proofErr w:type="gramEnd"/>
      <w:r w:rsidR="001A3BE1" w:rsidRPr="00B54C54">
        <w:rPr>
          <w:rFonts w:ascii="Times New Roman" w:hAnsi="Times New Roman" w:cs="Times New Roman"/>
          <w:sz w:val="20"/>
          <w:szCs w:val="20"/>
        </w:rPr>
        <w:t>, o</w:t>
      </w:r>
      <w:r w:rsidR="00CD4083" w:rsidRPr="00B54C54">
        <w:rPr>
          <w:rFonts w:ascii="Times New Roman" w:hAnsi="Times New Roman" w:cs="Times New Roman"/>
          <w:sz w:val="20"/>
          <w:szCs w:val="20"/>
        </w:rPr>
        <w:t>rganis</w:t>
      </w:r>
      <w:r w:rsidR="001A3BE1" w:rsidRPr="00B54C54">
        <w:rPr>
          <w:rFonts w:ascii="Times New Roman" w:hAnsi="Times New Roman" w:cs="Times New Roman"/>
          <w:sz w:val="20"/>
          <w:szCs w:val="20"/>
        </w:rPr>
        <w:t>ations</w:t>
      </w:r>
      <w:r w:rsidRPr="00B54C54">
        <w:rPr>
          <w:rFonts w:ascii="Times New Roman" w:hAnsi="Times New Roman" w:cs="Times New Roman"/>
          <w:sz w:val="20"/>
          <w:szCs w:val="20"/>
        </w:rPr>
        <w:t xml:space="preserve"> may focus on developing a reward system that aligns with their </w:t>
      </w:r>
      <w:r w:rsidR="001A3BE1" w:rsidRPr="00B54C54">
        <w:rPr>
          <w:rFonts w:ascii="Times New Roman" w:hAnsi="Times New Roman" w:cs="Times New Roman"/>
          <w:sz w:val="20"/>
          <w:szCs w:val="20"/>
        </w:rPr>
        <w:t>culture, values</w:t>
      </w:r>
      <w:r w:rsidRPr="00B54C54">
        <w:rPr>
          <w:rFonts w:ascii="Times New Roman" w:hAnsi="Times New Roman" w:cs="Times New Roman"/>
          <w:sz w:val="20"/>
          <w:szCs w:val="20"/>
        </w:rPr>
        <w:t xml:space="preserve"> and goals to meet their employees’ needs and shape their expectations.</w:t>
      </w:r>
    </w:p>
    <w:p w14:paraId="5AE0EC06" w14:textId="77777777" w:rsidR="00AF168A" w:rsidRPr="00B54C54" w:rsidRDefault="00AF168A"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second theory of employee motivation is Maslow’s Hierarchy of </w:t>
      </w:r>
      <w:r w:rsidR="001A3BE1" w:rsidRPr="00B54C54">
        <w:rPr>
          <w:rFonts w:ascii="Times New Roman" w:hAnsi="Times New Roman" w:cs="Times New Roman"/>
          <w:sz w:val="20"/>
          <w:szCs w:val="20"/>
        </w:rPr>
        <w:t>Needs. According</w:t>
      </w:r>
      <w:r w:rsidRPr="00B54C54">
        <w:rPr>
          <w:rFonts w:ascii="Times New Roman" w:hAnsi="Times New Roman" w:cs="Times New Roman"/>
          <w:sz w:val="20"/>
          <w:szCs w:val="20"/>
        </w:rPr>
        <w:t xml:space="preserve"> to </w:t>
      </w:r>
      <w:r w:rsidR="00A77B8A" w:rsidRPr="00B54C54">
        <w:rPr>
          <w:rFonts w:ascii="Times New Roman" w:hAnsi="Times New Roman" w:cs="Times New Roman"/>
          <w:sz w:val="20"/>
          <w:szCs w:val="20"/>
        </w:rPr>
        <w:t>Harris (2020</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Maslow’s</w:t>
      </w:r>
      <w:r w:rsidRPr="00B54C54">
        <w:rPr>
          <w:rFonts w:ascii="Times New Roman" w:hAnsi="Times New Roman" w:cs="Times New Roman"/>
          <w:sz w:val="20"/>
          <w:szCs w:val="20"/>
        </w:rPr>
        <w:t xml:space="preserve"> Hierarchy suggests that people respond to reward based on the level of need at the </w:t>
      </w:r>
      <w:r w:rsidR="001A3BE1" w:rsidRPr="00B54C54">
        <w:rPr>
          <w:rFonts w:ascii="Times New Roman" w:hAnsi="Times New Roman" w:cs="Times New Roman"/>
          <w:sz w:val="20"/>
          <w:szCs w:val="20"/>
        </w:rPr>
        <w:t>hierarchy. The</w:t>
      </w:r>
      <w:r w:rsidRPr="00B54C54">
        <w:rPr>
          <w:rFonts w:ascii="Times New Roman" w:hAnsi="Times New Roman" w:cs="Times New Roman"/>
          <w:sz w:val="20"/>
          <w:szCs w:val="20"/>
        </w:rPr>
        <w:t xml:space="preserve"> bottom </w:t>
      </w:r>
      <w:r w:rsidRPr="00B54C54">
        <w:rPr>
          <w:rFonts w:ascii="Times New Roman" w:hAnsi="Times New Roman" w:cs="Times New Roman"/>
          <w:sz w:val="20"/>
          <w:szCs w:val="20"/>
        </w:rPr>
        <w:lastRenderedPageBreak/>
        <w:t xml:space="preserve">level includes </w:t>
      </w:r>
      <w:r w:rsidR="00FE6B5A" w:rsidRPr="00B54C54">
        <w:rPr>
          <w:rFonts w:ascii="Times New Roman" w:hAnsi="Times New Roman" w:cs="Times New Roman"/>
          <w:sz w:val="20"/>
          <w:szCs w:val="20"/>
        </w:rPr>
        <w:t>key physiological needs such as security</w:t>
      </w:r>
      <w:r w:rsidR="00CF18FD" w:rsidRPr="00B54C54">
        <w:rPr>
          <w:rFonts w:ascii="Times New Roman" w:hAnsi="Times New Roman" w:cs="Times New Roman"/>
          <w:sz w:val="20"/>
          <w:szCs w:val="20"/>
        </w:rPr>
        <w:t>, shelter, water</w:t>
      </w:r>
      <w:r w:rsidR="00FE6B5A" w:rsidRPr="00B54C54">
        <w:rPr>
          <w:rFonts w:ascii="Times New Roman" w:hAnsi="Times New Roman" w:cs="Times New Roman"/>
          <w:sz w:val="20"/>
          <w:szCs w:val="20"/>
        </w:rPr>
        <w:t xml:space="preserve"> and </w:t>
      </w:r>
      <w:r w:rsidR="001A3BE1" w:rsidRPr="00B54C54">
        <w:rPr>
          <w:rFonts w:ascii="Times New Roman" w:hAnsi="Times New Roman" w:cs="Times New Roman"/>
          <w:sz w:val="20"/>
          <w:szCs w:val="20"/>
        </w:rPr>
        <w:t>food. The</w:t>
      </w:r>
      <w:r w:rsidR="00FE6B5A" w:rsidRPr="00B54C54">
        <w:rPr>
          <w:rFonts w:ascii="Times New Roman" w:hAnsi="Times New Roman" w:cs="Times New Roman"/>
          <w:sz w:val="20"/>
          <w:szCs w:val="20"/>
        </w:rPr>
        <w:t xml:space="preserve"> other </w:t>
      </w:r>
      <w:r w:rsidR="001A3BE1" w:rsidRPr="00B54C54">
        <w:rPr>
          <w:rFonts w:ascii="Times New Roman" w:hAnsi="Times New Roman" w:cs="Times New Roman"/>
          <w:sz w:val="20"/>
          <w:szCs w:val="20"/>
        </w:rPr>
        <w:t>levels, in</w:t>
      </w:r>
      <w:r w:rsidR="00FE6B5A" w:rsidRPr="00B54C54">
        <w:rPr>
          <w:rFonts w:ascii="Times New Roman" w:hAnsi="Times New Roman" w:cs="Times New Roman"/>
          <w:sz w:val="20"/>
          <w:szCs w:val="20"/>
        </w:rPr>
        <w:t xml:space="preserve"> ascending </w:t>
      </w:r>
      <w:r w:rsidR="001A3BE1" w:rsidRPr="00B54C54">
        <w:rPr>
          <w:rFonts w:ascii="Times New Roman" w:hAnsi="Times New Roman" w:cs="Times New Roman"/>
          <w:sz w:val="20"/>
          <w:szCs w:val="20"/>
        </w:rPr>
        <w:t>order, include</w:t>
      </w:r>
      <w:r w:rsidR="00FE6B5A" w:rsidRPr="00B54C54">
        <w:rPr>
          <w:rFonts w:ascii="Times New Roman" w:hAnsi="Times New Roman" w:cs="Times New Roman"/>
          <w:sz w:val="20"/>
          <w:szCs w:val="20"/>
        </w:rPr>
        <w:t xml:space="preserve"> the need for social </w:t>
      </w:r>
      <w:r w:rsidR="001A3BE1" w:rsidRPr="00B54C54">
        <w:rPr>
          <w:rFonts w:ascii="Times New Roman" w:hAnsi="Times New Roman" w:cs="Times New Roman"/>
          <w:sz w:val="20"/>
          <w:szCs w:val="20"/>
        </w:rPr>
        <w:t>interaction, the</w:t>
      </w:r>
      <w:r w:rsidR="00624E47" w:rsidRPr="00B54C54">
        <w:rPr>
          <w:rFonts w:ascii="Times New Roman" w:hAnsi="Times New Roman" w:cs="Times New Roman"/>
          <w:sz w:val="20"/>
          <w:szCs w:val="20"/>
        </w:rPr>
        <w:t xml:space="preserve"> need for respect</w:t>
      </w:r>
      <w:r w:rsidR="001A3BE1" w:rsidRPr="00B54C54">
        <w:rPr>
          <w:rFonts w:ascii="Times New Roman" w:hAnsi="Times New Roman" w:cs="Times New Roman"/>
          <w:sz w:val="20"/>
          <w:szCs w:val="20"/>
        </w:rPr>
        <w:t>, self</w:t>
      </w:r>
      <w:r w:rsidR="00FE6B5A" w:rsidRPr="00B54C54">
        <w:rPr>
          <w:rFonts w:ascii="Times New Roman" w:hAnsi="Times New Roman" w:cs="Times New Roman"/>
          <w:sz w:val="20"/>
          <w:szCs w:val="20"/>
        </w:rPr>
        <w:t xml:space="preserve">-esteem and the need for personal </w:t>
      </w:r>
      <w:r w:rsidR="00624E47" w:rsidRPr="00B54C54">
        <w:rPr>
          <w:rFonts w:ascii="Times New Roman" w:hAnsi="Times New Roman" w:cs="Times New Roman"/>
          <w:sz w:val="20"/>
          <w:szCs w:val="20"/>
        </w:rPr>
        <w:t>growth and development</w:t>
      </w:r>
      <w:r w:rsidR="00FE6B5A" w:rsidRPr="00B54C54">
        <w:rPr>
          <w:rFonts w:ascii="Times New Roman" w:hAnsi="Times New Roman" w:cs="Times New Roman"/>
          <w:sz w:val="20"/>
          <w:szCs w:val="20"/>
        </w:rPr>
        <w:t>.Ther</w:t>
      </w:r>
      <w:r w:rsidR="001A3BE1" w:rsidRPr="00B54C54">
        <w:rPr>
          <w:rFonts w:ascii="Times New Roman" w:hAnsi="Times New Roman" w:cs="Times New Roman"/>
          <w:sz w:val="20"/>
          <w:szCs w:val="20"/>
        </w:rPr>
        <w:t>e</w:t>
      </w:r>
      <w:r w:rsidR="00FE6B5A" w:rsidRPr="00B54C54">
        <w:rPr>
          <w:rFonts w:ascii="Times New Roman" w:hAnsi="Times New Roman" w:cs="Times New Roman"/>
          <w:sz w:val="20"/>
          <w:szCs w:val="20"/>
        </w:rPr>
        <w:t xml:space="preserve">fore,a person’s interests are within meeting specific needs in the hierarchy which means that when one need is </w:t>
      </w:r>
      <w:r w:rsidR="001A3BE1" w:rsidRPr="00B54C54">
        <w:rPr>
          <w:rFonts w:ascii="Times New Roman" w:hAnsi="Times New Roman" w:cs="Times New Roman"/>
          <w:sz w:val="20"/>
          <w:szCs w:val="20"/>
        </w:rPr>
        <w:t>met, the</w:t>
      </w:r>
      <w:r w:rsidR="00FE6B5A" w:rsidRPr="00B54C54">
        <w:rPr>
          <w:rFonts w:ascii="Times New Roman" w:hAnsi="Times New Roman" w:cs="Times New Roman"/>
          <w:sz w:val="20"/>
          <w:szCs w:val="20"/>
        </w:rPr>
        <w:t xml:space="preserve"> person develops a desire to meet another need</w:t>
      </w:r>
      <w:r w:rsidR="00A77B8A" w:rsidRPr="00B54C54">
        <w:rPr>
          <w:rFonts w:ascii="Times New Roman" w:hAnsi="Times New Roman" w:cs="Times New Roman"/>
          <w:sz w:val="20"/>
          <w:szCs w:val="20"/>
        </w:rPr>
        <w:t xml:space="preserve"> </w:t>
      </w:r>
      <w:r w:rsidR="00FE6B5A" w:rsidRPr="00B54C54">
        <w:rPr>
          <w:rFonts w:ascii="Times New Roman" w:hAnsi="Times New Roman" w:cs="Times New Roman"/>
          <w:sz w:val="20"/>
          <w:szCs w:val="20"/>
        </w:rPr>
        <w:t>(</w:t>
      </w:r>
      <w:r w:rsidR="00A77B8A" w:rsidRPr="00B54C54">
        <w:rPr>
          <w:rFonts w:ascii="Times New Roman" w:hAnsi="Times New Roman" w:cs="Times New Roman"/>
          <w:sz w:val="20"/>
          <w:szCs w:val="20"/>
        </w:rPr>
        <w:t>Marczak &amp; Yawson,2021</w:t>
      </w:r>
      <w:r w:rsidR="00FE6B5A" w:rsidRPr="00B54C54">
        <w:rPr>
          <w:rFonts w:ascii="Times New Roman" w:hAnsi="Times New Roman" w:cs="Times New Roman"/>
          <w:sz w:val="20"/>
          <w:szCs w:val="20"/>
        </w:rPr>
        <w:t xml:space="preserve">).Maslow’s Hierarchy of </w:t>
      </w:r>
      <w:r w:rsidR="001A3BE1" w:rsidRPr="00B54C54">
        <w:rPr>
          <w:rFonts w:ascii="Times New Roman" w:hAnsi="Times New Roman" w:cs="Times New Roman"/>
          <w:sz w:val="20"/>
          <w:szCs w:val="20"/>
        </w:rPr>
        <w:t>needs</w:t>
      </w:r>
      <w:r w:rsidR="00FE6B5A" w:rsidRPr="00B54C54">
        <w:rPr>
          <w:rFonts w:ascii="Times New Roman" w:hAnsi="Times New Roman" w:cs="Times New Roman"/>
          <w:sz w:val="20"/>
          <w:szCs w:val="20"/>
        </w:rPr>
        <w:t xml:space="preserve"> influences the choice of </w:t>
      </w:r>
      <w:r w:rsidR="001A3BE1" w:rsidRPr="00B54C54">
        <w:rPr>
          <w:rFonts w:ascii="Times New Roman" w:hAnsi="Times New Roman" w:cs="Times New Roman"/>
          <w:sz w:val="20"/>
          <w:szCs w:val="20"/>
        </w:rPr>
        <w:t>rewards</w:t>
      </w:r>
      <w:r w:rsidR="00FE6B5A" w:rsidRPr="00B54C54">
        <w:rPr>
          <w:rFonts w:ascii="Times New Roman" w:hAnsi="Times New Roman" w:cs="Times New Roman"/>
          <w:sz w:val="20"/>
          <w:szCs w:val="20"/>
        </w:rPr>
        <w:t xml:space="preserve"> that </w:t>
      </w:r>
      <w:r w:rsidR="001A3BE1" w:rsidRPr="00B54C54">
        <w:rPr>
          <w:rFonts w:ascii="Times New Roman" w:hAnsi="Times New Roman" w:cs="Times New Roman"/>
          <w:sz w:val="20"/>
          <w:szCs w:val="20"/>
        </w:rPr>
        <w:t>motivate</w:t>
      </w:r>
      <w:r w:rsidR="00FE6B5A" w:rsidRPr="00B54C54">
        <w:rPr>
          <w:rFonts w:ascii="Times New Roman" w:hAnsi="Times New Roman" w:cs="Times New Roman"/>
          <w:sz w:val="20"/>
          <w:szCs w:val="20"/>
        </w:rPr>
        <w:t xml:space="preserve"> an employee because each employee is interested in meeting a specific </w:t>
      </w:r>
      <w:r w:rsidR="001A3BE1" w:rsidRPr="00B54C54">
        <w:rPr>
          <w:rFonts w:ascii="Times New Roman" w:hAnsi="Times New Roman" w:cs="Times New Roman"/>
          <w:sz w:val="20"/>
          <w:szCs w:val="20"/>
        </w:rPr>
        <w:t>need. For</w:t>
      </w:r>
      <w:r w:rsidR="00FE6B5A" w:rsidRPr="00B54C54">
        <w:rPr>
          <w:rFonts w:ascii="Times New Roman" w:hAnsi="Times New Roman" w:cs="Times New Roman"/>
          <w:sz w:val="20"/>
          <w:szCs w:val="20"/>
        </w:rPr>
        <w:t xml:space="preserve"> </w:t>
      </w:r>
      <w:r w:rsidR="001A3BE1" w:rsidRPr="00B54C54">
        <w:rPr>
          <w:rFonts w:ascii="Times New Roman" w:hAnsi="Times New Roman" w:cs="Times New Roman"/>
          <w:sz w:val="20"/>
          <w:szCs w:val="20"/>
        </w:rPr>
        <w:t>instance, some</w:t>
      </w:r>
      <w:r w:rsidR="00FE6B5A" w:rsidRPr="00B54C54">
        <w:rPr>
          <w:rFonts w:ascii="Times New Roman" w:hAnsi="Times New Roman" w:cs="Times New Roman"/>
          <w:sz w:val="20"/>
          <w:szCs w:val="20"/>
        </w:rPr>
        <w:t xml:space="preserve"> employees may be interested in attaining personal growth and development while others may be interested in getting recognition in the </w:t>
      </w:r>
      <w:r w:rsidR="00CF18FD" w:rsidRPr="00B54C54">
        <w:rPr>
          <w:rFonts w:ascii="Times New Roman" w:hAnsi="Times New Roman" w:cs="Times New Roman"/>
          <w:sz w:val="20"/>
          <w:szCs w:val="20"/>
        </w:rPr>
        <w:t>workplace. Therefore</w:t>
      </w:r>
      <w:r w:rsidR="001A3BE1" w:rsidRPr="00B54C54">
        <w:rPr>
          <w:rFonts w:ascii="Times New Roman" w:hAnsi="Times New Roman" w:cs="Times New Roman"/>
          <w:sz w:val="20"/>
          <w:szCs w:val="20"/>
        </w:rPr>
        <w:t>, it</w:t>
      </w:r>
      <w:r w:rsidR="00FE6B5A" w:rsidRPr="00B54C54">
        <w:rPr>
          <w:rFonts w:ascii="Times New Roman" w:hAnsi="Times New Roman" w:cs="Times New Roman"/>
          <w:sz w:val="20"/>
          <w:szCs w:val="20"/>
        </w:rPr>
        <w:t xml:space="preserve"> is important to create a reward system that can enable the o</w:t>
      </w:r>
      <w:r w:rsidR="00CD4083" w:rsidRPr="00B54C54">
        <w:rPr>
          <w:rFonts w:ascii="Times New Roman" w:hAnsi="Times New Roman" w:cs="Times New Roman"/>
          <w:sz w:val="20"/>
          <w:szCs w:val="20"/>
        </w:rPr>
        <w:t>rganis</w:t>
      </w:r>
      <w:r w:rsidR="00FE6B5A" w:rsidRPr="00B54C54">
        <w:rPr>
          <w:rFonts w:ascii="Times New Roman" w:hAnsi="Times New Roman" w:cs="Times New Roman"/>
          <w:sz w:val="20"/>
          <w:szCs w:val="20"/>
        </w:rPr>
        <w:t>ation to meet various needs at once.</w:t>
      </w:r>
    </w:p>
    <w:p w14:paraId="01CB816B" w14:textId="77777777" w:rsidR="007D6053" w:rsidRPr="00B54C54" w:rsidRDefault="00FE6B5A"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third theory is Herzberg’s hygiene </w:t>
      </w:r>
      <w:r w:rsidR="001A3BE1" w:rsidRPr="00B54C54">
        <w:rPr>
          <w:rFonts w:ascii="Times New Roman" w:hAnsi="Times New Roman" w:cs="Times New Roman"/>
          <w:sz w:val="20"/>
          <w:szCs w:val="20"/>
        </w:rPr>
        <w:t>theory. The</w:t>
      </w:r>
      <w:r w:rsidRPr="00B54C54">
        <w:rPr>
          <w:rFonts w:ascii="Times New Roman" w:hAnsi="Times New Roman" w:cs="Times New Roman"/>
          <w:sz w:val="20"/>
          <w:szCs w:val="20"/>
        </w:rPr>
        <w:t xml:space="preserve"> </w:t>
      </w:r>
      <w:r w:rsidR="001A3BE1" w:rsidRPr="00B54C54">
        <w:rPr>
          <w:rFonts w:ascii="Times New Roman" w:hAnsi="Times New Roman" w:cs="Times New Roman"/>
          <w:sz w:val="20"/>
          <w:szCs w:val="20"/>
        </w:rPr>
        <w:t>theory</w:t>
      </w:r>
      <w:r w:rsidRPr="00B54C54">
        <w:rPr>
          <w:rFonts w:ascii="Times New Roman" w:hAnsi="Times New Roman" w:cs="Times New Roman"/>
          <w:sz w:val="20"/>
          <w:szCs w:val="20"/>
        </w:rPr>
        <w:t xml:space="preserve"> focuses on understanding what motivates individuals at work by categorizing motivation</w:t>
      </w:r>
      <w:r w:rsidR="00ED6A99" w:rsidRPr="00B54C54">
        <w:rPr>
          <w:rFonts w:ascii="Times New Roman" w:hAnsi="Times New Roman" w:cs="Times New Roman"/>
          <w:sz w:val="20"/>
          <w:szCs w:val="20"/>
        </w:rPr>
        <w:t xml:space="preserve"> factors</w:t>
      </w:r>
      <w:r w:rsidRPr="00B54C54">
        <w:rPr>
          <w:rFonts w:ascii="Times New Roman" w:hAnsi="Times New Roman" w:cs="Times New Roman"/>
          <w:sz w:val="20"/>
          <w:szCs w:val="20"/>
        </w:rPr>
        <w:t xml:space="preserve"> into hygiene factors and </w:t>
      </w:r>
      <w:r w:rsidR="00CF18FD" w:rsidRPr="00B54C54">
        <w:rPr>
          <w:rFonts w:ascii="Times New Roman" w:hAnsi="Times New Roman" w:cs="Times New Roman"/>
          <w:sz w:val="20"/>
          <w:szCs w:val="20"/>
        </w:rPr>
        <w:t>motivators (</w:t>
      </w:r>
      <w:r w:rsidR="00A77B8A" w:rsidRPr="00B54C54">
        <w:rPr>
          <w:rFonts w:ascii="Times New Roman" w:hAnsi="Times New Roman" w:cs="Times New Roman"/>
          <w:sz w:val="20"/>
          <w:szCs w:val="20"/>
        </w:rPr>
        <w:t>Marczak &amp; Yawson</w:t>
      </w:r>
      <w:r w:rsidR="002817F2" w:rsidRPr="00B54C54">
        <w:rPr>
          <w:rFonts w:ascii="Times New Roman" w:hAnsi="Times New Roman" w:cs="Times New Roman"/>
          <w:sz w:val="20"/>
          <w:szCs w:val="20"/>
        </w:rPr>
        <w:t>, 2021</w:t>
      </w:r>
      <w:proofErr w:type="gramStart"/>
      <w:r w:rsidRPr="00B54C54">
        <w:rPr>
          <w:rFonts w:ascii="Times New Roman" w:hAnsi="Times New Roman" w:cs="Times New Roman"/>
          <w:sz w:val="20"/>
          <w:szCs w:val="20"/>
        </w:rPr>
        <w:t>).</w:t>
      </w:r>
      <w:r w:rsidR="00ED6A99" w:rsidRPr="00B54C54">
        <w:rPr>
          <w:rFonts w:ascii="Times New Roman" w:hAnsi="Times New Roman" w:cs="Times New Roman"/>
          <w:sz w:val="20"/>
          <w:szCs w:val="20"/>
        </w:rPr>
        <w:t>Hygiene</w:t>
      </w:r>
      <w:proofErr w:type="gramEnd"/>
      <w:r w:rsidR="00ED6A99" w:rsidRPr="00B54C54">
        <w:rPr>
          <w:rFonts w:ascii="Times New Roman" w:hAnsi="Times New Roman" w:cs="Times New Roman"/>
          <w:sz w:val="20"/>
          <w:szCs w:val="20"/>
        </w:rPr>
        <w:t xml:space="preserve"> factors </w:t>
      </w:r>
      <w:r w:rsidR="001A3BE1" w:rsidRPr="00B54C54">
        <w:rPr>
          <w:rFonts w:ascii="Times New Roman" w:hAnsi="Times New Roman" w:cs="Times New Roman"/>
          <w:sz w:val="20"/>
          <w:szCs w:val="20"/>
        </w:rPr>
        <w:t>include</w:t>
      </w:r>
      <w:r w:rsidR="00ED6A99" w:rsidRPr="00B54C54">
        <w:rPr>
          <w:rFonts w:ascii="Times New Roman" w:hAnsi="Times New Roman" w:cs="Times New Roman"/>
          <w:sz w:val="20"/>
          <w:szCs w:val="20"/>
        </w:rPr>
        <w:t xml:space="preserve"> the factors that lead to employee dissatisfaction while </w:t>
      </w:r>
      <w:r w:rsidR="001A3BE1" w:rsidRPr="00B54C54">
        <w:rPr>
          <w:rFonts w:ascii="Times New Roman" w:hAnsi="Times New Roman" w:cs="Times New Roman"/>
          <w:sz w:val="20"/>
          <w:szCs w:val="20"/>
        </w:rPr>
        <w:t>motivators</w:t>
      </w:r>
      <w:r w:rsidR="00ED6A99" w:rsidRPr="00B54C54">
        <w:rPr>
          <w:rFonts w:ascii="Times New Roman" w:hAnsi="Times New Roman" w:cs="Times New Roman"/>
          <w:sz w:val="20"/>
          <w:szCs w:val="20"/>
        </w:rPr>
        <w:t xml:space="preserve"> enhance employee </w:t>
      </w:r>
      <w:r w:rsidR="001A3BE1" w:rsidRPr="00B54C54">
        <w:rPr>
          <w:rFonts w:ascii="Times New Roman" w:hAnsi="Times New Roman" w:cs="Times New Roman"/>
          <w:sz w:val="20"/>
          <w:szCs w:val="20"/>
        </w:rPr>
        <w:t>satisfaction. According</w:t>
      </w:r>
      <w:r w:rsidRPr="00B54C54">
        <w:rPr>
          <w:rFonts w:ascii="Times New Roman" w:hAnsi="Times New Roman" w:cs="Times New Roman"/>
          <w:sz w:val="20"/>
          <w:szCs w:val="20"/>
        </w:rPr>
        <w:t xml:space="preserve"> to Anderson (2020)</w:t>
      </w:r>
      <w:r w:rsidR="00CF18FD" w:rsidRPr="00B54C54">
        <w:rPr>
          <w:rFonts w:ascii="Times New Roman" w:hAnsi="Times New Roman" w:cs="Times New Roman"/>
          <w:sz w:val="20"/>
          <w:szCs w:val="20"/>
        </w:rPr>
        <w:t>, Herzberg’s</w:t>
      </w:r>
      <w:r w:rsidRPr="00B54C54">
        <w:rPr>
          <w:rFonts w:ascii="Times New Roman" w:hAnsi="Times New Roman" w:cs="Times New Roman"/>
          <w:sz w:val="20"/>
          <w:szCs w:val="20"/>
        </w:rPr>
        <w:t xml:space="preserve"> theory differentiates between work environment aspects that increase employee motivation and those that detract </w:t>
      </w:r>
      <w:r w:rsidR="001A3BE1" w:rsidRPr="00B54C54">
        <w:rPr>
          <w:rFonts w:ascii="Times New Roman" w:hAnsi="Times New Roman" w:cs="Times New Roman"/>
          <w:sz w:val="20"/>
          <w:szCs w:val="20"/>
        </w:rPr>
        <w:t>motivation. The</w:t>
      </w:r>
      <w:r w:rsidRPr="00B54C54">
        <w:rPr>
          <w:rFonts w:ascii="Times New Roman" w:hAnsi="Times New Roman" w:cs="Times New Roman"/>
          <w:sz w:val="20"/>
          <w:szCs w:val="20"/>
        </w:rPr>
        <w:t xml:space="preserve"> theory suggests that the main factors that increase employee motivation include a feeling of performance </w:t>
      </w:r>
      <w:r w:rsidR="001A3BE1" w:rsidRPr="00B54C54">
        <w:rPr>
          <w:rFonts w:ascii="Times New Roman" w:hAnsi="Times New Roman" w:cs="Times New Roman"/>
          <w:sz w:val="20"/>
          <w:szCs w:val="20"/>
        </w:rPr>
        <w:t>quality, feeling</w:t>
      </w:r>
      <w:r w:rsidRPr="00B54C54">
        <w:rPr>
          <w:rFonts w:ascii="Times New Roman" w:hAnsi="Times New Roman" w:cs="Times New Roman"/>
          <w:sz w:val="20"/>
          <w:szCs w:val="20"/>
        </w:rPr>
        <w:t xml:space="preserve"> fit for </w:t>
      </w:r>
      <w:r w:rsidR="001A3BE1" w:rsidRPr="00B54C54">
        <w:rPr>
          <w:rFonts w:ascii="Times New Roman" w:hAnsi="Times New Roman" w:cs="Times New Roman"/>
          <w:sz w:val="20"/>
          <w:szCs w:val="20"/>
        </w:rPr>
        <w:t>the job</w:t>
      </w:r>
      <w:r w:rsidR="00CF18FD" w:rsidRPr="00B54C54">
        <w:rPr>
          <w:rFonts w:ascii="Times New Roman" w:hAnsi="Times New Roman" w:cs="Times New Roman"/>
          <w:sz w:val="20"/>
          <w:szCs w:val="20"/>
        </w:rPr>
        <w:t>, feedback, personal</w:t>
      </w:r>
      <w:r w:rsidR="001A3BE1" w:rsidRPr="00B54C54">
        <w:rPr>
          <w:rFonts w:ascii="Times New Roman" w:hAnsi="Times New Roman" w:cs="Times New Roman"/>
          <w:sz w:val="20"/>
          <w:szCs w:val="20"/>
        </w:rPr>
        <w:t xml:space="preserve"> recognition, growth</w:t>
      </w:r>
      <w:r w:rsidRPr="00B54C54">
        <w:rPr>
          <w:rFonts w:ascii="Times New Roman" w:hAnsi="Times New Roman" w:cs="Times New Roman"/>
          <w:sz w:val="20"/>
          <w:szCs w:val="20"/>
        </w:rPr>
        <w:t xml:space="preserve"> and development opportunities and level of </w:t>
      </w:r>
      <w:r w:rsidR="001A3BE1" w:rsidRPr="00B54C54">
        <w:rPr>
          <w:rFonts w:ascii="Times New Roman" w:hAnsi="Times New Roman" w:cs="Times New Roman"/>
          <w:sz w:val="20"/>
          <w:szCs w:val="20"/>
        </w:rPr>
        <w:t>responsibility. The</w:t>
      </w:r>
      <w:r w:rsidRPr="00B54C54">
        <w:rPr>
          <w:rFonts w:ascii="Times New Roman" w:hAnsi="Times New Roman" w:cs="Times New Roman"/>
          <w:sz w:val="20"/>
          <w:szCs w:val="20"/>
        </w:rPr>
        <w:t xml:space="preserve"> theory also suggests that employees are less motivated when they have a bad relationship with </w:t>
      </w:r>
      <w:r w:rsidR="001A3BE1" w:rsidRPr="00B54C54">
        <w:rPr>
          <w:rFonts w:ascii="Times New Roman" w:hAnsi="Times New Roman" w:cs="Times New Roman"/>
          <w:sz w:val="20"/>
          <w:szCs w:val="20"/>
        </w:rPr>
        <w:t>colleagues, experience</w:t>
      </w:r>
      <w:r w:rsidRPr="00B54C54">
        <w:rPr>
          <w:rFonts w:ascii="Times New Roman" w:hAnsi="Times New Roman" w:cs="Times New Roman"/>
          <w:sz w:val="20"/>
          <w:szCs w:val="20"/>
        </w:rPr>
        <w:t xml:space="preserve"> </w:t>
      </w:r>
      <w:r w:rsidR="00CF18FD" w:rsidRPr="00B54C54">
        <w:rPr>
          <w:rFonts w:ascii="Times New Roman" w:hAnsi="Times New Roman" w:cs="Times New Roman"/>
          <w:sz w:val="20"/>
          <w:szCs w:val="20"/>
        </w:rPr>
        <w:t>strict</w:t>
      </w:r>
      <w:r w:rsidRPr="00B54C54">
        <w:rPr>
          <w:rFonts w:ascii="Times New Roman" w:hAnsi="Times New Roman" w:cs="Times New Roman"/>
          <w:sz w:val="20"/>
          <w:szCs w:val="20"/>
        </w:rPr>
        <w:t xml:space="preserve"> supervision and are expected to follow strict c</w:t>
      </w:r>
      <w:r w:rsidR="00ED6A99" w:rsidRPr="00B54C54">
        <w:rPr>
          <w:rFonts w:ascii="Times New Roman" w:hAnsi="Times New Roman" w:cs="Times New Roman"/>
          <w:sz w:val="20"/>
          <w:szCs w:val="20"/>
        </w:rPr>
        <w:t xml:space="preserve">orporate processes and </w:t>
      </w:r>
      <w:r w:rsidR="00CF18FD" w:rsidRPr="00B54C54">
        <w:rPr>
          <w:rFonts w:ascii="Times New Roman" w:hAnsi="Times New Roman" w:cs="Times New Roman"/>
          <w:sz w:val="20"/>
          <w:szCs w:val="20"/>
        </w:rPr>
        <w:t xml:space="preserve">policies. </w:t>
      </w:r>
    </w:p>
    <w:p w14:paraId="7730942C" w14:textId="77777777" w:rsidR="007D6053" w:rsidRPr="00B54C54" w:rsidRDefault="004E4A91" w:rsidP="002817F2">
      <w:pPr>
        <w:pStyle w:val="Heading2"/>
        <w:spacing w:before="0" w:line="480" w:lineRule="auto"/>
        <w:rPr>
          <w:rFonts w:ascii="Times New Roman" w:hAnsi="Times New Roman" w:cs="Times New Roman"/>
          <w:b/>
          <w:color w:val="auto"/>
          <w:sz w:val="20"/>
          <w:szCs w:val="20"/>
        </w:rPr>
      </w:pPr>
      <w:bookmarkStart w:id="10" w:name="_Toc151004461"/>
      <w:r w:rsidRPr="00B54C54">
        <w:rPr>
          <w:rFonts w:ascii="Times New Roman" w:hAnsi="Times New Roman" w:cs="Times New Roman"/>
          <w:b/>
          <w:color w:val="auto"/>
          <w:sz w:val="20"/>
          <w:szCs w:val="20"/>
        </w:rPr>
        <w:t>2.</w:t>
      </w:r>
      <w:r w:rsidR="0037322F" w:rsidRPr="00B54C54">
        <w:rPr>
          <w:rFonts w:ascii="Times New Roman" w:hAnsi="Times New Roman" w:cs="Times New Roman"/>
          <w:b/>
          <w:color w:val="auto"/>
          <w:sz w:val="20"/>
          <w:szCs w:val="20"/>
        </w:rPr>
        <w:t>3</w:t>
      </w:r>
      <w:r w:rsidRPr="00B54C54">
        <w:rPr>
          <w:rFonts w:ascii="Times New Roman" w:hAnsi="Times New Roman" w:cs="Times New Roman"/>
          <w:b/>
          <w:color w:val="auto"/>
          <w:sz w:val="20"/>
          <w:szCs w:val="20"/>
        </w:rPr>
        <w:t xml:space="preserve"> </w:t>
      </w:r>
      <w:r w:rsidR="00624E47" w:rsidRPr="00B54C54">
        <w:rPr>
          <w:rFonts w:ascii="Times New Roman" w:hAnsi="Times New Roman" w:cs="Times New Roman"/>
          <w:b/>
          <w:color w:val="auto"/>
          <w:sz w:val="20"/>
          <w:szCs w:val="20"/>
        </w:rPr>
        <w:t>The link</w:t>
      </w:r>
      <w:r w:rsidR="007D6053" w:rsidRPr="00B54C54">
        <w:rPr>
          <w:rFonts w:ascii="Times New Roman" w:hAnsi="Times New Roman" w:cs="Times New Roman"/>
          <w:b/>
          <w:color w:val="auto"/>
          <w:sz w:val="20"/>
          <w:szCs w:val="20"/>
        </w:rPr>
        <w:t xml:space="preserve"> between reward and employee motivation and engagement</w:t>
      </w:r>
      <w:bookmarkEnd w:id="10"/>
    </w:p>
    <w:p w14:paraId="1DB165EF" w14:textId="77777777" w:rsidR="00ED6A99" w:rsidRPr="00B54C54" w:rsidRDefault="00ED6A99"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Various study </w:t>
      </w:r>
      <w:proofErr w:type="gramStart"/>
      <w:r w:rsidRPr="00B54C54">
        <w:rPr>
          <w:rFonts w:ascii="Times New Roman" w:hAnsi="Times New Roman" w:cs="Times New Roman"/>
          <w:sz w:val="20"/>
          <w:szCs w:val="20"/>
        </w:rPr>
        <w:t>have</w:t>
      </w:r>
      <w:proofErr w:type="gramEnd"/>
      <w:r w:rsidRPr="00B54C54">
        <w:rPr>
          <w:rFonts w:ascii="Times New Roman" w:hAnsi="Times New Roman" w:cs="Times New Roman"/>
          <w:sz w:val="20"/>
          <w:szCs w:val="20"/>
        </w:rPr>
        <w:t xml:space="preserve"> </w:t>
      </w:r>
      <w:r w:rsidR="00624E47" w:rsidRPr="00B54C54">
        <w:rPr>
          <w:rFonts w:ascii="Times New Roman" w:hAnsi="Times New Roman" w:cs="Times New Roman"/>
          <w:sz w:val="20"/>
          <w:szCs w:val="20"/>
        </w:rPr>
        <w:t xml:space="preserve">established the link </w:t>
      </w:r>
      <w:r w:rsidRPr="00B54C54">
        <w:rPr>
          <w:rFonts w:ascii="Times New Roman" w:hAnsi="Times New Roman" w:cs="Times New Roman"/>
          <w:sz w:val="20"/>
          <w:szCs w:val="20"/>
        </w:rPr>
        <w:t xml:space="preserve">between reward and employee engagement and </w:t>
      </w:r>
      <w:r w:rsidR="00CF18FD" w:rsidRPr="00B54C54">
        <w:rPr>
          <w:rFonts w:ascii="Times New Roman" w:hAnsi="Times New Roman" w:cs="Times New Roman"/>
          <w:sz w:val="20"/>
          <w:szCs w:val="20"/>
        </w:rPr>
        <w:t>motivation. A</w:t>
      </w:r>
      <w:r w:rsidRPr="00B54C54">
        <w:rPr>
          <w:rFonts w:ascii="Times New Roman" w:hAnsi="Times New Roman" w:cs="Times New Roman"/>
          <w:sz w:val="20"/>
          <w:szCs w:val="20"/>
        </w:rPr>
        <w:t xml:space="preserve"> study conduc</w:t>
      </w:r>
      <w:r w:rsidR="002817F2" w:rsidRPr="00B54C54">
        <w:rPr>
          <w:rFonts w:ascii="Times New Roman" w:hAnsi="Times New Roman" w:cs="Times New Roman"/>
          <w:sz w:val="20"/>
          <w:szCs w:val="20"/>
        </w:rPr>
        <w:t>ted by DeV</w:t>
      </w:r>
      <w:r w:rsidRPr="00B54C54">
        <w:rPr>
          <w:rFonts w:ascii="Times New Roman" w:hAnsi="Times New Roman" w:cs="Times New Roman"/>
          <w:sz w:val="20"/>
          <w:szCs w:val="20"/>
        </w:rPr>
        <w:t>aro et al.</w:t>
      </w:r>
      <w:r w:rsidR="00CF18FD" w:rsidRPr="00B54C54">
        <w:rPr>
          <w:rFonts w:ascii="Times New Roman" w:hAnsi="Times New Roman" w:cs="Times New Roman"/>
          <w:sz w:val="20"/>
          <w:szCs w:val="20"/>
        </w:rPr>
        <w:t>, (</w:t>
      </w:r>
      <w:r w:rsidRPr="00B54C54">
        <w:rPr>
          <w:rFonts w:ascii="Times New Roman" w:hAnsi="Times New Roman" w:cs="Times New Roman"/>
          <w:sz w:val="20"/>
          <w:szCs w:val="20"/>
        </w:rPr>
        <w:t xml:space="preserve">2017) on the relationship between </w:t>
      </w:r>
      <w:r w:rsidR="00CF18FD" w:rsidRPr="00B54C54">
        <w:rPr>
          <w:rFonts w:ascii="Times New Roman" w:hAnsi="Times New Roman" w:cs="Times New Roman"/>
          <w:sz w:val="20"/>
          <w:szCs w:val="20"/>
        </w:rPr>
        <w:t>motivations</w:t>
      </w:r>
      <w:r w:rsidRPr="00B54C54">
        <w:rPr>
          <w:rFonts w:ascii="Times New Roman" w:hAnsi="Times New Roman" w:cs="Times New Roman"/>
          <w:sz w:val="20"/>
          <w:szCs w:val="20"/>
        </w:rPr>
        <w:t xml:space="preserve"> and training in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ations in California established that </w:t>
      </w:r>
      <w:r w:rsidR="00EF7FE3" w:rsidRPr="00B54C54">
        <w:rPr>
          <w:rFonts w:ascii="Times New Roman" w:hAnsi="Times New Roman" w:cs="Times New Roman"/>
          <w:sz w:val="20"/>
          <w:szCs w:val="20"/>
        </w:rPr>
        <w:t>training is frequently used to motivate emplo</w:t>
      </w:r>
      <w:r w:rsidR="00624E47" w:rsidRPr="00B54C54">
        <w:rPr>
          <w:rFonts w:ascii="Times New Roman" w:hAnsi="Times New Roman" w:cs="Times New Roman"/>
          <w:sz w:val="20"/>
          <w:szCs w:val="20"/>
        </w:rPr>
        <w:t>yees in non-profit entities because they have less</w:t>
      </w:r>
      <w:r w:rsidR="00EF7FE3" w:rsidRPr="00B54C54">
        <w:rPr>
          <w:rFonts w:ascii="Times New Roman" w:hAnsi="Times New Roman" w:cs="Times New Roman"/>
          <w:sz w:val="20"/>
          <w:szCs w:val="20"/>
        </w:rPr>
        <w:t xml:space="preserve"> wages compared to for-profit </w:t>
      </w:r>
      <w:r w:rsidR="00624E47" w:rsidRPr="00B54C54">
        <w:rPr>
          <w:rFonts w:ascii="Times New Roman" w:hAnsi="Times New Roman" w:cs="Times New Roman"/>
          <w:sz w:val="20"/>
          <w:szCs w:val="20"/>
        </w:rPr>
        <w:t>entities</w:t>
      </w:r>
      <w:r w:rsidR="004E4A91" w:rsidRPr="00B54C54">
        <w:rPr>
          <w:rFonts w:ascii="Times New Roman" w:hAnsi="Times New Roman" w:cs="Times New Roman"/>
          <w:sz w:val="20"/>
          <w:szCs w:val="20"/>
        </w:rPr>
        <w:t>. Therefore</w:t>
      </w:r>
      <w:r w:rsidR="00CF18FD" w:rsidRPr="00B54C54">
        <w:rPr>
          <w:rFonts w:ascii="Times New Roman" w:hAnsi="Times New Roman" w:cs="Times New Roman"/>
          <w:sz w:val="20"/>
          <w:szCs w:val="20"/>
        </w:rPr>
        <w:t>, non</w:t>
      </w:r>
      <w:r w:rsidR="00EF7FE3" w:rsidRPr="00B54C54">
        <w:rPr>
          <w:rFonts w:ascii="Times New Roman" w:hAnsi="Times New Roman" w:cs="Times New Roman"/>
          <w:sz w:val="20"/>
          <w:szCs w:val="20"/>
        </w:rPr>
        <w:t>-profit o</w:t>
      </w:r>
      <w:r w:rsidR="00CD4083" w:rsidRPr="00B54C54">
        <w:rPr>
          <w:rFonts w:ascii="Times New Roman" w:hAnsi="Times New Roman" w:cs="Times New Roman"/>
          <w:sz w:val="20"/>
          <w:szCs w:val="20"/>
        </w:rPr>
        <w:t>rganis</w:t>
      </w:r>
      <w:r w:rsidR="00EF7FE3" w:rsidRPr="00B54C54">
        <w:rPr>
          <w:rFonts w:ascii="Times New Roman" w:hAnsi="Times New Roman" w:cs="Times New Roman"/>
          <w:sz w:val="20"/>
          <w:szCs w:val="20"/>
        </w:rPr>
        <w:t xml:space="preserve">ations use training as a reward to keep employee </w:t>
      </w:r>
      <w:r w:rsidR="00624E47" w:rsidRPr="00B54C54">
        <w:rPr>
          <w:rFonts w:ascii="Times New Roman" w:hAnsi="Times New Roman" w:cs="Times New Roman"/>
          <w:sz w:val="20"/>
          <w:szCs w:val="20"/>
        </w:rPr>
        <w:t>motivated. Organisations</w:t>
      </w:r>
      <w:r w:rsidR="00EF7FE3" w:rsidRPr="00B54C54">
        <w:rPr>
          <w:rFonts w:ascii="Times New Roman" w:hAnsi="Times New Roman" w:cs="Times New Roman"/>
          <w:sz w:val="20"/>
          <w:szCs w:val="20"/>
        </w:rPr>
        <w:t xml:space="preserve"> use </w:t>
      </w:r>
      <w:r w:rsidR="00CF18FD" w:rsidRPr="00B54C54">
        <w:rPr>
          <w:rFonts w:ascii="Times New Roman" w:hAnsi="Times New Roman" w:cs="Times New Roman"/>
          <w:sz w:val="20"/>
          <w:szCs w:val="20"/>
        </w:rPr>
        <w:t>intrinsic</w:t>
      </w:r>
      <w:r w:rsidR="00EF7FE3" w:rsidRPr="00B54C54">
        <w:rPr>
          <w:rFonts w:ascii="Times New Roman" w:hAnsi="Times New Roman" w:cs="Times New Roman"/>
          <w:sz w:val="20"/>
          <w:szCs w:val="20"/>
        </w:rPr>
        <w:t xml:space="preserve"> rewards to enhance employee motivation and engagement and increase employee retention and career success</w:t>
      </w:r>
      <w:r w:rsidR="00624E47" w:rsidRPr="00B54C54">
        <w:rPr>
          <w:rFonts w:ascii="Times New Roman" w:hAnsi="Times New Roman" w:cs="Times New Roman"/>
          <w:sz w:val="20"/>
          <w:szCs w:val="20"/>
        </w:rPr>
        <w:t xml:space="preserve"> (Manzoor et al., 2021)</w:t>
      </w:r>
      <w:r w:rsidR="004E4A91" w:rsidRPr="00B54C54">
        <w:rPr>
          <w:rFonts w:ascii="Times New Roman" w:hAnsi="Times New Roman" w:cs="Times New Roman"/>
          <w:sz w:val="20"/>
          <w:szCs w:val="20"/>
        </w:rPr>
        <w:t>. Therefore</w:t>
      </w:r>
      <w:r w:rsidR="00CF18FD" w:rsidRPr="00B54C54">
        <w:rPr>
          <w:rFonts w:ascii="Times New Roman" w:hAnsi="Times New Roman" w:cs="Times New Roman"/>
          <w:sz w:val="20"/>
          <w:szCs w:val="20"/>
        </w:rPr>
        <w:t>, there</w:t>
      </w:r>
      <w:r w:rsidR="00EF7FE3" w:rsidRPr="00B54C54">
        <w:rPr>
          <w:rFonts w:ascii="Times New Roman" w:hAnsi="Times New Roman" w:cs="Times New Roman"/>
          <w:sz w:val="20"/>
          <w:szCs w:val="20"/>
        </w:rPr>
        <w:t xml:space="preserve"> is a positive relationship between intrinsic rewards and employee </w:t>
      </w:r>
      <w:r w:rsidR="00CF18FD" w:rsidRPr="00B54C54">
        <w:rPr>
          <w:rFonts w:ascii="Times New Roman" w:hAnsi="Times New Roman" w:cs="Times New Roman"/>
          <w:sz w:val="20"/>
          <w:szCs w:val="20"/>
        </w:rPr>
        <w:t>motivation. The</w:t>
      </w:r>
      <w:r w:rsidR="00EF7FE3" w:rsidRPr="00B54C54">
        <w:rPr>
          <w:rFonts w:ascii="Times New Roman" w:hAnsi="Times New Roman" w:cs="Times New Roman"/>
          <w:sz w:val="20"/>
          <w:szCs w:val="20"/>
        </w:rPr>
        <w:t xml:space="preserve"> impact of intrinsic rewards on employee motivation and engagement was also studied by Mosquera et al.</w:t>
      </w:r>
      <w:r w:rsidR="00CF18FD" w:rsidRPr="00B54C54">
        <w:rPr>
          <w:rFonts w:ascii="Times New Roman" w:hAnsi="Times New Roman" w:cs="Times New Roman"/>
          <w:sz w:val="20"/>
          <w:szCs w:val="20"/>
        </w:rPr>
        <w:t>, (</w:t>
      </w:r>
      <w:r w:rsidR="00EF7FE3" w:rsidRPr="00B54C54">
        <w:rPr>
          <w:rFonts w:ascii="Times New Roman" w:hAnsi="Times New Roman" w:cs="Times New Roman"/>
          <w:sz w:val="20"/>
          <w:szCs w:val="20"/>
        </w:rPr>
        <w:t>2020</w:t>
      </w:r>
      <w:proofErr w:type="gramStart"/>
      <w:r w:rsidR="00EF7FE3" w:rsidRPr="00B54C54">
        <w:rPr>
          <w:rFonts w:ascii="Times New Roman" w:hAnsi="Times New Roman" w:cs="Times New Roman"/>
          <w:sz w:val="20"/>
          <w:szCs w:val="20"/>
        </w:rPr>
        <w:t>).The</w:t>
      </w:r>
      <w:proofErr w:type="gramEnd"/>
      <w:r w:rsidR="00EF7FE3" w:rsidRPr="00B54C54">
        <w:rPr>
          <w:rFonts w:ascii="Times New Roman" w:hAnsi="Times New Roman" w:cs="Times New Roman"/>
          <w:sz w:val="20"/>
          <w:szCs w:val="20"/>
        </w:rPr>
        <w:t xml:space="preserve"> study established that intrinsic rewards increase job satisfaction leading to high employee </w:t>
      </w:r>
      <w:r w:rsidR="00CF18FD" w:rsidRPr="00B54C54">
        <w:rPr>
          <w:rFonts w:ascii="Times New Roman" w:hAnsi="Times New Roman" w:cs="Times New Roman"/>
          <w:sz w:val="20"/>
          <w:szCs w:val="20"/>
        </w:rPr>
        <w:t xml:space="preserve">engagement. </w:t>
      </w:r>
    </w:p>
    <w:p w14:paraId="39A0354D" w14:textId="77777777" w:rsidR="00EF7FE3" w:rsidRPr="00B54C54" w:rsidRDefault="004E4A91" w:rsidP="0037322F">
      <w:pPr>
        <w:pStyle w:val="Heading1"/>
        <w:spacing w:before="0" w:line="480" w:lineRule="auto"/>
        <w:rPr>
          <w:rFonts w:ascii="Times New Roman" w:hAnsi="Times New Roman" w:cs="Times New Roman"/>
          <w:b/>
          <w:color w:val="auto"/>
          <w:sz w:val="20"/>
          <w:szCs w:val="20"/>
        </w:rPr>
      </w:pPr>
      <w:bookmarkStart w:id="11" w:name="_Toc151004462"/>
      <w:r w:rsidRPr="00B54C54">
        <w:rPr>
          <w:rFonts w:ascii="Times New Roman" w:hAnsi="Times New Roman" w:cs="Times New Roman"/>
          <w:b/>
          <w:color w:val="auto"/>
          <w:sz w:val="20"/>
          <w:szCs w:val="20"/>
        </w:rPr>
        <w:lastRenderedPageBreak/>
        <w:t>Chapter 3</w:t>
      </w:r>
      <w:r w:rsidR="0037322F" w:rsidRPr="00B54C54">
        <w:rPr>
          <w:rFonts w:ascii="Times New Roman" w:hAnsi="Times New Roman" w:cs="Times New Roman"/>
          <w:b/>
          <w:color w:val="auto"/>
          <w:sz w:val="20"/>
          <w:szCs w:val="20"/>
        </w:rPr>
        <w:t>.0</w:t>
      </w:r>
      <w:r w:rsidRPr="00B54C54">
        <w:rPr>
          <w:rFonts w:ascii="Times New Roman" w:hAnsi="Times New Roman" w:cs="Times New Roman"/>
          <w:b/>
          <w:color w:val="auto"/>
          <w:sz w:val="20"/>
          <w:szCs w:val="20"/>
        </w:rPr>
        <w:t xml:space="preserve"> Research</w:t>
      </w:r>
      <w:r w:rsidR="00EF7FE3" w:rsidRPr="00B54C54">
        <w:rPr>
          <w:rFonts w:ascii="Times New Roman" w:hAnsi="Times New Roman" w:cs="Times New Roman"/>
          <w:b/>
          <w:color w:val="auto"/>
          <w:sz w:val="20"/>
          <w:szCs w:val="20"/>
        </w:rPr>
        <w:t xml:space="preserve"> Methods and Methodology</w:t>
      </w:r>
      <w:bookmarkEnd w:id="11"/>
    </w:p>
    <w:p w14:paraId="52299CA5"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2" w:name="_Toc151004463"/>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1</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 xml:space="preserve">Research </w:t>
      </w:r>
      <w:r w:rsidR="00CF18FD" w:rsidRPr="00B54C54">
        <w:rPr>
          <w:rFonts w:ascii="Times New Roman" w:hAnsi="Times New Roman" w:cs="Times New Roman"/>
          <w:b/>
          <w:color w:val="auto"/>
          <w:sz w:val="20"/>
          <w:szCs w:val="20"/>
        </w:rPr>
        <w:t>Philosophy</w:t>
      </w:r>
      <w:bookmarkEnd w:id="12"/>
    </w:p>
    <w:p w14:paraId="216B3F55" w14:textId="77777777" w:rsidR="00EF7FE3" w:rsidRPr="00B54C54" w:rsidRDefault="00624E47"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A</w:t>
      </w:r>
      <w:r w:rsidR="00EF7FE3" w:rsidRPr="00B54C54">
        <w:rPr>
          <w:rFonts w:ascii="Times New Roman" w:hAnsi="Times New Roman" w:cs="Times New Roman"/>
          <w:sz w:val="20"/>
          <w:szCs w:val="20"/>
        </w:rPr>
        <w:t xml:space="preserve"> research philosophy is the belief about ho</w:t>
      </w:r>
      <w:r w:rsidR="00CF18FD" w:rsidRPr="00B54C54">
        <w:rPr>
          <w:rFonts w:ascii="Times New Roman" w:hAnsi="Times New Roman" w:cs="Times New Roman"/>
          <w:sz w:val="20"/>
          <w:szCs w:val="20"/>
        </w:rPr>
        <w:t xml:space="preserve">w data in </w:t>
      </w:r>
      <w:proofErr w:type="gramStart"/>
      <w:r w:rsidR="00CF18FD" w:rsidRPr="00B54C54">
        <w:rPr>
          <w:rFonts w:ascii="Times New Roman" w:hAnsi="Times New Roman" w:cs="Times New Roman"/>
          <w:sz w:val="20"/>
          <w:szCs w:val="20"/>
        </w:rPr>
        <w:t>a research</w:t>
      </w:r>
      <w:proofErr w:type="gramEnd"/>
      <w:r w:rsidR="00CF18FD" w:rsidRPr="00B54C54">
        <w:rPr>
          <w:rFonts w:ascii="Times New Roman" w:hAnsi="Times New Roman" w:cs="Times New Roman"/>
          <w:sz w:val="20"/>
          <w:szCs w:val="20"/>
        </w:rPr>
        <w:t xml:space="preserve"> should be </w:t>
      </w:r>
      <w:r w:rsidR="00EF7FE3" w:rsidRPr="00B54C54">
        <w:rPr>
          <w:rFonts w:ascii="Times New Roman" w:hAnsi="Times New Roman" w:cs="Times New Roman"/>
          <w:sz w:val="20"/>
          <w:szCs w:val="20"/>
        </w:rPr>
        <w:t>collected</w:t>
      </w:r>
      <w:r w:rsidR="00CF18FD" w:rsidRPr="00B54C54">
        <w:rPr>
          <w:rFonts w:ascii="Times New Roman" w:hAnsi="Times New Roman" w:cs="Times New Roman"/>
          <w:sz w:val="20"/>
          <w:szCs w:val="20"/>
        </w:rPr>
        <w:t>, analysed</w:t>
      </w:r>
      <w:r w:rsidR="00EF7FE3" w:rsidRPr="00B54C54">
        <w:rPr>
          <w:rFonts w:ascii="Times New Roman" w:hAnsi="Times New Roman" w:cs="Times New Roman"/>
          <w:sz w:val="20"/>
          <w:szCs w:val="20"/>
        </w:rPr>
        <w:t xml:space="preserve"> and </w:t>
      </w:r>
      <w:r w:rsidR="00CF18FD" w:rsidRPr="00B54C54">
        <w:rPr>
          <w:rFonts w:ascii="Times New Roman" w:hAnsi="Times New Roman" w:cs="Times New Roman"/>
          <w:sz w:val="20"/>
          <w:szCs w:val="20"/>
        </w:rPr>
        <w:t>utilised</w:t>
      </w:r>
      <w:r w:rsidR="00EF7FE3" w:rsidRPr="00B54C54">
        <w:rPr>
          <w:rFonts w:ascii="Times New Roman" w:hAnsi="Times New Roman" w:cs="Times New Roman"/>
          <w:sz w:val="20"/>
          <w:szCs w:val="20"/>
        </w:rPr>
        <w:t xml:space="preserve"> to address the research </w:t>
      </w:r>
      <w:r w:rsidR="00CF18FD" w:rsidRPr="00B54C54">
        <w:rPr>
          <w:rFonts w:ascii="Times New Roman" w:hAnsi="Times New Roman" w:cs="Times New Roman"/>
          <w:sz w:val="20"/>
          <w:szCs w:val="20"/>
        </w:rPr>
        <w:t>topic. The</w:t>
      </w:r>
      <w:r w:rsidR="00EF7FE3" w:rsidRPr="00B54C54">
        <w:rPr>
          <w:rFonts w:ascii="Times New Roman" w:hAnsi="Times New Roman" w:cs="Times New Roman"/>
          <w:sz w:val="20"/>
          <w:szCs w:val="20"/>
        </w:rPr>
        <w:t xml:space="preserve"> main types of research philosophies include </w:t>
      </w:r>
      <w:r w:rsidR="00071475" w:rsidRPr="00B54C54">
        <w:rPr>
          <w:rFonts w:ascii="Times New Roman" w:hAnsi="Times New Roman" w:cs="Times New Roman"/>
          <w:sz w:val="20"/>
          <w:szCs w:val="20"/>
        </w:rPr>
        <w:t>positivism</w:t>
      </w:r>
      <w:r w:rsidR="00CF18FD" w:rsidRPr="00B54C54">
        <w:rPr>
          <w:rFonts w:ascii="Times New Roman" w:hAnsi="Times New Roman" w:cs="Times New Roman"/>
          <w:sz w:val="20"/>
          <w:szCs w:val="20"/>
        </w:rPr>
        <w:t>, interpretivism, pragmatism and realism. Positivism</w:t>
      </w:r>
      <w:r w:rsidR="00071475" w:rsidRPr="00B54C54">
        <w:rPr>
          <w:rFonts w:ascii="Times New Roman" w:hAnsi="Times New Roman" w:cs="Times New Roman"/>
          <w:sz w:val="20"/>
          <w:szCs w:val="20"/>
        </w:rPr>
        <w:t xml:space="preserve"> </w:t>
      </w:r>
      <w:r w:rsidR="00CF18FD" w:rsidRPr="00B54C54">
        <w:rPr>
          <w:rFonts w:ascii="Times New Roman" w:hAnsi="Times New Roman" w:cs="Times New Roman"/>
          <w:sz w:val="20"/>
          <w:szCs w:val="20"/>
        </w:rPr>
        <w:t>posits</w:t>
      </w:r>
      <w:r w:rsidR="00071475" w:rsidRPr="00B54C54">
        <w:rPr>
          <w:rFonts w:ascii="Times New Roman" w:hAnsi="Times New Roman" w:cs="Times New Roman"/>
          <w:sz w:val="20"/>
          <w:szCs w:val="20"/>
        </w:rPr>
        <w:t xml:space="preserve"> that the social world can be understood </w:t>
      </w:r>
      <w:proofErr w:type="gramStart"/>
      <w:r w:rsidR="00071475" w:rsidRPr="00B54C54">
        <w:rPr>
          <w:rFonts w:ascii="Times New Roman" w:hAnsi="Times New Roman" w:cs="Times New Roman"/>
          <w:sz w:val="20"/>
          <w:szCs w:val="20"/>
        </w:rPr>
        <w:t>objectively.Interpretivism</w:t>
      </w:r>
      <w:proofErr w:type="gramEnd"/>
      <w:r w:rsidR="00071475" w:rsidRPr="00B54C54">
        <w:rPr>
          <w:rFonts w:ascii="Times New Roman" w:hAnsi="Times New Roman" w:cs="Times New Roman"/>
          <w:sz w:val="20"/>
          <w:szCs w:val="20"/>
        </w:rPr>
        <w:t xml:space="preserve"> suggests that the researcher plays the role of observing the world to address a research </w:t>
      </w:r>
      <w:r w:rsidR="00CF18FD" w:rsidRPr="00B54C54">
        <w:rPr>
          <w:rFonts w:ascii="Times New Roman" w:hAnsi="Times New Roman" w:cs="Times New Roman"/>
          <w:sz w:val="20"/>
          <w:szCs w:val="20"/>
        </w:rPr>
        <w:t>problem. Pragmatism</w:t>
      </w:r>
      <w:r w:rsidR="00071475" w:rsidRPr="00B54C54">
        <w:rPr>
          <w:rFonts w:ascii="Times New Roman" w:hAnsi="Times New Roman" w:cs="Times New Roman"/>
          <w:sz w:val="20"/>
          <w:szCs w:val="20"/>
        </w:rPr>
        <w:t xml:space="preserve"> claims that the selected research </w:t>
      </w:r>
      <w:r w:rsidR="00CF18FD" w:rsidRPr="00B54C54">
        <w:rPr>
          <w:rFonts w:ascii="Times New Roman" w:hAnsi="Times New Roman" w:cs="Times New Roman"/>
          <w:sz w:val="20"/>
          <w:szCs w:val="20"/>
        </w:rPr>
        <w:t>philosophy</w:t>
      </w:r>
      <w:r w:rsidR="00071475" w:rsidRPr="00B54C54">
        <w:rPr>
          <w:rFonts w:ascii="Times New Roman" w:hAnsi="Times New Roman" w:cs="Times New Roman"/>
          <w:sz w:val="20"/>
          <w:szCs w:val="20"/>
        </w:rPr>
        <w:t xml:space="preserve"> is influenced by the research </w:t>
      </w:r>
      <w:r w:rsidR="00CF18FD" w:rsidRPr="00B54C54">
        <w:rPr>
          <w:rFonts w:ascii="Times New Roman" w:hAnsi="Times New Roman" w:cs="Times New Roman"/>
          <w:sz w:val="20"/>
          <w:szCs w:val="20"/>
        </w:rPr>
        <w:t>problem. Realism suggests that knowle</w:t>
      </w:r>
      <w:r w:rsidR="00071475" w:rsidRPr="00B54C54">
        <w:rPr>
          <w:rFonts w:ascii="Times New Roman" w:hAnsi="Times New Roman" w:cs="Times New Roman"/>
          <w:sz w:val="20"/>
          <w:szCs w:val="20"/>
        </w:rPr>
        <w:t xml:space="preserve">dge can be developed through a scientific </w:t>
      </w:r>
      <w:r w:rsidR="00CF18FD" w:rsidRPr="00B54C54">
        <w:rPr>
          <w:rFonts w:ascii="Times New Roman" w:hAnsi="Times New Roman" w:cs="Times New Roman"/>
          <w:sz w:val="20"/>
          <w:szCs w:val="20"/>
        </w:rPr>
        <w:t>approach. This</w:t>
      </w:r>
      <w:r w:rsidR="00071475" w:rsidRPr="00B54C54">
        <w:rPr>
          <w:rFonts w:ascii="Times New Roman" w:hAnsi="Times New Roman" w:cs="Times New Roman"/>
          <w:sz w:val="20"/>
          <w:szCs w:val="20"/>
        </w:rPr>
        <w:t xml:space="preserve"> study will use the interpretivism </w:t>
      </w:r>
      <w:r w:rsidR="00CF18FD" w:rsidRPr="00B54C54">
        <w:rPr>
          <w:rFonts w:ascii="Times New Roman" w:hAnsi="Times New Roman" w:cs="Times New Roman"/>
          <w:sz w:val="20"/>
          <w:szCs w:val="20"/>
        </w:rPr>
        <w:t>philosophy</w:t>
      </w:r>
      <w:r w:rsidR="00071475" w:rsidRPr="00B54C54">
        <w:rPr>
          <w:rFonts w:ascii="Times New Roman" w:hAnsi="Times New Roman" w:cs="Times New Roman"/>
          <w:sz w:val="20"/>
          <w:szCs w:val="20"/>
        </w:rPr>
        <w:t xml:space="preserve"> because the research problem requires focusing on people’s experience of a specific </w:t>
      </w:r>
      <w:r w:rsidR="00CF18FD" w:rsidRPr="00B54C54">
        <w:rPr>
          <w:rFonts w:ascii="Times New Roman" w:hAnsi="Times New Roman" w:cs="Times New Roman"/>
          <w:sz w:val="20"/>
          <w:szCs w:val="20"/>
        </w:rPr>
        <w:t>reality. Therefore, it</w:t>
      </w:r>
      <w:r w:rsidR="00071475" w:rsidRPr="00B54C54">
        <w:rPr>
          <w:rFonts w:ascii="Times New Roman" w:hAnsi="Times New Roman" w:cs="Times New Roman"/>
          <w:sz w:val="20"/>
          <w:szCs w:val="20"/>
        </w:rPr>
        <w:t xml:space="preserve"> is important to understand each participant’s </w:t>
      </w:r>
      <w:r w:rsidR="00CF18FD" w:rsidRPr="00B54C54">
        <w:rPr>
          <w:rFonts w:ascii="Times New Roman" w:hAnsi="Times New Roman" w:cs="Times New Roman"/>
          <w:sz w:val="20"/>
          <w:szCs w:val="20"/>
        </w:rPr>
        <w:t>experience</w:t>
      </w:r>
      <w:r w:rsidR="00071475" w:rsidRPr="00B54C54">
        <w:rPr>
          <w:rFonts w:ascii="Times New Roman" w:hAnsi="Times New Roman" w:cs="Times New Roman"/>
          <w:sz w:val="20"/>
          <w:szCs w:val="20"/>
        </w:rPr>
        <w:t xml:space="preserve"> of the impact of reward on their motivation and commitment to NHS and compare </w:t>
      </w:r>
      <w:r w:rsidR="00CF18FD" w:rsidRPr="00B54C54">
        <w:rPr>
          <w:rFonts w:ascii="Times New Roman" w:hAnsi="Times New Roman" w:cs="Times New Roman"/>
          <w:sz w:val="20"/>
          <w:szCs w:val="20"/>
        </w:rPr>
        <w:t>their</w:t>
      </w:r>
      <w:r w:rsidR="00071475" w:rsidRPr="00B54C54">
        <w:rPr>
          <w:rFonts w:ascii="Times New Roman" w:hAnsi="Times New Roman" w:cs="Times New Roman"/>
          <w:sz w:val="20"/>
          <w:szCs w:val="20"/>
        </w:rPr>
        <w:t xml:space="preserve"> </w:t>
      </w:r>
      <w:r w:rsidR="00CF18FD" w:rsidRPr="00B54C54">
        <w:rPr>
          <w:rFonts w:ascii="Times New Roman" w:hAnsi="Times New Roman" w:cs="Times New Roman"/>
          <w:sz w:val="20"/>
          <w:szCs w:val="20"/>
        </w:rPr>
        <w:t>experiences</w:t>
      </w:r>
      <w:r w:rsidR="00071475" w:rsidRPr="00B54C54">
        <w:rPr>
          <w:rFonts w:ascii="Times New Roman" w:hAnsi="Times New Roman" w:cs="Times New Roman"/>
          <w:sz w:val="20"/>
          <w:szCs w:val="20"/>
        </w:rPr>
        <w:t xml:space="preserve"> to </w:t>
      </w:r>
      <w:r w:rsidR="00CF18FD" w:rsidRPr="00B54C54">
        <w:rPr>
          <w:rFonts w:ascii="Times New Roman" w:hAnsi="Times New Roman" w:cs="Times New Roman"/>
          <w:sz w:val="20"/>
          <w:szCs w:val="20"/>
        </w:rPr>
        <w:t>formulate</w:t>
      </w:r>
      <w:r w:rsidR="00071475" w:rsidRPr="00B54C54">
        <w:rPr>
          <w:rFonts w:ascii="Times New Roman" w:hAnsi="Times New Roman" w:cs="Times New Roman"/>
          <w:sz w:val="20"/>
          <w:szCs w:val="20"/>
        </w:rPr>
        <w:t xml:space="preserve"> a </w:t>
      </w:r>
      <w:r w:rsidR="00CF18FD" w:rsidRPr="00B54C54">
        <w:rPr>
          <w:rFonts w:ascii="Times New Roman" w:hAnsi="Times New Roman" w:cs="Times New Roman"/>
          <w:sz w:val="20"/>
          <w:szCs w:val="20"/>
        </w:rPr>
        <w:t>sound</w:t>
      </w:r>
      <w:r w:rsidR="00071475" w:rsidRPr="00B54C54">
        <w:rPr>
          <w:rFonts w:ascii="Times New Roman" w:hAnsi="Times New Roman" w:cs="Times New Roman"/>
          <w:sz w:val="20"/>
          <w:szCs w:val="20"/>
        </w:rPr>
        <w:t xml:space="preserve"> conclusion on the benefit of reward in employee motivation and engagement at NHS.</w:t>
      </w:r>
    </w:p>
    <w:p w14:paraId="2A696E1B" w14:textId="77777777" w:rsidR="00EF7FE3" w:rsidRPr="00B54C54" w:rsidRDefault="004E4A91" w:rsidP="00624E47">
      <w:pPr>
        <w:pStyle w:val="Heading2"/>
        <w:tabs>
          <w:tab w:val="left" w:pos="6135"/>
        </w:tabs>
        <w:spacing w:before="0" w:line="480" w:lineRule="auto"/>
        <w:rPr>
          <w:rFonts w:ascii="Times New Roman" w:hAnsi="Times New Roman" w:cs="Times New Roman"/>
          <w:b/>
          <w:color w:val="auto"/>
          <w:sz w:val="20"/>
          <w:szCs w:val="20"/>
        </w:rPr>
      </w:pPr>
      <w:bookmarkStart w:id="13" w:name="_Toc151004464"/>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2</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Research Paradigm</w:t>
      </w:r>
      <w:bookmarkEnd w:id="13"/>
      <w:r w:rsidR="00624E47" w:rsidRPr="00B54C54">
        <w:rPr>
          <w:rFonts w:ascii="Times New Roman" w:hAnsi="Times New Roman" w:cs="Times New Roman"/>
          <w:b/>
          <w:color w:val="auto"/>
          <w:sz w:val="20"/>
          <w:szCs w:val="20"/>
        </w:rPr>
        <w:tab/>
      </w:r>
    </w:p>
    <w:p w14:paraId="29B1CD90" w14:textId="77777777" w:rsidR="00EF7FE3" w:rsidRPr="00B54C54" w:rsidRDefault="00071475"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research paradigm in the current study will be derived from the interpretivism research </w:t>
      </w:r>
      <w:r w:rsidR="00CF18FD" w:rsidRPr="00B54C54">
        <w:rPr>
          <w:rFonts w:ascii="Times New Roman" w:hAnsi="Times New Roman" w:cs="Times New Roman"/>
          <w:sz w:val="20"/>
          <w:szCs w:val="20"/>
        </w:rPr>
        <w:t>philosophy. The</w:t>
      </w:r>
      <w:r w:rsidRPr="00B54C54">
        <w:rPr>
          <w:rFonts w:ascii="Times New Roman" w:hAnsi="Times New Roman" w:cs="Times New Roman"/>
          <w:sz w:val="20"/>
          <w:szCs w:val="20"/>
        </w:rPr>
        <w:t xml:space="preserve"> selected paradigm is exploratory </w:t>
      </w:r>
      <w:r w:rsidR="00CF18FD" w:rsidRPr="00B54C54">
        <w:rPr>
          <w:rFonts w:ascii="Times New Roman" w:hAnsi="Times New Roman" w:cs="Times New Roman"/>
          <w:sz w:val="20"/>
          <w:szCs w:val="20"/>
        </w:rPr>
        <w:t xml:space="preserve">research. </w:t>
      </w:r>
      <w:r w:rsidR="002817F2" w:rsidRPr="00B54C54">
        <w:rPr>
          <w:rFonts w:ascii="Times New Roman" w:hAnsi="Times New Roman" w:cs="Times New Roman"/>
          <w:sz w:val="20"/>
          <w:szCs w:val="20"/>
        </w:rPr>
        <w:t>According to Saunders et al. (2023</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exploratory</w:t>
      </w:r>
      <w:r w:rsidR="009C5D51" w:rsidRPr="00B54C54">
        <w:rPr>
          <w:rFonts w:ascii="Times New Roman" w:hAnsi="Times New Roman" w:cs="Times New Roman"/>
          <w:sz w:val="20"/>
          <w:szCs w:val="20"/>
        </w:rPr>
        <w:t xml:space="preserve"> research focuses on investigating a research topic that has not been stud</w:t>
      </w:r>
      <w:r w:rsidR="00CF18FD" w:rsidRPr="00B54C54">
        <w:rPr>
          <w:rFonts w:ascii="Times New Roman" w:hAnsi="Times New Roman" w:cs="Times New Roman"/>
          <w:sz w:val="20"/>
          <w:szCs w:val="20"/>
        </w:rPr>
        <w:t>ied by other researchers in depth. The</w:t>
      </w:r>
      <w:r w:rsidR="009C5D51" w:rsidRPr="00B54C54">
        <w:rPr>
          <w:rFonts w:ascii="Times New Roman" w:hAnsi="Times New Roman" w:cs="Times New Roman"/>
          <w:sz w:val="20"/>
          <w:szCs w:val="20"/>
        </w:rPr>
        <w:t xml:space="preserve"> exploratory paradigm has been selected for the current study because there is limited </w:t>
      </w:r>
      <w:r w:rsidR="00CF18FD" w:rsidRPr="00B54C54">
        <w:rPr>
          <w:rFonts w:ascii="Times New Roman" w:hAnsi="Times New Roman" w:cs="Times New Roman"/>
          <w:sz w:val="20"/>
          <w:szCs w:val="20"/>
        </w:rPr>
        <w:t>pre-existing knowledge</w:t>
      </w:r>
      <w:r w:rsidR="009C5D51" w:rsidRPr="00B54C54">
        <w:rPr>
          <w:rFonts w:ascii="Times New Roman" w:hAnsi="Times New Roman" w:cs="Times New Roman"/>
          <w:sz w:val="20"/>
          <w:szCs w:val="20"/>
        </w:rPr>
        <w:t xml:space="preserve"> on the </w:t>
      </w:r>
      <w:r w:rsidR="00624E47" w:rsidRPr="00B54C54">
        <w:rPr>
          <w:rFonts w:ascii="Times New Roman" w:hAnsi="Times New Roman" w:cs="Times New Roman"/>
          <w:sz w:val="20"/>
          <w:szCs w:val="20"/>
        </w:rPr>
        <w:t>link</w:t>
      </w:r>
      <w:r w:rsidR="009C5D51" w:rsidRPr="00B54C54">
        <w:rPr>
          <w:rFonts w:ascii="Times New Roman" w:hAnsi="Times New Roman" w:cs="Times New Roman"/>
          <w:sz w:val="20"/>
          <w:szCs w:val="20"/>
        </w:rPr>
        <w:t xml:space="preserve"> between reward and employee motivation and engagement at NHS.</w:t>
      </w:r>
    </w:p>
    <w:p w14:paraId="2527D94B"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4" w:name="_Toc151004465"/>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3</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Research Approach</w:t>
      </w:r>
      <w:bookmarkEnd w:id="14"/>
    </w:p>
    <w:p w14:paraId="04C7CCC5" w14:textId="77777777" w:rsidR="00EF7FE3" w:rsidRPr="00B54C54" w:rsidRDefault="009C5D5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main types of research </w:t>
      </w:r>
      <w:r w:rsidR="00CF18FD" w:rsidRPr="00B54C54">
        <w:rPr>
          <w:rFonts w:ascii="Times New Roman" w:hAnsi="Times New Roman" w:cs="Times New Roman"/>
          <w:sz w:val="20"/>
          <w:szCs w:val="20"/>
        </w:rPr>
        <w:t>approaches include qualitative, quantitative and mixed research. Qualitative</w:t>
      </w:r>
      <w:r w:rsidRPr="00B54C54">
        <w:rPr>
          <w:rFonts w:ascii="Times New Roman" w:hAnsi="Times New Roman" w:cs="Times New Roman"/>
          <w:sz w:val="20"/>
          <w:szCs w:val="20"/>
        </w:rPr>
        <w:t xml:space="preserve"> research focuses on collecting and </w:t>
      </w:r>
      <w:r w:rsidR="00CF18FD" w:rsidRPr="00B54C54">
        <w:rPr>
          <w:rFonts w:ascii="Times New Roman" w:hAnsi="Times New Roman" w:cs="Times New Roman"/>
          <w:sz w:val="20"/>
          <w:szCs w:val="20"/>
        </w:rPr>
        <w:t>analysing</w:t>
      </w:r>
      <w:r w:rsidRPr="00B54C54">
        <w:rPr>
          <w:rFonts w:ascii="Times New Roman" w:hAnsi="Times New Roman" w:cs="Times New Roman"/>
          <w:sz w:val="20"/>
          <w:szCs w:val="20"/>
        </w:rPr>
        <w:t xml:space="preserve"> non-</w:t>
      </w:r>
      <w:r w:rsidR="00CF18FD" w:rsidRPr="00B54C54">
        <w:rPr>
          <w:rFonts w:ascii="Times New Roman" w:hAnsi="Times New Roman" w:cs="Times New Roman"/>
          <w:sz w:val="20"/>
          <w:szCs w:val="20"/>
        </w:rPr>
        <w:t>statistical</w:t>
      </w:r>
      <w:r w:rsidRPr="00B54C54">
        <w:rPr>
          <w:rFonts w:ascii="Times New Roman" w:hAnsi="Times New Roman" w:cs="Times New Roman"/>
          <w:sz w:val="20"/>
          <w:szCs w:val="20"/>
        </w:rPr>
        <w:t xml:space="preserve"> data while quantitative research focuses on collecting and </w:t>
      </w:r>
      <w:r w:rsidR="00CF18FD" w:rsidRPr="00B54C54">
        <w:rPr>
          <w:rFonts w:ascii="Times New Roman" w:hAnsi="Times New Roman" w:cs="Times New Roman"/>
          <w:sz w:val="20"/>
          <w:szCs w:val="20"/>
        </w:rPr>
        <w:t>analysing</w:t>
      </w:r>
      <w:r w:rsidRPr="00B54C54">
        <w:rPr>
          <w:rFonts w:ascii="Times New Roman" w:hAnsi="Times New Roman" w:cs="Times New Roman"/>
          <w:sz w:val="20"/>
          <w:szCs w:val="20"/>
        </w:rPr>
        <w:t xml:space="preserve"> statistical </w:t>
      </w:r>
      <w:proofErr w:type="gramStart"/>
      <w:r w:rsidRPr="00B54C54">
        <w:rPr>
          <w:rFonts w:ascii="Times New Roman" w:hAnsi="Times New Roman" w:cs="Times New Roman"/>
          <w:sz w:val="20"/>
          <w:szCs w:val="20"/>
        </w:rPr>
        <w:t>data .The</w:t>
      </w:r>
      <w:proofErr w:type="gramEnd"/>
      <w:r w:rsidRPr="00B54C54">
        <w:rPr>
          <w:rFonts w:ascii="Times New Roman" w:hAnsi="Times New Roman" w:cs="Times New Roman"/>
          <w:sz w:val="20"/>
          <w:szCs w:val="20"/>
        </w:rPr>
        <w:t xml:space="preserve"> </w:t>
      </w:r>
      <w:r w:rsidR="00CF18FD" w:rsidRPr="00B54C54">
        <w:rPr>
          <w:rFonts w:ascii="Times New Roman" w:hAnsi="Times New Roman" w:cs="Times New Roman"/>
          <w:sz w:val="20"/>
          <w:szCs w:val="20"/>
        </w:rPr>
        <w:t>mixed</w:t>
      </w:r>
      <w:r w:rsidRPr="00B54C54">
        <w:rPr>
          <w:rFonts w:ascii="Times New Roman" w:hAnsi="Times New Roman" w:cs="Times New Roman"/>
          <w:sz w:val="20"/>
          <w:szCs w:val="20"/>
        </w:rPr>
        <w:t xml:space="preserve"> method includes a combination of </w:t>
      </w:r>
      <w:r w:rsidR="00CF18FD" w:rsidRPr="00B54C54">
        <w:rPr>
          <w:rFonts w:ascii="Times New Roman" w:hAnsi="Times New Roman" w:cs="Times New Roman"/>
          <w:sz w:val="20"/>
          <w:szCs w:val="20"/>
        </w:rPr>
        <w:t xml:space="preserve">qualitative </w:t>
      </w:r>
      <w:r w:rsidRPr="00B54C54">
        <w:rPr>
          <w:rFonts w:ascii="Times New Roman" w:hAnsi="Times New Roman" w:cs="Times New Roman"/>
          <w:sz w:val="20"/>
          <w:szCs w:val="20"/>
        </w:rPr>
        <w:t xml:space="preserve">and quantitative </w:t>
      </w:r>
      <w:r w:rsidR="00CF18FD" w:rsidRPr="00B54C54">
        <w:rPr>
          <w:rFonts w:ascii="Times New Roman" w:hAnsi="Times New Roman" w:cs="Times New Roman"/>
          <w:sz w:val="20"/>
          <w:szCs w:val="20"/>
        </w:rPr>
        <w:t>research. This</w:t>
      </w:r>
      <w:r w:rsidRPr="00B54C54">
        <w:rPr>
          <w:rFonts w:ascii="Times New Roman" w:hAnsi="Times New Roman" w:cs="Times New Roman"/>
          <w:sz w:val="20"/>
          <w:szCs w:val="20"/>
        </w:rPr>
        <w:t xml:space="preserve"> research will use qualitative research approach because the research </w:t>
      </w:r>
      <w:r w:rsidR="00CF18FD" w:rsidRPr="00B54C54">
        <w:rPr>
          <w:rFonts w:ascii="Times New Roman" w:hAnsi="Times New Roman" w:cs="Times New Roman"/>
          <w:sz w:val="20"/>
          <w:szCs w:val="20"/>
        </w:rPr>
        <w:t>focuses</w:t>
      </w:r>
      <w:r w:rsidRPr="00B54C54">
        <w:rPr>
          <w:rFonts w:ascii="Times New Roman" w:hAnsi="Times New Roman" w:cs="Times New Roman"/>
          <w:sz w:val="20"/>
          <w:szCs w:val="20"/>
        </w:rPr>
        <w:t xml:space="preserve"> on understanding the experiences of NHS employees to determine the benefit of reward in employee motivation and engagement at the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 xml:space="preserve">ation. </w:t>
      </w:r>
    </w:p>
    <w:p w14:paraId="00074FBA"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5" w:name="_Toc151004466"/>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4</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Research Methodology</w:t>
      </w:r>
      <w:bookmarkEnd w:id="15"/>
    </w:p>
    <w:p w14:paraId="338A41DA" w14:textId="77777777" w:rsidR="00EF7FE3" w:rsidRPr="00B54C54" w:rsidRDefault="009C5D5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The research methodology for this research will include surveys and interviews.</w:t>
      </w:r>
      <w:r w:rsidR="00134137" w:rsidRPr="00B54C54">
        <w:rPr>
          <w:rFonts w:ascii="Times New Roman" w:hAnsi="Times New Roman" w:cs="Times New Roman"/>
          <w:sz w:val="20"/>
          <w:szCs w:val="20"/>
        </w:rPr>
        <w:t xml:space="preserve"> </w:t>
      </w:r>
      <w:r w:rsidRPr="00B54C54">
        <w:rPr>
          <w:rFonts w:ascii="Times New Roman" w:hAnsi="Times New Roman" w:cs="Times New Roman"/>
          <w:sz w:val="20"/>
          <w:szCs w:val="20"/>
        </w:rPr>
        <w:t xml:space="preserve">The research </w:t>
      </w:r>
      <w:r w:rsidR="00CF18FD" w:rsidRPr="00B54C54">
        <w:rPr>
          <w:rFonts w:ascii="Times New Roman" w:hAnsi="Times New Roman" w:cs="Times New Roman"/>
          <w:sz w:val="20"/>
          <w:szCs w:val="20"/>
        </w:rPr>
        <w:t>participants</w:t>
      </w:r>
      <w:r w:rsidRPr="00B54C54">
        <w:rPr>
          <w:rFonts w:ascii="Times New Roman" w:hAnsi="Times New Roman" w:cs="Times New Roman"/>
          <w:sz w:val="20"/>
          <w:szCs w:val="20"/>
        </w:rPr>
        <w:t xml:space="preserve"> will also be contacted through email to inform them about the research and schedule an </w:t>
      </w:r>
      <w:r w:rsidR="00CF18FD" w:rsidRPr="00B54C54">
        <w:rPr>
          <w:rFonts w:ascii="Times New Roman" w:hAnsi="Times New Roman" w:cs="Times New Roman"/>
          <w:sz w:val="20"/>
          <w:szCs w:val="20"/>
        </w:rPr>
        <w:t>interview. A</w:t>
      </w:r>
      <w:r w:rsidRPr="00B54C54">
        <w:rPr>
          <w:rFonts w:ascii="Times New Roman" w:hAnsi="Times New Roman" w:cs="Times New Roman"/>
          <w:sz w:val="20"/>
          <w:szCs w:val="20"/>
        </w:rPr>
        <w:t xml:space="preserve"> list of participants and their contact information will be created by contacting the </w:t>
      </w:r>
      <w:r w:rsidR="00134137" w:rsidRPr="00B54C54">
        <w:rPr>
          <w:rFonts w:ascii="Times New Roman" w:hAnsi="Times New Roman" w:cs="Times New Roman"/>
          <w:sz w:val="20"/>
          <w:szCs w:val="20"/>
        </w:rPr>
        <w:t>h</w:t>
      </w:r>
      <w:r w:rsidRPr="00B54C54">
        <w:rPr>
          <w:rFonts w:ascii="Times New Roman" w:hAnsi="Times New Roman" w:cs="Times New Roman"/>
          <w:sz w:val="20"/>
          <w:szCs w:val="20"/>
        </w:rPr>
        <w:t xml:space="preserve">uman resource </w:t>
      </w:r>
      <w:r w:rsidR="00CF18FD" w:rsidRPr="00B54C54">
        <w:rPr>
          <w:rFonts w:ascii="Times New Roman" w:hAnsi="Times New Roman" w:cs="Times New Roman"/>
          <w:sz w:val="20"/>
          <w:szCs w:val="20"/>
        </w:rPr>
        <w:t>management</w:t>
      </w:r>
      <w:r w:rsidRPr="00B54C54">
        <w:rPr>
          <w:rFonts w:ascii="Times New Roman" w:hAnsi="Times New Roman" w:cs="Times New Roman"/>
          <w:sz w:val="20"/>
          <w:szCs w:val="20"/>
        </w:rPr>
        <w:t xml:space="preserve"> </w:t>
      </w:r>
      <w:r w:rsidR="00CF18FD" w:rsidRPr="00B54C54">
        <w:rPr>
          <w:rFonts w:ascii="Times New Roman" w:hAnsi="Times New Roman" w:cs="Times New Roman"/>
          <w:sz w:val="20"/>
          <w:szCs w:val="20"/>
        </w:rPr>
        <w:t>department</w:t>
      </w:r>
      <w:r w:rsidRPr="00B54C54">
        <w:rPr>
          <w:rFonts w:ascii="Times New Roman" w:hAnsi="Times New Roman" w:cs="Times New Roman"/>
          <w:sz w:val="20"/>
          <w:szCs w:val="20"/>
        </w:rPr>
        <w:t xml:space="preserve"> at NHS.The </w:t>
      </w:r>
      <w:r w:rsidR="00CF18FD" w:rsidRPr="00B54C54">
        <w:rPr>
          <w:rFonts w:ascii="Times New Roman" w:hAnsi="Times New Roman" w:cs="Times New Roman"/>
          <w:sz w:val="20"/>
          <w:szCs w:val="20"/>
        </w:rPr>
        <w:t>human</w:t>
      </w:r>
      <w:r w:rsidRPr="00B54C54">
        <w:rPr>
          <w:rFonts w:ascii="Times New Roman" w:hAnsi="Times New Roman" w:cs="Times New Roman"/>
          <w:sz w:val="20"/>
          <w:szCs w:val="20"/>
        </w:rPr>
        <w:t xml:space="preserve"> resource management </w:t>
      </w:r>
      <w:r w:rsidR="00CF18FD" w:rsidRPr="00B54C54">
        <w:rPr>
          <w:rFonts w:ascii="Times New Roman" w:hAnsi="Times New Roman" w:cs="Times New Roman"/>
          <w:sz w:val="20"/>
          <w:szCs w:val="20"/>
        </w:rPr>
        <w:t>department</w:t>
      </w:r>
      <w:r w:rsidRPr="00B54C54">
        <w:rPr>
          <w:rFonts w:ascii="Times New Roman" w:hAnsi="Times New Roman" w:cs="Times New Roman"/>
          <w:sz w:val="20"/>
          <w:szCs w:val="20"/>
        </w:rPr>
        <w:t xml:space="preserve"> will </w:t>
      </w:r>
      <w:r w:rsidR="00134137" w:rsidRPr="00B54C54">
        <w:rPr>
          <w:rFonts w:ascii="Times New Roman" w:hAnsi="Times New Roman" w:cs="Times New Roman"/>
          <w:sz w:val="20"/>
          <w:szCs w:val="20"/>
        </w:rPr>
        <w:t xml:space="preserve">inform the employees about the study </w:t>
      </w:r>
      <w:r w:rsidR="00CF18FD" w:rsidRPr="00B54C54">
        <w:rPr>
          <w:rFonts w:ascii="Times New Roman" w:hAnsi="Times New Roman" w:cs="Times New Roman"/>
          <w:sz w:val="20"/>
          <w:szCs w:val="20"/>
        </w:rPr>
        <w:t>and give</w:t>
      </w:r>
      <w:r w:rsidRPr="00B54C54">
        <w:rPr>
          <w:rFonts w:ascii="Times New Roman" w:hAnsi="Times New Roman" w:cs="Times New Roman"/>
          <w:sz w:val="20"/>
          <w:szCs w:val="20"/>
        </w:rPr>
        <w:t xml:space="preserve"> authorization to conduct </w:t>
      </w:r>
      <w:r w:rsidRPr="00B54C54">
        <w:rPr>
          <w:rFonts w:ascii="Times New Roman" w:hAnsi="Times New Roman" w:cs="Times New Roman"/>
          <w:sz w:val="20"/>
          <w:szCs w:val="20"/>
        </w:rPr>
        <w:lastRenderedPageBreak/>
        <w:t xml:space="preserve">the study at the </w:t>
      </w:r>
      <w:r w:rsidR="00CF18FD" w:rsidRPr="00B54C54">
        <w:rPr>
          <w:rFonts w:ascii="Times New Roman" w:hAnsi="Times New Roman" w:cs="Times New Roman"/>
          <w:sz w:val="20"/>
          <w:szCs w:val="20"/>
        </w:rPr>
        <w:t>o</w:t>
      </w:r>
      <w:r w:rsidR="00CD4083" w:rsidRPr="00B54C54">
        <w:rPr>
          <w:rFonts w:ascii="Times New Roman" w:hAnsi="Times New Roman" w:cs="Times New Roman"/>
          <w:sz w:val="20"/>
          <w:szCs w:val="20"/>
        </w:rPr>
        <w:t>rganis</w:t>
      </w:r>
      <w:r w:rsidR="00CF18FD" w:rsidRPr="00B54C54">
        <w:rPr>
          <w:rFonts w:ascii="Times New Roman" w:hAnsi="Times New Roman" w:cs="Times New Roman"/>
          <w:sz w:val="20"/>
          <w:szCs w:val="20"/>
        </w:rPr>
        <w:t>ation. The</w:t>
      </w:r>
      <w:r w:rsidR="00134137" w:rsidRPr="00B54C54">
        <w:rPr>
          <w:rFonts w:ascii="Times New Roman" w:hAnsi="Times New Roman" w:cs="Times New Roman"/>
          <w:sz w:val="20"/>
          <w:szCs w:val="20"/>
        </w:rPr>
        <w:t xml:space="preserve"> surveys will be shared online to reach former and current NHS employees who prefer participating in the research anonymously.</w:t>
      </w:r>
    </w:p>
    <w:p w14:paraId="5A0D1346"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6" w:name="_Toc151004467"/>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5</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Research Strategy</w:t>
      </w:r>
      <w:bookmarkEnd w:id="16"/>
    </w:p>
    <w:p w14:paraId="42A94C0E" w14:textId="77777777" w:rsidR="00EF7FE3" w:rsidRPr="00B54C54" w:rsidRDefault="00134137"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research strategy for this study will include qualitative </w:t>
      </w:r>
      <w:r w:rsidR="00CF18FD" w:rsidRPr="00B54C54">
        <w:rPr>
          <w:rFonts w:ascii="Times New Roman" w:hAnsi="Times New Roman" w:cs="Times New Roman"/>
          <w:sz w:val="20"/>
          <w:szCs w:val="20"/>
        </w:rPr>
        <w:t>interviews. Structured</w:t>
      </w:r>
      <w:r w:rsidRPr="00B54C54">
        <w:rPr>
          <w:rFonts w:ascii="Times New Roman" w:hAnsi="Times New Roman" w:cs="Times New Roman"/>
          <w:sz w:val="20"/>
          <w:szCs w:val="20"/>
        </w:rPr>
        <w:t xml:space="preserve"> interviews will be used to reduce the time taken to complete each interview so that the data collection </w:t>
      </w:r>
      <w:r w:rsidR="00CF18FD" w:rsidRPr="00B54C54">
        <w:rPr>
          <w:rFonts w:ascii="Times New Roman" w:hAnsi="Times New Roman" w:cs="Times New Roman"/>
          <w:sz w:val="20"/>
          <w:szCs w:val="20"/>
        </w:rPr>
        <w:t>process</w:t>
      </w:r>
      <w:r w:rsidRPr="00B54C54">
        <w:rPr>
          <w:rFonts w:ascii="Times New Roman" w:hAnsi="Times New Roman" w:cs="Times New Roman"/>
          <w:sz w:val="20"/>
          <w:szCs w:val="20"/>
        </w:rPr>
        <w:t xml:space="preserve"> is completed within the required </w:t>
      </w:r>
      <w:r w:rsidR="00CF18FD" w:rsidRPr="00B54C54">
        <w:rPr>
          <w:rFonts w:ascii="Times New Roman" w:hAnsi="Times New Roman" w:cs="Times New Roman"/>
          <w:sz w:val="20"/>
          <w:szCs w:val="20"/>
        </w:rPr>
        <w:t>timeframe. Structured</w:t>
      </w:r>
      <w:r w:rsidRPr="00B54C54">
        <w:rPr>
          <w:rFonts w:ascii="Times New Roman" w:hAnsi="Times New Roman" w:cs="Times New Roman"/>
          <w:sz w:val="20"/>
          <w:szCs w:val="20"/>
        </w:rPr>
        <w:t xml:space="preserve"> interviews have also been selected for this study because they will help in comparing responses since all </w:t>
      </w:r>
      <w:r w:rsidR="00CF18FD" w:rsidRPr="00B54C54">
        <w:rPr>
          <w:rFonts w:ascii="Times New Roman" w:hAnsi="Times New Roman" w:cs="Times New Roman"/>
          <w:sz w:val="20"/>
          <w:szCs w:val="20"/>
        </w:rPr>
        <w:t>participants</w:t>
      </w:r>
      <w:r w:rsidRPr="00B54C54">
        <w:rPr>
          <w:rFonts w:ascii="Times New Roman" w:hAnsi="Times New Roman" w:cs="Times New Roman"/>
          <w:sz w:val="20"/>
          <w:szCs w:val="20"/>
        </w:rPr>
        <w:t xml:space="preserve"> will be responding to the same questions in the same </w:t>
      </w:r>
      <w:r w:rsidR="00CF18FD" w:rsidRPr="00B54C54">
        <w:rPr>
          <w:rFonts w:ascii="Times New Roman" w:hAnsi="Times New Roman" w:cs="Times New Roman"/>
          <w:sz w:val="20"/>
          <w:szCs w:val="20"/>
        </w:rPr>
        <w:t>order. Structured</w:t>
      </w:r>
      <w:r w:rsidRPr="00B54C54">
        <w:rPr>
          <w:rFonts w:ascii="Times New Roman" w:hAnsi="Times New Roman" w:cs="Times New Roman"/>
          <w:sz w:val="20"/>
          <w:szCs w:val="20"/>
        </w:rPr>
        <w:t xml:space="preserve"> interviews will also enhance the likelihood of collecting relevant and useful information to </w:t>
      </w:r>
      <w:r w:rsidR="00CF18FD" w:rsidRPr="00B54C54">
        <w:rPr>
          <w:rFonts w:ascii="Times New Roman" w:hAnsi="Times New Roman" w:cs="Times New Roman"/>
          <w:sz w:val="20"/>
          <w:szCs w:val="20"/>
        </w:rPr>
        <w:t>address</w:t>
      </w:r>
      <w:r w:rsidRPr="00B54C54">
        <w:rPr>
          <w:rFonts w:ascii="Times New Roman" w:hAnsi="Times New Roman" w:cs="Times New Roman"/>
          <w:sz w:val="20"/>
          <w:szCs w:val="20"/>
        </w:rPr>
        <w:t xml:space="preserve"> the research questions.</w:t>
      </w:r>
    </w:p>
    <w:p w14:paraId="73D796F0"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7" w:name="_Toc151004468"/>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6</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Samp</w:t>
      </w:r>
      <w:r w:rsidR="0097620A" w:rsidRPr="00B54C54">
        <w:rPr>
          <w:rFonts w:ascii="Times New Roman" w:hAnsi="Times New Roman" w:cs="Times New Roman"/>
          <w:b/>
          <w:color w:val="auto"/>
          <w:sz w:val="20"/>
          <w:szCs w:val="20"/>
        </w:rPr>
        <w:t>l</w:t>
      </w:r>
      <w:r w:rsidR="00EF7FE3" w:rsidRPr="00B54C54">
        <w:rPr>
          <w:rFonts w:ascii="Times New Roman" w:hAnsi="Times New Roman" w:cs="Times New Roman"/>
          <w:b/>
          <w:color w:val="auto"/>
          <w:sz w:val="20"/>
          <w:szCs w:val="20"/>
        </w:rPr>
        <w:t>ing Methods</w:t>
      </w:r>
      <w:bookmarkEnd w:id="17"/>
    </w:p>
    <w:p w14:paraId="30C67DEF" w14:textId="77777777" w:rsidR="00E31E91" w:rsidRPr="00B54C54" w:rsidRDefault="00E31E9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Purposive sampling will be used in the current </w:t>
      </w:r>
      <w:r w:rsidR="00CF18FD" w:rsidRPr="00B54C54">
        <w:rPr>
          <w:rFonts w:ascii="Times New Roman" w:hAnsi="Times New Roman" w:cs="Times New Roman"/>
          <w:sz w:val="20"/>
          <w:szCs w:val="20"/>
        </w:rPr>
        <w:t>research. According</w:t>
      </w:r>
      <w:r w:rsidRPr="00B54C54">
        <w:rPr>
          <w:rFonts w:ascii="Times New Roman" w:hAnsi="Times New Roman" w:cs="Times New Roman"/>
          <w:sz w:val="20"/>
          <w:szCs w:val="20"/>
        </w:rPr>
        <w:t xml:space="preserve"> to </w:t>
      </w:r>
      <w:r w:rsidR="002817F2" w:rsidRPr="00B54C54">
        <w:rPr>
          <w:rFonts w:ascii="Times New Roman" w:hAnsi="Times New Roman" w:cs="Times New Roman"/>
          <w:sz w:val="20"/>
          <w:szCs w:val="20"/>
        </w:rPr>
        <w:t>Saunders et al. (2023</w:t>
      </w:r>
      <w:r w:rsidRPr="00B54C54">
        <w:rPr>
          <w:rFonts w:ascii="Times New Roman" w:hAnsi="Times New Roman" w:cs="Times New Roman"/>
          <w:sz w:val="20"/>
          <w:szCs w:val="20"/>
        </w:rPr>
        <w:t>)</w:t>
      </w:r>
      <w:r w:rsidR="00CF18FD" w:rsidRPr="00B54C54">
        <w:rPr>
          <w:rFonts w:ascii="Times New Roman" w:hAnsi="Times New Roman" w:cs="Times New Roman"/>
          <w:sz w:val="20"/>
          <w:szCs w:val="20"/>
        </w:rPr>
        <w:t>, purposive</w:t>
      </w:r>
      <w:r w:rsidRPr="00B54C54">
        <w:rPr>
          <w:rFonts w:ascii="Times New Roman" w:hAnsi="Times New Roman" w:cs="Times New Roman"/>
          <w:sz w:val="20"/>
          <w:szCs w:val="20"/>
        </w:rPr>
        <w:t xml:space="preserve"> sampling includes selecting participants because they have the attributes </w:t>
      </w:r>
      <w:r w:rsidR="00CF18FD" w:rsidRPr="00B54C54">
        <w:rPr>
          <w:rFonts w:ascii="Times New Roman" w:hAnsi="Times New Roman" w:cs="Times New Roman"/>
          <w:sz w:val="20"/>
          <w:szCs w:val="20"/>
        </w:rPr>
        <w:t>needed. Purposive</w:t>
      </w:r>
      <w:r w:rsidRPr="00B54C54">
        <w:rPr>
          <w:rFonts w:ascii="Times New Roman" w:hAnsi="Times New Roman" w:cs="Times New Roman"/>
          <w:sz w:val="20"/>
          <w:szCs w:val="20"/>
        </w:rPr>
        <w:t xml:space="preserve"> sampling has been selected for the current research because the researcher intends to collect data from people holding different positions at NHS to determine the type of reward systems used to motivate them and how the rewards contribute to </w:t>
      </w:r>
      <w:r w:rsidR="00CF18FD" w:rsidRPr="00B54C54">
        <w:rPr>
          <w:rFonts w:ascii="Times New Roman" w:hAnsi="Times New Roman" w:cs="Times New Roman"/>
          <w:sz w:val="20"/>
          <w:szCs w:val="20"/>
        </w:rPr>
        <w:t>increasing</w:t>
      </w:r>
      <w:r w:rsidRPr="00B54C54">
        <w:rPr>
          <w:rFonts w:ascii="Times New Roman" w:hAnsi="Times New Roman" w:cs="Times New Roman"/>
          <w:sz w:val="20"/>
          <w:szCs w:val="20"/>
        </w:rPr>
        <w:t xml:space="preserve"> motivation and engagement among employees in </w:t>
      </w:r>
      <w:r w:rsidR="00CF18FD" w:rsidRPr="00B54C54">
        <w:rPr>
          <w:rFonts w:ascii="Times New Roman" w:hAnsi="Times New Roman" w:cs="Times New Roman"/>
          <w:sz w:val="20"/>
          <w:szCs w:val="20"/>
        </w:rPr>
        <w:t>different</w:t>
      </w:r>
      <w:r w:rsidRPr="00B54C54">
        <w:rPr>
          <w:rFonts w:ascii="Times New Roman" w:hAnsi="Times New Roman" w:cs="Times New Roman"/>
          <w:sz w:val="20"/>
          <w:szCs w:val="20"/>
        </w:rPr>
        <w:t xml:space="preserve"> positions in the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ation.</w:t>
      </w:r>
    </w:p>
    <w:p w14:paraId="49DA0055"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8" w:name="_Toc151004469"/>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7</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Data Collection Methods</w:t>
      </w:r>
      <w:bookmarkEnd w:id="18"/>
    </w:p>
    <w:p w14:paraId="4B4B93CC" w14:textId="77777777" w:rsidR="00EF7FE3" w:rsidRPr="00B54C54" w:rsidRDefault="00E31E9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Data will be collected through interviews and </w:t>
      </w:r>
      <w:r w:rsidR="00CF18FD" w:rsidRPr="00B54C54">
        <w:rPr>
          <w:rFonts w:ascii="Times New Roman" w:hAnsi="Times New Roman" w:cs="Times New Roman"/>
          <w:sz w:val="20"/>
          <w:szCs w:val="20"/>
        </w:rPr>
        <w:t>surveys. The</w:t>
      </w:r>
      <w:r w:rsidRPr="00B54C54">
        <w:rPr>
          <w:rFonts w:ascii="Times New Roman" w:hAnsi="Times New Roman" w:cs="Times New Roman"/>
          <w:sz w:val="20"/>
          <w:szCs w:val="20"/>
        </w:rPr>
        <w:t xml:space="preserve"> surveys will include open-ended and closed questions regarding rewards and their role in employee motivation an</w:t>
      </w:r>
      <w:r w:rsidR="00CF18FD" w:rsidRPr="00B54C54">
        <w:rPr>
          <w:rFonts w:ascii="Times New Roman" w:hAnsi="Times New Roman" w:cs="Times New Roman"/>
          <w:sz w:val="20"/>
          <w:szCs w:val="20"/>
        </w:rPr>
        <w:t>d engagement. The</w:t>
      </w:r>
      <w:r w:rsidRPr="00B54C54">
        <w:rPr>
          <w:rFonts w:ascii="Times New Roman" w:hAnsi="Times New Roman" w:cs="Times New Roman"/>
          <w:sz w:val="20"/>
          <w:szCs w:val="20"/>
        </w:rPr>
        <w:t xml:space="preserve"> surveys will be distributed online to reach a wider audience and acquire more useful </w:t>
      </w:r>
      <w:r w:rsidR="00CF18FD" w:rsidRPr="00B54C54">
        <w:rPr>
          <w:rFonts w:ascii="Times New Roman" w:hAnsi="Times New Roman" w:cs="Times New Roman"/>
          <w:sz w:val="20"/>
          <w:szCs w:val="20"/>
        </w:rPr>
        <w:t>information. The</w:t>
      </w:r>
      <w:r w:rsidRPr="00B54C54">
        <w:rPr>
          <w:rFonts w:ascii="Times New Roman" w:hAnsi="Times New Roman" w:cs="Times New Roman"/>
          <w:sz w:val="20"/>
          <w:szCs w:val="20"/>
        </w:rPr>
        <w:t xml:space="preserve"> interviews will be conducted via </w:t>
      </w:r>
      <w:proofErr w:type="gramStart"/>
      <w:r w:rsidRPr="00B54C54">
        <w:rPr>
          <w:rFonts w:ascii="Times New Roman" w:hAnsi="Times New Roman" w:cs="Times New Roman"/>
          <w:sz w:val="20"/>
          <w:szCs w:val="20"/>
        </w:rPr>
        <w:t>Zoom .Each</w:t>
      </w:r>
      <w:proofErr w:type="gramEnd"/>
      <w:r w:rsidRPr="00B54C54">
        <w:rPr>
          <w:rFonts w:ascii="Times New Roman" w:hAnsi="Times New Roman" w:cs="Times New Roman"/>
          <w:sz w:val="20"/>
          <w:szCs w:val="20"/>
        </w:rPr>
        <w:t xml:space="preserve"> interview will take appro</w:t>
      </w:r>
      <w:r w:rsidR="00CF18FD" w:rsidRPr="00B54C54">
        <w:rPr>
          <w:rFonts w:ascii="Times New Roman" w:hAnsi="Times New Roman" w:cs="Times New Roman"/>
          <w:sz w:val="20"/>
          <w:szCs w:val="20"/>
        </w:rPr>
        <w:t xml:space="preserve">ximately 30 minutes </w:t>
      </w:r>
      <w:r w:rsidRPr="00B54C54">
        <w:rPr>
          <w:rFonts w:ascii="Times New Roman" w:hAnsi="Times New Roman" w:cs="Times New Roman"/>
          <w:sz w:val="20"/>
          <w:szCs w:val="20"/>
        </w:rPr>
        <w:t xml:space="preserve">and will focus on </w:t>
      </w:r>
      <w:r w:rsidR="00CF18FD" w:rsidRPr="00B54C54">
        <w:rPr>
          <w:rFonts w:ascii="Times New Roman" w:hAnsi="Times New Roman" w:cs="Times New Roman"/>
          <w:sz w:val="20"/>
          <w:szCs w:val="20"/>
        </w:rPr>
        <w:t>specific</w:t>
      </w:r>
      <w:r w:rsidRPr="00B54C54">
        <w:rPr>
          <w:rFonts w:ascii="Times New Roman" w:hAnsi="Times New Roman" w:cs="Times New Roman"/>
          <w:sz w:val="20"/>
          <w:szCs w:val="20"/>
        </w:rPr>
        <w:t xml:space="preserve"> questions o</w:t>
      </w:r>
      <w:r w:rsidR="00CD4083" w:rsidRPr="00B54C54">
        <w:rPr>
          <w:rFonts w:ascii="Times New Roman" w:hAnsi="Times New Roman" w:cs="Times New Roman"/>
          <w:sz w:val="20"/>
          <w:szCs w:val="20"/>
        </w:rPr>
        <w:t>rganis</w:t>
      </w:r>
      <w:r w:rsidRPr="00B54C54">
        <w:rPr>
          <w:rFonts w:ascii="Times New Roman" w:hAnsi="Times New Roman" w:cs="Times New Roman"/>
          <w:sz w:val="20"/>
          <w:szCs w:val="20"/>
        </w:rPr>
        <w:t>ed in a standardized order to save time and enhance the usefulness of the information shared by the interviewees.</w:t>
      </w:r>
    </w:p>
    <w:p w14:paraId="2D71C790" w14:textId="77777777" w:rsidR="00EF7FE3" w:rsidRPr="00B54C54" w:rsidRDefault="004E4A91" w:rsidP="002817F2">
      <w:pPr>
        <w:pStyle w:val="Heading2"/>
        <w:spacing w:before="0" w:line="480" w:lineRule="auto"/>
        <w:rPr>
          <w:rFonts w:ascii="Times New Roman" w:hAnsi="Times New Roman" w:cs="Times New Roman"/>
          <w:b/>
          <w:color w:val="auto"/>
          <w:sz w:val="20"/>
          <w:szCs w:val="20"/>
        </w:rPr>
      </w:pPr>
      <w:bookmarkStart w:id="19" w:name="_Toc151004470"/>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8</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Data Interpretation</w:t>
      </w:r>
      <w:bookmarkEnd w:id="19"/>
    </w:p>
    <w:p w14:paraId="0101999C" w14:textId="77777777" w:rsidR="00EF7FE3" w:rsidRPr="00B54C54" w:rsidRDefault="001A3BE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 xml:space="preserve">The data from </w:t>
      </w:r>
      <w:r w:rsidR="00CF18FD" w:rsidRPr="00B54C54">
        <w:rPr>
          <w:rFonts w:ascii="Times New Roman" w:hAnsi="Times New Roman" w:cs="Times New Roman"/>
          <w:sz w:val="20"/>
          <w:szCs w:val="20"/>
        </w:rPr>
        <w:t>the</w:t>
      </w:r>
      <w:r w:rsidR="00D16E98" w:rsidRPr="00B54C54">
        <w:rPr>
          <w:rFonts w:ascii="Times New Roman" w:hAnsi="Times New Roman" w:cs="Times New Roman"/>
          <w:sz w:val="20"/>
          <w:szCs w:val="20"/>
        </w:rPr>
        <w:t xml:space="preserve"> surveys and interviews will be interpreted using tables and </w:t>
      </w:r>
      <w:r w:rsidRPr="00B54C54">
        <w:rPr>
          <w:rFonts w:ascii="Times New Roman" w:hAnsi="Times New Roman" w:cs="Times New Roman"/>
          <w:sz w:val="20"/>
          <w:szCs w:val="20"/>
        </w:rPr>
        <w:t xml:space="preserve">pie </w:t>
      </w:r>
      <w:r w:rsidR="00CF18FD" w:rsidRPr="00B54C54">
        <w:rPr>
          <w:rFonts w:ascii="Times New Roman" w:hAnsi="Times New Roman" w:cs="Times New Roman"/>
          <w:sz w:val="20"/>
          <w:szCs w:val="20"/>
        </w:rPr>
        <w:t>charts. The</w:t>
      </w:r>
      <w:r w:rsidRPr="00B54C54">
        <w:rPr>
          <w:rFonts w:ascii="Times New Roman" w:hAnsi="Times New Roman" w:cs="Times New Roman"/>
          <w:sz w:val="20"/>
          <w:szCs w:val="20"/>
        </w:rPr>
        <w:t xml:space="preserve"> researcher will also use descriptive analysis to describe the data on the tables and pie </w:t>
      </w:r>
      <w:r w:rsidR="00CF18FD" w:rsidRPr="00B54C54">
        <w:rPr>
          <w:rFonts w:ascii="Times New Roman" w:hAnsi="Times New Roman" w:cs="Times New Roman"/>
          <w:sz w:val="20"/>
          <w:szCs w:val="20"/>
        </w:rPr>
        <w:t>charts. Descriptive</w:t>
      </w:r>
      <w:r w:rsidRPr="00B54C54">
        <w:rPr>
          <w:rFonts w:ascii="Times New Roman" w:hAnsi="Times New Roman" w:cs="Times New Roman"/>
          <w:sz w:val="20"/>
          <w:szCs w:val="20"/>
        </w:rPr>
        <w:t xml:space="preserve"> analysis has been selected because the study involves highlighting the relationship between variables. </w:t>
      </w:r>
    </w:p>
    <w:p w14:paraId="356EB549" w14:textId="77777777" w:rsidR="00EF7FE3" w:rsidRPr="00B54C54" w:rsidRDefault="004E4A91" w:rsidP="00CD4083">
      <w:pPr>
        <w:pStyle w:val="Heading2"/>
        <w:spacing w:before="0" w:line="480" w:lineRule="auto"/>
        <w:jc w:val="both"/>
        <w:rPr>
          <w:rFonts w:ascii="Times New Roman" w:hAnsi="Times New Roman" w:cs="Times New Roman"/>
          <w:b/>
          <w:color w:val="auto"/>
          <w:sz w:val="20"/>
          <w:szCs w:val="20"/>
        </w:rPr>
      </w:pPr>
      <w:bookmarkStart w:id="20" w:name="_Toc151004471"/>
      <w:r w:rsidRPr="00B54C54">
        <w:rPr>
          <w:rFonts w:ascii="Times New Roman" w:hAnsi="Times New Roman" w:cs="Times New Roman"/>
          <w:b/>
          <w:color w:val="auto"/>
          <w:sz w:val="20"/>
          <w:szCs w:val="20"/>
        </w:rPr>
        <w:t>3.</w:t>
      </w:r>
      <w:r w:rsidR="0037322F" w:rsidRPr="00B54C54">
        <w:rPr>
          <w:rFonts w:ascii="Times New Roman" w:hAnsi="Times New Roman" w:cs="Times New Roman"/>
          <w:b/>
          <w:color w:val="auto"/>
          <w:sz w:val="20"/>
          <w:szCs w:val="20"/>
        </w:rPr>
        <w:t>9</w:t>
      </w:r>
      <w:r w:rsidRPr="00B54C54">
        <w:rPr>
          <w:rFonts w:ascii="Times New Roman" w:hAnsi="Times New Roman" w:cs="Times New Roman"/>
          <w:b/>
          <w:color w:val="auto"/>
          <w:sz w:val="20"/>
          <w:szCs w:val="20"/>
        </w:rPr>
        <w:t xml:space="preserve"> </w:t>
      </w:r>
      <w:r w:rsidR="00EF7FE3" w:rsidRPr="00B54C54">
        <w:rPr>
          <w:rFonts w:ascii="Times New Roman" w:hAnsi="Times New Roman" w:cs="Times New Roman"/>
          <w:b/>
          <w:color w:val="auto"/>
          <w:sz w:val="20"/>
          <w:szCs w:val="20"/>
        </w:rPr>
        <w:t>Gantt Chart</w:t>
      </w:r>
      <w:bookmarkEnd w:id="20"/>
    </w:p>
    <w:tbl>
      <w:tblPr>
        <w:tblStyle w:val="TableGrid"/>
        <w:tblpPr w:leftFromText="180" w:rightFromText="180" w:vertAnchor="text" w:horzAnchor="margin" w:tblpX="-1175" w:tblpY="313"/>
        <w:tblW w:w="11477" w:type="dxa"/>
        <w:tblLook w:val="04A0" w:firstRow="1" w:lastRow="0" w:firstColumn="1" w:lastColumn="0" w:noHBand="0" w:noVBand="1"/>
      </w:tblPr>
      <w:tblGrid>
        <w:gridCol w:w="2621"/>
        <w:gridCol w:w="803"/>
        <w:gridCol w:w="1057"/>
        <w:gridCol w:w="803"/>
        <w:gridCol w:w="803"/>
        <w:gridCol w:w="815"/>
        <w:gridCol w:w="853"/>
        <w:gridCol w:w="803"/>
        <w:gridCol w:w="875"/>
        <w:gridCol w:w="972"/>
        <w:gridCol w:w="1072"/>
      </w:tblGrid>
      <w:tr w:rsidR="004E4A91" w:rsidRPr="00B54C54" w14:paraId="002CBB0E" w14:textId="77777777" w:rsidTr="00B54C54">
        <w:trPr>
          <w:trHeight w:val="491"/>
        </w:trPr>
        <w:tc>
          <w:tcPr>
            <w:tcW w:w="2621" w:type="dxa"/>
            <w:vMerge w:val="restart"/>
          </w:tcPr>
          <w:p w14:paraId="732D938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Task</w:t>
            </w:r>
          </w:p>
        </w:tc>
        <w:tc>
          <w:tcPr>
            <w:tcW w:w="1860" w:type="dxa"/>
            <w:gridSpan w:val="2"/>
          </w:tcPr>
          <w:p w14:paraId="3681777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Periods</w:t>
            </w:r>
          </w:p>
        </w:tc>
        <w:tc>
          <w:tcPr>
            <w:tcW w:w="3274" w:type="dxa"/>
            <w:gridSpan w:val="4"/>
          </w:tcPr>
          <w:p w14:paraId="1FD0C66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3722" w:type="dxa"/>
            <w:gridSpan w:val="4"/>
          </w:tcPr>
          <w:p w14:paraId="275843C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4E4A91" w:rsidRPr="00B54C54" w14:paraId="7CF8D27D" w14:textId="77777777" w:rsidTr="00B54C54">
        <w:trPr>
          <w:trHeight w:val="423"/>
        </w:trPr>
        <w:tc>
          <w:tcPr>
            <w:tcW w:w="2621" w:type="dxa"/>
            <w:vMerge/>
          </w:tcPr>
          <w:p w14:paraId="4F10BD6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860" w:type="dxa"/>
            <w:gridSpan w:val="2"/>
          </w:tcPr>
          <w:p w14:paraId="504031C1" w14:textId="77777777" w:rsidR="008F2EE4" w:rsidRPr="00B54C54" w:rsidRDefault="004E4A91"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November</w:t>
            </w:r>
          </w:p>
        </w:tc>
        <w:tc>
          <w:tcPr>
            <w:tcW w:w="3274" w:type="dxa"/>
            <w:gridSpan w:val="4"/>
          </w:tcPr>
          <w:p w14:paraId="49C18697" w14:textId="77777777" w:rsidR="008F2EE4" w:rsidRPr="00B54C54" w:rsidRDefault="004E4A91"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December</w:t>
            </w:r>
          </w:p>
        </w:tc>
        <w:tc>
          <w:tcPr>
            <w:tcW w:w="3722" w:type="dxa"/>
            <w:gridSpan w:val="4"/>
          </w:tcPr>
          <w:p w14:paraId="205521A7" w14:textId="77777777" w:rsidR="008F2EE4" w:rsidRPr="00B54C54" w:rsidRDefault="004E4A91"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January</w:t>
            </w:r>
          </w:p>
        </w:tc>
      </w:tr>
      <w:tr w:rsidR="004E4A91" w:rsidRPr="00B54C54" w14:paraId="3BEEFABF" w14:textId="77777777" w:rsidTr="00B54C54">
        <w:trPr>
          <w:trHeight w:val="356"/>
        </w:trPr>
        <w:tc>
          <w:tcPr>
            <w:tcW w:w="2621" w:type="dxa"/>
          </w:tcPr>
          <w:p w14:paraId="70B008E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C52A41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3</w:t>
            </w:r>
          </w:p>
        </w:tc>
        <w:tc>
          <w:tcPr>
            <w:tcW w:w="1057" w:type="dxa"/>
          </w:tcPr>
          <w:p w14:paraId="796DF14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 xml:space="preserve">Week </w:t>
            </w:r>
          </w:p>
          <w:p w14:paraId="09CE125A"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4</w:t>
            </w:r>
          </w:p>
        </w:tc>
        <w:tc>
          <w:tcPr>
            <w:tcW w:w="803" w:type="dxa"/>
          </w:tcPr>
          <w:p w14:paraId="41A2CD3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1</w:t>
            </w:r>
          </w:p>
        </w:tc>
        <w:tc>
          <w:tcPr>
            <w:tcW w:w="803" w:type="dxa"/>
          </w:tcPr>
          <w:p w14:paraId="1DA71AC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2</w:t>
            </w:r>
          </w:p>
        </w:tc>
        <w:tc>
          <w:tcPr>
            <w:tcW w:w="815" w:type="dxa"/>
          </w:tcPr>
          <w:p w14:paraId="2EBC45A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3</w:t>
            </w:r>
          </w:p>
        </w:tc>
        <w:tc>
          <w:tcPr>
            <w:tcW w:w="853" w:type="dxa"/>
          </w:tcPr>
          <w:p w14:paraId="07C8D1F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4</w:t>
            </w:r>
          </w:p>
        </w:tc>
        <w:tc>
          <w:tcPr>
            <w:tcW w:w="803" w:type="dxa"/>
          </w:tcPr>
          <w:p w14:paraId="3E2BB05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1</w:t>
            </w:r>
          </w:p>
        </w:tc>
        <w:tc>
          <w:tcPr>
            <w:tcW w:w="875" w:type="dxa"/>
          </w:tcPr>
          <w:p w14:paraId="2D1901FA"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2</w:t>
            </w:r>
          </w:p>
        </w:tc>
        <w:tc>
          <w:tcPr>
            <w:tcW w:w="972" w:type="dxa"/>
          </w:tcPr>
          <w:p w14:paraId="336D9DC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3</w:t>
            </w:r>
          </w:p>
        </w:tc>
        <w:tc>
          <w:tcPr>
            <w:tcW w:w="1072" w:type="dxa"/>
          </w:tcPr>
          <w:p w14:paraId="0F4A997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r w:rsidRPr="00B54C54">
              <w:rPr>
                <w:rFonts w:ascii="Times New Roman" w:eastAsia="Times New Roman" w:hAnsi="Times New Roman" w:cs="Times New Roman"/>
                <w:b/>
                <w:bCs/>
                <w:color w:val="000000"/>
                <w:sz w:val="20"/>
                <w:szCs w:val="20"/>
              </w:rPr>
              <w:t>Week 4</w:t>
            </w:r>
          </w:p>
        </w:tc>
      </w:tr>
      <w:tr w:rsidR="004E4A91" w:rsidRPr="00B54C54" w14:paraId="091D3BED" w14:textId="77777777" w:rsidTr="00B54C54">
        <w:trPr>
          <w:trHeight w:val="271"/>
        </w:trPr>
        <w:tc>
          <w:tcPr>
            <w:tcW w:w="2621" w:type="dxa"/>
          </w:tcPr>
          <w:p w14:paraId="5A163CEA"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Selecting the research</w:t>
            </w:r>
            <w:r w:rsidR="008F2EE4" w:rsidRPr="00B54C54">
              <w:rPr>
                <w:rFonts w:ascii="Times New Roman" w:eastAsia="Times New Roman" w:hAnsi="Times New Roman" w:cs="Times New Roman"/>
                <w:bCs/>
                <w:color w:val="000000"/>
                <w:sz w:val="20"/>
                <w:szCs w:val="20"/>
              </w:rPr>
              <w:t xml:space="preserve"> topic</w:t>
            </w:r>
          </w:p>
        </w:tc>
        <w:tc>
          <w:tcPr>
            <w:tcW w:w="803" w:type="dxa"/>
            <w:shd w:val="clear" w:color="auto" w:fill="FFFF00"/>
          </w:tcPr>
          <w:p w14:paraId="222BBA7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029C6E4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46402D0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70B5F93"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tcPr>
          <w:p w14:paraId="7A5E5D9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11389BB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43BA375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tcPr>
          <w:p w14:paraId="59EA9EA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tcPr>
          <w:p w14:paraId="18D4A15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tcPr>
          <w:p w14:paraId="303F57E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4E4A91" w:rsidRPr="00B54C54" w14:paraId="49F970E7" w14:textId="77777777" w:rsidTr="00B54C54">
        <w:trPr>
          <w:trHeight w:val="287"/>
        </w:trPr>
        <w:tc>
          <w:tcPr>
            <w:tcW w:w="2621" w:type="dxa"/>
          </w:tcPr>
          <w:p w14:paraId="4190AD3E"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Topic review and approval</w:t>
            </w:r>
          </w:p>
        </w:tc>
        <w:tc>
          <w:tcPr>
            <w:tcW w:w="803" w:type="dxa"/>
          </w:tcPr>
          <w:p w14:paraId="6652FB90"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shd w:val="clear" w:color="auto" w:fill="FFFF00"/>
          </w:tcPr>
          <w:p w14:paraId="1889AD90"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74D4368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0C3C518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tcPr>
          <w:p w14:paraId="011161C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12E08A5A"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4B28529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tcPr>
          <w:p w14:paraId="64F67E6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tcPr>
          <w:p w14:paraId="5F5B44F3"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tcPr>
          <w:p w14:paraId="4B7105D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4E4A91" w:rsidRPr="00B54C54" w14:paraId="4A671E13" w14:textId="77777777" w:rsidTr="00B54C54">
        <w:trPr>
          <w:trHeight w:val="203"/>
        </w:trPr>
        <w:tc>
          <w:tcPr>
            <w:tcW w:w="2621" w:type="dxa"/>
          </w:tcPr>
          <w:p w14:paraId="016D346D"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Developing</w:t>
            </w:r>
            <w:r w:rsidR="008F2EE4" w:rsidRPr="00B54C54">
              <w:rPr>
                <w:rFonts w:ascii="Times New Roman" w:eastAsia="Times New Roman" w:hAnsi="Times New Roman" w:cs="Times New Roman"/>
                <w:bCs/>
                <w:color w:val="000000"/>
                <w:sz w:val="20"/>
                <w:szCs w:val="20"/>
              </w:rPr>
              <w:t xml:space="preserve"> a research plan</w:t>
            </w:r>
          </w:p>
        </w:tc>
        <w:tc>
          <w:tcPr>
            <w:tcW w:w="803" w:type="dxa"/>
          </w:tcPr>
          <w:p w14:paraId="5580D94B"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shd w:val="clear" w:color="auto" w:fill="FFFF00"/>
          </w:tcPr>
          <w:p w14:paraId="4B1CE5B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EA5901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096CBA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tcPr>
          <w:p w14:paraId="540FB01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78E25350"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1DA32DC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tcPr>
          <w:p w14:paraId="182025F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tcPr>
          <w:p w14:paraId="245CC26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tcPr>
          <w:p w14:paraId="1599DAA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43C5974A" w14:textId="77777777" w:rsidTr="00B54C54">
        <w:trPr>
          <w:trHeight w:val="204"/>
        </w:trPr>
        <w:tc>
          <w:tcPr>
            <w:tcW w:w="2621" w:type="dxa"/>
          </w:tcPr>
          <w:p w14:paraId="70F9A913"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 xml:space="preserve">Writing the </w:t>
            </w:r>
            <w:r w:rsidR="008F2EE4" w:rsidRPr="00B54C54">
              <w:rPr>
                <w:rFonts w:ascii="Times New Roman" w:eastAsia="Times New Roman" w:hAnsi="Times New Roman" w:cs="Times New Roman"/>
                <w:bCs/>
                <w:color w:val="000000"/>
                <w:sz w:val="20"/>
                <w:szCs w:val="20"/>
              </w:rPr>
              <w:t>research proposal</w:t>
            </w:r>
          </w:p>
        </w:tc>
        <w:tc>
          <w:tcPr>
            <w:tcW w:w="803" w:type="dxa"/>
          </w:tcPr>
          <w:p w14:paraId="34D8268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shd w:val="clear" w:color="auto" w:fill="FFFF00"/>
          </w:tcPr>
          <w:p w14:paraId="6349EC3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FFFF00"/>
          </w:tcPr>
          <w:p w14:paraId="25F7F38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auto"/>
          </w:tcPr>
          <w:p w14:paraId="3445DA4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shd w:val="clear" w:color="auto" w:fill="auto"/>
          </w:tcPr>
          <w:p w14:paraId="76D2DE8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shd w:val="clear" w:color="auto" w:fill="auto"/>
          </w:tcPr>
          <w:p w14:paraId="12AEF47A"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5CE5984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tcPr>
          <w:p w14:paraId="6F10B3B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tcPr>
          <w:p w14:paraId="6ECB42FA"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tcPr>
          <w:p w14:paraId="06D56663"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01FA9DF1" w14:textId="77777777" w:rsidTr="00B54C54">
        <w:trPr>
          <w:trHeight w:val="204"/>
        </w:trPr>
        <w:tc>
          <w:tcPr>
            <w:tcW w:w="2621" w:type="dxa"/>
          </w:tcPr>
          <w:p w14:paraId="0E49DBFC" w14:textId="77777777" w:rsidR="008F2EE4" w:rsidRPr="00B54C54" w:rsidRDefault="008F2EE4"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Submitting the final research proposal</w:t>
            </w:r>
          </w:p>
        </w:tc>
        <w:tc>
          <w:tcPr>
            <w:tcW w:w="803" w:type="dxa"/>
          </w:tcPr>
          <w:p w14:paraId="42890DD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1EE3D86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5F1BA3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FFFF00"/>
          </w:tcPr>
          <w:p w14:paraId="45819EC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shd w:val="clear" w:color="auto" w:fill="auto"/>
          </w:tcPr>
          <w:p w14:paraId="18B621F9"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shd w:val="clear" w:color="auto" w:fill="auto"/>
          </w:tcPr>
          <w:p w14:paraId="1E421ED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69A58EE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tcPr>
          <w:p w14:paraId="0F67C5E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tcPr>
          <w:p w14:paraId="1B1FF92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tcPr>
          <w:p w14:paraId="34A6E70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7AF4A230" w14:textId="77777777" w:rsidTr="00B54C54">
        <w:trPr>
          <w:trHeight w:val="204"/>
        </w:trPr>
        <w:tc>
          <w:tcPr>
            <w:tcW w:w="2621" w:type="dxa"/>
          </w:tcPr>
          <w:p w14:paraId="0689CD38" w14:textId="77777777" w:rsidR="004E4A91"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Contacting NHS human resource management department and acquiring approval to conduct the study in the o</w:t>
            </w:r>
            <w:r w:rsidR="00CD4083" w:rsidRPr="00B54C54">
              <w:rPr>
                <w:rFonts w:ascii="Times New Roman" w:eastAsia="Times New Roman" w:hAnsi="Times New Roman" w:cs="Times New Roman"/>
                <w:bCs/>
                <w:color w:val="000000"/>
                <w:sz w:val="20"/>
                <w:szCs w:val="20"/>
              </w:rPr>
              <w:t>rganis</w:t>
            </w:r>
            <w:r w:rsidRPr="00B54C54">
              <w:rPr>
                <w:rFonts w:ascii="Times New Roman" w:eastAsia="Times New Roman" w:hAnsi="Times New Roman" w:cs="Times New Roman"/>
                <w:bCs/>
                <w:color w:val="000000"/>
                <w:sz w:val="20"/>
                <w:szCs w:val="20"/>
              </w:rPr>
              <w:t>ation.</w:t>
            </w:r>
          </w:p>
        </w:tc>
        <w:tc>
          <w:tcPr>
            <w:tcW w:w="803" w:type="dxa"/>
          </w:tcPr>
          <w:p w14:paraId="6F92865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63384310"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0071AD6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auto"/>
          </w:tcPr>
          <w:p w14:paraId="24172F07"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15" w:type="dxa"/>
            <w:shd w:val="clear" w:color="auto" w:fill="FFFF00"/>
          </w:tcPr>
          <w:p w14:paraId="2873DFC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shd w:val="clear" w:color="auto" w:fill="FFFFFF" w:themeFill="background1"/>
          </w:tcPr>
          <w:p w14:paraId="005BEE0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61C67A5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shd w:val="clear" w:color="auto" w:fill="auto"/>
          </w:tcPr>
          <w:p w14:paraId="1651036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shd w:val="clear" w:color="auto" w:fill="auto"/>
          </w:tcPr>
          <w:p w14:paraId="3CFBC2F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shd w:val="clear" w:color="auto" w:fill="auto"/>
          </w:tcPr>
          <w:p w14:paraId="2174051B"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5DE53F6E" w14:textId="77777777" w:rsidTr="00B54C54">
        <w:trPr>
          <w:trHeight w:val="204"/>
        </w:trPr>
        <w:tc>
          <w:tcPr>
            <w:tcW w:w="2621" w:type="dxa"/>
          </w:tcPr>
          <w:p w14:paraId="15FF1349"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Creating a list of selected research participants and contacting them to schedule an interview</w:t>
            </w:r>
          </w:p>
        </w:tc>
        <w:tc>
          <w:tcPr>
            <w:tcW w:w="803" w:type="dxa"/>
          </w:tcPr>
          <w:p w14:paraId="7593972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3A19D55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0C1AF46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618" w:type="dxa"/>
            <w:gridSpan w:val="2"/>
          </w:tcPr>
          <w:p w14:paraId="011DEB6F"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shd w:val="clear" w:color="auto" w:fill="FFFF00"/>
          </w:tcPr>
          <w:p w14:paraId="73DDABA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FFFFFF" w:themeFill="background1"/>
          </w:tcPr>
          <w:p w14:paraId="1A0F3DE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shd w:val="clear" w:color="auto" w:fill="auto"/>
          </w:tcPr>
          <w:p w14:paraId="55C76FB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shd w:val="clear" w:color="auto" w:fill="auto"/>
          </w:tcPr>
          <w:p w14:paraId="5F155EF3"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shd w:val="clear" w:color="auto" w:fill="auto"/>
          </w:tcPr>
          <w:p w14:paraId="51E8753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34546F1C" w14:textId="77777777" w:rsidTr="00B54C54">
        <w:trPr>
          <w:trHeight w:val="204"/>
        </w:trPr>
        <w:tc>
          <w:tcPr>
            <w:tcW w:w="2621" w:type="dxa"/>
          </w:tcPr>
          <w:p w14:paraId="3EBF3C3F"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Conducting the interviews and distributing the surveys</w:t>
            </w:r>
          </w:p>
        </w:tc>
        <w:tc>
          <w:tcPr>
            <w:tcW w:w="803" w:type="dxa"/>
          </w:tcPr>
          <w:p w14:paraId="49771C3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798185C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78F6E8E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618" w:type="dxa"/>
            <w:gridSpan w:val="2"/>
          </w:tcPr>
          <w:p w14:paraId="3352DC09"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0CD01C90"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shd w:val="clear" w:color="auto" w:fill="FFFF00"/>
          </w:tcPr>
          <w:p w14:paraId="26E48B3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shd w:val="clear" w:color="auto" w:fill="FFFFFF" w:themeFill="background1"/>
          </w:tcPr>
          <w:p w14:paraId="28BE959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shd w:val="clear" w:color="auto" w:fill="FFFFFF" w:themeFill="background1"/>
          </w:tcPr>
          <w:p w14:paraId="327D104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shd w:val="clear" w:color="auto" w:fill="FFFFFF" w:themeFill="background1"/>
          </w:tcPr>
          <w:p w14:paraId="02E55E0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4AF67C85" w14:textId="77777777" w:rsidTr="00B54C54">
        <w:trPr>
          <w:trHeight w:val="204"/>
        </w:trPr>
        <w:tc>
          <w:tcPr>
            <w:tcW w:w="2621" w:type="dxa"/>
          </w:tcPr>
          <w:p w14:paraId="26374CBC" w14:textId="77777777" w:rsidR="008F2EE4"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Analysing data from the interviews and completed surveys</w:t>
            </w:r>
          </w:p>
        </w:tc>
        <w:tc>
          <w:tcPr>
            <w:tcW w:w="803" w:type="dxa"/>
          </w:tcPr>
          <w:p w14:paraId="32877E5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1305E83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64A9F99E"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618" w:type="dxa"/>
            <w:gridSpan w:val="2"/>
          </w:tcPr>
          <w:p w14:paraId="67D9FD5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30D99FE5"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27D7D62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shd w:val="clear" w:color="auto" w:fill="FFFF00"/>
          </w:tcPr>
          <w:p w14:paraId="1E3E83D6"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shd w:val="clear" w:color="auto" w:fill="FFFFFF" w:themeFill="background1"/>
          </w:tcPr>
          <w:p w14:paraId="5F54660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shd w:val="clear" w:color="auto" w:fill="FFFFFF" w:themeFill="background1"/>
          </w:tcPr>
          <w:p w14:paraId="43DB3113"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r w:rsidR="00B54C54" w:rsidRPr="00B54C54" w14:paraId="257F1B2C" w14:textId="77777777" w:rsidTr="00B54C54">
        <w:trPr>
          <w:trHeight w:val="204"/>
        </w:trPr>
        <w:tc>
          <w:tcPr>
            <w:tcW w:w="2621" w:type="dxa"/>
          </w:tcPr>
          <w:p w14:paraId="6D13D341" w14:textId="77777777" w:rsidR="004E4A91" w:rsidRPr="00B54C54" w:rsidRDefault="004E4A91" w:rsidP="002817F2">
            <w:pPr>
              <w:spacing w:line="480" w:lineRule="auto"/>
              <w:rPr>
                <w:rFonts w:ascii="Times New Roman" w:eastAsia="Times New Roman" w:hAnsi="Times New Roman" w:cs="Times New Roman"/>
                <w:bCs/>
                <w:color w:val="000000"/>
                <w:sz w:val="20"/>
                <w:szCs w:val="20"/>
              </w:rPr>
            </w:pPr>
            <w:r w:rsidRPr="00B54C54">
              <w:rPr>
                <w:rFonts w:ascii="Times New Roman" w:eastAsia="Times New Roman" w:hAnsi="Times New Roman" w:cs="Times New Roman"/>
                <w:bCs/>
                <w:color w:val="000000"/>
                <w:sz w:val="20"/>
                <w:szCs w:val="20"/>
              </w:rPr>
              <w:t>Completing the thesis project and ensuring that all chapters are covered in detail</w:t>
            </w:r>
          </w:p>
        </w:tc>
        <w:tc>
          <w:tcPr>
            <w:tcW w:w="803" w:type="dxa"/>
          </w:tcPr>
          <w:p w14:paraId="2C9C55C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57" w:type="dxa"/>
          </w:tcPr>
          <w:p w14:paraId="0492B199"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0AB3DDF4"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618" w:type="dxa"/>
            <w:gridSpan w:val="2"/>
          </w:tcPr>
          <w:p w14:paraId="315682ED"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53" w:type="dxa"/>
          </w:tcPr>
          <w:p w14:paraId="5EE99B28"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03" w:type="dxa"/>
          </w:tcPr>
          <w:p w14:paraId="42F23E4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875" w:type="dxa"/>
            <w:shd w:val="clear" w:color="auto" w:fill="FFFF00"/>
          </w:tcPr>
          <w:p w14:paraId="624CD19C"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972" w:type="dxa"/>
            <w:shd w:val="clear" w:color="auto" w:fill="FFFF00"/>
          </w:tcPr>
          <w:p w14:paraId="38122C02"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c>
          <w:tcPr>
            <w:tcW w:w="1072" w:type="dxa"/>
            <w:shd w:val="clear" w:color="auto" w:fill="FFFF00"/>
          </w:tcPr>
          <w:p w14:paraId="2C2F1681" w14:textId="77777777" w:rsidR="008F2EE4" w:rsidRPr="00B54C54" w:rsidRDefault="008F2EE4" w:rsidP="002817F2">
            <w:pPr>
              <w:spacing w:line="480" w:lineRule="auto"/>
              <w:rPr>
                <w:rFonts w:ascii="Times New Roman" w:eastAsia="Times New Roman" w:hAnsi="Times New Roman" w:cs="Times New Roman"/>
                <w:b/>
                <w:bCs/>
                <w:color w:val="000000"/>
                <w:sz w:val="20"/>
                <w:szCs w:val="20"/>
              </w:rPr>
            </w:pPr>
          </w:p>
        </w:tc>
      </w:tr>
    </w:tbl>
    <w:p w14:paraId="18422554" w14:textId="77777777" w:rsidR="00EF7FE3" w:rsidRPr="00B54C54" w:rsidRDefault="00EF7FE3" w:rsidP="002817F2">
      <w:pPr>
        <w:spacing w:after="0" w:line="480" w:lineRule="auto"/>
        <w:rPr>
          <w:rFonts w:ascii="Times New Roman" w:hAnsi="Times New Roman" w:cs="Times New Roman"/>
          <w:sz w:val="20"/>
          <w:szCs w:val="20"/>
        </w:rPr>
      </w:pPr>
    </w:p>
    <w:p w14:paraId="3C9EBFCA" w14:textId="77777777" w:rsidR="004E4A91" w:rsidRPr="00B54C54" w:rsidRDefault="004E4A91" w:rsidP="002817F2">
      <w:pPr>
        <w:spacing w:after="0" w:line="480" w:lineRule="auto"/>
        <w:rPr>
          <w:rFonts w:ascii="Times New Roman" w:hAnsi="Times New Roman" w:cs="Times New Roman"/>
          <w:sz w:val="20"/>
          <w:szCs w:val="20"/>
        </w:rPr>
      </w:pPr>
    </w:p>
    <w:p w14:paraId="31306BAB" w14:textId="77777777" w:rsidR="004E4A91" w:rsidRPr="00B54C54" w:rsidRDefault="004E4A91" w:rsidP="002817F2">
      <w:pPr>
        <w:spacing w:after="0" w:line="480" w:lineRule="auto"/>
        <w:rPr>
          <w:rFonts w:ascii="Times New Roman" w:hAnsi="Times New Roman" w:cs="Times New Roman"/>
          <w:sz w:val="20"/>
          <w:szCs w:val="20"/>
        </w:rPr>
      </w:pPr>
    </w:p>
    <w:p w14:paraId="299F5D4F" w14:textId="77777777" w:rsidR="004E4A91" w:rsidRPr="00B54C54" w:rsidRDefault="004E4A91" w:rsidP="002817F2">
      <w:pPr>
        <w:pStyle w:val="Heading2"/>
        <w:spacing w:before="0" w:line="480" w:lineRule="auto"/>
        <w:rPr>
          <w:rFonts w:ascii="Times New Roman" w:hAnsi="Times New Roman" w:cs="Times New Roman"/>
          <w:b/>
          <w:color w:val="auto"/>
          <w:sz w:val="20"/>
          <w:szCs w:val="20"/>
        </w:rPr>
      </w:pPr>
      <w:bookmarkStart w:id="21" w:name="_Toc151004472"/>
      <w:r w:rsidRPr="00B54C54">
        <w:rPr>
          <w:rFonts w:ascii="Times New Roman" w:hAnsi="Times New Roman" w:cs="Times New Roman"/>
          <w:b/>
          <w:color w:val="auto"/>
          <w:sz w:val="20"/>
          <w:szCs w:val="20"/>
        </w:rPr>
        <w:lastRenderedPageBreak/>
        <w:t>3.</w:t>
      </w:r>
      <w:r w:rsidR="0037322F" w:rsidRPr="00B54C54">
        <w:rPr>
          <w:rFonts w:ascii="Times New Roman" w:hAnsi="Times New Roman" w:cs="Times New Roman"/>
          <w:b/>
          <w:color w:val="auto"/>
          <w:sz w:val="20"/>
          <w:szCs w:val="20"/>
        </w:rPr>
        <w:t>10</w:t>
      </w:r>
      <w:r w:rsidRPr="00B54C54">
        <w:rPr>
          <w:rFonts w:ascii="Times New Roman" w:hAnsi="Times New Roman" w:cs="Times New Roman"/>
          <w:b/>
          <w:color w:val="auto"/>
          <w:sz w:val="20"/>
          <w:szCs w:val="20"/>
        </w:rPr>
        <w:t xml:space="preserve"> Ethical Considerations</w:t>
      </w:r>
      <w:bookmarkEnd w:id="21"/>
    </w:p>
    <w:p w14:paraId="61CB5F89" w14:textId="77777777" w:rsidR="00EF7FE3" w:rsidRPr="00B54C54" w:rsidRDefault="001A3BE1" w:rsidP="00CD4083">
      <w:pPr>
        <w:spacing w:after="0" w:line="480" w:lineRule="auto"/>
        <w:ind w:firstLine="720"/>
        <w:jc w:val="both"/>
        <w:rPr>
          <w:rFonts w:ascii="Times New Roman" w:hAnsi="Times New Roman" w:cs="Times New Roman"/>
          <w:sz w:val="20"/>
          <w:szCs w:val="20"/>
        </w:rPr>
      </w:pPr>
      <w:r w:rsidRPr="00B54C54">
        <w:rPr>
          <w:rFonts w:ascii="Times New Roman" w:hAnsi="Times New Roman" w:cs="Times New Roman"/>
          <w:sz w:val="20"/>
          <w:szCs w:val="20"/>
        </w:rPr>
        <w:t>One of the ethical considerations that will be made in the current study is informed consent. All research participants will sign an informed consent for before they begin participating in the study. The second ethical consideration is voluntary participation. All research participants will be informed that their participation in the study is voluntary and that they can withdraw their participation at any time. The third ethical consideration is anonymity and confidentiality. The researcher will maintain the participants’ anonymity and confidentiality by withholding their names when reporting the research findings.</w:t>
      </w:r>
    </w:p>
    <w:p w14:paraId="521D01AE" w14:textId="77777777" w:rsidR="00624E47" w:rsidRPr="00B54C54" w:rsidRDefault="00624E47" w:rsidP="002817F2">
      <w:pPr>
        <w:spacing w:after="0" w:line="480" w:lineRule="auto"/>
        <w:rPr>
          <w:rFonts w:ascii="Times New Roman" w:hAnsi="Times New Roman" w:cs="Times New Roman"/>
          <w:sz w:val="20"/>
          <w:szCs w:val="20"/>
        </w:rPr>
      </w:pPr>
    </w:p>
    <w:p w14:paraId="3DD6542A" w14:textId="77777777" w:rsidR="00624E47" w:rsidRPr="00B54C54" w:rsidRDefault="00624E47" w:rsidP="002817F2">
      <w:pPr>
        <w:spacing w:after="0" w:line="480" w:lineRule="auto"/>
        <w:rPr>
          <w:rFonts w:ascii="Times New Roman" w:hAnsi="Times New Roman" w:cs="Times New Roman"/>
          <w:sz w:val="20"/>
          <w:szCs w:val="20"/>
        </w:rPr>
      </w:pPr>
    </w:p>
    <w:p w14:paraId="6267B4EF" w14:textId="77777777" w:rsidR="00CD4083" w:rsidRPr="00B54C54" w:rsidRDefault="00CD4083">
      <w:pPr>
        <w:rPr>
          <w:rFonts w:ascii="Times New Roman" w:eastAsiaTheme="majorEastAsia" w:hAnsi="Times New Roman" w:cs="Times New Roman"/>
          <w:b/>
          <w:sz w:val="20"/>
          <w:szCs w:val="20"/>
        </w:rPr>
      </w:pPr>
      <w:r w:rsidRPr="00B54C54">
        <w:rPr>
          <w:rFonts w:ascii="Times New Roman" w:hAnsi="Times New Roman" w:cs="Times New Roman"/>
          <w:b/>
          <w:sz w:val="20"/>
          <w:szCs w:val="20"/>
        </w:rPr>
        <w:br w:type="page"/>
      </w:r>
    </w:p>
    <w:p w14:paraId="3F952152" w14:textId="77777777" w:rsidR="00EF7FE3" w:rsidRPr="00B54C54" w:rsidRDefault="0037322F" w:rsidP="002817F2">
      <w:pPr>
        <w:pStyle w:val="Heading1"/>
        <w:spacing w:before="0" w:line="480" w:lineRule="auto"/>
        <w:jc w:val="center"/>
        <w:rPr>
          <w:rFonts w:ascii="Times New Roman" w:hAnsi="Times New Roman" w:cs="Times New Roman"/>
          <w:b/>
          <w:color w:val="auto"/>
          <w:sz w:val="20"/>
          <w:szCs w:val="20"/>
        </w:rPr>
      </w:pPr>
      <w:bookmarkStart w:id="22" w:name="_Toc151004473"/>
      <w:r w:rsidRPr="00B54C54">
        <w:rPr>
          <w:rFonts w:ascii="Times New Roman" w:hAnsi="Times New Roman" w:cs="Times New Roman"/>
          <w:b/>
          <w:color w:val="auto"/>
          <w:sz w:val="20"/>
          <w:szCs w:val="20"/>
        </w:rPr>
        <w:lastRenderedPageBreak/>
        <w:t xml:space="preserve">4.0 </w:t>
      </w:r>
      <w:r w:rsidR="002817F2" w:rsidRPr="00B54C54">
        <w:rPr>
          <w:rFonts w:ascii="Times New Roman" w:hAnsi="Times New Roman" w:cs="Times New Roman"/>
          <w:b/>
          <w:color w:val="auto"/>
          <w:sz w:val="20"/>
          <w:szCs w:val="20"/>
        </w:rPr>
        <w:t>Reference</w:t>
      </w:r>
      <w:r w:rsidR="00CD4083" w:rsidRPr="00B54C54">
        <w:rPr>
          <w:rFonts w:ascii="Times New Roman" w:hAnsi="Times New Roman" w:cs="Times New Roman"/>
          <w:b/>
          <w:color w:val="auto"/>
          <w:sz w:val="20"/>
          <w:szCs w:val="20"/>
        </w:rPr>
        <w:t xml:space="preserve"> List</w:t>
      </w:r>
      <w:bookmarkEnd w:id="22"/>
      <w:r w:rsidR="00CD4083" w:rsidRPr="00B54C54">
        <w:rPr>
          <w:rFonts w:ascii="Times New Roman" w:hAnsi="Times New Roman" w:cs="Times New Roman"/>
          <w:b/>
          <w:color w:val="auto"/>
          <w:sz w:val="20"/>
          <w:szCs w:val="20"/>
        </w:rPr>
        <w:t xml:space="preserve"> </w:t>
      </w:r>
    </w:p>
    <w:p w14:paraId="572C213A"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Anderson, D. L. (2020). </w:t>
      </w:r>
      <w:r w:rsidRPr="00B54C54">
        <w:rPr>
          <w:i/>
          <w:iCs/>
          <w:sz w:val="20"/>
          <w:szCs w:val="20"/>
        </w:rPr>
        <w:t>O</w:t>
      </w:r>
      <w:r w:rsidR="00CD4083" w:rsidRPr="00B54C54">
        <w:rPr>
          <w:i/>
          <w:iCs/>
          <w:sz w:val="20"/>
          <w:szCs w:val="20"/>
        </w:rPr>
        <w:t>rganis</w:t>
      </w:r>
      <w:r w:rsidRPr="00B54C54">
        <w:rPr>
          <w:i/>
          <w:iCs/>
          <w:sz w:val="20"/>
          <w:szCs w:val="20"/>
        </w:rPr>
        <w:t>ation development: The process of leading o</w:t>
      </w:r>
      <w:r w:rsidR="00CD4083" w:rsidRPr="00B54C54">
        <w:rPr>
          <w:i/>
          <w:iCs/>
          <w:sz w:val="20"/>
          <w:szCs w:val="20"/>
        </w:rPr>
        <w:t>rganis</w:t>
      </w:r>
      <w:r w:rsidRPr="00B54C54">
        <w:rPr>
          <w:i/>
          <w:iCs/>
          <w:sz w:val="20"/>
          <w:szCs w:val="20"/>
        </w:rPr>
        <w:t>ational change</w:t>
      </w:r>
      <w:r w:rsidRPr="00B54C54">
        <w:rPr>
          <w:sz w:val="20"/>
          <w:szCs w:val="20"/>
        </w:rPr>
        <w:t xml:space="preserve">. Sage. </w:t>
      </w:r>
    </w:p>
    <w:p w14:paraId="53039120"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Chanana, N., &amp; Sangeeta. (2020). Employee engagement practices during Covid‐19 lockdown. </w:t>
      </w:r>
      <w:r w:rsidRPr="00B54C54">
        <w:rPr>
          <w:i/>
          <w:iCs/>
          <w:sz w:val="20"/>
          <w:szCs w:val="20"/>
        </w:rPr>
        <w:t>Journal of Public Affairs</w:t>
      </w:r>
      <w:r w:rsidRPr="00B54C54">
        <w:rPr>
          <w:sz w:val="20"/>
          <w:szCs w:val="20"/>
        </w:rPr>
        <w:t xml:space="preserve">, </w:t>
      </w:r>
      <w:r w:rsidRPr="00B54C54">
        <w:rPr>
          <w:i/>
          <w:iCs/>
          <w:sz w:val="20"/>
          <w:szCs w:val="20"/>
        </w:rPr>
        <w:t>21</w:t>
      </w:r>
      <w:r w:rsidRPr="00B54C54">
        <w:rPr>
          <w:sz w:val="20"/>
          <w:szCs w:val="20"/>
        </w:rPr>
        <w:t xml:space="preserve">(4). https://doi.org/10.1002/pa.2508 </w:t>
      </w:r>
    </w:p>
    <w:p w14:paraId="4AE35769"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Cohen, E. (2017). Employee reward and recognition. </w:t>
      </w:r>
      <w:r w:rsidRPr="00B54C54">
        <w:rPr>
          <w:i/>
          <w:iCs/>
          <w:sz w:val="20"/>
          <w:szCs w:val="20"/>
        </w:rPr>
        <w:t>CSR for HR</w:t>
      </w:r>
      <w:r w:rsidRPr="00B54C54">
        <w:rPr>
          <w:sz w:val="20"/>
          <w:szCs w:val="20"/>
        </w:rPr>
        <w:t xml:space="preserve">, 79–92. https://doi.org/10.4324/9781351278607-8 </w:t>
      </w:r>
    </w:p>
    <w:p w14:paraId="0E9D285F"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Daouk-Öyry, L., &amp; El-Farr, H. (2023). </w:t>
      </w:r>
      <w:r w:rsidRPr="00B54C54">
        <w:rPr>
          <w:i/>
          <w:iCs/>
          <w:sz w:val="20"/>
          <w:szCs w:val="20"/>
        </w:rPr>
        <w:t>Vroom’s Expectancy Theory</w:t>
      </w:r>
      <w:r w:rsidRPr="00B54C54">
        <w:rPr>
          <w:sz w:val="20"/>
          <w:szCs w:val="20"/>
        </w:rPr>
        <w:t xml:space="preserve">. https://doi.org/10.4135/9781071924204 </w:t>
      </w:r>
    </w:p>
    <w:p w14:paraId="3E227417"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DeVaro, J., Maxwell, N., &amp; Morita, H. (2017). Training and intrinsic motivation in nonprofit and for-profit o</w:t>
      </w:r>
      <w:r w:rsidR="00CD4083" w:rsidRPr="00B54C54">
        <w:rPr>
          <w:sz w:val="20"/>
          <w:szCs w:val="20"/>
        </w:rPr>
        <w:t>rganis</w:t>
      </w:r>
      <w:r w:rsidRPr="00B54C54">
        <w:rPr>
          <w:sz w:val="20"/>
          <w:szCs w:val="20"/>
        </w:rPr>
        <w:t xml:space="preserve">ations. </w:t>
      </w:r>
      <w:r w:rsidRPr="00B54C54">
        <w:rPr>
          <w:i/>
          <w:iCs/>
          <w:sz w:val="20"/>
          <w:szCs w:val="20"/>
        </w:rPr>
        <w:t>Journal of Economic Behavior &amp;amp; O</w:t>
      </w:r>
      <w:r w:rsidR="00CD4083" w:rsidRPr="00B54C54">
        <w:rPr>
          <w:i/>
          <w:iCs/>
          <w:sz w:val="20"/>
          <w:szCs w:val="20"/>
        </w:rPr>
        <w:t>rganis</w:t>
      </w:r>
      <w:r w:rsidRPr="00B54C54">
        <w:rPr>
          <w:i/>
          <w:iCs/>
          <w:sz w:val="20"/>
          <w:szCs w:val="20"/>
        </w:rPr>
        <w:t>ation</w:t>
      </w:r>
      <w:r w:rsidRPr="00B54C54">
        <w:rPr>
          <w:sz w:val="20"/>
          <w:szCs w:val="20"/>
        </w:rPr>
        <w:t xml:space="preserve">, </w:t>
      </w:r>
      <w:r w:rsidRPr="00B54C54">
        <w:rPr>
          <w:i/>
          <w:iCs/>
          <w:sz w:val="20"/>
          <w:szCs w:val="20"/>
        </w:rPr>
        <w:t>139</w:t>
      </w:r>
      <w:r w:rsidRPr="00B54C54">
        <w:rPr>
          <w:sz w:val="20"/>
          <w:szCs w:val="20"/>
        </w:rPr>
        <w:t xml:space="preserve">, 196–213. https://doi.org/10.1016/j.jebo.2017.04.005 </w:t>
      </w:r>
    </w:p>
    <w:p w14:paraId="4ACC7D4E"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Harris, P. (2020). Maslow, Abraham (1908–1970) and hierarchy of needs. </w:t>
      </w:r>
      <w:r w:rsidRPr="00B54C54">
        <w:rPr>
          <w:i/>
          <w:iCs/>
          <w:sz w:val="20"/>
          <w:szCs w:val="20"/>
        </w:rPr>
        <w:t>The Palgrave Encyclopedia of Interest Groups, Lobbying and Public Affairs</w:t>
      </w:r>
      <w:r w:rsidRPr="00B54C54">
        <w:rPr>
          <w:sz w:val="20"/>
          <w:szCs w:val="20"/>
        </w:rPr>
        <w:t xml:space="preserve">, 1–3. https://doi.org/10.1007/978-3-030-13895-0_171-1 </w:t>
      </w:r>
    </w:p>
    <w:p w14:paraId="21F00935"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Maharvi, W. (2021). Investigate the role of non-financial rewards on employee performance: Mediating Role of Motivation. </w:t>
      </w:r>
      <w:r w:rsidRPr="00B54C54">
        <w:rPr>
          <w:i/>
          <w:iCs/>
          <w:sz w:val="20"/>
          <w:szCs w:val="20"/>
        </w:rPr>
        <w:t>Journal of Development and Social Sciences</w:t>
      </w:r>
      <w:r w:rsidRPr="00B54C54">
        <w:rPr>
          <w:sz w:val="20"/>
          <w:szCs w:val="20"/>
        </w:rPr>
        <w:t xml:space="preserve">, </w:t>
      </w:r>
      <w:r w:rsidRPr="00B54C54">
        <w:rPr>
          <w:i/>
          <w:iCs/>
          <w:sz w:val="20"/>
          <w:szCs w:val="20"/>
        </w:rPr>
        <w:t>3</w:t>
      </w:r>
      <w:r w:rsidRPr="00B54C54">
        <w:rPr>
          <w:sz w:val="20"/>
          <w:szCs w:val="20"/>
        </w:rPr>
        <w:t xml:space="preserve">(III). https://doi.org/10.47205/jdss.2022 (3-iii) 49 </w:t>
      </w:r>
    </w:p>
    <w:p w14:paraId="109DF100"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Manzoor, F., Wei, L., &amp; Asif, M. (2021). Intrinsic rewards and employee’s performance with the mediating mechanism of employee’s motivation. </w:t>
      </w:r>
      <w:r w:rsidRPr="00B54C54">
        <w:rPr>
          <w:i/>
          <w:iCs/>
          <w:sz w:val="20"/>
          <w:szCs w:val="20"/>
        </w:rPr>
        <w:t>Frontiers in Psychology</w:t>
      </w:r>
      <w:r w:rsidRPr="00B54C54">
        <w:rPr>
          <w:sz w:val="20"/>
          <w:szCs w:val="20"/>
        </w:rPr>
        <w:t xml:space="preserve">, </w:t>
      </w:r>
      <w:r w:rsidRPr="00B54C54">
        <w:rPr>
          <w:i/>
          <w:iCs/>
          <w:sz w:val="20"/>
          <w:szCs w:val="20"/>
        </w:rPr>
        <w:t>12</w:t>
      </w:r>
      <w:r w:rsidRPr="00B54C54">
        <w:rPr>
          <w:sz w:val="20"/>
          <w:szCs w:val="20"/>
        </w:rPr>
        <w:t xml:space="preserve">. https://doi.org/10.3389/fpsyg.2021.563070 </w:t>
      </w:r>
    </w:p>
    <w:p w14:paraId="16335010"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Marczak, E. L., &amp; Yawson, R. (2021). </w:t>
      </w:r>
      <w:r w:rsidRPr="00B54C54">
        <w:rPr>
          <w:i/>
          <w:iCs/>
          <w:sz w:val="20"/>
          <w:szCs w:val="20"/>
        </w:rPr>
        <w:t>Understanding the Theories and Interventions of Motivation in O</w:t>
      </w:r>
      <w:r w:rsidR="00CD4083" w:rsidRPr="00B54C54">
        <w:rPr>
          <w:i/>
          <w:iCs/>
          <w:sz w:val="20"/>
          <w:szCs w:val="20"/>
        </w:rPr>
        <w:t>rganis</w:t>
      </w:r>
      <w:r w:rsidRPr="00B54C54">
        <w:rPr>
          <w:i/>
          <w:iCs/>
          <w:sz w:val="20"/>
          <w:szCs w:val="20"/>
        </w:rPr>
        <w:t>ation Development</w:t>
      </w:r>
      <w:r w:rsidRPr="00B54C54">
        <w:rPr>
          <w:sz w:val="20"/>
          <w:szCs w:val="20"/>
        </w:rPr>
        <w:t xml:space="preserve">. https://doi.org/10.31124/advance.14610291 </w:t>
      </w:r>
    </w:p>
    <w:p w14:paraId="49933F18"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Mosquera, P., Soares, M. E., &amp; Oliveira, D. (2020). Do intrinsic rewards matter for real estate agents? </w:t>
      </w:r>
      <w:r w:rsidRPr="00B54C54">
        <w:rPr>
          <w:i/>
          <w:iCs/>
          <w:sz w:val="20"/>
          <w:szCs w:val="20"/>
        </w:rPr>
        <w:t>Journal of European Real Estate Research</w:t>
      </w:r>
      <w:r w:rsidRPr="00B54C54">
        <w:rPr>
          <w:sz w:val="20"/>
          <w:szCs w:val="20"/>
        </w:rPr>
        <w:t xml:space="preserve">, </w:t>
      </w:r>
      <w:r w:rsidRPr="00B54C54">
        <w:rPr>
          <w:i/>
          <w:iCs/>
          <w:sz w:val="20"/>
          <w:szCs w:val="20"/>
        </w:rPr>
        <w:t>13</w:t>
      </w:r>
      <w:r w:rsidRPr="00B54C54">
        <w:rPr>
          <w:sz w:val="20"/>
          <w:szCs w:val="20"/>
        </w:rPr>
        <w:t xml:space="preserve">(2), 207–222. https://doi.org/10.1108/jerer-12-2019-0051 </w:t>
      </w:r>
    </w:p>
    <w:p w14:paraId="30E847EC"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Nazir, S., Shafi, A., Qun, W., Nazir, N., &amp; Tran, Q. D. (2016). Influence of o</w:t>
      </w:r>
      <w:r w:rsidR="00CD4083" w:rsidRPr="00B54C54">
        <w:rPr>
          <w:sz w:val="20"/>
          <w:szCs w:val="20"/>
        </w:rPr>
        <w:t>rganis</w:t>
      </w:r>
      <w:r w:rsidRPr="00B54C54">
        <w:rPr>
          <w:sz w:val="20"/>
          <w:szCs w:val="20"/>
        </w:rPr>
        <w:t>ational rewards on o</w:t>
      </w:r>
      <w:r w:rsidR="00CD4083" w:rsidRPr="00B54C54">
        <w:rPr>
          <w:sz w:val="20"/>
          <w:szCs w:val="20"/>
        </w:rPr>
        <w:t>rganis</w:t>
      </w:r>
      <w:r w:rsidRPr="00B54C54">
        <w:rPr>
          <w:sz w:val="20"/>
          <w:szCs w:val="20"/>
        </w:rPr>
        <w:t xml:space="preserve">ational commitment and turnover intentions. </w:t>
      </w:r>
      <w:r w:rsidRPr="00B54C54">
        <w:rPr>
          <w:i/>
          <w:iCs/>
          <w:sz w:val="20"/>
          <w:szCs w:val="20"/>
        </w:rPr>
        <w:t>Employee Relations</w:t>
      </w:r>
      <w:r w:rsidRPr="00B54C54">
        <w:rPr>
          <w:sz w:val="20"/>
          <w:szCs w:val="20"/>
        </w:rPr>
        <w:t xml:space="preserve">, </w:t>
      </w:r>
      <w:r w:rsidRPr="00B54C54">
        <w:rPr>
          <w:i/>
          <w:iCs/>
          <w:sz w:val="20"/>
          <w:szCs w:val="20"/>
        </w:rPr>
        <w:t>38</w:t>
      </w:r>
      <w:r w:rsidRPr="00B54C54">
        <w:rPr>
          <w:sz w:val="20"/>
          <w:szCs w:val="20"/>
        </w:rPr>
        <w:t xml:space="preserve">(4), 596–619. https://doi.org/10.1108/er-12-2014-0150 </w:t>
      </w:r>
    </w:p>
    <w:p w14:paraId="5A1BF828"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Ogbeivor, P. E., &amp; Ogbeivor, C. (2021). Lack of Motivation Among Healthcare Professionals in the National Health Service. </w:t>
      </w:r>
      <w:r w:rsidRPr="00B54C54">
        <w:rPr>
          <w:i/>
          <w:iCs/>
          <w:sz w:val="20"/>
          <w:szCs w:val="20"/>
        </w:rPr>
        <w:t>IOSR Journal of Nursing and Health Science (IOSR-JNHS)</w:t>
      </w:r>
      <w:r w:rsidRPr="00B54C54">
        <w:rPr>
          <w:sz w:val="20"/>
          <w:szCs w:val="20"/>
        </w:rPr>
        <w:t xml:space="preserve">, </w:t>
      </w:r>
      <w:r w:rsidRPr="00B54C54">
        <w:rPr>
          <w:i/>
          <w:iCs/>
          <w:sz w:val="20"/>
          <w:szCs w:val="20"/>
        </w:rPr>
        <w:t>10</w:t>
      </w:r>
      <w:r w:rsidRPr="00B54C54">
        <w:rPr>
          <w:sz w:val="20"/>
          <w:szCs w:val="20"/>
        </w:rPr>
        <w:t xml:space="preserve">(6). https://doi.org/https://www.researchgate.net/publication/356667421_Lack_of_Motivation_Among_Healthcare_Professionals_in_the_National_Health_Service </w:t>
      </w:r>
    </w:p>
    <w:p w14:paraId="7E0C050C"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Saengchai, S., Siriattakul, P., &amp; Jermsittiparsert, K. (2019). Exploring the link between hrpractices, employee motivation, employee empowerment and employee performance in engineering firms of Indonesia. </w:t>
      </w:r>
      <w:r w:rsidRPr="00B54C54">
        <w:rPr>
          <w:i/>
          <w:iCs/>
          <w:sz w:val="20"/>
          <w:szCs w:val="20"/>
        </w:rPr>
        <w:lastRenderedPageBreak/>
        <w:t>International Journal of Psychosocial Rehabilitation</w:t>
      </w:r>
      <w:r w:rsidRPr="00B54C54">
        <w:rPr>
          <w:sz w:val="20"/>
          <w:szCs w:val="20"/>
        </w:rPr>
        <w:t xml:space="preserve">, </w:t>
      </w:r>
      <w:r w:rsidRPr="00B54C54">
        <w:rPr>
          <w:i/>
          <w:iCs/>
          <w:sz w:val="20"/>
          <w:szCs w:val="20"/>
        </w:rPr>
        <w:t>23</w:t>
      </w:r>
      <w:r w:rsidRPr="00B54C54">
        <w:rPr>
          <w:sz w:val="20"/>
          <w:szCs w:val="20"/>
        </w:rPr>
        <w:t xml:space="preserve">(4), 734–747. https://doi.org/10.37200/ijpr/v23i4/pr190406 </w:t>
      </w:r>
    </w:p>
    <w:p w14:paraId="2E2A9A7E" w14:textId="77777777" w:rsidR="002817F2" w:rsidRPr="00B54C54" w:rsidRDefault="002817F2" w:rsidP="00CD4083">
      <w:pPr>
        <w:pStyle w:val="NormalWeb"/>
        <w:spacing w:before="0" w:beforeAutospacing="0" w:after="0" w:afterAutospacing="0" w:line="480" w:lineRule="auto"/>
        <w:ind w:left="567" w:hanging="567"/>
        <w:jc w:val="both"/>
        <w:rPr>
          <w:sz w:val="20"/>
          <w:szCs w:val="20"/>
        </w:rPr>
      </w:pPr>
      <w:r w:rsidRPr="00B54C54">
        <w:rPr>
          <w:sz w:val="20"/>
          <w:szCs w:val="20"/>
        </w:rPr>
        <w:t xml:space="preserve">Saunders, M., Lewis, P., &amp; Thornhill, A. (2023). </w:t>
      </w:r>
      <w:r w:rsidRPr="00B54C54">
        <w:rPr>
          <w:i/>
          <w:iCs/>
          <w:sz w:val="20"/>
          <w:szCs w:val="20"/>
        </w:rPr>
        <w:t>Research methods for business students</w:t>
      </w:r>
      <w:r w:rsidRPr="00B54C54">
        <w:rPr>
          <w:sz w:val="20"/>
          <w:szCs w:val="20"/>
        </w:rPr>
        <w:t xml:space="preserve">. Pearson Education. </w:t>
      </w:r>
    </w:p>
    <w:p w14:paraId="3375944A" w14:textId="77777777" w:rsidR="002817F2" w:rsidRPr="00CD4083" w:rsidRDefault="002817F2" w:rsidP="00CD4083">
      <w:pPr>
        <w:spacing w:after="0" w:line="480" w:lineRule="auto"/>
        <w:jc w:val="both"/>
        <w:rPr>
          <w:rFonts w:ascii="Times New Roman" w:hAnsi="Times New Roman" w:cs="Times New Roman"/>
          <w:sz w:val="24"/>
          <w:szCs w:val="24"/>
        </w:rPr>
      </w:pPr>
    </w:p>
    <w:sectPr w:rsidR="002817F2" w:rsidRPr="00CD4083">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0B3AC" w14:textId="77777777" w:rsidR="006603E0" w:rsidRDefault="006603E0" w:rsidP="00CD4083">
      <w:pPr>
        <w:spacing w:after="0" w:line="240" w:lineRule="auto"/>
      </w:pPr>
      <w:r>
        <w:separator/>
      </w:r>
    </w:p>
  </w:endnote>
  <w:endnote w:type="continuationSeparator" w:id="0">
    <w:p w14:paraId="7D43C44D" w14:textId="77777777" w:rsidR="006603E0" w:rsidRDefault="006603E0" w:rsidP="00CD4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36715" w14:textId="77777777" w:rsidR="006603E0" w:rsidRDefault="006603E0" w:rsidP="00CD4083">
      <w:pPr>
        <w:spacing w:after="0" w:line="240" w:lineRule="auto"/>
      </w:pPr>
      <w:r>
        <w:separator/>
      </w:r>
    </w:p>
  </w:footnote>
  <w:footnote w:type="continuationSeparator" w:id="0">
    <w:p w14:paraId="7E230CEF" w14:textId="77777777" w:rsidR="006603E0" w:rsidRDefault="006603E0" w:rsidP="00CD4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044707763"/>
      <w:docPartObj>
        <w:docPartGallery w:val="Page Numbers (Top of Page)"/>
        <w:docPartUnique/>
      </w:docPartObj>
    </w:sdtPr>
    <w:sdtEndPr>
      <w:rPr>
        <w:noProof/>
      </w:rPr>
    </w:sdtEndPr>
    <w:sdtContent>
      <w:p w14:paraId="75F459A5" w14:textId="77777777" w:rsidR="00CD4083" w:rsidRPr="00CD4083" w:rsidRDefault="00CD4083">
        <w:pPr>
          <w:pStyle w:val="Header"/>
          <w:jc w:val="right"/>
          <w:rPr>
            <w:rFonts w:ascii="Times New Roman" w:hAnsi="Times New Roman" w:cs="Times New Roman"/>
            <w:sz w:val="24"/>
            <w:szCs w:val="24"/>
          </w:rPr>
        </w:pPr>
        <w:r w:rsidRPr="00CD4083">
          <w:rPr>
            <w:rFonts w:ascii="Times New Roman" w:hAnsi="Times New Roman" w:cs="Times New Roman"/>
            <w:sz w:val="24"/>
            <w:szCs w:val="24"/>
          </w:rPr>
          <w:fldChar w:fldCharType="begin"/>
        </w:r>
        <w:r w:rsidRPr="00CD4083">
          <w:rPr>
            <w:rFonts w:ascii="Times New Roman" w:hAnsi="Times New Roman" w:cs="Times New Roman"/>
            <w:sz w:val="24"/>
            <w:szCs w:val="24"/>
          </w:rPr>
          <w:instrText xml:space="preserve"> PAGE   \* MERGEFORMAT </w:instrText>
        </w:r>
        <w:r w:rsidRPr="00CD4083">
          <w:rPr>
            <w:rFonts w:ascii="Times New Roman" w:hAnsi="Times New Roman" w:cs="Times New Roman"/>
            <w:sz w:val="24"/>
            <w:szCs w:val="24"/>
          </w:rPr>
          <w:fldChar w:fldCharType="separate"/>
        </w:r>
        <w:r w:rsidRPr="00CD4083">
          <w:rPr>
            <w:rFonts w:ascii="Times New Roman" w:hAnsi="Times New Roman" w:cs="Times New Roman"/>
            <w:noProof/>
            <w:sz w:val="24"/>
            <w:szCs w:val="24"/>
          </w:rPr>
          <w:t>2</w:t>
        </w:r>
        <w:r w:rsidRPr="00CD4083">
          <w:rPr>
            <w:rFonts w:ascii="Times New Roman" w:hAnsi="Times New Roman" w:cs="Times New Roman"/>
            <w:noProof/>
            <w:sz w:val="24"/>
            <w:szCs w:val="24"/>
          </w:rPr>
          <w:fldChar w:fldCharType="end"/>
        </w:r>
      </w:p>
    </w:sdtContent>
  </w:sdt>
  <w:p w14:paraId="3A200328" w14:textId="77777777" w:rsidR="00CD4083" w:rsidRDefault="00CD4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530E3"/>
    <w:multiLevelType w:val="hybridMultilevel"/>
    <w:tmpl w:val="678CDB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B56673"/>
    <w:multiLevelType w:val="hybridMultilevel"/>
    <w:tmpl w:val="0930E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4E5877"/>
    <w:multiLevelType w:val="hybridMultilevel"/>
    <w:tmpl w:val="0B10D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95322621">
    <w:abstractNumId w:val="2"/>
  </w:num>
  <w:num w:numId="2" w16cid:durableId="180165087">
    <w:abstractNumId w:val="1"/>
  </w:num>
  <w:num w:numId="3" w16cid:durableId="23407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1NTG0NDMyMjQzNTRU0lEKTi0uzszPAykwrgUAr6sYwCwAAAA="/>
  </w:docVars>
  <w:rsids>
    <w:rsidRoot w:val="00C10558"/>
    <w:rsid w:val="00071475"/>
    <w:rsid w:val="000D7AE1"/>
    <w:rsid w:val="00134137"/>
    <w:rsid w:val="001A3BE1"/>
    <w:rsid w:val="002817F2"/>
    <w:rsid w:val="002B7E88"/>
    <w:rsid w:val="0037322F"/>
    <w:rsid w:val="003C74E0"/>
    <w:rsid w:val="004649EC"/>
    <w:rsid w:val="004D6DDC"/>
    <w:rsid w:val="004E4A91"/>
    <w:rsid w:val="004F5222"/>
    <w:rsid w:val="00624E47"/>
    <w:rsid w:val="006603E0"/>
    <w:rsid w:val="00696252"/>
    <w:rsid w:val="006971B5"/>
    <w:rsid w:val="00706745"/>
    <w:rsid w:val="007D6053"/>
    <w:rsid w:val="007E0679"/>
    <w:rsid w:val="007F6760"/>
    <w:rsid w:val="00821934"/>
    <w:rsid w:val="008E1684"/>
    <w:rsid w:val="008F2EE4"/>
    <w:rsid w:val="0097620A"/>
    <w:rsid w:val="009B3884"/>
    <w:rsid w:val="009C5D51"/>
    <w:rsid w:val="009F4010"/>
    <w:rsid w:val="00A57164"/>
    <w:rsid w:val="00A74D10"/>
    <w:rsid w:val="00A77B8A"/>
    <w:rsid w:val="00A82338"/>
    <w:rsid w:val="00A9792C"/>
    <w:rsid w:val="00AC21BD"/>
    <w:rsid w:val="00AF168A"/>
    <w:rsid w:val="00AF7FCA"/>
    <w:rsid w:val="00B54C54"/>
    <w:rsid w:val="00C10558"/>
    <w:rsid w:val="00C4145B"/>
    <w:rsid w:val="00CC6AC8"/>
    <w:rsid w:val="00CD4083"/>
    <w:rsid w:val="00CF18FD"/>
    <w:rsid w:val="00CF47D6"/>
    <w:rsid w:val="00D047BD"/>
    <w:rsid w:val="00D16E98"/>
    <w:rsid w:val="00E03FE6"/>
    <w:rsid w:val="00E31E91"/>
    <w:rsid w:val="00ED6A99"/>
    <w:rsid w:val="00EF7FE3"/>
    <w:rsid w:val="00F97477"/>
    <w:rsid w:val="00FE6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E4411"/>
  <w15:chartTrackingRefBased/>
  <w15:docId w15:val="{9B718881-5E2D-4EBC-AED5-2179A216E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E4A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E4A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3884"/>
    <w:pPr>
      <w:ind w:left="720"/>
      <w:contextualSpacing/>
    </w:pPr>
  </w:style>
  <w:style w:type="table" w:styleId="TableGrid">
    <w:name w:val="Table Grid"/>
    <w:basedOn w:val="TableNormal"/>
    <w:uiPriority w:val="59"/>
    <w:rsid w:val="008F2E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E4A91"/>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E4A91"/>
    <w:rPr>
      <w:rFonts w:asciiTheme="majorHAnsi" w:eastAsiaTheme="majorEastAsia" w:hAnsiTheme="majorHAnsi" w:cstheme="majorBidi"/>
      <w:color w:val="2E74B5" w:themeColor="accent1" w:themeShade="BF"/>
      <w:sz w:val="26"/>
      <w:szCs w:val="26"/>
      <w:lang w:val="en-GB"/>
    </w:rPr>
  </w:style>
  <w:style w:type="paragraph" w:styleId="NormalWeb">
    <w:name w:val="Normal (Web)"/>
    <w:basedOn w:val="Normal"/>
    <w:uiPriority w:val="99"/>
    <w:semiHidden/>
    <w:unhideWhenUsed/>
    <w:rsid w:val="002817F2"/>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2817F2"/>
    <w:pPr>
      <w:outlineLvl w:val="9"/>
    </w:pPr>
    <w:rPr>
      <w:lang w:val="en-US"/>
    </w:rPr>
  </w:style>
  <w:style w:type="paragraph" w:styleId="TOC1">
    <w:name w:val="toc 1"/>
    <w:basedOn w:val="Normal"/>
    <w:next w:val="Normal"/>
    <w:autoRedefine/>
    <w:uiPriority w:val="39"/>
    <w:unhideWhenUsed/>
    <w:rsid w:val="002817F2"/>
    <w:pPr>
      <w:spacing w:after="100"/>
    </w:pPr>
  </w:style>
  <w:style w:type="paragraph" w:styleId="TOC2">
    <w:name w:val="toc 2"/>
    <w:basedOn w:val="Normal"/>
    <w:next w:val="Normal"/>
    <w:autoRedefine/>
    <w:uiPriority w:val="39"/>
    <w:unhideWhenUsed/>
    <w:rsid w:val="002817F2"/>
    <w:pPr>
      <w:spacing w:after="100"/>
      <w:ind w:left="220"/>
    </w:pPr>
  </w:style>
  <w:style w:type="character" w:styleId="Hyperlink">
    <w:name w:val="Hyperlink"/>
    <w:basedOn w:val="DefaultParagraphFont"/>
    <w:uiPriority w:val="99"/>
    <w:unhideWhenUsed/>
    <w:rsid w:val="002817F2"/>
    <w:rPr>
      <w:color w:val="0563C1" w:themeColor="hyperlink"/>
      <w:u w:val="single"/>
    </w:rPr>
  </w:style>
  <w:style w:type="paragraph" w:styleId="Header">
    <w:name w:val="header"/>
    <w:basedOn w:val="Normal"/>
    <w:link w:val="HeaderChar"/>
    <w:uiPriority w:val="99"/>
    <w:unhideWhenUsed/>
    <w:rsid w:val="00CD40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4083"/>
    <w:rPr>
      <w:lang w:val="en-GB"/>
    </w:rPr>
  </w:style>
  <w:style w:type="paragraph" w:styleId="Footer">
    <w:name w:val="footer"/>
    <w:basedOn w:val="Normal"/>
    <w:link w:val="FooterChar"/>
    <w:uiPriority w:val="99"/>
    <w:unhideWhenUsed/>
    <w:rsid w:val="00CD40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4083"/>
    <w:rPr>
      <w:lang w:val="en-GB"/>
    </w:rPr>
  </w:style>
  <w:style w:type="character" w:styleId="Strong">
    <w:name w:val="Strong"/>
    <w:basedOn w:val="DefaultParagraphFont"/>
    <w:uiPriority w:val="22"/>
    <w:qFormat/>
    <w:rsid w:val="006962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411855">
      <w:bodyDiv w:val="1"/>
      <w:marLeft w:val="0"/>
      <w:marRight w:val="0"/>
      <w:marTop w:val="0"/>
      <w:marBottom w:val="0"/>
      <w:divBdr>
        <w:top w:val="none" w:sz="0" w:space="0" w:color="auto"/>
        <w:left w:val="none" w:sz="0" w:space="0" w:color="auto"/>
        <w:bottom w:val="none" w:sz="0" w:space="0" w:color="auto"/>
        <w:right w:val="none" w:sz="0" w:space="0" w:color="auto"/>
      </w:divBdr>
    </w:div>
    <w:div w:id="208791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3DF66-7CD0-4CCF-BEF8-E9AA788D29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3008</Words>
  <Characters>17148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11</dc:creator>
  <cp:keywords/>
  <dc:description/>
  <cp:lastModifiedBy>Mihai Jicu</cp:lastModifiedBy>
  <cp:revision>2</cp:revision>
  <dcterms:created xsi:type="dcterms:W3CDTF">2023-12-16T10:49:00Z</dcterms:created>
  <dcterms:modified xsi:type="dcterms:W3CDTF">2023-12-16T10:49:00Z</dcterms:modified>
</cp:coreProperties>
</file>