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6F4C722F"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F36434">
        <w:rPr>
          <w:rFonts w:ascii="Arial" w:hAnsi="Arial" w:cs="Arial"/>
          <w:sz w:val="40"/>
          <w:szCs w:val="40"/>
          <w:lang w:val="en-US"/>
        </w:rPr>
        <w:t>Md Imran Bhuiyan</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2AA62B1E"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532F90">
        <w:rPr>
          <w:rFonts w:ascii="Arial" w:hAnsi="Arial" w:cs="Arial"/>
          <w:sz w:val="40"/>
          <w:szCs w:val="40"/>
          <w:lang w:val="en-US"/>
        </w:rPr>
        <w:t>2437654</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6919C5F6"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C34F95">
        <w:rPr>
          <w:rFonts w:ascii="Arial" w:hAnsi="Arial" w:cs="Arial"/>
          <w:color w:val="1D2125"/>
          <w:sz w:val="40"/>
          <w:szCs w:val="40"/>
          <w:shd w:val="clear" w:color="auto" w:fill="FFFFFF"/>
        </w:rPr>
        <w:t>Anita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w:t>
      </w:r>
      <w:proofErr w:type="gramStart"/>
      <w:r>
        <w:rPr>
          <w:rFonts w:ascii="Arial" w:hAnsi="Arial" w:cs="Arial"/>
        </w:rPr>
        <w:t>…..</w:t>
      </w:r>
      <w:proofErr w:type="gramEnd"/>
      <w:r>
        <w:rPr>
          <w:rFonts w:ascii="Arial" w:hAnsi="Arial" w:cs="Arial"/>
        </w:rPr>
        <w:t>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proofErr w:type="gramStart"/>
      <w:r w:rsidRPr="00B0308A">
        <w:rPr>
          <w:rFonts w:ascii="Arial" w:hAnsi="Arial" w:cs="Arial"/>
        </w:rPr>
        <w:t>…</w:t>
      </w:r>
      <w:r w:rsidR="00B0308A">
        <w:rPr>
          <w:rFonts w:ascii="Arial" w:hAnsi="Arial" w:cs="Arial"/>
        </w:rPr>
        <w:t>..</w:t>
      </w:r>
      <w:proofErr w:type="gramEnd"/>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proofErr w:type="gramStart"/>
      <w:r>
        <w:rPr>
          <w:rFonts w:ascii="Arial" w:hAnsi="Arial" w:cs="Arial"/>
        </w:rPr>
        <w:t>…..</w:t>
      </w:r>
      <w:proofErr w:type="gramEnd"/>
      <w:r w:rsidR="0077525D">
        <w:rPr>
          <w:rFonts w:ascii="Arial" w:hAnsi="Arial" w:cs="Arial"/>
        </w:rPr>
        <w:t>6</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37485677" w:rsidR="008D149F" w:rsidRDefault="008D149F" w:rsidP="00480CA6">
      <w:pPr>
        <w:rPr>
          <w:rFonts w:ascii="Arial" w:hAnsi="Arial" w:cs="Arial"/>
          <w:b/>
          <w:bCs/>
          <w:sz w:val="28"/>
          <w:szCs w:val="28"/>
          <w:u w:val="single"/>
        </w:rPr>
      </w:pPr>
      <w:r w:rsidRPr="008D149F">
        <w:rPr>
          <w:rFonts w:ascii="Arial" w:hAnsi="Arial" w:cs="Arial"/>
          <w:b/>
          <w:bCs/>
          <w:sz w:val="28"/>
          <w:szCs w:val="28"/>
          <w:u w:val="single"/>
        </w:rPr>
        <w:lastRenderedPageBreak/>
        <w:t xml:space="preserve">Introduction </w:t>
      </w:r>
    </w:p>
    <w:p w14:paraId="289F1F3B" w14:textId="7FBF1A2E" w:rsidR="0077525D" w:rsidRPr="00901B33" w:rsidRDefault="002D1178" w:rsidP="00901B33">
      <w:pPr>
        <w:spacing w:line="360" w:lineRule="auto"/>
        <w:jc w:val="both"/>
        <w:rPr>
          <w:rFonts w:ascii="Arial" w:hAnsi="Arial" w:cs="Arial"/>
        </w:rPr>
      </w:pPr>
      <w:r w:rsidRPr="00901B33">
        <w:rPr>
          <w:rFonts w:ascii="Arial" w:hAnsi="Arial" w:cs="Arial"/>
          <w:color w:val="000000"/>
        </w:rPr>
        <w:t>This report looks at the challenges facing Green Haven Florists and outlines solutions to help the business recover. It focuses on the drop in foot traffic, stronger online competition and the limitations of the current website. Two possible solutions are assessed, and the most effective option is selected based on impact and practicality. Key terms such as “digital presence” refer to how the business appears online, while “KPIs” are measures used to track progress. The aim is to provide a clear plan that supports long-term improvement.</w:t>
      </w:r>
    </w:p>
    <w:p w14:paraId="74D32278" w14:textId="4B4518A5" w:rsidR="0005771F" w:rsidRPr="00901B33" w:rsidRDefault="0005771F" w:rsidP="00901B33">
      <w:pPr>
        <w:spacing w:line="360" w:lineRule="auto"/>
        <w:jc w:val="both"/>
        <w:rPr>
          <w:rFonts w:ascii="Arial" w:hAnsi="Arial" w:cs="Arial"/>
          <w:b/>
          <w:bCs/>
          <w:u w:val="single"/>
        </w:rPr>
      </w:pPr>
      <w:bookmarkStart w:id="1" w:name="_Hlk205982484"/>
      <w:bookmarkEnd w:id="0"/>
      <w:r w:rsidRPr="00901B33">
        <w:rPr>
          <w:rFonts w:ascii="Arial" w:hAnsi="Arial" w:cs="Arial"/>
          <w:b/>
          <w:bCs/>
          <w:u w:val="single"/>
        </w:rPr>
        <w:t xml:space="preserve">Brief Explanation of the </w:t>
      </w:r>
      <w:r w:rsidR="00BC373A" w:rsidRPr="00901B33">
        <w:rPr>
          <w:rFonts w:ascii="Arial" w:hAnsi="Arial" w:cs="Arial"/>
          <w:b/>
          <w:bCs/>
          <w:u w:val="single"/>
        </w:rPr>
        <w:t>Specific</w:t>
      </w:r>
      <w:r w:rsidRPr="00901B33">
        <w:rPr>
          <w:rFonts w:ascii="Arial" w:hAnsi="Arial" w:cs="Arial"/>
          <w:b/>
          <w:bCs/>
          <w:u w:val="single"/>
        </w:rPr>
        <w:t xml:space="preserve"> Business Problem</w:t>
      </w:r>
    </w:p>
    <w:p w14:paraId="5BEDF1CC" w14:textId="77777777" w:rsidR="00B551F5" w:rsidRPr="00B551F5" w:rsidRDefault="00B551F5" w:rsidP="00901B33">
      <w:pPr>
        <w:spacing w:before="100" w:beforeAutospacing="1" w:after="100" w:afterAutospacing="1" w:line="360" w:lineRule="auto"/>
        <w:jc w:val="both"/>
        <w:rPr>
          <w:rFonts w:ascii="Arial" w:eastAsia="Times New Roman" w:hAnsi="Arial" w:cs="Arial"/>
          <w:color w:val="000000"/>
          <w:kern w:val="0"/>
          <w:lang w:eastAsia="en-GB"/>
          <w14:ligatures w14:val="none"/>
        </w:rPr>
      </w:pPr>
      <w:r w:rsidRPr="00B551F5">
        <w:rPr>
          <w:rFonts w:ascii="Arial" w:eastAsia="Times New Roman" w:hAnsi="Arial" w:cs="Arial"/>
          <w:color w:val="000000"/>
          <w:kern w:val="0"/>
          <w:lang w:eastAsia="en-GB"/>
          <w14:ligatures w14:val="none"/>
        </w:rPr>
        <w:t>Green Haven Florists is experiencing a noticeable drop in sales and customer engagement, which has become a major concern for the business. The shop is well regarded for its high-quality arrangements and commitment to sustainable materials, but it has struggled to keep pace with changing customer expectations. Foot traffic has decreased, leaving the store overly reliant on walk-in customers while competitors offer faster online services and more flexible delivery options. Rising supply costs have also affected the shop’s ability to maintain its usual standards without raising prices, which risks pushing customers toward cheaper alternatives.</w:t>
      </w:r>
    </w:p>
    <w:p w14:paraId="5261FECB" w14:textId="77777777" w:rsidR="00B551F5" w:rsidRPr="00B551F5" w:rsidRDefault="00B551F5" w:rsidP="00901B33">
      <w:pPr>
        <w:spacing w:before="100" w:beforeAutospacing="1" w:after="100" w:afterAutospacing="1" w:line="360" w:lineRule="auto"/>
        <w:jc w:val="both"/>
        <w:rPr>
          <w:rFonts w:ascii="Arial" w:eastAsia="Times New Roman" w:hAnsi="Arial" w:cs="Arial"/>
          <w:color w:val="000000"/>
          <w:kern w:val="0"/>
          <w:lang w:eastAsia="en-GB"/>
          <w14:ligatures w14:val="none"/>
        </w:rPr>
      </w:pPr>
      <w:r w:rsidRPr="00B551F5">
        <w:rPr>
          <w:rFonts w:ascii="Arial" w:eastAsia="Times New Roman" w:hAnsi="Arial" w:cs="Arial"/>
          <w:color w:val="000000"/>
          <w:kern w:val="0"/>
          <w:lang w:eastAsia="en-GB"/>
          <w14:ligatures w14:val="none"/>
        </w:rPr>
        <w:t>A key factor behind the problem is the outdated website. It is difficult to navigate, lacks clear product images and descriptions, and does not support simple online ordering or payment. As a result, customers who prefer to shop digitally often turn to other florists with better online platforms. The business also has limited digital marketing, meaning it rarely reaches new customers or re-engages existing ones. While the shop still has a strong reputation for quality, it is missing opportunities to connect with people who value convenience. The core issue is not the product itself but the shop’s slow shift toward modern customer needs, allowing competitors to gain an advantage.</w:t>
      </w:r>
    </w:p>
    <w:p w14:paraId="02F7B341" w14:textId="77777777" w:rsidR="00B551F5" w:rsidRPr="00901B33" w:rsidRDefault="00B551F5" w:rsidP="00901B33">
      <w:pPr>
        <w:spacing w:line="360" w:lineRule="auto"/>
        <w:jc w:val="both"/>
        <w:rPr>
          <w:rFonts w:ascii="Arial" w:hAnsi="Arial" w:cs="Arial"/>
        </w:rPr>
      </w:pPr>
    </w:p>
    <w:p w14:paraId="1FC3AD54" w14:textId="0B3AC994" w:rsidR="0005771F" w:rsidRPr="00901B33" w:rsidRDefault="0005771F" w:rsidP="00901B33">
      <w:pPr>
        <w:pStyle w:val="Heading1"/>
        <w:spacing w:line="360" w:lineRule="auto"/>
        <w:jc w:val="both"/>
        <w:rPr>
          <w:rFonts w:ascii="Arial" w:hAnsi="Arial" w:cs="Arial"/>
          <w:b/>
          <w:bCs/>
          <w:color w:val="auto"/>
          <w:sz w:val="24"/>
          <w:szCs w:val="24"/>
          <w:u w:val="single"/>
          <w:lang w:val="en-US"/>
        </w:rPr>
      </w:pPr>
      <w:bookmarkStart w:id="2" w:name="_Hlk205982497"/>
      <w:bookmarkEnd w:id="1"/>
      <w:r w:rsidRPr="00901B33">
        <w:rPr>
          <w:rFonts w:ascii="Arial" w:hAnsi="Arial" w:cs="Arial"/>
          <w:b/>
          <w:bCs/>
          <w:color w:val="auto"/>
          <w:sz w:val="24"/>
          <w:szCs w:val="24"/>
          <w:u w:val="single"/>
          <w:lang w:val="en-US"/>
        </w:rPr>
        <w:lastRenderedPageBreak/>
        <w:t>Suggested Two Alternative Solutions</w:t>
      </w:r>
    </w:p>
    <w:bookmarkEnd w:id="2"/>
    <w:p w14:paraId="2A490075" w14:textId="7873AD5A" w:rsidR="00062756" w:rsidRPr="00901B33" w:rsidRDefault="0005771F" w:rsidP="00901B33">
      <w:pPr>
        <w:pStyle w:val="Heading2"/>
        <w:spacing w:line="360" w:lineRule="auto"/>
        <w:jc w:val="both"/>
        <w:rPr>
          <w:rFonts w:ascii="Arial" w:hAnsi="Arial" w:cs="Arial"/>
          <w:color w:val="auto"/>
          <w:sz w:val="24"/>
          <w:szCs w:val="24"/>
          <w:u w:val="single"/>
          <w:lang w:val="en-US"/>
        </w:rPr>
      </w:pPr>
      <w:r w:rsidRPr="00901B33">
        <w:rPr>
          <w:rFonts w:ascii="Arial" w:hAnsi="Arial" w:cs="Arial"/>
          <w:color w:val="auto"/>
          <w:sz w:val="24"/>
          <w:szCs w:val="24"/>
          <w:u w:val="single"/>
          <w:lang w:val="en-US"/>
        </w:rPr>
        <w:t xml:space="preserve">Solution </w:t>
      </w:r>
      <w:proofErr w:type="gramStart"/>
      <w:r w:rsidRPr="00901B33">
        <w:rPr>
          <w:rFonts w:ascii="Arial" w:hAnsi="Arial" w:cs="Arial"/>
          <w:color w:val="auto"/>
          <w:sz w:val="24"/>
          <w:szCs w:val="24"/>
          <w:u w:val="single"/>
          <w:lang w:val="en-US"/>
        </w:rPr>
        <w:t>A</w:t>
      </w:r>
      <w:r w:rsidR="0011107E" w:rsidRPr="00901B33">
        <w:rPr>
          <w:rFonts w:ascii="Arial" w:hAnsi="Arial" w:cs="Arial"/>
          <w:color w:val="auto"/>
          <w:sz w:val="24"/>
          <w:szCs w:val="24"/>
          <w:u w:val="single"/>
          <w:lang w:val="en-US"/>
        </w:rPr>
        <w:t xml:space="preserve"> </w:t>
      </w:r>
      <w:r w:rsidR="00EA5BA4" w:rsidRPr="00901B33">
        <w:rPr>
          <w:rFonts w:ascii="Arial" w:hAnsi="Arial" w:cs="Arial"/>
          <w:color w:val="auto"/>
          <w:sz w:val="24"/>
          <w:szCs w:val="24"/>
          <w:u w:val="single"/>
          <w:lang w:val="en-US"/>
        </w:rPr>
        <w:t>:</w:t>
      </w:r>
      <w:proofErr w:type="gramEnd"/>
      <w:r w:rsidR="00EA5BA4" w:rsidRPr="00901B33">
        <w:rPr>
          <w:rFonts w:ascii="Arial" w:hAnsi="Arial" w:cs="Arial"/>
          <w:color w:val="auto"/>
          <w:sz w:val="24"/>
          <w:szCs w:val="24"/>
          <w:u w:val="single"/>
          <w:lang w:val="en-US"/>
        </w:rPr>
        <w:t xml:space="preserve"> </w:t>
      </w:r>
      <w:r w:rsidR="00062756" w:rsidRPr="00901B33">
        <w:rPr>
          <w:rFonts w:ascii="Arial" w:eastAsia="Times New Roman" w:hAnsi="Arial" w:cs="Arial"/>
          <w:color w:val="000000"/>
          <w:kern w:val="0"/>
          <w:sz w:val="24"/>
          <w:szCs w:val="24"/>
          <w:lang w:eastAsia="en-GB"/>
          <w14:ligatures w14:val="none"/>
        </w:rPr>
        <w:t>Upgrade the website, make ordering simple and post more consistently on social media.</w:t>
      </w:r>
    </w:p>
    <w:p w14:paraId="60B165C6" w14:textId="104B2EC9" w:rsidR="00E52013" w:rsidRPr="00901B33" w:rsidRDefault="00E52013" w:rsidP="00901B33">
      <w:pPr>
        <w:spacing w:before="100" w:beforeAutospacing="1" w:after="100" w:afterAutospacing="1" w:line="360" w:lineRule="auto"/>
        <w:jc w:val="both"/>
        <w:rPr>
          <w:rFonts w:ascii="Arial" w:eastAsia="Times New Roman" w:hAnsi="Arial" w:cs="Arial"/>
          <w:color w:val="000000"/>
          <w:kern w:val="0"/>
          <w:lang w:eastAsia="en-GB"/>
          <w14:ligatures w14:val="none"/>
        </w:rPr>
      </w:pPr>
      <w:r w:rsidRPr="00901B33">
        <w:rPr>
          <w:rFonts w:ascii="Arial" w:hAnsi="Arial" w:cs="Arial"/>
          <w:color w:val="000000"/>
        </w:rPr>
        <w:t>PMI analysis for solution A.</w:t>
      </w:r>
    </w:p>
    <w:tbl>
      <w:tblPr>
        <w:tblStyle w:val="TableGrid"/>
        <w:tblW w:w="0" w:type="auto"/>
        <w:tblInd w:w="720" w:type="dxa"/>
        <w:tblLook w:val="04A0" w:firstRow="1" w:lastRow="0" w:firstColumn="1" w:lastColumn="0" w:noHBand="0" w:noVBand="1"/>
      </w:tblPr>
      <w:tblGrid>
        <w:gridCol w:w="2779"/>
        <w:gridCol w:w="2694"/>
        <w:gridCol w:w="2823"/>
      </w:tblGrid>
      <w:tr w:rsidR="00E52013" w:rsidRPr="00901B33" w14:paraId="579CB325" w14:textId="77777777" w:rsidTr="00E52013">
        <w:tc>
          <w:tcPr>
            <w:tcW w:w="2779" w:type="dxa"/>
          </w:tcPr>
          <w:p w14:paraId="366553A5" w14:textId="5ACE4C70" w:rsidR="00E52013" w:rsidRPr="00901B33" w:rsidRDefault="00E52013" w:rsidP="00901B33">
            <w:pPr>
              <w:pStyle w:val="ListParagraph"/>
              <w:spacing w:before="100" w:beforeAutospacing="1" w:after="100" w:afterAutospacing="1" w:line="360" w:lineRule="auto"/>
              <w:ind w:left="0"/>
              <w:jc w:val="both"/>
              <w:rPr>
                <w:rFonts w:ascii="Arial" w:eastAsia="Times New Roman" w:hAnsi="Arial" w:cs="Arial"/>
                <w:color w:val="000000"/>
                <w:kern w:val="0"/>
                <w:lang w:eastAsia="en-GB"/>
                <w14:ligatures w14:val="none"/>
              </w:rPr>
            </w:pPr>
            <w:r w:rsidRPr="00901B33">
              <w:rPr>
                <w:rFonts w:ascii="Arial" w:eastAsia="Times New Roman" w:hAnsi="Arial" w:cs="Arial"/>
                <w:color w:val="000000"/>
                <w:kern w:val="0"/>
                <w:lang w:eastAsia="en-GB"/>
                <w14:ligatures w14:val="none"/>
              </w:rPr>
              <w:t>What’s good</w:t>
            </w:r>
          </w:p>
        </w:tc>
        <w:tc>
          <w:tcPr>
            <w:tcW w:w="2694" w:type="dxa"/>
          </w:tcPr>
          <w:p w14:paraId="6846C4E5" w14:textId="665F6E47" w:rsidR="00E52013" w:rsidRPr="00901B33" w:rsidRDefault="00E52013" w:rsidP="00901B33">
            <w:pPr>
              <w:pStyle w:val="ListParagraph"/>
              <w:spacing w:before="100" w:beforeAutospacing="1" w:after="100" w:afterAutospacing="1" w:line="360" w:lineRule="auto"/>
              <w:ind w:left="0"/>
              <w:jc w:val="both"/>
              <w:rPr>
                <w:rFonts w:ascii="Arial" w:eastAsia="Times New Roman" w:hAnsi="Arial" w:cs="Arial"/>
                <w:color w:val="000000"/>
                <w:kern w:val="0"/>
                <w:lang w:eastAsia="en-GB"/>
                <w14:ligatures w14:val="none"/>
              </w:rPr>
            </w:pPr>
            <w:r w:rsidRPr="00901B33">
              <w:rPr>
                <w:rFonts w:ascii="Arial" w:eastAsia="Times New Roman" w:hAnsi="Arial" w:cs="Arial"/>
                <w:color w:val="000000"/>
                <w:kern w:val="0"/>
                <w:lang w:eastAsia="en-GB"/>
                <w14:ligatures w14:val="none"/>
              </w:rPr>
              <w:t>What’s bad</w:t>
            </w:r>
          </w:p>
        </w:tc>
        <w:tc>
          <w:tcPr>
            <w:tcW w:w="2823" w:type="dxa"/>
          </w:tcPr>
          <w:p w14:paraId="7DFC6ADE" w14:textId="28E2AFF0" w:rsidR="00E52013" w:rsidRPr="00901B33" w:rsidRDefault="00E52013" w:rsidP="00901B33">
            <w:pPr>
              <w:pStyle w:val="ListParagraph"/>
              <w:spacing w:before="100" w:beforeAutospacing="1" w:after="100" w:afterAutospacing="1" w:line="360" w:lineRule="auto"/>
              <w:ind w:left="0"/>
              <w:jc w:val="both"/>
              <w:rPr>
                <w:rFonts w:ascii="Arial" w:eastAsia="Times New Roman" w:hAnsi="Arial" w:cs="Arial"/>
                <w:color w:val="000000"/>
                <w:kern w:val="0"/>
                <w:lang w:eastAsia="en-GB"/>
                <w14:ligatures w14:val="none"/>
              </w:rPr>
            </w:pPr>
            <w:r w:rsidRPr="00901B33">
              <w:rPr>
                <w:rFonts w:ascii="Arial" w:eastAsia="Times New Roman" w:hAnsi="Arial" w:cs="Arial"/>
                <w:color w:val="000000"/>
                <w:kern w:val="0"/>
                <w:lang w:eastAsia="en-GB"/>
                <w14:ligatures w14:val="none"/>
              </w:rPr>
              <w:t>What’s interesting</w:t>
            </w:r>
          </w:p>
        </w:tc>
      </w:tr>
      <w:tr w:rsidR="00E52013" w:rsidRPr="00901B33" w14:paraId="24571AA1" w14:textId="77777777" w:rsidTr="00E52013">
        <w:tc>
          <w:tcPr>
            <w:tcW w:w="2779" w:type="dxa"/>
          </w:tcPr>
          <w:p w14:paraId="626D2211" w14:textId="2908C66B" w:rsidR="00E52013" w:rsidRPr="00901B33" w:rsidRDefault="00E52013" w:rsidP="00901B33">
            <w:pPr>
              <w:pStyle w:val="ListParagraph"/>
              <w:numPr>
                <w:ilvl w:val="0"/>
                <w:numId w:val="11"/>
              </w:numPr>
              <w:spacing w:before="100" w:beforeAutospacing="1" w:after="100" w:afterAutospacing="1" w:line="360" w:lineRule="auto"/>
              <w:jc w:val="both"/>
              <w:rPr>
                <w:rFonts w:ascii="Arial" w:hAnsi="Arial" w:cs="Arial"/>
                <w:color w:val="000000"/>
              </w:rPr>
            </w:pPr>
            <w:r w:rsidRPr="00901B33">
              <w:rPr>
                <w:rFonts w:ascii="Arial" w:hAnsi="Arial" w:cs="Arial"/>
                <w:color w:val="000000"/>
              </w:rPr>
              <w:t>Better customer experience.</w:t>
            </w:r>
          </w:p>
          <w:p w14:paraId="12149BC7" w14:textId="77777777" w:rsidR="00E52013" w:rsidRPr="00901B33" w:rsidRDefault="00E52013" w:rsidP="00901B33">
            <w:pPr>
              <w:pStyle w:val="ListParagraph"/>
              <w:numPr>
                <w:ilvl w:val="0"/>
                <w:numId w:val="12"/>
              </w:numPr>
              <w:spacing w:before="100" w:beforeAutospacing="1" w:after="100" w:afterAutospacing="1" w:line="360" w:lineRule="auto"/>
              <w:jc w:val="both"/>
              <w:rPr>
                <w:rFonts w:ascii="Arial" w:hAnsi="Arial" w:cs="Arial"/>
                <w:color w:val="000000"/>
              </w:rPr>
            </w:pPr>
            <w:r w:rsidRPr="00901B33">
              <w:rPr>
                <w:rFonts w:ascii="Arial" w:hAnsi="Arial" w:cs="Arial"/>
                <w:color w:val="000000"/>
              </w:rPr>
              <w:t>higher online sales.</w:t>
            </w:r>
          </w:p>
          <w:p w14:paraId="287AD538" w14:textId="77777777" w:rsidR="00E52013" w:rsidRPr="00901B33" w:rsidRDefault="00E52013" w:rsidP="00901B33">
            <w:pPr>
              <w:pStyle w:val="ListParagraph"/>
              <w:numPr>
                <w:ilvl w:val="0"/>
                <w:numId w:val="12"/>
              </w:numPr>
              <w:spacing w:before="100" w:beforeAutospacing="1" w:after="100" w:afterAutospacing="1" w:line="360" w:lineRule="auto"/>
              <w:jc w:val="both"/>
              <w:rPr>
                <w:rFonts w:ascii="Arial" w:hAnsi="Arial" w:cs="Arial"/>
                <w:color w:val="000000"/>
              </w:rPr>
            </w:pPr>
            <w:r w:rsidRPr="00901B33">
              <w:rPr>
                <w:rFonts w:ascii="Arial" w:hAnsi="Arial" w:cs="Arial"/>
                <w:color w:val="000000"/>
              </w:rPr>
              <w:t>stronger brand visibility.</w:t>
            </w:r>
          </w:p>
          <w:p w14:paraId="31916CE2" w14:textId="100CAAF1" w:rsidR="00E52013" w:rsidRPr="00901B33" w:rsidRDefault="00E52013" w:rsidP="00901B33">
            <w:pPr>
              <w:pStyle w:val="ListParagraph"/>
              <w:numPr>
                <w:ilvl w:val="0"/>
                <w:numId w:val="12"/>
              </w:numPr>
              <w:spacing w:before="100" w:beforeAutospacing="1" w:after="100" w:afterAutospacing="1" w:line="360" w:lineRule="auto"/>
              <w:jc w:val="both"/>
              <w:rPr>
                <w:rFonts w:ascii="Arial" w:eastAsia="Times New Roman" w:hAnsi="Arial" w:cs="Arial"/>
                <w:color w:val="000000"/>
                <w:kern w:val="0"/>
                <w:lang w:eastAsia="en-GB"/>
                <w14:ligatures w14:val="none"/>
              </w:rPr>
            </w:pPr>
            <w:r w:rsidRPr="00901B33">
              <w:rPr>
                <w:rFonts w:ascii="Arial" w:hAnsi="Arial" w:cs="Arial"/>
                <w:color w:val="000000"/>
              </w:rPr>
              <w:t>easier promotion of seasonal offers.</w:t>
            </w:r>
          </w:p>
        </w:tc>
        <w:tc>
          <w:tcPr>
            <w:tcW w:w="2694" w:type="dxa"/>
          </w:tcPr>
          <w:p w14:paraId="4BBA8B1F" w14:textId="3A167EC3" w:rsidR="00E52013" w:rsidRPr="00901B33" w:rsidRDefault="00E52013" w:rsidP="00901B33">
            <w:pPr>
              <w:pStyle w:val="ListParagraph"/>
              <w:numPr>
                <w:ilvl w:val="0"/>
                <w:numId w:val="12"/>
              </w:numPr>
              <w:spacing w:before="100" w:beforeAutospacing="1" w:after="100" w:afterAutospacing="1" w:line="360" w:lineRule="auto"/>
              <w:jc w:val="both"/>
              <w:rPr>
                <w:rFonts w:ascii="Arial" w:hAnsi="Arial" w:cs="Arial"/>
                <w:color w:val="000000"/>
              </w:rPr>
            </w:pPr>
            <w:r w:rsidRPr="00901B33">
              <w:rPr>
                <w:rFonts w:ascii="Arial" w:hAnsi="Arial" w:cs="Arial"/>
                <w:color w:val="000000"/>
              </w:rPr>
              <w:t>Upfront costs.</w:t>
            </w:r>
          </w:p>
          <w:p w14:paraId="2E1860EC" w14:textId="77777777" w:rsidR="00E52013" w:rsidRPr="00901B33" w:rsidRDefault="00E52013" w:rsidP="00901B33">
            <w:pPr>
              <w:pStyle w:val="ListParagraph"/>
              <w:numPr>
                <w:ilvl w:val="0"/>
                <w:numId w:val="12"/>
              </w:numPr>
              <w:spacing w:before="100" w:beforeAutospacing="1" w:after="100" w:afterAutospacing="1" w:line="360" w:lineRule="auto"/>
              <w:jc w:val="both"/>
              <w:rPr>
                <w:rFonts w:ascii="Arial" w:hAnsi="Arial" w:cs="Arial"/>
                <w:color w:val="000000"/>
              </w:rPr>
            </w:pPr>
            <w:r w:rsidRPr="00901B33">
              <w:rPr>
                <w:rFonts w:ascii="Arial" w:hAnsi="Arial" w:cs="Arial"/>
                <w:color w:val="000000"/>
              </w:rPr>
              <w:t>Time needed to maintain content.</w:t>
            </w:r>
          </w:p>
          <w:p w14:paraId="330AD6CB" w14:textId="0C09D17D" w:rsidR="00E52013" w:rsidRPr="00901B33" w:rsidRDefault="00E52013" w:rsidP="00901B33">
            <w:pPr>
              <w:pStyle w:val="ListParagraph"/>
              <w:numPr>
                <w:ilvl w:val="0"/>
                <w:numId w:val="12"/>
              </w:numPr>
              <w:spacing w:before="100" w:beforeAutospacing="1" w:after="100" w:afterAutospacing="1" w:line="360" w:lineRule="auto"/>
              <w:jc w:val="both"/>
              <w:rPr>
                <w:rFonts w:ascii="Arial" w:eastAsia="Times New Roman" w:hAnsi="Arial" w:cs="Arial"/>
                <w:color w:val="000000"/>
                <w:kern w:val="0"/>
                <w:lang w:eastAsia="en-GB"/>
                <w14:ligatures w14:val="none"/>
              </w:rPr>
            </w:pPr>
            <w:r w:rsidRPr="00901B33">
              <w:rPr>
                <w:rFonts w:ascii="Arial" w:hAnsi="Arial" w:cs="Arial"/>
                <w:color w:val="000000"/>
              </w:rPr>
              <w:t>Possible learning curve for owners.</w:t>
            </w:r>
          </w:p>
        </w:tc>
        <w:tc>
          <w:tcPr>
            <w:tcW w:w="2823" w:type="dxa"/>
          </w:tcPr>
          <w:p w14:paraId="6CF1A95F" w14:textId="77777777" w:rsidR="00E52013" w:rsidRPr="00901B33" w:rsidRDefault="00E52013" w:rsidP="00901B33">
            <w:pPr>
              <w:pStyle w:val="ListParagraph"/>
              <w:numPr>
                <w:ilvl w:val="0"/>
                <w:numId w:val="12"/>
              </w:numPr>
              <w:spacing w:before="100" w:beforeAutospacing="1" w:after="100" w:afterAutospacing="1" w:line="360" w:lineRule="auto"/>
              <w:jc w:val="both"/>
              <w:rPr>
                <w:rFonts w:ascii="Arial" w:hAnsi="Arial" w:cs="Arial"/>
                <w:color w:val="000000"/>
              </w:rPr>
            </w:pPr>
            <w:r w:rsidRPr="00901B33">
              <w:rPr>
                <w:rFonts w:ascii="Arial" w:hAnsi="Arial" w:cs="Arial"/>
                <w:color w:val="000000"/>
              </w:rPr>
              <w:t xml:space="preserve">A clearer. </w:t>
            </w:r>
          </w:p>
          <w:p w14:paraId="41DF0888" w14:textId="09D28980" w:rsidR="00E52013" w:rsidRPr="00901B33" w:rsidRDefault="00E52013" w:rsidP="00901B33">
            <w:pPr>
              <w:pStyle w:val="ListParagraph"/>
              <w:numPr>
                <w:ilvl w:val="0"/>
                <w:numId w:val="12"/>
              </w:numPr>
              <w:spacing w:before="100" w:beforeAutospacing="1" w:after="100" w:afterAutospacing="1" w:line="360" w:lineRule="auto"/>
              <w:jc w:val="both"/>
              <w:rPr>
                <w:rFonts w:ascii="Arial" w:eastAsia="Times New Roman" w:hAnsi="Arial" w:cs="Arial"/>
                <w:color w:val="000000"/>
                <w:kern w:val="0"/>
                <w:lang w:eastAsia="en-GB"/>
                <w14:ligatures w14:val="none"/>
              </w:rPr>
            </w:pPr>
            <w:r w:rsidRPr="00901B33">
              <w:rPr>
                <w:rFonts w:ascii="Arial" w:hAnsi="Arial" w:cs="Arial"/>
                <w:color w:val="000000"/>
              </w:rPr>
              <w:t>modern digital presence helps Green Haven compete with online retailers and meet customer expectations for easy ordering and flexible delivery.</w:t>
            </w:r>
          </w:p>
        </w:tc>
      </w:tr>
    </w:tbl>
    <w:p w14:paraId="49AC4D74" w14:textId="06D7DA2E" w:rsidR="00062756" w:rsidRPr="00901B33" w:rsidRDefault="00E52013" w:rsidP="00901B33">
      <w:pPr>
        <w:pStyle w:val="ListParagraph"/>
        <w:spacing w:before="100" w:beforeAutospacing="1" w:after="100" w:afterAutospacing="1" w:line="360" w:lineRule="auto"/>
        <w:jc w:val="both"/>
        <w:rPr>
          <w:rFonts w:ascii="Arial" w:eastAsia="Times New Roman" w:hAnsi="Arial" w:cs="Arial"/>
          <w:color w:val="000000"/>
          <w:kern w:val="0"/>
          <w:lang w:eastAsia="en-GB"/>
          <w14:ligatures w14:val="none"/>
        </w:rPr>
      </w:pPr>
      <w:r w:rsidRPr="00901B33">
        <w:rPr>
          <w:rFonts w:ascii="Arial" w:hAnsi="Arial" w:cs="Arial"/>
          <w:color w:val="000000"/>
        </w:rPr>
        <w:t>A smoother online journey helps Green Haven compete with bigger retailers and reach customers who prefer shopping online</w:t>
      </w:r>
      <w:r w:rsidR="00901B33">
        <w:rPr>
          <w:rFonts w:ascii="Arial" w:hAnsi="Arial" w:cs="Arial"/>
          <w:color w:val="000000"/>
        </w:rPr>
        <w:t>.</w:t>
      </w:r>
    </w:p>
    <w:p w14:paraId="2054C374" w14:textId="2C3E2595" w:rsidR="0005771F" w:rsidRPr="00901B33" w:rsidRDefault="0005771F" w:rsidP="00901B33">
      <w:pPr>
        <w:spacing w:after="0" w:line="360" w:lineRule="auto"/>
        <w:jc w:val="both"/>
        <w:rPr>
          <w:rFonts w:ascii="Arial" w:hAnsi="Arial" w:cs="Arial"/>
          <w:lang w:val="en-US"/>
        </w:rPr>
      </w:pPr>
    </w:p>
    <w:p w14:paraId="392A1B75" w14:textId="53C31B3B" w:rsidR="00FE7888" w:rsidRPr="00901B33" w:rsidRDefault="0005771F" w:rsidP="00901B33">
      <w:pPr>
        <w:pStyle w:val="Heading2"/>
        <w:spacing w:line="360" w:lineRule="auto"/>
        <w:jc w:val="both"/>
        <w:rPr>
          <w:rFonts w:ascii="Arial" w:hAnsi="Arial" w:cs="Arial"/>
          <w:color w:val="auto"/>
          <w:sz w:val="24"/>
          <w:szCs w:val="24"/>
          <w:u w:val="single"/>
          <w:lang w:val="en-US"/>
        </w:rPr>
      </w:pPr>
      <w:r w:rsidRPr="00901B33">
        <w:rPr>
          <w:rFonts w:ascii="Arial" w:hAnsi="Arial" w:cs="Arial"/>
          <w:color w:val="auto"/>
          <w:sz w:val="24"/>
          <w:szCs w:val="24"/>
          <w:u w:val="single"/>
          <w:lang w:val="en-US"/>
        </w:rPr>
        <w:t xml:space="preserve">Solution </w:t>
      </w:r>
      <w:proofErr w:type="gramStart"/>
      <w:r w:rsidR="00F0190C" w:rsidRPr="00901B33">
        <w:rPr>
          <w:rFonts w:ascii="Arial" w:hAnsi="Arial" w:cs="Arial"/>
          <w:color w:val="auto"/>
          <w:sz w:val="24"/>
          <w:szCs w:val="24"/>
          <w:u w:val="single"/>
          <w:lang w:val="en-US"/>
        </w:rPr>
        <w:t>B</w:t>
      </w:r>
      <w:r w:rsidR="0011107E" w:rsidRPr="00901B33">
        <w:rPr>
          <w:rFonts w:ascii="Arial" w:hAnsi="Arial" w:cs="Arial"/>
          <w:color w:val="auto"/>
          <w:sz w:val="24"/>
          <w:szCs w:val="24"/>
          <w:u w:val="single"/>
          <w:lang w:val="en-US"/>
        </w:rPr>
        <w:t xml:space="preserve"> </w:t>
      </w:r>
      <w:r w:rsidR="00EA5BA4" w:rsidRPr="00901B33">
        <w:rPr>
          <w:rFonts w:ascii="Arial" w:hAnsi="Arial" w:cs="Arial"/>
          <w:color w:val="auto"/>
          <w:sz w:val="24"/>
          <w:szCs w:val="24"/>
          <w:u w:val="single"/>
          <w:lang w:val="en-US"/>
        </w:rPr>
        <w:t>:</w:t>
      </w:r>
      <w:r w:rsidR="00062756" w:rsidRPr="00901B33">
        <w:rPr>
          <w:rFonts w:ascii="Arial" w:eastAsia="Times New Roman" w:hAnsi="Arial" w:cs="Arial"/>
          <w:color w:val="000000"/>
          <w:kern w:val="0"/>
          <w:sz w:val="24"/>
          <w:szCs w:val="24"/>
          <w:lang w:eastAsia="en-GB"/>
          <w14:ligatures w14:val="none"/>
        </w:rPr>
        <w:t>Offer</w:t>
      </w:r>
      <w:proofErr w:type="gramEnd"/>
      <w:r w:rsidR="00062756" w:rsidRPr="00901B33">
        <w:rPr>
          <w:rFonts w:ascii="Arial" w:eastAsia="Times New Roman" w:hAnsi="Arial" w:cs="Arial"/>
          <w:color w:val="000000"/>
          <w:kern w:val="0"/>
          <w:sz w:val="24"/>
          <w:szCs w:val="24"/>
          <w:lang w:eastAsia="en-GB"/>
          <w14:ligatures w14:val="none"/>
        </w:rPr>
        <w:t xml:space="preserve"> weekly or monthly flower subscriptions and build partnerships with nearby companies.</w:t>
      </w:r>
    </w:p>
    <w:p w14:paraId="22BD97F1" w14:textId="0ECCD643" w:rsidR="00C759CC" w:rsidRPr="00901B33" w:rsidRDefault="00C759CC" w:rsidP="00901B33">
      <w:pPr>
        <w:pStyle w:val="ListParagraph"/>
        <w:spacing w:after="0" w:line="360" w:lineRule="auto"/>
        <w:jc w:val="both"/>
        <w:rPr>
          <w:rFonts w:ascii="Arial" w:hAnsi="Arial" w:cs="Arial"/>
          <w:lang w:val="en-US"/>
        </w:rPr>
      </w:pPr>
      <w:r w:rsidRPr="00901B33">
        <w:rPr>
          <w:rFonts w:ascii="Arial" w:hAnsi="Arial" w:cs="Arial"/>
          <w:lang w:val="en-US"/>
        </w:rPr>
        <w:t>PMI analysis for solution B</w:t>
      </w:r>
    </w:p>
    <w:tbl>
      <w:tblPr>
        <w:tblStyle w:val="TableGridLight"/>
        <w:tblW w:w="9016" w:type="dxa"/>
        <w:tblInd w:w="698" w:type="dxa"/>
        <w:tblLook w:val="06A0" w:firstRow="1" w:lastRow="0" w:firstColumn="1" w:lastColumn="0" w:noHBand="1" w:noVBand="1"/>
      </w:tblPr>
      <w:tblGrid>
        <w:gridCol w:w="3005"/>
        <w:gridCol w:w="3005"/>
        <w:gridCol w:w="3006"/>
      </w:tblGrid>
      <w:tr w:rsidR="00062756" w:rsidRPr="00901B33" w14:paraId="40EA436C" w14:textId="77777777" w:rsidTr="00062756">
        <w:tc>
          <w:tcPr>
            <w:tcW w:w="3005" w:type="dxa"/>
          </w:tcPr>
          <w:p w14:paraId="125341AC" w14:textId="1C247F31" w:rsidR="00062756" w:rsidRPr="00901B33" w:rsidRDefault="00A90FB4" w:rsidP="00901B33">
            <w:pPr>
              <w:pStyle w:val="ListParagraph"/>
              <w:spacing w:line="360" w:lineRule="auto"/>
              <w:ind w:left="0"/>
              <w:jc w:val="both"/>
              <w:rPr>
                <w:rFonts w:ascii="Arial" w:hAnsi="Arial" w:cs="Arial"/>
                <w:lang w:val="en-US"/>
              </w:rPr>
            </w:pPr>
            <w:r w:rsidRPr="00901B33">
              <w:rPr>
                <w:rFonts w:ascii="Arial" w:hAnsi="Arial" w:cs="Arial"/>
                <w:lang w:val="en-US"/>
              </w:rPr>
              <w:t>What’s good</w:t>
            </w:r>
          </w:p>
        </w:tc>
        <w:tc>
          <w:tcPr>
            <w:tcW w:w="3005" w:type="dxa"/>
          </w:tcPr>
          <w:p w14:paraId="1F0B27D2" w14:textId="6787334C" w:rsidR="00062756" w:rsidRPr="00901B33" w:rsidRDefault="00A90FB4" w:rsidP="00901B33">
            <w:pPr>
              <w:pStyle w:val="ListParagraph"/>
              <w:spacing w:line="360" w:lineRule="auto"/>
              <w:ind w:left="0"/>
              <w:jc w:val="both"/>
              <w:rPr>
                <w:rFonts w:ascii="Arial" w:hAnsi="Arial" w:cs="Arial"/>
                <w:lang w:val="en-US"/>
              </w:rPr>
            </w:pPr>
            <w:r w:rsidRPr="00901B33">
              <w:rPr>
                <w:rFonts w:ascii="Arial" w:hAnsi="Arial" w:cs="Arial"/>
                <w:lang w:val="en-US"/>
              </w:rPr>
              <w:t>What’s bad</w:t>
            </w:r>
          </w:p>
        </w:tc>
        <w:tc>
          <w:tcPr>
            <w:tcW w:w="3006" w:type="dxa"/>
          </w:tcPr>
          <w:p w14:paraId="0A036FF2" w14:textId="2BE8C6EF" w:rsidR="00062756" w:rsidRPr="00901B33" w:rsidRDefault="00A90FB4" w:rsidP="00901B33">
            <w:pPr>
              <w:pStyle w:val="ListParagraph"/>
              <w:spacing w:line="360" w:lineRule="auto"/>
              <w:ind w:left="0"/>
              <w:jc w:val="both"/>
              <w:rPr>
                <w:rFonts w:ascii="Arial" w:hAnsi="Arial" w:cs="Arial"/>
                <w:lang w:val="en-US"/>
              </w:rPr>
            </w:pPr>
            <w:r w:rsidRPr="00901B33">
              <w:rPr>
                <w:rFonts w:ascii="Arial" w:hAnsi="Arial" w:cs="Arial"/>
                <w:lang w:val="en-US"/>
              </w:rPr>
              <w:t>What’s inter</w:t>
            </w:r>
            <w:r w:rsidR="00EA5BA4" w:rsidRPr="00901B33">
              <w:rPr>
                <w:rFonts w:ascii="Arial" w:hAnsi="Arial" w:cs="Arial"/>
                <w:lang w:val="en-US"/>
              </w:rPr>
              <w:t>esting</w:t>
            </w:r>
          </w:p>
        </w:tc>
      </w:tr>
      <w:tr w:rsidR="00062756" w:rsidRPr="00901B33" w14:paraId="599B0905" w14:textId="77777777" w:rsidTr="00E52013">
        <w:trPr>
          <w:trHeight w:val="2629"/>
        </w:trPr>
        <w:tc>
          <w:tcPr>
            <w:tcW w:w="3005" w:type="dxa"/>
          </w:tcPr>
          <w:p w14:paraId="48BE6834" w14:textId="77777777" w:rsidR="0027217C" w:rsidRPr="00901B33" w:rsidRDefault="0027217C" w:rsidP="00901B33">
            <w:pPr>
              <w:pStyle w:val="ListParagraph"/>
              <w:numPr>
                <w:ilvl w:val="0"/>
                <w:numId w:val="4"/>
              </w:numPr>
              <w:spacing w:line="360" w:lineRule="auto"/>
              <w:jc w:val="both"/>
              <w:rPr>
                <w:rFonts w:ascii="Arial" w:hAnsi="Arial" w:cs="Arial"/>
                <w:color w:val="000000"/>
              </w:rPr>
            </w:pPr>
            <w:r w:rsidRPr="00901B33">
              <w:rPr>
                <w:rFonts w:ascii="Arial" w:hAnsi="Arial" w:cs="Arial"/>
                <w:color w:val="000000"/>
              </w:rPr>
              <w:lastRenderedPageBreak/>
              <w:t xml:space="preserve">Steady income. </w:t>
            </w:r>
          </w:p>
          <w:p w14:paraId="46D52F53" w14:textId="46EB66D5" w:rsidR="0027217C" w:rsidRPr="00901B33" w:rsidRDefault="0027217C" w:rsidP="00901B33">
            <w:pPr>
              <w:pStyle w:val="ListParagraph"/>
              <w:numPr>
                <w:ilvl w:val="0"/>
                <w:numId w:val="4"/>
              </w:numPr>
              <w:spacing w:line="360" w:lineRule="auto"/>
              <w:jc w:val="both"/>
              <w:rPr>
                <w:rFonts w:ascii="Arial" w:hAnsi="Arial" w:cs="Arial"/>
                <w:color w:val="000000"/>
              </w:rPr>
            </w:pPr>
            <w:r w:rsidRPr="00901B33">
              <w:rPr>
                <w:rFonts w:ascii="Arial" w:hAnsi="Arial" w:cs="Arial"/>
                <w:color w:val="000000"/>
              </w:rPr>
              <w:t>stronger loyalty</w:t>
            </w:r>
          </w:p>
          <w:p w14:paraId="6C064435" w14:textId="77777777" w:rsidR="0027217C" w:rsidRPr="00901B33" w:rsidRDefault="0027217C" w:rsidP="00901B33">
            <w:pPr>
              <w:pStyle w:val="ListParagraph"/>
              <w:numPr>
                <w:ilvl w:val="0"/>
                <w:numId w:val="4"/>
              </w:numPr>
              <w:spacing w:line="360" w:lineRule="auto"/>
              <w:jc w:val="both"/>
              <w:rPr>
                <w:rFonts w:ascii="Arial" w:hAnsi="Arial" w:cs="Arial"/>
                <w:color w:val="000000"/>
              </w:rPr>
            </w:pPr>
            <w:r w:rsidRPr="00901B33">
              <w:rPr>
                <w:rFonts w:ascii="Arial" w:hAnsi="Arial" w:cs="Arial"/>
                <w:color w:val="000000"/>
              </w:rPr>
              <w:t>predictable ordering</w:t>
            </w:r>
          </w:p>
          <w:p w14:paraId="76295C06" w14:textId="6A341B40" w:rsidR="00062756" w:rsidRPr="00901B33" w:rsidRDefault="0027217C" w:rsidP="00901B33">
            <w:pPr>
              <w:pStyle w:val="ListParagraph"/>
              <w:numPr>
                <w:ilvl w:val="0"/>
                <w:numId w:val="4"/>
              </w:numPr>
              <w:spacing w:line="360" w:lineRule="auto"/>
              <w:jc w:val="both"/>
              <w:rPr>
                <w:rFonts w:ascii="Arial" w:hAnsi="Arial" w:cs="Arial"/>
                <w:color w:val="000000"/>
              </w:rPr>
            </w:pPr>
            <w:r w:rsidRPr="00901B33">
              <w:rPr>
                <w:rFonts w:ascii="Arial" w:hAnsi="Arial" w:cs="Arial"/>
                <w:color w:val="000000"/>
              </w:rPr>
              <w:t>better use of stock.</w:t>
            </w:r>
          </w:p>
        </w:tc>
        <w:tc>
          <w:tcPr>
            <w:tcW w:w="3005" w:type="dxa"/>
          </w:tcPr>
          <w:p w14:paraId="6880773F" w14:textId="236B8820" w:rsidR="0027217C" w:rsidRPr="00901B33" w:rsidRDefault="0027217C" w:rsidP="00901B33">
            <w:pPr>
              <w:pStyle w:val="ListParagraph"/>
              <w:numPr>
                <w:ilvl w:val="0"/>
                <w:numId w:val="4"/>
              </w:numPr>
              <w:spacing w:line="360" w:lineRule="auto"/>
              <w:jc w:val="both"/>
              <w:rPr>
                <w:rFonts w:ascii="Arial" w:hAnsi="Arial" w:cs="Arial"/>
                <w:lang w:val="en-US"/>
              </w:rPr>
            </w:pPr>
            <w:r w:rsidRPr="00901B33">
              <w:rPr>
                <w:rFonts w:ascii="Arial" w:hAnsi="Arial" w:cs="Arial"/>
                <w:color w:val="000000"/>
              </w:rPr>
              <w:t>Requires dependable delivery schedules.</w:t>
            </w:r>
          </w:p>
          <w:p w14:paraId="2BBC518F" w14:textId="5D0A2028" w:rsidR="00062756" w:rsidRPr="00901B33" w:rsidRDefault="0027217C" w:rsidP="00901B33">
            <w:pPr>
              <w:pStyle w:val="ListParagraph"/>
              <w:numPr>
                <w:ilvl w:val="0"/>
                <w:numId w:val="4"/>
              </w:numPr>
              <w:spacing w:line="360" w:lineRule="auto"/>
              <w:jc w:val="both"/>
              <w:rPr>
                <w:rFonts w:ascii="Arial" w:hAnsi="Arial" w:cs="Arial"/>
                <w:lang w:val="en-US"/>
              </w:rPr>
            </w:pPr>
            <w:r w:rsidRPr="00901B33">
              <w:rPr>
                <w:rFonts w:ascii="Arial" w:hAnsi="Arial" w:cs="Arial"/>
                <w:color w:val="000000"/>
              </w:rPr>
              <w:t>more planning and consistent supply.</w:t>
            </w:r>
          </w:p>
        </w:tc>
        <w:tc>
          <w:tcPr>
            <w:tcW w:w="3006" w:type="dxa"/>
          </w:tcPr>
          <w:p w14:paraId="7291ACB1" w14:textId="7DD09C55" w:rsidR="00062756" w:rsidRPr="00901B33" w:rsidRDefault="0027217C" w:rsidP="00901B33">
            <w:pPr>
              <w:pStyle w:val="ListParagraph"/>
              <w:numPr>
                <w:ilvl w:val="0"/>
                <w:numId w:val="4"/>
              </w:numPr>
              <w:spacing w:line="360" w:lineRule="auto"/>
              <w:jc w:val="both"/>
              <w:rPr>
                <w:rFonts w:ascii="Arial" w:hAnsi="Arial" w:cs="Arial"/>
                <w:lang w:val="en-US"/>
              </w:rPr>
            </w:pPr>
            <w:r w:rsidRPr="00901B33">
              <w:rPr>
                <w:rFonts w:ascii="Arial" w:hAnsi="Arial" w:cs="Arial"/>
                <w:color w:val="000000"/>
              </w:rPr>
              <w:t>Can lead to long-term partnerships and repeat event work.</w:t>
            </w:r>
          </w:p>
        </w:tc>
      </w:tr>
    </w:tbl>
    <w:p w14:paraId="5B384CDF" w14:textId="469F0488" w:rsidR="0011107E" w:rsidRPr="00901B33" w:rsidRDefault="0027217C" w:rsidP="00901B33">
      <w:pPr>
        <w:pStyle w:val="ListParagraph"/>
        <w:spacing w:after="0" w:line="360" w:lineRule="auto"/>
        <w:jc w:val="both"/>
        <w:rPr>
          <w:rFonts w:ascii="Arial" w:hAnsi="Arial" w:cs="Arial"/>
          <w:lang w:val="en-US"/>
        </w:rPr>
      </w:pPr>
      <w:r w:rsidRPr="00901B33">
        <w:rPr>
          <w:rFonts w:ascii="Arial" w:hAnsi="Arial" w:cs="Arial"/>
          <w:color w:val="000000"/>
        </w:rPr>
        <w:t>Regular orders reduce reliance on walk-ins and help stabilise revenue, giving the business more financial certainty in a quieter high street.</w:t>
      </w:r>
    </w:p>
    <w:p w14:paraId="29A49476" w14:textId="6F7134C2" w:rsidR="00F0190C" w:rsidRPr="00901B33" w:rsidRDefault="00F0190C" w:rsidP="00901B33">
      <w:pPr>
        <w:pStyle w:val="Heading1"/>
        <w:spacing w:line="360" w:lineRule="auto"/>
        <w:jc w:val="both"/>
        <w:rPr>
          <w:rFonts w:ascii="Arial" w:hAnsi="Arial" w:cs="Arial"/>
          <w:b/>
          <w:bCs/>
          <w:color w:val="auto"/>
          <w:sz w:val="24"/>
          <w:szCs w:val="24"/>
          <w:u w:val="single"/>
          <w:lang w:val="en-US"/>
        </w:rPr>
      </w:pPr>
      <w:r w:rsidRPr="00901B33">
        <w:rPr>
          <w:rFonts w:ascii="Arial" w:hAnsi="Arial" w:cs="Arial"/>
          <w:b/>
          <w:bCs/>
          <w:color w:val="auto"/>
          <w:sz w:val="24"/>
          <w:szCs w:val="24"/>
          <w:u w:val="single"/>
          <w:lang w:val="en-US"/>
        </w:rPr>
        <w:t>Justification for</w:t>
      </w:r>
      <w:r w:rsidR="00BC373A" w:rsidRPr="00901B33">
        <w:rPr>
          <w:rFonts w:ascii="Arial" w:hAnsi="Arial" w:cs="Arial"/>
          <w:b/>
          <w:bCs/>
          <w:color w:val="auto"/>
          <w:sz w:val="24"/>
          <w:szCs w:val="24"/>
          <w:u w:val="single"/>
          <w:lang w:val="en-US"/>
        </w:rPr>
        <w:t xml:space="preserve"> </w:t>
      </w:r>
      <w:r w:rsidR="00225B06" w:rsidRPr="00901B33">
        <w:rPr>
          <w:rFonts w:ascii="Arial" w:hAnsi="Arial" w:cs="Arial"/>
          <w:b/>
          <w:bCs/>
          <w:color w:val="auto"/>
          <w:sz w:val="24"/>
          <w:szCs w:val="24"/>
          <w:u w:val="single"/>
          <w:lang w:val="en-US"/>
        </w:rPr>
        <w:t>Selected</w:t>
      </w:r>
      <w:r w:rsidR="00BC373A" w:rsidRPr="00901B33">
        <w:rPr>
          <w:rFonts w:ascii="Arial" w:hAnsi="Arial" w:cs="Arial"/>
          <w:b/>
          <w:bCs/>
          <w:color w:val="auto"/>
          <w:sz w:val="24"/>
          <w:szCs w:val="24"/>
          <w:u w:val="single"/>
          <w:lang w:val="en-US"/>
        </w:rPr>
        <w:t xml:space="preserve"> Solution</w:t>
      </w:r>
    </w:p>
    <w:p w14:paraId="229DC966" w14:textId="0A0AEA28" w:rsidR="00BC373A" w:rsidRPr="00901B33" w:rsidRDefault="00EA5BA4" w:rsidP="00901B33">
      <w:pPr>
        <w:pStyle w:val="ListParagraph"/>
        <w:spacing w:line="360" w:lineRule="auto"/>
        <w:jc w:val="both"/>
        <w:rPr>
          <w:rFonts w:ascii="Arial" w:hAnsi="Arial" w:cs="Arial"/>
        </w:rPr>
      </w:pPr>
      <w:r w:rsidRPr="00901B33">
        <w:rPr>
          <w:rFonts w:ascii="Arial" w:hAnsi="Arial" w:cs="Arial"/>
          <w:color w:val="000000"/>
        </w:rPr>
        <w:t>Solution A is the most appropriate because the shop’s main issue is poor online visibility. Upgrading the website and digital presence matches how customers now shop and offers the quickest way to increase orders and stay competitive.</w:t>
      </w:r>
    </w:p>
    <w:p w14:paraId="252FFCD1" w14:textId="77777777" w:rsidR="00EA5BA4" w:rsidRPr="00901B33" w:rsidRDefault="00EA5BA4" w:rsidP="00901B33">
      <w:pPr>
        <w:pStyle w:val="ListParagraph"/>
        <w:spacing w:line="360" w:lineRule="auto"/>
        <w:jc w:val="both"/>
        <w:rPr>
          <w:rFonts w:ascii="Arial" w:hAnsi="Arial" w:cs="Arial"/>
        </w:rPr>
      </w:pPr>
      <w:r w:rsidRPr="00901B33">
        <w:rPr>
          <w:rFonts w:ascii="Arial" w:hAnsi="Arial" w:cs="Arial"/>
          <w:color w:val="000000"/>
        </w:rPr>
        <w:t>This solution is justified because a stronger online platform makes it easier for customers to order, increases visibility and helps the shop compete with larger retailers. It delivers quicker results and provides long-term value, making it the most practical option.</w:t>
      </w:r>
      <w:r w:rsidR="00744469" w:rsidRPr="00901B33">
        <w:rPr>
          <w:rFonts w:ascii="Arial" w:hAnsi="Arial" w:cs="Arial"/>
          <w:lang w:val="en-US"/>
        </w:rPr>
        <w:t xml:space="preserve"> </w:t>
      </w:r>
    </w:p>
    <w:p w14:paraId="5C47AC88" w14:textId="45AA12E3" w:rsidR="00C53212" w:rsidRPr="00901B33" w:rsidRDefault="00EA5BA4" w:rsidP="00901B33">
      <w:pPr>
        <w:pStyle w:val="ListParagraph"/>
        <w:spacing w:line="360" w:lineRule="auto"/>
        <w:jc w:val="both"/>
        <w:rPr>
          <w:rFonts w:ascii="Arial" w:hAnsi="Arial" w:cs="Arial"/>
        </w:rPr>
      </w:pPr>
      <w:r w:rsidRPr="00901B33">
        <w:rPr>
          <w:rFonts w:ascii="Arial" w:hAnsi="Arial" w:cs="Arial"/>
          <w:color w:val="000000"/>
        </w:rPr>
        <w:t>Customer reach and revenue mattered most, so they were weighted highest. Cost and difficulty were weighted lower because the long-term benefits of improving the online presence are more important.</w:t>
      </w:r>
    </w:p>
    <w:p w14:paraId="7F4E55E0" w14:textId="77777777" w:rsidR="00C53212" w:rsidRPr="00901B33" w:rsidRDefault="00C53212" w:rsidP="00901B33">
      <w:pPr>
        <w:pStyle w:val="ListParagraph"/>
        <w:spacing w:line="360" w:lineRule="auto"/>
        <w:jc w:val="both"/>
        <w:rPr>
          <w:rFonts w:ascii="Arial" w:hAnsi="Arial" w:cs="Arial"/>
          <w:b/>
          <w:bCs/>
          <w:color w:val="EE0000"/>
        </w:rPr>
      </w:pPr>
    </w:p>
    <w:p w14:paraId="24759B9C" w14:textId="53241EC4" w:rsidR="00F0190C" w:rsidRPr="00901B33" w:rsidRDefault="00F0190C" w:rsidP="00901B33">
      <w:pPr>
        <w:pStyle w:val="Heading1"/>
        <w:spacing w:line="360" w:lineRule="auto"/>
        <w:jc w:val="both"/>
        <w:rPr>
          <w:rFonts w:ascii="Arial" w:hAnsi="Arial" w:cs="Arial"/>
          <w:b/>
          <w:bCs/>
          <w:color w:val="auto"/>
          <w:sz w:val="24"/>
          <w:szCs w:val="24"/>
          <w:u w:val="single"/>
        </w:rPr>
      </w:pPr>
      <w:bookmarkStart w:id="3" w:name="_Hlk205982530"/>
      <w:r w:rsidRPr="00901B33">
        <w:rPr>
          <w:rFonts w:ascii="Arial" w:hAnsi="Arial" w:cs="Arial"/>
          <w:b/>
          <w:bCs/>
          <w:color w:val="auto"/>
          <w:sz w:val="24"/>
          <w:szCs w:val="24"/>
          <w:u w:val="single"/>
          <w:lang w:val="en-US"/>
        </w:rPr>
        <w:t>R</w:t>
      </w:r>
      <w:proofErr w:type="spellStart"/>
      <w:r w:rsidRPr="00901B33">
        <w:rPr>
          <w:rFonts w:ascii="Arial" w:hAnsi="Arial" w:cs="Arial"/>
          <w:b/>
          <w:bCs/>
          <w:color w:val="auto"/>
          <w:sz w:val="24"/>
          <w:szCs w:val="24"/>
          <w:u w:val="single"/>
        </w:rPr>
        <w:t>isk</w:t>
      </w:r>
      <w:proofErr w:type="spellEnd"/>
      <w:r w:rsidRPr="00901B33">
        <w:rPr>
          <w:rFonts w:ascii="Arial" w:hAnsi="Arial" w:cs="Arial"/>
          <w:b/>
          <w:bCs/>
          <w:color w:val="auto"/>
          <w:sz w:val="24"/>
          <w:szCs w:val="24"/>
          <w:u w:val="single"/>
        </w:rPr>
        <w:t xml:space="preserve"> Analysis of the Selected Solution</w:t>
      </w:r>
    </w:p>
    <w:bookmarkEnd w:id="3"/>
    <w:p w14:paraId="36D5619C" w14:textId="45B6EED2" w:rsidR="00C53212" w:rsidRPr="00901B33" w:rsidRDefault="00C53212" w:rsidP="00901B33">
      <w:pPr>
        <w:spacing w:line="360" w:lineRule="auto"/>
        <w:jc w:val="both"/>
        <w:rPr>
          <w:rFonts w:ascii="Arial" w:hAnsi="Arial" w:cs="Arial"/>
          <w:lang w:val="en-US"/>
        </w:rPr>
      </w:pPr>
      <w:r w:rsidRPr="00901B33">
        <w:rPr>
          <w:rFonts w:ascii="Arial" w:hAnsi="Arial" w:cs="Arial"/>
          <w:lang w:val="en-US"/>
        </w:rPr>
        <w:t>Based on the results from your Risk Analysis</w:t>
      </w:r>
      <w:r w:rsidR="00CC2080" w:rsidRPr="00901B33">
        <w:rPr>
          <w:rFonts w:ascii="Arial" w:hAnsi="Arial" w:cs="Arial"/>
          <w:lang w:val="en-US"/>
        </w:rPr>
        <w:t>:</w:t>
      </w:r>
    </w:p>
    <w:p w14:paraId="540B7EC2" w14:textId="77777777" w:rsidR="00445103" w:rsidRPr="00901B33" w:rsidRDefault="00445103" w:rsidP="00901B33">
      <w:pPr>
        <w:pStyle w:val="Heading1"/>
        <w:spacing w:line="360" w:lineRule="auto"/>
        <w:jc w:val="both"/>
        <w:rPr>
          <w:rFonts w:ascii="Arial" w:hAnsi="Arial" w:cs="Arial"/>
          <w:color w:val="auto"/>
          <w:sz w:val="24"/>
          <w:szCs w:val="24"/>
        </w:rPr>
      </w:pPr>
      <w:r w:rsidRPr="00901B33">
        <w:rPr>
          <w:rFonts w:ascii="Arial" w:hAnsi="Arial" w:cs="Arial"/>
          <w:color w:val="auto"/>
          <w:sz w:val="24"/>
          <w:szCs w:val="24"/>
          <w:lang w:val="en-US"/>
        </w:rPr>
        <w:t>R</w:t>
      </w:r>
      <w:proofErr w:type="spellStart"/>
      <w:r w:rsidRPr="00901B33">
        <w:rPr>
          <w:rFonts w:ascii="Arial" w:hAnsi="Arial" w:cs="Arial"/>
          <w:color w:val="auto"/>
          <w:sz w:val="24"/>
          <w:szCs w:val="24"/>
        </w:rPr>
        <w:t>isk</w:t>
      </w:r>
      <w:proofErr w:type="spellEnd"/>
      <w:r w:rsidRPr="00901B33">
        <w:rPr>
          <w:rFonts w:ascii="Arial" w:hAnsi="Arial" w:cs="Arial"/>
          <w:color w:val="auto"/>
          <w:sz w:val="24"/>
          <w:szCs w:val="24"/>
        </w:rPr>
        <w:t xml:space="preserve"> Analysis of the Selected Solution is:</w:t>
      </w:r>
    </w:p>
    <w:p w14:paraId="76172A4D" w14:textId="59469EE3" w:rsidR="00EA5BA4" w:rsidRPr="00901B33" w:rsidRDefault="00EA5BA4" w:rsidP="00901B33">
      <w:pPr>
        <w:spacing w:line="360" w:lineRule="auto"/>
        <w:jc w:val="both"/>
        <w:rPr>
          <w:rFonts w:ascii="Arial" w:hAnsi="Arial" w:cs="Arial"/>
          <w:lang w:val="en-US"/>
        </w:rPr>
      </w:pPr>
      <w:r w:rsidRPr="00901B33">
        <w:rPr>
          <w:rFonts w:ascii="Arial" w:hAnsi="Arial" w:cs="Arial"/>
          <w:color w:val="000000"/>
        </w:rPr>
        <w:t xml:space="preserve">The main risks include the upfront cost of redesigning the website, the possibility that online traffic may not grow as quickly as expected and the time needed to maintain digital content. There is also a risk that Liam and Priya may struggle with new digital tools without proper support. The criteria used focused on likelihood, impact on revenue and how easily each risk can be managed. These criteria were chosen because they directly affect the shop’s stability and the success of the solution. By </w:t>
      </w:r>
      <w:r w:rsidRPr="00901B33">
        <w:rPr>
          <w:rFonts w:ascii="Arial" w:hAnsi="Arial" w:cs="Arial"/>
          <w:color w:val="000000"/>
        </w:rPr>
        <w:lastRenderedPageBreak/>
        <w:t>addressing the most likely and highest-impact risks first, the business can reduce disruption and improve results.</w:t>
      </w:r>
    </w:p>
    <w:p w14:paraId="26AE40B3" w14:textId="77777777" w:rsidR="00EA5BA4" w:rsidRPr="00901B33" w:rsidRDefault="00EA5BA4" w:rsidP="00901B33">
      <w:pPr>
        <w:spacing w:line="360" w:lineRule="auto"/>
        <w:jc w:val="both"/>
        <w:rPr>
          <w:rFonts w:ascii="Arial" w:hAnsi="Arial" w:cs="Arial"/>
        </w:rPr>
      </w:pPr>
    </w:p>
    <w:p w14:paraId="611689B7" w14:textId="7F107D2B" w:rsidR="003E1A46" w:rsidRDefault="003B629C" w:rsidP="00901B33">
      <w:pPr>
        <w:pStyle w:val="Heading1"/>
        <w:spacing w:line="360" w:lineRule="auto"/>
        <w:jc w:val="both"/>
        <w:rPr>
          <w:rFonts w:ascii="Arial" w:hAnsi="Arial" w:cs="Arial"/>
          <w:b/>
          <w:bCs/>
          <w:color w:val="auto"/>
          <w:sz w:val="24"/>
          <w:szCs w:val="24"/>
          <w:u w:val="single"/>
        </w:rPr>
      </w:pPr>
      <w:r w:rsidRPr="00901B33">
        <w:rPr>
          <w:rFonts w:ascii="Arial" w:hAnsi="Arial" w:cs="Arial"/>
          <w:b/>
          <w:bCs/>
          <w:color w:val="auto"/>
          <w:sz w:val="24"/>
          <w:szCs w:val="24"/>
          <w:u w:val="single"/>
        </w:rPr>
        <w:t xml:space="preserve">Plan to </w:t>
      </w:r>
      <w:r w:rsidR="003E1A46" w:rsidRPr="00901B33">
        <w:rPr>
          <w:rFonts w:ascii="Arial" w:hAnsi="Arial" w:cs="Arial"/>
          <w:b/>
          <w:bCs/>
          <w:color w:val="auto"/>
          <w:sz w:val="24"/>
          <w:szCs w:val="24"/>
          <w:u w:val="single"/>
        </w:rPr>
        <w:t>Implement</w:t>
      </w:r>
      <w:r w:rsidRPr="00901B33">
        <w:rPr>
          <w:rFonts w:ascii="Arial" w:hAnsi="Arial" w:cs="Arial"/>
          <w:b/>
          <w:bCs/>
          <w:color w:val="auto"/>
          <w:sz w:val="24"/>
          <w:szCs w:val="24"/>
          <w:u w:val="single"/>
        </w:rPr>
        <w:t xml:space="preserve"> the</w:t>
      </w:r>
      <w:r w:rsidR="003E1A46" w:rsidRPr="00901B33">
        <w:rPr>
          <w:rFonts w:ascii="Arial" w:hAnsi="Arial" w:cs="Arial"/>
          <w:b/>
          <w:bCs/>
          <w:color w:val="auto"/>
          <w:sz w:val="24"/>
          <w:szCs w:val="24"/>
          <w:u w:val="single"/>
        </w:rPr>
        <w:t xml:space="preserve"> Selected Solution</w:t>
      </w:r>
    </w:p>
    <w:tbl>
      <w:tblPr>
        <w:tblStyle w:val="TableGrid"/>
        <w:tblpPr w:leftFromText="180" w:rightFromText="180" w:vertAnchor="text" w:horzAnchor="margin" w:tblpXSpec="center" w:tblpY="202"/>
        <w:tblW w:w="10412" w:type="dxa"/>
        <w:tblLook w:val="04A0" w:firstRow="1" w:lastRow="0" w:firstColumn="1" w:lastColumn="0" w:noHBand="0" w:noVBand="1"/>
      </w:tblPr>
      <w:tblGrid>
        <w:gridCol w:w="2603"/>
        <w:gridCol w:w="2603"/>
        <w:gridCol w:w="2603"/>
        <w:gridCol w:w="2603"/>
      </w:tblGrid>
      <w:tr w:rsidR="000904DD" w14:paraId="0A712409" w14:textId="77777777" w:rsidTr="004A2F80">
        <w:trPr>
          <w:trHeight w:val="786"/>
        </w:trPr>
        <w:tc>
          <w:tcPr>
            <w:tcW w:w="2603" w:type="dxa"/>
            <w:vAlign w:val="center"/>
          </w:tcPr>
          <w:p w14:paraId="0BD84F41" w14:textId="72525BD7" w:rsidR="000904DD" w:rsidRDefault="000904DD" w:rsidP="000904DD">
            <w:r>
              <w:rPr>
                <w:rStyle w:val="Strong"/>
                <w:color w:val="000000"/>
              </w:rPr>
              <w:t>Actions</w:t>
            </w:r>
          </w:p>
        </w:tc>
        <w:tc>
          <w:tcPr>
            <w:tcW w:w="2603" w:type="dxa"/>
            <w:vAlign w:val="center"/>
          </w:tcPr>
          <w:p w14:paraId="04652E6F" w14:textId="27FE6C1A" w:rsidR="000904DD" w:rsidRDefault="000904DD" w:rsidP="000904DD">
            <w:r>
              <w:rPr>
                <w:rStyle w:val="Strong"/>
                <w:color w:val="000000"/>
              </w:rPr>
              <w:t>Description</w:t>
            </w:r>
          </w:p>
        </w:tc>
        <w:tc>
          <w:tcPr>
            <w:tcW w:w="2603" w:type="dxa"/>
            <w:vAlign w:val="center"/>
          </w:tcPr>
          <w:p w14:paraId="38B3062E" w14:textId="6685D73E" w:rsidR="000904DD" w:rsidRDefault="000904DD" w:rsidP="000904DD">
            <w:r>
              <w:rPr>
                <w:rStyle w:val="Strong"/>
                <w:color w:val="000000"/>
              </w:rPr>
              <w:t>Time frame</w:t>
            </w:r>
          </w:p>
        </w:tc>
        <w:tc>
          <w:tcPr>
            <w:tcW w:w="2603" w:type="dxa"/>
            <w:vAlign w:val="center"/>
          </w:tcPr>
          <w:p w14:paraId="4700F2D8" w14:textId="4B6F98F9" w:rsidR="000904DD" w:rsidRDefault="000904DD" w:rsidP="000904DD">
            <w:r>
              <w:rPr>
                <w:rStyle w:val="Strong"/>
                <w:color w:val="000000"/>
              </w:rPr>
              <w:t>Staff responsible</w:t>
            </w:r>
          </w:p>
        </w:tc>
      </w:tr>
      <w:tr w:rsidR="000904DD" w14:paraId="5466C345" w14:textId="77777777" w:rsidTr="00376B61">
        <w:trPr>
          <w:trHeight w:val="786"/>
        </w:trPr>
        <w:tc>
          <w:tcPr>
            <w:tcW w:w="2603" w:type="dxa"/>
          </w:tcPr>
          <w:p w14:paraId="72A7D583" w14:textId="32078C63" w:rsidR="000904DD" w:rsidRDefault="000904DD" w:rsidP="000904DD">
            <w:r>
              <w:rPr>
                <w:rFonts w:ascii="-webkit-standard" w:hAnsi="-webkit-standard"/>
                <w:color w:val="000000"/>
                <w:sz w:val="27"/>
                <w:szCs w:val="27"/>
              </w:rPr>
              <w:t>Website review</w:t>
            </w:r>
          </w:p>
        </w:tc>
        <w:tc>
          <w:tcPr>
            <w:tcW w:w="2603" w:type="dxa"/>
          </w:tcPr>
          <w:p w14:paraId="2BB6E81F" w14:textId="7D4650F1" w:rsidR="000904DD" w:rsidRDefault="000904DD" w:rsidP="000904DD">
            <w:r>
              <w:rPr>
                <w:rFonts w:ascii="-webkit-standard" w:hAnsi="-webkit-standard"/>
                <w:color w:val="000000"/>
                <w:sz w:val="27"/>
                <w:szCs w:val="27"/>
              </w:rPr>
              <w:t>Assess the current website to identify problems and needed improvements.</w:t>
            </w:r>
          </w:p>
        </w:tc>
        <w:tc>
          <w:tcPr>
            <w:tcW w:w="260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5"/>
            </w:tblGrid>
            <w:tr w:rsidR="000904DD" w:rsidRPr="004C1980" w14:paraId="397EE9D0" w14:textId="77777777" w:rsidTr="009C0C77">
              <w:trPr>
                <w:tblCellSpacing w:w="15" w:type="dxa"/>
              </w:trPr>
              <w:tc>
                <w:tcPr>
                  <w:tcW w:w="0" w:type="auto"/>
                  <w:vAlign w:val="center"/>
                  <w:hideMark/>
                </w:tcPr>
                <w:p w14:paraId="67080399" w14:textId="77777777" w:rsidR="000904DD" w:rsidRPr="004C1980" w:rsidRDefault="000904DD" w:rsidP="000904DD">
                  <w:pPr>
                    <w:framePr w:hSpace="180" w:wrap="around" w:vAnchor="text" w:hAnchor="margin" w:xAlign="center" w:y="202"/>
                    <w:rPr>
                      <w:rFonts w:eastAsia="Times New Roman"/>
                      <w:color w:val="000000"/>
                      <w:lang w:eastAsia="en-GB"/>
                    </w:rPr>
                  </w:pPr>
                  <w:r w:rsidRPr="004C1980">
                    <w:rPr>
                      <w:color w:val="000000"/>
                    </w:rPr>
                    <w:t>1–2 days</w:t>
                  </w:r>
                </w:p>
              </w:tc>
            </w:tr>
          </w:tbl>
          <w:p w14:paraId="22F3A589" w14:textId="77777777" w:rsidR="000904DD" w:rsidRDefault="000904DD" w:rsidP="000904DD"/>
        </w:tc>
        <w:tc>
          <w:tcPr>
            <w:tcW w:w="2603" w:type="dxa"/>
          </w:tcPr>
          <w:p w14:paraId="78223C0D" w14:textId="4C7B7816" w:rsidR="000904DD" w:rsidRDefault="000904DD" w:rsidP="000904DD">
            <w:r>
              <w:rPr>
                <w:rFonts w:ascii="-webkit-standard" w:hAnsi="-webkit-standard"/>
                <w:color w:val="000000"/>
                <w:sz w:val="27"/>
                <w:szCs w:val="27"/>
              </w:rPr>
              <w:t>Liam &amp; Priya</w:t>
            </w:r>
          </w:p>
        </w:tc>
      </w:tr>
      <w:tr w:rsidR="00376B61" w14:paraId="5492C25B" w14:textId="77777777" w:rsidTr="00376B61">
        <w:trPr>
          <w:trHeight w:val="837"/>
        </w:trPr>
        <w:tc>
          <w:tcPr>
            <w:tcW w:w="2603" w:type="dxa"/>
          </w:tcPr>
          <w:p w14:paraId="055E1459" w14:textId="234F1DC2" w:rsidR="00376B61" w:rsidRDefault="000904DD" w:rsidP="00376B61">
            <w:r>
              <w:rPr>
                <w:rFonts w:ascii="-webkit-standard" w:hAnsi="-webkit-standard"/>
                <w:color w:val="000000"/>
                <w:sz w:val="27"/>
                <w:szCs w:val="27"/>
              </w:rPr>
              <w:t>Website redesign</w:t>
            </w:r>
          </w:p>
        </w:tc>
        <w:tc>
          <w:tcPr>
            <w:tcW w:w="2603"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7"/>
            </w:tblGrid>
            <w:tr w:rsidR="000904DD" w14:paraId="596596E1" w14:textId="77777777" w:rsidTr="000904DD">
              <w:trPr>
                <w:tblCellSpacing w:w="15" w:type="dxa"/>
              </w:trPr>
              <w:tc>
                <w:tcPr>
                  <w:tcW w:w="0" w:type="auto"/>
                  <w:vAlign w:val="center"/>
                  <w:hideMark/>
                </w:tcPr>
                <w:p w14:paraId="5AFDE5CC" w14:textId="77777777" w:rsidR="000904DD" w:rsidRDefault="000904DD" w:rsidP="000904DD">
                  <w:pPr>
                    <w:framePr w:hSpace="180" w:wrap="around" w:vAnchor="text" w:hAnchor="margin" w:xAlign="center" w:y="202"/>
                    <w:rPr>
                      <w:rFonts w:eastAsia="Times New Roman"/>
                      <w:color w:val="000000"/>
                      <w:lang w:eastAsia="en-GB"/>
                    </w:rPr>
                  </w:pPr>
                  <w:r>
                    <w:rPr>
                      <w:color w:val="000000"/>
                    </w:rPr>
                    <w:t>Update layout, navigation and overall user experience with professional support.</w:t>
                  </w:r>
                </w:p>
              </w:tc>
            </w:tr>
          </w:tbl>
          <w:p w14:paraId="295A126D" w14:textId="77777777" w:rsidR="000904DD" w:rsidRDefault="000904DD" w:rsidP="000904DD">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904DD" w14:paraId="2CEAC3EC" w14:textId="77777777" w:rsidTr="000904DD">
              <w:trPr>
                <w:tblCellSpacing w:w="15" w:type="dxa"/>
              </w:trPr>
              <w:tc>
                <w:tcPr>
                  <w:tcW w:w="0" w:type="auto"/>
                  <w:vAlign w:val="center"/>
                  <w:hideMark/>
                </w:tcPr>
                <w:p w14:paraId="7F81AD85" w14:textId="77777777" w:rsidR="000904DD" w:rsidRDefault="000904DD" w:rsidP="000904DD">
                  <w:pPr>
                    <w:framePr w:hSpace="180" w:wrap="around" w:vAnchor="text" w:hAnchor="margin" w:xAlign="center" w:y="202"/>
                  </w:pPr>
                </w:p>
              </w:tc>
            </w:tr>
          </w:tbl>
          <w:p w14:paraId="053F4B7D" w14:textId="77777777" w:rsidR="00376B61" w:rsidRDefault="00376B61" w:rsidP="00376B61"/>
        </w:tc>
        <w:tc>
          <w:tcPr>
            <w:tcW w:w="2603" w:type="dxa"/>
          </w:tcPr>
          <w:p w14:paraId="683FB3E1" w14:textId="7A8D5BBC" w:rsidR="00376B61" w:rsidRDefault="000904DD" w:rsidP="00376B61">
            <w:r>
              <w:rPr>
                <w:rFonts w:ascii="-webkit-standard" w:hAnsi="-webkit-standard"/>
                <w:color w:val="000000"/>
                <w:sz w:val="27"/>
                <w:szCs w:val="27"/>
              </w:rPr>
              <w:t>1–2 weeks</w:t>
            </w:r>
          </w:p>
        </w:tc>
        <w:tc>
          <w:tcPr>
            <w:tcW w:w="2603" w:type="dxa"/>
          </w:tcPr>
          <w:p w14:paraId="6EE4A4CA" w14:textId="1F51819B" w:rsidR="00376B61" w:rsidRDefault="000904DD" w:rsidP="00376B61">
            <w:r>
              <w:rPr>
                <w:rFonts w:ascii="-webkit-standard" w:hAnsi="-webkit-standard"/>
                <w:color w:val="000000"/>
                <w:sz w:val="27"/>
                <w:szCs w:val="27"/>
              </w:rPr>
              <w:t>Web designer</w:t>
            </w:r>
          </w:p>
        </w:tc>
      </w:tr>
      <w:tr w:rsidR="00376B61" w14:paraId="55D95F3E" w14:textId="77777777" w:rsidTr="00376B61">
        <w:trPr>
          <w:trHeight w:val="786"/>
        </w:trPr>
        <w:tc>
          <w:tcPr>
            <w:tcW w:w="2603" w:type="dxa"/>
          </w:tcPr>
          <w:p w14:paraId="1D370955" w14:textId="1349D085" w:rsidR="00376B61" w:rsidRDefault="000904DD" w:rsidP="00376B61">
            <w:r>
              <w:rPr>
                <w:rFonts w:ascii="-webkit-standard" w:hAnsi="-webkit-standard"/>
                <w:color w:val="000000"/>
                <w:sz w:val="27"/>
                <w:szCs w:val="27"/>
              </w:rPr>
              <w:t>Content updates</w:t>
            </w:r>
          </w:p>
        </w:tc>
        <w:tc>
          <w:tcPr>
            <w:tcW w:w="2603" w:type="dxa"/>
          </w:tcPr>
          <w:p w14:paraId="636DC769" w14:textId="59E42EC3" w:rsidR="00376B61" w:rsidRDefault="000904DD" w:rsidP="00376B61">
            <w:r>
              <w:rPr>
                <w:rFonts w:ascii="-webkit-standard" w:hAnsi="-webkit-standard"/>
                <w:color w:val="000000"/>
                <w:sz w:val="27"/>
                <w:szCs w:val="27"/>
              </w:rPr>
              <w:t>Refresh product photos, descriptions and sustainability information.</w:t>
            </w:r>
          </w:p>
        </w:tc>
        <w:tc>
          <w:tcPr>
            <w:tcW w:w="2603" w:type="dxa"/>
          </w:tcPr>
          <w:p w14:paraId="0587F691" w14:textId="527B3C03" w:rsidR="00376B61" w:rsidRDefault="000904DD" w:rsidP="00376B61">
            <w:r>
              <w:rPr>
                <w:rFonts w:ascii="-webkit-standard" w:hAnsi="-webkit-standard"/>
                <w:color w:val="000000"/>
                <w:sz w:val="27"/>
                <w:szCs w:val="27"/>
              </w:rPr>
              <w:t>3–5 days</w:t>
            </w:r>
          </w:p>
        </w:tc>
        <w:tc>
          <w:tcPr>
            <w:tcW w:w="2603" w:type="dxa"/>
          </w:tcPr>
          <w:p w14:paraId="4C0ACFF9" w14:textId="23E09888" w:rsidR="00376B61" w:rsidRDefault="000904DD" w:rsidP="00376B61">
            <w:r>
              <w:rPr>
                <w:rFonts w:ascii="-webkit-standard" w:hAnsi="-webkit-standard"/>
                <w:color w:val="000000"/>
                <w:sz w:val="27"/>
                <w:szCs w:val="27"/>
              </w:rPr>
              <w:t>Liam &amp; Priya</w:t>
            </w:r>
          </w:p>
        </w:tc>
      </w:tr>
      <w:tr w:rsidR="00376B61" w14:paraId="082606F0" w14:textId="77777777" w:rsidTr="00376B61">
        <w:trPr>
          <w:trHeight w:val="786"/>
        </w:trPr>
        <w:tc>
          <w:tcPr>
            <w:tcW w:w="2603" w:type="dxa"/>
          </w:tcPr>
          <w:p w14:paraId="0F27BAEC" w14:textId="4ED6FF62" w:rsidR="00376B61" w:rsidRDefault="000904DD" w:rsidP="00376B61">
            <w:r>
              <w:rPr>
                <w:rFonts w:ascii="-webkit-standard" w:hAnsi="-webkit-standard"/>
                <w:color w:val="000000"/>
                <w:sz w:val="27"/>
                <w:szCs w:val="27"/>
              </w:rPr>
              <w:t>Website testing</w:t>
            </w:r>
          </w:p>
        </w:tc>
        <w:tc>
          <w:tcPr>
            <w:tcW w:w="2603" w:type="dxa"/>
          </w:tcPr>
          <w:p w14:paraId="023AAAB5" w14:textId="32875382" w:rsidR="00376B61" w:rsidRDefault="000904DD" w:rsidP="00376B61">
            <w:r>
              <w:rPr>
                <w:rFonts w:ascii="-webkit-standard" w:hAnsi="-webkit-standard"/>
                <w:color w:val="000000"/>
                <w:sz w:val="27"/>
                <w:szCs w:val="27"/>
              </w:rPr>
              <w:t>Check all pages, forms and payment functions to ensure everything works correctly.</w:t>
            </w:r>
          </w:p>
        </w:tc>
        <w:tc>
          <w:tcPr>
            <w:tcW w:w="2603" w:type="dxa"/>
          </w:tcPr>
          <w:p w14:paraId="1FB3935C" w14:textId="17DD1292" w:rsidR="00376B61" w:rsidRDefault="000904DD" w:rsidP="00376B61">
            <w:r>
              <w:rPr>
                <w:rFonts w:ascii="-webkit-standard" w:hAnsi="-webkit-standard"/>
                <w:color w:val="000000"/>
                <w:sz w:val="27"/>
                <w:szCs w:val="27"/>
              </w:rPr>
              <w:t>2–3 days</w:t>
            </w:r>
          </w:p>
        </w:tc>
        <w:tc>
          <w:tcPr>
            <w:tcW w:w="2603" w:type="dxa"/>
          </w:tcPr>
          <w:p w14:paraId="4728ED57" w14:textId="0178D25C" w:rsidR="00376B61" w:rsidRDefault="000904DD" w:rsidP="00376B61">
            <w:r>
              <w:rPr>
                <w:rFonts w:ascii="-webkit-standard" w:hAnsi="-webkit-standard"/>
                <w:color w:val="000000"/>
                <w:sz w:val="27"/>
                <w:szCs w:val="27"/>
              </w:rPr>
              <w:t>Designer + owners</w:t>
            </w:r>
          </w:p>
        </w:tc>
      </w:tr>
      <w:tr w:rsidR="00376B61" w14:paraId="6D52F971" w14:textId="77777777" w:rsidTr="00376B61">
        <w:trPr>
          <w:trHeight w:val="837"/>
        </w:trPr>
        <w:tc>
          <w:tcPr>
            <w:tcW w:w="2603" w:type="dxa"/>
          </w:tcPr>
          <w:p w14:paraId="35E4E0FB" w14:textId="33EF581E" w:rsidR="00376B61" w:rsidRDefault="000904DD" w:rsidP="00376B61">
            <w:r>
              <w:rPr>
                <w:rFonts w:ascii="-webkit-standard" w:hAnsi="-webkit-standard"/>
                <w:color w:val="000000"/>
                <w:sz w:val="27"/>
                <w:szCs w:val="27"/>
              </w:rPr>
              <w:t>Website launch</w:t>
            </w:r>
          </w:p>
        </w:tc>
        <w:tc>
          <w:tcPr>
            <w:tcW w:w="2603" w:type="dxa"/>
          </w:tcPr>
          <w:p w14:paraId="2897D514" w14:textId="1BA9E078" w:rsidR="00376B61" w:rsidRDefault="000904DD" w:rsidP="00376B61">
            <w:r>
              <w:rPr>
                <w:rFonts w:ascii="-webkit-standard" w:hAnsi="-webkit-standard"/>
                <w:color w:val="000000"/>
                <w:sz w:val="27"/>
                <w:szCs w:val="27"/>
              </w:rPr>
              <w:t>Publish the new website and make it live for customers.</w:t>
            </w:r>
          </w:p>
        </w:tc>
        <w:tc>
          <w:tcPr>
            <w:tcW w:w="2603" w:type="dxa"/>
          </w:tcPr>
          <w:p w14:paraId="63D61636" w14:textId="0C86E2BC" w:rsidR="00376B61" w:rsidRDefault="000904DD" w:rsidP="00376B61">
            <w:r>
              <w:rPr>
                <w:rFonts w:ascii="-webkit-standard" w:hAnsi="-webkit-standard"/>
                <w:color w:val="000000"/>
                <w:sz w:val="27"/>
                <w:szCs w:val="27"/>
              </w:rPr>
              <w:t>1 day</w:t>
            </w:r>
          </w:p>
        </w:tc>
        <w:tc>
          <w:tcPr>
            <w:tcW w:w="2603" w:type="dxa"/>
          </w:tcPr>
          <w:p w14:paraId="271F0D6E" w14:textId="0DE1DDC1" w:rsidR="00376B61" w:rsidRDefault="000904DD" w:rsidP="00376B61">
            <w:r>
              <w:rPr>
                <w:rFonts w:ascii="-webkit-standard" w:hAnsi="-webkit-standard"/>
                <w:color w:val="000000"/>
                <w:sz w:val="27"/>
                <w:szCs w:val="27"/>
              </w:rPr>
              <w:t>Liam &amp; Priya</w:t>
            </w:r>
          </w:p>
        </w:tc>
      </w:tr>
      <w:tr w:rsidR="00376B61" w14:paraId="17E908BC" w14:textId="77777777" w:rsidTr="00376B61">
        <w:trPr>
          <w:trHeight w:val="785"/>
        </w:trPr>
        <w:tc>
          <w:tcPr>
            <w:tcW w:w="2603" w:type="dxa"/>
          </w:tcPr>
          <w:p w14:paraId="23386501" w14:textId="50421187" w:rsidR="00376B61" w:rsidRDefault="000904DD" w:rsidP="00376B61">
            <w:r>
              <w:rPr>
                <w:rFonts w:ascii="-webkit-standard" w:hAnsi="-webkit-standard"/>
                <w:color w:val="000000"/>
                <w:sz w:val="27"/>
                <w:szCs w:val="27"/>
              </w:rPr>
              <w:t>Social media promotion</w:t>
            </w:r>
          </w:p>
        </w:tc>
        <w:tc>
          <w:tcPr>
            <w:tcW w:w="2603" w:type="dxa"/>
          </w:tcPr>
          <w:p w14:paraId="4587A211" w14:textId="01CC0D6E" w:rsidR="00376B61" w:rsidRDefault="000904DD" w:rsidP="00376B61">
            <w:r>
              <w:rPr>
                <w:rFonts w:ascii="-webkit-standard" w:hAnsi="-webkit-standard"/>
                <w:color w:val="000000"/>
                <w:sz w:val="27"/>
                <w:szCs w:val="27"/>
              </w:rPr>
              <w:t>Promote the new site through posts, stories and targeted campaigns.</w:t>
            </w:r>
          </w:p>
        </w:tc>
        <w:tc>
          <w:tcPr>
            <w:tcW w:w="2603" w:type="dxa"/>
          </w:tcPr>
          <w:p w14:paraId="7F6143AF" w14:textId="3AB827BD" w:rsidR="00376B61" w:rsidRDefault="000904DD" w:rsidP="00376B61">
            <w:r>
              <w:rPr>
                <w:rFonts w:ascii="-webkit-standard" w:hAnsi="-webkit-standard"/>
                <w:color w:val="000000"/>
                <w:sz w:val="27"/>
                <w:szCs w:val="27"/>
              </w:rPr>
              <w:t>Starts after launch, ongoing</w:t>
            </w:r>
          </w:p>
        </w:tc>
        <w:tc>
          <w:tcPr>
            <w:tcW w:w="2603" w:type="dxa"/>
          </w:tcPr>
          <w:p w14:paraId="516E84CA" w14:textId="027838E2" w:rsidR="00376B61" w:rsidRDefault="000904DD" w:rsidP="00376B61">
            <w:r>
              <w:rPr>
                <w:rFonts w:ascii="-webkit-standard" w:hAnsi="-webkit-standard"/>
                <w:color w:val="000000"/>
                <w:sz w:val="27"/>
                <w:szCs w:val="27"/>
              </w:rPr>
              <w:t>Liam &amp; Priya</w:t>
            </w:r>
          </w:p>
        </w:tc>
      </w:tr>
    </w:tbl>
    <w:p w14:paraId="375D178D" w14:textId="77777777" w:rsidR="00376B61" w:rsidRDefault="00376B61" w:rsidP="00376B61"/>
    <w:p w14:paraId="5C7C3854" w14:textId="77777777" w:rsidR="00376B61" w:rsidRPr="00376B61" w:rsidRDefault="00376B61" w:rsidP="00376B61"/>
    <w:p w14:paraId="50D4551B" w14:textId="77777777" w:rsidR="00D674B9" w:rsidRPr="00901B33" w:rsidRDefault="00D674B9" w:rsidP="00901B33">
      <w:pPr>
        <w:spacing w:line="360" w:lineRule="auto"/>
        <w:jc w:val="both"/>
        <w:rPr>
          <w:rFonts w:ascii="Arial" w:hAnsi="Arial" w:cs="Arial"/>
        </w:rPr>
      </w:pPr>
    </w:p>
    <w:p w14:paraId="657C7526" w14:textId="72C2D654" w:rsidR="00D674B9" w:rsidRPr="000904DD" w:rsidRDefault="00D674B9" w:rsidP="00901B33">
      <w:pPr>
        <w:pStyle w:val="ListParagraph"/>
        <w:spacing w:line="360" w:lineRule="auto"/>
        <w:jc w:val="both"/>
        <w:rPr>
          <w:rFonts w:ascii="Arial" w:hAnsi="Arial" w:cs="Arial"/>
          <w:b/>
          <w:bCs/>
          <w:color w:val="000000"/>
          <w:u w:val="single"/>
        </w:rPr>
      </w:pPr>
      <w:bookmarkStart w:id="4" w:name="_Hlk205981406"/>
      <w:r w:rsidRPr="000904DD">
        <w:rPr>
          <w:rFonts w:ascii="Arial" w:hAnsi="Arial" w:cs="Arial"/>
          <w:b/>
          <w:bCs/>
          <w:color w:val="000000"/>
          <w:u w:val="single"/>
        </w:rPr>
        <w:t xml:space="preserve">Monitoring and evaluation </w:t>
      </w:r>
    </w:p>
    <w:p w14:paraId="5ECCD2E0" w14:textId="77777777" w:rsidR="00D674B9" w:rsidRPr="00901B33" w:rsidRDefault="00D674B9" w:rsidP="00901B33">
      <w:pPr>
        <w:pStyle w:val="ListParagraph"/>
        <w:spacing w:line="360" w:lineRule="auto"/>
        <w:jc w:val="both"/>
        <w:rPr>
          <w:rFonts w:ascii="Arial" w:hAnsi="Arial" w:cs="Arial"/>
          <w:color w:val="000000"/>
        </w:rPr>
      </w:pPr>
    </w:p>
    <w:p w14:paraId="4870DFEE" w14:textId="264CA5AC" w:rsidR="00096552" w:rsidRPr="00901B33" w:rsidRDefault="00096552" w:rsidP="00901B33">
      <w:pPr>
        <w:pStyle w:val="ListParagraph"/>
        <w:spacing w:line="360" w:lineRule="auto"/>
        <w:jc w:val="both"/>
        <w:rPr>
          <w:rFonts w:ascii="Arial" w:hAnsi="Arial" w:cs="Arial"/>
        </w:rPr>
      </w:pPr>
      <w:r w:rsidRPr="00901B33">
        <w:rPr>
          <w:rFonts w:ascii="Arial" w:hAnsi="Arial" w:cs="Arial"/>
          <w:color w:val="000000"/>
        </w:rPr>
        <w:t>Monitoring is shared between both owners to keep the site performing well.</w:t>
      </w:r>
    </w:p>
    <w:p w14:paraId="67041C64" w14:textId="77777777" w:rsidR="00A21069" w:rsidRPr="00901B33" w:rsidRDefault="00A21069" w:rsidP="00901B33">
      <w:pPr>
        <w:pStyle w:val="ListParagraph"/>
        <w:spacing w:line="360" w:lineRule="auto"/>
        <w:jc w:val="both"/>
        <w:rPr>
          <w:rFonts w:ascii="Arial" w:hAnsi="Arial" w:cs="Arial"/>
          <w:color w:val="000000"/>
        </w:rPr>
      </w:pPr>
      <w:r w:rsidRPr="00901B33">
        <w:rPr>
          <w:rFonts w:ascii="Arial" w:hAnsi="Arial" w:cs="Arial"/>
          <w:color w:val="000000"/>
        </w:rPr>
        <w:t xml:space="preserve">This order creates a smooth rollout, avoids wasted work and ensures each step supports the next. The owners are given tasks that match their strengths, while specialist work is given to a designer to ensure quality. Marketing is left until the </w:t>
      </w:r>
      <w:proofErr w:type="gramStart"/>
      <w:r w:rsidRPr="00901B33">
        <w:rPr>
          <w:rFonts w:ascii="Arial" w:hAnsi="Arial" w:cs="Arial"/>
          <w:color w:val="000000"/>
        </w:rPr>
        <w:t>end</w:t>
      </w:r>
      <w:proofErr w:type="gramEnd"/>
      <w:r w:rsidRPr="00901B33">
        <w:rPr>
          <w:rFonts w:ascii="Arial" w:hAnsi="Arial" w:cs="Arial"/>
          <w:color w:val="000000"/>
        </w:rPr>
        <w:t xml:space="preserve"> so customers see a polished website rather than an unfinished one. This approach reduces risk, saves time and supports steady growth.</w:t>
      </w:r>
      <w:bookmarkEnd w:id="4"/>
    </w:p>
    <w:p w14:paraId="08C026B0" w14:textId="77777777" w:rsidR="00D674B9" w:rsidRPr="00901B33" w:rsidRDefault="00D674B9" w:rsidP="00901B33">
      <w:pPr>
        <w:pStyle w:val="ListParagraph"/>
        <w:spacing w:line="360" w:lineRule="auto"/>
        <w:jc w:val="both"/>
        <w:rPr>
          <w:rFonts w:ascii="Arial" w:hAnsi="Arial" w:cs="Arial"/>
          <w:color w:val="000000"/>
        </w:rPr>
      </w:pPr>
    </w:p>
    <w:p w14:paraId="5BE0FC19" w14:textId="77777777" w:rsidR="00D674B9" w:rsidRPr="00901B33" w:rsidRDefault="00D674B9" w:rsidP="00901B33">
      <w:pPr>
        <w:pStyle w:val="ListParagraph"/>
        <w:spacing w:line="360" w:lineRule="auto"/>
        <w:jc w:val="both"/>
        <w:rPr>
          <w:rFonts w:ascii="Arial" w:hAnsi="Arial" w:cs="Arial"/>
          <w:b/>
          <w:bCs/>
          <w:u w:val="single"/>
        </w:rPr>
      </w:pPr>
    </w:p>
    <w:p w14:paraId="32DD35B4" w14:textId="477ED026" w:rsidR="00675990" w:rsidRPr="00901B33" w:rsidRDefault="00675990" w:rsidP="00901B33">
      <w:pPr>
        <w:spacing w:line="360" w:lineRule="auto"/>
        <w:jc w:val="both"/>
        <w:rPr>
          <w:rFonts w:ascii="Arial" w:hAnsi="Arial" w:cs="Arial"/>
          <w:b/>
          <w:bCs/>
          <w:u w:val="single"/>
        </w:rPr>
      </w:pPr>
      <w:r w:rsidRPr="00901B33">
        <w:rPr>
          <w:rFonts w:ascii="Arial" w:hAnsi="Arial" w:cs="Arial"/>
          <w:b/>
          <w:bCs/>
          <w:u w:val="single"/>
        </w:rPr>
        <w:t>Means of Measuring Effectiveness of Implementation of Selected Solution</w:t>
      </w:r>
    </w:p>
    <w:p w14:paraId="56EA888E" w14:textId="2A50077D" w:rsidR="004E513A" w:rsidRPr="00901B33" w:rsidRDefault="004E513A" w:rsidP="00901B33">
      <w:pPr>
        <w:spacing w:line="360" w:lineRule="auto"/>
        <w:jc w:val="both"/>
        <w:rPr>
          <w:rFonts w:ascii="Arial" w:hAnsi="Arial" w:cs="Arial"/>
        </w:rPr>
      </w:pPr>
      <w:r w:rsidRPr="00901B33">
        <w:rPr>
          <w:rFonts w:ascii="Arial" w:hAnsi="Arial" w:cs="Arial"/>
          <w:lang w:val="en-US"/>
        </w:rPr>
        <w:t xml:space="preserve"> Based on the KPI and SMART Objective table </w:t>
      </w:r>
      <w:r w:rsidR="007768B0" w:rsidRPr="00901B33">
        <w:rPr>
          <w:rFonts w:ascii="Arial" w:hAnsi="Arial" w:cs="Arial"/>
          <w:lang w:val="en-US"/>
        </w:rPr>
        <w:t xml:space="preserve">you </w:t>
      </w:r>
      <w:r w:rsidR="00520454" w:rsidRPr="00901B33">
        <w:rPr>
          <w:rFonts w:ascii="Arial" w:hAnsi="Arial" w:cs="Arial"/>
          <w:lang w:val="en-US"/>
        </w:rPr>
        <w:t xml:space="preserve">have </w:t>
      </w:r>
      <w:r w:rsidRPr="00901B33">
        <w:rPr>
          <w:rFonts w:ascii="Arial" w:hAnsi="Arial" w:cs="Arial"/>
          <w:lang w:val="en-US"/>
        </w:rPr>
        <w:t>provide</w:t>
      </w:r>
      <w:r w:rsidR="00520454" w:rsidRPr="00901B33">
        <w:rPr>
          <w:rFonts w:ascii="Arial" w:hAnsi="Arial" w:cs="Arial"/>
          <w:lang w:val="en-US"/>
        </w:rPr>
        <w:t>d</w:t>
      </w:r>
      <w:r w:rsidR="007768B0" w:rsidRPr="00901B33">
        <w:rPr>
          <w:rFonts w:ascii="Arial" w:hAnsi="Arial" w:cs="Arial"/>
          <w:lang w:val="en-US"/>
        </w:rPr>
        <w:t>:</w:t>
      </w:r>
    </w:p>
    <w:p w14:paraId="7E858C92" w14:textId="141317F8" w:rsidR="004E513A" w:rsidRPr="00901B33" w:rsidRDefault="002C6FE9" w:rsidP="00901B33">
      <w:pPr>
        <w:pStyle w:val="ListParagraph"/>
        <w:spacing w:line="360" w:lineRule="auto"/>
        <w:jc w:val="both"/>
        <w:rPr>
          <w:rFonts w:ascii="Arial" w:hAnsi="Arial" w:cs="Arial"/>
        </w:rPr>
      </w:pPr>
      <w:r w:rsidRPr="00901B33">
        <w:rPr>
          <w:rFonts w:ascii="Arial" w:hAnsi="Arial" w:cs="Arial"/>
          <w:color w:val="000000"/>
        </w:rPr>
        <w:t>T</w:t>
      </w:r>
      <w:r w:rsidR="00505E9F" w:rsidRPr="00901B33">
        <w:rPr>
          <w:rFonts w:ascii="Arial" w:hAnsi="Arial" w:cs="Arial"/>
          <w:color w:val="000000"/>
        </w:rPr>
        <w:t>he KPIs focus on website traffic, online sales, conversion rates and social media engagement. These were chosen because they directly show whether the new digital platform is working. Traffic reveals if more people are finding the website after the redesign and marketing push. Conversion rate shows whether customers can easily complete an order, which reflects the quality of the site layout and checkout process. Online sales measure the financial impact, which is the main aim of the solution. Social engagement helps track how well the shop is reaching and interacting with customers. These KPIs are appropriate because they give clear evidence of growth and highlight where adjustments may be needed</w:t>
      </w:r>
      <w:r w:rsidR="004E513A" w:rsidRPr="00901B33">
        <w:rPr>
          <w:rFonts w:ascii="Arial" w:hAnsi="Arial" w:cs="Arial"/>
        </w:rPr>
        <w:t>.</w:t>
      </w:r>
    </w:p>
    <w:p w14:paraId="685EFF35" w14:textId="7E22317C" w:rsidR="00EE37EC" w:rsidRPr="00901B33" w:rsidRDefault="00D10DB2" w:rsidP="00901B33">
      <w:pPr>
        <w:pStyle w:val="ListParagraph"/>
        <w:spacing w:line="360" w:lineRule="auto"/>
        <w:jc w:val="both"/>
        <w:rPr>
          <w:rFonts w:ascii="Arial" w:hAnsi="Arial" w:cs="Arial"/>
        </w:rPr>
      </w:pPr>
      <w:r w:rsidRPr="00901B33">
        <w:rPr>
          <w:rFonts w:ascii="Arial" w:hAnsi="Arial" w:cs="Arial"/>
          <w:color w:val="000000"/>
        </w:rPr>
        <w:t>The SMART objectives set clear targets for increases in online sales, website traffic and engagement within a set timeframe. They are realistic for a small business and easy to track. Making them specific and time-based keeps the plan focused and helps Liam and Priya review progress. These objectives are appropriate because they turn the strategy into measurable steps and show whether the new website and marketing efforts are working</w:t>
      </w:r>
      <w:r w:rsidR="004E513A" w:rsidRPr="00901B33">
        <w:rPr>
          <w:rFonts w:ascii="Arial" w:hAnsi="Arial" w:cs="Arial"/>
          <w:lang w:val="en-US"/>
        </w:rPr>
        <w:t>.</w:t>
      </w:r>
    </w:p>
    <w:p w14:paraId="17F16A5E" w14:textId="09BB0931" w:rsidR="003B629C" w:rsidRPr="00901B33" w:rsidRDefault="00520454" w:rsidP="00901B33">
      <w:pPr>
        <w:pStyle w:val="Heading1"/>
        <w:spacing w:line="360" w:lineRule="auto"/>
        <w:jc w:val="both"/>
        <w:rPr>
          <w:rFonts w:ascii="Arial" w:hAnsi="Arial" w:cs="Arial"/>
          <w:b/>
          <w:bCs/>
          <w:color w:val="auto"/>
          <w:sz w:val="24"/>
          <w:szCs w:val="24"/>
          <w:u w:val="single"/>
        </w:rPr>
      </w:pPr>
      <w:r w:rsidRPr="00901B33">
        <w:rPr>
          <w:rFonts w:ascii="Arial" w:hAnsi="Arial" w:cs="Arial"/>
          <w:b/>
          <w:bCs/>
          <w:color w:val="auto"/>
          <w:sz w:val="24"/>
          <w:szCs w:val="24"/>
          <w:u w:val="single"/>
        </w:rPr>
        <w:t>Conclusion:</w:t>
      </w:r>
    </w:p>
    <w:p w14:paraId="099D0E7B" w14:textId="10583BBE" w:rsidR="007F558A" w:rsidRPr="00901B33" w:rsidRDefault="00B20146" w:rsidP="00901B33">
      <w:pPr>
        <w:pStyle w:val="ListParagraph"/>
        <w:spacing w:after="0" w:line="360" w:lineRule="auto"/>
        <w:jc w:val="both"/>
        <w:rPr>
          <w:rFonts w:ascii="Arial" w:hAnsi="Arial" w:cs="Arial"/>
        </w:rPr>
      </w:pPr>
      <w:r w:rsidRPr="00901B33">
        <w:rPr>
          <w:rFonts w:ascii="Arial" w:hAnsi="Arial" w:cs="Arial"/>
          <w:color w:val="000000"/>
        </w:rPr>
        <w:t xml:space="preserve">The report shows that Green Haven’s decline is mainly caused by reduced foot traffic, growing online competition and an outdated website. Customer habits have clearly shifted toward online shopping, and the business has struggled to </w:t>
      </w:r>
      <w:r w:rsidRPr="00901B33">
        <w:rPr>
          <w:rFonts w:ascii="Arial" w:hAnsi="Arial" w:cs="Arial"/>
          <w:color w:val="000000"/>
        </w:rPr>
        <w:lastRenderedPageBreak/>
        <w:t>keep up. Although the shop’s quality and eco-friendly focus remain strong, these strengths are not reaching enough customers because the digital presence is weak.</w:t>
      </w:r>
    </w:p>
    <w:p w14:paraId="46803FEC" w14:textId="4313CDE5" w:rsidR="00865A22" w:rsidRPr="00901B33" w:rsidRDefault="00865A22" w:rsidP="00901B33">
      <w:pPr>
        <w:pStyle w:val="ListParagraph"/>
        <w:spacing w:before="100" w:beforeAutospacing="1" w:after="100" w:afterAutospacing="1" w:line="360" w:lineRule="auto"/>
        <w:jc w:val="both"/>
        <w:rPr>
          <w:rFonts w:ascii="Arial" w:eastAsia="Times New Roman" w:hAnsi="Arial" w:cs="Arial"/>
          <w:kern w:val="0"/>
          <w:lang w:eastAsia="en-GB"/>
          <w14:ligatures w14:val="none"/>
        </w:rPr>
      </w:pPr>
      <w:r w:rsidRPr="00901B33">
        <w:rPr>
          <w:rFonts w:ascii="Arial" w:eastAsia="Times New Roman" w:hAnsi="Arial" w:cs="Arial"/>
          <w:kern w:val="0"/>
          <w:lang w:eastAsia="en-GB"/>
          <w14:ligatures w14:val="none"/>
        </w:rPr>
        <w:t xml:space="preserve"> Foot traffic has dropped sharply, reducing in-store sales.</w:t>
      </w:r>
    </w:p>
    <w:p w14:paraId="41211002" w14:textId="13071102" w:rsidR="00865A22" w:rsidRPr="00901B33" w:rsidRDefault="00865A22" w:rsidP="00901B33">
      <w:pPr>
        <w:pStyle w:val="ListParagraph"/>
        <w:spacing w:before="100" w:beforeAutospacing="1" w:after="100" w:afterAutospacing="1" w:line="360" w:lineRule="auto"/>
        <w:jc w:val="both"/>
        <w:rPr>
          <w:rFonts w:ascii="Arial" w:eastAsia="Times New Roman" w:hAnsi="Arial" w:cs="Arial"/>
          <w:kern w:val="0"/>
          <w:lang w:eastAsia="en-GB"/>
          <w14:ligatures w14:val="none"/>
        </w:rPr>
      </w:pPr>
      <w:r w:rsidRPr="00901B33">
        <w:rPr>
          <w:rFonts w:ascii="Arial" w:eastAsia="Times New Roman" w:hAnsi="Arial" w:cs="Arial"/>
          <w:kern w:val="0"/>
          <w:lang w:eastAsia="en-GB"/>
          <w14:ligatures w14:val="none"/>
        </w:rPr>
        <w:t>The current website is difficult to use and limits online growth.</w:t>
      </w:r>
    </w:p>
    <w:p w14:paraId="2B716BBF" w14:textId="6D24D632" w:rsidR="003B629C" w:rsidRPr="00901B33" w:rsidRDefault="00865A22" w:rsidP="00901B33">
      <w:pPr>
        <w:pStyle w:val="ListParagraph"/>
        <w:spacing w:before="100" w:beforeAutospacing="1" w:after="100" w:afterAutospacing="1" w:line="360" w:lineRule="auto"/>
        <w:jc w:val="both"/>
        <w:rPr>
          <w:rFonts w:ascii="Arial" w:eastAsia="Times New Roman" w:hAnsi="Arial" w:cs="Arial"/>
          <w:kern w:val="0"/>
          <w:lang w:eastAsia="en-GB"/>
          <w14:ligatures w14:val="none"/>
        </w:rPr>
      </w:pPr>
      <w:r w:rsidRPr="00901B33">
        <w:rPr>
          <w:rFonts w:ascii="Arial" w:eastAsia="Times New Roman" w:hAnsi="Arial" w:cs="Arial"/>
          <w:kern w:val="0"/>
          <w:lang w:eastAsia="en-GB"/>
          <w14:ligatures w14:val="none"/>
        </w:rPr>
        <w:t>Online competitors attract more customers through strong digital platforms.</w:t>
      </w:r>
      <w:bookmarkStart w:id="5" w:name="_Hlk208302504"/>
      <w:r w:rsidR="00EE37EC" w:rsidRPr="00901B33">
        <w:rPr>
          <w:rFonts w:ascii="Arial" w:hAnsi="Arial" w:cs="Arial"/>
          <w:b/>
          <w:bCs/>
          <w:color w:val="FF0000"/>
        </w:rPr>
        <w:br w:type="page"/>
      </w:r>
      <w:bookmarkEnd w:id="5"/>
    </w:p>
    <w:p w14:paraId="4D8781FC" w14:textId="38893AE1" w:rsidR="003B629C" w:rsidRPr="00901B33" w:rsidRDefault="007F558A" w:rsidP="00901B33">
      <w:pPr>
        <w:spacing w:line="360" w:lineRule="auto"/>
        <w:jc w:val="both"/>
        <w:rPr>
          <w:rFonts w:ascii="Arial" w:hAnsi="Arial" w:cs="Arial"/>
          <w:b/>
          <w:bCs/>
          <w:u w:val="single"/>
        </w:rPr>
      </w:pPr>
      <w:r w:rsidRPr="00901B33">
        <w:rPr>
          <w:rFonts w:ascii="Arial" w:hAnsi="Arial" w:cs="Arial"/>
          <w:b/>
          <w:bCs/>
          <w:u w:val="single"/>
        </w:rPr>
        <w:lastRenderedPageBreak/>
        <w:t xml:space="preserve">Reference List </w:t>
      </w:r>
    </w:p>
    <w:p w14:paraId="073F9007" w14:textId="22B3BD15" w:rsidR="00901B33" w:rsidRPr="00901B33" w:rsidRDefault="00901B33" w:rsidP="00901B33">
      <w:pPr>
        <w:pStyle w:val="NormalWeb"/>
        <w:spacing w:line="360" w:lineRule="auto"/>
        <w:jc w:val="both"/>
        <w:rPr>
          <w:rFonts w:ascii="Arial" w:eastAsia="Times New Roman" w:hAnsi="Arial" w:cs="Arial"/>
        </w:rPr>
      </w:pPr>
      <w:r w:rsidRPr="00901B33">
        <w:rPr>
          <w:rFonts w:ascii="Arial" w:hAnsi="Arial" w:cs="Arial"/>
        </w:rPr>
        <w:t>Adams, K. (2022)</w:t>
      </w:r>
      <w:r w:rsidRPr="00901B33">
        <w:rPr>
          <w:rStyle w:val="apple-converted-space"/>
          <w:rFonts w:ascii="Arial" w:hAnsi="Arial" w:cs="Arial"/>
        </w:rPr>
        <w:t> </w:t>
      </w:r>
      <w:r w:rsidRPr="00901B33">
        <w:rPr>
          <w:rStyle w:val="Emphasis"/>
          <w:rFonts w:ascii="Arial" w:hAnsi="Arial" w:cs="Arial"/>
        </w:rPr>
        <w:t>E-Commerce Adoption Strategies for Small Retail Businesses</w:t>
      </w:r>
      <w:r w:rsidRPr="00901B33">
        <w:rPr>
          <w:rFonts w:ascii="Arial" w:hAnsi="Arial" w:cs="Arial"/>
        </w:rPr>
        <w:t>. Walden University. Available at:</w:t>
      </w:r>
      <w:r w:rsidRPr="00901B33">
        <w:rPr>
          <w:rStyle w:val="apple-converted-space"/>
          <w:rFonts w:ascii="Arial" w:hAnsi="Arial" w:cs="Arial"/>
        </w:rPr>
        <w:t> </w:t>
      </w:r>
      <w:hyperlink r:id="rId8" w:tgtFrame="_new" w:history="1">
        <w:r w:rsidRPr="00901B33">
          <w:rPr>
            <w:rStyle w:val="Hyperlink"/>
            <w:rFonts w:ascii="Arial" w:hAnsi="Arial" w:cs="Arial"/>
          </w:rPr>
          <w:t>https://scholarworks.waldenu.edu/cgi/viewcontent.cgi?article=14410&amp;context=dissertations</w:t>
        </w:r>
      </w:hyperlink>
      <w:r w:rsidRPr="00901B33">
        <w:rPr>
          <w:rStyle w:val="apple-converted-space"/>
          <w:rFonts w:ascii="Arial" w:hAnsi="Arial" w:cs="Arial"/>
        </w:rPr>
        <w:t> </w:t>
      </w:r>
      <w:r w:rsidRPr="00901B33">
        <w:rPr>
          <w:rFonts w:ascii="Arial" w:hAnsi="Arial" w:cs="Arial"/>
        </w:rPr>
        <w:t xml:space="preserve">(Accessed: </w:t>
      </w:r>
      <w:r w:rsidRPr="00901B33">
        <w:rPr>
          <w:rFonts w:ascii="Arial" w:hAnsi="Arial" w:cs="Arial"/>
        </w:rPr>
        <w:t>10</w:t>
      </w:r>
      <w:r w:rsidRPr="00901B33">
        <w:rPr>
          <w:rFonts w:ascii="Arial" w:hAnsi="Arial" w:cs="Arial"/>
        </w:rPr>
        <w:t xml:space="preserve"> </w:t>
      </w:r>
      <w:r w:rsidRPr="00901B33">
        <w:rPr>
          <w:rFonts w:ascii="Arial" w:hAnsi="Arial" w:cs="Arial"/>
        </w:rPr>
        <w:t xml:space="preserve">November </w:t>
      </w:r>
      <w:r w:rsidRPr="00901B33">
        <w:rPr>
          <w:rFonts w:ascii="Arial" w:hAnsi="Arial" w:cs="Arial"/>
        </w:rPr>
        <w:t>2025).</w:t>
      </w:r>
    </w:p>
    <w:p w14:paraId="2C851D35" w14:textId="35FC215E" w:rsidR="00901B33" w:rsidRPr="00901B33" w:rsidRDefault="00901B33" w:rsidP="00901B33">
      <w:pPr>
        <w:pStyle w:val="NormalWeb"/>
        <w:spacing w:line="360" w:lineRule="auto"/>
        <w:jc w:val="both"/>
        <w:rPr>
          <w:rFonts w:ascii="Arial" w:hAnsi="Arial" w:cs="Arial"/>
        </w:rPr>
      </w:pPr>
      <w:r w:rsidRPr="00901B33">
        <w:rPr>
          <w:rFonts w:ascii="Arial" w:hAnsi="Arial" w:cs="Arial"/>
        </w:rPr>
        <w:t>Doherty, N.F. (2010) ‘Internet retailing: the past, the present and the future’,</w:t>
      </w:r>
      <w:r w:rsidRPr="00901B33">
        <w:rPr>
          <w:rStyle w:val="apple-converted-space"/>
          <w:rFonts w:ascii="Arial" w:hAnsi="Arial" w:cs="Arial"/>
        </w:rPr>
        <w:t> </w:t>
      </w:r>
      <w:r w:rsidRPr="00901B33">
        <w:rPr>
          <w:rStyle w:val="Emphasis"/>
          <w:rFonts w:ascii="Arial" w:hAnsi="Arial" w:cs="Arial"/>
        </w:rPr>
        <w:t>International Journal of Retail and Distribution Management</w:t>
      </w:r>
      <w:r w:rsidRPr="00901B33">
        <w:rPr>
          <w:rFonts w:ascii="Arial" w:hAnsi="Arial" w:cs="Arial"/>
        </w:rPr>
        <w:t>, 38(11), pp. 943–965. Available at:</w:t>
      </w:r>
      <w:r w:rsidRPr="00901B33">
        <w:rPr>
          <w:rStyle w:val="apple-converted-space"/>
          <w:rFonts w:ascii="Arial" w:hAnsi="Arial" w:cs="Arial"/>
        </w:rPr>
        <w:t> </w:t>
      </w:r>
      <w:hyperlink r:id="rId9" w:tgtFrame="_new" w:history="1">
        <w:r w:rsidRPr="00901B33">
          <w:rPr>
            <w:rStyle w:val="Hyperlink"/>
            <w:rFonts w:ascii="Arial" w:hAnsi="Arial" w:cs="Arial"/>
          </w:rPr>
          <w:t>https://oro.open.ac.uk/24815/2/88C00795.pdf</w:t>
        </w:r>
      </w:hyperlink>
      <w:r w:rsidRPr="00901B33">
        <w:rPr>
          <w:rStyle w:val="apple-converted-space"/>
          <w:rFonts w:ascii="Arial" w:hAnsi="Arial" w:cs="Arial"/>
        </w:rPr>
        <w:t> </w:t>
      </w:r>
      <w:r w:rsidRPr="00901B33">
        <w:rPr>
          <w:rFonts w:ascii="Arial" w:hAnsi="Arial" w:cs="Arial"/>
        </w:rPr>
        <w:t xml:space="preserve">(Accessed: </w:t>
      </w:r>
      <w:r w:rsidRPr="00901B33">
        <w:rPr>
          <w:rFonts w:ascii="Arial" w:hAnsi="Arial" w:cs="Arial"/>
        </w:rPr>
        <w:t>17 November</w:t>
      </w:r>
      <w:r w:rsidRPr="00901B33">
        <w:rPr>
          <w:rFonts w:ascii="Arial" w:hAnsi="Arial" w:cs="Arial"/>
        </w:rPr>
        <w:t xml:space="preserve"> 2025).</w:t>
      </w:r>
    </w:p>
    <w:p w14:paraId="09BE4ABB" w14:textId="5EBBDC25" w:rsidR="00901B33" w:rsidRPr="00901B33" w:rsidRDefault="00901B33" w:rsidP="00901B33">
      <w:pPr>
        <w:pStyle w:val="NormalWeb"/>
        <w:spacing w:line="360" w:lineRule="auto"/>
        <w:jc w:val="both"/>
        <w:rPr>
          <w:rFonts w:ascii="Arial" w:hAnsi="Arial" w:cs="Arial"/>
        </w:rPr>
      </w:pPr>
      <w:r w:rsidRPr="00901B33">
        <w:rPr>
          <w:rFonts w:ascii="Arial" w:hAnsi="Arial" w:cs="Arial"/>
        </w:rPr>
        <w:t>Figueiredo, N., Ferreira, B.M., Abrantes, J.L. and Martinez, L.F. (2025) ‘The Role of Digital Marketing in Online Shopping: A Bibliometric Analysis for Decoding Consumer Behavior’,</w:t>
      </w:r>
      <w:r w:rsidRPr="00901B33">
        <w:rPr>
          <w:rStyle w:val="apple-converted-space"/>
          <w:rFonts w:ascii="Arial" w:hAnsi="Arial" w:cs="Arial"/>
        </w:rPr>
        <w:t> </w:t>
      </w:r>
      <w:r w:rsidRPr="00901B33">
        <w:rPr>
          <w:rStyle w:val="Emphasis"/>
          <w:rFonts w:ascii="Arial" w:hAnsi="Arial" w:cs="Arial"/>
        </w:rPr>
        <w:t>Journal of Theoretical and Applied Electronic Commerce Research</w:t>
      </w:r>
      <w:r w:rsidRPr="00901B33">
        <w:rPr>
          <w:rFonts w:ascii="Arial" w:hAnsi="Arial" w:cs="Arial"/>
        </w:rPr>
        <w:t>, 20(1). Available at:</w:t>
      </w:r>
      <w:r w:rsidRPr="00901B33">
        <w:rPr>
          <w:rStyle w:val="apple-converted-space"/>
          <w:rFonts w:ascii="Arial" w:hAnsi="Arial" w:cs="Arial"/>
        </w:rPr>
        <w:t> </w:t>
      </w:r>
      <w:hyperlink r:id="rId10" w:tgtFrame="_new" w:history="1">
        <w:r w:rsidRPr="00901B33">
          <w:rPr>
            <w:rStyle w:val="Hyperlink"/>
            <w:rFonts w:ascii="Arial" w:hAnsi="Arial" w:cs="Arial"/>
          </w:rPr>
          <w:t>https://doi.org/10.3390/jtaer20010025</w:t>
        </w:r>
      </w:hyperlink>
      <w:r w:rsidRPr="00901B33">
        <w:rPr>
          <w:rStyle w:val="apple-converted-space"/>
          <w:rFonts w:ascii="Arial" w:hAnsi="Arial" w:cs="Arial"/>
        </w:rPr>
        <w:t> </w:t>
      </w:r>
      <w:r w:rsidRPr="00901B33">
        <w:rPr>
          <w:rFonts w:ascii="Arial" w:hAnsi="Arial" w:cs="Arial"/>
        </w:rPr>
        <w:t>(Accessed:</w:t>
      </w:r>
      <w:r w:rsidRPr="00901B33">
        <w:rPr>
          <w:rFonts w:ascii="Arial" w:hAnsi="Arial" w:cs="Arial"/>
        </w:rPr>
        <w:t xml:space="preserve"> 24 November</w:t>
      </w:r>
      <w:r w:rsidRPr="00901B33">
        <w:rPr>
          <w:rFonts w:ascii="Arial" w:hAnsi="Arial" w:cs="Arial"/>
        </w:rPr>
        <w:t xml:space="preserve"> 2025).</w:t>
      </w:r>
    </w:p>
    <w:p w14:paraId="64459E8E" w14:textId="4C3B64D5" w:rsidR="00901B33" w:rsidRPr="00901B33" w:rsidRDefault="00901B33" w:rsidP="00901B33">
      <w:pPr>
        <w:pStyle w:val="NormalWeb"/>
        <w:spacing w:line="360" w:lineRule="auto"/>
        <w:jc w:val="both"/>
        <w:rPr>
          <w:rFonts w:ascii="Arial" w:hAnsi="Arial" w:cs="Arial"/>
        </w:rPr>
      </w:pPr>
      <w:r w:rsidRPr="00901B33">
        <w:rPr>
          <w:rFonts w:ascii="Arial" w:hAnsi="Arial" w:cs="Arial"/>
        </w:rPr>
        <w:t>House of Commons Library (2025)</w:t>
      </w:r>
      <w:r w:rsidRPr="00901B33">
        <w:rPr>
          <w:rStyle w:val="apple-converted-space"/>
          <w:rFonts w:ascii="Arial" w:hAnsi="Arial" w:cs="Arial"/>
        </w:rPr>
        <w:t> </w:t>
      </w:r>
      <w:r w:rsidRPr="00901B33">
        <w:rPr>
          <w:rStyle w:val="Emphasis"/>
          <w:rFonts w:ascii="Arial" w:hAnsi="Arial" w:cs="Arial"/>
        </w:rPr>
        <w:t>Retail sector in the UK</w:t>
      </w:r>
      <w:r w:rsidRPr="00901B33">
        <w:rPr>
          <w:rFonts w:ascii="Arial" w:hAnsi="Arial" w:cs="Arial"/>
        </w:rPr>
        <w:t>. Available at:</w:t>
      </w:r>
      <w:r w:rsidRPr="00901B33">
        <w:rPr>
          <w:rStyle w:val="apple-converted-space"/>
          <w:rFonts w:ascii="Arial" w:hAnsi="Arial" w:cs="Arial"/>
        </w:rPr>
        <w:t> </w:t>
      </w:r>
      <w:hyperlink r:id="rId11" w:tgtFrame="_new" w:history="1">
        <w:r w:rsidRPr="00901B33">
          <w:rPr>
            <w:rStyle w:val="Hyperlink"/>
            <w:rFonts w:ascii="Arial" w:hAnsi="Arial" w:cs="Arial"/>
          </w:rPr>
          <w:t>https://researchbriefings.files.parliament.uk/documents/SN06186/SN06186.pdf</w:t>
        </w:r>
      </w:hyperlink>
      <w:r w:rsidRPr="00901B33">
        <w:rPr>
          <w:rStyle w:val="apple-converted-space"/>
          <w:rFonts w:ascii="Arial" w:hAnsi="Arial" w:cs="Arial"/>
        </w:rPr>
        <w:t> </w:t>
      </w:r>
      <w:r w:rsidRPr="00901B33">
        <w:rPr>
          <w:rFonts w:ascii="Arial" w:hAnsi="Arial" w:cs="Arial"/>
        </w:rPr>
        <w:t xml:space="preserve">(Accessed: </w:t>
      </w:r>
      <w:r w:rsidRPr="00901B33">
        <w:rPr>
          <w:rFonts w:ascii="Arial" w:hAnsi="Arial" w:cs="Arial"/>
        </w:rPr>
        <w:t xml:space="preserve">24 November </w:t>
      </w:r>
      <w:r w:rsidRPr="00901B33">
        <w:rPr>
          <w:rFonts w:ascii="Arial" w:hAnsi="Arial" w:cs="Arial"/>
        </w:rPr>
        <w:t>2025).</w:t>
      </w:r>
    </w:p>
    <w:p w14:paraId="5DE09762" w14:textId="4F3DAAA4" w:rsidR="00901B33" w:rsidRPr="00901B33" w:rsidRDefault="00901B33" w:rsidP="00901B33">
      <w:pPr>
        <w:pStyle w:val="NormalWeb"/>
        <w:spacing w:line="360" w:lineRule="auto"/>
        <w:jc w:val="both"/>
        <w:rPr>
          <w:rFonts w:ascii="Arial" w:hAnsi="Arial" w:cs="Arial"/>
        </w:rPr>
      </w:pPr>
      <w:r w:rsidRPr="00901B33">
        <w:rPr>
          <w:rFonts w:ascii="Arial" w:hAnsi="Arial" w:cs="Arial"/>
        </w:rPr>
        <w:t>Rajput, A.A. (2025)</w:t>
      </w:r>
      <w:r w:rsidRPr="00901B33">
        <w:rPr>
          <w:rStyle w:val="apple-converted-space"/>
          <w:rFonts w:ascii="Arial" w:hAnsi="Arial" w:cs="Arial"/>
        </w:rPr>
        <w:t> </w:t>
      </w:r>
      <w:r w:rsidRPr="00901B33">
        <w:rPr>
          <w:rStyle w:val="Emphasis"/>
          <w:rFonts w:ascii="Arial" w:hAnsi="Arial" w:cs="Arial"/>
        </w:rPr>
        <w:t xml:space="preserve">The Influence of Digital Marketing Strategies on Consumer Buying </w:t>
      </w:r>
      <w:r w:rsidR="00376B61" w:rsidRPr="00901B33">
        <w:rPr>
          <w:rStyle w:val="Emphasis"/>
          <w:rFonts w:ascii="Arial" w:hAnsi="Arial" w:cs="Arial"/>
        </w:rPr>
        <w:t>Behavior</w:t>
      </w:r>
      <w:r w:rsidR="00376B61">
        <w:rPr>
          <w:rStyle w:val="Emphasis"/>
          <w:rFonts w:ascii="Arial" w:hAnsi="Arial" w:cs="Arial"/>
        </w:rPr>
        <w:t xml:space="preserve"> </w:t>
      </w:r>
      <w:r w:rsidRPr="00901B33">
        <w:rPr>
          <w:rStyle w:val="Emphasis"/>
          <w:rFonts w:ascii="Arial" w:hAnsi="Arial" w:cs="Arial"/>
        </w:rPr>
        <w:t>in UK Retail</w:t>
      </w:r>
      <w:r w:rsidRPr="00901B33">
        <w:rPr>
          <w:rFonts w:ascii="Arial" w:hAnsi="Arial" w:cs="Arial"/>
        </w:rPr>
        <w:t>. University of Wales Trinity Saint David. Available at:</w:t>
      </w:r>
      <w:r w:rsidRPr="00901B33">
        <w:rPr>
          <w:rStyle w:val="apple-converted-space"/>
          <w:rFonts w:ascii="Arial" w:hAnsi="Arial" w:cs="Arial"/>
        </w:rPr>
        <w:t> </w:t>
      </w:r>
      <w:hyperlink r:id="rId12" w:tgtFrame="_new" w:history="1">
        <w:r w:rsidRPr="00901B33">
          <w:rPr>
            <w:rStyle w:val="Hyperlink"/>
            <w:rFonts w:ascii="Arial" w:hAnsi="Arial" w:cs="Arial"/>
          </w:rPr>
          <w:t>https://repository.uwtsd.</w:t>
        </w:r>
        <w:r w:rsidRPr="00901B33">
          <w:rPr>
            <w:rStyle w:val="Hyperlink"/>
            <w:rFonts w:ascii="Arial" w:hAnsi="Arial" w:cs="Arial"/>
          </w:rPr>
          <w:t>a</w:t>
        </w:r>
        <w:r w:rsidRPr="00901B33">
          <w:rPr>
            <w:rStyle w:val="Hyperlink"/>
            <w:rFonts w:ascii="Arial" w:hAnsi="Arial" w:cs="Arial"/>
          </w:rPr>
          <w:t>c.uk/id/eprint/3887/1/Rajput_AA_</w:t>
        </w:r>
        <w:r w:rsidRPr="00901B33">
          <w:rPr>
            <w:rStyle w:val="Hyperlink"/>
            <w:rFonts w:ascii="Arial" w:hAnsi="Arial" w:cs="Arial"/>
          </w:rPr>
          <w:t>M</w:t>
        </w:r>
        <w:r w:rsidRPr="00901B33">
          <w:rPr>
            <w:rStyle w:val="Hyperlink"/>
            <w:rFonts w:ascii="Arial" w:hAnsi="Arial" w:cs="Arial"/>
          </w:rPr>
          <w:t>BA_Thesis.pdf</w:t>
        </w:r>
      </w:hyperlink>
      <w:r w:rsidRPr="00901B33">
        <w:rPr>
          <w:rStyle w:val="apple-converted-space"/>
          <w:rFonts w:ascii="Arial" w:hAnsi="Arial" w:cs="Arial"/>
        </w:rPr>
        <w:t> </w:t>
      </w:r>
      <w:r w:rsidRPr="00901B33">
        <w:rPr>
          <w:rFonts w:ascii="Arial" w:hAnsi="Arial" w:cs="Arial"/>
        </w:rPr>
        <w:t>(Accessed: 1</w:t>
      </w:r>
      <w:r w:rsidRPr="00901B33">
        <w:rPr>
          <w:rFonts w:ascii="Arial" w:hAnsi="Arial" w:cs="Arial"/>
        </w:rPr>
        <w:t xml:space="preserve"> </w:t>
      </w:r>
      <w:r w:rsidRPr="00901B33">
        <w:rPr>
          <w:rFonts w:ascii="Arial" w:hAnsi="Arial" w:cs="Arial"/>
        </w:rPr>
        <w:t>December 2025).</w:t>
      </w:r>
    </w:p>
    <w:p w14:paraId="472E19A6" w14:textId="77777777" w:rsidR="00B91658" w:rsidRPr="00901B33" w:rsidRDefault="00B91658" w:rsidP="00901B33">
      <w:pPr>
        <w:spacing w:after="0" w:line="360" w:lineRule="auto"/>
        <w:ind w:left="360"/>
        <w:jc w:val="both"/>
        <w:rPr>
          <w:rFonts w:ascii="Arial" w:hAnsi="Arial" w:cs="Arial"/>
        </w:rPr>
      </w:pPr>
    </w:p>
    <w:p w14:paraId="36055DDE" w14:textId="77777777" w:rsidR="00B91658" w:rsidRPr="00901B33" w:rsidRDefault="00B91658" w:rsidP="00901B33">
      <w:pPr>
        <w:spacing w:after="0" w:line="360" w:lineRule="auto"/>
        <w:jc w:val="both"/>
        <w:rPr>
          <w:rFonts w:ascii="Arial" w:hAnsi="Arial" w:cs="Arial"/>
        </w:rPr>
      </w:pPr>
    </w:p>
    <w:p w14:paraId="12DADEA0" w14:textId="77777777" w:rsidR="00B91658" w:rsidRPr="00901B33" w:rsidRDefault="00B91658" w:rsidP="00B91658">
      <w:pPr>
        <w:spacing w:after="0" w:line="360" w:lineRule="auto"/>
        <w:ind w:left="360"/>
        <w:rPr>
          <w:rFonts w:ascii="Arial" w:hAnsi="Arial" w:cs="Arial"/>
        </w:rPr>
      </w:pPr>
    </w:p>
    <w:p w14:paraId="7CA72ACD" w14:textId="77777777" w:rsidR="004E7C6B" w:rsidRPr="00901B33" w:rsidRDefault="004E7C6B" w:rsidP="00B91658">
      <w:pPr>
        <w:spacing w:after="0" w:line="360" w:lineRule="auto"/>
        <w:ind w:left="360"/>
        <w:rPr>
          <w:rFonts w:ascii="Arial" w:hAnsi="Arial" w:cs="Arial"/>
        </w:rPr>
      </w:pPr>
    </w:p>
    <w:p w14:paraId="18AB78CD" w14:textId="77777777" w:rsidR="004E7C6B" w:rsidRPr="00901B33" w:rsidRDefault="004E7C6B" w:rsidP="00B91658">
      <w:pPr>
        <w:spacing w:after="0" w:line="360" w:lineRule="auto"/>
        <w:ind w:left="360"/>
        <w:rPr>
          <w:rFonts w:ascii="Arial" w:hAnsi="Arial" w:cs="Arial"/>
        </w:rPr>
      </w:pPr>
    </w:p>
    <w:p w14:paraId="6073B8CC" w14:textId="77777777" w:rsidR="0011107E" w:rsidRPr="00901B33"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E4BEF" w14:textId="77777777" w:rsidR="004454B8" w:rsidRDefault="004454B8" w:rsidP="00B244A8">
      <w:pPr>
        <w:spacing w:after="0" w:line="240" w:lineRule="auto"/>
      </w:pPr>
      <w:r>
        <w:separator/>
      </w:r>
    </w:p>
  </w:endnote>
  <w:endnote w:type="continuationSeparator" w:id="0">
    <w:p w14:paraId="3454285B" w14:textId="77777777" w:rsidR="004454B8" w:rsidRDefault="004454B8"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D747B" w14:textId="77777777" w:rsidR="004454B8" w:rsidRDefault="004454B8" w:rsidP="00B244A8">
      <w:pPr>
        <w:spacing w:after="0" w:line="240" w:lineRule="auto"/>
      </w:pPr>
      <w:r>
        <w:separator/>
      </w:r>
    </w:p>
  </w:footnote>
  <w:footnote w:type="continuationSeparator" w:id="0">
    <w:p w14:paraId="4E088E3C" w14:textId="77777777" w:rsidR="004454B8" w:rsidRDefault="004454B8"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B0903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F14FD7"/>
    <w:multiLevelType w:val="hybridMultilevel"/>
    <w:tmpl w:val="73EC9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23B96"/>
    <w:multiLevelType w:val="hybridMultilevel"/>
    <w:tmpl w:val="11983E02"/>
    <w:numStyleLink w:val="ImportedStyle2"/>
  </w:abstractNum>
  <w:abstractNum w:abstractNumId="4"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123C5D"/>
    <w:multiLevelType w:val="hybridMultilevel"/>
    <w:tmpl w:val="AA2E5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47D14"/>
    <w:multiLevelType w:val="hybridMultilevel"/>
    <w:tmpl w:val="3F4EE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3"/>
  </w:num>
  <w:num w:numId="3" w16cid:durableId="373162920">
    <w:abstractNumId w:val="10"/>
  </w:num>
  <w:num w:numId="4" w16cid:durableId="728724007">
    <w:abstractNumId w:val="1"/>
  </w:num>
  <w:num w:numId="5" w16cid:durableId="1776901974">
    <w:abstractNumId w:val="4"/>
  </w:num>
  <w:num w:numId="6" w16cid:durableId="1242056885">
    <w:abstractNumId w:val="11"/>
  </w:num>
  <w:num w:numId="7" w16cid:durableId="2003004377">
    <w:abstractNumId w:val="6"/>
  </w:num>
  <w:num w:numId="8" w16cid:durableId="1409185463">
    <w:abstractNumId w:val="5"/>
  </w:num>
  <w:num w:numId="9" w16cid:durableId="1503398830">
    <w:abstractNumId w:val="0"/>
  </w:num>
  <w:num w:numId="10" w16cid:durableId="1229028175">
    <w:abstractNumId w:val="9"/>
  </w:num>
  <w:num w:numId="11" w16cid:durableId="1380470802">
    <w:abstractNumId w:val="2"/>
  </w:num>
  <w:num w:numId="12" w16cid:durableId="20397731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46E3"/>
    <w:rsid w:val="00046451"/>
    <w:rsid w:val="0005771F"/>
    <w:rsid w:val="00062756"/>
    <w:rsid w:val="00082E88"/>
    <w:rsid w:val="000904DD"/>
    <w:rsid w:val="00096552"/>
    <w:rsid w:val="000B4057"/>
    <w:rsid w:val="000E7A4C"/>
    <w:rsid w:val="000F06D2"/>
    <w:rsid w:val="00106B58"/>
    <w:rsid w:val="0011107E"/>
    <w:rsid w:val="00114619"/>
    <w:rsid w:val="0012599A"/>
    <w:rsid w:val="0013486A"/>
    <w:rsid w:val="00175C4B"/>
    <w:rsid w:val="001A58C6"/>
    <w:rsid w:val="001A61CE"/>
    <w:rsid w:val="001B614B"/>
    <w:rsid w:val="001C628A"/>
    <w:rsid w:val="001E38DB"/>
    <w:rsid w:val="0020453A"/>
    <w:rsid w:val="00225B06"/>
    <w:rsid w:val="00230935"/>
    <w:rsid w:val="00231C1C"/>
    <w:rsid w:val="002352DE"/>
    <w:rsid w:val="002522C1"/>
    <w:rsid w:val="002547D3"/>
    <w:rsid w:val="00271968"/>
    <w:rsid w:val="0027217C"/>
    <w:rsid w:val="0027531E"/>
    <w:rsid w:val="00280AC1"/>
    <w:rsid w:val="00281D49"/>
    <w:rsid w:val="002832DB"/>
    <w:rsid w:val="002931C6"/>
    <w:rsid w:val="002B5361"/>
    <w:rsid w:val="002C6FE9"/>
    <w:rsid w:val="002D1178"/>
    <w:rsid w:val="002D754D"/>
    <w:rsid w:val="002E2FF6"/>
    <w:rsid w:val="00312FA9"/>
    <w:rsid w:val="00324554"/>
    <w:rsid w:val="003430D0"/>
    <w:rsid w:val="0035328C"/>
    <w:rsid w:val="0036441F"/>
    <w:rsid w:val="00376B61"/>
    <w:rsid w:val="00394A9D"/>
    <w:rsid w:val="003A6065"/>
    <w:rsid w:val="003B629C"/>
    <w:rsid w:val="003D44BF"/>
    <w:rsid w:val="003E1A46"/>
    <w:rsid w:val="003F6295"/>
    <w:rsid w:val="00410BE8"/>
    <w:rsid w:val="00416907"/>
    <w:rsid w:val="00420CE1"/>
    <w:rsid w:val="00424723"/>
    <w:rsid w:val="00425331"/>
    <w:rsid w:val="004356E6"/>
    <w:rsid w:val="00437111"/>
    <w:rsid w:val="00440FE0"/>
    <w:rsid w:val="00445103"/>
    <w:rsid w:val="004454B8"/>
    <w:rsid w:val="00455AAA"/>
    <w:rsid w:val="00480CA6"/>
    <w:rsid w:val="0048337F"/>
    <w:rsid w:val="004A63C1"/>
    <w:rsid w:val="004C195B"/>
    <w:rsid w:val="004C698C"/>
    <w:rsid w:val="004D0373"/>
    <w:rsid w:val="004D103B"/>
    <w:rsid w:val="004D1574"/>
    <w:rsid w:val="004D26A8"/>
    <w:rsid w:val="004E2BAE"/>
    <w:rsid w:val="004E513A"/>
    <w:rsid w:val="004E7C6B"/>
    <w:rsid w:val="00505E9F"/>
    <w:rsid w:val="00511720"/>
    <w:rsid w:val="00520454"/>
    <w:rsid w:val="00521C4E"/>
    <w:rsid w:val="005317BC"/>
    <w:rsid w:val="00532B9D"/>
    <w:rsid w:val="00532F90"/>
    <w:rsid w:val="00541B7D"/>
    <w:rsid w:val="00542A51"/>
    <w:rsid w:val="00545F35"/>
    <w:rsid w:val="00546622"/>
    <w:rsid w:val="00562B81"/>
    <w:rsid w:val="005724CA"/>
    <w:rsid w:val="005D11E9"/>
    <w:rsid w:val="005D61C7"/>
    <w:rsid w:val="005E6545"/>
    <w:rsid w:val="00611E51"/>
    <w:rsid w:val="006666E7"/>
    <w:rsid w:val="00675990"/>
    <w:rsid w:val="00685C57"/>
    <w:rsid w:val="0069332C"/>
    <w:rsid w:val="006D424E"/>
    <w:rsid w:val="006D5A12"/>
    <w:rsid w:val="006D6A13"/>
    <w:rsid w:val="00702E6F"/>
    <w:rsid w:val="007030AD"/>
    <w:rsid w:val="00721441"/>
    <w:rsid w:val="00744469"/>
    <w:rsid w:val="007452D2"/>
    <w:rsid w:val="00765AA0"/>
    <w:rsid w:val="00774A59"/>
    <w:rsid w:val="0077525D"/>
    <w:rsid w:val="00776538"/>
    <w:rsid w:val="007768B0"/>
    <w:rsid w:val="007927FD"/>
    <w:rsid w:val="00792C0F"/>
    <w:rsid w:val="007953DB"/>
    <w:rsid w:val="007B200A"/>
    <w:rsid w:val="007D0502"/>
    <w:rsid w:val="007F558A"/>
    <w:rsid w:val="008102B6"/>
    <w:rsid w:val="00825B6C"/>
    <w:rsid w:val="00827C35"/>
    <w:rsid w:val="00830749"/>
    <w:rsid w:val="0085724A"/>
    <w:rsid w:val="00865A22"/>
    <w:rsid w:val="008832DA"/>
    <w:rsid w:val="00883CAF"/>
    <w:rsid w:val="0089170F"/>
    <w:rsid w:val="0089581E"/>
    <w:rsid w:val="008C6A87"/>
    <w:rsid w:val="008D149F"/>
    <w:rsid w:val="008D5CD9"/>
    <w:rsid w:val="008F5810"/>
    <w:rsid w:val="00901B33"/>
    <w:rsid w:val="00946742"/>
    <w:rsid w:val="009617B0"/>
    <w:rsid w:val="00962699"/>
    <w:rsid w:val="009866D1"/>
    <w:rsid w:val="0099110B"/>
    <w:rsid w:val="009A2A25"/>
    <w:rsid w:val="009E1F0E"/>
    <w:rsid w:val="00A12635"/>
    <w:rsid w:val="00A14A03"/>
    <w:rsid w:val="00A21069"/>
    <w:rsid w:val="00A22BB0"/>
    <w:rsid w:val="00A230DB"/>
    <w:rsid w:val="00A2632F"/>
    <w:rsid w:val="00A31345"/>
    <w:rsid w:val="00A401AF"/>
    <w:rsid w:val="00A448A7"/>
    <w:rsid w:val="00A448B2"/>
    <w:rsid w:val="00A553AA"/>
    <w:rsid w:val="00A55F84"/>
    <w:rsid w:val="00A62085"/>
    <w:rsid w:val="00A62ABE"/>
    <w:rsid w:val="00A90FB4"/>
    <w:rsid w:val="00A97636"/>
    <w:rsid w:val="00AA23A4"/>
    <w:rsid w:val="00AB08E5"/>
    <w:rsid w:val="00AB7E77"/>
    <w:rsid w:val="00AC678A"/>
    <w:rsid w:val="00AC7EBC"/>
    <w:rsid w:val="00AD74AC"/>
    <w:rsid w:val="00AF1028"/>
    <w:rsid w:val="00AF2CE1"/>
    <w:rsid w:val="00B0308A"/>
    <w:rsid w:val="00B04B56"/>
    <w:rsid w:val="00B14506"/>
    <w:rsid w:val="00B152DF"/>
    <w:rsid w:val="00B20146"/>
    <w:rsid w:val="00B244A8"/>
    <w:rsid w:val="00B44334"/>
    <w:rsid w:val="00B551F5"/>
    <w:rsid w:val="00B70C77"/>
    <w:rsid w:val="00B73497"/>
    <w:rsid w:val="00B91658"/>
    <w:rsid w:val="00BC373A"/>
    <w:rsid w:val="00BD2C28"/>
    <w:rsid w:val="00BD339A"/>
    <w:rsid w:val="00C03A79"/>
    <w:rsid w:val="00C10F6A"/>
    <w:rsid w:val="00C15F83"/>
    <w:rsid w:val="00C27EC8"/>
    <w:rsid w:val="00C34F95"/>
    <w:rsid w:val="00C41F15"/>
    <w:rsid w:val="00C470C9"/>
    <w:rsid w:val="00C53212"/>
    <w:rsid w:val="00C60DAC"/>
    <w:rsid w:val="00C759CC"/>
    <w:rsid w:val="00C75A70"/>
    <w:rsid w:val="00C87275"/>
    <w:rsid w:val="00C95025"/>
    <w:rsid w:val="00CC2080"/>
    <w:rsid w:val="00CC32EB"/>
    <w:rsid w:val="00D0208B"/>
    <w:rsid w:val="00D10DB2"/>
    <w:rsid w:val="00D16077"/>
    <w:rsid w:val="00D31DE1"/>
    <w:rsid w:val="00D4216A"/>
    <w:rsid w:val="00D60EA3"/>
    <w:rsid w:val="00D674B9"/>
    <w:rsid w:val="00D818A2"/>
    <w:rsid w:val="00D846CE"/>
    <w:rsid w:val="00D85AB3"/>
    <w:rsid w:val="00D91D11"/>
    <w:rsid w:val="00DA1B79"/>
    <w:rsid w:val="00DD0093"/>
    <w:rsid w:val="00DF303B"/>
    <w:rsid w:val="00DF77C0"/>
    <w:rsid w:val="00E11948"/>
    <w:rsid w:val="00E16F7B"/>
    <w:rsid w:val="00E34CFB"/>
    <w:rsid w:val="00E52013"/>
    <w:rsid w:val="00E72636"/>
    <w:rsid w:val="00EA42A0"/>
    <w:rsid w:val="00EA5BA4"/>
    <w:rsid w:val="00EC62C6"/>
    <w:rsid w:val="00ED5336"/>
    <w:rsid w:val="00ED636D"/>
    <w:rsid w:val="00EE37EC"/>
    <w:rsid w:val="00F0190C"/>
    <w:rsid w:val="00F01BD7"/>
    <w:rsid w:val="00F050E4"/>
    <w:rsid w:val="00F17AB2"/>
    <w:rsid w:val="00F20C39"/>
    <w:rsid w:val="00F31FCC"/>
    <w:rsid w:val="00F36434"/>
    <w:rsid w:val="00F677CE"/>
    <w:rsid w:val="00FA36EB"/>
    <w:rsid w:val="00FB1D62"/>
    <w:rsid w:val="00FB6136"/>
    <w:rsid w:val="00FD47A2"/>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448B2"/>
    <w:rPr>
      <w:b/>
      <w:bCs/>
    </w:rPr>
  </w:style>
  <w:style w:type="character" w:customStyle="1" w:styleId="apple-converted-space">
    <w:name w:val="apple-converted-space"/>
    <w:basedOn w:val="DefaultParagraphFont"/>
    <w:rsid w:val="00A448B2"/>
  </w:style>
  <w:style w:type="table" w:styleId="PlainTable4">
    <w:name w:val="Plain Table 4"/>
    <w:basedOn w:val="TableNormal"/>
    <w:uiPriority w:val="44"/>
    <w:rsid w:val="0006275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06275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06275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06275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06275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0627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280AC1"/>
    <w:rPr>
      <w:i/>
      <w:iCs/>
    </w:rPr>
  </w:style>
  <w:style w:type="character" w:styleId="FollowedHyperlink">
    <w:name w:val="FollowedHyperlink"/>
    <w:basedOn w:val="DefaultParagraphFont"/>
    <w:uiPriority w:val="99"/>
    <w:semiHidden/>
    <w:unhideWhenUsed/>
    <w:rsid w:val="00901B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301993">
      <w:bodyDiv w:val="1"/>
      <w:marLeft w:val="0"/>
      <w:marRight w:val="0"/>
      <w:marTop w:val="0"/>
      <w:marBottom w:val="0"/>
      <w:divBdr>
        <w:top w:val="none" w:sz="0" w:space="0" w:color="auto"/>
        <w:left w:val="none" w:sz="0" w:space="0" w:color="auto"/>
        <w:bottom w:val="none" w:sz="0" w:space="0" w:color="auto"/>
        <w:right w:val="none" w:sz="0" w:space="0" w:color="auto"/>
      </w:divBdr>
    </w:div>
    <w:div w:id="322585379">
      <w:bodyDiv w:val="1"/>
      <w:marLeft w:val="0"/>
      <w:marRight w:val="0"/>
      <w:marTop w:val="0"/>
      <w:marBottom w:val="0"/>
      <w:divBdr>
        <w:top w:val="none" w:sz="0" w:space="0" w:color="auto"/>
        <w:left w:val="none" w:sz="0" w:space="0" w:color="auto"/>
        <w:bottom w:val="none" w:sz="0" w:space="0" w:color="auto"/>
        <w:right w:val="none" w:sz="0" w:space="0" w:color="auto"/>
      </w:divBdr>
    </w:div>
    <w:div w:id="350495903">
      <w:bodyDiv w:val="1"/>
      <w:marLeft w:val="0"/>
      <w:marRight w:val="0"/>
      <w:marTop w:val="0"/>
      <w:marBottom w:val="0"/>
      <w:divBdr>
        <w:top w:val="none" w:sz="0" w:space="0" w:color="auto"/>
        <w:left w:val="none" w:sz="0" w:space="0" w:color="auto"/>
        <w:bottom w:val="none" w:sz="0" w:space="0" w:color="auto"/>
        <w:right w:val="none" w:sz="0" w:space="0" w:color="auto"/>
      </w:divBdr>
    </w:div>
    <w:div w:id="404651336">
      <w:bodyDiv w:val="1"/>
      <w:marLeft w:val="0"/>
      <w:marRight w:val="0"/>
      <w:marTop w:val="0"/>
      <w:marBottom w:val="0"/>
      <w:divBdr>
        <w:top w:val="none" w:sz="0" w:space="0" w:color="auto"/>
        <w:left w:val="none" w:sz="0" w:space="0" w:color="auto"/>
        <w:bottom w:val="none" w:sz="0" w:space="0" w:color="auto"/>
        <w:right w:val="none" w:sz="0" w:space="0" w:color="auto"/>
      </w:divBdr>
    </w:div>
    <w:div w:id="418870332">
      <w:bodyDiv w:val="1"/>
      <w:marLeft w:val="0"/>
      <w:marRight w:val="0"/>
      <w:marTop w:val="0"/>
      <w:marBottom w:val="0"/>
      <w:divBdr>
        <w:top w:val="none" w:sz="0" w:space="0" w:color="auto"/>
        <w:left w:val="none" w:sz="0" w:space="0" w:color="auto"/>
        <w:bottom w:val="none" w:sz="0" w:space="0" w:color="auto"/>
        <w:right w:val="none" w:sz="0" w:space="0" w:color="auto"/>
      </w:divBdr>
    </w:div>
    <w:div w:id="538976198">
      <w:bodyDiv w:val="1"/>
      <w:marLeft w:val="0"/>
      <w:marRight w:val="0"/>
      <w:marTop w:val="0"/>
      <w:marBottom w:val="0"/>
      <w:divBdr>
        <w:top w:val="none" w:sz="0" w:space="0" w:color="auto"/>
        <w:left w:val="none" w:sz="0" w:space="0" w:color="auto"/>
        <w:bottom w:val="none" w:sz="0" w:space="0" w:color="auto"/>
        <w:right w:val="none" w:sz="0" w:space="0" w:color="auto"/>
      </w:divBdr>
    </w:div>
    <w:div w:id="835731763">
      <w:bodyDiv w:val="1"/>
      <w:marLeft w:val="0"/>
      <w:marRight w:val="0"/>
      <w:marTop w:val="0"/>
      <w:marBottom w:val="0"/>
      <w:divBdr>
        <w:top w:val="none" w:sz="0" w:space="0" w:color="auto"/>
        <w:left w:val="none" w:sz="0" w:space="0" w:color="auto"/>
        <w:bottom w:val="none" w:sz="0" w:space="0" w:color="auto"/>
        <w:right w:val="none" w:sz="0" w:space="0" w:color="auto"/>
      </w:divBdr>
    </w:div>
    <w:div w:id="872155545">
      <w:bodyDiv w:val="1"/>
      <w:marLeft w:val="0"/>
      <w:marRight w:val="0"/>
      <w:marTop w:val="0"/>
      <w:marBottom w:val="0"/>
      <w:divBdr>
        <w:top w:val="none" w:sz="0" w:space="0" w:color="auto"/>
        <w:left w:val="none" w:sz="0" w:space="0" w:color="auto"/>
        <w:bottom w:val="none" w:sz="0" w:space="0" w:color="auto"/>
        <w:right w:val="none" w:sz="0" w:space="0" w:color="auto"/>
      </w:divBdr>
    </w:div>
    <w:div w:id="1339650747">
      <w:bodyDiv w:val="1"/>
      <w:marLeft w:val="0"/>
      <w:marRight w:val="0"/>
      <w:marTop w:val="0"/>
      <w:marBottom w:val="0"/>
      <w:divBdr>
        <w:top w:val="none" w:sz="0" w:space="0" w:color="auto"/>
        <w:left w:val="none" w:sz="0" w:space="0" w:color="auto"/>
        <w:bottom w:val="none" w:sz="0" w:space="0" w:color="auto"/>
        <w:right w:val="none" w:sz="0" w:space="0" w:color="auto"/>
      </w:divBdr>
    </w:div>
    <w:div w:id="1412501822">
      <w:bodyDiv w:val="1"/>
      <w:marLeft w:val="0"/>
      <w:marRight w:val="0"/>
      <w:marTop w:val="0"/>
      <w:marBottom w:val="0"/>
      <w:divBdr>
        <w:top w:val="none" w:sz="0" w:space="0" w:color="auto"/>
        <w:left w:val="none" w:sz="0" w:space="0" w:color="auto"/>
        <w:bottom w:val="none" w:sz="0" w:space="0" w:color="auto"/>
        <w:right w:val="none" w:sz="0" w:space="0" w:color="auto"/>
      </w:divBdr>
    </w:div>
    <w:div w:id="1439061665">
      <w:bodyDiv w:val="1"/>
      <w:marLeft w:val="0"/>
      <w:marRight w:val="0"/>
      <w:marTop w:val="0"/>
      <w:marBottom w:val="0"/>
      <w:divBdr>
        <w:top w:val="none" w:sz="0" w:space="0" w:color="auto"/>
        <w:left w:val="none" w:sz="0" w:space="0" w:color="auto"/>
        <w:bottom w:val="none" w:sz="0" w:space="0" w:color="auto"/>
        <w:right w:val="none" w:sz="0" w:space="0" w:color="auto"/>
      </w:divBdr>
    </w:div>
    <w:div w:id="2067676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works.waldenu.edu/cgi/viewcontent.cgi?article=14410&amp;context=dissertations&amp;utm_source=chatgpt.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epository.uwtsd.ac.uk/id/eprint/3887/1/Rajput_AA_MBA_Thesis.pdf?utm_source=chatgp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searchbriefings.files.parliament.uk/documents/SN06186/SN06186.pdf?utm_source=chatgpt.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390/jtaer20010025" TargetMode="External"/><Relationship Id="rId4" Type="http://schemas.openxmlformats.org/officeDocument/2006/relationships/settings" Target="settings.xml"/><Relationship Id="rId9" Type="http://schemas.openxmlformats.org/officeDocument/2006/relationships/hyperlink" Target="https://oro.open.ac.uk/24815/2/88C00795.pdf?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1556</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Md Imran Bhuiyan (2437654)</cp:lastModifiedBy>
  <cp:revision>2</cp:revision>
  <cp:lastPrinted>2025-08-13T10:56:00Z</cp:lastPrinted>
  <dcterms:created xsi:type="dcterms:W3CDTF">2025-12-01T12:38:00Z</dcterms:created>
  <dcterms:modified xsi:type="dcterms:W3CDTF">2025-12-01T12:38:00Z</dcterms:modified>
</cp:coreProperties>
</file>