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4379C" w:rsidP="00A91894" w:rsidRDefault="00E4379C" w14:paraId="60C52344" w14:textId="77777777">
      <w:pPr>
        <w:tabs>
          <w:tab w:val="left" w:pos="5103"/>
        </w:tabs>
        <w:jc w:val="center"/>
        <w:rPr>
          <w:rFonts w:ascii="Arial" w:hAnsi="Arial" w:cs="Arial"/>
          <w:b/>
          <w:bCs/>
          <w:sz w:val="24"/>
          <w:szCs w:val="24"/>
        </w:rPr>
      </w:pPr>
    </w:p>
    <w:p w:rsidRPr="00A42F82" w:rsidR="00CA7D5E" w:rsidP="00A91894" w:rsidRDefault="00A51109" w14:paraId="2592C5B4" w14:textId="01BA3D0F">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47AB81FC">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module leader</w:t>
            </w:r>
            <w:r w:rsidR="00007985">
              <w:rPr>
                <w:rFonts w:ascii="Arial" w:hAnsi="Arial" w:cs="Arial"/>
                <w:bCs/>
                <w:sz w:val="22"/>
                <w:szCs w:val="22"/>
              </w:rPr>
              <w:t>/</w:t>
            </w:r>
            <w:r w:rsidRPr="00007985" w:rsidR="00007985">
              <w:rPr>
                <w:rFonts w:ascii="Arial" w:hAnsi="Arial" w:cs="Arial"/>
                <w:bCs/>
                <w:sz w:val="22"/>
                <w:szCs w:val="22"/>
              </w:rPr>
              <w:t>supervisor</w:t>
            </w:r>
            <w:r w:rsidRPr="00A42F82">
              <w:rPr>
                <w:rFonts w:ascii="Arial" w:hAnsi="Arial" w:cs="Arial"/>
                <w:bCs/>
                <w:sz w:val="22"/>
                <w:szCs w:val="22"/>
              </w:rPr>
              <w:t>.</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bookmarkStart w:name="_Int_eU2GyFaX" w:id="0"/>
      <w:r w:rsidRPr="5A4D178F">
        <w:rPr>
          <w:rFonts w:ascii="Arial" w:hAnsi="Arial" w:cs="Arial"/>
          <w:b/>
          <w:bCs/>
          <w:sz w:val="22"/>
          <w:szCs w:val="22"/>
        </w:rPr>
        <w:t>In order for</w:t>
      </w:r>
      <w:bookmarkEnd w:id="0"/>
      <w:r w:rsidRPr="5A4D178F">
        <w:rPr>
          <w:rFonts w:ascii="Arial" w:hAnsi="Arial" w:cs="Arial"/>
          <w:b/>
          <w:bCs/>
          <w:sz w:val="22"/>
          <w:szCs w:val="22"/>
        </w:rPr>
        <w:t xml:space="preserve"> research to result in be</w:t>
      </w:r>
      <w:r w:rsidRPr="5A4D178F" w:rsidR="00280A88">
        <w:rPr>
          <w:rFonts w:ascii="Arial" w:hAnsi="Arial" w:cs="Arial"/>
          <w:b/>
          <w:bCs/>
          <w:sz w:val="22"/>
          <w:szCs w:val="22"/>
        </w:rPr>
        <w:t>nefit and minimise risk of harm, it must be con</w:t>
      </w:r>
      <w:r w:rsidRPr="5A4D178F" w:rsidR="003C07E3">
        <w:rPr>
          <w:rFonts w:ascii="Arial" w:hAnsi="Arial" w:cs="Arial"/>
          <w:b/>
          <w:bCs/>
          <w:sz w:val="22"/>
          <w:szCs w:val="22"/>
        </w:rPr>
        <w:t>ducted ethically. A researcher may</w:t>
      </w:r>
      <w:r w:rsidRPr="5A4D178F"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5B36E791">
      <w:pPr>
        <w:tabs>
          <w:tab w:val="left" w:pos="5103"/>
        </w:tabs>
        <w:jc w:val="both"/>
        <w:rPr>
          <w:rFonts w:ascii="Arial" w:hAnsi="Arial" w:cs="Arial"/>
          <w:sz w:val="22"/>
          <w:szCs w:val="22"/>
        </w:rPr>
      </w:pPr>
      <w:r w:rsidRPr="5A4D178F">
        <w:rPr>
          <w:rFonts w:ascii="Arial" w:hAnsi="Arial" w:cs="Arial"/>
          <w:sz w:val="22"/>
          <w:szCs w:val="22"/>
        </w:rPr>
        <w:t>The</w:t>
      </w:r>
      <w:r w:rsidRPr="5A4D178F" w:rsidR="00B2018A">
        <w:rPr>
          <w:rFonts w:ascii="Arial" w:hAnsi="Arial" w:cs="Arial"/>
          <w:sz w:val="22"/>
          <w:szCs w:val="22"/>
        </w:rPr>
        <w:t xml:space="preserve"> University </w:t>
      </w:r>
      <w:r w:rsidRPr="5A4D178F" w:rsidR="00EF6306">
        <w:rPr>
          <w:rFonts w:ascii="Arial" w:hAnsi="Arial" w:cs="Arial"/>
          <w:sz w:val="22"/>
          <w:szCs w:val="22"/>
        </w:rPr>
        <w:t xml:space="preserve">follows the </w:t>
      </w:r>
      <w:bookmarkStart w:name="_Int_V6hQ8sRD" w:id="1"/>
      <w:r w:rsidRPr="5A4D178F" w:rsidR="00EF6306">
        <w:rPr>
          <w:rFonts w:ascii="Arial" w:hAnsi="Arial" w:cs="Arial"/>
          <w:sz w:val="22"/>
          <w:szCs w:val="22"/>
        </w:rPr>
        <w:t>OECD</w:t>
      </w:r>
      <w:bookmarkEnd w:id="1"/>
      <w:r w:rsidRPr="5A4D178F" w:rsidR="00EF6306">
        <w:rPr>
          <w:rFonts w:ascii="Arial" w:hAnsi="Arial" w:cs="Arial"/>
          <w:sz w:val="22"/>
          <w:szCs w:val="22"/>
        </w:rPr>
        <w:t xml:space="preserve"> Frascati manual </w:t>
      </w:r>
      <w:r w:rsidRPr="5A4D178F" w:rsidR="00B2018A">
        <w:rPr>
          <w:rFonts w:ascii="Arial" w:hAnsi="Arial" w:cs="Arial"/>
          <w:sz w:val="22"/>
          <w:szCs w:val="22"/>
        </w:rPr>
        <w:t>defin</w:t>
      </w:r>
      <w:r w:rsidRPr="5A4D178F" w:rsidR="00EF6306">
        <w:rPr>
          <w:rFonts w:ascii="Arial" w:hAnsi="Arial" w:cs="Arial"/>
          <w:sz w:val="22"/>
          <w:szCs w:val="22"/>
        </w:rPr>
        <w:t xml:space="preserve">ition of </w:t>
      </w:r>
      <w:r w:rsidRPr="5A4D178F" w:rsidR="00EF6306">
        <w:rPr>
          <w:rFonts w:ascii="Arial" w:hAnsi="Arial" w:cs="Arial"/>
          <w:b/>
          <w:bCs/>
          <w:sz w:val="22"/>
          <w:szCs w:val="22"/>
        </w:rPr>
        <w:t>research activity</w:t>
      </w:r>
      <w:r w:rsidRPr="5A4D178F" w:rsidR="00B2018A">
        <w:rPr>
          <w:rFonts w:ascii="Arial" w:hAnsi="Arial" w:cs="Arial"/>
          <w:sz w:val="22"/>
          <w:szCs w:val="22"/>
        </w:rPr>
        <w:t xml:space="preserve">: </w:t>
      </w:r>
      <w:r w:rsidRPr="5A4D178F"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w:t>
      </w:r>
      <w:r w:rsidRPr="5A4D178F" w:rsidR="4AF9E07C">
        <w:rPr>
          <w:rFonts w:ascii="Arial" w:hAnsi="Arial" w:cs="Arial"/>
          <w:sz w:val="22"/>
          <w:szCs w:val="22"/>
        </w:rPr>
        <w:t>.”</w:t>
      </w:r>
      <w:r w:rsidRPr="5A4D178F" w:rsidR="00EF6306">
        <w:rPr>
          <w:rFonts w:ascii="Arial" w:hAnsi="Arial" w:cs="Arial"/>
          <w:sz w:val="22"/>
          <w:szCs w:val="22"/>
        </w:rPr>
        <w:t xml:space="preserve">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62EFEDAC">
      <w:pPr>
        <w:tabs>
          <w:tab w:val="left" w:pos="5103"/>
        </w:tabs>
        <w:jc w:val="both"/>
        <w:rPr>
          <w:rFonts w:ascii="Arial" w:hAnsi="Arial" w:cs="Arial"/>
          <w:sz w:val="22"/>
          <w:szCs w:val="22"/>
        </w:rPr>
      </w:pPr>
      <w:r w:rsidRPr="5A4D178F">
        <w:rPr>
          <w:rFonts w:ascii="Arial" w:hAnsi="Arial" w:cs="Arial"/>
          <w:sz w:val="22"/>
          <w:szCs w:val="22"/>
        </w:rPr>
        <w:t>The individual undertaking the research activity is known as the “principal researcher</w:t>
      </w:r>
      <w:r w:rsidRPr="5A4D178F" w:rsidR="1869C4A1">
        <w:rPr>
          <w:rFonts w:ascii="Arial" w:hAnsi="Arial" w:cs="Arial"/>
          <w:sz w:val="22"/>
          <w:szCs w:val="22"/>
        </w:rPr>
        <w:t>.”</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55637685">
      <w:pPr>
        <w:autoSpaceDE w:val="0"/>
        <w:autoSpaceDN w:val="0"/>
        <w:adjustRightInd w:val="0"/>
        <w:jc w:val="both"/>
        <w:rPr>
          <w:rFonts w:ascii="Arial" w:hAnsi="Arial" w:cs="Arial"/>
          <w:sz w:val="22"/>
          <w:szCs w:val="22"/>
        </w:rPr>
      </w:pPr>
      <w:r w:rsidRPr="5A4D178F">
        <w:rPr>
          <w:rFonts w:ascii="Arial" w:hAnsi="Arial" w:cs="Arial"/>
          <w:b/>
          <w:bCs/>
          <w:sz w:val="22"/>
          <w:szCs w:val="22"/>
        </w:rPr>
        <w:t>This form</w:t>
      </w:r>
      <w:r w:rsidRPr="5A4D178F" w:rsidR="00FF3E46">
        <w:rPr>
          <w:rFonts w:ascii="Arial" w:hAnsi="Arial" w:cs="Arial"/>
          <w:sz w:val="22"/>
          <w:szCs w:val="22"/>
        </w:rPr>
        <w:t xml:space="preserve"> </w:t>
      </w:r>
      <w:r w:rsidRPr="5A4D178F" w:rsidR="00FF3E46">
        <w:rPr>
          <w:rFonts w:ascii="Arial" w:hAnsi="Arial" w:cs="Arial"/>
          <w:b/>
          <w:bCs/>
          <w:sz w:val="22"/>
          <w:szCs w:val="22"/>
        </w:rPr>
        <w:t xml:space="preserve">must </w:t>
      </w:r>
      <w:r w:rsidRPr="5A4D178F">
        <w:rPr>
          <w:rFonts w:ascii="Arial" w:hAnsi="Arial" w:cs="Arial"/>
          <w:b/>
          <w:bCs/>
          <w:sz w:val="22"/>
          <w:szCs w:val="22"/>
        </w:rPr>
        <w:t xml:space="preserve">be completed and approved prior to </w:t>
      </w:r>
      <w:r w:rsidRPr="5A4D178F" w:rsidR="00280A88">
        <w:rPr>
          <w:rFonts w:ascii="Arial" w:hAnsi="Arial" w:cs="Arial"/>
          <w:b/>
          <w:bCs/>
          <w:sz w:val="22"/>
          <w:szCs w:val="22"/>
        </w:rPr>
        <w:t>undertaking any research activity.</w:t>
      </w:r>
      <w:r w:rsidRPr="5A4D178F" w:rsidR="00EF6306">
        <w:rPr>
          <w:rFonts w:ascii="Arial" w:hAnsi="Arial" w:cs="Arial"/>
          <w:sz w:val="22"/>
          <w:szCs w:val="22"/>
        </w:rPr>
        <w:t xml:space="preserve"> </w:t>
      </w:r>
      <w:r w:rsidRPr="5A4D178F" w:rsidR="0041408E">
        <w:rPr>
          <w:rFonts w:ascii="Arial" w:hAnsi="Arial" w:cs="Arial"/>
          <w:sz w:val="22"/>
          <w:szCs w:val="22"/>
        </w:rPr>
        <w:t xml:space="preserve">Please see </w:t>
      </w:r>
      <w:r w:rsidRPr="5A4D178F" w:rsidR="00CA0057">
        <w:rPr>
          <w:rFonts w:ascii="Arial" w:hAnsi="Arial" w:cs="Arial"/>
          <w:sz w:val="22"/>
          <w:szCs w:val="22"/>
        </w:rPr>
        <w:t>Checklist</w:t>
      </w:r>
      <w:r w:rsidRPr="5A4D178F" w:rsidR="0041408E">
        <w:rPr>
          <w:rFonts w:ascii="Arial" w:hAnsi="Arial" w:cs="Arial"/>
          <w:sz w:val="22"/>
          <w:szCs w:val="22"/>
        </w:rPr>
        <w:t xml:space="preserve"> for details of process for </w:t>
      </w:r>
      <w:bookmarkStart w:name="_Int_wHdRLYU3" w:id="2"/>
      <w:r w:rsidRPr="5A4D178F" w:rsidR="0041408E">
        <w:rPr>
          <w:rFonts w:ascii="Arial" w:hAnsi="Arial" w:cs="Arial"/>
          <w:sz w:val="22"/>
          <w:szCs w:val="22"/>
        </w:rPr>
        <w:t>different categories</w:t>
      </w:r>
      <w:bookmarkEnd w:id="2"/>
      <w:r w:rsidRPr="5A4D178F" w:rsidR="0041408E">
        <w:rPr>
          <w:rFonts w:ascii="Arial" w:hAnsi="Arial" w:cs="Arial"/>
          <w:sz w:val="22"/>
          <w:szCs w:val="22"/>
        </w:rPr>
        <w:t xml:space="preserve"> of application</w:t>
      </w:r>
      <w:r w:rsidRPr="5A4D178F" w:rsidR="38B80856">
        <w:rPr>
          <w:rFonts w:ascii="Arial" w:hAnsi="Arial" w:cs="Arial"/>
          <w:sz w:val="22"/>
          <w:szCs w:val="22"/>
        </w:rPr>
        <w:t xml:space="preserve">.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5A4D178F"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1AC5CEA5" w14:paraId="7B7CF528" w14:textId="1535AC7A">
            <w:pPr>
              <w:rPr>
                <w:rFonts w:ascii="Arial" w:hAnsi="Arial" w:cs="Arial"/>
                <w:sz w:val="22"/>
                <w:szCs w:val="22"/>
              </w:rPr>
            </w:pPr>
            <w:r w:rsidRPr="54CFE3D8">
              <w:rPr>
                <w:rFonts w:ascii="Arial" w:hAnsi="Arial" w:cs="Arial"/>
                <w:sz w:val="22"/>
                <w:szCs w:val="22"/>
              </w:rPr>
              <w:t xml:space="preserve">Chantelle Simmonds </w:t>
            </w:r>
          </w:p>
        </w:tc>
      </w:tr>
      <w:tr w:rsidRPr="00A42F82" w:rsidR="005E6C44" w:rsidTr="5A4D178F"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5A4D178F"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bookmarkStart w:name="_Int_Ockmf0rP" w:id="3"/>
            <w:r w:rsidRPr="5A4D178F">
              <w:rPr>
                <w:rFonts w:ascii="Arial" w:hAnsi="Arial" w:cs="Arial"/>
                <w:sz w:val="22"/>
                <w:szCs w:val="22"/>
              </w:rPr>
              <w:t>Taught</w:t>
            </w:r>
            <w:bookmarkEnd w:id="3"/>
            <w:r w:rsidRPr="5A4D178F">
              <w:rPr>
                <w:rFonts w:ascii="Arial" w:hAnsi="Arial" w:cs="Arial"/>
                <w:sz w:val="22"/>
                <w:szCs w:val="22"/>
              </w:rPr>
              <w:t xml:space="preserve">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4F46A2" w14:paraId="32F97F34" w14:textId="7EF511A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Style w:val="PlainTable1"/>
        <w:tblW w:w="10448" w:type="dxa"/>
        <w:tblLayout w:type="fixed"/>
        <w:tblLook w:val="0000" w:firstRow="0" w:lastRow="0" w:firstColumn="0" w:lastColumn="0" w:noHBand="0" w:noVBand="0"/>
      </w:tblPr>
      <w:tblGrid>
        <w:gridCol w:w="559"/>
        <w:gridCol w:w="3253"/>
        <w:gridCol w:w="6636"/>
      </w:tblGrid>
      <w:tr w:rsidRPr="00A42F82" w:rsidR="005E6C44" w:rsidTr="5A4D178F" w14:paraId="0AEEE38A" w14:textId="77777777">
        <w:trPr>
          <w:cnfStyle w:val="000000100000" w:firstRow="0" w:lastRow="0" w:firstColumn="0" w:lastColumn="0" w:oddVBand="0" w:evenVBand="0" w:oddHBand="1" w:evenHBand="0" w:firstRowFirstColumn="0" w:firstRowLastColumn="0" w:lastRowFirstColumn="0" w:lastRowLastColumn="0"/>
          <w:cantSplit/>
          <w:trHeight w:val="334"/>
        </w:trPr>
        <w:tc>
          <w:tcPr>
            <w:cnfStyle w:val="000010000000" w:firstRow="0" w:lastRow="0" w:firstColumn="0" w:lastColumn="0" w:oddVBand="1" w:evenVBand="0" w:oddHBand="0" w:evenHBand="0" w:firstRowFirstColumn="0" w:firstRowLastColumn="0" w:lastRowFirstColumn="0" w:lastRowLastColumn="0"/>
            <w:tcW w:w="559" w:type="dxa"/>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vAlign w:val="center"/>
          </w:tcPr>
          <w:p w:rsidRPr="00A42F82" w:rsidR="005E6C44" w:rsidP="00A91894" w:rsidRDefault="005E6C44" w14:paraId="3A9C78E1" w14:textId="28DC39E5">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42F82">
              <w:rPr>
                <w:rFonts w:ascii="Arial" w:hAnsi="Arial" w:cs="Arial"/>
                <w:sz w:val="22"/>
                <w:szCs w:val="22"/>
              </w:rPr>
              <w:t>Institute/Academic Discipline/Centre:</w:t>
            </w:r>
          </w:p>
        </w:tc>
        <w:tc>
          <w:tcPr>
            <w:cnfStyle w:val="000010000000" w:firstRow="0" w:lastRow="0" w:firstColumn="0" w:lastColumn="0" w:oddVBand="1" w:evenVBand="0" w:oddHBand="0" w:evenHBand="0" w:firstRowFirstColumn="0" w:firstRowLastColumn="0" w:lastRowFirstColumn="0" w:lastRowLastColumn="0"/>
            <w:tcW w:w="6636" w:type="dxa"/>
            <w:vAlign w:val="center"/>
          </w:tcPr>
          <w:p w:rsidRPr="00D461C3" w:rsidR="005E6C44" w:rsidP="00A91894" w:rsidRDefault="00E84EE1" w14:paraId="1FD612A7" w14:textId="2F1E9587">
            <w:pPr>
              <w:rPr>
                <w:rFonts w:ascii="Arial" w:hAnsi="Arial" w:cs="Arial"/>
                <w:sz w:val="22"/>
                <w:szCs w:val="22"/>
              </w:rPr>
            </w:pPr>
            <w:r w:rsidRPr="00D461C3">
              <w:rPr>
                <w:rFonts w:ascii="Arial" w:hAnsi="Arial" w:eastAsia="Arial" w:cs="Arial"/>
                <w:sz w:val="22"/>
                <w:szCs w:val="22"/>
              </w:rPr>
              <w:t>University of Wales Trinity Saint David (UWTSD), Institute of Inner-City Learning (IICL)</w:t>
            </w:r>
          </w:p>
          <w:p w:rsidRPr="00A42F82" w:rsidR="005E6C44" w:rsidP="00A91894" w:rsidRDefault="005E6C44" w14:paraId="72964C02" w14:textId="227E55E7">
            <w:pPr>
              <w:rPr>
                <w:rFonts w:ascii="Arial" w:hAnsi="Arial" w:cs="Arial"/>
                <w:sz w:val="22"/>
                <w:szCs w:val="22"/>
              </w:rPr>
            </w:pPr>
          </w:p>
        </w:tc>
      </w:tr>
      <w:tr w:rsidRPr="00A42F82" w:rsidR="005E6C44" w:rsidTr="5A4D178F" w14:paraId="37E7F8A3" w14:textId="77777777">
        <w:trPr>
          <w:cantSplit/>
          <w:trHeight w:val="340"/>
        </w:trPr>
        <w:tc>
          <w:tcPr>
            <w:cnfStyle w:val="000010000000" w:firstRow="0" w:lastRow="0" w:firstColumn="0" w:lastColumn="0" w:oddVBand="1" w:evenVBand="0" w:oddHBand="0" w:evenHBand="0" w:firstRowFirstColumn="0" w:firstRowLastColumn="0" w:lastRowFirstColumn="0" w:lastRowLastColumn="0"/>
            <w:tcW w:w="559" w:type="dxa"/>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vAlign w:val="center"/>
          </w:tcPr>
          <w:p w:rsidRPr="00A42F82" w:rsidR="005E6C44" w:rsidP="00A91894" w:rsidRDefault="005E6C44" w14:paraId="099BCD86" w14:textId="76F27A6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2F82">
              <w:rPr>
                <w:rFonts w:ascii="Arial" w:hAnsi="Arial" w:cs="Arial"/>
                <w:sz w:val="22"/>
                <w:szCs w:val="22"/>
              </w:rPr>
              <w:t>Campus:</w:t>
            </w:r>
          </w:p>
        </w:tc>
        <w:tc>
          <w:tcPr>
            <w:cnfStyle w:val="000010000000" w:firstRow="0" w:lastRow="0" w:firstColumn="0" w:lastColumn="0" w:oddVBand="1" w:evenVBand="0" w:oddHBand="0" w:evenHBand="0" w:firstRowFirstColumn="0" w:firstRowLastColumn="0" w:lastRowFirstColumn="0" w:lastRowLastColumn="0"/>
            <w:tcW w:w="6636" w:type="dxa"/>
            <w:vAlign w:val="center"/>
          </w:tcPr>
          <w:p w:rsidR="00BC4D89" w:rsidP="54CFE3D8" w:rsidRDefault="004F46A2" w14:paraId="4D7F7934" w14:textId="77777777">
            <w:pPr>
              <w:rPr>
                <w:rFonts w:ascii="Arial" w:hAnsi="Arial" w:eastAsia="Arial" w:cs="Arial"/>
                <w:sz w:val="22"/>
                <w:szCs w:val="22"/>
              </w:rPr>
            </w:pPr>
            <w:r w:rsidRPr="54CFE3D8">
              <w:rPr>
                <w:rFonts w:ascii="Arial" w:hAnsi="Arial" w:cs="Arial"/>
                <w:sz w:val="22"/>
                <w:szCs w:val="22"/>
              </w:rPr>
              <w:t>UWTSD</w:t>
            </w:r>
            <w:r w:rsidRPr="5A4D178F">
              <w:rPr>
                <w:rFonts w:ascii="Arial" w:hAnsi="Arial" w:eastAsia="Arial" w:cs="Arial"/>
                <w:sz w:val="22"/>
                <w:szCs w:val="22"/>
              </w:rPr>
              <w:t xml:space="preserve"> </w:t>
            </w:r>
            <w:r w:rsidRPr="5A4D178F" w:rsidR="723BF097">
              <w:rPr>
                <w:rFonts w:ascii="Arial" w:hAnsi="Arial" w:eastAsia="Arial" w:cs="Arial"/>
                <w:sz w:val="22"/>
                <w:szCs w:val="22"/>
              </w:rPr>
              <w:t>Birmingham Campus Quay Place,</w:t>
            </w:r>
          </w:p>
          <w:p w:rsidRPr="00A42F82" w:rsidR="005E6C44" w:rsidP="54CFE3D8" w:rsidRDefault="723BF097" w14:paraId="39283D7C" w14:textId="2E598D5E">
            <w:pPr>
              <w:rPr>
                <w:rFonts w:ascii="Arial" w:hAnsi="Arial" w:eastAsia="Arial" w:cs="Arial"/>
                <w:sz w:val="22"/>
                <w:szCs w:val="22"/>
              </w:rPr>
            </w:pPr>
            <w:r w:rsidRPr="5A4D178F">
              <w:rPr>
                <w:rFonts w:ascii="Arial" w:hAnsi="Arial" w:eastAsia="Arial" w:cs="Arial"/>
                <w:sz w:val="22"/>
                <w:szCs w:val="22"/>
              </w:rPr>
              <w:t>92-93 Edward St, Birmingham B1 2RA</w:t>
            </w:r>
          </w:p>
          <w:p w:rsidRPr="00A42F82" w:rsidR="005E6C44" w:rsidP="00A91894" w:rsidRDefault="005E6C44" w14:paraId="57CB938A" w14:textId="77777777">
            <w:pPr>
              <w:rPr>
                <w:rFonts w:ascii="Arial" w:hAnsi="Arial" w:cs="Arial"/>
                <w:sz w:val="22"/>
                <w:szCs w:val="22"/>
              </w:rPr>
            </w:pPr>
          </w:p>
        </w:tc>
      </w:tr>
      <w:tr w:rsidRPr="00A42F82" w:rsidR="005E6C44" w:rsidTr="5A4D178F" w14:paraId="20811D96" w14:textId="77777777">
        <w:trPr>
          <w:cnfStyle w:val="000000100000" w:firstRow="0" w:lastRow="0" w:firstColumn="0" w:lastColumn="0" w:oddVBand="0" w:evenVBand="0" w:oddHBand="1" w:evenHBand="0" w:firstRowFirstColumn="0" w:firstRowLastColumn="0" w:lastRowFirstColumn="0" w:lastRowLastColumn="0"/>
          <w:cantSplit/>
          <w:trHeight w:val="340"/>
        </w:trPr>
        <w:tc>
          <w:tcPr>
            <w:cnfStyle w:val="000010000000" w:firstRow="0" w:lastRow="0" w:firstColumn="0" w:lastColumn="0" w:oddVBand="1" w:evenVBand="0" w:oddHBand="0" w:evenHBand="0" w:firstRowFirstColumn="0" w:firstRowLastColumn="0" w:lastRowFirstColumn="0" w:lastRowLastColumn="0"/>
            <w:tcW w:w="559" w:type="dxa"/>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vAlign w:val="center"/>
          </w:tcPr>
          <w:p w:rsidRPr="00A42F82" w:rsidR="005E6C44" w:rsidP="00A91894" w:rsidRDefault="005E6C44" w14:paraId="593A6772" w14:textId="739034DC">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42F82">
              <w:rPr>
                <w:rFonts w:ascii="Arial" w:hAnsi="Arial" w:cs="Arial"/>
                <w:sz w:val="22"/>
                <w:szCs w:val="22"/>
              </w:rPr>
              <w:t>E-mail address:</w:t>
            </w:r>
          </w:p>
        </w:tc>
        <w:tc>
          <w:tcPr>
            <w:cnfStyle w:val="000010000000" w:firstRow="0" w:lastRow="0" w:firstColumn="0" w:lastColumn="0" w:oddVBand="1" w:evenVBand="0" w:oddHBand="0" w:evenHBand="0" w:firstRowFirstColumn="0" w:firstRowLastColumn="0" w:lastRowFirstColumn="0" w:lastRowLastColumn="0"/>
            <w:tcW w:w="6636" w:type="dxa"/>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5F4D1818" w14:paraId="6D16D89E" w14:textId="47BDBC5B">
            <w:pPr>
              <w:rPr>
                <w:rFonts w:ascii="Arial" w:hAnsi="Arial" w:cs="Arial"/>
                <w:sz w:val="22"/>
                <w:szCs w:val="22"/>
              </w:rPr>
            </w:pPr>
            <w:r w:rsidRPr="54CFE3D8">
              <w:rPr>
                <w:rFonts w:ascii="Arial" w:hAnsi="Arial" w:cs="Arial"/>
                <w:sz w:val="22"/>
                <w:szCs w:val="22"/>
              </w:rPr>
              <w:t>1914402</w:t>
            </w:r>
            <w:r w:rsidRPr="54CFE3D8" w:rsidR="4E599EA9">
              <w:rPr>
                <w:rFonts w:ascii="Arial" w:hAnsi="Arial" w:cs="Arial"/>
                <w:sz w:val="22"/>
                <w:szCs w:val="22"/>
              </w:rPr>
              <w:t>@student.uwtsd.ac.uk</w:t>
            </w:r>
          </w:p>
        </w:tc>
      </w:tr>
      <w:tr w:rsidRPr="00A42F82" w:rsidR="005E6C44" w:rsidTr="5A4D178F" w14:paraId="4AEAF2F1" w14:textId="77777777">
        <w:trPr>
          <w:cantSplit/>
          <w:trHeight w:val="340"/>
        </w:trPr>
        <w:tc>
          <w:tcPr>
            <w:cnfStyle w:val="000010000000" w:firstRow="0" w:lastRow="0" w:firstColumn="0" w:lastColumn="0" w:oddVBand="1" w:evenVBand="0" w:oddHBand="0" w:evenHBand="0" w:firstRowFirstColumn="0" w:firstRowLastColumn="0" w:lastRowFirstColumn="0" w:lastRowLastColumn="0"/>
            <w:tcW w:w="559" w:type="dxa"/>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vAlign w:val="center"/>
          </w:tcPr>
          <w:p w:rsidRPr="00A42F82" w:rsidR="005E6C44" w:rsidP="00A91894" w:rsidRDefault="005E6C44" w14:paraId="1458C475" w14:textId="694B743E">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2F82">
              <w:rPr>
                <w:rFonts w:ascii="Arial" w:hAnsi="Arial" w:cs="Arial"/>
                <w:sz w:val="22"/>
                <w:szCs w:val="22"/>
              </w:rPr>
              <w:t>Contact Telephone Number:</w:t>
            </w:r>
          </w:p>
        </w:tc>
        <w:tc>
          <w:tcPr>
            <w:cnfStyle w:val="000010000000" w:firstRow="0" w:lastRow="0" w:firstColumn="0" w:lastColumn="0" w:oddVBand="1" w:evenVBand="0" w:oddHBand="0" w:evenHBand="0" w:firstRowFirstColumn="0" w:firstRowLastColumn="0" w:lastRowFirstColumn="0" w:lastRowLastColumn="0"/>
            <w:tcW w:w="6636" w:type="dxa"/>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662FD5" w14:paraId="331BC1EA" w14:textId="31062390">
            <w:pPr>
              <w:rPr>
                <w:rFonts w:ascii="Arial" w:hAnsi="Arial" w:cs="Arial"/>
                <w:sz w:val="22"/>
                <w:szCs w:val="22"/>
              </w:rPr>
            </w:pPr>
            <w:r w:rsidRPr="54CFE3D8">
              <w:rPr>
                <w:rFonts w:ascii="Arial" w:hAnsi="Arial" w:cs="Arial"/>
                <w:sz w:val="22"/>
                <w:szCs w:val="22"/>
              </w:rPr>
              <w:t>07429908164</w:t>
            </w:r>
          </w:p>
        </w:tc>
      </w:tr>
      <w:tr w:rsidRPr="00A42F82" w:rsidR="005E6C44" w:rsidTr="5A4D178F" w14:paraId="165283C3" w14:textId="7777777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59" w:type="dxa"/>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vAlign w:val="center"/>
          </w:tcPr>
          <w:p w:rsidRPr="00A42F82" w:rsidR="005E6C44" w:rsidP="00A91894" w:rsidRDefault="005E6C44" w14:paraId="3276E596" w14:textId="1EAD29CE">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42F82">
              <w:rPr>
                <w:rFonts w:ascii="Arial" w:hAnsi="Arial" w:cs="Arial"/>
                <w:b/>
                <w:i/>
                <w:sz w:val="22"/>
                <w:szCs w:val="22"/>
              </w:rPr>
              <w:t>For students:</w:t>
            </w:r>
          </w:p>
        </w:tc>
      </w:tr>
      <w:tr w:rsidRPr="00A42F82" w:rsidR="005E6C44" w:rsidTr="5A4D178F" w14:paraId="59C0AA00" w14:textId="77777777">
        <w:trPr>
          <w:trHeight w:val="513"/>
        </w:trPr>
        <w:tc>
          <w:tcPr>
            <w:cnfStyle w:val="000010000000" w:firstRow="0" w:lastRow="0" w:firstColumn="0" w:lastColumn="0" w:oddVBand="1" w:evenVBand="0" w:oddHBand="0" w:evenHBand="0" w:firstRowFirstColumn="0" w:firstRowLastColumn="0" w:lastRowFirstColumn="0" w:lastRowLastColumn="0"/>
            <w:tcW w:w="559" w:type="dxa"/>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vAlign w:val="center"/>
          </w:tcPr>
          <w:p w:rsidRPr="00A42F82" w:rsidR="005E6C44" w:rsidP="00A91894" w:rsidRDefault="005E6C44" w14:paraId="76958243" w14:textId="3E662116">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2F82">
              <w:rPr>
                <w:rFonts w:ascii="Arial" w:hAnsi="Arial" w:cs="Arial"/>
                <w:sz w:val="22"/>
                <w:szCs w:val="22"/>
              </w:rPr>
              <w:t>Student Number:</w:t>
            </w:r>
          </w:p>
        </w:tc>
        <w:tc>
          <w:tcPr>
            <w:cnfStyle w:val="000010000000" w:firstRow="0" w:lastRow="0" w:firstColumn="0" w:lastColumn="0" w:oddVBand="1" w:evenVBand="0" w:oddHBand="0" w:evenHBand="0" w:firstRowFirstColumn="0" w:firstRowLastColumn="0" w:lastRowFirstColumn="0" w:lastRowLastColumn="0"/>
            <w:tcW w:w="6636" w:type="dxa"/>
            <w:vAlign w:val="center"/>
          </w:tcPr>
          <w:p w:rsidRPr="00A42F82" w:rsidR="005E6C44" w:rsidP="00A91894" w:rsidRDefault="09CCB1FE" w14:paraId="60B34DE8" w14:textId="04F12F85">
            <w:pPr>
              <w:rPr>
                <w:rFonts w:ascii="Arial" w:hAnsi="Arial" w:cs="Arial"/>
                <w:sz w:val="22"/>
                <w:szCs w:val="22"/>
              </w:rPr>
            </w:pPr>
            <w:r w:rsidRPr="54CFE3D8">
              <w:rPr>
                <w:rFonts w:ascii="Arial" w:hAnsi="Arial" w:cs="Arial"/>
                <w:sz w:val="22"/>
                <w:szCs w:val="22"/>
              </w:rPr>
              <w:t>1914402</w:t>
            </w:r>
          </w:p>
        </w:tc>
      </w:tr>
      <w:tr w:rsidRPr="00A42F82" w:rsidR="005E6C44" w:rsidTr="5A4D178F" w14:paraId="4EAC5A4D" w14:textId="77777777">
        <w:trPr>
          <w:cnfStyle w:val="000000100000" w:firstRow="0" w:lastRow="0" w:firstColumn="0" w:lastColumn="0" w:oddVBand="0" w:evenVBand="0" w:oddHBand="1" w:evenHBand="0" w:firstRowFirstColumn="0" w:firstRowLastColumn="0" w:lastRowFirstColumn="0" w:lastRowLastColumn="0"/>
          <w:trHeight w:val="549"/>
        </w:trPr>
        <w:tc>
          <w:tcPr>
            <w:cnfStyle w:val="000010000000" w:firstRow="0" w:lastRow="0" w:firstColumn="0" w:lastColumn="0" w:oddVBand="1" w:evenVBand="0" w:oddHBand="0" w:evenHBand="0" w:firstRowFirstColumn="0" w:firstRowLastColumn="0" w:lastRowFirstColumn="0" w:lastRowLastColumn="0"/>
            <w:tcW w:w="559" w:type="dxa"/>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vAlign w:val="center"/>
          </w:tcPr>
          <w:p w:rsidRPr="00A42F82" w:rsidR="005E6C44" w:rsidP="5A4D178F" w:rsidRDefault="005E6C44" w14:paraId="4F46B158" w14:textId="05171544">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5A4D178F">
              <w:rPr>
                <w:rFonts w:ascii="Arial" w:hAnsi="Arial" w:cs="Arial"/>
                <w:sz w:val="22"/>
                <w:szCs w:val="22"/>
              </w:rPr>
              <w:t>Programme of Study:</w:t>
            </w:r>
          </w:p>
        </w:tc>
        <w:tc>
          <w:tcPr>
            <w:cnfStyle w:val="000010000000" w:firstRow="0" w:lastRow="0" w:firstColumn="0" w:lastColumn="0" w:oddVBand="1" w:evenVBand="0" w:oddHBand="0" w:evenHBand="0" w:firstRowFirstColumn="0" w:firstRowLastColumn="0" w:lastRowFirstColumn="0" w:lastRowLastColumn="0"/>
            <w:tcW w:w="6636" w:type="dxa"/>
            <w:vAlign w:val="center"/>
          </w:tcPr>
          <w:p w:rsidRPr="00A42F82" w:rsidR="005E6C44" w:rsidP="5A4D178F" w:rsidRDefault="347CEF9B" w14:paraId="660E53A9" w14:textId="0A784F33">
            <w:pPr>
              <w:rPr>
                <w:rFonts w:ascii="Arial" w:hAnsi="Arial" w:cs="Arial"/>
                <w:sz w:val="22"/>
                <w:szCs w:val="22"/>
              </w:rPr>
            </w:pPr>
            <w:r w:rsidRPr="5A4D178F">
              <w:rPr>
                <w:rFonts w:ascii="Arial" w:hAnsi="Arial" w:cs="Arial"/>
                <w:sz w:val="22"/>
                <w:szCs w:val="22"/>
              </w:rPr>
              <w:t xml:space="preserve">MSc </w:t>
            </w:r>
            <w:r w:rsidRPr="5A4D178F" w:rsidR="31BBAF2B">
              <w:rPr>
                <w:rFonts w:ascii="Arial" w:hAnsi="Arial" w:cs="Arial"/>
                <w:sz w:val="22"/>
                <w:szCs w:val="22"/>
              </w:rPr>
              <w:t>Public Health and Social Care Practice</w:t>
            </w:r>
          </w:p>
        </w:tc>
      </w:tr>
      <w:tr w:rsidRPr="00A42F82" w:rsidR="005E6C44" w:rsidTr="5A4D178F" w14:paraId="49F32132" w14:textId="77777777">
        <w:trPr>
          <w:trHeight w:val="557"/>
        </w:trPr>
        <w:tc>
          <w:tcPr>
            <w:cnfStyle w:val="000010000000" w:firstRow="0" w:lastRow="0" w:firstColumn="0" w:lastColumn="0" w:oddVBand="1" w:evenVBand="0" w:oddHBand="0" w:evenHBand="0" w:firstRowFirstColumn="0" w:firstRowLastColumn="0" w:lastRowFirstColumn="0" w:lastRowLastColumn="0"/>
            <w:tcW w:w="559" w:type="dxa"/>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vAlign w:val="center"/>
          </w:tcPr>
          <w:p w:rsidRPr="00A42F82" w:rsidR="005E6C44" w:rsidP="00A91894" w:rsidRDefault="005E6C44" w14:paraId="451128FE" w14:textId="5E2CD279">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42F82">
              <w:rPr>
                <w:rFonts w:ascii="Arial" w:hAnsi="Arial" w:cs="Arial"/>
                <w:sz w:val="22"/>
                <w:szCs w:val="22"/>
              </w:rPr>
              <w:t>Director of Studies/Supervisor:</w:t>
            </w:r>
          </w:p>
        </w:tc>
        <w:tc>
          <w:tcPr>
            <w:cnfStyle w:val="000010000000" w:firstRow="0" w:lastRow="0" w:firstColumn="0" w:lastColumn="0" w:oddVBand="1" w:evenVBand="0" w:oddHBand="0" w:evenHBand="0" w:firstRowFirstColumn="0" w:firstRowLastColumn="0" w:lastRowFirstColumn="0" w:lastRowLastColumn="0"/>
            <w:tcW w:w="6636" w:type="dxa"/>
            <w:vAlign w:val="center"/>
          </w:tcPr>
          <w:p w:rsidRPr="00A42F82" w:rsidR="005E6C44" w:rsidP="00A91894" w:rsidRDefault="5A605139" w14:paraId="3E5E7D21" w14:textId="7A04E9D5">
            <w:pPr>
              <w:rPr>
                <w:rFonts w:ascii="Arial" w:hAnsi="Arial" w:cs="Arial"/>
                <w:sz w:val="22"/>
                <w:szCs w:val="22"/>
              </w:rPr>
            </w:pPr>
            <w:r w:rsidRPr="54CFE3D8">
              <w:rPr>
                <w:rFonts w:ascii="Arial" w:hAnsi="Arial" w:cs="Arial"/>
                <w:sz w:val="22"/>
                <w:szCs w:val="22"/>
              </w:rPr>
              <w:t>Dr Aishat Bakre</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5A4D178F"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5A4D178F">
              <w:rPr>
                <w:rFonts w:ascii="Arial" w:hAnsi="Arial" w:cs="Arial"/>
                <w:sz w:val="22"/>
                <w:szCs w:val="22"/>
              </w:rPr>
              <w:t xml:space="preserve">(please check the Guidance Notes as to the appropriate approval process for </w:t>
            </w:r>
            <w:bookmarkStart w:name="_Int_QUptbmgR" w:id="4"/>
            <w:r w:rsidRPr="5A4D178F">
              <w:rPr>
                <w:rFonts w:ascii="Arial" w:hAnsi="Arial" w:cs="Arial"/>
                <w:sz w:val="22"/>
                <w:szCs w:val="22"/>
              </w:rPr>
              <w:t>different levels</w:t>
            </w:r>
            <w:bookmarkEnd w:id="4"/>
            <w:r w:rsidRPr="5A4D178F">
              <w:rPr>
                <w:rFonts w:ascii="Arial" w:hAnsi="Arial" w:cs="Arial"/>
                <w:sz w:val="22"/>
                <w:szCs w:val="22"/>
              </w:rPr>
              <w:t xml:space="preserve"> of research by </w:t>
            </w:r>
            <w:bookmarkStart w:name="_Int_UGTChTfg" w:id="5"/>
            <w:r w:rsidRPr="5A4D178F">
              <w:rPr>
                <w:rFonts w:ascii="Arial" w:hAnsi="Arial" w:cs="Arial"/>
                <w:sz w:val="22"/>
                <w:szCs w:val="22"/>
              </w:rPr>
              <w:t>different categories</w:t>
            </w:r>
            <w:bookmarkEnd w:id="5"/>
            <w:r w:rsidRPr="5A4D178F">
              <w:rPr>
                <w:rFonts w:ascii="Arial" w:hAnsi="Arial" w:cs="Arial"/>
                <w:sz w:val="22"/>
                <w:szCs w:val="22"/>
              </w:rPr>
              <w:t xml:space="preserve">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5E6C44" w14:paraId="3F32AEB9"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rsidRPr="00A42F82" w:rsidR="005E6C44" w:rsidP="00A91894" w:rsidRDefault="008D5908" w14:paraId="57DC1A2E" w14:textId="69499679">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r>
      <w:tr w:rsidRPr="00A42F82" w:rsidR="005E6C44" w:rsidTr="5A4D178F"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5A4D178F"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5A4D178F">
              <w:rPr>
                <w:rFonts w:ascii="Arial" w:hAnsi="Arial" w:cs="Arial"/>
                <w:sz w:val="22"/>
                <w:szCs w:val="22"/>
              </w:rPr>
              <w:t xml:space="preserve">If </w:t>
            </w:r>
            <w:bookmarkStart w:name="_Int_fV0wKcwE" w:id="6"/>
            <w:r w:rsidRPr="5A4D178F">
              <w:rPr>
                <w:rFonts w:ascii="Arial" w:hAnsi="Arial" w:cs="Arial"/>
                <w:sz w:val="22"/>
                <w:szCs w:val="22"/>
              </w:rPr>
              <w:t>Yes</w:t>
            </w:r>
            <w:bookmarkEnd w:id="6"/>
            <w:r w:rsidRPr="5A4D178F">
              <w:rPr>
                <w:rFonts w:ascii="Arial" w:hAnsi="Arial" w:cs="Arial"/>
                <w:sz w:val="22"/>
                <w:szCs w:val="22"/>
              </w:rPr>
              <w:t>, please indicate source of approval (and date where known):</w:t>
            </w:r>
            <w:r w:rsidRPr="5A4D178F">
              <w:rPr>
                <w:rFonts w:ascii="Arial" w:hAnsi="Arial" w:cs="Arial"/>
                <w:i/>
                <w:iCs/>
                <w:color w:val="FF0000"/>
              </w:rPr>
              <w:t xml:space="preserve"> </w:t>
            </w:r>
            <w:r w:rsidRPr="5A4D178F">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2870F7BC" w14:paraId="3FBC23C4" w14:textId="311B05EC">
            <w:pPr>
              <w:autoSpaceDE w:val="0"/>
              <w:autoSpaceDN w:val="0"/>
              <w:adjustRightInd w:val="0"/>
              <w:jc w:val="center"/>
              <w:rPr>
                <w:rFonts w:ascii="Arial" w:hAnsi="Arial" w:cs="Arial"/>
                <w:b/>
                <w:bCs/>
                <w:sz w:val="22"/>
                <w:szCs w:val="22"/>
              </w:rPr>
            </w:pPr>
            <w:r w:rsidRPr="54CFE3D8">
              <w:rPr>
                <w:rFonts w:ascii="Arial" w:hAnsi="Arial" w:cs="Arial"/>
                <w:b/>
                <w:bCs/>
                <w:sz w:val="22"/>
                <w:szCs w:val="22"/>
              </w:rPr>
              <w:t>N/A</w:t>
            </w:r>
          </w:p>
        </w:tc>
      </w:tr>
      <w:tr w:rsidRPr="00A42F82" w:rsidR="003F6F7B" w:rsidTr="5A4D178F" w14:paraId="11F23DF6" w14:textId="77777777">
        <w:trPr>
          <w:trHeight w:val="415"/>
        </w:trPr>
        <w:tc>
          <w:tcPr>
            <w:tcW w:w="562" w:type="dxa"/>
            <w:vMerge/>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1DD7A103" w14:paraId="2F05F0C3" w14:textId="3F6A934F">
            <w:pPr>
              <w:autoSpaceDE w:val="0"/>
              <w:autoSpaceDN w:val="0"/>
              <w:adjustRightInd w:val="0"/>
              <w:jc w:val="center"/>
              <w:rPr>
                <w:rFonts w:ascii="Arial" w:hAnsi="Arial" w:cs="Arial"/>
                <w:b/>
                <w:bCs/>
                <w:sz w:val="22"/>
                <w:szCs w:val="22"/>
              </w:rPr>
            </w:pPr>
            <w:r w:rsidRPr="54CFE3D8">
              <w:rPr>
                <w:rFonts w:ascii="Arial" w:hAnsi="Arial" w:cs="Arial"/>
                <w:b/>
                <w:bCs/>
                <w:sz w:val="22"/>
                <w:szCs w:val="22"/>
              </w:rPr>
              <w:t>N/</w:t>
            </w:r>
            <w:r w:rsidRPr="54CFE3D8" w:rsidR="07053ED2">
              <w:rPr>
                <w:rFonts w:ascii="Arial" w:hAnsi="Arial" w:cs="Arial"/>
                <w:b/>
                <w:bCs/>
                <w:sz w:val="22"/>
                <w:szCs w:val="22"/>
              </w:rPr>
              <w:t>A</w:t>
            </w:r>
          </w:p>
        </w:tc>
      </w:tr>
      <w:tr w:rsidRPr="00A42F82" w:rsidR="003F6F7B" w:rsidTr="5A4D178F" w14:paraId="44F3A182" w14:textId="77777777">
        <w:tc>
          <w:tcPr>
            <w:tcW w:w="562" w:type="dxa"/>
            <w:vMerge/>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1B1BC0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3770D39F" w14:paraId="12B500FD" w14:textId="6D7218B4">
            <w:pPr>
              <w:autoSpaceDE w:val="0"/>
              <w:autoSpaceDN w:val="0"/>
              <w:adjustRightInd w:val="0"/>
              <w:jc w:val="center"/>
              <w:rPr>
                <w:rFonts w:ascii="Arial" w:hAnsi="Arial" w:cs="Arial"/>
                <w:b/>
                <w:bCs/>
                <w:sz w:val="22"/>
                <w:szCs w:val="22"/>
              </w:rPr>
            </w:pPr>
            <w:r w:rsidRPr="54CFE3D8">
              <w:rPr>
                <w:rFonts w:ascii="Arial" w:hAnsi="Arial" w:cs="Arial"/>
                <w:b/>
                <w:bCs/>
                <w:sz w:val="22"/>
                <w:szCs w:val="22"/>
              </w:rPr>
              <w:t>N/A</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54CFE3D8" w:rsidRDefault="003A5C91" w14:paraId="614AF697" w14:textId="7D5B3D36">
      <w:pPr>
        <w:autoSpaceDE w:val="0"/>
        <w:autoSpaceDN w:val="0"/>
        <w:adjustRightInd w:val="0"/>
        <w:spacing w:after="240"/>
        <w:jc w:val="both"/>
        <w:rPr>
          <w:rFonts w:ascii="Arial" w:hAnsi="Arial" w:cs="Arial"/>
          <w:b/>
          <w:bCs/>
          <w:sz w:val="22"/>
          <w:szCs w:val="22"/>
        </w:rPr>
      </w:pPr>
      <w:r w:rsidRPr="54CFE3D8">
        <w:rPr>
          <w:rFonts w:ascii="Arial" w:hAnsi="Arial" w:cs="Arial"/>
          <w:b/>
          <w:bCs/>
          <w:sz w:val="22"/>
          <w:szCs w:val="22"/>
        </w:rPr>
        <w:t>SECTION</w:t>
      </w:r>
      <w:r w:rsidRPr="54CFE3D8" w:rsidR="0041408E">
        <w:rPr>
          <w:rFonts w:ascii="Arial" w:hAnsi="Arial" w:cs="Arial"/>
          <w:b/>
          <w:bCs/>
          <w:sz w:val="22"/>
          <w:szCs w:val="22"/>
        </w:rPr>
        <w:t xml:space="preserve"> C:  </w:t>
      </w:r>
      <w:r w:rsidRPr="54CFE3D8" w:rsidR="00C1657B">
        <w:rPr>
          <w:rFonts w:ascii="Arial" w:hAnsi="Arial" w:cs="Arial"/>
          <w:b/>
          <w:bCs/>
          <w:sz w:val="22"/>
          <w:szCs w:val="22"/>
        </w:rPr>
        <w:t xml:space="preserve">Internal and </w:t>
      </w:r>
      <w:r w:rsidRPr="54CFE3D8" w:rsidR="0041408E">
        <w:rPr>
          <w:rFonts w:ascii="Arial" w:hAnsi="Arial" w:cs="Arial"/>
          <w:b/>
          <w:bCs/>
          <w:sz w:val="22"/>
          <w:szCs w:val="22"/>
        </w:rPr>
        <w:t>External Ethical Guidance M</w:t>
      </w:r>
      <w:r w:rsidRPr="54CFE3D8">
        <w:rPr>
          <w:rFonts w:ascii="Arial" w:hAnsi="Arial" w:cs="Arial"/>
          <w:b/>
          <w:bCs/>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5A4D178F"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0560300">
            <w:pPr>
              <w:autoSpaceDE w:val="0"/>
              <w:autoSpaceDN w:val="0"/>
              <w:adjustRightInd w:val="0"/>
              <w:rPr>
                <w:rFonts w:ascii="Arial" w:hAnsi="Arial" w:cs="Arial"/>
                <w:sz w:val="22"/>
                <w:szCs w:val="22"/>
              </w:rPr>
            </w:pPr>
            <w:r w:rsidRPr="5A4D178F">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5A4D178F" w:rsidR="00835382">
              <w:rPr>
                <w:rFonts w:ascii="Arial" w:hAnsi="Arial" w:cs="Arial"/>
                <w:sz w:val="22"/>
                <w:szCs w:val="22"/>
              </w:rPr>
              <w:t>location-specific c</w:t>
            </w:r>
            <w:r w:rsidRPr="5A4D178F" w:rsidR="003F6F7B">
              <w:rPr>
                <w:rFonts w:ascii="Arial" w:hAnsi="Arial" w:cs="Arial"/>
                <w:sz w:val="22"/>
                <w:szCs w:val="22"/>
              </w:rPr>
              <w:t xml:space="preserve">odes of research ethics, </w:t>
            </w:r>
            <w:bookmarkStart w:name="_Int_rKrepVYV" w:id="7"/>
            <w:r w:rsidRPr="5A4D178F">
              <w:rPr>
                <w:rFonts w:ascii="Arial" w:hAnsi="Arial" w:cs="Arial"/>
                <w:sz w:val="22"/>
                <w:szCs w:val="22"/>
              </w:rPr>
              <w:t>and also</w:t>
            </w:r>
            <w:bookmarkEnd w:id="7"/>
            <w:r w:rsidRPr="5A4D178F">
              <w:rPr>
                <w:rFonts w:ascii="Arial" w:hAnsi="Arial" w:cs="Arial"/>
                <w:sz w:val="22"/>
                <w:szCs w:val="22"/>
              </w:rPr>
              <w:t xml:space="preserve"> any specific ethical guidance relating to the proposed methodology)</w:t>
            </w:r>
            <w:r w:rsidRPr="5A4D178F" w:rsidR="6835AACA">
              <w:rPr>
                <w:rFonts w:ascii="Arial" w:hAnsi="Arial" w:cs="Arial"/>
                <w:sz w:val="22"/>
                <w:szCs w:val="22"/>
              </w:rPr>
              <w:t xml:space="preserve">. </w:t>
            </w:r>
            <w:r w:rsidRPr="5A4D178F">
              <w:rPr>
                <w:rFonts w:ascii="Arial" w:hAnsi="Arial" w:cs="Arial"/>
                <w:sz w:val="22"/>
                <w:szCs w:val="22"/>
              </w:rPr>
              <w:t>Please tick to confirm that your research proposal adheres to these codes and guidelines.</w:t>
            </w:r>
            <w:r w:rsidRPr="5A4D178F" w:rsidR="003F6F7B">
              <w:rPr>
                <w:rFonts w:ascii="Arial" w:hAnsi="Arial" w:cs="Arial"/>
                <w:sz w:val="22"/>
                <w:szCs w:val="22"/>
              </w:rPr>
              <w:t xml:space="preserve"> You may add rows to this table if needed.</w:t>
            </w:r>
          </w:p>
        </w:tc>
      </w:tr>
      <w:tr w:rsidRPr="00A42F82" w:rsidR="005E6C44" w:rsidTr="5A4D178F"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000000"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A42F82" w:rsidR="005E6C44" w:rsidP="00A91894" w:rsidRDefault="00D124B3" w14:paraId="5C5BE14D" w14:textId="1FAD425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A42F82" w:rsidR="005E6C44" w:rsidTr="5A4D178F"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rsidRPr="00A42F82" w:rsidR="005E6C44" w:rsidP="00A91894" w:rsidRDefault="005E6C44" w14:paraId="1F73DACC"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r w:rsidRPr="00A42F82" w:rsidR="005E6C44" w:rsidTr="5A4D178F"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3B5711B5" w14:paraId="71687532" w14:textId="78C0074F">
      <w:pPr>
        <w:autoSpaceDE w:val="0"/>
        <w:autoSpaceDN w:val="0"/>
        <w:adjustRightInd w:val="0"/>
        <w:spacing w:after="240"/>
        <w:jc w:val="both"/>
        <w:rPr>
          <w:rFonts w:ascii="Arial" w:hAnsi="Arial" w:cs="Arial"/>
          <w:sz w:val="22"/>
          <w:szCs w:val="22"/>
        </w:rPr>
      </w:pPr>
      <w:r w:rsidRPr="5E2CACE7">
        <w:rPr>
          <w:rFonts w:ascii="Arial" w:hAnsi="Arial" w:cs="Arial"/>
          <w:sz w:val="22"/>
          <w:szCs w:val="22"/>
        </w:rPr>
        <w:t xml:space="preserve">If there are external </w:t>
      </w:r>
      <w:r w:rsidRPr="5E2CACE7" w:rsidR="29063057">
        <w:rPr>
          <w:rFonts w:ascii="Arial" w:hAnsi="Arial" w:cs="Arial"/>
          <w:sz w:val="22"/>
          <w:szCs w:val="22"/>
        </w:rPr>
        <w:t>collaborators,</w:t>
      </w:r>
      <w:r w:rsidRPr="5E2CACE7">
        <w:rPr>
          <w:rFonts w:ascii="Arial" w:hAnsi="Arial" w:cs="Arial"/>
          <w:sz w:val="22"/>
          <w:szCs w:val="22"/>
        </w:rPr>
        <w:t xml:space="preserve"> then you should gain consent from the contact persons to share their personal data with the university. </w:t>
      </w:r>
      <w:r w:rsidRPr="5E2CACE7" w:rsidR="2CE71E52">
        <w:rPr>
          <w:rFonts w:ascii="Arial" w:hAnsi="Arial" w:cs="Arial"/>
          <w:sz w:val="22"/>
          <w:szCs w:val="22"/>
        </w:rPr>
        <w:t xml:space="preserve">If there are no external </w:t>
      </w:r>
      <w:r w:rsidRPr="5E2CACE7" w:rsidR="36937E78">
        <w:rPr>
          <w:rFonts w:ascii="Arial" w:hAnsi="Arial" w:cs="Arial"/>
          <w:sz w:val="22"/>
          <w:szCs w:val="22"/>
        </w:rPr>
        <w:t>collaborators,</w:t>
      </w:r>
      <w:r w:rsidRPr="5E2CACE7">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5A4D178F" w14:paraId="651A7EAE" w14:textId="77777777">
        <w:trPr>
          <w:trHeight w:val="227"/>
        </w:trPr>
        <w:tc>
          <w:tcPr>
            <w:tcW w:w="562" w:type="dxa"/>
            <w:shd w:val="clear" w:color="auto" w:fill="F2F2F2" w:themeFill="background1" w:themeFillShade="F2"/>
          </w:tcPr>
          <w:p w:rsidRPr="00A42F82" w:rsidR="00835382" w:rsidP="5A4D178F" w:rsidRDefault="00835382" w14:paraId="7E5F5082" w14:textId="25084D7B">
            <w:pPr>
              <w:autoSpaceDE w:val="0"/>
              <w:autoSpaceDN w:val="0"/>
              <w:adjustRightInd w:val="0"/>
              <w:rPr>
                <w:rFonts w:ascii="Arial" w:hAnsi="Arial" w:eastAsia="Arial" w:cs="Arial"/>
                <w:sz w:val="22"/>
                <w:szCs w:val="22"/>
              </w:rPr>
            </w:pPr>
            <w:r w:rsidRPr="5A4D178F">
              <w:rPr>
                <w:rFonts w:ascii="Arial" w:hAnsi="Arial" w:eastAsia="Arial" w:cs="Arial"/>
                <w:sz w:val="22"/>
                <w:szCs w:val="22"/>
              </w:rPr>
              <w:t>1</w:t>
            </w:r>
          </w:p>
        </w:tc>
        <w:tc>
          <w:tcPr>
            <w:tcW w:w="3823" w:type="dxa"/>
            <w:shd w:val="clear" w:color="auto" w:fill="F2F2F2" w:themeFill="background1" w:themeFillShade="F2"/>
          </w:tcPr>
          <w:p w:rsidRPr="00A42F82" w:rsidR="00835382" w:rsidP="5A4D178F" w:rsidRDefault="00835382" w14:paraId="353D56D3" w14:textId="00CE1DF1">
            <w:pPr>
              <w:autoSpaceDE w:val="0"/>
              <w:autoSpaceDN w:val="0"/>
              <w:adjustRightInd w:val="0"/>
              <w:jc w:val="both"/>
              <w:rPr>
                <w:rFonts w:ascii="Arial" w:hAnsi="Arial" w:eastAsia="Arial" w:cs="Arial"/>
                <w:sz w:val="22"/>
                <w:szCs w:val="22"/>
              </w:rPr>
            </w:pPr>
            <w:r w:rsidRPr="5A4D178F">
              <w:rPr>
                <w:rFonts w:ascii="Arial" w:hAnsi="Arial" w:eastAsia="Arial" w:cs="Arial"/>
                <w:sz w:val="22"/>
                <w:szCs w:val="22"/>
              </w:rPr>
              <w:t>Institution</w:t>
            </w:r>
          </w:p>
        </w:tc>
        <w:tc>
          <w:tcPr>
            <w:tcW w:w="6095" w:type="dxa"/>
            <w:gridSpan w:val="6"/>
          </w:tcPr>
          <w:p w:rsidRPr="00A42F82" w:rsidR="00835382" w:rsidP="5A4D178F" w:rsidRDefault="00835382" w14:paraId="0D38BF7C" w14:textId="534CD50C">
            <w:pPr>
              <w:autoSpaceDE w:val="0"/>
              <w:autoSpaceDN w:val="0"/>
              <w:adjustRightInd w:val="0"/>
              <w:rPr>
                <w:rFonts w:ascii="Arial" w:hAnsi="Arial" w:eastAsia="Arial" w:cs="Arial"/>
                <w:sz w:val="22"/>
                <w:szCs w:val="22"/>
              </w:rPr>
            </w:pPr>
          </w:p>
          <w:p w:rsidRPr="00A42F82" w:rsidR="00835382" w:rsidP="5A4D178F" w:rsidRDefault="00835382" w14:paraId="5516C1ED" w14:textId="77777777">
            <w:pPr>
              <w:autoSpaceDE w:val="0"/>
              <w:autoSpaceDN w:val="0"/>
              <w:adjustRightInd w:val="0"/>
              <w:rPr>
                <w:rFonts w:ascii="Arial" w:hAnsi="Arial" w:eastAsia="Arial" w:cs="Arial"/>
                <w:sz w:val="22"/>
                <w:szCs w:val="22"/>
              </w:rPr>
            </w:pPr>
          </w:p>
        </w:tc>
      </w:tr>
      <w:tr w:rsidRPr="00A42F82" w:rsidR="00835382" w:rsidTr="5A4D178F" w14:paraId="73D34D15" w14:textId="77777777">
        <w:trPr>
          <w:trHeight w:val="227"/>
        </w:trPr>
        <w:tc>
          <w:tcPr>
            <w:tcW w:w="562" w:type="dxa"/>
            <w:shd w:val="clear" w:color="auto" w:fill="F2F2F2" w:themeFill="background1" w:themeFillShade="F2"/>
          </w:tcPr>
          <w:p w:rsidRPr="00A42F82" w:rsidR="00835382" w:rsidP="5A4D178F" w:rsidRDefault="00835382" w14:paraId="109CE49B" w14:textId="53120889">
            <w:pPr>
              <w:autoSpaceDE w:val="0"/>
              <w:autoSpaceDN w:val="0"/>
              <w:adjustRightInd w:val="0"/>
              <w:rPr>
                <w:rFonts w:ascii="Arial" w:hAnsi="Arial" w:eastAsia="Arial" w:cs="Arial"/>
                <w:sz w:val="22"/>
                <w:szCs w:val="22"/>
              </w:rPr>
            </w:pPr>
            <w:r w:rsidRPr="5A4D178F">
              <w:rPr>
                <w:rFonts w:ascii="Arial" w:hAnsi="Arial" w:eastAsia="Arial" w:cs="Arial"/>
                <w:sz w:val="22"/>
                <w:szCs w:val="22"/>
              </w:rPr>
              <w:t>2</w:t>
            </w:r>
          </w:p>
        </w:tc>
        <w:tc>
          <w:tcPr>
            <w:tcW w:w="3823" w:type="dxa"/>
            <w:shd w:val="clear" w:color="auto" w:fill="F2F2F2" w:themeFill="background1" w:themeFillShade="F2"/>
          </w:tcPr>
          <w:p w:rsidRPr="00A42F82" w:rsidR="00835382" w:rsidP="5A4D178F" w:rsidRDefault="00835382" w14:paraId="447AD465" w14:textId="330637F1">
            <w:pPr>
              <w:autoSpaceDE w:val="0"/>
              <w:autoSpaceDN w:val="0"/>
              <w:adjustRightInd w:val="0"/>
              <w:jc w:val="both"/>
              <w:rPr>
                <w:rFonts w:ascii="Arial" w:hAnsi="Arial" w:eastAsia="Arial" w:cs="Arial"/>
                <w:sz w:val="22"/>
                <w:szCs w:val="22"/>
              </w:rPr>
            </w:pPr>
            <w:r w:rsidRPr="5A4D178F">
              <w:rPr>
                <w:rFonts w:ascii="Arial" w:hAnsi="Arial" w:eastAsia="Arial" w:cs="Arial"/>
                <w:sz w:val="22"/>
                <w:szCs w:val="22"/>
              </w:rPr>
              <w:t>Contact person name</w:t>
            </w:r>
          </w:p>
        </w:tc>
        <w:tc>
          <w:tcPr>
            <w:tcW w:w="6095" w:type="dxa"/>
            <w:gridSpan w:val="6"/>
          </w:tcPr>
          <w:p w:rsidRPr="00A42F82" w:rsidR="00835382" w:rsidP="5A4D178F" w:rsidRDefault="00835382" w14:paraId="3732F1D8" w14:textId="77777777">
            <w:pPr>
              <w:autoSpaceDE w:val="0"/>
              <w:autoSpaceDN w:val="0"/>
              <w:adjustRightInd w:val="0"/>
              <w:rPr>
                <w:rFonts w:ascii="Arial" w:hAnsi="Arial" w:eastAsia="Arial" w:cs="Arial"/>
                <w:sz w:val="22"/>
                <w:szCs w:val="22"/>
              </w:rPr>
            </w:pPr>
          </w:p>
          <w:p w:rsidRPr="00A42F82" w:rsidR="00835382" w:rsidP="5A4D178F" w:rsidRDefault="00835382" w14:paraId="3874CC6D" w14:textId="45961A15">
            <w:pPr>
              <w:autoSpaceDE w:val="0"/>
              <w:autoSpaceDN w:val="0"/>
              <w:adjustRightInd w:val="0"/>
              <w:rPr>
                <w:rFonts w:ascii="Arial" w:hAnsi="Arial" w:eastAsia="Arial" w:cs="Arial"/>
                <w:sz w:val="22"/>
                <w:szCs w:val="22"/>
              </w:rPr>
            </w:pPr>
          </w:p>
        </w:tc>
      </w:tr>
      <w:tr w:rsidRPr="00A42F82" w:rsidR="00807192" w:rsidTr="5A4D178F" w14:paraId="6B017740" w14:textId="77777777">
        <w:trPr>
          <w:trHeight w:val="227"/>
        </w:trPr>
        <w:tc>
          <w:tcPr>
            <w:tcW w:w="562" w:type="dxa"/>
            <w:shd w:val="clear" w:color="auto" w:fill="F2F2F2" w:themeFill="background1" w:themeFillShade="F2"/>
          </w:tcPr>
          <w:p w:rsidRPr="00A42F82" w:rsidR="00807192" w:rsidP="5A4D178F" w:rsidRDefault="3C63D933" w14:paraId="70E48250" w14:textId="3A31633E">
            <w:pPr>
              <w:autoSpaceDE w:val="0"/>
              <w:autoSpaceDN w:val="0"/>
              <w:adjustRightInd w:val="0"/>
              <w:rPr>
                <w:rFonts w:ascii="Arial" w:hAnsi="Arial" w:eastAsia="Arial" w:cs="Arial"/>
                <w:sz w:val="22"/>
                <w:szCs w:val="22"/>
              </w:rPr>
            </w:pPr>
            <w:r w:rsidRPr="5A4D178F">
              <w:rPr>
                <w:rFonts w:ascii="Arial" w:hAnsi="Arial" w:eastAsia="Arial" w:cs="Arial"/>
                <w:sz w:val="22"/>
                <w:szCs w:val="22"/>
              </w:rPr>
              <w:t>3</w:t>
            </w:r>
          </w:p>
        </w:tc>
        <w:tc>
          <w:tcPr>
            <w:tcW w:w="3823" w:type="dxa"/>
            <w:shd w:val="clear" w:color="auto" w:fill="F2F2F2" w:themeFill="background1" w:themeFillShade="F2"/>
          </w:tcPr>
          <w:p w:rsidRPr="00A42F82" w:rsidR="00807192" w:rsidP="5A4D178F" w:rsidRDefault="3C63D933" w14:paraId="0C411685" w14:textId="602E7251">
            <w:pPr>
              <w:autoSpaceDE w:val="0"/>
              <w:autoSpaceDN w:val="0"/>
              <w:adjustRightInd w:val="0"/>
              <w:jc w:val="both"/>
              <w:rPr>
                <w:rFonts w:ascii="Arial" w:hAnsi="Arial" w:eastAsia="Arial" w:cs="Arial"/>
                <w:sz w:val="22"/>
                <w:szCs w:val="22"/>
              </w:rPr>
            </w:pPr>
            <w:r w:rsidRPr="5A4D178F">
              <w:rPr>
                <w:rFonts w:ascii="Arial" w:hAnsi="Arial" w:eastAsia="Arial" w:cs="Arial"/>
                <w:sz w:val="22"/>
                <w:szCs w:val="22"/>
              </w:rPr>
              <w:t>Contact person e-mail address</w:t>
            </w:r>
          </w:p>
          <w:p w:rsidRPr="00A42F82" w:rsidR="00807192" w:rsidP="5A4D178F" w:rsidRDefault="00807192" w14:paraId="38099168" w14:textId="77777777">
            <w:pPr>
              <w:autoSpaceDE w:val="0"/>
              <w:autoSpaceDN w:val="0"/>
              <w:adjustRightInd w:val="0"/>
              <w:jc w:val="both"/>
              <w:rPr>
                <w:rFonts w:ascii="Arial" w:hAnsi="Arial" w:eastAsia="Arial" w:cs="Arial"/>
                <w:sz w:val="22"/>
                <w:szCs w:val="22"/>
              </w:rPr>
            </w:pPr>
          </w:p>
        </w:tc>
        <w:tc>
          <w:tcPr>
            <w:tcW w:w="6095" w:type="dxa"/>
            <w:gridSpan w:val="6"/>
          </w:tcPr>
          <w:p w:rsidRPr="00A42F82" w:rsidR="00807192" w:rsidP="5A4D178F" w:rsidRDefault="00807192" w14:paraId="621C193F" w14:textId="79E32AB1">
            <w:pPr>
              <w:autoSpaceDE w:val="0"/>
              <w:autoSpaceDN w:val="0"/>
              <w:adjustRightInd w:val="0"/>
              <w:rPr>
                <w:rFonts w:ascii="Arial" w:hAnsi="Arial" w:eastAsia="Arial" w:cs="Arial"/>
                <w:sz w:val="22"/>
                <w:szCs w:val="22"/>
              </w:rPr>
            </w:pPr>
          </w:p>
        </w:tc>
      </w:tr>
      <w:tr w:rsidRPr="00A42F82" w:rsidR="00807192" w:rsidTr="5A4D178F" w14:paraId="285DF266" w14:textId="77777777">
        <w:tc>
          <w:tcPr>
            <w:tcW w:w="562" w:type="dxa"/>
            <w:shd w:val="clear" w:color="auto" w:fill="F2F2F2" w:themeFill="background1" w:themeFillShade="F2"/>
          </w:tcPr>
          <w:p w:rsidRPr="00A42F82" w:rsidR="00807192" w:rsidP="5A4D178F" w:rsidRDefault="3C63D933" w14:paraId="2E17E24D" w14:textId="56FC5498">
            <w:pPr>
              <w:autoSpaceDE w:val="0"/>
              <w:autoSpaceDN w:val="0"/>
              <w:adjustRightInd w:val="0"/>
              <w:rPr>
                <w:rFonts w:ascii="Arial" w:hAnsi="Arial" w:eastAsia="Arial" w:cs="Arial"/>
                <w:sz w:val="22"/>
                <w:szCs w:val="22"/>
              </w:rPr>
            </w:pPr>
            <w:r w:rsidRPr="5A4D178F">
              <w:rPr>
                <w:rFonts w:ascii="Arial" w:hAnsi="Arial" w:eastAsia="Arial" w:cs="Arial"/>
                <w:sz w:val="22"/>
                <w:szCs w:val="22"/>
              </w:rPr>
              <w:t>4</w:t>
            </w:r>
          </w:p>
        </w:tc>
        <w:tc>
          <w:tcPr>
            <w:tcW w:w="6232" w:type="dxa"/>
            <w:gridSpan w:val="2"/>
            <w:shd w:val="clear" w:color="auto" w:fill="F2F2F2" w:themeFill="background1" w:themeFillShade="F2"/>
          </w:tcPr>
          <w:p w:rsidRPr="00A42F82" w:rsidR="00807192" w:rsidP="5A4D178F" w:rsidRDefault="3C63D933" w14:paraId="45D18785" w14:textId="0F2B27CC">
            <w:pPr>
              <w:autoSpaceDE w:val="0"/>
              <w:autoSpaceDN w:val="0"/>
              <w:adjustRightInd w:val="0"/>
              <w:rPr>
                <w:rFonts w:ascii="Arial" w:hAnsi="Arial" w:eastAsia="Arial" w:cs="Arial"/>
                <w:sz w:val="22"/>
                <w:szCs w:val="22"/>
              </w:rPr>
            </w:pPr>
            <w:r w:rsidRPr="5A4D178F">
              <w:rPr>
                <w:rFonts w:ascii="Arial" w:hAnsi="Arial" w:eastAsia="Arial" w:cs="Arial"/>
                <w:sz w:val="22"/>
                <w:szCs w:val="22"/>
              </w:rPr>
              <w:t>Is your research externally funded?</w:t>
            </w:r>
          </w:p>
        </w:tc>
        <w:tc>
          <w:tcPr>
            <w:tcW w:w="993" w:type="dxa"/>
            <w:shd w:val="clear" w:color="auto" w:fill="F2F2F2" w:themeFill="background1" w:themeFillShade="F2"/>
            <w:vAlign w:val="center"/>
          </w:tcPr>
          <w:p w:rsidRPr="00A42F82" w:rsidR="00807192" w:rsidP="5A4D178F" w:rsidRDefault="3C63D933" w14:paraId="1248C4EC" w14:textId="77777777">
            <w:pPr>
              <w:autoSpaceDE w:val="0"/>
              <w:autoSpaceDN w:val="0"/>
              <w:adjustRightInd w:val="0"/>
              <w:jc w:val="center"/>
              <w:rPr>
                <w:rFonts w:ascii="Arial" w:hAnsi="Arial" w:eastAsia="Arial" w:cs="Arial"/>
                <w:sz w:val="22"/>
                <w:szCs w:val="22"/>
              </w:rPr>
            </w:pPr>
            <w:r w:rsidRPr="5A4D178F">
              <w:rPr>
                <w:rFonts w:ascii="Arial" w:hAnsi="Arial" w:eastAsia="Arial" w:cs="Arial"/>
                <w:b/>
                <w:bCs/>
                <w:sz w:val="22"/>
                <w:szCs w:val="22"/>
              </w:rPr>
              <w:t>YES</w:t>
            </w:r>
          </w:p>
        </w:tc>
        <w:tc>
          <w:tcPr>
            <w:tcW w:w="850" w:type="dxa"/>
            <w:shd w:val="clear" w:color="auto" w:fill="D9D9D9" w:themeFill="background1" w:themeFillShade="D9"/>
            <w:vAlign w:val="center"/>
          </w:tcPr>
          <w:p w:rsidRPr="00A42F82" w:rsidR="00807192" w:rsidP="5A4D178F" w:rsidRDefault="00000000" w14:paraId="0CB74FC7" w14:textId="77777777">
            <w:pPr>
              <w:autoSpaceDE w:val="0"/>
              <w:autoSpaceDN w:val="0"/>
              <w:adjustRightInd w:val="0"/>
              <w:jc w:val="center"/>
              <w:rPr>
                <w:rFonts w:ascii="Arial" w:hAnsi="Arial" w:eastAsia="Arial" w:cs="Arial"/>
                <w:sz w:val="22"/>
                <w:szCs w:val="22"/>
              </w:rPr>
            </w:pPr>
            <w:sdt>
              <w:sdtPr>
                <w:rPr>
                  <w:rFonts w:ascii="Arial" w:hAnsi="Arial" w:cs="Arial"/>
                  <w:sz w:val="22"/>
                  <w:szCs w:val="22"/>
                </w:rPr>
                <w:id w:val="1563443322"/>
                <w:placeholder>
                  <w:docPart w:val="DefaultPlaceholder_1081868574"/>
                </w:placeholder>
                <w14:checkbox>
                  <w14:checked w14:val="0"/>
                  <w14:checkedState w14:val="2612" w14:font="MS Gothic"/>
                  <w14:uncheckedState w14:val="2610" w14:font="MS Gothic"/>
                </w14:checkbox>
              </w:sdtPr>
              <w:sdtContent>
                <w:r w:rsidRPr="00A42F82" w:rsidR="3C63D933">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5A4D178F" w:rsidRDefault="3C63D933" w14:paraId="6F7C480D" w14:textId="77777777">
            <w:pPr>
              <w:autoSpaceDE w:val="0"/>
              <w:autoSpaceDN w:val="0"/>
              <w:adjustRightInd w:val="0"/>
              <w:jc w:val="center"/>
              <w:rPr>
                <w:rFonts w:ascii="Arial" w:hAnsi="Arial" w:eastAsia="Arial" w:cs="Arial"/>
                <w:sz w:val="22"/>
                <w:szCs w:val="22"/>
              </w:rPr>
            </w:pPr>
            <w:r w:rsidRPr="5A4D178F">
              <w:rPr>
                <w:rFonts w:ascii="Arial" w:hAnsi="Arial" w:eastAsia="Arial" w:cs="Arial"/>
                <w:b/>
                <w:bCs/>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A42F82" w:rsidR="00807192" w:rsidP="5A4D178F" w:rsidRDefault="22635878" w14:paraId="0DE514DC" w14:textId="77777777">
                <w:pPr>
                  <w:autoSpaceDE w:val="0"/>
                  <w:autoSpaceDN w:val="0"/>
                  <w:adjustRightInd w:val="0"/>
                  <w:jc w:val="center"/>
                  <w:rPr>
                    <w:rFonts w:ascii="Arial" w:hAnsi="Arial" w:eastAsia="Arial" w:cs="Arial"/>
                    <w:sz w:val="22"/>
                    <w:szCs w:val="22"/>
                    <w:highlight w:val="black"/>
                  </w:rPr>
                </w:pPr>
                <w:r w:rsidRPr="5A4D178F">
                  <w:rPr>
                    <w:rFonts w:ascii="Segoe UI Symbol" w:hAnsi="Segoe UI Symbol" w:eastAsia="MS Gothic" w:cs="Segoe UI Symbol"/>
                    <w:sz w:val="22"/>
                    <w:szCs w:val="22"/>
                  </w:rPr>
                  <w:t>☐</w:t>
                </w:r>
              </w:p>
            </w:sdtContent>
          </w:sdt>
        </w:tc>
      </w:tr>
      <w:tr w:rsidRPr="00A42F82" w:rsidR="00807192" w:rsidTr="5A4D178F" w14:paraId="52BE4F62" w14:textId="77777777">
        <w:tc>
          <w:tcPr>
            <w:tcW w:w="562" w:type="dxa"/>
            <w:shd w:val="clear" w:color="auto" w:fill="F2F2F2" w:themeFill="background1" w:themeFillShade="F2"/>
          </w:tcPr>
          <w:p w:rsidRPr="00A42F82" w:rsidR="00807192" w:rsidP="5A4D178F" w:rsidRDefault="3C63D933" w14:paraId="40933DA4" w14:textId="642E6459">
            <w:pPr>
              <w:autoSpaceDE w:val="0"/>
              <w:autoSpaceDN w:val="0"/>
              <w:adjustRightInd w:val="0"/>
              <w:rPr>
                <w:rFonts w:ascii="Arial" w:hAnsi="Arial" w:eastAsia="Arial" w:cs="Arial"/>
                <w:sz w:val="22"/>
                <w:szCs w:val="22"/>
              </w:rPr>
            </w:pPr>
            <w:r w:rsidRPr="5A4D178F">
              <w:rPr>
                <w:rFonts w:ascii="Arial" w:hAnsi="Arial" w:eastAsia="Arial" w:cs="Arial"/>
                <w:sz w:val="22"/>
                <w:szCs w:val="22"/>
              </w:rPr>
              <w:t>5</w:t>
            </w:r>
          </w:p>
        </w:tc>
        <w:tc>
          <w:tcPr>
            <w:tcW w:w="6232" w:type="dxa"/>
            <w:gridSpan w:val="2"/>
            <w:shd w:val="clear" w:color="auto" w:fill="F2F2F2" w:themeFill="background1" w:themeFillShade="F2"/>
          </w:tcPr>
          <w:p w:rsidRPr="00A42F82" w:rsidR="00807192" w:rsidP="5A4D178F" w:rsidRDefault="3C63D933" w14:paraId="3728E88E" w14:textId="5931BCDE">
            <w:pPr>
              <w:autoSpaceDE w:val="0"/>
              <w:autoSpaceDN w:val="0"/>
              <w:adjustRightInd w:val="0"/>
              <w:rPr>
                <w:rFonts w:ascii="Arial" w:hAnsi="Arial" w:eastAsia="Arial" w:cs="Arial"/>
                <w:sz w:val="22"/>
                <w:szCs w:val="22"/>
              </w:rPr>
            </w:pPr>
            <w:r w:rsidRPr="5A4D178F">
              <w:rPr>
                <w:rFonts w:ascii="Arial" w:hAnsi="Arial" w:eastAsia="Arial" w:cs="Arial"/>
                <w:sz w:val="22"/>
                <w:szCs w:val="22"/>
              </w:rPr>
              <w:t>Are you in receipt of a KESS scholarship?</w:t>
            </w:r>
          </w:p>
        </w:tc>
        <w:tc>
          <w:tcPr>
            <w:tcW w:w="993" w:type="dxa"/>
            <w:shd w:val="clear" w:color="auto" w:fill="F2F2F2" w:themeFill="background1" w:themeFillShade="F2"/>
            <w:vAlign w:val="center"/>
          </w:tcPr>
          <w:p w:rsidRPr="00A42F82" w:rsidR="00807192" w:rsidP="5A4D178F" w:rsidRDefault="3C63D933" w14:paraId="376E5D96" w14:textId="77777777">
            <w:pPr>
              <w:autoSpaceDE w:val="0"/>
              <w:autoSpaceDN w:val="0"/>
              <w:adjustRightInd w:val="0"/>
              <w:jc w:val="center"/>
              <w:rPr>
                <w:rFonts w:ascii="Arial" w:hAnsi="Arial" w:eastAsia="Arial" w:cs="Arial"/>
                <w:sz w:val="22"/>
                <w:szCs w:val="22"/>
              </w:rPr>
            </w:pPr>
            <w:r w:rsidRPr="5A4D178F">
              <w:rPr>
                <w:rFonts w:ascii="Arial" w:hAnsi="Arial" w:eastAsia="Arial" w:cs="Arial"/>
                <w:b/>
                <w:bCs/>
                <w:sz w:val="22"/>
                <w:szCs w:val="22"/>
              </w:rPr>
              <w:t>YES</w:t>
            </w:r>
          </w:p>
        </w:tc>
        <w:tc>
          <w:tcPr>
            <w:tcW w:w="850" w:type="dxa"/>
            <w:shd w:val="clear" w:color="auto" w:fill="D9D9D9" w:themeFill="background1" w:themeFillShade="D9"/>
            <w:vAlign w:val="center"/>
          </w:tcPr>
          <w:p w:rsidRPr="00A42F82" w:rsidR="00807192" w:rsidP="5A4D178F" w:rsidRDefault="00000000" w14:paraId="200920B5" w14:textId="77777777">
            <w:pPr>
              <w:autoSpaceDE w:val="0"/>
              <w:autoSpaceDN w:val="0"/>
              <w:adjustRightInd w:val="0"/>
              <w:jc w:val="center"/>
              <w:rPr>
                <w:rFonts w:ascii="Arial" w:hAnsi="Arial" w:eastAsia="Arial" w:cs="Arial"/>
                <w:sz w:val="22"/>
                <w:szCs w:val="22"/>
              </w:rPr>
            </w:pPr>
            <w:sdt>
              <w:sdtPr>
                <w:rPr>
                  <w:rFonts w:ascii="Arial" w:hAnsi="Arial" w:cs="Arial"/>
                  <w:sz w:val="22"/>
                  <w:szCs w:val="22"/>
                </w:rPr>
                <w:id w:val="1911424659"/>
                <w:placeholder>
                  <w:docPart w:val="DefaultPlaceholder_1081868574"/>
                </w:placeholder>
                <w14:checkbox>
                  <w14:checked w14:val="0"/>
                  <w14:checkedState w14:val="2612" w14:font="MS Gothic"/>
                  <w14:uncheckedState w14:val="2610" w14:font="MS Gothic"/>
                </w14:checkbox>
              </w:sdtPr>
              <w:sdtContent>
                <w:r w:rsidRPr="00A42F82" w:rsidR="3C63D933">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5A4D178F" w:rsidRDefault="3C63D933" w14:paraId="193871BC" w14:textId="77777777">
            <w:pPr>
              <w:autoSpaceDE w:val="0"/>
              <w:autoSpaceDN w:val="0"/>
              <w:adjustRightInd w:val="0"/>
              <w:jc w:val="center"/>
              <w:rPr>
                <w:rFonts w:ascii="Arial" w:hAnsi="Arial" w:eastAsia="Arial" w:cs="Arial"/>
                <w:sz w:val="22"/>
                <w:szCs w:val="22"/>
              </w:rPr>
            </w:pPr>
            <w:r w:rsidRPr="5A4D178F">
              <w:rPr>
                <w:rFonts w:ascii="Arial" w:hAnsi="Arial" w:eastAsia="Arial" w:cs="Arial"/>
                <w:b/>
                <w:bCs/>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A42F82" w:rsidR="00807192" w:rsidP="5A4D178F" w:rsidRDefault="3C63D933" w14:paraId="256FF2B2" w14:textId="77777777">
                <w:pPr>
                  <w:autoSpaceDE w:val="0"/>
                  <w:autoSpaceDN w:val="0"/>
                  <w:adjustRightInd w:val="0"/>
                  <w:jc w:val="center"/>
                  <w:rPr>
                    <w:rFonts w:ascii="Arial" w:hAnsi="Arial" w:eastAsia="Arial" w:cs="Arial"/>
                    <w:sz w:val="22"/>
                    <w:szCs w:val="22"/>
                  </w:rPr>
                </w:pPr>
                <w:r w:rsidRPr="5A4D178F">
                  <w:rPr>
                    <w:rFonts w:ascii="Segoe UI Symbol" w:hAnsi="Segoe UI Symbol" w:eastAsia="MS Gothic" w:cs="Segoe UI Symbol"/>
                    <w:sz w:val="22"/>
                    <w:szCs w:val="22"/>
                  </w:rPr>
                  <w:t>☐</w:t>
                </w:r>
              </w:p>
            </w:sdtContent>
          </w:sdt>
        </w:tc>
      </w:tr>
      <w:tr w:rsidRPr="00A42F82" w:rsidR="00807192" w:rsidTr="5A4D178F" w14:paraId="3F4F4762" w14:textId="77777777">
        <w:trPr>
          <w:trHeight w:val="386"/>
        </w:trPr>
        <w:tc>
          <w:tcPr>
            <w:tcW w:w="562" w:type="dxa"/>
            <w:shd w:val="clear" w:color="auto" w:fill="F2F2F2" w:themeFill="background1" w:themeFillShade="F2"/>
          </w:tcPr>
          <w:p w:rsidRPr="00A42F82" w:rsidR="00807192" w:rsidP="5A4D178F" w:rsidRDefault="3C63D933" w14:paraId="46210702" w14:textId="5415C6A6">
            <w:pPr>
              <w:autoSpaceDE w:val="0"/>
              <w:autoSpaceDN w:val="0"/>
              <w:adjustRightInd w:val="0"/>
              <w:rPr>
                <w:rFonts w:ascii="Arial" w:hAnsi="Arial" w:eastAsia="Arial" w:cs="Arial"/>
                <w:sz w:val="22"/>
                <w:szCs w:val="22"/>
              </w:rPr>
            </w:pPr>
            <w:r w:rsidRPr="5A4D178F">
              <w:rPr>
                <w:rFonts w:ascii="Arial" w:hAnsi="Arial" w:eastAsia="Arial" w:cs="Arial"/>
                <w:sz w:val="22"/>
                <w:szCs w:val="22"/>
              </w:rPr>
              <w:t>6</w:t>
            </w:r>
          </w:p>
        </w:tc>
        <w:tc>
          <w:tcPr>
            <w:tcW w:w="3823" w:type="dxa"/>
            <w:vMerge w:val="restart"/>
            <w:shd w:val="clear" w:color="auto" w:fill="F2F2F2" w:themeFill="background1" w:themeFillShade="F2"/>
          </w:tcPr>
          <w:p w:rsidRPr="00A42F82" w:rsidR="00807192" w:rsidP="5A4D178F" w:rsidRDefault="3C63D933" w14:paraId="69F84FB2" w14:textId="59E876C3">
            <w:pPr>
              <w:autoSpaceDE w:val="0"/>
              <w:autoSpaceDN w:val="0"/>
              <w:adjustRightInd w:val="0"/>
              <w:rPr>
                <w:rFonts w:ascii="Arial" w:hAnsi="Arial" w:eastAsia="Arial" w:cs="Arial"/>
                <w:sz w:val="22"/>
                <w:szCs w:val="22"/>
              </w:rPr>
            </w:pPr>
            <w:r w:rsidRPr="5A4D178F">
              <w:rPr>
                <w:rFonts w:ascii="Arial" w:hAnsi="Arial" w:eastAsia="Arial" w:cs="Arial"/>
                <w:sz w:val="22"/>
                <w:szCs w:val="22"/>
              </w:rPr>
              <w:t>Are you specifically employed to undertake this research in either a paid or voluntary capacity?</w:t>
            </w:r>
          </w:p>
        </w:tc>
        <w:tc>
          <w:tcPr>
            <w:tcW w:w="2409" w:type="dxa"/>
          </w:tcPr>
          <w:p w:rsidRPr="00A42F82" w:rsidR="00807192" w:rsidP="5A4D178F" w:rsidRDefault="3C63D933" w14:paraId="76164B7C" w14:textId="77777777">
            <w:pPr>
              <w:autoSpaceDE w:val="0"/>
              <w:autoSpaceDN w:val="0"/>
              <w:adjustRightInd w:val="0"/>
              <w:rPr>
                <w:rFonts w:ascii="Arial" w:hAnsi="Arial" w:eastAsia="Arial" w:cs="Arial"/>
                <w:sz w:val="22"/>
                <w:szCs w:val="22"/>
              </w:rPr>
            </w:pPr>
            <w:r w:rsidRPr="5A4D178F">
              <w:rPr>
                <w:rFonts w:ascii="Arial" w:hAnsi="Arial" w:eastAsia="Arial" w:cs="Arial"/>
                <w:sz w:val="22"/>
                <w:szCs w:val="22"/>
              </w:rPr>
              <w:t>Voluntary</w:t>
            </w:r>
          </w:p>
        </w:tc>
        <w:tc>
          <w:tcPr>
            <w:tcW w:w="993" w:type="dxa"/>
            <w:shd w:val="clear" w:color="auto" w:fill="F2F2F2" w:themeFill="background1" w:themeFillShade="F2"/>
            <w:vAlign w:val="center"/>
          </w:tcPr>
          <w:p w:rsidRPr="00A42F82" w:rsidR="00807192" w:rsidP="5A4D178F" w:rsidRDefault="3C63D933" w14:paraId="505ABC7F" w14:textId="77777777">
            <w:pPr>
              <w:autoSpaceDE w:val="0"/>
              <w:autoSpaceDN w:val="0"/>
              <w:adjustRightInd w:val="0"/>
              <w:jc w:val="center"/>
              <w:rPr>
                <w:rFonts w:ascii="Arial" w:hAnsi="Arial" w:eastAsia="Arial" w:cs="Arial"/>
                <w:b/>
                <w:bCs/>
                <w:sz w:val="22"/>
                <w:szCs w:val="22"/>
              </w:rPr>
            </w:pPr>
            <w:r w:rsidRPr="5A4D178F">
              <w:rPr>
                <w:rFonts w:ascii="Arial" w:hAnsi="Arial" w:eastAsia="Arial" w:cs="Arial"/>
                <w:b/>
                <w:bCs/>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5A4D178F" w:rsidRDefault="3C63D933" w14:paraId="43FE3611" w14:textId="77777777">
                <w:pPr>
                  <w:autoSpaceDE w:val="0"/>
                  <w:autoSpaceDN w:val="0"/>
                  <w:adjustRightInd w:val="0"/>
                  <w:jc w:val="center"/>
                  <w:rPr>
                    <w:rFonts w:ascii="Arial" w:hAnsi="Arial" w:eastAsia="Arial" w:cs="Arial"/>
                    <w:sz w:val="22"/>
                    <w:szCs w:val="22"/>
                  </w:rPr>
                </w:pPr>
                <w:r w:rsidRPr="5A4D178F">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5A4D178F" w:rsidRDefault="3C63D933" w14:paraId="0A6D1387" w14:textId="77777777">
            <w:pPr>
              <w:autoSpaceDE w:val="0"/>
              <w:autoSpaceDN w:val="0"/>
              <w:adjustRightInd w:val="0"/>
              <w:jc w:val="center"/>
              <w:rPr>
                <w:rFonts w:ascii="Arial" w:hAnsi="Arial" w:eastAsia="Arial" w:cs="Arial"/>
                <w:b/>
                <w:bCs/>
                <w:sz w:val="22"/>
                <w:szCs w:val="22"/>
              </w:rPr>
            </w:pPr>
            <w:r w:rsidRPr="5A4D178F">
              <w:rPr>
                <w:rFonts w:ascii="Arial" w:hAnsi="Arial" w:eastAsia="Arial" w:cs="Arial"/>
                <w:b/>
                <w:bCs/>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A42F82" w:rsidR="00807192" w:rsidP="5A4D178F" w:rsidRDefault="3C63D933" w14:paraId="1592E45C" w14:textId="77777777">
                <w:pPr>
                  <w:autoSpaceDE w:val="0"/>
                  <w:autoSpaceDN w:val="0"/>
                  <w:adjustRightInd w:val="0"/>
                  <w:jc w:val="center"/>
                  <w:rPr>
                    <w:rFonts w:ascii="Arial" w:hAnsi="Arial" w:eastAsia="Arial" w:cs="Arial"/>
                    <w:sz w:val="22"/>
                    <w:szCs w:val="22"/>
                  </w:rPr>
                </w:pPr>
                <w:r w:rsidRPr="5A4D178F">
                  <w:rPr>
                    <w:rFonts w:ascii="Segoe UI Symbol" w:hAnsi="Segoe UI Symbol" w:eastAsia="MS Gothic" w:cs="Segoe UI Symbol"/>
                    <w:sz w:val="22"/>
                    <w:szCs w:val="22"/>
                  </w:rPr>
                  <w:t>☐</w:t>
                </w:r>
              </w:p>
            </w:sdtContent>
          </w:sdt>
        </w:tc>
      </w:tr>
      <w:tr w:rsidRPr="00A42F82" w:rsidR="00807192" w:rsidTr="5A4D178F" w14:paraId="11A2010B" w14:textId="77777777">
        <w:trPr>
          <w:trHeight w:val="386"/>
        </w:trPr>
        <w:tc>
          <w:tcPr>
            <w:tcW w:w="562" w:type="dxa"/>
            <w:shd w:val="clear" w:color="auto" w:fill="F2F2F2" w:themeFill="background1" w:themeFillShade="F2"/>
          </w:tcPr>
          <w:p w:rsidRPr="00A42F82" w:rsidR="00807192" w:rsidP="5A4D178F" w:rsidRDefault="3C63D933" w14:paraId="160C6296" w14:textId="3C5C0616">
            <w:pPr>
              <w:autoSpaceDE w:val="0"/>
              <w:autoSpaceDN w:val="0"/>
              <w:adjustRightInd w:val="0"/>
              <w:rPr>
                <w:rFonts w:ascii="Arial" w:hAnsi="Arial" w:eastAsia="Arial" w:cs="Arial"/>
                <w:sz w:val="22"/>
                <w:szCs w:val="22"/>
              </w:rPr>
            </w:pPr>
            <w:r w:rsidRPr="5A4D178F">
              <w:rPr>
                <w:rFonts w:ascii="Arial" w:hAnsi="Arial" w:eastAsia="Arial" w:cs="Arial"/>
                <w:sz w:val="22"/>
                <w:szCs w:val="22"/>
              </w:rPr>
              <w:t>7</w:t>
            </w:r>
          </w:p>
        </w:tc>
        <w:tc>
          <w:tcPr>
            <w:tcW w:w="3823" w:type="dxa"/>
            <w:vMerge/>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5A4D178F" w:rsidRDefault="3C63D933" w14:paraId="3E805759" w14:textId="77777777">
            <w:pPr>
              <w:autoSpaceDE w:val="0"/>
              <w:autoSpaceDN w:val="0"/>
              <w:adjustRightInd w:val="0"/>
              <w:rPr>
                <w:rFonts w:ascii="Arial" w:hAnsi="Arial" w:eastAsia="Arial" w:cs="Arial"/>
                <w:sz w:val="22"/>
                <w:szCs w:val="22"/>
              </w:rPr>
            </w:pPr>
            <w:r w:rsidRPr="5A4D178F">
              <w:rPr>
                <w:rFonts w:ascii="Arial" w:hAnsi="Arial" w:eastAsia="Arial" w:cs="Arial"/>
                <w:sz w:val="22"/>
                <w:szCs w:val="22"/>
              </w:rPr>
              <w:t>Employed</w:t>
            </w:r>
          </w:p>
        </w:tc>
        <w:tc>
          <w:tcPr>
            <w:tcW w:w="993" w:type="dxa"/>
            <w:shd w:val="clear" w:color="auto" w:fill="F2F2F2" w:themeFill="background1" w:themeFillShade="F2"/>
            <w:vAlign w:val="center"/>
          </w:tcPr>
          <w:p w:rsidRPr="00A42F82" w:rsidR="00807192" w:rsidP="5A4D178F" w:rsidRDefault="3C63D933" w14:paraId="5CA3B657" w14:textId="77777777">
            <w:pPr>
              <w:autoSpaceDE w:val="0"/>
              <w:autoSpaceDN w:val="0"/>
              <w:adjustRightInd w:val="0"/>
              <w:jc w:val="center"/>
              <w:rPr>
                <w:rFonts w:ascii="Arial" w:hAnsi="Arial" w:eastAsia="Arial" w:cs="Arial"/>
                <w:b/>
                <w:bCs/>
                <w:sz w:val="22"/>
                <w:szCs w:val="22"/>
              </w:rPr>
            </w:pPr>
            <w:r w:rsidRPr="5A4D178F">
              <w:rPr>
                <w:rFonts w:ascii="Arial" w:hAnsi="Arial" w:eastAsia="Arial" w:cs="Arial"/>
                <w:b/>
                <w:bCs/>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5A4D178F" w:rsidRDefault="3C63D933" w14:paraId="0F970C9D" w14:textId="77777777">
                <w:pPr>
                  <w:autoSpaceDE w:val="0"/>
                  <w:autoSpaceDN w:val="0"/>
                  <w:adjustRightInd w:val="0"/>
                  <w:jc w:val="center"/>
                  <w:rPr>
                    <w:rFonts w:ascii="Arial" w:hAnsi="Arial" w:eastAsia="Arial" w:cs="Arial"/>
                    <w:sz w:val="22"/>
                    <w:szCs w:val="22"/>
                  </w:rPr>
                </w:pPr>
                <w:r w:rsidRPr="5A4D178F">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5A4D178F" w:rsidRDefault="3C63D933" w14:paraId="30CB90D1" w14:textId="77777777">
            <w:pPr>
              <w:autoSpaceDE w:val="0"/>
              <w:autoSpaceDN w:val="0"/>
              <w:adjustRightInd w:val="0"/>
              <w:jc w:val="center"/>
              <w:rPr>
                <w:rFonts w:ascii="Arial" w:hAnsi="Arial" w:eastAsia="Arial" w:cs="Arial"/>
                <w:b/>
                <w:bCs/>
                <w:sz w:val="22"/>
                <w:szCs w:val="22"/>
              </w:rPr>
            </w:pPr>
            <w:r w:rsidRPr="5A4D178F">
              <w:rPr>
                <w:rFonts w:ascii="Arial" w:hAnsi="Arial" w:eastAsia="Arial" w:cs="Arial"/>
                <w:b/>
                <w:bCs/>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A42F82" w:rsidR="00807192" w:rsidP="5A4D178F" w:rsidRDefault="3C63D933" w14:paraId="0C7F7B18" w14:textId="77777777">
                <w:pPr>
                  <w:autoSpaceDE w:val="0"/>
                  <w:autoSpaceDN w:val="0"/>
                  <w:adjustRightInd w:val="0"/>
                  <w:jc w:val="center"/>
                  <w:rPr>
                    <w:rFonts w:ascii="Arial" w:hAnsi="Arial" w:eastAsia="Arial" w:cs="Arial"/>
                    <w:sz w:val="22"/>
                    <w:szCs w:val="22"/>
                  </w:rPr>
                </w:pPr>
                <w:r w:rsidRPr="5A4D178F">
                  <w:rPr>
                    <w:rFonts w:ascii="Segoe UI Symbol" w:hAnsi="Segoe UI Symbol" w:eastAsia="MS Gothic" w:cs="Segoe UI Symbol"/>
                    <w:sz w:val="22"/>
                    <w:szCs w:val="22"/>
                  </w:rPr>
                  <w:t>☐</w:t>
                </w:r>
              </w:p>
            </w:sdtContent>
          </w:sdt>
        </w:tc>
      </w:tr>
      <w:tr w:rsidRPr="00A42F82" w:rsidR="00807192" w:rsidTr="5A4D178F" w14:paraId="4284E682" w14:textId="77777777">
        <w:tc>
          <w:tcPr>
            <w:tcW w:w="562" w:type="dxa"/>
            <w:shd w:val="clear" w:color="auto" w:fill="F2F2F2" w:themeFill="background1" w:themeFillShade="F2"/>
          </w:tcPr>
          <w:p w:rsidRPr="00A42F82" w:rsidR="00807192" w:rsidP="5A4D178F" w:rsidRDefault="3C63D933" w14:paraId="36DCB484" w14:textId="1E40636D">
            <w:pPr>
              <w:autoSpaceDE w:val="0"/>
              <w:autoSpaceDN w:val="0"/>
              <w:adjustRightInd w:val="0"/>
              <w:rPr>
                <w:rFonts w:ascii="Arial" w:hAnsi="Arial" w:eastAsia="Arial" w:cs="Arial"/>
                <w:sz w:val="22"/>
                <w:szCs w:val="22"/>
              </w:rPr>
            </w:pPr>
            <w:r w:rsidRPr="5A4D178F">
              <w:rPr>
                <w:rFonts w:ascii="Arial" w:hAnsi="Arial" w:eastAsia="Arial" w:cs="Arial"/>
                <w:sz w:val="22"/>
                <w:szCs w:val="22"/>
              </w:rPr>
              <w:t>8</w:t>
            </w:r>
          </w:p>
        </w:tc>
        <w:tc>
          <w:tcPr>
            <w:tcW w:w="3823" w:type="dxa"/>
            <w:shd w:val="clear" w:color="auto" w:fill="F2F2F2" w:themeFill="background1" w:themeFillShade="F2"/>
          </w:tcPr>
          <w:p w:rsidRPr="00A42F82" w:rsidR="00807192" w:rsidP="5A4D178F" w:rsidRDefault="3C63D933" w14:paraId="0F0EB4C0" w14:textId="1B342A43">
            <w:pPr>
              <w:autoSpaceDE w:val="0"/>
              <w:autoSpaceDN w:val="0"/>
              <w:adjustRightInd w:val="0"/>
              <w:rPr>
                <w:rFonts w:ascii="Arial" w:hAnsi="Arial" w:eastAsia="Arial" w:cs="Arial"/>
                <w:sz w:val="22"/>
                <w:szCs w:val="22"/>
              </w:rPr>
            </w:pPr>
            <w:r w:rsidRPr="5A4D178F">
              <w:rPr>
                <w:rFonts w:ascii="Arial" w:hAnsi="Arial" w:eastAsia="Arial" w:cs="Arial"/>
                <w:sz w:val="22"/>
                <w:szCs w:val="22"/>
              </w:rPr>
              <w:t xml:space="preserve">Is the research being undertaken within an existing UWTSD </w:t>
            </w:r>
            <w:proofErr w:type="spellStart"/>
            <w:r w:rsidRPr="5A4D178F">
              <w:rPr>
                <w:rFonts w:ascii="Arial" w:hAnsi="Arial" w:eastAsia="Arial" w:cs="Arial"/>
                <w:sz w:val="22"/>
                <w:szCs w:val="22"/>
              </w:rPr>
              <w:t>Athrofa</w:t>
            </w:r>
            <w:proofErr w:type="spellEnd"/>
            <w:r w:rsidRPr="5A4D178F">
              <w:rPr>
                <w:rFonts w:ascii="Arial" w:hAnsi="Arial" w:eastAsia="Arial" w:cs="Arial"/>
                <w:sz w:val="22"/>
                <w:szCs w:val="22"/>
              </w:rPr>
              <w:t xml:space="preserve"> Professional Learning Partnership (APLP)?</w:t>
            </w:r>
          </w:p>
        </w:tc>
        <w:tc>
          <w:tcPr>
            <w:tcW w:w="2409" w:type="dxa"/>
          </w:tcPr>
          <w:p w:rsidRPr="00A42F82" w:rsidR="00807192" w:rsidP="5A4D178F" w:rsidRDefault="3C63D933" w14:paraId="4238F49B" w14:textId="799EC30C">
            <w:pPr>
              <w:autoSpaceDE w:val="0"/>
              <w:autoSpaceDN w:val="0"/>
              <w:adjustRightInd w:val="0"/>
              <w:rPr>
                <w:rFonts w:ascii="Arial" w:hAnsi="Arial" w:eastAsia="Arial" w:cs="Arial"/>
                <w:sz w:val="22"/>
                <w:szCs w:val="22"/>
              </w:rPr>
            </w:pPr>
            <w:r w:rsidRPr="5A4D178F">
              <w:rPr>
                <w:rFonts w:ascii="Arial" w:hAnsi="Arial" w:eastAsia="Arial" w:cs="Arial"/>
                <w:sz w:val="22"/>
                <w:szCs w:val="22"/>
              </w:rPr>
              <w:t xml:space="preserve">If </w:t>
            </w:r>
            <w:r w:rsidRPr="5A4D178F" w:rsidR="5C65E236">
              <w:rPr>
                <w:rFonts w:ascii="Arial" w:hAnsi="Arial" w:eastAsia="Arial" w:cs="Arial"/>
                <w:sz w:val="22"/>
                <w:szCs w:val="22"/>
              </w:rPr>
              <w:t>YES,</w:t>
            </w:r>
            <w:r w:rsidRPr="5A4D178F">
              <w:rPr>
                <w:rFonts w:ascii="Arial" w:hAnsi="Arial" w:eastAsia="Arial" w:cs="Arial"/>
                <w:sz w:val="22"/>
                <w:szCs w:val="22"/>
              </w:rPr>
              <w:t xml:space="preserve"> then the permission question below does not need to be answered.</w:t>
            </w:r>
          </w:p>
        </w:tc>
        <w:tc>
          <w:tcPr>
            <w:tcW w:w="993" w:type="dxa"/>
            <w:shd w:val="clear" w:color="auto" w:fill="F2F2F2" w:themeFill="background1" w:themeFillShade="F2"/>
            <w:vAlign w:val="center"/>
          </w:tcPr>
          <w:p w:rsidRPr="00A42F82" w:rsidR="00807192" w:rsidP="5A4D178F" w:rsidRDefault="3C63D933" w14:paraId="1E0CA365" w14:textId="77777777">
            <w:pPr>
              <w:autoSpaceDE w:val="0"/>
              <w:autoSpaceDN w:val="0"/>
              <w:adjustRightInd w:val="0"/>
              <w:jc w:val="center"/>
              <w:rPr>
                <w:rFonts w:ascii="Arial" w:hAnsi="Arial" w:eastAsia="Arial" w:cs="Arial"/>
                <w:b/>
                <w:bCs/>
                <w:sz w:val="22"/>
                <w:szCs w:val="22"/>
              </w:rPr>
            </w:pPr>
            <w:r w:rsidRPr="5A4D178F">
              <w:rPr>
                <w:rFonts w:ascii="Arial" w:hAnsi="Arial" w:eastAsia="Arial" w:cs="Arial"/>
                <w:b/>
                <w:bCs/>
                <w:sz w:val="22"/>
                <w:szCs w:val="22"/>
              </w:rPr>
              <w:t>YES</w:t>
            </w:r>
          </w:p>
        </w:tc>
        <w:tc>
          <w:tcPr>
            <w:tcW w:w="850" w:type="dxa"/>
            <w:shd w:val="clear" w:color="auto" w:fill="D9D9D9" w:themeFill="background1" w:themeFillShade="D9"/>
            <w:vAlign w:val="center"/>
          </w:tcPr>
          <w:p w:rsidRPr="00A42F82" w:rsidR="00807192" w:rsidP="5A4D178F" w:rsidRDefault="00000000" w14:paraId="65E51F4C" w14:textId="77777777">
            <w:pPr>
              <w:autoSpaceDE w:val="0"/>
              <w:autoSpaceDN w:val="0"/>
              <w:adjustRightInd w:val="0"/>
              <w:jc w:val="center"/>
              <w:rPr>
                <w:rFonts w:ascii="Arial" w:hAnsi="Arial" w:eastAsia="Arial" w:cs="Arial"/>
                <w:sz w:val="22"/>
                <w:szCs w:val="22"/>
              </w:rPr>
            </w:pPr>
            <w:sdt>
              <w:sdtPr>
                <w:rPr>
                  <w:rFonts w:ascii="Arial" w:hAnsi="Arial" w:cs="Arial"/>
                  <w:sz w:val="22"/>
                  <w:szCs w:val="22"/>
                </w:rPr>
                <w:id w:val="48506529"/>
                <w:placeholder>
                  <w:docPart w:val="DefaultPlaceholder_1081868574"/>
                </w:placeholder>
                <w14:checkbox>
                  <w14:checked w14:val="0"/>
                  <w14:checkedState w14:val="2612" w14:font="MS Gothic"/>
                  <w14:uncheckedState w14:val="2610" w14:font="MS Gothic"/>
                </w14:checkbox>
              </w:sdtPr>
              <w:sdtContent>
                <w:r w:rsidRPr="00A42F82" w:rsidR="3C63D933">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5A4D178F" w:rsidRDefault="3C63D933" w14:paraId="21EE9D00" w14:textId="77777777">
            <w:pPr>
              <w:autoSpaceDE w:val="0"/>
              <w:autoSpaceDN w:val="0"/>
              <w:adjustRightInd w:val="0"/>
              <w:jc w:val="center"/>
              <w:rPr>
                <w:rFonts w:ascii="Arial" w:hAnsi="Arial" w:eastAsia="Arial" w:cs="Arial"/>
                <w:b/>
                <w:bCs/>
                <w:sz w:val="22"/>
                <w:szCs w:val="22"/>
              </w:rPr>
            </w:pPr>
            <w:r w:rsidRPr="5A4D178F">
              <w:rPr>
                <w:rFonts w:ascii="Arial" w:hAnsi="Arial" w:eastAsia="Arial" w:cs="Arial"/>
                <w:b/>
                <w:bCs/>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A42F82" w:rsidR="00807192" w:rsidP="5A4D178F" w:rsidRDefault="3C63D933" w14:paraId="5A09BC2D" w14:textId="77777777">
                <w:pPr>
                  <w:autoSpaceDE w:val="0"/>
                  <w:autoSpaceDN w:val="0"/>
                  <w:adjustRightInd w:val="0"/>
                  <w:jc w:val="center"/>
                  <w:rPr>
                    <w:rFonts w:ascii="Arial" w:hAnsi="Arial" w:eastAsia="Arial" w:cs="Arial"/>
                    <w:sz w:val="22"/>
                    <w:szCs w:val="22"/>
                  </w:rPr>
                </w:pPr>
                <w:r w:rsidRPr="5A4D178F">
                  <w:rPr>
                    <w:rFonts w:ascii="Segoe UI Symbol" w:hAnsi="Segoe UI Symbol" w:eastAsia="MS Gothic" w:cs="Segoe UI Symbol"/>
                    <w:sz w:val="22"/>
                    <w:szCs w:val="22"/>
                  </w:rPr>
                  <w:t>☐</w:t>
                </w:r>
              </w:p>
            </w:sdtContent>
          </w:sdt>
        </w:tc>
      </w:tr>
      <w:tr w:rsidRPr="00A42F82" w:rsidR="00807192" w:rsidTr="5A4D178F" w14:paraId="7C169A57" w14:textId="77777777">
        <w:tc>
          <w:tcPr>
            <w:tcW w:w="562" w:type="dxa"/>
            <w:shd w:val="clear" w:color="auto" w:fill="F2F2F2" w:themeFill="background1" w:themeFillShade="F2"/>
          </w:tcPr>
          <w:p w:rsidRPr="00A42F82" w:rsidR="00807192" w:rsidP="5A4D178F" w:rsidRDefault="3C63D933" w14:paraId="7A4D9423" w14:textId="4ABEF675">
            <w:pPr>
              <w:autoSpaceDE w:val="0"/>
              <w:autoSpaceDN w:val="0"/>
              <w:adjustRightInd w:val="0"/>
              <w:rPr>
                <w:rFonts w:ascii="Arial" w:hAnsi="Arial" w:eastAsia="Arial" w:cs="Arial"/>
                <w:sz w:val="22"/>
                <w:szCs w:val="22"/>
              </w:rPr>
            </w:pPr>
            <w:r w:rsidRPr="5A4D178F">
              <w:rPr>
                <w:rFonts w:ascii="Arial" w:hAnsi="Arial" w:eastAsia="Arial" w:cs="Arial"/>
                <w:sz w:val="22"/>
                <w:szCs w:val="22"/>
              </w:rPr>
              <w:t>9</w:t>
            </w:r>
          </w:p>
        </w:tc>
        <w:tc>
          <w:tcPr>
            <w:tcW w:w="3823" w:type="dxa"/>
            <w:shd w:val="clear" w:color="auto" w:fill="F2F2F2" w:themeFill="background1" w:themeFillShade="F2"/>
          </w:tcPr>
          <w:p w:rsidRPr="00A42F82" w:rsidR="00807192" w:rsidP="5A4D178F" w:rsidRDefault="3C63D933" w14:paraId="7F8BF319" w14:textId="777A786B">
            <w:pPr>
              <w:autoSpaceDE w:val="0"/>
              <w:autoSpaceDN w:val="0"/>
              <w:adjustRightInd w:val="0"/>
              <w:rPr>
                <w:rFonts w:ascii="Arial" w:hAnsi="Arial" w:eastAsia="Arial" w:cs="Arial"/>
                <w:sz w:val="22"/>
                <w:szCs w:val="22"/>
              </w:rPr>
            </w:pPr>
            <w:r w:rsidRPr="5A4D178F">
              <w:rPr>
                <w:rFonts w:ascii="Arial" w:hAnsi="Arial" w:eastAsia="Arial" w:cs="Arial"/>
                <w:sz w:val="22"/>
                <w:szCs w:val="22"/>
              </w:rPr>
              <w:t>Has permission to undertake the research has been provided by the partner organisation?</w:t>
            </w:r>
          </w:p>
        </w:tc>
        <w:tc>
          <w:tcPr>
            <w:tcW w:w="2409" w:type="dxa"/>
          </w:tcPr>
          <w:p w:rsidRPr="00A42F82" w:rsidR="00807192" w:rsidP="5A4D178F" w:rsidRDefault="3C63D933" w14:paraId="36F9F92C" w14:textId="77777777">
            <w:pPr>
              <w:autoSpaceDE w:val="0"/>
              <w:autoSpaceDN w:val="0"/>
              <w:adjustRightInd w:val="0"/>
              <w:rPr>
                <w:rFonts w:ascii="Arial" w:hAnsi="Arial" w:eastAsia="Arial" w:cs="Arial"/>
                <w:sz w:val="22"/>
                <w:szCs w:val="22"/>
              </w:rPr>
            </w:pPr>
            <w:r w:rsidRPr="5A4D178F">
              <w:rPr>
                <w:rFonts w:ascii="Arial" w:hAnsi="Arial" w:eastAsia="Arial" w:cs="Arial"/>
                <w:sz w:val="22"/>
                <w:szCs w:val="22"/>
              </w:rPr>
              <w:t>(If YES attach copy)</w:t>
            </w:r>
          </w:p>
          <w:p w:rsidRPr="00A42F82" w:rsidR="00807192" w:rsidDel="008461DD" w:rsidP="5A4D178F" w:rsidRDefault="3C63D933" w14:paraId="2ED8E6D3" w14:textId="74EF8AEF">
            <w:pPr>
              <w:autoSpaceDE w:val="0"/>
              <w:autoSpaceDN w:val="0"/>
              <w:adjustRightInd w:val="0"/>
              <w:rPr>
                <w:rFonts w:ascii="Arial" w:hAnsi="Arial" w:eastAsia="Arial" w:cs="Arial"/>
                <w:sz w:val="22"/>
                <w:szCs w:val="22"/>
              </w:rPr>
            </w:pPr>
            <w:r w:rsidRPr="5A4D178F">
              <w:rPr>
                <w:rFonts w:ascii="Arial" w:hAnsi="Arial" w:eastAsia="Arial" w:cs="Arial"/>
                <w:sz w:val="22"/>
                <w:szCs w:val="22"/>
              </w:rPr>
              <w:t xml:space="preserve">If </w:t>
            </w:r>
            <w:r w:rsidRPr="5A4D178F" w:rsidR="1AD6D3F4">
              <w:rPr>
                <w:rFonts w:ascii="Arial" w:hAnsi="Arial" w:eastAsia="Arial" w:cs="Arial"/>
                <w:sz w:val="22"/>
                <w:szCs w:val="22"/>
              </w:rPr>
              <w:t>NO,</w:t>
            </w:r>
            <w:r w:rsidRPr="5A4D178F">
              <w:rPr>
                <w:rFonts w:ascii="Arial" w:hAnsi="Arial" w:eastAsia="Arial" w:cs="Arial"/>
                <w:sz w:val="22"/>
                <w:szCs w:val="22"/>
              </w:rPr>
              <w:t xml:space="preserve"> the application cannot continue</w:t>
            </w:r>
          </w:p>
        </w:tc>
        <w:tc>
          <w:tcPr>
            <w:tcW w:w="993" w:type="dxa"/>
            <w:shd w:val="clear" w:color="auto" w:fill="F2F2F2" w:themeFill="background1" w:themeFillShade="F2"/>
            <w:vAlign w:val="center"/>
          </w:tcPr>
          <w:p w:rsidRPr="00A42F82" w:rsidR="00807192" w:rsidP="5A4D178F" w:rsidRDefault="3C63D933" w14:paraId="521BFE53" w14:textId="77777777">
            <w:pPr>
              <w:autoSpaceDE w:val="0"/>
              <w:autoSpaceDN w:val="0"/>
              <w:adjustRightInd w:val="0"/>
              <w:jc w:val="center"/>
              <w:rPr>
                <w:rFonts w:ascii="Arial" w:hAnsi="Arial" w:eastAsia="Arial" w:cs="Arial"/>
                <w:b/>
                <w:bCs/>
                <w:sz w:val="22"/>
                <w:szCs w:val="22"/>
              </w:rPr>
            </w:pPr>
            <w:r w:rsidRPr="5A4D178F">
              <w:rPr>
                <w:rFonts w:ascii="Arial" w:hAnsi="Arial" w:eastAsia="Arial" w:cs="Arial"/>
                <w:b/>
                <w:bCs/>
                <w:sz w:val="22"/>
                <w:szCs w:val="22"/>
              </w:rPr>
              <w:t>YES</w:t>
            </w:r>
          </w:p>
        </w:tc>
        <w:tc>
          <w:tcPr>
            <w:tcW w:w="850" w:type="dxa"/>
            <w:shd w:val="clear" w:color="auto" w:fill="D9D9D9" w:themeFill="background1" w:themeFillShade="D9"/>
            <w:vAlign w:val="center"/>
          </w:tcPr>
          <w:p w:rsidRPr="00A42F82" w:rsidR="00807192" w:rsidP="5A4D178F" w:rsidRDefault="00000000" w14:paraId="16F88F8B" w14:textId="77777777">
            <w:pPr>
              <w:autoSpaceDE w:val="0"/>
              <w:autoSpaceDN w:val="0"/>
              <w:adjustRightInd w:val="0"/>
              <w:jc w:val="center"/>
              <w:rPr>
                <w:rFonts w:ascii="Arial" w:hAnsi="Arial" w:eastAsia="Arial" w:cs="Arial"/>
                <w:sz w:val="22"/>
                <w:szCs w:val="22"/>
              </w:rPr>
            </w:pPr>
            <w:sdt>
              <w:sdtPr>
                <w:rPr>
                  <w:rFonts w:ascii="Arial" w:hAnsi="Arial" w:cs="Arial"/>
                  <w:sz w:val="22"/>
                  <w:szCs w:val="22"/>
                </w:rPr>
                <w:id w:val="185717742"/>
                <w:placeholder>
                  <w:docPart w:val="DefaultPlaceholder_1081868574"/>
                </w:placeholder>
                <w14:checkbox>
                  <w14:checked w14:val="0"/>
                  <w14:checkedState w14:val="2612" w14:font="MS Gothic"/>
                  <w14:uncheckedState w14:val="2610" w14:font="MS Gothic"/>
                </w14:checkbox>
              </w:sdtPr>
              <w:sdtContent>
                <w:r w:rsidRPr="00A42F82" w:rsidR="3C63D933">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5A4D178F" w:rsidRDefault="3C63D933" w14:paraId="58A795B8" w14:textId="77777777">
            <w:pPr>
              <w:autoSpaceDE w:val="0"/>
              <w:autoSpaceDN w:val="0"/>
              <w:adjustRightInd w:val="0"/>
              <w:jc w:val="center"/>
              <w:rPr>
                <w:rFonts w:ascii="Arial" w:hAnsi="Arial" w:eastAsia="Arial" w:cs="Arial"/>
                <w:b/>
                <w:bCs/>
                <w:sz w:val="22"/>
                <w:szCs w:val="22"/>
              </w:rPr>
            </w:pPr>
            <w:r w:rsidRPr="5A4D178F">
              <w:rPr>
                <w:rFonts w:ascii="Arial" w:hAnsi="Arial" w:eastAsia="Arial" w:cs="Arial"/>
                <w:b/>
                <w:bCs/>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A42F82" w:rsidR="00807192" w:rsidP="5A4D178F" w:rsidRDefault="3C63D933" w14:paraId="3027A5F6" w14:textId="77777777">
                <w:pPr>
                  <w:autoSpaceDE w:val="0"/>
                  <w:autoSpaceDN w:val="0"/>
                  <w:adjustRightInd w:val="0"/>
                  <w:jc w:val="center"/>
                  <w:rPr>
                    <w:rFonts w:ascii="Arial" w:hAnsi="Arial" w:eastAsia="Arial" w:cs="Arial"/>
                    <w:sz w:val="22"/>
                    <w:szCs w:val="22"/>
                  </w:rPr>
                </w:pPr>
                <w:r w:rsidRPr="5A4D178F">
                  <w:rPr>
                    <w:rFonts w:ascii="Segoe UI Symbol" w:hAnsi="Segoe UI Symbol" w:eastAsia="MS Gothic" w:cs="Segoe UI Symbol"/>
                    <w:sz w:val="22"/>
                    <w:szCs w:val="22"/>
                  </w:rPr>
                  <w:t>☐</w:t>
                </w:r>
              </w:p>
            </w:sdtContent>
          </w:sdt>
        </w:tc>
      </w:tr>
    </w:tbl>
    <w:p w:rsidRPr="00A42F82" w:rsidR="008C4441" w:rsidP="5A4D178F" w:rsidRDefault="008C4441" w14:paraId="0A2C02DB" w14:textId="77777777">
      <w:pPr>
        <w:rPr>
          <w:rFonts w:ascii="Arial" w:hAnsi="Arial" w:eastAsia="Arial" w:cs="Arial"/>
          <w:sz w:val="16"/>
          <w:szCs w:val="16"/>
        </w:rPr>
      </w:pPr>
    </w:p>
    <w:p w:rsidRPr="00A42F82" w:rsidR="009D2E0B" w:rsidP="5A4D178F" w:rsidRDefault="009D2E0B" w14:paraId="557639CA" w14:textId="77777777">
      <w:pPr>
        <w:rPr>
          <w:rFonts w:ascii="Arial" w:hAnsi="Arial" w:eastAsia="Arial" w:cs="Arial"/>
          <w:b/>
          <w:bCs/>
          <w:sz w:val="22"/>
          <w:szCs w:val="22"/>
        </w:rPr>
      </w:pPr>
    </w:p>
    <w:p w:rsidRPr="00A42F82" w:rsidR="00CA7241" w:rsidP="5A4D178F" w:rsidRDefault="00767FC7" w14:paraId="3393D6FF" w14:textId="715DC1A8">
      <w:pPr>
        <w:autoSpaceDE w:val="0"/>
        <w:autoSpaceDN w:val="0"/>
        <w:adjustRightInd w:val="0"/>
        <w:spacing w:after="240"/>
        <w:jc w:val="both"/>
        <w:rPr>
          <w:rFonts w:ascii="Arial" w:hAnsi="Arial" w:eastAsia="Arial" w:cs="Arial"/>
          <w:b/>
          <w:bCs/>
          <w:sz w:val="22"/>
          <w:szCs w:val="22"/>
        </w:rPr>
      </w:pPr>
      <w:r w:rsidRPr="5A4D178F">
        <w:rPr>
          <w:rFonts w:ascii="Arial" w:hAnsi="Arial" w:eastAsia="Arial" w:cs="Arial"/>
          <w:b/>
          <w:bCs/>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5A4D178F" w14:paraId="494DD787" w14:textId="77777777">
        <w:trPr>
          <w:trHeight w:val="507"/>
        </w:trPr>
        <w:tc>
          <w:tcPr>
            <w:tcW w:w="567" w:type="dxa"/>
            <w:shd w:val="clear" w:color="auto" w:fill="F2F2F2" w:themeFill="background1" w:themeFillShade="F2"/>
            <w:vAlign w:val="center"/>
          </w:tcPr>
          <w:p w:rsidRPr="00A42F82" w:rsidR="004C3D85" w:rsidP="5A4D178F" w:rsidRDefault="1B60DDB5" w14:paraId="16CEEF9B" w14:textId="7D0EB14C">
            <w:pPr>
              <w:autoSpaceDE w:val="0"/>
              <w:autoSpaceDN w:val="0"/>
              <w:adjustRightInd w:val="0"/>
              <w:rPr>
                <w:rFonts w:ascii="Arial" w:hAnsi="Arial" w:eastAsia="Arial" w:cs="Arial"/>
                <w:sz w:val="22"/>
                <w:szCs w:val="22"/>
              </w:rPr>
            </w:pPr>
            <w:r w:rsidRPr="5A4D178F">
              <w:rPr>
                <w:rFonts w:ascii="Arial" w:hAnsi="Arial" w:eastAsia="Arial" w:cs="Arial"/>
                <w:sz w:val="22"/>
                <w:szCs w:val="22"/>
              </w:rPr>
              <w:t>1</w:t>
            </w:r>
            <w:r w:rsidRPr="5A4D178F" w:rsidR="3C63D933">
              <w:rPr>
                <w:rFonts w:ascii="Arial" w:hAnsi="Arial" w:eastAsia="Arial" w:cs="Arial"/>
                <w:sz w:val="22"/>
                <w:szCs w:val="22"/>
              </w:rPr>
              <w:t>0</w:t>
            </w:r>
          </w:p>
        </w:tc>
        <w:tc>
          <w:tcPr>
            <w:tcW w:w="6237" w:type="dxa"/>
            <w:shd w:val="clear" w:color="auto" w:fill="F2F2F2" w:themeFill="background1" w:themeFillShade="F2"/>
            <w:vAlign w:val="center"/>
          </w:tcPr>
          <w:p w:rsidRPr="00A42F82" w:rsidR="004C3D85" w:rsidP="5A4D178F" w:rsidRDefault="5526EC07" w14:paraId="49ABBB98" w14:textId="0EDEDCF2">
            <w:pPr>
              <w:autoSpaceDE w:val="0"/>
              <w:autoSpaceDN w:val="0"/>
              <w:adjustRightInd w:val="0"/>
              <w:rPr>
                <w:rFonts w:ascii="Arial" w:hAnsi="Arial" w:eastAsia="Arial" w:cs="Arial"/>
                <w:sz w:val="22"/>
                <w:szCs w:val="22"/>
              </w:rPr>
            </w:pPr>
            <w:r w:rsidRPr="5A4D178F">
              <w:rPr>
                <w:rFonts w:ascii="Arial" w:hAnsi="Arial" w:eastAsia="Arial" w:cs="Arial"/>
                <w:sz w:val="22"/>
                <w:szCs w:val="22"/>
              </w:rPr>
              <w:t>Does this organisation have its own ethics approval system?</w:t>
            </w:r>
          </w:p>
        </w:tc>
        <w:tc>
          <w:tcPr>
            <w:tcW w:w="993" w:type="dxa"/>
            <w:shd w:val="clear" w:color="auto" w:fill="F2F2F2" w:themeFill="background1" w:themeFillShade="F2"/>
            <w:vAlign w:val="center"/>
          </w:tcPr>
          <w:p w:rsidRPr="00A42F82" w:rsidR="004C3D85" w:rsidP="5A4D178F" w:rsidRDefault="5526EC07" w14:paraId="5C489095" w14:textId="77777777">
            <w:pPr>
              <w:autoSpaceDE w:val="0"/>
              <w:autoSpaceDN w:val="0"/>
              <w:adjustRightInd w:val="0"/>
              <w:jc w:val="center"/>
              <w:rPr>
                <w:rFonts w:ascii="Arial" w:hAnsi="Arial" w:eastAsia="Arial" w:cs="Arial"/>
                <w:b/>
                <w:bCs/>
                <w:sz w:val="22"/>
                <w:szCs w:val="22"/>
              </w:rPr>
            </w:pPr>
            <w:r w:rsidRPr="5A4D178F">
              <w:rPr>
                <w:rFonts w:ascii="Arial" w:hAnsi="Arial" w:eastAsia="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5A4D178F" w:rsidRDefault="5526EC07" w14:paraId="66DF8037" w14:textId="77777777">
                <w:pPr>
                  <w:autoSpaceDE w:val="0"/>
                  <w:autoSpaceDN w:val="0"/>
                  <w:adjustRightInd w:val="0"/>
                  <w:jc w:val="center"/>
                  <w:rPr>
                    <w:rFonts w:ascii="Arial" w:hAnsi="Arial" w:eastAsia="Arial" w:cs="Arial"/>
                    <w:sz w:val="22"/>
                    <w:szCs w:val="22"/>
                  </w:rPr>
                </w:pPr>
                <w:r w:rsidRPr="5A4D178F">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5A4D178F" w:rsidRDefault="5526EC07" w14:paraId="2746A0E3" w14:textId="77777777">
            <w:pPr>
              <w:autoSpaceDE w:val="0"/>
              <w:autoSpaceDN w:val="0"/>
              <w:adjustRightInd w:val="0"/>
              <w:jc w:val="center"/>
              <w:rPr>
                <w:rFonts w:ascii="Arial" w:hAnsi="Arial" w:eastAsia="Arial" w:cs="Arial"/>
                <w:b/>
                <w:bCs/>
                <w:sz w:val="22"/>
                <w:szCs w:val="22"/>
              </w:rPr>
            </w:pPr>
            <w:r w:rsidRPr="5A4D178F">
              <w:rPr>
                <w:rFonts w:ascii="Arial" w:hAnsi="Arial" w:eastAsia="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rsidRPr="00A42F82" w:rsidR="004C3D85" w:rsidP="5A4D178F" w:rsidRDefault="5526EC07" w14:paraId="5B96F550" w14:textId="77777777">
                <w:pPr>
                  <w:autoSpaceDE w:val="0"/>
                  <w:autoSpaceDN w:val="0"/>
                  <w:adjustRightInd w:val="0"/>
                  <w:jc w:val="center"/>
                  <w:rPr>
                    <w:rFonts w:ascii="Arial" w:hAnsi="Arial" w:eastAsia="Arial" w:cs="Arial"/>
                    <w:sz w:val="22"/>
                    <w:szCs w:val="22"/>
                  </w:rPr>
                </w:pPr>
                <w:r w:rsidRPr="5A4D178F">
                  <w:rPr>
                    <w:rFonts w:ascii="Segoe UI Symbol" w:hAnsi="Segoe UI Symbol" w:eastAsia="MS Gothic" w:cs="Segoe UI Symbol"/>
                    <w:sz w:val="22"/>
                    <w:szCs w:val="22"/>
                  </w:rPr>
                  <w:t>☐</w:t>
                </w:r>
              </w:p>
            </w:sdtContent>
          </w:sdt>
        </w:tc>
      </w:tr>
      <w:tr w:rsidRPr="00A42F82" w:rsidR="004C3D85" w:rsidTr="5A4D178F" w14:paraId="41FB4E71" w14:textId="77777777">
        <w:tc>
          <w:tcPr>
            <w:tcW w:w="567" w:type="dxa"/>
          </w:tcPr>
          <w:p w:rsidRPr="00A42F82" w:rsidR="004C3D85" w:rsidP="5A4D178F" w:rsidRDefault="004C3D85" w14:paraId="33A2507C" w14:textId="10319330">
            <w:pPr>
              <w:autoSpaceDE w:val="0"/>
              <w:autoSpaceDN w:val="0"/>
              <w:adjustRightInd w:val="0"/>
              <w:rPr>
                <w:rFonts w:ascii="Arial" w:hAnsi="Arial" w:eastAsia="Arial" w:cs="Arial"/>
                <w:sz w:val="22"/>
                <w:szCs w:val="22"/>
              </w:rPr>
            </w:pPr>
          </w:p>
        </w:tc>
        <w:tc>
          <w:tcPr>
            <w:tcW w:w="9923" w:type="dxa"/>
            <w:gridSpan w:val="5"/>
          </w:tcPr>
          <w:p w:rsidRPr="00A42F82" w:rsidR="004C3D85" w:rsidP="5A4D178F" w:rsidRDefault="004C3D85" w14:paraId="4A522B3C" w14:textId="1EE0DD9B">
            <w:pPr>
              <w:autoSpaceDE w:val="0"/>
              <w:autoSpaceDN w:val="0"/>
              <w:adjustRightInd w:val="0"/>
              <w:rPr>
                <w:rFonts w:ascii="Arial" w:hAnsi="Arial" w:eastAsia="Arial" w:cs="Arial"/>
                <w:sz w:val="22"/>
                <w:szCs w:val="22"/>
              </w:rPr>
            </w:pPr>
          </w:p>
          <w:p w:rsidRPr="00A42F82" w:rsidR="004C3D85" w:rsidP="5A4D178F" w:rsidRDefault="5526EC07" w14:paraId="4D518ACB" w14:textId="42C7C0D1">
            <w:pPr>
              <w:autoSpaceDE w:val="0"/>
              <w:autoSpaceDN w:val="0"/>
              <w:adjustRightInd w:val="0"/>
              <w:rPr>
                <w:rFonts w:ascii="Arial" w:hAnsi="Arial" w:eastAsia="Arial" w:cs="Arial"/>
                <w:sz w:val="22"/>
                <w:szCs w:val="22"/>
              </w:rPr>
            </w:pPr>
            <w:r w:rsidRPr="5A4D178F">
              <w:rPr>
                <w:rFonts w:ascii="Arial" w:hAnsi="Arial" w:eastAsia="Arial" w:cs="Arial"/>
                <w:sz w:val="22"/>
                <w:szCs w:val="22"/>
              </w:rPr>
              <w:t xml:space="preserve">If </w:t>
            </w:r>
            <w:bookmarkStart w:name="_Int_L3nh9tRE" w:id="8"/>
            <w:r w:rsidRPr="5A4D178F">
              <w:rPr>
                <w:rFonts w:ascii="Arial" w:hAnsi="Arial" w:eastAsia="Arial" w:cs="Arial"/>
                <w:sz w:val="22"/>
                <w:szCs w:val="22"/>
              </w:rPr>
              <w:t>Yes</w:t>
            </w:r>
            <w:bookmarkEnd w:id="8"/>
            <w:r w:rsidRPr="5A4D178F">
              <w:rPr>
                <w:rFonts w:ascii="Arial" w:hAnsi="Arial" w:eastAsia="Arial" w:cs="Arial"/>
                <w:sz w:val="22"/>
                <w:szCs w:val="22"/>
              </w:rPr>
              <w:t>, please attach a copy of any final approval (or interim approval) from the organisation</w:t>
            </w:r>
            <w:r w:rsidRPr="5A4D178F" w:rsidR="4D4B0394">
              <w:rPr>
                <w:rFonts w:ascii="Arial" w:hAnsi="Arial" w:eastAsia="Arial" w:cs="Arial"/>
                <w:sz w:val="22"/>
                <w:szCs w:val="22"/>
              </w:rPr>
              <w:t xml:space="preserve"> (this may be a copy of a</w:t>
            </w:r>
            <w:r w:rsidRPr="5A4D178F" w:rsidR="3048B31B">
              <w:rPr>
                <w:rFonts w:ascii="Arial" w:hAnsi="Arial" w:eastAsia="Arial" w:cs="Arial"/>
                <w:sz w:val="22"/>
                <w:szCs w:val="22"/>
              </w:rPr>
              <w:t>n email if appropriate).</w:t>
            </w:r>
          </w:p>
          <w:p w:rsidRPr="00A42F82" w:rsidR="004C3D85" w:rsidP="5A4D178F" w:rsidRDefault="004C3D85" w14:paraId="4C465A19" w14:textId="77777777">
            <w:pPr>
              <w:autoSpaceDE w:val="0"/>
              <w:autoSpaceDN w:val="0"/>
              <w:adjustRightInd w:val="0"/>
              <w:rPr>
                <w:rFonts w:ascii="Arial" w:hAnsi="Arial" w:eastAsia="Arial" w:cs="Arial"/>
                <w:b/>
                <w:bCs/>
                <w:sz w:val="22"/>
                <w:szCs w:val="22"/>
              </w:rPr>
            </w:pPr>
          </w:p>
        </w:tc>
      </w:tr>
    </w:tbl>
    <w:p w:rsidRPr="00A42F82" w:rsidR="003656A9" w:rsidP="5A4D178F" w:rsidRDefault="003656A9" w14:paraId="7DEE8504" w14:textId="77777777">
      <w:pPr>
        <w:autoSpaceDE w:val="0"/>
        <w:autoSpaceDN w:val="0"/>
        <w:adjustRightInd w:val="0"/>
        <w:spacing w:after="240"/>
        <w:jc w:val="both"/>
        <w:rPr>
          <w:rFonts w:ascii="Arial" w:hAnsi="Arial" w:eastAsia="Arial" w:cs="Arial"/>
          <w:b/>
          <w:bCs/>
          <w:sz w:val="22"/>
          <w:szCs w:val="22"/>
        </w:rPr>
      </w:pPr>
    </w:p>
    <w:p w:rsidRPr="00A42F82" w:rsidR="003C07E3" w:rsidP="5A4D178F" w:rsidRDefault="003C07E3" w14:paraId="6B740D08" w14:textId="1D5FC3FD">
      <w:pPr>
        <w:autoSpaceDE w:val="0"/>
        <w:autoSpaceDN w:val="0"/>
        <w:adjustRightInd w:val="0"/>
        <w:spacing w:after="240"/>
        <w:jc w:val="both"/>
        <w:rPr>
          <w:rFonts w:ascii="Arial" w:hAnsi="Arial" w:eastAsia="Arial" w:cs="Arial"/>
          <w:b/>
          <w:bCs/>
          <w:sz w:val="22"/>
          <w:szCs w:val="22"/>
        </w:rPr>
      </w:pPr>
      <w:r w:rsidRPr="5A4D178F">
        <w:rPr>
          <w:rFonts w:ascii="Arial" w:hAnsi="Arial" w:eastAsia="Arial" w:cs="Arial"/>
          <w:b/>
          <w:bCs/>
          <w:sz w:val="22"/>
          <w:szCs w:val="22"/>
        </w:rPr>
        <w:t>SECTION E: Details of Research Activity</w:t>
      </w:r>
    </w:p>
    <w:tbl>
      <w:tblPr>
        <w:tblStyle w:val="TableGrid"/>
        <w:tblW w:w="10495" w:type="dxa"/>
        <w:tblInd w:w="-10" w:type="dxa"/>
        <w:tblLayout w:type="fixed"/>
        <w:tblCellMar>
          <w:top w:w="28" w:type="dxa"/>
          <w:left w:w="57" w:type="dxa"/>
          <w:bottom w:w="28" w:type="dxa"/>
          <w:right w:w="28" w:type="dxa"/>
        </w:tblCellMar>
        <w:tblLook w:val="01A0" w:firstRow="1" w:lastRow="0" w:firstColumn="1" w:lastColumn="1" w:noHBand="0" w:noVBand="0"/>
      </w:tblPr>
      <w:tblGrid>
        <w:gridCol w:w="615"/>
        <w:gridCol w:w="2675"/>
        <w:gridCol w:w="2704"/>
        <w:gridCol w:w="2704"/>
        <w:gridCol w:w="1797"/>
      </w:tblGrid>
      <w:tr w:rsidRPr="00A42F82" w:rsidR="004C3D85" w:rsidTr="5E6B0A8D" w14:paraId="2136C9F7" w14:textId="77777777">
        <w:trPr>
          <w:trHeight w:val="454"/>
        </w:trPr>
        <w:tc>
          <w:tcPr>
            <w:tcW w:w="615" w:type="dxa"/>
            <w:tcMar/>
            <w:vAlign w:val="center"/>
          </w:tcPr>
          <w:p w:rsidRPr="00A42F82" w:rsidR="004C3D85" w:rsidP="5A4D178F" w:rsidRDefault="1B60DDB5" w14:paraId="7FAAA383" w14:textId="54FF368B">
            <w:pPr>
              <w:rPr>
                <w:rFonts w:ascii="Arial" w:hAnsi="Arial" w:eastAsia="Arial" w:cs="Arial"/>
                <w:sz w:val="22"/>
                <w:szCs w:val="22"/>
              </w:rPr>
            </w:pPr>
            <w:r w:rsidRPr="5A4D178F">
              <w:rPr>
                <w:rFonts w:ascii="Arial" w:hAnsi="Arial" w:eastAsia="Arial" w:cs="Arial"/>
                <w:sz w:val="22"/>
                <w:szCs w:val="22"/>
              </w:rPr>
              <w:t>1</w:t>
            </w:r>
          </w:p>
        </w:tc>
        <w:tc>
          <w:tcPr>
            <w:tcW w:w="2675" w:type="dxa"/>
            <w:tcMar/>
            <w:vAlign w:val="center"/>
          </w:tcPr>
          <w:p w:rsidRPr="00A42F82" w:rsidR="004C3D85" w:rsidP="5A4D178F" w:rsidRDefault="5526EC07" w14:paraId="5E24CBBD" w14:textId="32EE6BCF">
            <w:pPr>
              <w:rPr>
                <w:rFonts w:ascii="Arial" w:hAnsi="Arial" w:eastAsia="Arial" w:cs="Arial"/>
                <w:sz w:val="22"/>
                <w:szCs w:val="22"/>
              </w:rPr>
            </w:pPr>
            <w:r w:rsidRPr="5A4D178F">
              <w:rPr>
                <w:rFonts w:ascii="Arial" w:hAnsi="Arial" w:eastAsia="Arial" w:cs="Arial"/>
                <w:sz w:val="22"/>
                <w:szCs w:val="22"/>
              </w:rPr>
              <w:t>Indicative title:</w:t>
            </w:r>
          </w:p>
        </w:tc>
        <w:tc>
          <w:tcPr>
            <w:tcW w:w="7205" w:type="dxa"/>
            <w:gridSpan w:val="3"/>
            <w:tcMar/>
            <w:vAlign w:val="center"/>
          </w:tcPr>
          <w:p w:rsidRPr="00A42F82" w:rsidR="004C3D85" w:rsidP="1BE55FD4" w:rsidRDefault="7901EB41" w14:paraId="127DBEB1" w14:textId="27BDEBCD">
            <w:pPr>
              <w:rPr>
                <w:rFonts w:ascii="Arial" w:hAnsi="Arial" w:eastAsia="Arial" w:cs="Arial"/>
                <w:color w:val="000000" w:themeColor="text1"/>
                <w:sz w:val="24"/>
                <w:szCs w:val="24"/>
              </w:rPr>
            </w:pPr>
            <w:r w:rsidRPr="1BE55FD4">
              <w:rPr>
                <w:rFonts w:ascii="Arial" w:hAnsi="Arial" w:eastAsia="Arial" w:cs="Arial"/>
                <w:color w:val="000000" w:themeColor="text1"/>
                <w:sz w:val="24"/>
                <w:szCs w:val="24"/>
              </w:rPr>
              <w:t>Exploring the impact of Fibromyalgia</w:t>
            </w:r>
            <w:r w:rsidRPr="1BE55FD4">
              <w:rPr>
                <w:rFonts w:ascii="Arial" w:hAnsi="Arial" w:eastAsia="Arial" w:cs="Arial"/>
                <w:sz w:val="24"/>
                <w:szCs w:val="24"/>
              </w:rPr>
              <w:t xml:space="preserve"> </w:t>
            </w:r>
            <w:r w:rsidRPr="1BE55FD4" w:rsidR="0004004D">
              <w:rPr>
                <w:rFonts w:ascii="Arial" w:hAnsi="Arial" w:eastAsia="Arial" w:cs="Arial"/>
                <w:sz w:val="24"/>
                <w:szCs w:val="24"/>
              </w:rPr>
              <w:t xml:space="preserve">on </w:t>
            </w:r>
            <w:r w:rsidRPr="1BE55FD4" w:rsidR="63FC202C">
              <w:rPr>
                <w:rFonts w:ascii="Arial" w:hAnsi="Arial" w:eastAsia="Arial" w:cs="Arial"/>
                <w:sz w:val="24"/>
                <w:szCs w:val="24"/>
              </w:rPr>
              <w:t>adults'</w:t>
            </w:r>
            <w:r w:rsidRPr="1BE55FD4" w:rsidR="00FB3EE4">
              <w:rPr>
                <w:rFonts w:ascii="Arial" w:hAnsi="Arial" w:eastAsia="Arial" w:cs="Arial"/>
                <w:sz w:val="24"/>
                <w:szCs w:val="24"/>
              </w:rPr>
              <w:t xml:space="preserve"> everyday life</w:t>
            </w:r>
            <w:r w:rsidRPr="1BE55FD4">
              <w:rPr>
                <w:rFonts w:ascii="Arial" w:hAnsi="Arial" w:eastAsia="Arial" w:cs="Arial"/>
                <w:sz w:val="24"/>
                <w:szCs w:val="24"/>
              </w:rPr>
              <w:t xml:space="preserve">: A systematic </w:t>
            </w:r>
            <w:r w:rsidRPr="1BE55FD4" w:rsidR="00A90E86">
              <w:rPr>
                <w:rFonts w:ascii="Arial" w:hAnsi="Arial" w:eastAsia="Arial" w:cs="Arial"/>
                <w:sz w:val="24"/>
                <w:szCs w:val="24"/>
              </w:rPr>
              <w:t xml:space="preserve">literature </w:t>
            </w:r>
            <w:r w:rsidRPr="1BE55FD4">
              <w:rPr>
                <w:rFonts w:ascii="Arial" w:hAnsi="Arial" w:eastAsia="Arial" w:cs="Arial"/>
                <w:sz w:val="24"/>
                <w:szCs w:val="24"/>
              </w:rPr>
              <w:t>review</w:t>
            </w:r>
          </w:p>
          <w:p w:rsidRPr="00A42F82" w:rsidR="004C3D85" w:rsidP="5A4D178F" w:rsidRDefault="004C3D85" w14:paraId="44A8F7CA" w14:textId="00EC6AF3">
            <w:pPr>
              <w:rPr>
                <w:rFonts w:ascii="Arial" w:hAnsi="Arial" w:eastAsia="Arial" w:cs="Arial"/>
                <w:sz w:val="22"/>
                <w:szCs w:val="22"/>
              </w:rPr>
            </w:pPr>
          </w:p>
        </w:tc>
      </w:tr>
      <w:tr w:rsidRPr="00A42F82" w:rsidR="004C3D85" w:rsidTr="5E6B0A8D" w14:paraId="52752113" w14:textId="77777777">
        <w:trPr>
          <w:trHeight w:val="454"/>
        </w:trPr>
        <w:tc>
          <w:tcPr>
            <w:tcW w:w="615" w:type="dxa"/>
            <w:tcMar/>
            <w:vAlign w:val="center"/>
          </w:tcPr>
          <w:p w:rsidRPr="00A42F82" w:rsidR="004C3D85" w:rsidP="5A4D178F" w:rsidRDefault="1B60DDB5" w14:paraId="1905AA3D" w14:textId="5DDC58B2">
            <w:pPr>
              <w:rPr>
                <w:rFonts w:ascii="Arial" w:hAnsi="Arial" w:eastAsia="Arial" w:cs="Arial"/>
                <w:sz w:val="22"/>
                <w:szCs w:val="22"/>
              </w:rPr>
            </w:pPr>
            <w:r w:rsidRPr="5A4D178F">
              <w:rPr>
                <w:rFonts w:ascii="Arial" w:hAnsi="Arial" w:eastAsia="Arial" w:cs="Arial"/>
                <w:sz w:val="22"/>
                <w:szCs w:val="22"/>
              </w:rPr>
              <w:t>2</w:t>
            </w:r>
          </w:p>
        </w:tc>
        <w:tc>
          <w:tcPr>
            <w:tcW w:w="2675" w:type="dxa"/>
            <w:tcMar/>
            <w:vAlign w:val="center"/>
          </w:tcPr>
          <w:p w:rsidRPr="00A42F82" w:rsidR="004C3D85" w:rsidP="5A4D178F" w:rsidRDefault="5526EC07" w14:paraId="4DEECA71" w14:textId="43B1DA04">
            <w:pPr>
              <w:rPr>
                <w:rFonts w:ascii="Arial" w:hAnsi="Arial" w:eastAsia="Arial" w:cs="Arial"/>
                <w:sz w:val="22"/>
                <w:szCs w:val="22"/>
              </w:rPr>
            </w:pPr>
            <w:r w:rsidRPr="5A4D178F">
              <w:rPr>
                <w:rFonts w:ascii="Arial" w:hAnsi="Arial" w:eastAsia="Arial" w:cs="Arial"/>
                <w:sz w:val="22"/>
                <w:szCs w:val="22"/>
              </w:rPr>
              <w:t>Proposed start date:</w:t>
            </w:r>
          </w:p>
        </w:tc>
        <w:tc>
          <w:tcPr>
            <w:tcW w:w="2704" w:type="dxa"/>
            <w:tcMar/>
            <w:vAlign w:val="center"/>
          </w:tcPr>
          <w:p w:rsidRPr="00A42F82" w:rsidR="004C3D85" w:rsidP="5A4D178F" w:rsidRDefault="4F159068" w14:paraId="5CD9365A" w14:textId="04122CBB">
            <w:pPr>
              <w:rPr>
                <w:rFonts w:ascii="Arial" w:hAnsi="Arial" w:eastAsia="Arial" w:cs="Arial"/>
                <w:sz w:val="22"/>
                <w:szCs w:val="22"/>
              </w:rPr>
            </w:pPr>
            <w:r w:rsidRPr="5A4D178F">
              <w:rPr>
                <w:rFonts w:ascii="Arial" w:hAnsi="Arial" w:eastAsia="Arial" w:cs="Arial"/>
                <w:sz w:val="22"/>
                <w:szCs w:val="22"/>
              </w:rPr>
              <w:t>1</w:t>
            </w:r>
            <w:r w:rsidRPr="5A4D178F" w:rsidR="4B14E40A">
              <w:rPr>
                <w:rFonts w:ascii="Arial" w:hAnsi="Arial" w:eastAsia="Arial" w:cs="Arial"/>
                <w:sz w:val="22"/>
                <w:szCs w:val="22"/>
              </w:rPr>
              <w:t>2</w:t>
            </w:r>
            <w:r w:rsidRPr="5A4D178F">
              <w:rPr>
                <w:rFonts w:ascii="Arial" w:hAnsi="Arial" w:eastAsia="Arial" w:cs="Arial"/>
                <w:sz w:val="22"/>
                <w:szCs w:val="22"/>
                <w:vertAlign w:val="superscript"/>
              </w:rPr>
              <w:t>th</w:t>
            </w:r>
            <w:r w:rsidRPr="5A4D178F">
              <w:rPr>
                <w:rFonts w:ascii="Arial" w:hAnsi="Arial" w:eastAsia="Arial" w:cs="Arial"/>
                <w:sz w:val="22"/>
                <w:szCs w:val="22"/>
              </w:rPr>
              <w:t xml:space="preserve"> September 2023</w:t>
            </w:r>
          </w:p>
        </w:tc>
        <w:tc>
          <w:tcPr>
            <w:tcW w:w="2704" w:type="dxa"/>
            <w:tcMar/>
            <w:vAlign w:val="center"/>
          </w:tcPr>
          <w:p w:rsidRPr="00A42F82" w:rsidR="004C3D85" w:rsidP="5A4D178F" w:rsidRDefault="5526EC07" w14:paraId="14070AB7" w14:textId="77777777">
            <w:pPr>
              <w:rPr>
                <w:rFonts w:ascii="Arial" w:hAnsi="Arial" w:eastAsia="Arial" w:cs="Arial"/>
                <w:sz w:val="22"/>
                <w:szCs w:val="22"/>
              </w:rPr>
            </w:pPr>
            <w:r w:rsidRPr="5A4D178F">
              <w:rPr>
                <w:rFonts w:ascii="Arial" w:hAnsi="Arial" w:eastAsia="Arial" w:cs="Arial"/>
                <w:sz w:val="22"/>
                <w:szCs w:val="22"/>
              </w:rPr>
              <w:t>Proposed end date:</w:t>
            </w:r>
          </w:p>
        </w:tc>
        <w:tc>
          <w:tcPr>
            <w:tcW w:w="1797" w:type="dxa"/>
            <w:tcMar/>
            <w:vAlign w:val="center"/>
          </w:tcPr>
          <w:p w:rsidRPr="00A42F82" w:rsidR="004C3D85" w:rsidP="00131A9C" w:rsidRDefault="31A5AD35" w14:paraId="6D32D729" w14:textId="57F343CE">
            <w:pPr>
              <w:rPr>
                <w:rFonts w:ascii="Arial" w:hAnsi="Arial" w:eastAsia="Arial" w:cs="Arial"/>
                <w:sz w:val="22"/>
                <w:szCs w:val="22"/>
              </w:rPr>
            </w:pPr>
            <w:r w:rsidRPr="5A4D178F">
              <w:rPr>
                <w:rFonts w:ascii="Arial" w:hAnsi="Arial" w:eastAsia="Arial" w:cs="Arial"/>
                <w:sz w:val="22"/>
                <w:szCs w:val="22"/>
              </w:rPr>
              <w:t>10</w:t>
            </w:r>
            <w:r w:rsidRPr="00131A9C" w:rsidR="00131A9C">
              <w:rPr>
                <w:rFonts w:ascii="Arial" w:hAnsi="Arial" w:eastAsia="Arial" w:cs="Arial"/>
                <w:sz w:val="22"/>
                <w:szCs w:val="22"/>
                <w:vertAlign w:val="superscript"/>
              </w:rPr>
              <w:t>th</w:t>
            </w:r>
            <w:r w:rsidRPr="5A4D178F" w:rsidR="730135CC">
              <w:rPr>
                <w:rFonts w:ascii="Arial" w:hAnsi="Arial" w:eastAsia="Arial" w:cs="Arial"/>
                <w:sz w:val="22"/>
                <w:szCs w:val="22"/>
              </w:rPr>
              <w:t xml:space="preserve"> </w:t>
            </w:r>
            <w:r w:rsidRPr="5A4D178F">
              <w:rPr>
                <w:rFonts w:ascii="Arial" w:hAnsi="Arial" w:eastAsia="Arial" w:cs="Arial"/>
                <w:sz w:val="22"/>
                <w:szCs w:val="22"/>
              </w:rPr>
              <w:t>January 2023</w:t>
            </w:r>
          </w:p>
        </w:tc>
      </w:tr>
      <w:tr w:rsidRPr="00A42F82" w:rsidR="00F96C3F" w:rsidTr="5E6B0A8D" w14:paraId="158575DD" w14:textId="77777777">
        <w:trPr>
          <w:trHeight w:val="454"/>
        </w:trPr>
        <w:tc>
          <w:tcPr>
            <w:tcW w:w="615" w:type="dxa"/>
            <w:tcMar/>
            <w:vAlign w:val="center"/>
          </w:tcPr>
          <w:p w:rsidRPr="00A42F82" w:rsidR="00F96C3F" w:rsidP="5A4D178F" w:rsidRDefault="00F96C3F" w14:paraId="5FC8F448" w14:textId="6560EF21">
            <w:pPr>
              <w:spacing w:before="120" w:after="120"/>
              <w:rPr>
                <w:rFonts w:ascii="Arial" w:hAnsi="Arial" w:eastAsia="Arial" w:cs="Arial"/>
                <w:sz w:val="22"/>
                <w:szCs w:val="22"/>
              </w:rPr>
            </w:pPr>
          </w:p>
        </w:tc>
        <w:tc>
          <w:tcPr>
            <w:tcW w:w="9880" w:type="dxa"/>
            <w:gridSpan w:val="4"/>
            <w:tcMar/>
            <w:vAlign w:val="center"/>
          </w:tcPr>
          <w:p w:rsidRPr="00A42F82" w:rsidR="00F96C3F" w:rsidP="5A4D178F" w:rsidRDefault="33BFEC8E" w14:paraId="7282C65E" w14:textId="4FB44BC5">
            <w:pPr>
              <w:spacing w:before="120" w:after="120"/>
              <w:rPr>
                <w:rFonts w:ascii="Arial" w:hAnsi="Arial" w:eastAsia="Arial" w:cs="Arial"/>
                <w:b/>
                <w:bCs/>
                <w:sz w:val="22"/>
                <w:szCs w:val="22"/>
              </w:rPr>
            </w:pPr>
            <w:r w:rsidRPr="5A4D178F">
              <w:rPr>
                <w:rFonts w:ascii="Arial" w:hAnsi="Arial" w:eastAsia="Arial" w:cs="Arial"/>
                <w:b/>
                <w:bCs/>
                <w:sz w:val="22"/>
                <w:szCs w:val="22"/>
              </w:rPr>
              <w:t>Introduction to the Research (maximum 300 words</w:t>
            </w:r>
            <w:r w:rsidRPr="5A4D178F" w:rsidR="2F38E023">
              <w:rPr>
                <w:rFonts w:ascii="Arial" w:hAnsi="Arial" w:eastAsia="Arial" w:cs="Arial"/>
                <w:b/>
                <w:bCs/>
                <w:sz w:val="22"/>
                <w:szCs w:val="22"/>
              </w:rPr>
              <w:t xml:space="preserve"> per section</w:t>
            </w:r>
            <w:r w:rsidRPr="5A4D178F">
              <w:rPr>
                <w:rFonts w:ascii="Arial" w:hAnsi="Arial" w:eastAsia="Arial" w:cs="Arial"/>
                <w:b/>
                <w:bCs/>
                <w:sz w:val="22"/>
                <w:szCs w:val="22"/>
              </w:rPr>
              <w:t>)</w:t>
            </w:r>
          </w:p>
          <w:p w:rsidRPr="00A42F82" w:rsidR="00F96C3F" w:rsidP="5A4D178F" w:rsidRDefault="33BFEC8E" w14:paraId="1E00F6A4" w14:textId="5905E39E">
            <w:pPr>
              <w:spacing w:before="120" w:after="120"/>
              <w:rPr>
                <w:rFonts w:ascii="Arial" w:hAnsi="Arial" w:eastAsia="Arial" w:cs="Arial"/>
                <w:b/>
                <w:bCs/>
                <w:sz w:val="22"/>
                <w:szCs w:val="22"/>
              </w:rPr>
            </w:pPr>
            <w:r w:rsidRPr="5A4D178F">
              <w:rPr>
                <w:rFonts w:ascii="Arial" w:hAnsi="Arial" w:eastAsia="Arial" w:cs="Arial"/>
                <w:b/>
                <w:bCs/>
                <w:sz w:val="22"/>
                <w:szCs w:val="22"/>
              </w:rPr>
              <w:t xml:space="preserve">Ensure that you write for a </w:t>
            </w:r>
            <w:r w:rsidRPr="5A4D178F">
              <w:rPr>
                <w:rFonts w:ascii="Arial" w:hAnsi="Arial" w:eastAsia="Arial" w:cs="Arial"/>
                <w:b/>
                <w:bCs/>
                <w:sz w:val="22"/>
                <w:szCs w:val="22"/>
                <w:u w:val="single"/>
              </w:rPr>
              <w:t>Non-Specialist Audience</w:t>
            </w:r>
            <w:r w:rsidRPr="5A4D178F">
              <w:rPr>
                <w:rFonts w:ascii="Arial" w:hAnsi="Arial" w:eastAsia="Arial" w:cs="Arial"/>
                <w:b/>
                <w:bCs/>
                <w:sz w:val="22"/>
                <w:szCs w:val="22"/>
              </w:rPr>
              <w:t xml:space="preserve"> when outli</w:t>
            </w:r>
            <w:r w:rsidRPr="5A4D178F" w:rsidR="3C63D933">
              <w:rPr>
                <w:rFonts w:ascii="Arial" w:hAnsi="Arial" w:eastAsia="Arial" w:cs="Arial"/>
                <w:b/>
                <w:bCs/>
                <w:sz w:val="22"/>
                <w:szCs w:val="22"/>
              </w:rPr>
              <w:t xml:space="preserve">ning your response to the </w:t>
            </w:r>
            <w:r w:rsidRPr="5A4D178F">
              <w:rPr>
                <w:rFonts w:ascii="Arial" w:hAnsi="Arial" w:eastAsia="Arial" w:cs="Arial"/>
                <w:b/>
                <w:bCs/>
                <w:sz w:val="22"/>
                <w:szCs w:val="22"/>
              </w:rPr>
              <w:t>points below:</w:t>
            </w:r>
          </w:p>
          <w:p w:rsidRPr="00A42F82" w:rsidR="00F96C3F" w:rsidP="5A4D178F" w:rsidRDefault="33BFEC8E" w14:paraId="2602BA09" w14:textId="77777777">
            <w:pPr>
              <w:pStyle w:val="ListParagraph"/>
              <w:numPr>
                <w:ilvl w:val="0"/>
                <w:numId w:val="29"/>
              </w:numPr>
              <w:ind w:left="0"/>
              <w:rPr>
                <w:rFonts w:ascii="Arial" w:hAnsi="Arial" w:eastAsia="Arial" w:cs="Arial"/>
                <w:i/>
                <w:iCs/>
              </w:rPr>
            </w:pPr>
            <w:r w:rsidRPr="5A4D178F">
              <w:rPr>
                <w:rFonts w:ascii="Arial" w:hAnsi="Arial" w:eastAsia="Arial" w:cs="Arial"/>
                <w:i/>
                <w:iCs/>
              </w:rPr>
              <w:t>Purpose of Research Activity</w:t>
            </w:r>
          </w:p>
          <w:p w:rsidRPr="00A42F82" w:rsidR="00F96C3F" w:rsidP="5A4D178F" w:rsidRDefault="33BFEC8E" w14:paraId="51A7B78C" w14:textId="77777777">
            <w:pPr>
              <w:pStyle w:val="ListParagraph"/>
              <w:numPr>
                <w:ilvl w:val="0"/>
                <w:numId w:val="29"/>
              </w:numPr>
              <w:ind w:left="0"/>
              <w:rPr>
                <w:rFonts w:ascii="Arial" w:hAnsi="Arial" w:eastAsia="Arial" w:cs="Arial"/>
                <w:i/>
                <w:iCs/>
              </w:rPr>
            </w:pPr>
            <w:r w:rsidRPr="5A4D178F">
              <w:rPr>
                <w:rFonts w:ascii="Arial" w:hAnsi="Arial" w:eastAsia="Arial" w:cs="Arial"/>
                <w:i/>
                <w:iCs/>
              </w:rPr>
              <w:t>Proposed Research Question</w:t>
            </w:r>
          </w:p>
          <w:p w:rsidRPr="00A42F82" w:rsidR="00F96C3F" w:rsidP="5A4D178F" w:rsidRDefault="33BFEC8E" w14:paraId="2A394C41" w14:textId="77777777">
            <w:pPr>
              <w:pStyle w:val="ListParagraph"/>
              <w:numPr>
                <w:ilvl w:val="0"/>
                <w:numId w:val="29"/>
              </w:numPr>
              <w:ind w:left="0"/>
              <w:rPr>
                <w:rFonts w:ascii="Arial" w:hAnsi="Arial" w:eastAsia="Arial" w:cs="Arial"/>
                <w:i/>
                <w:iCs/>
              </w:rPr>
            </w:pPr>
            <w:r w:rsidRPr="5A4D178F">
              <w:rPr>
                <w:rFonts w:ascii="Arial" w:hAnsi="Arial" w:eastAsia="Arial" w:cs="Arial"/>
                <w:i/>
                <w:iCs/>
              </w:rPr>
              <w:t>Aims of Research Activity</w:t>
            </w:r>
          </w:p>
          <w:p w:rsidRPr="00A42F82" w:rsidR="00F96C3F" w:rsidP="5A4D178F" w:rsidRDefault="33BFEC8E" w14:paraId="732F1DA5" w14:textId="77777777">
            <w:pPr>
              <w:pStyle w:val="ListParagraph"/>
              <w:numPr>
                <w:ilvl w:val="0"/>
                <w:numId w:val="29"/>
              </w:numPr>
              <w:spacing w:after="240"/>
              <w:ind w:left="0" w:hanging="357"/>
              <w:rPr>
                <w:rFonts w:ascii="Arial" w:hAnsi="Arial" w:eastAsia="Arial" w:cs="Arial"/>
                <w:i/>
                <w:iCs/>
              </w:rPr>
            </w:pPr>
            <w:r w:rsidRPr="5A4D178F">
              <w:rPr>
                <w:rFonts w:ascii="Arial" w:hAnsi="Arial" w:eastAsia="Arial" w:cs="Arial"/>
                <w:i/>
                <w:iCs/>
              </w:rPr>
              <w:t>Objectives of Research Activity</w:t>
            </w:r>
          </w:p>
          <w:p w:rsidRPr="00A42F82" w:rsidR="00F96C3F" w:rsidP="5A4D178F" w:rsidRDefault="33BFEC8E" w14:paraId="71914072" w14:textId="77777777">
            <w:pPr>
              <w:spacing w:after="120"/>
              <w:rPr>
                <w:rFonts w:ascii="Arial" w:hAnsi="Arial" w:eastAsia="Arial" w:cs="Arial"/>
                <w:sz w:val="22"/>
                <w:szCs w:val="22"/>
              </w:rPr>
            </w:pPr>
            <w:r w:rsidRPr="5A4D178F">
              <w:rPr>
                <w:rFonts w:ascii="Arial" w:hAnsi="Arial" w:eastAsia="Arial" w:cs="Arial"/>
                <w:sz w:val="22"/>
                <w:szCs w:val="22"/>
              </w:rPr>
              <w:t xml:space="preserve">Demonstrate, briefly, how </w:t>
            </w:r>
            <w:r w:rsidRPr="5A4D178F">
              <w:rPr>
                <w:rFonts w:ascii="Arial" w:hAnsi="Arial" w:eastAsia="Arial" w:cs="Arial"/>
                <w:b/>
                <w:bCs/>
                <w:sz w:val="22"/>
                <w:szCs w:val="22"/>
                <w:u w:val="single"/>
              </w:rPr>
              <w:t>Existing Research</w:t>
            </w:r>
            <w:r w:rsidRPr="5A4D178F">
              <w:rPr>
                <w:rFonts w:ascii="Arial" w:hAnsi="Arial" w:eastAsia="Arial" w:cs="Arial"/>
                <w:sz w:val="22"/>
                <w:szCs w:val="22"/>
              </w:rPr>
              <w:t xml:space="preserve"> has informed the proposed activity and explain</w:t>
            </w:r>
          </w:p>
          <w:p w:rsidRPr="00A42F82" w:rsidR="00F96C3F" w:rsidP="5A4D178F" w:rsidRDefault="33BFEC8E" w14:paraId="6C6238D7" w14:textId="77777777">
            <w:pPr>
              <w:pStyle w:val="ListParagraph"/>
              <w:numPr>
                <w:ilvl w:val="0"/>
                <w:numId w:val="29"/>
              </w:numPr>
              <w:ind w:left="0"/>
              <w:rPr>
                <w:rFonts w:ascii="Arial" w:hAnsi="Arial" w:eastAsia="Arial" w:cs="Arial"/>
                <w:i/>
                <w:iCs/>
              </w:rPr>
            </w:pPr>
            <w:r w:rsidRPr="5A4D178F">
              <w:rPr>
                <w:rFonts w:ascii="Arial" w:hAnsi="Arial" w:eastAsia="Arial" w:cs="Arial"/>
                <w:i/>
                <w:iCs/>
              </w:rPr>
              <w:t xml:space="preserve">What the research activity will add to the body of knowledge </w:t>
            </w:r>
          </w:p>
          <w:p w:rsidRPr="00F03C80" w:rsidR="00F96C3F" w:rsidP="5A4D178F" w:rsidRDefault="33BFEC8E" w14:paraId="2F0F323D" w14:textId="77777777">
            <w:pPr>
              <w:pStyle w:val="ListParagraph"/>
              <w:numPr>
                <w:ilvl w:val="0"/>
                <w:numId w:val="29"/>
              </w:numPr>
              <w:ind w:left="0"/>
              <w:rPr>
                <w:rFonts w:ascii="Arial" w:hAnsi="Arial" w:eastAsia="Arial" w:cs="Arial"/>
              </w:rPr>
            </w:pPr>
            <w:r w:rsidRPr="5A4D178F">
              <w:rPr>
                <w:rFonts w:ascii="Arial" w:hAnsi="Arial" w:eastAsia="Arial" w:cs="Arial"/>
                <w:i/>
                <w:iCs/>
              </w:rPr>
              <w:t xml:space="preserve">How it addresses an area of importance. </w:t>
            </w:r>
          </w:p>
          <w:p w:rsidRPr="00A42F82" w:rsidR="00F03C80" w:rsidP="5A4D178F" w:rsidRDefault="00F03C80" w14:paraId="0F2B91CF" w14:textId="77777777">
            <w:pPr>
              <w:pStyle w:val="ListParagraph"/>
              <w:numPr>
                <w:ilvl w:val="0"/>
                <w:numId w:val="29"/>
              </w:numPr>
              <w:ind w:left="0"/>
              <w:rPr>
                <w:rFonts w:ascii="Arial" w:hAnsi="Arial" w:eastAsia="Arial" w:cs="Arial"/>
              </w:rPr>
            </w:pPr>
          </w:p>
        </w:tc>
      </w:tr>
      <w:tr w:rsidRPr="00A42F82" w:rsidR="00F96C3F" w:rsidDel="002A152D" w:rsidTr="5E6B0A8D" w14:paraId="33018EAC" w14:textId="77777777">
        <w:trPr>
          <w:trHeight w:val="454"/>
        </w:trPr>
        <w:tc>
          <w:tcPr>
            <w:tcW w:w="615" w:type="dxa"/>
            <w:tcMar/>
            <w:vAlign w:val="center"/>
          </w:tcPr>
          <w:p w:rsidRPr="00A42F82" w:rsidR="00F96C3F" w:rsidP="5A4D178F" w:rsidRDefault="00F96C3F" w14:paraId="42153F40" w14:textId="120006B4">
            <w:pPr>
              <w:spacing w:line="259" w:lineRule="auto"/>
              <w:rPr>
                <w:rFonts w:ascii="Arial" w:hAnsi="Arial" w:eastAsia="Arial" w:cs="Arial"/>
                <w:sz w:val="22"/>
                <w:szCs w:val="22"/>
              </w:rPr>
            </w:pPr>
          </w:p>
        </w:tc>
        <w:tc>
          <w:tcPr>
            <w:tcW w:w="9880" w:type="dxa"/>
            <w:gridSpan w:val="4"/>
            <w:tcMar/>
            <w:vAlign w:val="center"/>
          </w:tcPr>
          <w:p w:rsidRPr="00401404" w:rsidR="00C07AF2" w:rsidP="713540C3" w:rsidRDefault="2A897130" w14:paraId="03CA3A1F" w14:textId="69A44A7C">
            <w:pPr>
              <w:spacing w:before="120" w:after="120" w:line="360" w:lineRule="auto"/>
              <w:rPr>
                <w:rFonts w:ascii="Arial" w:hAnsi="Arial" w:eastAsia="Arial" w:cs="Arial"/>
                <w:b/>
                <w:bCs/>
                <w:sz w:val="22"/>
                <w:szCs w:val="22"/>
              </w:rPr>
            </w:pPr>
            <w:r w:rsidRPr="00401404">
              <w:rPr>
                <w:rFonts w:ascii="Arial" w:hAnsi="Arial" w:eastAsia="Arial" w:cs="Arial"/>
                <w:b/>
                <w:bCs/>
                <w:sz w:val="22"/>
                <w:szCs w:val="22"/>
              </w:rPr>
              <w:t>Introduction to the Research (maximum 300 words)</w:t>
            </w:r>
          </w:p>
          <w:p w:rsidR="000C2C14" w:rsidP="11820932" w:rsidRDefault="1DB42FDC" w14:paraId="09CD3540" w14:textId="19BFDD3F">
            <w:pPr>
              <w:spacing w:line="360" w:lineRule="auto"/>
              <w:jc w:val="both"/>
              <w:rPr>
                <w:rFonts w:ascii="Arial" w:hAnsi="Arial" w:eastAsia="Arial" w:cs="Arial"/>
                <w:sz w:val="22"/>
                <w:szCs w:val="22"/>
              </w:rPr>
            </w:pPr>
            <w:r w:rsidRPr="11820932">
              <w:rPr>
                <w:rFonts w:ascii="Arial" w:hAnsi="Arial" w:eastAsia="Arial" w:cs="Arial"/>
                <w:sz w:val="22"/>
                <w:szCs w:val="22"/>
              </w:rPr>
              <w:t xml:space="preserve">Fibromyalgia is a chronic, complicated </w:t>
            </w:r>
            <w:r w:rsidRPr="11820932" w:rsidR="5355BC59">
              <w:rPr>
                <w:rFonts w:ascii="Arial" w:hAnsi="Arial" w:eastAsia="Arial" w:cs="Arial"/>
                <w:sz w:val="22"/>
                <w:szCs w:val="22"/>
              </w:rPr>
              <w:t xml:space="preserve">long-term </w:t>
            </w:r>
            <w:r w:rsidRPr="11820932">
              <w:rPr>
                <w:rFonts w:ascii="Arial" w:hAnsi="Arial" w:eastAsia="Arial" w:cs="Arial"/>
                <w:sz w:val="22"/>
                <w:szCs w:val="22"/>
              </w:rPr>
              <w:t>pain disorder with an unknown origin that affects the body in a variety of ways</w:t>
            </w:r>
            <w:r w:rsidRPr="11820932" w:rsidR="4F077CA4">
              <w:rPr>
                <w:rFonts w:ascii="Arial" w:hAnsi="Arial" w:eastAsia="Arial" w:cs="Arial"/>
                <w:sz w:val="22"/>
                <w:szCs w:val="22"/>
              </w:rPr>
              <w:t xml:space="preserve"> </w:t>
            </w:r>
            <w:r w:rsidRPr="11820932" w:rsidR="25781283">
              <w:rPr>
                <w:rFonts w:ascii="Arial" w:hAnsi="Arial" w:eastAsia="Arial" w:cs="Arial"/>
                <w:sz w:val="22"/>
                <w:szCs w:val="22"/>
              </w:rPr>
              <w:t>(Bhargava and Hurley, 2022; Wood, 2007)</w:t>
            </w:r>
            <w:r w:rsidRPr="11820932" w:rsidR="4F077CA4">
              <w:rPr>
                <w:rFonts w:ascii="Arial" w:hAnsi="Arial" w:eastAsia="Arial" w:cs="Arial"/>
                <w:sz w:val="22"/>
                <w:szCs w:val="22"/>
              </w:rPr>
              <w:t>.</w:t>
            </w:r>
            <w:r w:rsidRPr="11820932">
              <w:rPr>
                <w:rFonts w:ascii="Arial" w:hAnsi="Arial" w:eastAsia="Arial" w:cs="Arial"/>
                <w:sz w:val="22"/>
                <w:szCs w:val="22"/>
              </w:rPr>
              <w:t xml:space="preserve"> </w:t>
            </w:r>
            <w:r w:rsidRPr="11820932" w:rsidR="4112B4D0">
              <w:rPr>
                <w:rFonts w:ascii="Arial" w:hAnsi="Arial" w:eastAsia="Arial" w:cs="Arial"/>
                <w:sz w:val="22"/>
                <w:szCs w:val="22"/>
              </w:rPr>
              <w:t xml:space="preserve">These </w:t>
            </w:r>
            <w:r w:rsidRPr="11820932">
              <w:rPr>
                <w:rFonts w:ascii="Arial" w:hAnsi="Arial" w:eastAsia="Arial" w:cs="Arial"/>
                <w:sz w:val="22"/>
                <w:szCs w:val="22"/>
              </w:rPr>
              <w:t>includ</w:t>
            </w:r>
            <w:r w:rsidRPr="11820932" w:rsidR="0DAE76ED">
              <w:rPr>
                <w:rFonts w:ascii="Arial" w:hAnsi="Arial" w:eastAsia="Arial" w:cs="Arial"/>
                <w:sz w:val="22"/>
                <w:szCs w:val="22"/>
              </w:rPr>
              <w:t>e</w:t>
            </w:r>
            <w:r w:rsidRPr="11820932">
              <w:rPr>
                <w:rFonts w:ascii="Arial" w:hAnsi="Arial" w:eastAsia="Arial" w:cs="Arial"/>
                <w:sz w:val="22"/>
                <w:szCs w:val="22"/>
              </w:rPr>
              <w:t xml:space="preserve"> </w:t>
            </w:r>
            <w:r w:rsidRPr="11820932" w:rsidR="59BC52BD">
              <w:rPr>
                <w:rFonts w:ascii="Arial" w:hAnsi="Arial" w:eastAsia="Arial" w:cs="Arial"/>
                <w:sz w:val="22"/>
                <w:szCs w:val="22"/>
              </w:rPr>
              <w:t>continuous</w:t>
            </w:r>
            <w:r w:rsidRPr="11820932">
              <w:rPr>
                <w:rFonts w:ascii="Arial" w:hAnsi="Arial" w:eastAsia="Arial" w:cs="Arial"/>
                <w:sz w:val="22"/>
                <w:szCs w:val="22"/>
              </w:rPr>
              <w:t xml:space="preserve"> widespread pain, musculoskeletal discomfort, chronic exhaustion, cognitive disruption, mood irregularities, mental and various somatic symptoms that are usually associated with the disease (Bhargava and Hurley, 2022; Wood, 2007). While the exact cause of fibromyalgia is unknown, researchers believe it is the result of a combination of genetic, environmental, and psychological factors (Siracusa et al., 2021). </w:t>
            </w:r>
          </w:p>
          <w:p w:rsidR="000C2C14" w:rsidP="1BE55FD4" w:rsidRDefault="6654D7E6" w14:paraId="158669FF" w14:textId="5C22B6B2">
            <w:pPr>
              <w:spacing w:line="360" w:lineRule="auto"/>
              <w:jc w:val="both"/>
              <w:rPr>
                <w:rFonts w:ascii="Arial" w:hAnsi="Arial" w:eastAsia="Arial" w:cs="Arial"/>
                <w:sz w:val="22"/>
                <w:szCs w:val="22"/>
              </w:rPr>
            </w:pPr>
            <w:r w:rsidRPr="72884F62">
              <w:rPr>
                <w:rFonts w:ascii="Arial" w:hAnsi="Arial" w:eastAsia="Arial" w:cs="Arial"/>
                <w:sz w:val="22"/>
                <w:szCs w:val="22"/>
              </w:rPr>
              <w:t>According to the World Health Organization</w:t>
            </w:r>
            <w:r w:rsidRPr="72884F62" w:rsidR="0E8CD069">
              <w:rPr>
                <w:rFonts w:ascii="Arial" w:hAnsi="Arial" w:eastAsia="Arial" w:cs="Arial"/>
                <w:sz w:val="22"/>
                <w:szCs w:val="22"/>
              </w:rPr>
              <w:t xml:space="preserve"> </w:t>
            </w:r>
            <w:r w:rsidRPr="72884F62">
              <w:rPr>
                <w:rFonts w:ascii="Arial" w:hAnsi="Arial" w:eastAsia="Arial" w:cs="Arial"/>
                <w:sz w:val="22"/>
                <w:szCs w:val="22"/>
              </w:rPr>
              <w:t>(WHO)</w:t>
            </w:r>
            <w:r w:rsidRPr="72884F62" w:rsidR="1C7BCDE7">
              <w:rPr>
                <w:rFonts w:ascii="Arial" w:hAnsi="Arial" w:eastAsia="Arial" w:cs="Arial"/>
                <w:sz w:val="22"/>
                <w:szCs w:val="22"/>
              </w:rPr>
              <w:t xml:space="preserve"> (2022), </w:t>
            </w:r>
            <w:r w:rsidRPr="72884F62" w:rsidR="151A8690">
              <w:rPr>
                <w:rFonts w:ascii="Arial" w:hAnsi="Arial" w:eastAsia="Arial" w:cs="Arial"/>
                <w:sz w:val="22"/>
                <w:szCs w:val="22"/>
              </w:rPr>
              <w:t xml:space="preserve">musculoskeletal diseases affect 1.71 billion people globally, causing disability and affecting mobility. Population growth and aging are </w:t>
            </w:r>
            <w:r w:rsidRPr="72884F62" w:rsidR="151A8690">
              <w:rPr>
                <w:rFonts w:ascii="Arial" w:hAnsi="Arial" w:eastAsia="Arial" w:cs="Arial"/>
                <w:sz w:val="22"/>
                <w:szCs w:val="22"/>
              </w:rPr>
              <w:t>increasing the number of affected individuals, leading to early retirement and reduced well-being</w:t>
            </w:r>
            <w:r w:rsidRPr="72884F62" w:rsidR="00A35192">
              <w:rPr>
                <w:rFonts w:ascii="Arial" w:hAnsi="Arial" w:eastAsia="Arial" w:cs="Arial"/>
                <w:sz w:val="22"/>
                <w:szCs w:val="22"/>
              </w:rPr>
              <w:t xml:space="preserve"> (</w:t>
            </w:r>
            <w:r w:rsidRPr="72884F62" w:rsidR="7AB30951">
              <w:rPr>
                <w:rFonts w:ascii="Arial" w:hAnsi="Arial" w:eastAsia="Arial" w:cs="Arial"/>
                <w:sz w:val="22"/>
                <w:szCs w:val="22"/>
              </w:rPr>
              <w:t>WHO,2022)</w:t>
            </w:r>
            <w:r w:rsidRPr="72884F62" w:rsidR="151A8690">
              <w:rPr>
                <w:rFonts w:ascii="Arial" w:hAnsi="Arial" w:eastAsia="Arial" w:cs="Arial"/>
                <w:sz w:val="22"/>
                <w:szCs w:val="22"/>
              </w:rPr>
              <w:t xml:space="preserve">. </w:t>
            </w:r>
            <w:r w:rsidRPr="72884F62" w:rsidR="75699943">
              <w:rPr>
                <w:rFonts w:ascii="Arial" w:hAnsi="Arial" w:eastAsia="Arial" w:cs="Arial"/>
                <w:sz w:val="22"/>
                <w:szCs w:val="22"/>
              </w:rPr>
              <w:t>Musculoskeletal conditions significantly contribute to global rehabilitation needs, often co-existing with other noncommunicable diseases and increasing the risk of developing mental health issues</w:t>
            </w:r>
            <w:r w:rsidRPr="72884F62" w:rsidR="00A35192">
              <w:rPr>
                <w:rFonts w:ascii="Arial" w:hAnsi="Arial" w:eastAsia="Arial" w:cs="Arial"/>
                <w:sz w:val="22"/>
                <w:szCs w:val="22"/>
              </w:rPr>
              <w:t xml:space="preserve"> (</w:t>
            </w:r>
            <w:r w:rsidRPr="72884F62" w:rsidR="799289AA">
              <w:rPr>
                <w:rFonts w:ascii="Arial" w:hAnsi="Arial" w:eastAsia="Arial" w:cs="Arial"/>
                <w:sz w:val="22"/>
                <w:szCs w:val="22"/>
              </w:rPr>
              <w:t>Briggs et al., 2018)</w:t>
            </w:r>
            <w:r w:rsidRPr="72884F62" w:rsidR="75699943">
              <w:rPr>
                <w:rFonts w:ascii="Arial" w:hAnsi="Arial" w:eastAsia="Arial" w:cs="Arial"/>
                <w:sz w:val="22"/>
                <w:szCs w:val="22"/>
              </w:rPr>
              <w:t>.</w:t>
            </w:r>
          </w:p>
          <w:p w:rsidR="000C2C14" w:rsidP="1BE55FD4" w:rsidRDefault="01358B53" w14:paraId="4273FDF9" w14:textId="4F6014DA">
            <w:pPr>
              <w:spacing w:line="360" w:lineRule="auto"/>
              <w:jc w:val="both"/>
              <w:rPr>
                <w:rFonts w:ascii="Arial" w:hAnsi="Arial" w:eastAsia="Arial" w:cs="Arial"/>
                <w:sz w:val="22"/>
                <w:szCs w:val="22"/>
              </w:rPr>
            </w:pPr>
            <w:r w:rsidRPr="3D8EA838">
              <w:rPr>
                <w:rFonts w:ascii="Arial" w:hAnsi="Arial" w:eastAsia="Arial" w:cs="Arial"/>
                <w:sz w:val="22"/>
                <w:szCs w:val="22"/>
              </w:rPr>
              <w:t>Around 1 in 40 people worldwide, 80% women, experience Fibromyalgia, characterised by body pain, fatigue (often referred to as ‘fibro fog’), and emotional distress, primarily developing between 25-55</w:t>
            </w:r>
            <w:r w:rsidRPr="3D8EA838" w:rsidR="006C65FF">
              <w:rPr>
                <w:rFonts w:ascii="Arial" w:hAnsi="Arial" w:eastAsia="Arial" w:cs="Arial"/>
                <w:sz w:val="22"/>
                <w:szCs w:val="22"/>
              </w:rPr>
              <w:t xml:space="preserve"> years</w:t>
            </w:r>
            <w:r w:rsidRPr="3D8EA838" w:rsidR="6DB1B82C">
              <w:rPr>
                <w:rFonts w:ascii="Arial" w:hAnsi="Arial" w:eastAsia="Arial" w:cs="Arial"/>
                <w:sz w:val="22"/>
                <w:szCs w:val="22"/>
              </w:rPr>
              <w:t xml:space="preserve"> (Kings College London, 2021)</w:t>
            </w:r>
            <w:r w:rsidRPr="3D8EA838">
              <w:rPr>
                <w:rFonts w:ascii="Arial" w:hAnsi="Arial" w:eastAsia="Arial" w:cs="Arial"/>
                <w:sz w:val="22"/>
                <w:szCs w:val="22"/>
              </w:rPr>
              <w:t>.</w:t>
            </w:r>
            <w:r w:rsidRPr="3D8EA838" w:rsidR="75699943">
              <w:rPr>
                <w:rFonts w:ascii="Arial" w:hAnsi="Arial" w:eastAsia="Arial" w:cs="Arial"/>
                <w:sz w:val="22"/>
                <w:szCs w:val="22"/>
              </w:rPr>
              <w:t xml:space="preserve"> </w:t>
            </w:r>
            <w:r w:rsidRPr="3D8EA838" w:rsidR="0A28BDA4">
              <w:rPr>
                <w:rFonts w:ascii="Arial" w:hAnsi="Arial" w:eastAsia="Arial" w:cs="Arial"/>
                <w:sz w:val="22"/>
                <w:szCs w:val="22"/>
              </w:rPr>
              <w:t xml:space="preserve">In affluent countries, </w:t>
            </w:r>
            <w:r w:rsidRPr="3D8EA838" w:rsidR="1BF74552">
              <w:rPr>
                <w:rFonts w:ascii="Arial" w:hAnsi="Arial" w:eastAsia="Arial" w:cs="Arial"/>
                <w:sz w:val="22"/>
                <w:szCs w:val="22"/>
              </w:rPr>
              <w:t xml:space="preserve">fibromyalgia </w:t>
            </w:r>
            <w:r w:rsidRPr="3D8EA838" w:rsidR="0A28BDA4">
              <w:rPr>
                <w:rFonts w:ascii="Arial" w:hAnsi="Arial" w:eastAsia="Arial" w:cs="Arial"/>
                <w:sz w:val="22"/>
                <w:szCs w:val="22"/>
              </w:rPr>
              <w:t xml:space="preserve">affects </w:t>
            </w:r>
            <w:r w:rsidRPr="3D8EA838" w:rsidR="5D1FEA7D">
              <w:rPr>
                <w:rFonts w:ascii="Arial" w:hAnsi="Arial" w:eastAsia="Arial" w:cs="Arial"/>
                <w:sz w:val="22"/>
                <w:szCs w:val="22"/>
              </w:rPr>
              <w:t>2-8 percent</w:t>
            </w:r>
            <w:r w:rsidRPr="3D8EA838" w:rsidR="0A28BDA4">
              <w:rPr>
                <w:rFonts w:ascii="Arial" w:hAnsi="Arial" w:eastAsia="Arial" w:cs="Arial"/>
                <w:sz w:val="22"/>
                <w:szCs w:val="22"/>
              </w:rPr>
              <w:t xml:space="preserve"> of the world's </w:t>
            </w:r>
            <w:r w:rsidRPr="3D8EA838" w:rsidR="5C07189D">
              <w:rPr>
                <w:rFonts w:ascii="Arial" w:hAnsi="Arial" w:eastAsia="Arial" w:cs="Arial"/>
                <w:sz w:val="22"/>
                <w:szCs w:val="22"/>
              </w:rPr>
              <w:t xml:space="preserve">general </w:t>
            </w:r>
            <w:r w:rsidRPr="3D8EA838" w:rsidR="0A28BDA4">
              <w:rPr>
                <w:rFonts w:ascii="Arial" w:hAnsi="Arial" w:eastAsia="Arial" w:cs="Arial"/>
                <w:sz w:val="22"/>
                <w:szCs w:val="22"/>
              </w:rPr>
              <w:t xml:space="preserve">population and is </w:t>
            </w:r>
            <w:r w:rsidRPr="3D8EA838" w:rsidR="23575A4A">
              <w:rPr>
                <w:rFonts w:ascii="Arial" w:hAnsi="Arial" w:eastAsia="Arial" w:cs="Arial"/>
                <w:sz w:val="22"/>
                <w:szCs w:val="22"/>
              </w:rPr>
              <w:t xml:space="preserve">most </w:t>
            </w:r>
            <w:r w:rsidRPr="3D8EA838" w:rsidR="0A28BDA4">
              <w:rPr>
                <w:rFonts w:ascii="Arial" w:hAnsi="Arial" w:eastAsia="Arial" w:cs="Arial"/>
                <w:sz w:val="22"/>
                <w:szCs w:val="22"/>
              </w:rPr>
              <w:t>prevalent in young to middle-aged women (</w:t>
            </w:r>
            <w:proofErr w:type="spellStart"/>
            <w:r w:rsidRPr="3D8EA838" w:rsidR="0A28BDA4">
              <w:rPr>
                <w:rFonts w:ascii="Arial" w:hAnsi="Arial" w:eastAsia="Arial" w:cs="Arial"/>
                <w:sz w:val="22"/>
                <w:szCs w:val="22"/>
              </w:rPr>
              <w:t>Guymer</w:t>
            </w:r>
            <w:proofErr w:type="spellEnd"/>
            <w:r w:rsidRPr="3D8EA838" w:rsidR="0A28BDA4">
              <w:rPr>
                <w:rFonts w:ascii="Arial" w:hAnsi="Arial" w:eastAsia="Arial" w:cs="Arial"/>
                <w:sz w:val="22"/>
                <w:szCs w:val="22"/>
              </w:rPr>
              <w:t xml:space="preserve"> and Littlejohn, 2013; Awareness Day, 2023</w:t>
            </w:r>
            <w:r w:rsidRPr="3D8EA838" w:rsidR="75798ED9">
              <w:rPr>
                <w:rFonts w:ascii="Arial" w:hAnsi="Arial" w:eastAsia="Arial" w:cs="Arial"/>
                <w:sz w:val="22"/>
                <w:szCs w:val="22"/>
              </w:rPr>
              <w:t>).</w:t>
            </w:r>
          </w:p>
          <w:p w:rsidRPr="00A42F82" w:rsidR="00F96C3F" w:rsidP="5A4D178F" w:rsidRDefault="4EA4B68A" w14:paraId="2DB393C6" w14:textId="373EE349">
            <w:pPr>
              <w:spacing w:line="360" w:lineRule="auto"/>
              <w:jc w:val="both"/>
              <w:rPr>
                <w:rFonts w:ascii="Arial" w:hAnsi="Arial" w:eastAsia="Arial" w:cs="Arial"/>
                <w:sz w:val="22"/>
                <w:szCs w:val="22"/>
              </w:rPr>
            </w:pPr>
            <w:r w:rsidRPr="1BE55FD4">
              <w:rPr>
                <w:rFonts w:ascii="Arial" w:hAnsi="Arial" w:eastAsia="Arial" w:cs="Arial"/>
                <w:sz w:val="22"/>
                <w:szCs w:val="22"/>
              </w:rPr>
              <w:t>There has become increasing proof demonstrating that chronic pain is linked to abnormalities and/or changes in brain function</w:t>
            </w:r>
            <w:r w:rsidRPr="1BE55FD4" w:rsidR="007E3718">
              <w:rPr>
                <w:rFonts w:ascii="Arial" w:hAnsi="Arial" w:eastAsia="Arial" w:cs="Arial"/>
                <w:sz w:val="22"/>
                <w:szCs w:val="22"/>
              </w:rPr>
              <w:t xml:space="preserve"> (</w:t>
            </w:r>
            <w:proofErr w:type="spellStart"/>
            <w:r w:rsidRPr="1BE55FD4" w:rsidR="3F1B63F7">
              <w:rPr>
                <w:rFonts w:ascii="Arial" w:hAnsi="Arial" w:eastAsia="Arial" w:cs="Arial"/>
                <w:sz w:val="22"/>
                <w:szCs w:val="22"/>
              </w:rPr>
              <w:t>Clauw</w:t>
            </w:r>
            <w:proofErr w:type="spellEnd"/>
            <w:r w:rsidRPr="1BE55FD4" w:rsidR="3F1B63F7">
              <w:rPr>
                <w:rFonts w:ascii="Arial" w:hAnsi="Arial" w:eastAsia="Arial" w:cs="Arial"/>
                <w:sz w:val="22"/>
                <w:szCs w:val="22"/>
              </w:rPr>
              <w:t xml:space="preserve">, Arnold and </w:t>
            </w:r>
            <w:proofErr w:type="spellStart"/>
            <w:r w:rsidRPr="1BE55FD4" w:rsidR="3F1B63F7">
              <w:rPr>
                <w:rFonts w:ascii="Arial" w:hAnsi="Arial" w:eastAsia="Arial" w:cs="Arial"/>
                <w:sz w:val="22"/>
                <w:szCs w:val="22"/>
              </w:rPr>
              <w:t>McCarberg</w:t>
            </w:r>
            <w:proofErr w:type="spellEnd"/>
            <w:r w:rsidRPr="1BE55FD4" w:rsidR="3F1B63F7">
              <w:rPr>
                <w:rFonts w:ascii="Arial" w:hAnsi="Arial" w:eastAsia="Arial" w:cs="Arial"/>
                <w:sz w:val="22"/>
                <w:szCs w:val="22"/>
              </w:rPr>
              <w:t xml:space="preserve">, 2011; </w:t>
            </w:r>
            <w:r w:rsidRPr="1BE55FD4" w:rsidR="036B1AE0">
              <w:rPr>
                <w:rFonts w:ascii="Arial" w:hAnsi="Arial" w:eastAsia="Arial" w:cs="Arial"/>
                <w:sz w:val="22"/>
                <w:szCs w:val="22"/>
              </w:rPr>
              <w:t>Martucci, Ng and Mackey, 2014)</w:t>
            </w:r>
            <w:r w:rsidRPr="1BE55FD4">
              <w:rPr>
                <w:rFonts w:ascii="Arial" w:hAnsi="Arial" w:eastAsia="Arial" w:cs="Arial"/>
                <w:sz w:val="22"/>
                <w:szCs w:val="22"/>
              </w:rPr>
              <w:t>. For instance, how the brain processes messages from various senses (such as sight, touch, and hearing). Fibromyalgia patients may also notice alterations in their perception of the space around them</w:t>
            </w:r>
            <w:r w:rsidRPr="1BE55FD4" w:rsidR="50AE7672">
              <w:rPr>
                <w:rFonts w:ascii="Arial" w:hAnsi="Arial" w:eastAsia="Arial" w:cs="Arial"/>
                <w:sz w:val="22"/>
                <w:szCs w:val="22"/>
              </w:rPr>
              <w:t xml:space="preserve"> (Aspell, 2023)</w:t>
            </w:r>
            <w:r w:rsidRPr="1BE55FD4">
              <w:rPr>
                <w:rFonts w:ascii="Arial" w:hAnsi="Arial" w:eastAsia="Arial" w:cs="Arial"/>
                <w:sz w:val="22"/>
                <w:szCs w:val="22"/>
              </w:rPr>
              <w:t>.</w:t>
            </w:r>
          </w:p>
          <w:p w:rsidRPr="00A42F82" w:rsidR="00F96C3F" w:rsidP="5A4D178F" w:rsidRDefault="4EA4B68A" w14:paraId="001E7318" w14:textId="74929CB9">
            <w:pPr>
              <w:spacing w:line="360" w:lineRule="auto"/>
              <w:jc w:val="both"/>
              <w:rPr>
                <w:rFonts w:ascii="Arial" w:hAnsi="Arial" w:eastAsia="Arial" w:cs="Arial"/>
                <w:sz w:val="22"/>
                <w:szCs w:val="22"/>
              </w:rPr>
            </w:pPr>
            <w:r w:rsidRPr="11820932">
              <w:rPr>
                <w:rFonts w:ascii="Arial" w:hAnsi="Arial" w:eastAsia="Arial" w:cs="Arial"/>
                <w:sz w:val="22"/>
                <w:szCs w:val="22"/>
              </w:rPr>
              <w:t xml:space="preserve">There is inadequate information on the optimal method for managing health services to effectively help persons with fibromyalgia. </w:t>
            </w:r>
            <w:bookmarkStart w:name="_Int_FSUnvtz4" w:id="9"/>
            <w:r w:rsidRPr="11820932">
              <w:rPr>
                <w:rFonts w:ascii="Arial" w:hAnsi="Arial" w:eastAsia="Arial" w:cs="Arial"/>
                <w:sz w:val="22"/>
                <w:szCs w:val="22"/>
              </w:rPr>
              <w:t>As a consequence of</w:t>
            </w:r>
            <w:bookmarkEnd w:id="9"/>
            <w:r w:rsidRPr="11820932">
              <w:rPr>
                <w:rFonts w:ascii="Arial" w:hAnsi="Arial" w:eastAsia="Arial" w:cs="Arial"/>
                <w:sz w:val="22"/>
                <w:szCs w:val="22"/>
              </w:rPr>
              <w:t xml:space="preserve"> this, some individuals with fibromyalgia may feel unsatisfied with their care</w:t>
            </w:r>
            <w:r w:rsidRPr="11820932" w:rsidR="573647AD">
              <w:rPr>
                <w:rFonts w:ascii="Arial" w:hAnsi="Arial" w:eastAsia="Arial" w:cs="Arial"/>
                <w:sz w:val="22"/>
                <w:szCs w:val="22"/>
              </w:rPr>
              <w:t xml:space="preserve"> (Versus Arthritis, 2023)</w:t>
            </w:r>
            <w:r w:rsidRPr="11820932">
              <w:rPr>
                <w:rFonts w:ascii="Arial" w:hAnsi="Arial" w:eastAsia="Arial" w:cs="Arial"/>
                <w:sz w:val="22"/>
                <w:szCs w:val="22"/>
              </w:rPr>
              <w:t xml:space="preserve">. </w:t>
            </w:r>
            <w:r w:rsidRPr="11820932" w:rsidR="0BFB78FB">
              <w:rPr>
                <w:rFonts w:ascii="Arial" w:hAnsi="Arial" w:eastAsia="Arial" w:cs="Arial"/>
                <w:sz w:val="22"/>
                <w:szCs w:val="22"/>
              </w:rPr>
              <w:t>The research exertion will look at the impact of fibromyalgia in people. The study will assist us in learning more about this disorder, its causes, and how it affects people. The research is being carried out to develop better ways to improve the overall well-being and lifestyles of people who have fibromyalgia. The goal is to provide relief and assistance to persons suffering from fibromyalgia, thereby improving their quality of life.</w:t>
            </w:r>
          </w:p>
          <w:p w:rsidRPr="00A42F82" w:rsidR="00F96C3F" w:rsidP="5A4D178F" w:rsidRDefault="03338589" w14:paraId="39FAA3A4" w14:textId="68E820DF">
            <w:pPr>
              <w:spacing w:line="360" w:lineRule="auto"/>
              <w:jc w:val="both"/>
              <w:rPr>
                <w:rFonts w:ascii="Arial" w:hAnsi="Arial" w:eastAsia="Arial" w:cs="Arial"/>
                <w:sz w:val="22"/>
                <w:szCs w:val="22"/>
              </w:rPr>
            </w:pPr>
            <w:r w:rsidRPr="5A4D178F">
              <w:rPr>
                <w:rFonts w:ascii="Arial" w:hAnsi="Arial" w:eastAsia="Arial" w:cs="Arial"/>
                <w:sz w:val="22"/>
                <w:szCs w:val="22"/>
              </w:rPr>
              <w:t xml:space="preserve">Through ongoing </w:t>
            </w:r>
            <w:r w:rsidRPr="5A4D178F" w:rsidR="4E216560">
              <w:rPr>
                <w:rFonts w:ascii="Arial" w:hAnsi="Arial" w:eastAsia="Arial" w:cs="Arial"/>
                <w:sz w:val="22"/>
                <w:szCs w:val="22"/>
              </w:rPr>
              <w:t>research,</w:t>
            </w:r>
            <w:r w:rsidRPr="5A4D178F">
              <w:rPr>
                <w:rFonts w:ascii="Arial" w:hAnsi="Arial" w:eastAsia="Arial" w:cs="Arial"/>
                <w:sz w:val="22"/>
                <w:szCs w:val="22"/>
              </w:rPr>
              <w:t xml:space="preserve"> we can continue our understanding and knowledge making </w:t>
            </w:r>
            <w:r w:rsidRPr="5A4D178F" w:rsidR="356F0A91">
              <w:rPr>
                <w:rFonts w:ascii="Arial" w:hAnsi="Arial" w:eastAsia="Arial" w:cs="Arial"/>
                <w:sz w:val="22"/>
                <w:szCs w:val="22"/>
              </w:rPr>
              <w:t>advancements</w:t>
            </w:r>
            <w:r w:rsidRPr="5A4D178F">
              <w:rPr>
                <w:rFonts w:ascii="Arial" w:hAnsi="Arial" w:eastAsia="Arial" w:cs="Arial"/>
                <w:sz w:val="22"/>
                <w:szCs w:val="22"/>
              </w:rPr>
              <w:t xml:space="preserve"> in the field of fibromyalgia</w:t>
            </w:r>
          </w:p>
          <w:p w:rsidRPr="00A42F82" w:rsidR="00F96C3F" w:rsidDel="00425DA7" w:rsidP="5A4D178F" w:rsidRDefault="00F96C3F" w14:paraId="5F64A457" w14:textId="5F62E42F">
            <w:pPr>
              <w:spacing w:line="360" w:lineRule="auto"/>
              <w:jc w:val="both"/>
              <w:rPr>
                <w:rFonts w:ascii="Arial" w:hAnsi="Arial" w:eastAsia="Arial" w:cs="Arial"/>
                <w:color w:val="808080" w:themeColor="background1" w:themeShade="80"/>
                <w:sz w:val="18"/>
                <w:szCs w:val="18"/>
              </w:rPr>
            </w:pPr>
          </w:p>
        </w:tc>
      </w:tr>
      <w:tr w:rsidRPr="00A42F82" w:rsidR="00F96C3F" w:rsidDel="002A152D" w:rsidTr="5E6B0A8D" w14:paraId="495F0243" w14:textId="77777777">
        <w:trPr>
          <w:trHeight w:val="454"/>
        </w:trPr>
        <w:tc>
          <w:tcPr>
            <w:tcW w:w="615" w:type="dxa"/>
            <w:tcMar/>
            <w:vAlign w:val="center"/>
          </w:tcPr>
          <w:p w:rsidRPr="00A42F82" w:rsidR="00F96C3F" w:rsidP="5A4D178F" w:rsidRDefault="4D4B0394" w14:paraId="452E4BDD" w14:textId="5D2200CB">
            <w:pPr>
              <w:autoSpaceDE w:val="0"/>
              <w:autoSpaceDN w:val="0"/>
              <w:adjustRightInd w:val="0"/>
              <w:rPr>
                <w:rFonts w:ascii="Arial" w:hAnsi="Arial" w:eastAsia="Arial" w:cs="Arial"/>
                <w:sz w:val="22"/>
                <w:szCs w:val="22"/>
              </w:rPr>
            </w:pPr>
            <w:r w:rsidRPr="5A4D178F">
              <w:rPr>
                <w:rFonts w:ascii="Arial" w:hAnsi="Arial" w:eastAsia="Arial" w:cs="Arial"/>
                <w:sz w:val="22"/>
                <w:szCs w:val="22"/>
              </w:rPr>
              <w:t>4</w:t>
            </w:r>
          </w:p>
        </w:tc>
        <w:tc>
          <w:tcPr>
            <w:tcW w:w="9880" w:type="dxa"/>
            <w:gridSpan w:val="4"/>
            <w:tcMar/>
            <w:vAlign w:val="center"/>
          </w:tcPr>
          <w:p w:rsidRPr="00A42F82" w:rsidR="00F96C3F" w:rsidP="5A4D178F" w:rsidRDefault="33BFEC8E" w14:paraId="5DCB39FE" w14:textId="71C82C95">
            <w:pPr>
              <w:autoSpaceDE w:val="0"/>
              <w:autoSpaceDN w:val="0"/>
              <w:adjustRightInd w:val="0"/>
              <w:spacing w:line="360" w:lineRule="auto"/>
              <w:jc w:val="both"/>
              <w:rPr>
                <w:rFonts w:ascii="Arial" w:hAnsi="Arial" w:eastAsia="Arial" w:cs="Arial"/>
                <w:b/>
                <w:bCs/>
                <w:sz w:val="22"/>
                <w:szCs w:val="22"/>
              </w:rPr>
            </w:pPr>
            <w:r w:rsidRPr="5A4D178F">
              <w:rPr>
                <w:rFonts w:ascii="Arial" w:hAnsi="Arial" w:eastAsia="Arial" w:cs="Arial"/>
                <w:b/>
                <w:bCs/>
                <w:sz w:val="22"/>
                <w:szCs w:val="22"/>
              </w:rPr>
              <w:t>Research Question</w:t>
            </w:r>
          </w:p>
          <w:p w:rsidR="00F96C3F" w:rsidP="00653756" w:rsidRDefault="41D425B5" w14:paraId="43E4BFAF" w14:textId="60012EE5">
            <w:pPr>
              <w:pStyle w:val="ListParagraph"/>
              <w:numPr>
                <w:ilvl w:val="0"/>
                <w:numId w:val="31"/>
              </w:numPr>
              <w:spacing w:line="360" w:lineRule="auto"/>
              <w:jc w:val="both"/>
              <w:rPr>
                <w:rFonts w:ascii="Arial" w:hAnsi="Arial" w:eastAsia="Arial" w:cs="Arial"/>
              </w:rPr>
            </w:pPr>
            <w:r w:rsidRPr="1BE55FD4">
              <w:rPr>
                <w:rFonts w:ascii="Arial" w:hAnsi="Arial" w:eastAsia="Arial" w:cs="Arial"/>
              </w:rPr>
              <w:t xml:space="preserve">What is the impact of </w:t>
            </w:r>
            <w:r w:rsidRPr="1BE55FD4" w:rsidR="3BF1C173">
              <w:rPr>
                <w:rFonts w:ascii="Arial" w:hAnsi="Arial" w:eastAsia="Arial" w:cs="Arial"/>
              </w:rPr>
              <w:t>fibromyalgia</w:t>
            </w:r>
            <w:r w:rsidRPr="1BE55FD4">
              <w:rPr>
                <w:rFonts w:ascii="Arial" w:hAnsi="Arial" w:eastAsia="Arial" w:cs="Arial"/>
              </w:rPr>
              <w:t xml:space="preserve"> on </w:t>
            </w:r>
            <w:r w:rsidRPr="1BE55FD4" w:rsidR="78749AAB">
              <w:rPr>
                <w:rFonts w:ascii="Arial" w:hAnsi="Arial" w:eastAsia="Arial" w:cs="Arial"/>
              </w:rPr>
              <w:t>several aspects</w:t>
            </w:r>
            <w:r w:rsidRPr="1BE55FD4">
              <w:rPr>
                <w:rFonts w:ascii="Arial" w:hAnsi="Arial" w:eastAsia="Arial" w:cs="Arial"/>
              </w:rPr>
              <w:t xml:space="preserve"> of individuals lives,</w:t>
            </w:r>
            <w:r w:rsidRPr="1BE55FD4" w:rsidR="4428772E">
              <w:rPr>
                <w:rFonts w:ascii="Arial" w:hAnsi="Arial" w:eastAsia="Arial" w:cs="Arial"/>
              </w:rPr>
              <w:t xml:space="preserve"> </w:t>
            </w:r>
            <w:r w:rsidRPr="1BE55FD4">
              <w:rPr>
                <w:rFonts w:ascii="Arial" w:hAnsi="Arial" w:eastAsia="Arial" w:cs="Arial"/>
              </w:rPr>
              <w:t xml:space="preserve">and </w:t>
            </w:r>
            <w:r w:rsidRPr="1BE55FD4" w:rsidR="63EFDBCB">
              <w:rPr>
                <w:rFonts w:ascii="Arial" w:hAnsi="Arial" w:eastAsia="Arial" w:cs="Arial"/>
              </w:rPr>
              <w:t>quality of life</w:t>
            </w:r>
            <w:r w:rsidRPr="1BE55FD4" w:rsidR="1BF47066">
              <w:rPr>
                <w:rFonts w:ascii="Arial" w:hAnsi="Arial" w:eastAsia="Arial" w:cs="Arial"/>
              </w:rPr>
              <w:t>?</w:t>
            </w:r>
          </w:p>
          <w:p w:rsidR="003856C7" w:rsidP="713540C3" w:rsidRDefault="00653756" w14:paraId="32BC5C5E" w14:textId="77777777">
            <w:pPr>
              <w:pStyle w:val="ListParagraph"/>
              <w:numPr>
                <w:ilvl w:val="0"/>
                <w:numId w:val="31"/>
              </w:numPr>
              <w:spacing w:line="360" w:lineRule="auto"/>
              <w:rPr>
                <w:rFonts w:ascii="Arial" w:hAnsi="Arial" w:eastAsia="Arial" w:cs="Arial"/>
              </w:rPr>
            </w:pPr>
            <w:r w:rsidRPr="713540C3">
              <w:rPr>
                <w:rFonts w:ascii="Arial" w:hAnsi="Arial" w:eastAsia="Arial" w:cs="Arial"/>
              </w:rPr>
              <w:t>What are the common comorbidities associated with fibromyalgia and how they contribute to the overall burden of the condition?</w:t>
            </w:r>
          </w:p>
          <w:p w:rsidRPr="00653756" w:rsidR="00653756" w:rsidP="003856C7" w:rsidRDefault="00653756" w14:paraId="4C2D1C1D" w14:textId="008CC05D">
            <w:pPr>
              <w:pStyle w:val="ListParagraph"/>
              <w:spacing w:line="360" w:lineRule="auto"/>
              <w:rPr>
                <w:rFonts w:ascii="Arial" w:hAnsi="Arial" w:eastAsia="Arial" w:cs="Arial"/>
              </w:rPr>
            </w:pPr>
            <w:r w:rsidRPr="713540C3">
              <w:rPr>
                <w:rFonts w:ascii="Arial" w:hAnsi="Arial" w:eastAsia="Arial" w:cs="Arial"/>
              </w:rPr>
              <w:t xml:space="preserve"> </w:t>
            </w:r>
          </w:p>
          <w:p w:rsidRPr="005E455F" w:rsidR="00F96C3F" w:rsidP="72884F62" w:rsidRDefault="0036574D" w14:paraId="292088E7" w14:textId="4B0E38D6">
            <w:pPr>
              <w:autoSpaceDE w:val="0"/>
              <w:autoSpaceDN w:val="0"/>
              <w:adjustRightInd w:val="0"/>
              <w:spacing w:line="360" w:lineRule="auto"/>
              <w:jc w:val="both"/>
              <w:rPr>
                <w:rFonts w:ascii="Arial" w:hAnsi="Arial" w:eastAsia="Arial" w:cs="Arial"/>
                <w:b/>
                <w:bCs/>
                <w:color w:val="000000" w:themeColor="text1"/>
                <w:sz w:val="22"/>
                <w:szCs w:val="22"/>
              </w:rPr>
            </w:pPr>
            <w:r w:rsidRPr="72884F62">
              <w:rPr>
                <w:rFonts w:ascii="Arial" w:hAnsi="Arial" w:eastAsia="Arial" w:cs="Arial"/>
                <w:b/>
                <w:bCs/>
                <w:color w:val="000000" w:themeColor="text1"/>
                <w:sz w:val="22"/>
                <w:szCs w:val="22"/>
              </w:rPr>
              <w:t>Purpose of Research Activity/</w:t>
            </w:r>
            <w:r w:rsidRPr="72884F62" w:rsidR="26DF4635">
              <w:rPr>
                <w:rFonts w:ascii="Arial" w:hAnsi="Arial" w:eastAsia="Arial" w:cs="Arial"/>
                <w:b/>
                <w:bCs/>
                <w:color w:val="000000" w:themeColor="text1"/>
                <w:sz w:val="22"/>
                <w:szCs w:val="22"/>
              </w:rPr>
              <w:t>Rationale</w:t>
            </w:r>
          </w:p>
          <w:p w:rsidRPr="00A42F82" w:rsidR="00F96C3F" w:rsidP="713540C3" w:rsidRDefault="48155A7A" w14:paraId="76C0468A" w14:textId="3A6F94B3">
            <w:pPr>
              <w:pStyle w:val="Heading1"/>
              <w:autoSpaceDE w:val="0"/>
              <w:autoSpaceDN w:val="0"/>
              <w:adjustRightInd w:val="0"/>
              <w:spacing w:before="240" w:after="240" w:line="360" w:lineRule="auto"/>
              <w:jc w:val="both"/>
              <w:rPr>
                <w:rFonts w:ascii="Arial" w:hAnsi="Arial" w:eastAsia="Arial" w:cs="Arial"/>
                <w:b w:val="0"/>
                <w:bCs w:val="0"/>
                <w:color w:val="1F1F1F"/>
              </w:rPr>
            </w:pPr>
            <w:r w:rsidRPr="1CA85FC8">
              <w:rPr>
                <w:rFonts w:ascii="Arial" w:hAnsi="Arial" w:eastAsia="Arial" w:cs="Arial"/>
                <w:b w:val="0"/>
                <w:bCs w:val="0"/>
              </w:rPr>
              <w:t xml:space="preserve">There is no systematic review that has been done </w:t>
            </w:r>
            <w:r w:rsidRPr="1CA85FC8" w:rsidR="4B86749C">
              <w:rPr>
                <w:rFonts w:ascii="Arial" w:hAnsi="Arial" w:eastAsia="Arial" w:cs="Arial"/>
                <w:b w:val="0"/>
                <w:bCs w:val="0"/>
              </w:rPr>
              <w:t>regarding</w:t>
            </w:r>
            <w:r w:rsidRPr="1CA85FC8">
              <w:rPr>
                <w:rFonts w:ascii="Arial" w:hAnsi="Arial" w:eastAsia="Arial" w:cs="Arial"/>
                <w:b w:val="0"/>
                <w:bCs w:val="0"/>
              </w:rPr>
              <w:t xml:space="preserve"> the impact of fibromyalgia on the daily lives of adults suffering with the condition. </w:t>
            </w:r>
            <w:r w:rsidRPr="1CA85FC8" w:rsidR="14FC6F47">
              <w:rPr>
                <w:rFonts w:ascii="Arial" w:hAnsi="Arial" w:eastAsia="Arial" w:cs="Arial"/>
                <w:b w:val="0"/>
                <w:bCs w:val="0"/>
              </w:rPr>
              <w:t>Although there are systematic reviews combined with other factors on the impact of fibromyalgia</w:t>
            </w:r>
            <w:r w:rsidRPr="1CA85FC8" w:rsidR="5F92075F">
              <w:rPr>
                <w:rFonts w:ascii="Arial" w:hAnsi="Arial" w:eastAsia="Arial" w:cs="Arial"/>
                <w:b w:val="0"/>
                <w:bCs w:val="0"/>
              </w:rPr>
              <w:t xml:space="preserve"> such as the systematic review on fibromyalgia and</w:t>
            </w:r>
            <w:r w:rsidRPr="1CA85FC8" w:rsidR="1766ACA3">
              <w:rPr>
                <w:rFonts w:ascii="Arial" w:hAnsi="Arial" w:eastAsia="Arial" w:cs="Arial"/>
                <w:b w:val="0"/>
                <w:bCs w:val="0"/>
              </w:rPr>
              <w:t xml:space="preserve"> </w:t>
            </w:r>
            <w:r w:rsidRPr="1CA85FC8" w:rsidR="5F92075F">
              <w:rPr>
                <w:rFonts w:ascii="Arial" w:hAnsi="Arial" w:eastAsia="Arial" w:cs="Arial"/>
                <w:b w:val="0"/>
                <w:bCs w:val="0"/>
              </w:rPr>
              <w:t xml:space="preserve"> mortality conducted by Yulia Treister-</w:t>
            </w:r>
            <w:proofErr w:type="spellStart"/>
            <w:r w:rsidRPr="1CA85FC8" w:rsidR="5F92075F">
              <w:rPr>
                <w:rFonts w:ascii="Arial" w:hAnsi="Arial" w:eastAsia="Arial" w:cs="Arial"/>
                <w:b w:val="0"/>
                <w:bCs w:val="0"/>
              </w:rPr>
              <w:t>Goltzman</w:t>
            </w:r>
            <w:proofErr w:type="spellEnd"/>
            <w:r w:rsidRPr="1CA85FC8" w:rsidR="5F92075F">
              <w:rPr>
                <w:rFonts w:ascii="Arial" w:hAnsi="Arial" w:eastAsia="Arial" w:cs="Arial"/>
                <w:b w:val="0"/>
                <w:bCs w:val="0"/>
              </w:rPr>
              <w:t xml:space="preserve"> and Peleg</w:t>
            </w:r>
            <w:r w:rsidRPr="1CA85FC8" w:rsidR="5E63E710">
              <w:rPr>
                <w:rFonts w:ascii="Arial" w:hAnsi="Arial" w:eastAsia="Arial" w:cs="Arial"/>
                <w:b w:val="0"/>
                <w:bCs w:val="0"/>
              </w:rPr>
              <w:t xml:space="preserve"> </w:t>
            </w:r>
            <w:r w:rsidRPr="1CA85FC8" w:rsidR="6EC87502">
              <w:rPr>
                <w:rFonts w:ascii="Arial" w:hAnsi="Arial" w:eastAsia="Arial" w:cs="Arial"/>
                <w:b w:val="0"/>
                <w:bCs w:val="0"/>
              </w:rPr>
              <w:t>(</w:t>
            </w:r>
            <w:r w:rsidRPr="1CA85FC8" w:rsidR="5F92075F">
              <w:rPr>
                <w:rFonts w:ascii="Arial" w:hAnsi="Arial" w:eastAsia="Arial" w:cs="Arial"/>
                <w:b w:val="0"/>
                <w:bCs w:val="0"/>
              </w:rPr>
              <w:t>2023)</w:t>
            </w:r>
            <w:r w:rsidRPr="1CA85FC8" w:rsidR="136EF9E4">
              <w:rPr>
                <w:rFonts w:ascii="Arial" w:hAnsi="Arial" w:eastAsia="Arial" w:cs="Arial"/>
                <w:b w:val="0"/>
                <w:bCs w:val="0"/>
              </w:rPr>
              <w:t xml:space="preserve"> and </w:t>
            </w:r>
            <w:r w:rsidRPr="1CA85FC8" w:rsidR="1B6F6AD5">
              <w:rPr>
                <w:rFonts w:ascii="Arial" w:hAnsi="Arial" w:eastAsia="Arial" w:cs="Arial"/>
                <w:b w:val="0"/>
                <w:bCs w:val="0"/>
              </w:rPr>
              <w:t xml:space="preserve">the comorbidities that individuals suffer with having </w:t>
            </w:r>
            <w:r w:rsidRPr="1CA85FC8" w:rsidR="36F40485">
              <w:rPr>
                <w:rFonts w:ascii="Arial" w:hAnsi="Arial" w:eastAsia="Arial" w:cs="Arial"/>
                <w:b w:val="0"/>
                <w:bCs w:val="0"/>
              </w:rPr>
              <w:t>fibromyalgia</w:t>
            </w:r>
            <w:r w:rsidRPr="1CA85FC8" w:rsidR="1B6F6AD5">
              <w:rPr>
                <w:rFonts w:ascii="Arial" w:hAnsi="Arial" w:eastAsia="Arial" w:cs="Arial"/>
                <w:b w:val="0"/>
                <w:bCs w:val="0"/>
              </w:rPr>
              <w:t xml:space="preserve"> </w:t>
            </w:r>
            <w:r w:rsidRPr="1CA85FC8" w:rsidR="09794A56">
              <w:rPr>
                <w:rFonts w:ascii="Arial" w:hAnsi="Arial" w:eastAsia="Arial" w:cs="Arial"/>
                <w:b w:val="0"/>
                <w:bCs w:val="0"/>
              </w:rPr>
              <w:t xml:space="preserve">such as the </w:t>
            </w:r>
            <w:r w:rsidRPr="1CA85FC8" w:rsidR="6F325352">
              <w:rPr>
                <w:rFonts w:ascii="Arial" w:hAnsi="Arial" w:eastAsia="Arial" w:cs="Arial"/>
                <w:b w:val="0"/>
                <w:bCs w:val="0"/>
              </w:rPr>
              <w:t xml:space="preserve">cross-sectional </w:t>
            </w:r>
            <w:r w:rsidRPr="1CA85FC8" w:rsidR="54EB5C4F">
              <w:rPr>
                <w:rFonts w:ascii="Arial" w:hAnsi="Arial" w:eastAsia="Arial" w:cs="Arial"/>
                <w:b w:val="0"/>
                <w:bCs w:val="0"/>
              </w:rPr>
              <w:t>systemic</w:t>
            </w:r>
            <w:r w:rsidRPr="1CA85FC8" w:rsidR="6F325352">
              <w:rPr>
                <w:rFonts w:ascii="Arial" w:hAnsi="Arial" w:eastAsia="Arial" w:cs="Arial"/>
                <w:b w:val="0"/>
                <w:bCs w:val="0"/>
              </w:rPr>
              <w:t xml:space="preserve"> review done by</w:t>
            </w:r>
            <w:r w:rsidRPr="1CA85FC8" w:rsidR="196A7A7A">
              <w:rPr>
                <w:rFonts w:ascii="Arial" w:hAnsi="Arial" w:eastAsia="Arial" w:cs="Arial"/>
                <w:b w:val="0"/>
                <w:bCs w:val="0"/>
              </w:rPr>
              <w:t xml:space="preserve"> </w:t>
            </w:r>
            <w:proofErr w:type="spellStart"/>
            <w:r w:rsidRPr="1CA85FC8" w:rsidR="5D06F46A">
              <w:rPr>
                <w:rFonts w:ascii="Arial" w:hAnsi="Arial" w:eastAsia="Arial" w:cs="Arial"/>
                <w:b w:val="0"/>
                <w:bCs w:val="0"/>
              </w:rPr>
              <w:t>K</w:t>
            </w:r>
            <w:r w:rsidRPr="1CA85FC8" w:rsidR="09794A56">
              <w:rPr>
                <w:rFonts w:ascii="Arial" w:hAnsi="Arial" w:eastAsia="Arial" w:cs="Arial"/>
                <w:b w:val="0"/>
                <w:bCs w:val="0"/>
              </w:rPr>
              <w:t>leykamp</w:t>
            </w:r>
            <w:proofErr w:type="spellEnd"/>
            <w:r w:rsidRPr="1CA85FC8" w:rsidR="09794A56">
              <w:rPr>
                <w:rFonts w:ascii="Arial" w:hAnsi="Arial" w:eastAsia="Arial" w:cs="Arial"/>
                <w:b w:val="0"/>
                <w:bCs w:val="0"/>
              </w:rPr>
              <w:t xml:space="preserve"> et al. </w:t>
            </w:r>
            <w:r w:rsidRPr="1CA85FC8" w:rsidR="2BBC6A15">
              <w:rPr>
                <w:rFonts w:ascii="Arial" w:hAnsi="Arial" w:eastAsia="Arial" w:cs="Arial"/>
                <w:b w:val="0"/>
                <w:bCs w:val="0"/>
              </w:rPr>
              <w:t>(</w:t>
            </w:r>
            <w:r w:rsidRPr="1CA85FC8" w:rsidR="09794A56">
              <w:rPr>
                <w:rFonts w:ascii="Arial" w:hAnsi="Arial" w:eastAsia="Arial" w:cs="Arial"/>
                <w:b w:val="0"/>
                <w:bCs w:val="0"/>
              </w:rPr>
              <w:t xml:space="preserve">2021) </w:t>
            </w:r>
            <w:r w:rsidRPr="1CA85FC8" w:rsidR="39BAB94D">
              <w:rPr>
                <w:rFonts w:ascii="Arial" w:hAnsi="Arial" w:eastAsia="Arial" w:cs="Arial"/>
                <w:b w:val="0"/>
                <w:bCs w:val="0"/>
              </w:rPr>
              <w:t>on t</w:t>
            </w:r>
            <w:r w:rsidRPr="1CA85FC8" w:rsidR="09794A56">
              <w:rPr>
                <w:rFonts w:ascii="Arial" w:hAnsi="Arial" w:eastAsia="Arial" w:cs="Arial"/>
                <w:b w:val="0"/>
                <w:bCs w:val="0"/>
                <w:color w:val="1F1F1F"/>
              </w:rPr>
              <w:t xml:space="preserve">he </w:t>
            </w:r>
            <w:r w:rsidRPr="1CA85FC8" w:rsidR="6992A730">
              <w:rPr>
                <w:rFonts w:ascii="Arial" w:hAnsi="Arial" w:eastAsia="Arial" w:cs="Arial"/>
                <w:b w:val="0"/>
                <w:bCs w:val="0"/>
                <w:color w:val="1F1F1F"/>
              </w:rPr>
              <w:t>p</w:t>
            </w:r>
            <w:r w:rsidRPr="1CA85FC8" w:rsidR="09794A56">
              <w:rPr>
                <w:rFonts w:ascii="Arial" w:hAnsi="Arial" w:eastAsia="Arial" w:cs="Arial"/>
                <w:b w:val="0"/>
                <w:bCs w:val="0"/>
                <w:color w:val="1F1F1F"/>
              </w:rPr>
              <w:t xml:space="preserve">revalence of </w:t>
            </w:r>
            <w:r w:rsidRPr="1CA85FC8" w:rsidR="70856C42">
              <w:rPr>
                <w:rFonts w:ascii="Arial" w:hAnsi="Arial" w:eastAsia="Arial" w:cs="Arial"/>
                <w:b w:val="0"/>
                <w:bCs w:val="0"/>
                <w:color w:val="1F1F1F"/>
              </w:rPr>
              <w:t>p</w:t>
            </w:r>
            <w:r w:rsidRPr="1CA85FC8" w:rsidR="09794A56">
              <w:rPr>
                <w:rFonts w:ascii="Arial" w:hAnsi="Arial" w:eastAsia="Arial" w:cs="Arial"/>
                <w:b w:val="0"/>
                <w:bCs w:val="0"/>
                <w:color w:val="1F1F1F"/>
              </w:rPr>
              <w:t xml:space="preserve">sychiatric and Chronic Pain </w:t>
            </w:r>
            <w:r w:rsidRPr="1CA85FC8" w:rsidR="336AC60E">
              <w:rPr>
                <w:rFonts w:ascii="Arial" w:hAnsi="Arial" w:eastAsia="Arial" w:cs="Arial"/>
                <w:b w:val="0"/>
                <w:bCs w:val="0"/>
                <w:color w:val="1F1F1F"/>
              </w:rPr>
              <w:t>c</w:t>
            </w:r>
            <w:r w:rsidRPr="1CA85FC8" w:rsidR="09794A56">
              <w:rPr>
                <w:rFonts w:ascii="Arial" w:hAnsi="Arial" w:eastAsia="Arial" w:cs="Arial"/>
                <w:b w:val="0"/>
                <w:bCs w:val="0"/>
                <w:color w:val="1F1F1F"/>
              </w:rPr>
              <w:t xml:space="preserve">omorbidities in </w:t>
            </w:r>
            <w:r w:rsidRPr="1CA85FC8" w:rsidR="1F8D2192">
              <w:rPr>
                <w:rFonts w:ascii="Arial" w:hAnsi="Arial" w:eastAsia="Arial" w:cs="Arial"/>
                <w:b w:val="0"/>
                <w:bCs w:val="0"/>
                <w:color w:val="1F1F1F"/>
              </w:rPr>
              <w:t>f</w:t>
            </w:r>
            <w:r w:rsidRPr="1CA85FC8" w:rsidR="09794A56">
              <w:rPr>
                <w:rFonts w:ascii="Arial" w:hAnsi="Arial" w:eastAsia="Arial" w:cs="Arial"/>
                <w:b w:val="0"/>
                <w:bCs w:val="0"/>
                <w:color w:val="1F1F1F"/>
              </w:rPr>
              <w:t>ibromyalgia: an ACTTION systematic review</w:t>
            </w:r>
            <w:r w:rsidRPr="1CA85FC8" w:rsidR="7C8B5D42">
              <w:rPr>
                <w:rFonts w:ascii="Arial" w:hAnsi="Arial" w:eastAsia="Arial" w:cs="Arial"/>
                <w:b w:val="0"/>
                <w:bCs w:val="0"/>
                <w:color w:val="1F1F1F"/>
              </w:rPr>
              <w:t>.</w:t>
            </w:r>
            <w:r w:rsidRPr="1CA85FC8" w:rsidR="7AFE4C34">
              <w:rPr>
                <w:rFonts w:ascii="Arial" w:hAnsi="Arial" w:eastAsia="Arial" w:cs="Arial"/>
                <w:b w:val="0"/>
                <w:bCs w:val="0"/>
              </w:rPr>
              <w:t xml:space="preserve"> </w:t>
            </w:r>
            <w:r w:rsidRPr="1CA85FC8" w:rsidR="00FC5D64">
              <w:rPr>
                <w:rFonts w:ascii="Arial" w:hAnsi="Arial" w:eastAsia="Arial" w:cs="Arial"/>
                <w:b w:val="0"/>
                <w:bCs w:val="0"/>
              </w:rPr>
              <w:t>U</w:t>
            </w:r>
            <w:r w:rsidRPr="1CA85FC8" w:rsidR="1ED80841">
              <w:rPr>
                <w:rFonts w:ascii="Arial" w:hAnsi="Arial" w:eastAsia="Arial" w:cs="Arial"/>
                <w:b w:val="0"/>
                <w:bCs w:val="0"/>
              </w:rPr>
              <w:t>n</w:t>
            </w:r>
            <w:r w:rsidRPr="1CA85FC8" w:rsidR="1ED80841">
              <w:rPr>
                <w:rFonts w:ascii="Arial" w:hAnsi="Arial" w:eastAsia="Arial" w:cs="Arial"/>
                <w:b w:val="0"/>
                <w:bCs w:val="0"/>
                <w:color w:val="1F1F1F"/>
              </w:rPr>
              <w:t>derstanding the overall impact</w:t>
            </w:r>
            <w:r w:rsidRPr="1CA85FC8" w:rsidR="00A369C7">
              <w:rPr>
                <w:rFonts w:ascii="Arial" w:hAnsi="Arial" w:eastAsia="Arial" w:cs="Arial"/>
                <w:b w:val="0"/>
                <w:bCs w:val="0"/>
                <w:color w:val="1F1F1F"/>
              </w:rPr>
              <w:t xml:space="preserve"> </w:t>
            </w:r>
            <w:r w:rsidRPr="1CA85FC8" w:rsidR="1ED80841">
              <w:rPr>
                <w:rFonts w:ascii="Arial" w:hAnsi="Arial" w:eastAsia="Arial" w:cs="Arial"/>
                <w:b w:val="0"/>
                <w:bCs w:val="0"/>
                <w:color w:val="1F1F1F"/>
              </w:rPr>
              <w:t xml:space="preserve">fibromyalgia has on adults' daily lives will help to </w:t>
            </w:r>
            <w:r w:rsidRPr="1CA85FC8" w:rsidR="69C5E818">
              <w:rPr>
                <w:rFonts w:ascii="Arial" w:hAnsi="Arial" w:eastAsia="Arial" w:cs="Arial"/>
                <w:b w:val="0"/>
                <w:bCs w:val="0"/>
                <w:color w:val="1F1F1F"/>
              </w:rPr>
              <w:t>comprehend</w:t>
            </w:r>
            <w:r w:rsidRPr="1CA85FC8" w:rsidR="1ED80841">
              <w:rPr>
                <w:rFonts w:ascii="Arial" w:hAnsi="Arial" w:eastAsia="Arial" w:cs="Arial"/>
                <w:b w:val="0"/>
                <w:bCs w:val="0"/>
                <w:color w:val="1F1F1F"/>
              </w:rPr>
              <w:t xml:space="preserve"> the </w:t>
            </w:r>
            <w:r w:rsidRPr="1CA85FC8" w:rsidR="4002C442">
              <w:rPr>
                <w:rFonts w:ascii="Arial" w:hAnsi="Arial" w:eastAsia="Arial" w:cs="Arial"/>
                <w:b w:val="0"/>
                <w:bCs w:val="0"/>
                <w:color w:val="1F1F1F"/>
              </w:rPr>
              <w:t>challenges</w:t>
            </w:r>
            <w:r w:rsidRPr="1CA85FC8" w:rsidR="253E9EA5">
              <w:rPr>
                <w:rFonts w:ascii="Arial" w:hAnsi="Arial" w:eastAsia="Arial" w:cs="Arial"/>
                <w:b w:val="0"/>
                <w:bCs w:val="0"/>
                <w:color w:val="1F1F1F"/>
              </w:rPr>
              <w:t xml:space="preserve"> the </w:t>
            </w:r>
            <w:r w:rsidRPr="1CA85FC8" w:rsidR="0F6033DC">
              <w:rPr>
                <w:rFonts w:ascii="Arial" w:hAnsi="Arial" w:eastAsia="Arial" w:cs="Arial"/>
                <w:b w:val="0"/>
                <w:bCs w:val="0"/>
                <w:color w:val="1F1F1F"/>
              </w:rPr>
              <w:t>individuals</w:t>
            </w:r>
            <w:r w:rsidRPr="1CA85FC8" w:rsidR="253E9EA5">
              <w:rPr>
                <w:rFonts w:ascii="Arial" w:hAnsi="Arial" w:eastAsia="Arial" w:cs="Arial"/>
                <w:b w:val="0"/>
                <w:bCs w:val="0"/>
                <w:color w:val="1F1F1F"/>
              </w:rPr>
              <w:t xml:space="preserve"> face</w:t>
            </w:r>
            <w:r w:rsidRPr="1CA85FC8" w:rsidR="061EA38E">
              <w:rPr>
                <w:rFonts w:ascii="Arial" w:hAnsi="Arial" w:eastAsia="Arial" w:cs="Arial"/>
                <w:b w:val="0"/>
                <w:bCs w:val="0"/>
                <w:color w:val="1F1F1F"/>
              </w:rPr>
              <w:t xml:space="preserve">. </w:t>
            </w:r>
            <w:r w:rsidRPr="1CA85FC8" w:rsidR="528F8AD0">
              <w:rPr>
                <w:rFonts w:ascii="Arial" w:hAnsi="Arial" w:eastAsia="Arial" w:cs="Arial"/>
                <w:b w:val="0"/>
                <w:bCs w:val="0"/>
                <w:color w:val="1F1F1F"/>
              </w:rPr>
              <w:t xml:space="preserve">By getting vital insight into how the condition impacts </w:t>
            </w:r>
            <w:r w:rsidRPr="1CA85FC8" w:rsidR="528F8AD0">
              <w:rPr>
                <w:rFonts w:ascii="Arial" w:hAnsi="Arial" w:eastAsia="Arial" w:cs="Arial"/>
                <w:b w:val="0"/>
                <w:bCs w:val="0"/>
                <w:color w:val="1F1F1F"/>
              </w:rPr>
              <w:t>their health, professionals, researchers, and policymakers will be able to develop customised interventions and support services to address the specific requirements of people with fibromyalgia</w:t>
            </w:r>
            <w:r w:rsidRPr="1CA85FC8" w:rsidR="2ED163AE">
              <w:rPr>
                <w:rFonts w:ascii="Arial" w:hAnsi="Arial" w:eastAsia="Arial" w:cs="Arial"/>
                <w:b w:val="0"/>
                <w:bCs w:val="0"/>
                <w:color w:val="1F1F1F"/>
              </w:rPr>
              <w:t xml:space="preserve">. By understanding the </w:t>
            </w:r>
            <w:r w:rsidRPr="1CA85FC8" w:rsidR="43B8662C">
              <w:rPr>
                <w:rFonts w:ascii="Arial" w:hAnsi="Arial" w:eastAsia="Arial" w:cs="Arial"/>
                <w:b w:val="0"/>
                <w:bCs w:val="0"/>
                <w:color w:val="1F1F1F"/>
              </w:rPr>
              <w:t>challenges,</w:t>
            </w:r>
            <w:r w:rsidRPr="1CA85FC8" w:rsidR="31E1FD69">
              <w:rPr>
                <w:rFonts w:ascii="Arial" w:hAnsi="Arial" w:eastAsia="Arial" w:cs="Arial"/>
                <w:b w:val="0"/>
                <w:bCs w:val="0"/>
                <w:color w:val="1F1F1F"/>
              </w:rPr>
              <w:t xml:space="preserve"> </w:t>
            </w:r>
            <w:r w:rsidRPr="1CA85FC8" w:rsidR="2ED163AE">
              <w:rPr>
                <w:rFonts w:ascii="Arial" w:hAnsi="Arial" w:eastAsia="Arial" w:cs="Arial"/>
                <w:b w:val="0"/>
                <w:bCs w:val="0"/>
                <w:color w:val="1F1F1F"/>
              </w:rPr>
              <w:t>they face</w:t>
            </w:r>
            <w:r w:rsidRPr="1CA85FC8" w:rsidR="017CBB5D">
              <w:rPr>
                <w:rFonts w:ascii="Arial" w:hAnsi="Arial" w:eastAsia="Arial" w:cs="Arial"/>
                <w:b w:val="0"/>
                <w:bCs w:val="0"/>
                <w:color w:val="1F1F1F"/>
              </w:rPr>
              <w:t xml:space="preserve"> w</w:t>
            </w:r>
            <w:r w:rsidRPr="1CA85FC8" w:rsidR="2ED163AE">
              <w:rPr>
                <w:rFonts w:ascii="Arial" w:hAnsi="Arial" w:eastAsia="Arial" w:cs="Arial"/>
                <w:b w:val="0"/>
                <w:bCs w:val="0"/>
                <w:color w:val="1F1F1F"/>
              </w:rPr>
              <w:t>ork can be done in improving their overall quality of life and promoting their well-being.</w:t>
            </w:r>
          </w:p>
        </w:tc>
      </w:tr>
      <w:tr w:rsidRPr="00A42F82" w:rsidR="00F96C3F" w:rsidTr="5E6B0A8D" w14:paraId="5601B9CC" w14:textId="77777777">
        <w:trPr>
          <w:trHeight w:val="454"/>
        </w:trPr>
        <w:tc>
          <w:tcPr>
            <w:tcW w:w="615" w:type="dxa"/>
            <w:tcMar/>
            <w:vAlign w:val="center"/>
          </w:tcPr>
          <w:p w:rsidRPr="00A42F82" w:rsidR="00F96C3F" w:rsidP="5A4D178F" w:rsidRDefault="4D4B0394" w14:paraId="5F7B982F" w14:textId="3E1A952B">
            <w:pPr>
              <w:autoSpaceDE w:val="0"/>
              <w:autoSpaceDN w:val="0"/>
              <w:adjustRightInd w:val="0"/>
              <w:rPr>
                <w:rFonts w:ascii="Arial" w:hAnsi="Arial" w:eastAsia="Arial" w:cs="Arial"/>
                <w:sz w:val="22"/>
                <w:szCs w:val="22"/>
              </w:rPr>
            </w:pPr>
            <w:r w:rsidRPr="5A4D178F">
              <w:rPr>
                <w:rFonts w:ascii="Arial" w:hAnsi="Arial" w:eastAsia="Arial" w:cs="Arial"/>
                <w:sz w:val="22"/>
                <w:szCs w:val="22"/>
              </w:rPr>
              <w:t>5</w:t>
            </w:r>
          </w:p>
        </w:tc>
        <w:tc>
          <w:tcPr>
            <w:tcW w:w="9880" w:type="dxa"/>
            <w:gridSpan w:val="4"/>
            <w:tcMar/>
            <w:vAlign w:val="center"/>
          </w:tcPr>
          <w:p w:rsidRPr="00A42F82" w:rsidR="00F96C3F" w:rsidP="1BE55FD4" w:rsidRDefault="33BFEC8E" w14:paraId="6DDEAF7A" w14:textId="238F266C">
            <w:pPr>
              <w:rPr>
                <w:rFonts w:ascii="Arial" w:hAnsi="Arial" w:eastAsia="Arial" w:cs="Arial"/>
                <w:sz w:val="22"/>
                <w:szCs w:val="22"/>
              </w:rPr>
            </w:pPr>
            <w:r w:rsidRPr="1BE55FD4">
              <w:rPr>
                <w:rFonts w:ascii="Arial" w:hAnsi="Arial" w:eastAsia="Arial" w:cs="Arial"/>
                <w:b/>
                <w:bCs/>
                <w:sz w:val="22"/>
                <w:szCs w:val="22"/>
              </w:rPr>
              <w:t>Aims of Research Activity</w:t>
            </w:r>
          </w:p>
          <w:p w:rsidR="00F96C3F" w:rsidP="5A4D178F" w:rsidRDefault="35051F4F" w14:paraId="12682DB6" w14:textId="77777777">
            <w:pPr>
              <w:rPr>
                <w:rFonts w:ascii="Arial" w:hAnsi="Arial" w:eastAsia="Arial" w:cs="Arial"/>
                <w:sz w:val="22"/>
                <w:szCs w:val="22"/>
              </w:rPr>
            </w:pPr>
            <w:r w:rsidRPr="1BE55FD4">
              <w:rPr>
                <w:rFonts w:ascii="Arial" w:hAnsi="Arial" w:eastAsia="Arial" w:cs="Arial"/>
                <w:sz w:val="22"/>
                <w:szCs w:val="22"/>
              </w:rPr>
              <w:t>The aim of this</w:t>
            </w:r>
            <w:r w:rsidRPr="1BE55FD4" w:rsidR="06435F94">
              <w:rPr>
                <w:rFonts w:ascii="Arial" w:hAnsi="Arial" w:eastAsia="Arial" w:cs="Arial"/>
                <w:sz w:val="22"/>
                <w:szCs w:val="22"/>
              </w:rPr>
              <w:t xml:space="preserve"> systematic </w:t>
            </w:r>
            <w:r w:rsidRPr="1BE55FD4" w:rsidR="54A3B636">
              <w:rPr>
                <w:rFonts w:ascii="Arial" w:hAnsi="Arial" w:eastAsia="Arial" w:cs="Arial"/>
                <w:sz w:val="22"/>
                <w:szCs w:val="22"/>
              </w:rPr>
              <w:t>review is to determine the</w:t>
            </w:r>
            <w:r w:rsidRPr="1BE55FD4" w:rsidR="06435F94">
              <w:rPr>
                <w:rFonts w:ascii="Arial" w:hAnsi="Arial" w:eastAsia="Arial" w:cs="Arial"/>
                <w:sz w:val="22"/>
                <w:szCs w:val="22"/>
              </w:rPr>
              <w:t xml:space="preserve"> impact of fibromyalgia on individuals' daily life.</w:t>
            </w:r>
          </w:p>
          <w:p w:rsidRPr="00A42F82" w:rsidR="00737158" w:rsidP="5A4D178F" w:rsidRDefault="00737158" w14:paraId="574A3C8C" w14:textId="7856657D">
            <w:pPr>
              <w:rPr>
                <w:rFonts w:ascii="Arial" w:hAnsi="Arial" w:eastAsia="Arial" w:cs="Arial"/>
                <w:sz w:val="22"/>
                <w:szCs w:val="22"/>
              </w:rPr>
            </w:pPr>
          </w:p>
        </w:tc>
      </w:tr>
      <w:tr w:rsidRPr="00A42F82" w:rsidR="00F96C3F" w:rsidTr="5E6B0A8D" w14:paraId="15B95D37" w14:textId="77777777">
        <w:trPr>
          <w:trHeight w:val="454"/>
        </w:trPr>
        <w:tc>
          <w:tcPr>
            <w:tcW w:w="615" w:type="dxa"/>
            <w:tcMar/>
            <w:vAlign w:val="center"/>
          </w:tcPr>
          <w:p w:rsidRPr="00A42F82" w:rsidR="00F96C3F" w:rsidP="5A4D178F" w:rsidRDefault="4D4B0394" w14:paraId="530B057F" w14:textId="014B5317">
            <w:pPr>
              <w:autoSpaceDE w:val="0"/>
              <w:autoSpaceDN w:val="0"/>
              <w:adjustRightInd w:val="0"/>
              <w:rPr>
                <w:rFonts w:ascii="Arial" w:hAnsi="Arial" w:eastAsia="Arial" w:cs="Arial"/>
                <w:sz w:val="22"/>
                <w:szCs w:val="22"/>
              </w:rPr>
            </w:pPr>
            <w:r w:rsidRPr="5A4D178F">
              <w:rPr>
                <w:rFonts w:ascii="Arial" w:hAnsi="Arial" w:eastAsia="Arial" w:cs="Arial"/>
                <w:sz w:val="22"/>
                <w:szCs w:val="22"/>
              </w:rPr>
              <w:t>6</w:t>
            </w:r>
          </w:p>
        </w:tc>
        <w:tc>
          <w:tcPr>
            <w:tcW w:w="9880" w:type="dxa"/>
            <w:gridSpan w:val="4"/>
            <w:tcMar/>
            <w:vAlign w:val="center"/>
          </w:tcPr>
          <w:p w:rsidRPr="00A42F82" w:rsidR="00F96C3F" w:rsidP="5A4D178F" w:rsidRDefault="33BFEC8E" w14:paraId="1B41B961" w14:textId="29DB0993">
            <w:pPr>
              <w:autoSpaceDE w:val="0"/>
              <w:autoSpaceDN w:val="0"/>
              <w:adjustRightInd w:val="0"/>
              <w:spacing w:line="360" w:lineRule="auto"/>
              <w:rPr>
                <w:rFonts w:ascii="Arial" w:hAnsi="Arial" w:eastAsia="Arial" w:cs="Arial"/>
                <w:b/>
                <w:bCs/>
                <w:sz w:val="22"/>
                <w:szCs w:val="22"/>
              </w:rPr>
            </w:pPr>
            <w:r w:rsidRPr="5A4D178F">
              <w:rPr>
                <w:rFonts w:ascii="Arial" w:hAnsi="Arial" w:eastAsia="Arial" w:cs="Arial"/>
                <w:b/>
                <w:bCs/>
                <w:sz w:val="22"/>
                <w:szCs w:val="22"/>
              </w:rPr>
              <w:t>Objectives of Research Activity</w:t>
            </w:r>
          </w:p>
          <w:p w:rsidRPr="00A42F82" w:rsidR="00F96C3F" w:rsidP="5A4D178F" w:rsidRDefault="00F96C3F" w14:paraId="437171CA" w14:textId="77777777">
            <w:pPr>
              <w:spacing w:line="360" w:lineRule="auto"/>
              <w:rPr>
                <w:rFonts w:ascii="Arial" w:hAnsi="Arial" w:eastAsia="Arial" w:cs="Arial"/>
              </w:rPr>
            </w:pPr>
          </w:p>
          <w:p w:rsidRPr="00A42F82" w:rsidR="00F96C3F" w:rsidP="5A4D178F" w:rsidRDefault="510329D9" w14:paraId="0F4F1D65" w14:textId="67B99EE7">
            <w:pPr>
              <w:pStyle w:val="ListParagraph"/>
              <w:numPr>
                <w:ilvl w:val="0"/>
                <w:numId w:val="3"/>
              </w:numPr>
              <w:spacing w:line="360" w:lineRule="auto"/>
              <w:rPr>
                <w:rFonts w:ascii="Arial" w:hAnsi="Arial" w:eastAsia="Arial" w:cs="Arial"/>
                <w:color w:val="000000" w:themeColor="text1"/>
              </w:rPr>
            </w:pPr>
            <w:r w:rsidRPr="1BE55FD4">
              <w:rPr>
                <w:rFonts w:ascii="Arial" w:hAnsi="Arial" w:eastAsia="Arial" w:cs="Arial"/>
              </w:rPr>
              <w:t xml:space="preserve">To evaluate </w:t>
            </w:r>
            <w:r w:rsidRPr="1BE55FD4">
              <w:rPr>
                <w:rFonts w:ascii="Arial" w:hAnsi="Arial" w:eastAsia="Arial" w:cs="Arial"/>
                <w:color w:val="000000" w:themeColor="text1"/>
              </w:rPr>
              <w:t xml:space="preserve">the impact of Fibromyalgia on individuals’ </w:t>
            </w:r>
            <w:r w:rsidRPr="1BE55FD4" w:rsidR="76B2E194">
              <w:rPr>
                <w:rFonts w:ascii="Arial" w:hAnsi="Arial" w:eastAsia="Arial" w:cs="Arial"/>
                <w:color w:val="000000" w:themeColor="text1"/>
              </w:rPr>
              <w:t>everyday life.</w:t>
            </w:r>
          </w:p>
          <w:p w:rsidRPr="00A42F82" w:rsidR="00F96C3F" w:rsidP="5A4D178F" w:rsidRDefault="510329D9" w14:paraId="3CE49C5E" w14:textId="2EBAC91B">
            <w:pPr>
              <w:pStyle w:val="ListParagraph"/>
              <w:numPr>
                <w:ilvl w:val="0"/>
                <w:numId w:val="3"/>
              </w:numPr>
              <w:spacing w:line="360" w:lineRule="auto"/>
              <w:rPr>
                <w:rFonts w:ascii="Arial" w:hAnsi="Arial" w:eastAsia="Arial" w:cs="Arial"/>
                <w:color w:val="000000" w:themeColor="text1"/>
              </w:rPr>
            </w:pPr>
            <w:r w:rsidRPr="1BE55FD4">
              <w:rPr>
                <w:rFonts w:ascii="Arial" w:hAnsi="Arial" w:eastAsia="Arial" w:cs="Arial"/>
              </w:rPr>
              <w:t xml:space="preserve">To assess </w:t>
            </w:r>
            <w:r w:rsidRPr="1BE55FD4">
              <w:rPr>
                <w:rFonts w:ascii="Arial" w:hAnsi="Arial" w:eastAsia="Arial" w:cs="Arial"/>
                <w:color w:val="000000" w:themeColor="text1"/>
              </w:rPr>
              <w:t>the impact of Fibromyalgia on healthcare systems and society.</w:t>
            </w:r>
          </w:p>
          <w:p w:rsidRPr="00A42F82" w:rsidR="00F96C3F" w:rsidP="5E2CACE7" w:rsidRDefault="71E866A3" w14:paraId="47BC40EC" w14:textId="48F90635">
            <w:pPr>
              <w:pStyle w:val="ListParagraph"/>
              <w:numPr>
                <w:ilvl w:val="0"/>
                <w:numId w:val="3"/>
              </w:numPr>
              <w:spacing w:line="360" w:lineRule="auto"/>
              <w:rPr>
                <w:rFonts w:ascii="Arial" w:hAnsi="Arial" w:eastAsia="Arial" w:cs="Arial"/>
                <w:color w:val="000000" w:themeColor="text1"/>
              </w:rPr>
            </w:pPr>
            <w:r w:rsidRPr="5E2CACE7">
              <w:rPr>
                <w:rFonts w:ascii="Arial" w:hAnsi="Arial" w:eastAsia="Arial" w:cs="Arial"/>
              </w:rPr>
              <w:t>To e</w:t>
            </w:r>
            <w:r w:rsidRPr="5E2CACE7" w:rsidR="7FCE2BDC">
              <w:rPr>
                <w:rFonts w:ascii="Arial" w:hAnsi="Arial" w:eastAsia="Arial" w:cs="Arial"/>
              </w:rPr>
              <w:t>xplore</w:t>
            </w:r>
            <w:r w:rsidR="000C66D2">
              <w:rPr>
                <w:rFonts w:ascii="Arial" w:hAnsi="Arial" w:eastAsia="Arial" w:cs="Arial"/>
              </w:rPr>
              <w:t xml:space="preserve"> the</w:t>
            </w:r>
            <w:r w:rsidRPr="5E2CACE7" w:rsidR="7FCE2BDC">
              <w:rPr>
                <w:rFonts w:ascii="Arial" w:hAnsi="Arial" w:eastAsia="Arial" w:cs="Arial"/>
              </w:rPr>
              <w:t xml:space="preserve"> </w:t>
            </w:r>
            <w:r w:rsidRPr="5E2CACE7" w:rsidR="5C14F9D6">
              <w:rPr>
                <w:rFonts w:ascii="Arial" w:hAnsi="Arial" w:eastAsia="Arial" w:cs="Arial"/>
              </w:rPr>
              <w:t>i</w:t>
            </w:r>
            <w:r w:rsidRPr="5E2CACE7" w:rsidR="7FCE2BDC">
              <w:rPr>
                <w:rFonts w:ascii="Arial" w:hAnsi="Arial" w:eastAsia="Arial" w:cs="Arial"/>
              </w:rPr>
              <w:t>mpact associated with Fibromyalgia.</w:t>
            </w:r>
          </w:p>
          <w:p w:rsidRPr="00A42F82" w:rsidR="00F96C3F" w:rsidP="5A4D178F" w:rsidRDefault="71E866A3" w14:paraId="5FE70232" w14:textId="3889B6EE">
            <w:pPr>
              <w:pStyle w:val="ListParagraph"/>
              <w:numPr>
                <w:ilvl w:val="0"/>
                <w:numId w:val="3"/>
              </w:numPr>
              <w:spacing w:line="360" w:lineRule="auto"/>
              <w:rPr>
                <w:rFonts w:ascii="Arial" w:hAnsi="Arial" w:eastAsia="Arial" w:cs="Arial"/>
                <w:color w:val="000000" w:themeColor="text1"/>
              </w:rPr>
            </w:pPr>
            <w:r w:rsidRPr="5E2CACE7">
              <w:rPr>
                <w:rFonts w:ascii="Arial" w:hAnsi="Arial" w:eastAsia="Arial" w:cs="Arial"/>
              </w:rPr>
              <w:t>To p</w:t>
            </w:r>
            <w:r w:rsidRPr="5E2CACE7" w:rsidR="7FCE2BDC">
              <w:rPr>
                <w:rFonts w:ascii="Arial" w:hAnsi="Arial" w:eastAsia="Arial" w:cs="Arial"/>
                <w:color w:val="000000" w:themeColor="text1"/>
              </w:rPr>
              <w:t>ropose recommendations for further research and clinical practice.</w:t>
            </w:r>
          </w:p>
          <w:p w:rsidRPr="00A42F82" w:rsidR="00F96C3F" w:rsidP="5A4D178F" w:rsidRDefault="00F96C3F" w14:paraId="195CBC88" w14:textId="2415E0A3">
            <w:pPr>
              <w:rPr>
                <w:rFonts w:ascii="Arial" w:hAnsi="Arial" w:eastAsia="Arial" w:cs="Arial"/>
                <w:color w:val="000000" w:themeColor="text1"/>
                <w:sz w:val="22"/>
                <w:szCs w:val="22"/>
              </w:rPr>
            </w:pPr>
          </w:p>
        </w:tc>
      </w:tr>
      <w:tr w:rsidRPr="00A42F82" w:rsidR="00F96C3F" w:rsidTr="5E6B0A8D" w14:paraId="67275614" w14:textId="77777777">
        <w:trPr>
          <w:trHeight w:val="454"/>
        </w:trPr>
        <w:tc>
          <w:tcPr>
            <w:tcW w:w="615" w:type="dxa"/>
            <w:tcMar/>
            <w:vAlign w:val="center"/>
          </w:tcPr>
          <w:p w:rsidRPr="00A42F82" w:rsidR="00F96C3F" w:rsidP="5A4D178F" w:rsidRDefault="1E691184" w14:paraId="4F01D510" w14:textId="58EB45E7">
            <w:pPr>
              <w:spacing w:before="120" w:after="120"/>
              <w:rPr>
                <w:rFonts w:ascii="Arial" w:hAnsi="Arial" w:eastAsia="Arial" w:cs="Arial"/>
                <w:sz w:val="22"/>
                <w:szCs w:val="22"/>
              </w:rPr>
            </w:pPr>
            <w:r w:rsidRPr="5A4D178F">
              <w:rPr>
                <w:rFonts w:ascii="Arial" w:hAnsi="Arial" w:eastAsia="Arial" w:cs="Arial"/>
                <w:sz w:val="22"/>
                <w:szCs w:val="22"/>
              </w:rPr>
              <w:t>7</w:t>
            </w:r>
          </w:p>
        </w:tc>
        <w:tc>
          <w:tcPr>
            <w:tcW w:w="9880" w:type="dxa"/>
            <w:gridSpan w:val="4"/>
            <w:tcMar/>
            <w:vAlign w:val="center"/>
          </w:tcPr>
          <w:p w:rsidRPr="00A42F82" w:rsidR="00F96C3F" w:rsidP="5A4D178F" w:rsidRDefault="33BFEC8E" w14:paraId="0339B61D" w14:textId="771A8233">
            <w:pPr>
              <w:spacing w:before="120" w:after="120"/>
              <w:rPr>
                <w:rFonts w:ascii="Arial" w:hAnsi="Arial" w:eastAsia="Arial" w:cs="Arial"/>
                <w:b/>
                <w:bCs/>
                <w:sz w:val="22"/>
                <w:szCs w:val="22"/>
              </w:rPr>
            </w:pPr>
            <w:r w:rsidRPr="72884F62">
              <w:rPr>
                <w:rFonts w:ascii="Arial" w:hAnsi="Arial" w:eastAsia="Arial" w:cs="Arial"/>
                <w:b/>
                <w:bCs/>
                <w:sz w:val="22"/>
                <w:szCs w:val="22"/>
              </w:rPr>
              <w:t>Proposed methods (maximum 600 words)</w:t>
            </w:r>
          </w:p>
          <w:p w:rsidRPr="00A42F82" w:rsidR="00F96C3F" w:rsidP="5A4D178F" w:rsidRDefault="32F7F0C1" w14:paraId="0DD88146" w14:textId="4B342182">
            <w:pPr>
              <w:spacing w:before="120" w:after="120" w:line="360" w:lineRule="auto"/>
              <w:jc w:val="both"/>
              <w:rPr>
                <w:rFonts w:ascii="Arial" w:hAnsi="Arial" w:eastAsia="Arial" w:cs="Arial"/>
                <w:color w:val="242424"/>
                <w:sz w:val="22"/>
                <w:szCs w:val="22"/>
              </w:rPr>
            </w:pPr>
            <w:r w:rsidRPr="5A4D178F">
              <w:rPr>
                <w:rFonts w:ascii="Arial" w:hAnsi="Arial" w:eastAsia="Arial" w:cs="Arial"/>
                <w:color w:val="242424"/>
                <w:sz w:val="22"/>
                <w:szCs w:val="22"/>
              </w:rPr>
              <w:t xml:space="preserve">When conducting a systematic review on fibromyalgia research, various methods are employed to ensure a comprehensive and unbiased analysis of existing studies. These methods include: </w:t>
            </w:r>
          </w:p>
          <w:p w:rsidRPr="006F109A" w:rsidR="006F109A" w:rsidP="5A4D178F" w:rsidRDefault="32F7F0C1" w14:paraId="3E2164F4" w14:textId="222AC454">
            <w:pPr>
              <w:spacing w:before="120" w:after="120" w:line="360" w:lineRule="auto"/>
              <w:jc w:val="both"/>
              <w:rPr>
                <w:rFonts w:ascii="Arial" w:hAnsi="Arial" w:eastAsia="Arial" w:cs="Arial"/>
                <w:color w:val="242424"/>
                <w:sz w:val="22"/>
                <w:szCs w:val="22"/>
              </w:rPr>
            </w:pPr>
            <w:r w:rsidRPr="72884F62">
              <w:rPr>
                <w:rFonts w:ascii="Arial" w:hAnsi="Arial" w:eastAsia="Arial" w:cs="Arial"/>
                <w:b/>
                <w:bCs/>
                <w:color w:val="242424"/>
                <w:sz w:val="22"/>
                <w:szCs w:val="22"/>
              </w:rPr>
              <w:t>Literature search</w:t>
            </w:r>
            <w:r w:rsidRPr="72884F62">
              <w:rPr>
                <w:rFonts w:ascii="Arial" w:hAnsi="Arial" w:eastAsia="Arial" w:cs="Arial"/>
                <w:color w:val="242424"/>
                <w:sz w:val="22"/>
                <w:szCs w:val="22"/>
              </w:rPr>
              <w:t xml:space="preserve"> </w:t>
            </w:r>
          </w:p>
          <w:p w:rsidRPr="00A42F82" w:rsidR="00F96C3F" w:rsidP="1BE55FD4" w:rsidRDefault="195710D9" w14:paraId="580C33AD" w14:textId="3325A591">
            <w:pPr>
              <w:spacing w:before="120" w:after="120" w:line="360" w:lineRule="auto"/>
              <w:jc w:val="both"/>
              <w:rPr>
                <w:rFonts w:ascii="Arial" w:hAnsi="Arial" w:eastAsia="Arial" w:cs="Arial"/>
                <w:color w:val="242424"/>
                <w:sz w:val="22"/>
                <w:szCs w:val="22"/>
              </w:rPr>
            </w:pPr>
            <w:r w:rsidRPr="11820932">
              <w:rPr>
                <w:rFonts w:ascii="Arial" w:hAnsi="Arial" w:eastAsia="Arial" w:cs="Arial"/>
                <w:color w:val="242424"/>
                <w:sz w:val="22"/>
                <w:szCs w:val="22"/>
              </w:rPr>
              <w:t xml:space="preserve">A </w:t>
            </w:r>
            <w:r w:rsidRPr="11820932" w:rsidR="46D1CB08">
              <w:rPr>
                <w:rFonts w:ascii="Arial" w:hAnsi="Arial" w:eastAsia="Arial" w:cs="Arial"/>
                <w:color w:val="242424"/>
                <w:sz w:val="22"/>
                <w:szCs w:val="22"/>
              </w:rPr>
              <w:t>literature search is a crucial step t</w:t>
            </w:r>
            <w:r w:rsidRPr="11820932" w:rsidR="46D1CB08">
              <w:rPr>
                <w:rFonts w:ascii="Arial" w:hAnsi="Arial" w:eastAsia="Arial" w:cs="Arial"/>
                <w:sz w:val="22"/>
                <w:szCs w:val="22"/>
              </w:rPr>
              <w:t>hat</w:t>
            </w:r>
            <w:r w:rsidRPr="11820932" w:rsidR="000C66D2">
              <w:rPr>
                <w:rFonts w:ascii="Arial" w:hAnsi="Arial" w:eastAsia="Arial" w:cs="Arial"/>
                <w:sz w:val="22"/>
                <w:szCs w:val="22"/>
              </w:rPr>
              <w:t xml:space="preserve"> i</w:t>
            </w:r>
            <w:r w:rsidRPr="11820932" w:rsidR="46D1CB08">
              <w:rPr>
                <w:rFonts w:ascii="Arial" w:hAnsi="Arial" w:eastAsia="Arial" w:cs="Arial"/>
                <w:sz w:val="22"/>
                <w:szCs w:val="22"/>
              </w:rPr>
              <w:t xml:space="preserve">s </w:t>
            </w:r>
            <w:r w:rsidRPr="11820932" w:rsidR="10BE76FA">
              <w:rPr>
                <w:rFonts w:ascii="Arial" w:hAnsi="Arial" w:eastAsia="Arial" w:cs="Arial"/>
                <w:sz w:val="22"/>
                <w:szCs w:val="22"/>
              </w:rPr>
              <w:t>needed</w:t>
            </w:r>
            <w:r w:rsidRPr="11820932" w:rsidR="46D1CB08">
              <w:rPr>
                <w:rFonts w:ascii="Arial" w:hAnsi="Arial" w:eastAsia="Arial" w:cs="Arial"/>
                <w:sz w:val="22"/>
                <w:szCs w:val="22"/>
              </w:rPr>
              <w:t xml:space="preserve"> to ensure there are relevant studies on a specific topic such as </w:t>
            </w:r>
            <w:r w:rsidRPr="11820932" w:rsidR="08A2DEDF">
              <w:rPr>
                <w:rFonts w:ascii="Arial" w:hAnsi="Arial" w:eastAsia="Arial" w:cs="Arial"/>
                <w:sz w:val="22"/>
                <w:szCs w:val="22"/>
              </w:rPr>
              <w:t>fibromyalgia</w:t>
            </w:r>
            <w:r w:rsidRPr="11820932" w:rsidR="46D1CB08">
              <w:rPr>
                <w:rFonts w:ascii="Arial" w:hAnsi="Arial" w:eastAsia="Arial" w:cs="Arial"/>
                <w:sz w:val="22"/>
                <w:szCs w:val="22"/>
              </w:rPr>
              <w:t>. This process i</w:t>
            </w:r>
            <w:r w:rsidRPr="11820932" w:rsidR="004D3FD7">
              <w:rPr>
                <w:rFonts w:ascii="Arial" w:hAnsi="Arial" w:eastAsia="Arial" w:cs="Arial"/>
                <w:sz w:val="22"/>
                <w:szCs w:val="22"/>
              </w:rPr>
              <w:t>nvolves</w:t>
            </w:r>
            <w:r w:rsidRPr="11820932" w:rsidR="46D1CB08">
              <w:rPr>
                <w:rFonts w:ascii="Arial" w:hAnsi="Arial" w:eastAsia="Arial" w:cs="Arial"/>
                <w:sz w:val="22"/>
                <w:szCs w:val="22"/>
              </w:rPr>
              <w:t xml:space="preserve"> </w:t>
            </w:r>
            <w:r w:rsidRPr="11820932" w:rsidR="3F7E79F0">
              <w:rPr>
                <w:rFonts w:ascii="Arial" w:hAnsi="Arial" w:eastAsia="Arial" w:cs="Arial"/>
                <w:color w:val="242424"/>
                <w:sz w:val="22"/>
                <w:szCs w:val="22"/>
              </w:rPr>
              <w:t>exploring</w:t>
            </w:r>
            <w:r w:rsidRPr="11820932" w:rsidR="46D1CB08">
              <w:rPr>
                <w:rFonts w:ascii="Arial" w:hAnsi="Arial" w:eastAsia="Arial" w:cs="Arial"/>
                <w:color w:val="242424"/>
                <w:sz w:val="22"/>
                <w:szCs w:val="22"/>
              </w:rPr>
              <w:t xml:space="preserve"> various</w:t>
            </w:r>
            <w:r w:rsidRPr="11820932" w:rsidR="5E628C6E">
              <w:rPr>
                <w:rFonts w:ascii="Arial" w:hAnsi="Arial" w:eastAsia="Arial" w:cs="Arial"/>
                <w:color w:val="242424"/>
                <w:sz w:val="22"/>
                <w:szCs w:val="22"/>
              </w:rPr>
              <w:t xml:space="preserve"> databases and sources to identify all available evidence. By doing a comprehensive </w:t>
            </w:r>
            <w:r w:rsidRPr="11820932" w:rsidR="139A6656">
              <w:rPr>
                <w:rFonts w:ascii="Arial" w:hAnsi="Arial" w:eastAsia="Arial" w:cs="Arial"/>
                <w:color w:val="242424"/>
                <w:sz w:val="22"/>
                <w:szCs w:val="22"/>
              </w:rPr>
              <w:t>literature</w:t>
            </w:r>
            <w:r w:rsidRPr="11820932" w:rsidR="5E628C6E">
              <w:rPr>
                <w:rFonts w:ascii="Arial" w:hAnsi="Arial" w:eastAsia="Arial" w:cs="Arial"/>
                <w:color w:val="242424"/>
                <w:sz w:val="22"/>
                <w:szCs w:val="22"/>
              </w:rPr>
              <w:t xml:space="preserve"> search the re</w:t>
            </w:r>
            <w:r w:rsidRPr="11820932" w:rsidR="22E9D5E2">
              <w:rPr>
                <w:rFonts w:ascii="Arial" w:hAnsi="Arial" w:eastAsia="Arial" w:cs="Arial"/>
                <w:color w:val="242424"/>
                <w:sz w:val="22"/>
                <w:szCs w:val="22"/>
              </w:rPr>
              <w:t>view will aim to include a wide range of studies, ensuring the findings are comprehensive and reliable</w:t>
            </w:r>
            <w:r w:rsidRPr="11820932" w:rsidR="74B7095A">
              <w:rPr>
                <w:rFonts w:ascii="Arial" w:hAnsi="Arial" w:eastAsia="Arial" w:cs="Arial"/>
                <w:color w:val="242424"/>
                <w:sz w:val="22"/>
                <w:szCs w:val="22"/>
              </w:rPr>
              <w:t xml:space="preserve"> (Grewal, Kataria and Dhawan, 2016)</w:t>
            </w:r>
            <w:r w:rsidRPr="11820932" w:rsidR="22E9D5E2">
              <w:rPr>
                <w:rFonts w:ascii="Arial" w:hAnsi="Arial" w:eastAsia="Arial" w:cs="Arial"/>
                <w:color w:val="242424"/>
                <w:sz w:val="22"/>
                <w:szCs w:val="22"/>
              </w:rPr>
              <w:t>.</w:t>
            </w:r>
          </w:p>
        </w:tc>
      </w:tr>
      <w:tr w:rsidRPr="00DB4736" w:rsidR="00F96C3F" w:rsidTr="5E6B0A8D" w14:paraId="570BB83E" w14:textId="77777777">
        <w:trPr>
          <w:trHeight w:val="454"/>
        </w:trPr>
        <w:tc>
          <w:tcPr>
            <w:tcW w:w="615" w:type="dxa"/>
            <w:tcMar/>
            <w:vAlign w:val="center"/>
          </w:tcPr>
          <w:p w:rsidRPr="00A42F82" w:rsidR="00F96C3F" w:rsidP="00A91894" w:rsidRDefault="00F96C3F" w14:paraId="4DE47C2C" w14:textId="6242690B">
            <w:pPr>
              <w:rPr>
                <w:rFonts w:ascii="Arial" w:hAnsi="Arial" w:cs="Arial"/>
                <w:sz w:val="22"/>
                <w:szCs w:val="22"/>
              </w:rPr>
            </w:pPr>
          </w:p>
        </w:tc>
        <w:tc>
          <w:tcPr>
            <w:tcW w:w="9880" w:type="dxa"/>
            <w:gridSpan w:val="4"/>
            <w:tcMar/>
            <w:vAlign w:val="center"/>
          </w:tcPr>
          <w:p w:rsidRPr="00A42F82" w:rsidR="00F96C3F" w:rsidP="5A4D178F" w:rsidRDefault="253167B4" w14:paraId="4BABBB1D" w14:textId="30FD5BDD">
            <w:pPr>
              <w:spacing w:line="360" w:lineRule="auto"/>
              <w:jc w:val="both"/>
              <w:rPr>
                <w:rFonts w:ascii="Arial" w:hAnsi="Arial" w:cs="Arial"/>
                <w:b/>
                <w:bCs/>
                <w:sz w:val="22"/>
                <w:szCs w:val="22"/>
              </w:rPr>
            </w:pPr>
            <w:r w:rsidRPr="5A4D178F">
              <w:rPr>
                <w:rFonts w:ascii="Arial" w:hAnsi="Arial" w:cs="Arial"/>
                <w:b/>
                <w:bCs/>
                <w:sz w:val="22"/>
                <w:szCs w:val="22"/>
              </w:rPr>
              <w:t>Study design</w:t>
            </w:r>
            <w:r w:rsidRPr="5A4D178F" w:rsidR="04177FC1">
              <w:rPr>
                <w:rFonts w:ascii="Arial" w:hAnsi="Arial" w:cs="Arial"/>
                <w:b/>
                <w:bCs/>
                <w:sz w:val="22"/>
                <w:szCs w:val="22"/>
              </w:rPr>
              <w:t>:</w:t>
            </w:r>
          </w:p>
          <w:p w:rsidRPr="00A42F82" w:rsidR="00F96C3F" w:rsidP="5A4D178F" w:rsidRDefault="6B3CAE23" w14:paraId="2B7FCBB9" w14:textId="178B975F">
            <w:pPr>
              <w:spacing w:line="360" w:lineRule="auto"/>
              <w:jc w:val="both"/>
              <w:rPr>
                <w:rFonts w:ascii="Arial" w:hAnsi="Arial" w:cs="Arial"/>
                <w:sz w:val="22"/>
                <w:szCs w:val="22"/>
              </w:rPr>
            </w:pPr>
            <w:r w:rsidRPr="11820932">
              <w:rPr>
                <w:rFonts w:ascii="Arial" w:hAnsi="Arial" w:cs="Arial"/>
                <w:sz w:val="22"/>
                <w:szCs w:val="22"/>
              </w:rPr>
              <w:t>The study design for a systematic review includes a comprehensive and methodical strategy to identify, select, and analys</w:t>
            </w:r>
            <w:r w:rsidRPr="11820932" w:rsidR="004D3FD7">
              <w:rPr>
                <w:rFonts w:ascii="Arial" w:hAnsi="Arial" w:cs="Arial"/>
                <w:sz w:val="22"/>
                <w:szCs w:val="22"/>
              </w:rPr>
              <w:t>e</w:t>
            </w:r>
            <w:r w:rsidRPr="11820932">
              <w:rPr>
                <w:rFonts w:ascii="Arial" w:hAnsi="Arial" w:cs="Arial"/>
                <w:sz w:val="22"/>
                <w:szCs w:val="22"/>
              </w:rPr>
              <w:t xml:space="preserve"> relevant studies that address the specific research issue</w:t>
            </w:r>
            <w:r w:rsidRPr="11820932" w:rsidR="00F94411">
              <w:rPr>
                <w:rFonts w:ascii="Arial" w:hAnsi="Arial" w:cs="Arial"/>
                <w:sz w:val="22"/>
                <w:szCs w:val="22"/>
              </w:rPr>
              <w:t xml:space="preserve"> (</w:t>
            </w:r>
            <w:r w:rsidRPr="11820932" w:rsidR="787963BD">
              <w:rPr>
                <w:rFonts w:ascii="Arial" w:hAnsi="Arial" w:cs="Arial"/>
                <w:sz w:val="22"/>
                <w:szCs w:val="22"/>
              </w:rPr>
              <w:t>Ranganathan and Aggarwal, 2020)</w:t>
            </w:r>
            <w:r w:rsidRPr="11820932">
              <w:rPr>
                <w:rFonts w:ascii="Arial" w:hAnsi="Arial" w:cs="Arial"/>
                <w:sz w:val="22"/>
                <w:szCs w:val="22"/>
              </w:rPr>
              <w:t>. It often involves predetermined research inclusion and exclusion criteria, a systematic search approach to locate relevant literature, and a rigorous data extraction and synthesis process</w:t>
            </w:r>
            <w:r w:rsidRPr="11820932" w:rsidR="00885E8F">
              <w:rPr>
                <w:rFonts w:ascii="Arial" w:hAnsi="Arial" w:cs="Arial"/>
                <w:sz w:val="22"/>
                <w:szCs w:val="22"/>
              </w:rPr>
              <w:t xml:space="preserve"> (</w:t>
            </w:r>
            <w:r w:rsidRPr="11820932" w:rsidR="000CEF42">
              <w:rPr>
                <w:rFonts w:ascii="Arial" w:hAnsi="Arial" w:cs="Arial"/>
                <w:sz w:val="22"/>
                <w:szCs w:val="22"/>
              </w:rPr>
              <w:t>Bramer et al., 2018)</w:t>
            </w:r>
            <w:r w:rsidRPr="11820932">
              <w:rPr>
                <w:rFonts w:ascii="Arial" w:hAnsi="Arial" w:cs="Arial"/>
                <w:sz w:val="22"/>
                <w:szCs w:val="22"/>
              </w:rPr>
              <w:t>. The purpose is to present an objective summary of the existing evidence on the topic while minimising bias.</w:t>
            </w:r>
          </w:p>
          <w:p w:rsidRPr="00A42F82" w:rsidR="00F96C3F" w:rsidP="5A4D178F" w:rsidRDefault="00F96C3F" w14:paraId="367E7C45" w14:textId="34273AC3">
            <w:pPr>
              <w:jc w:val="both"/>
              <w:rPr>
                <w:rFonts w:ascii="Arial" w:hAnsi="Arial" w:cs="Arial"/>
                <w:sz w:val="22"/>
                <w:szCs w:val="22"/>
              </w:rPr>
            </w:pPr>
          </w:p>
          <w:p w:rsidRPr="00A42F82" w:rsidR="00F96C3F" w:rsidP="5A4D178F" w:rsidRDefault="637BDE46" w14:paraId="0B4BAC24" w14:textId="01167777">
            <w:pPr>
              <w:spacing w:line="360" w:lineRule="auto"/>
              <w:jc w:val="both"/>
              <w:rPr>
                <w:rFonts w:ascii="Arial" w:hAnsi="Arial" w:cs="Arial"/>
                <w:sz w:val="22"/>
                <w:szCs w:val="22"/>
              </w:rPr>
            </w:pPr>
            <w:r w:rsidRPr="5A4D178F">
              <w:rPr>
                <w:rFonts w:ascii="Arial" w:hAnsi="Arial" w:cs="Arial"/>
                <w:b/>
                <w:bCs/>
                <w:sz w:val="22"/>
                <w:szCs w:val="22"/>
              </w:rPr>
              <w:t>Search strategy</w:t>
            </w:r>
            <w:r w:rsidRPr="5A4D178F">
              <w:rPr>
                <w:rFonts w:ascii="Arial" w:hAnsi="Arial" w:cs="Arial"/>
                <w:sz w:val="22"/>
                <w:szCs w:val="22"/>
              </w:rPr>
              <w:t xml:space="preserve"> </w:t>
            </w:r>
          </w:p>
          <w:p w:rsidRPr="00C300D8" w:rsidR="00F96C3F" w:rsidP="1BE55FD4" w:rsidRDefault="5FF4E763" w14:paraId="12D3956C" w14:textId="509718B6">
            <w:pPr>
              <w:spacing w:line="360" w:lineRule="auto"/>
              <w:jc w:val="both"/>
              <w:rPr>
                <w:rFonts w:ascii="Arial" w:hAnsi="Arial" w:cs="Arial"/>
                <w:sz w:val="22"/>
                <w:szCs w:val="22"/>
              </w:rPr>
            </w:pPr>
            <w:r w:rsidRPr="4A20A850">
              <w:rPr>
                <w:rFonts w:ascii="Arial" w:hAnsi="Arial" w:cs="Arial"/>
                <w:sz w:val="22"/>
                <w:szCs w:val="22"/>
              </w:rPr>
              <w:t>The search strategy is an important stage in discovering relevant studies when doing a systematic review</w:t>
            </w:r>
            <w:r w:rsidRPr="4A20A850" w:rsidR="00B021C0">
              <w:rPr>
                <w:rFonts w:ascii="Arial" w:hAnsi="Arial" w:cs="Arial"/>
                <w:sz w:val="22"/>
                <w:szCs w:val="22"/>
              </w:rPr>
              <w:t xml:space="preserve"> (</w:t>
            </w:r>
            <w:r w:rsidRPr="4A20A850" w:rsidR="1E89889B">
              <w:rPr>
                <w:rFonts w:ascii="Arial" w:hAnsi="Arial" w:cs="Arial"/>
                <w:sz w:val="22"/>
                <w:szCs w:val="22"/>
              </w:rPr>
              <w:t xml:space="preserve">MacFarlane, Russell-Rose and </w:t>
            </w:r>
            <w:proofErr w:type="spellStart"/>
            <w:r w:rsidRPr="4A20A850" w:rsidR="1E89889B">
              <w:rPr>
                <w:rFonts w:ascii="Arial" w:hAnsi="Arial" w:cs="Arial"/>
                <w:sz w:val="22"/>
                <w:szCs w:val="22"/>
              </w:rPr>
              <w:t>Shokraneh</w:t>
            </w:r>
            <w:proofErr w:type="spellEnd"/>
            <w:r w:rsidRPr="4A20A850" w:rsidR="1E89889B">
              <w:rPr>
                <w:rFonts w:ascii="Arial" w:hAnsi="Arial" w:cs="Arial"/>
                <w:sz w:val="22"/>
                <w:szCs w:val="22"/>
              </w:rPr>
              <w:t>, 2022)</w:t>
            </w:r>
            <w:r w:rsidRPr="4A20A850">
              <w:rPr>
                <w:rFonts w:ascii="Arial" w:hAnsi="Arial" w:cs="Arial"/>
                <w:sz w:val="22"/>
                <w:szCs w:val="22"/>
              </w:rPr>
              <w:t xml:space="preserve">. It entails creating a detailed and well-structured plan for searching numerous databases, such as PubMed, </w:t>
            </w:r>
            <w:r w:rsidRPr="4A20A850" w:rsidR="1A5844BF">
              <w:rPr>
                <w:rFonts w:ascii="Arial" w:hAnsi="Arial" w:cs="Arial"/>
                <w:sz w:val="22"/>
                <w:szCs w:val="22"/>
              </w:rPr>
              <w:t xml:space="preserve">Google Scholar, Wiley Science direct, </w:t>
            </w:r>
            <w:r w:rsidRPr="4A20A850">
              <w:rPr>
                <w:rFonts w:ascii="Arial" w:hAnsi="Arial" w:cs="Arial"/>
                <w:sz w:val="22"/>
                <w:szCs w:val="22"/>
              </w:rPr>
              <w:t xml:space="preserve">Scopus, or Elsevier, with keywords and search terms related to the research subject. The technique seeks to include as much relevant research as feasible while avoiding the chance of overlooking critical information. This methodical approach ensures that the review covers the available </w:t>
            </w:r>
            <w:r w:rsidRPr="4A20A850">
              <w:rPr>
                <w:rFonts w:ascii="Arial" w:hAnsi="Arial" w:cs="Arial"/>
                <w:sz w:val="22"/>
                <w:szCs w:val="22"/>
              </w:rPr>
              <w:t xml:space="preserve">literature in a thorough and fair manner. </w:t>
            </w:r>
            <w:r w:rsidRPr="4A20A850" w:rsidR="0011212C">
              <w:rPr>
                <w:rFonts w:ascii="Arial" w:hAnsi="Arial" w:cs="Arial"/>
                <w:sz w:val="22"/>
                <w:szCs w:val="22"/>
              </w:rPr>
              <w:t>F</w:t>
            </w:r>
            <w:r w:rsidRPr="4A20A850" w:rsidR="008D0D44">
              <w:rPr>
                <w:rFonts w:ascii="Arial" w:hAnsi="Arial" w:cs="Arial"/>
                <w:sz w:val="22"/>
                <w:szCs w:val="22"/>
              </w:rPr>
              <w:t xml:space="preserve">or a thorough </w:t>
            </w:r>
            <w:r w:rsidRPr="4A20A850" w:rsidR="00EA0AA8">
              <w:rPr>
                <w:rFonts w:ascii="Arial" w:hAnsi="Arial" w:cs="Arial"/>
                <w:sz w:val="22"/>
                <w:szCs w:val="22"/>
              </w:rPr>
              <w:t xml:space="preserve">literature search </w:t>
            </w:r>
            <w:r w:rsidRPr="4A20A850" w:rsidR="00CB26E0">
              <w:rPr>
                <w:rFonts w:ascii="Arial" w:hAnsi="Arial" w:cs="Arial"/>
                <w:sz w:val="22"/>
                <w:szCs w:val="22"/>
              </w:rPr>
              <w:t xml:space="preserve">to be achieved </w:t>
            </w:r>
            <w:r w:rsidRPr="4A20A850" w:rsidR="00C300D8">
              <w:rPr>
                <w:rFonts w:ascii="Arial" w:hAnsi="Arial" w:cs="Arial"/>
                <w:sz w:val="22"/>
                <w:szCs w:val="22"/>
              </w:rPr>
              <w:t xml:space="preserve">for this review </w:t>
            </w:r>
            <w:r w:rsidRPr="4A20A850" w:rsidR="00EA0AA8">
              <w:rPr>
                <w:rFonts w:ascii="Arial" w:hAnsi="Arial" w:cs="Arial"/>
                <w:sz w:val="22"/>
                <w:szCs w:val="22"/>
              </w:rPr>
              <w:t xml:space="preserve">the below PICO </w:t>
            </w:r>
            <w:r w:rsidRPr="4A20A850" w:rsidR="00CB26E0">
              <w:rPr>
                <w:rFonts w:ascii="Arial" w:hAnsi="Arial" w:cs="Arial"/>
                <w:sz w:val="22"/>
                <w:szCs w:val="22"/>
              </w:rPr>
              <w:t>(Population, Intervention, Comparison, Outcome) framework</w:t>
            </w:r>
            <w:r w:rsidRPr="4A20A850" w:rsidR="0077482A">
              <w:rPr>
                <w:rFonts w:ascii="Arial" w:hAnsi="Arial" w:cs="Arial"/>
                <w:sz w:val="22"/>
                <w:szCs w:val="22"/>
              </w:rPr>
              <w:t xml:space="preserve"> (</w:t>
            </w:r>
            <w:r w:rsidRPr="4A20A850" w:rsidR="62AA8C9B">
              <w:rPr>
                <w:rFonts w:ascii="Arial" w:hAnsi="Arial" w:cs="Arial"/>
                <w:sz w:val="22"/>
                <w:szCs w:val="22"/>
              </w:rPr>
              <w:t xml:space="preserve">O’Driscoll, 2023; </w:t>
            </w:r>
            <w:r w:rsidRPr="4A20A850" w:rsidR="6AC624B6">
              <w:rPr>
                <w:rFonts w:ascii="Arial" w:hAnsi="Arial" w:cs="Arial"/>
                <w:sz w:val="22"/>
                <w:szCs w:val="22"/>
              </w:rPr>
              <w:t>Vcu.edu, 2014)</w:t>
            </w:r>
            <w:r w:rsidRPr="4A20A850" w:rsidR="00EA0AA8">
              <w:rPr>
                <w:rFonts w:ascii="Arial" w:hAnsi="Arial" w:cs="Arial"/>
                <w:sz w:val="22"/>
                <w:szCs w:val="22"/>
              </w:rPr>
              <w:t xml:space="preserve"> </w:t>
            </w:r>
            <w:r w:rsidRPr="4A20A850" w:rsidR="00722B35">
              <w:rPr>
                <w:rFonts w:ascii="Arial" w:hAnsi="Arial" w:cs="Arial"/>
                <w:sz w:val="22"/>
                <w:szCs w:val="22"/>
              </w:rPr>
              <w:t>will be</w:t>
            </w:r>
            <w:r w:rsidRPr="4A20A850" w:rsidR="00EA0AA8">
              <w:rPr>
                <w:rFonts w:ascii="Arial" w:hAnsi="Arial" w:cs="Arial"/>
                <w:sz w:val="22"/>
                <w:szCs w:val="22"/>
              </w:rPr>
              <w:t xml:space="preserve"> used to</w:t>
            </w:r>
            <w:r w:rsidRPr="4A20A850" w:rsidR="00722B35">
              <w:rPr>
                <w:rFonts w:ascii="Arial" w:hAnsi="Arial" w:cs="Arial"/>
                <w:sz w:val="22"/>
                <w:szCs w:val="22"/>
              </w:rPr>
              <w:t xml:space="preserve"> formulate </w:t>
            </w:r>
            <w:r w:rsidRPr="4A20A850" w:rsidR="00EA0AA8">
              <w:rPr>
                <w:rFonts w:ascii="Arial" w:hAnsi="Arial" w:cs="Arial"/>
                <w:sz w:val="22"/>
                <w:szCs w:val="22"/>
              </w:rPr>
              <w:t>the search strategy</w:t>
            </w:r>
            <w:r w:rsidRPr="4A20A850" w:rsidR="00FB4180">
              <w:rPr>
                <w:rFonts w:ascii="Arial" w:hAnsi="Arial" w:cs="Arial"/>
                <w:sz w:val="22"/>
                <w:szCs w:val="22"/>
              </w:rPr>
              <w:t>.</w:t>
            </w:r>
            <w:r w:rsidRPr="4A20A850" w:rsidR="00CB26E0">
              <w:rPr>
                <w:rFonts w:ascii="Arial" w:hAnsi="Arial" w:cs="Arial"/>
                <w:sz w:val="22"/>
                <w:szCs w:val="22"/>
              </w:rPr>
              <w:t xml:space="preserve"> </w:t>
            </w:r>
            <w:r w:rsidRPr="4A20A850" w:rsidR="00ED71F3">
              <w:rPr>
                <w:rFonts w:ascii="Arial" w:hAnsi="Arial" w:cs="Arial"/>
                <w:sz w:val="22"/>
                <w:szCs w:val="22"/>
              </w:rPr>
              <w:t xml:space="preserve">These </w:t>
            </w:r>
            <w:r w:rsidRPr="4A20A850" w:rsidR="00283116">
              <w:rPr>
                <w:rFonts w:ascii="Arial" w:hAnsi="Arial" w:cs="Arial"/>
                <w:sz w:val="22"/>
                <w:szCs w:val="22"/>
              </w:rPr>
              <w:t>encompass</w:t>
            </w:r>
            <w:r w:rsidRPr="4A20A850" w:rsidR="35AB8157">
              <w:rPr>
                <w:rFonts w:ascii="Arial" w:hAnsi="Arial" w:cs="Arial"/>
                <w:sz w:val="22"/>
                <w:szCs w:val="22"/>
              </w:rPr>
              <w:t>:</w:t>
            </w:r>
          </w:p>
          <w:p w:rsidRPr="00A42F82" w:rsidR="00F96C3F" w:rsidP="5A4D178F" w:rsidRDefault="280327BA" w14:paraId="2F777883" w14:textId="345607AE">
            <w:pPr>
              <w:spacing w:line="360" w:lineRule="auto"/>
              <w:jc w:val="both"/>
              <w:rPr>
                <w:rFonts w:ascii="Arial" w:hAnsi="Arial" w:cs="Arial"/>
                <w:b/>
                <w:bCs/>
                <w:sz w:val="22"/>
                <w:szCs w:val="22"/>
              </w:rPr>
            </w:pPr>
            <w:r w:rsidRPr="1BE55FD4">
              <w:rPr>
                <w:rFonts w:ascii="Arial" w:hAnsi="Arial" w:cs="Arial"/>
                <w:b/>
                <w:bCs/>
                <w:sz w:val="22"/>
                <w:szCs w:val="22"/>
              </w:rPr>
              <w:t>P</w:t>
            </w:r>
            <w:r w:rsidRPr="1BE55FD4" w:rsidR="4B83D872">
              <w:rPr>
                <w:rFonts w:ascii="Arial" w:hAnsi="Arial" w:cs="Arial"/>
                <w:b/>
                <w:bCs/>
                <w:sz w:val="22"/>
                <w:szCs w:val="22"/>
              </w:rPr>
              <w:t>IC</w:t>
            </w:r>
            <w:r w:rsidRPr="1BE55FD4">
              <w:rPr>
                <w:rFonts w:ascii="Arial" w:hAnsi="Arial" w:cs="Arial"/>
                <w:b/>
                <w:bCs/>
                <w:sz w:val="22"/>
                <w:szCs w:val="22"/>
              </w:rPr>
              <w:t>O</w:t>
            </w:r>
            <w:r w:rsidRPr="1BE55FD4" w:rsidR="1642DEA9">
              <w:rPr>
                <w:rFonts w:ascii="Arial" w:hAnsi="Arial" w:cs="Arial"/>
                <w:b/>
                <w:bCs/>
                <w:sz w:val="22"/>
                <w:szCs w:val="22"/>
              </w:rPr>
              <w:t>:</w:t>
            </w:r>
          </w:p>
          <w:p w:rsidR="1642DEA9" w:rsidP="1BE55FD4" w:rsidRDefault="1642DEA9" w14:paraId="04D9FF71" w14:textId="1E1FF0E0">
            <w:pPr>
              <w:pStyle w:val="ListParagraph"/>
              <w:numPr>
                <w:ilvl w:val="0"/>
                <w:numId w:val="32"/>
              </w:numPr>
              <w:spacing w:line="360" w:lineRule="auto"/>
              <w:jc w:val="both"/>
              <w:rPr>
                <w:rFonts w:ascii="Arial" w:hAnsi="Arial" w:eastAsia="Arial" w:cs="Arial"/>
              </w:rPr>
            </w:pPr>
            <w:r w:rsidRPr="1BE55FD4">
              <w:rPr>
                <w:rFonts w:ascii="Arial" w:hAnsi="Arial" w:eastAsia="Arial" w:cs="Arial"/>
                <w:b/>
                <w:bCs/>
              </w:rPr>
              <w:t>Population:</w:t>
            </w:r>
            <w:r w:rsidRPr="1BE55FD4">
              <w:rPr>
                <w:rFonts w:ascii="Arial" w:hAnsi="Arial" w:eastAsia="Arial" w:cs="Arial"/>
              </w:rPr>
              <w:t xml:space="preserve"> Adults with Fibromyalgia</w:t>
            </w:r>
            <w:r w:rsidRPr="1BE55FD4" w:rsidR="18A3CCA2">
              <w:rPr>
                <w:rFonts w:ascii="Arial" w:hAnsi="Arial" w:eastAsia="Arial" w:cs="Arial"/>
              </w:rPr>
              <w:t xml:space="preserve"> </w:t>
            </w:r>
          </w:p>
          <w:p w:rsidR="3BFB9E7A" w:rsidP="1BE55FD4" w:rsidRDefault="3BFB9E7A" w14:paraId="4DB236FF" w14:textId="3F3A5EED">
            <w:pPr>
              <w:pStyle w:val="ListParagraph"/>
              <w:numPr>
                <w:ilvl w:val="0"/>
                <w:numId w:val="32"/>
              </w:numPr>
              <w:spacing w:line="360" w:lineRule="auto"/>
              <w:jc w:val="both"/>
              <w:rPr>
                <w:rFonts w:ascii="Arial" w:hAnsi="Arial" w:eastAsia="Arial" w:cs="Arial"/>
              </w:rPr>
            </w:pPr>
            <w:r w:rsidRPr="1BE55FD4">
              <w:rPr>
                <w:rFonts w:ascii="Arial" w:hAnsi="Arial" w:eastAsia="Arial" w:cs="Arial"/>
                <w:b/>
                <w:bCs/>
              </w:rPr>
              <w:t>Issue</w:t>
            </w:r>
            <w:r w:rsidRPr="1BE55FD4" w:rsidR="42670C71">
              <w:rPr>
                <w:rFonts w:ascii="Arial" w:hAnsi="Arial" w:eastAsia="Arial" w:cs="Arial"/>
                <w:b/>
                <w:bCs/>
              </w:rPr>
              <w:t>:</w:t>
            </w:r>
            <w:r w:rsidRPr="1BE55FD4" w:rsidR="42670C71">
              <w:rPr>
                <w:rFonts w:ascii="Arial" w:hAnsi="Arial" w:eastAsia="Arial" w:cs="Arial"/>
              </w:rPr>
              <w:t xml:space="preserve"> Fibromyalgia</w:t>
            </w:r>
          </w:p>
          <w:p w:rsidRPr="0077482A" w:rsidR="00C6464A" w:rsidP="1BE55FD4" w:rsidRDefault="00C6464A" w14:paraId="799F8BE8" w14:textId="276AE5CE">
            <w:pPr>
              <w:pStyle w:val="ListParagraph"/>
              <w:numPr>
                <w:ilvl w:val="0"/>
                <w:numId w:val="32"/>
              </w:numPr>
              <w:spacing w:line="360" w:lineRule="auto"/>
              <w:jc w:val="both"/>
              <w:rPr>
                <w:rFonts w:ascii="Arial" w:hAnsi="Arial" w:eastAsia="Arial" w:cs="Arial"/>
              </w:rPr>
            </w:pPr>
            <w:r w:rsidRPr="1BE55FD4">
              <w:rPr>
                <w:rFonts w:ascii="Arial" w:hAnsi="Arial" w:eastAsia="Arial" w:cs="Arial"/>
                <w:b/>
                <w:bCs/>
              </w:rPr>
              <w:t xml:space="preserve">Context: </w:t>
            </w:r>
            <w:r w:rsidRPr="1BE55FD4">
              <w:rPr>
                <w:rFonts w:ascii="Arial" w:hAnsi="Arial" w:eastAsia="Arial" w:cs="Arial"/>
              </w:rPr>
              <w:t>Worldwide</w:t>
            </w:r>
          </w:p>
          <w:p w:rsidRPr="0077482A" w:rsidR="00F96C3F" w:rsidP="1BE55FD4" w:rsidRDefault="1642DEA9" w14:paraId="67D8A001" w14:textId="17CBE5CF">
            <w:pPr>
              <w:pStyle w:val="ListParagraph"/>
              <w:numPr>
                <w:ilvl w:val="0"/>
                <w:numId w:val="32"/>
              </w:numPr>
              <w:spacing w:line="360" w:lineRule="auto"/>
              <w:jc w:val="both"/>
              <w:rPr>
                <w:rFonts w:ascii="Arial" w:hAnsi="Arial" w:eastAsia="Arial" w:cs="Arial"/>
              </w:rPr>
            </w:pPr>
            <w:r w:rsidRPr="1BE55FD4">
              <w:rPr>
                <w:rFonts w:ascii="Arial" w:hAnsi="Arial" w:eastAsia="Arial" w:cs="Arial"/>
                <w:b/>
                <w:bCs/>
              </w:rPr>
              <w:t>Outcome:</w:t>
            </w:r>
            <w:r w:rsidRPr="1BE55FD4">
              <w:rPr>
                <w:rFonts w:ascii="Arial" w:hAnsi="Arial" w:eastAsia="Arial" w:cs="Arial"/>
              </w:rPr>
              <w:t xml:space="preserve">  Impact of Fibromyalgia on individuals </w:t>
            </w:r>
          </w:p>
          <w:p w:rsidRPr="00A42F82" w:rsidR="00F96C3F" w:rsidP="5E2CACE7" w:rsidRDefault="4DD1DE95" w14:paraId="37B34C90" w14:textId="0D2CB2D9">
            <w:pPr>
              <w:spacing w:line="360" w:lineRule="auto"/>
              <w:jc w:val="both"/>
              <w:rPr>
                <w:rFonts w:ascii="Arial" w:hAnsi="Arial" w:cs="Arial"/>
                <w:sz w:val="22"/>
                <w:szCs w:val="22"/>
              </w:rPr>
            </w:pPr>
            <w:r w:rsidRPr="1CA85FC8">
              <w:rPr>
                <w:rFonts w:ascii="Arial" w:hAnsi="Arial" w:cs="Arial"/>
                <w:sz w:val="22"/>
                <w:szCs w:val="22"/>
              </w:rPr>
              <w:t>Boolean</w:t>
            </w:r>
            <w:r w:rsidRPr="1CA85FC8" w:rsidR="085069F8">
              <w:rPr>
                <w:rFonts w:ascii="Arial" w:hAnsi="Arial" w:cs="Arial"/>
                <w:sz w:val="22"/>
                <w:szCs w:val="22"/>
              </w:rPr>
              <w:t xml:space="preserve"> operator </w:t>
            </w:r>
            <w:r w:rsidRPr="1CA85FC8" w:rsidR="009C4C44">
              <w:rPr>
                <w:rFonts w:ascii="Arial" w:hAnsi="Arial" w:cs="Arial"/>
                <w:sz w:val="22"/>
                <w:szCs w:val="22"/>
              </w:rPr>
              <w:t xml:space="preserve">including </w:t>
            </w:r>
            <w:bookmarkStart w:name="_Int_6480wXqs" w:id="10"/>
            <w:r w:rsidRPr="1CA85FC8" w:rsidR="0F549D1F">
              <w:rPr>
                <w:rFonts w:ascii="Arial" w:hAnsi="Arial" w:cs="Arial"/>
                <w:sz w:val="22"/>
                <w:szCs w:val="22"/>
              </w:rPr>
              <w:t>AND,</w:t>
            </w:r>
            <w:r w:rsidRPr="1CA85FC8" w:rsidR="7B743C7F">
              <w:rPr>
                <w:rFonts w:ascii="Arial" w:hAnsi="Arial" w:cs="Arial"/>
                <w:sz w:val="22"/>
                <w:szCs w:val="22"/>
              </w:rPr>
              <w:t xml:space="preserve"> </w:t>
            </w:r>
            <w:r w:rsidRPr="1CA85FC8" w:rsidR="0F549D1F">
              <w:rPr>
                <w:rFonts w:ascii="Arial" w:hAnsi="Arial" w:cs="Arial"/>
                <w:sz w:val="22"/>
                <w:szCs w:val="22"/>
              </w:rPr>
              <w:t>OR</w:t>
            </w:r>
            <w:bookmarkEnd w:id="10"/>
            <w:r w:rsidRPr="1CA85FC8" w:rsidR="009C4C44">
              <w:rPr>
                <w:rFonts w:ascii="Arial" w:hAnsi="Arial" w:cs="Arial"/>
                <w:sz w:val="22"/>
                <w:szCs w:val="22"/>
              </w:rPr>
              <w:t xml:space="preserve"> </w:t>
            </w:r>
            <w:r w:rsidRPr="1CA85FC8" w:rsidR="085069F8">
              <w:rPr>
                <w:rFonts w:ascii="Arial" w:hAnsi="Arial" w:cs="Arial"/>
                <w:sz w:val="22"/>
                <w:szCs w:val="22"/>
              </w:rPr>
              <w:t xml:space="preserve">will also be </w:t>
            </w:r>
            <w:r w:rsidRPr="1CA85FC8" w:rsidR="00A328F2">
              <w:rPr>
                <w:rFonts w:ascii="Arial" w:hAnsi="Arial" w:cs="Arial"/>
                <w:sz w:val="22"/>
                <w:szCs w:val="22"/>
              </w:rPr>
              <w:t xml:space="preserve">applied </w:t>
            </w:r>
            <w:r w:rsidRPr="1CA85FC8" w:rsidR="3DD88328">
              <w:rPr>
                <w:rFonts w:ascii="Arial" w:hAnsi="Arial" w:cs="Arial"/>
                <w:sz w:val="22"/>
                <w:szCs w:val="22"/>
              </w:rPr>
              <w:t>in</w:t>
            </w:r>
            <w:r w:rsidRPr="1CA85FC8" w:rsidR="0051559C">
              <w:rPr>
                <w:rFonts w:ascii="Arial" w:hAnsi="Arial" w:cs="Arial"/>
                <w:sz w:val="22"/>
                <w:szCs w:val="22"/>
              </w:rPr>
              <w:t xml:space="preserve"> the</w:t>
            </w:r>
            <w:r w:rsidRPr="1CA85FC8" w:rsidR="3DD88328">
              <w:rPr>
                <w:rFonts w:ascii="Arial" w:hAnsi="Arial" w:cs="Arial"/>
                <w:sz w:val="22"/>
                <w:szCs w:val="22"/>
              </w:rPr>
              <w:t xml:space="preserve"> search strategies for the systematic reviews. </w:t>
            </w:r>
            <w:r w:rsidRPr="1CA85FC8" w:rsidR="0002200C">
              <w:rPr>
                <w:rFonts w:ascii="Arial" w:hAnsi="Arial" w:cs="Arial"/>
                <w:sz w:val="22"/>
                <w:szCs w:val="22"/>
              </w:rPr>
              <w:t xml:space="preserve">Keywords </w:t>
            </w:r>
            <w:r w:rsidRPr="1CA85FC8" w:rsidR="025FCC9C">
              <w:rPr>
                <w:rFonts w:ascii="Arial" w:hAnsi="Arial" w:cs="Arial"/>
                <w:sz w:val="22"/>
                <w:szCs w:val="22"/>
              </w:rPr>
              <w:t>such as fibromyalgia, fibromyalgia syndrome or FM</w:t>
            </w:r>
            <w:r w:rsidRPr="1CA85FC8" w:rsidR="085069F8">
              <w:rPr>
                <w:rFonts w:ascii="Arial" w:hAnsi="Arial" w:cs="Arial"/>
                <w:sz w:val="22"/>
                <w:szCs w:val="22"/>
              </w:rPr>
              <w:t xml:space="preserve"> </w:t>
            </w:r>
            <w:r w:rsidRPr="1CA85FC8" w:rsidR="00B404C6">
              <w:rPr>
                <w:rFonts w:ascii="Arial" w:hAnsi="Arial" w:cs="Arial"/>
                <w:sz w:val="22"/>
                <w:szCs w:val="22"/>
              </w:rPr>
              <w:t xml:space="preserve">will be </w:t>
            </w:r>
            <w:r w:rsidRPr="1CA85FC8" w:rsidR="00815CA4">
              <w:rPr>
                <w:rFonts w:ascii="Arial" w:hAnsi="Arial" w:cs="Arial"/>
                <w:sz w:val="22"/>
                <w:szCs w:val="22"/>
              </w:rPr>
              <w:t xml:space="preserve">used </w:t>
            </w:r>
            <w:r w:rsidRPr="1CA85FC8" w:rsidR="3B224D8B">
              <w:rPr>
                <w:rFonts w:ascii="Arial" w:hAnsi="Arial" w:cs="Arial"/>
                <w:sz w:val="22"/>
                <w:szCs w:val="22"/>
              </w:rPr>
              <w:t>to capture a broader range of relevant studies</w:t>
            </w:r>
            <w:r w:rsidRPr="1CA85FC8" w:rsidR="085069F8">
              <w:rPr>
                <w:rFonts w:ascii="Arial" w:hAnsi="Arial" w:cs="Arial"/>
                <w:sz w:val="22"/>
                <w:szCs w:val="22"/>
              </w:rPr>
              <w:t>.</w:t>
            </w:r>
            <w:r w:rsidRPr="1CA85FC8" w:rsidR="31465C7E">
              <w:rPr>
                <w:rFonts w:ascii="Arial" w:hAnsi="Arial" w:cs="Arial"/>
                <w:sz w:val="22"/>
                <w:szCs w:val="22"/>
              </w:rPr>
              <w:t xml:space="preserve"> By using Boolean operators effectively, the researcher can cons</w:t>
            </w:r>
            <w:r w:rsidRPr="1CA85FC8" w:rsidR="3E4E7C30">
              <w:rPr>
                <w:rFonts w:ascii="Arial" w:hAnsi="Arial" w:cs="Arial"/>
                <w:sz w:val="22"/>
                <w:szCs w:val="22"/>
              </w:rPr>
              <w:t>truct comprehensive and targeted search strategies to identify relevant studies for inclusion in a systematic review</w:t>
            </w:r>
            <w:r w:rsidRPr="1CA85FC8" w:rsidR="41327767">
              <w:rPr>
                <w:rFonts w:ascii="Arial" w:hAnsi="Arial" w:cs="Arial"/>
                <w:sz w:val="22"/>
                <w:szCs w:val="22"/>
              </w:rPr>
              <w:t xml:space="preserve"> (</w:t>
            </w:r>
            <w:proofErr w:type="spellStart"/>
            <w:r w:rsidRPr="1CA85FC8" w:rsidR="41327767">
              <w:rPr>
                <w:rFonts w:ascii="Arial" w:hAnsi="Arial" w:cs="Arial"/>
                <w:sz w:val="22"/>
                <w:szCs w:val="22"/>
              </w:rPr>
              <w:t>Gusenbauer</w:t>
            </w:r>
            <w:proofErr w:type="spellEnd"/>
            <w:r w:rsidRPr="1CA85FC8" w:rsidR="41327767">
              <w:rPr>
                <w:rFonts w:ascii="Arial" w:hAnsi="Arial" w:cs="Arial"/>
                <w:sz w:val="22"/>
                <w:szCs w:val="22"/>
              </w:rPr>
              <w:t xml:space="preserve"> and Haddaway, 2020)</w:t>
            </w:r>
            <w:r w:rsidRPr="1CA85FC8" w:rsidR="3E4E7C30">
              <w:rPr>
                <w:rFonts w:ascii="Arial" w:hAnsi="Arial" w:cs="Arial"/>
                <w:sz w:val="22"/>
                <w:szCs w:val="22"/>
              </w:rPr>
              <w:t>.</w:t>
            </w:r>
            <w:r w:rsidRPr="1CA85FC8" w:rsidR="31465C7E">
              <w:rPr>
                <w:rFonts w:ascii="Arial" w:hAnsi="Arial" w:cs="Arial"/>
                <w:sz w:val="22"/>
                <w:szCs w:val="22"/>
              </w:rPr>
              <w:t xml:space="preserve"> </w:t>
            </w:r>
          </w:p>
          <w:p w:rsidRPr="00A42F82" w:rsidR="00F96C3F" w:rsidP="72884F62" w:rsidRDefault="34DD4292" w14:paraId="6B1E3320" w14:textId="79F25536">
            <w:pPr>
              <w:spacing w:line="360" w:lineRule="auto"/>
              <w:jc w:val="both"/>
              <w:rPr>
                <w:rFonts w:ascii="Arial" w:hAnsi="Arial" w:cs="Arial"/>
                <w:b w:val="1"/>
                <w:bCs w:val="1"/>
                <w:sz w:val="22"/>
                <w:szCs w:val="22"/>
                <w:highlight w:val="green"/>
              </w:rPr>
            </w:pPr>
            <w:r w:rsidRPr="5E6B0A8D" w:rsidR="34DD4292">
              <w:rPr>
                <w:rFonts w:ascii="Arial" w:hAnsi="Arial" w:cs="Arial"/>
                <w:b w:val="1"/>
                <w:bCs w:val="1"/>
                <w:sz w:val="22"/>
                <w:szCs w:val="22"/>
              </w:rPr>
              <w:t>Study selection –</w:t>
            </w:r>
            <w:r w:rsidRPr="5E6B0A8D" w:rsidR="1AE96BCE">
              <w:rPr>
                <w:rFonts w:ascii="Arial" w:hAnsi="Arial" w:cs="Arial"/>
                <w:b w:val="1"/>
                <w:bCs w:val="1"/>
                <w:sz w:val="22"/>
                <w:szCs w:val="22"/>
              </w:rPr>
              <w:t xml:space="preserve"> </w:t>
            </w:r>
            <w:r w:rsidRPr="5E6B0A8D" w:rsidR="451E3AB6">
              <w:rPr>
                <w:rFonts w:ascii="Arial" w:hAnsi="Arial" w:cs="Arial"/>
                <w:sz w:val="22"/>
                <w:szCs w:val="22"/>
              </w:rPr>
              <w:t>In the</w:t>
            </w:r>
            <w:r w:rsidRPr="5E6B0A8D" w:rsidR="34DD4292">
              <w:rPr>
                <w:rFonts w:ascii="Arial" w:hAnsi="Arial" w:cs="Arial"/>
                <w:sz w:val="22"/>
                <w:szCs w:val="22"/>
              </w:rPr>
              <w:t xml:space="preserve"> </w:t>
            </w:r>
            <w:r w:rsidRPr="5E6B0A8D" w:rsidR="451E3AB6">
              <w:rPr>
                <w:rFonts w:ascii="Arial" w:hAnsi="Arial" w:cs="Arial"/>
                <w:sz w:val="22"/>
                <w:szCs w:val="22"/>
              </w:rPr>
              <w:t xml:space="preserve">systematic review the study selection involves a </w:t>
            </w:r>
            <w:r w:rsidRPr="5E6B0A8D" w:rsidR="394B3918">
              <w:rPr>
                <w:rFonts w:ascii="Arial" w:hAnsi="Arial" w:cs="Arial"/>
                <w:sz w:val="22"/>
                <w:szCs w:val="22"/>
              </w:rPr>
              <w:t>thorough</w:t>
            </w:r>
            <w:r w:rsidRPr="5E6B0A8D" w:rsidR="451E3AB6">
              <w:rPr>
                <w:rFonts w:ascii="Arial" w:hAnsi="Arial" w:cs="Arial"/>
                <w:sz w:val="22"/>
                <w:szCs w:val="22"/>
              </w:rPr>
              <w:t xml:space="preserve"> and systematic process of screening and evaluating studies to </w:t>
            </w:r>
            <w:r w:rsidRPr="5E6B0A8D" w:rsidR="451E3AB6">
              <w:rPr>
                <w:rFonts w:ascii="Arial" w:hAnsi="Arial" w:cs="Arial"/>
                <w:sz w:val="22"/>
                <w:szCs w:val="22"/>
              </w:rPr>
              <w:t>determine</w:t>
            </w:r>
            <w:r w:rsidRPr="5E6B0A8D" w:rsidR="451E3AB6">
              <w:rPr>
                <w:rFonts w:ascii="Arial" w:hAnsi="Arial" w:cs="Arial"/>
                <w:sz w:val="22"/>
                <w:szCs w:val="22"/>
              </w:rPr>
              <w:t xml:space="preserve"> their </w:t>
            </w:r>
            <w:r w:rsidRPr="5E6B0A8D" w:rsidR="0E8326A3">
              <w:rPr>
                <w:rFonts w:ascii="Arial" w:hAnsi="Arial" w:cs="Arial"/>
                <w:sz w:val="22"/>
                <w:szCs w:val="22"/>
              </w:rPr>
              <w:t>eligibility</w:t>
            </w:r>
            <w:r w:rsidRPr="5E6B0A8D" w:rsidR="30B9A7F5">
              <w:rPr>
                <w:rFonts w:ascii="Arial" w:hAnsi="Arial" w:cs="Arial"/>
                <w:sz w:val="22"/>
                <w:szCs w:val="22"/>
              </w:rPr>
              <w:t xml:space="preserve"> for inclusion in the review</w:t>
            </w:r>
            <w:r w:rsidRPr="5E6B0A8D" w:rsidR="00AB3525">
              <w:rPr>
                <w:rFonts w:ascii="Arial" w:hAnsi="Arial" w:cs="Arial"/>
                <w:sz w:val="22"/>
                <w:szCs w:val="22"/>
              </w:rPr>
              <w:t xml:space="preserve"> </w:t>
            </w:r>
            <w:r w:rsidRPr="5E6B0A8D" w:rsidR="1A22A975">
              <w:rPr>
                <w:rFonts w:ascii="Arial" w:hAnsi="Arial" w:cs="Arial"/>
                <w:sz w:val="22"/>
                <w:szCs w:val="22"/>
              </w:rPr>
              <w:t>(Khan et al., 2003)</w:t>
            </w:r>
            <w:r w:rsidRPr="5E6B0A8D" w:rsidR="30B9A7F5">
              <w:rPr>
                <w:rFonts w:ascii="Arial" w:hAnsi="Arial" w:cs="Arial"/>
                <w:sz w:val="22"/>
                <w:szCs w:val="22"/>
              </w:rPr>
              <w:t xml:space="preserve">. </w:t>
            </w:r>
            <w:r w:rsidRPr="5E6B0A8D" w:rsidR="00AB3525">
              <w:rPr>
                <w:rFonts w:ascii="Arial" w:hAnsi="Arial" w:cs="Arial"/>
                <w:color w:val="000000" w:themeColor="text1" w:themeTint="FF" w:themeShade="FF"/>
                <w:sz w:val="22"/>
                <w:szCs w:val="22"/>
              </w:rPr>
              <w:t>T</w:t>
            </w:r>
            <w:r w:rsidRPr="5E6B0A8D" w:rsidR="30B9A7F5">
              <w:rPr>
                <w:rFonts w:ascii="Arial" w:hAnsi="Arial" w:cs="Arial"/>
                <w:color w:val="000000" w:themeColor="text1" w:themeTint="FF" w:themeShade="FF"/>
                <w:sz w:val="22"/>
                <w:szCs w:val="22"/>
              </w:rPr>
              <w:t xml:space="preserve">his </w:t>
            </w:r>
            <w:r w:rsidRPr="5E6B0A8D" w:rsidR="612B8BD4">
              <w:rPr>
                <w:rFonts w:ascii="Arial" w:hAnsi="Arial" w:cs="Arial"/>
                <w:color w:val="000000" w:themeColor="text1" w:themeTint="FF" w:themeShade="FF"/>
                <w:sz w:val="22"/>
                <w:szCs w:val="22"/>
              </w:rPr>
              <w:t>involves</w:t>
            </w:r>
            <w:r w:rsidRPr="5E6B0A8D" w:rsidR="612B8BD4">
              <w:rPr>
                <w:rFonts w:ascii="Arial" w:hAnsi="Arial" w:cs="Arial"/>
                <w:color w:val="000000" w:themeColor="text1" w:themeTint="FF" w:themeShade="FF"/>
                <w:sz w:val="22"/>
                <w:szCs w:val="22"/>
              </w:rPr>
              <w:t xml:space="preserve"> </w:t>
            </w:r>
            <w:r w:rsidRPr="5E6B0A8D" w:rsidR="00DB4736">
              <w:rPr>
                <w:rFonts w:ascii="Arial" w:hAnsi="Arial" w:cs="Arial"/>
                <w:color w:val="000000" w:themeColor="text1" w:themeTint="FF" w:themeShade="FF"/>
                <w:sz w:val="22"/>
                <w:szCs w:val="22"/>
              </w:rPr>
              <w:t xml:space="preserve">checking </w:t>
            </w:r>
            <w:r w:rsidRPr="5E6B0A8D" w:rsidR="00241572">
              <w:rPr>
                <w:rFonts w:ascii="Arial" w:hAnsi="Arial" w:cs="Arial"/>
                <w:color w:val="000000" w:themeColor="text1" w:themeTint="FF" w:themeShade="FF"/>
                <w:sz w:val="22"/>
                <w:szCs w:val="22"/>
              </w:rPr>
              <w:t>the</w:t>
            </w:r>
            <w:r w:rsidRPr="5E6B0A8D" w:rsidR="612B8BD4">
              <w:rPr>
                <w:rFonts w:ascii="Arial" w:hAnsi="Arial" w:cs="Arial"/>
                <w:color w:val="000000" w:themeColor="text1" w:themeTint="FF" w:themeShade="FF"/>
                <w:sz w:val="22"/>
                <w:szCs w:val="22"/>
              </w:rPr>
              <w:t xml:space="preserve"> study design, population, intervention/exposure, </w:t>
            </w:r>
            <w:r w:rsidRPr="5E6B0A8D" w:rsidR="00F11261">
              <w:rPr>
                <w:rFonts w:ascii="Arial" w:hAnsi="Arial" w:cs="Arial"/>
                <w:color w:val="000000" w:themeColor="text1" w:themeTint="FF" w:themeShade="FF"/>
                <w:sz w:val="22"/>
                <w:szCs w:val="22"/>
              </w:rPr>
              <w:t>and</w:t>
            </w:r>
            <w:r w:rsidRPr="5E6B0A8D" w:rsidR="00F11261">
              <w:rPr>
                <w:rFonts w:ascii="Arial" w:hAnsi="Arial" w:cs="Arial"/>
                <w:color w:val="000000" w:themeColor="text1" w:themeTint="FF" w:themeShade="FF"/>
                <w:sz w:val="22"/>
                <w:szCs w:val="22"/>
              </w:rPr>
              <w:t xml:space="preserve"> </w:t>
            </w:r>
            <w:r w:rsidRPr="5E6B0A8D" w:rsidR="612B8BD4">
              <w:rPr>
                <w:rFonts w:ascii="Arial" w:hAnsi="Arial" w:cs="Arial"/>
                <w:color w:val="000000" w:themeColor="text1" w:themeTint="FF" w:themeShade="FF"/>
                <w:sz w:val="22"/>
                <w:szCs w:val="22"/>
              </w:rPr>
              <w:t>outcome measures</w:t>
            </w:r>
            <w:r w:rsidRPr="5E6B0A8D" w:rsidR="00241572">
              <w:rPr>
                <w:rFonts w:ascii="Arial" w:hAnsi="Arial" w:cs="Arial"/>
                <w:color w:val="000000" w:themeColor="text1" w:themeTint="FF" w:themeShade="FF"/>
                <w:sz w:val="22"/>
                <w:szCs w:val="22"/>
              </w:rPr>
              <w:t xml:space="preserve"> </w:t>
            </w:r>
            <w:r w:rsidRPr="5E6B0A8D" w:rsidR="00241572">
              <w:rPr>
                <w:rFonts w:ascii="Arial" w:hAnsi="Arial" w:cs="Arial"/>
                <w:color w:val="000000" w:themeColor="text1" w:themeTint="FF" w:themeShade="FF"/>
                <w:sz w:val="22"/>
                <w:szCs w:val="22"/>
              </w:rPr>
              <w:t>of</w:t>
            </w:r>
            <w:r w:rsidRPr="5E6B0A8D" w:rsidR="612B8BD4">
              <w:rPr>
                <w:rFonts w:ascii="Arial" w:hAnsi="Arial" w:cs="Arial"/>
                <w:color w:val="000000" w:themeColor="text1" w:themeTint="FF" w:themeShade="FF"/>
                <w:sz w:val="22"/>
                <w:szCs w:val="22"/>
              </w:rPr>
              <w:t xml:space="preserve"> re</w:t>
            </w:r>
            <w:r w:rsidRPr="5E6B0A8D" w:rsidR="612B8BD4">
              <w:rPr>
                <w:rFonts w:ascii="Arial" w:hAnsi="Arial" w:cs="Arial"/>
                <w:sz w:val="22"/>
                <w:szCs w:val="22"/>
              </w:rPr>
              <w:t>levant articles on fibromyalgia to the research topi</w:t>
            </w:r>
            <w:r w:rsidRPr="5E6B0A8D" w:rsidR="0D74FD55">
              <w:rPr>
                <w:rFonts w:ascii="Arial" w:hAnsi="Arial" w:cs="Arial"/>
                <w:sz w:val="22"/>
                <w:szCs w:val="22"/>
              </w:rPr>
              <w:t xml:space="preserve">c. </w:t>
            </w:r>
            <w:r w:rsidRPr="5E6B0A8D" w:rsidR="612B8BD4">
              <w:rPr>
                <w:rFonts w:ascii="Arial" w:hAnsi="Arial" w:cs="Arial"/>
                <w:color w:val="FF0000"/>
                <w:sz w:val="22"/>
                <w:szCs w:val="22"/>
              </w:rPr>
              <w:t xml:space="preserve"> </w:t>
            </w:r>
            <w:r w:rsidRPr="5E6B0A8D" w:rsidR="06EF4E8D">
              <w:rPr>
                <w:rFonts w:ascii="Arial" w:hAnsi="Arial" w:cs="Arial"/>
                <w:sz w:val="22"/>
                <w:szCs w:val="22"/>
              </w:rPr>
              <w:t xml:space="preserve">The goal is to </w:t>
            </w:r>
            <w:r w:rsidRPr="5E6B0A8D" w:rsidR="06EF4E8D">
              <w:rPr>
                <w:rFonts w:ascii="Arial" w:hAnsi="Arial" w:cs="Arial"/>
                <w:sz w:val="22"/>
                <w:szCs w:val="22"/>
              </w:rPr>
              <w:t>identify</w:t>
            </w:r>
            <w:r w:rsidRPr="5E6B0A8D" w:rsidR="06EF4E8D">
              <w:rPr>
                <w:rFonts w:ascii="Arial" w:hAnsi="Arial" w:cs="Arial"/>
                <w:sz w:val="22"/>
                <w:szCs w:val="22"/>
              </w:rPr>
              <w:t xml:space="preserve"> studies that meet the specific criteria and </w:t>
            </w:r>
            <w:r w:rsidRPr="5E6B0A8D" w:rsidR="06EF4E8D">
              <w:rPr>
                <w:rFonts w:ascii="Arial" w:hAnsi="Arial" w:cs="Arial"/>
                <w:sz w:val="22"/>
                <w:szCs w:val="22"/>
              </w:rPr>
              <w:t>provide</w:t>
            </w:r>
            <w:r w:rsidRPr="5E6B0A8D" w:rsidR="06EF4E8D">
              <w:rPr>
                <w:rFonts w:ascii="Arial" w:hAnsi="Arial" w:cs="Arial"/>
                <w:sz w:val="22"/>
                <w:szCs w:val="22"/>
              </w:rPr>
              <w:t xml:space="preserve"> reliable and relevant evidence for the review</w:t>
            </w:r>
            <w:r w:rsidRPr="5E6B0A8D" w:rsidR="6D31121C">
              <w:rPr>
                <w:rFonts w:ascii="Arial" w:hAnsi="Arial" w:cs="Arial"/>
                <w:sz w:val="22"/>
                <w:szCs w:val="22"/>
              </w:rPr>
              <w:t>.</w:t>
            </w:r>
          </w:p>
          <w:p w:rsidRPr="00A42F82" w:rsidR="00F96C3F" w:rsidP="1BE55FD4" w:rsidRDefault="6D31121C" w14:paraId="28682C1F" w14:textId="3F33F56E">
            <w:pPr>
              <w:spacing w:before="120" w:after="120" w:line="360" w:lineRule="auto"/>
              <w:jc w:val="both"/>
              <w:rPr>
                <w:rFonts w:ascii="Arial" w:hAnsi="Arial" w:eastAsia="Arial" w:cs="Arial"/>
                <w:color w:val="242424"/>
                <w:sz w:val="22"/>
                <w:szCs w:val="22"/>
              </w:rPr>
            </w:pPr>
            <w:r w:rsidRPr="72884F62">
              <w:rPr>
                <w:rFonts w:ascii="Arial" w:hAnsi="Arial" w:eastAsia="Arial" w:cs="Arial"/>
                <w:color w:val="242424"/>
                <w:sz w:val="22"/>
                <w:szCs w:val="22"/>
              </w:rPr>
              <w:t>After the initial search</w:t>
            </w:r>
            <w:r w:rsidRPr="72884F62">
              <w:rPr>
                <w:rFonts w:ascii="Arial" w:hAnsi="Arial" w:eastAsia="Arial" w:cs="Arial"/>
                <w:sz w:val="22"/>
                <w:szCs w:val="22"/>
              </w:rPr>
              <w:t>, the studies will be carefully screened and selected based on predefined inclusion and exclusion criteria. This ensures that only high-quality and relevant studies are included in the review. Th</w:t>
            </w:r>
            <w:r w:rsidRPr="72884F62" w:rsidR="005F0F5B">
              <w:rPr>
                <w:rFonts w:ascii="Arial" w:hAnsi="Arial" w:eastAsia="Arial" w:cs="Arial"/>
                <w:sz w:val="22"/>
                <w:szCs w:val="22"/>
              </w:rPr>
              <w:t>e</w:t>
            </w:r>
            <w:r w:rsidRPr="72884F62">
              <w:rPr>
                <w:rFonts w:ascii="Arial" w:hAnsi="Arial" w:eastAsia="Arial" w:cs="Arial"/>
                <w:sz w:val="22"/>
                <w:szCs w:val="22"/>
              </w:rPr>
              <w:t xml:space="preserve"> inclusion and exclusion criteria that will be applied include</w:t>
            </w:r>
          </w:p>
          <w:p w:rsidRPr="00A42F82" w:rsidR="00F96C3F" w:rsidP="4A20A850" w:rsidRDefault="39894ADB" w14:paraId="772097FC" w14:textId="77777777">
            <w:pPr>
              <w:pStyle w:val="pf0"/>
              <w:spacing w:line="360" w:lineRule="auto"/>
              <w:jc w:val="both"/>
              <w:rPr>
                <w:rFonts w:ascii="Arial" w:hAnsi="Arial" w:cs="Arial"/>
                <w:b/>
                <w:bCs/>
                <w:i/>
                <w:iCs/>
                <w:sz w:val="22"/>
                <w:szCs w:val="22"/>
              </w:rPr>
            </w:pPr>
            <w:r w:rsidRPr="4A20A850">
              <w:rPr>
                <w:rFonts w:ascii="Arial" w:hAnsi="Arial" w:cs="Arial"/>
                <w:b/>
                <w:bCs/>
                <w:i/>
                <w:iCs/>
                <w:sz w:val="22"/>
                <w:szCs w:val="22"/>
              </w:rPr>
              <w:t>Inclusion criteria:</w:t>
            </w:r>
          </w:p>
          <w:p w:rsidRPr="003621D8" w:rsidR="00F96C3F" w:rsidP="4A20A850" w:rsidRDefault="0CEA4300" w14:paraId="2F22C25D" w14:textId="4C6D89D9">
            <w:pPr>
              <w:pStyle w:val="pf0"/>
              <w:numPr>
                <w:ilvl w:val="0"/>
                <w:numId w:val="33"/>
              </w:numPr>
              <w:spacing w:line="360" w:lineRule="auto"/>
              <w:jc w:val="both"/>
              <w:rPr>
                <w:rFonts w:ascii="Arial" w:hAnsi="Arial" w:cs="Arial"/>
                <w:sz w:val="22"/>
                <w:szCs w:val="22"/>
              </w:rPr>
            </w:pPr>
            <w:r w:rsidRPr="4A20A850">
              <w:rPr>
                <w:rFonts w:ascii="Arial" w:hAnsi="Arial" w:cs="Arial"/>
                <w:sz w:val="22"/>
                <w:szCs w:val="22"/>
              </w:rPr>
              <w:t xml:space="preserve">Peer reviewed journal </w:t>
            </w:r>
            <w:r w:rsidRPr="4A20A850" w:rsidR="003621D8">
              <w:rPr>
                <w:rFonts w:ascii="Arial" w:hAnsi="Arial" w:cs="Arial"/>
                <w:sz w:val="22"/>
                <w:szCs w:val="22"/>
              </w:rPr>
              <w:t>articles</w:t>
            </w:r>
          </w:p>
          <w:p w:rsidRPr="00C22943" w:rsidR="0CEA4300" w:rsidP="4A20A850" w:rsidRDefault="0CEA4300" w14:paraId="2601E003" w14:textId="5FA4951A">
            <w:pPr>
              <w:pStyle w:val="pf0"/>
              <w:numPr>
                <w:ilvl w:val="0"/>
                <w:numId w:val="33"/>
              </w:numPr>
              <w:spacing w:line="360" w:lineRule="auto"/>
              <w:jc w:val="both"/>
              <w:rPr>
                <w:rFonts w:ascii="Arial" w:hAnsi="Arial" w:cs="Arial"/>
                <w:sz w:val="22"/>
                <w:szCs w:val="22"/>
              </w:rPr>
            </w:pPr>
            <w:r w:rsidRPr="4A20A850">
              <w:rPr>
                <w:rFonts w:ascii="Arial" w:hAnsi="Arial" w:cs="Arial"/>
                <w:sz w:val="22"/>
                <w:szCs w:val="22"/>
              </w:rPr>
              <w:t>Worldwide</w:t>
            </w:r>
            <w:r w:rsidRPr="4A20A850" w:rsidR="1101879B">
              <w:rPr>
                <w:rFonts w:ascii="Arial" w:hAnsi="Arial" w:cs="Arial"/>
                <w:sz w:val="22"/>
                <w:szCs w:val="22"/>
              </w:rPr>
              <w:t xml:space="preserve"> studies </w:t>
            </w:r>
            <w:r w:rsidRPr="4A20A850">
              <w:rPr>
                <w:rFonts w:ascii="Arial" w:hAnsi="Arial" w:cs="Arial"/>
                <w:sz w:val="22"/>
                <w:szCs w:val="22"/>
              </w:rPr>
              <w:t xml:space="preserve"> </w:t>
            </w:r>
          </w:p>
          <w:p w:rsidRPr="00C22943" w:rsidR="0CEA4300" w:rsidP="5E2CACE7" w:rsidRDefault="0CEA4300" w14:paraId="47FA3C9A" w14:textId="3301C15A">
            <w:pPr>
              <w:pStyle w:val="pf0"/>
              <w:numPr>
                <w:ilvl w:val="0"/>
                <w:numId w:val="33"/>
              </w:numPr>
              <w:spacing w:line="360" w:lineRule="auto"/>
              <w:jc w:val="both"/>
              <w:rPr>
                <w:rFonts w:ascii="Arial" w:hAnsi="Arial" w:cs="Arial"/>
                <w:sz w:val="22"/>
                <w:szCs w:val="22"/>
              </w:rPr>
            </w:pPr>
            <w:r w:rsidRPr="4A20A850">
              <w:rPr>
                <w:rFonts w:ascii="Arial" w:hAnsi="Arial" w:cs="Arial"/>
                <w:sz w:val="22"/>
                <w:szCs w:val="22"/>
              </w:rPr>
              <w:t xml:space="preserve">Studies published in the English Language  </w:t>
            </w:r>
          </w:p>
          <w:p w:rsidRPr="00756FC0" w:rsidR="2084EA00" w:rsidP="72884F62" w:rsidRDefault="00756FC0" w14:paraId="27E9175A" w14:textId="5722085E">
            <w:pPr>
              <w:pStyle w:val="pf0"/>
              <w:numPr>
                <w:ilvl w:val="0"/>
                <w:numId w:val="33"/>
              </w:numPr>
              <w:spacing w:line="360" w:lineRule="auto"/>
              <w:jc w:val="both"/>
              <w:rPr>
                <w:rFonts w:ascii="Arial" w:hAnsi="Arial" w:cs="Arial"/>
                <w:sz w:val="22"/>
                <w:szCs w:val="22"/>
              </w:rPr>
            </w:pPr>
            <w:r w:rsidRPr="72884F62">
              <w:rPr>
                <w:rFonts w:ascii="Arial" w:hAnsi="Arial" w:cs="Arial"/>
                <w:sz w:val="22"/>
                <w:szCs w:val="22"/>
              </w:rPr>
              <w:t xml:space="preserve">Studies that used </w:t>
            </w:r>
            <w:r w:rsidRPr="72884F62" w:rsidR="0CEA4300">
              <w:rPr>
                <w:rFonts w:ascii="Arial" w:hAnsi="Arial" w:cs="Arial"/>
                <w:sz w:val="22"/>
                <w:szCs w:val="22"/>
              </w:rPr>
              <w:t xml:space="preserve">Adults only </w:t>
            </w:r>
            <w:r w:rsidRPr="72884F62">
              <w:rPr>
                <w:rFonts w:ascii="Arial" w:hAnsi="Arial" w:cs="Arial"/>
                <w:sz w:val="22"/>
                <w:szCs w:val="22"/>
              </w:rPr>
              <w:t xml:space="preserve">as participant </w:t>
            </w:r>
          </w:p>
          <w:p w:rsidRPr="00C22943" w:rsidR="7FD75C98" w:rsidP="5E2CACE7" w:rsidRDefault="7FD75C98" w14:paraId="22076A27" w14:textId="610959CA">
            <w:pPr>
              <w:pStyle w:val="pf0"/>
              <w:numPr>
                <w:ilvl w:val="0"/>
                <w:numId w:val="33"/>
              </w:numPr>
              <w:spacing w:line="360" w:lineRule="auto"/>
              <w:jc w:val="both"/>
              <w:rPr>
                <w:rFonts w:ascii="Arial" w:hAnsi="Arial" w:cs="Arial"/>
                <w:sz w:val="22"/>
                <w:szCs w:val="22"/>
              </w:rPr>
            </w:pPr>
            <w:r w:rsidRPr="00C22943">
              <w:rPr>
                <w:rFonts w:ascii="Arial" w:hAnsi="Arial" w:cs="Arial"/>
                <w:sz w:val="22"/>
                <w:szCs w:val="22"/>
              </w:rPr>
              <w:t xml:space="preserve">Studies conducted in various settings </w:t>
            </w:r>
          </w:p>
          <w:p w:rsidRPr="00C22943" w:rsidR="7053FA33" w:rsidP="72884F62" w:rsidRDefault="7053FA33" w14:paraId="701427FE" w14:textId="45CE61A9">
            <w:pPr>
              <w:pStyle w:val="pf0"/>
              <w:numPr>
                <w:ilvl w:val="0"/>
                <w:numId w:val="33"/>
              </w:numPr>
              <w:spacing w:line="360" w:lineRule="auto"/>
              <w:jc w:val="both"/>
              <w:rPr>
                <w:rFonts w:ascii="Arial" w:hAnsi="Arial" w:cs="Arial"/>
                <w:sz w:val="22"/>
                <w:szCs w:val="22"/>
              </w:rPr>
            </w:pPr>
            <w:r w:rsidRPr="72884F62">
              <w:rPr>
                <w:rFonts w:ascii="Arial" w:hAnsi="Arial" w:cs="Arial"/>
                <w:sz w:val="22"/>
                <w:szCs w:val="22"/>
              </w:rPr>
              <w:t>Articles that use quantitative</w:t>
            </w:r>
            <w:r w:rsidRPr="72884F62" w:rsidR="00C22943">
              <w:rPr>
                <w:rFonts w:ascii="Arial" w:hAnsi="Arial" w:cs="Arial"/>
                <w:sz w:val="22"/>
                <w:szCs w:val="22"/>
              </w:rPr>
              <w:t xml:space="preserve"> and qualitative</w:t>
            </w:r>
            <w:r w:rsidRPr="72884F62">
              <w:rPr>
                <w:rFonts w:ascii="Arial" w:hAnsi="Arial" w:cs="Arial"/>
                <w:sz w:val="22"/>
                <w:szCs w:val="22"/>
              </w:rPr>
              <w:t xml:space="preserve"> research methods</w:t>
            </w:r>
          </w:p>
          <w:p w:rsidRPr="00C22943" w:rsidR="29167B23" w:rsidP="5E2CACE7" w:rsidRDefault="29167B23" w14:paraId="746F0F67" w14:textId="0F86F3D3">
            <w:pPr>
              <w:pStyle w:val="pf0"/>
              <w:numPr>
                <w:ilvl w:val="0"/>
                <w:numId w:val="33"/>
              </w:numPr>
              <w:spacing w:line="360" w:lineRule="auto"/>
              <w:jc w:val="both"/>
              <w:rPr>
                <w:rFonts w:ascii="Arial" w:hAnsi="Arial" w:eastAsia="Arial" w:cs="Arial"/>
                <w:sz w:val="22"/>
                <w:szCs w:val="22"/>
              </w:rPr>
            </w:pPr>
            <w:r w:rsidRPr="72884F62">
              <w:rPr>
                <w:rFonts w:ascii="Arial" w:hAnsi="Arial" w:eastAsia="Arial" w:cs="Arial"/>
                <w:sz w:val="22"/>
                <w:szCs w:val="22"/>
              </w:rPr>
              <w:t>Specific outcomes or measures of impact being assessed (Physical, Psychological, Social)</w:t>
            </w:r>
          </w:p>
          <w:p w:rsidRPr="00C22943" w:rsidR="5E2CACE7" w:rsidP="5E2CACE7" w:rsidRDefault="5E2CACE7" w14:paraId="049C8E27" w14:textId="2D2D5A72">
            <w:pPr>
              <w:pStyle w:val="pf0"/>
              <w:spacing w:line="360" w:lineRule="auto"/>
              <w:jc w:val="both"/>
              <w:rPr>
                <w:rFonts w:ascii="Arial" w:hAnsi="Arial" w:eastAsia="Arial" w:cs="Arial"/>
                <w:sz w:val="22"/>
                <w:szCs w:val="22"/>
              </w:rPr>
            </w:pPr>
          </w:p>
          <w:p w:rsidRPr="00A42F82" w:rsidR="00F96C3F" w:rsidP="5E2CACE7" w:rsidRDefault="39894ADB" w14:paraId="50123494" w14:textId="0A3F0DC0">
            <w:pPr>
              <w:pStyle w:val="pf0"/>
              <w:spacing w:line="360" w:lineRule="auto"/>
              <w:jc w:val="both"/>
              <w:rPr>
                <w:rFonts w:ascii="Arial" w:hAnsi="Arial" w:eastAsia="Arial" w:cs="Arial"/>
                <w:b/>
                <w:bCs/>
                <w:i/>
                <w:iCs/>
                <w:sz w:val="22"/>
                <w:szCs w:val="22"/>
              </w:rPr>
            </w:pPr>
            <w:r w:rsidRPr="5E2CACE7">
              <w:rPr>
                <w:rFonts w:ascii="Arial" w:hAnsi="Arial" w:eastAsia="Arial" w:cs="Arial"/>
                <w:b/>
                <w:bCs/>
                <w:i/>
                <w:iCs/>
                <w:sz w:val="22"/>
                <w:szCs w:val="22"/>
              </w:rPr>
              <w:t>Exclusion criteria:</w:t>
            </w:r>
          </w:p>
          <w:p w:rsidRPr="00A42F82" w:rsidR="00F96C3F" w:rsidP="11820932" w:rsidRDefault="65822C7B" w14:paraId="0687532F" w14:textId="3AB9B00F">
            <w:pPr>
              <w:pStyle w:val="ListParagraph"/>
              <w:numPr>
                <w:ilvl w:val="0"/>
                <w:numId w:val="1"/>
              </w:numPr>
              <w:spacing w:line="360" w:lineRule="auto"/>
              <w:jc w:val="both"/>
              <w:rPr>
                <w:rFonts w:ascii="Arial" w:hAnsi="Arial" w:eastAsia="Arial" w:cs="Arial"/>
              </w:rPr>
            </w:pPr>
            <w:r w:rsidRPr="11820932">
              <w:rPr>
                <w:rFonts w:ascii="Arial" w:hAnsi="Arial" w:eastAsia="Arial" w:cs="Arial"/>
              </w:rPr>
              <w:t>Non adults (adolescents)</w:t>
            </w:r>
            <w:r w:rsidRPr="11820932" w:rsidR="009721CE">
              <w:rPr>
                <w:rFonts w:ascii="Arial" w:hAnsi="Arial" w:eastAsia="Arial" w:cs="Arial"/>
              </w:rPr>
              <w:t xml:space="preserve"> studies </w:t>
            </w:r>
          </w:p>
          <w:p w:rsidR="65822C7B" w:rsidP="11820932" w:rsidRDefault="65822C7B" w14:paraId="25CA62A3" w14:textId="3DB9C9B6">
            <w:pPr>
              <w:pStyle w:val="ListParagraph"/>
              <w:numPr>
                <w:ilvl w:val="0"/>
                <w:numId w:val="1"/>
              </w:numPr>
              <w:spacing w:line="360" w:lineRule="auto"/>
              <w:jc w:val="both"/>
              <w:rPr>
                <w:rFonts w:ascii="Arial" w:hAnsi="Arial" w:eastAsia="Arial" w:cs="Arial"/>
              </w:rPr>
            </w:pPr>
            <w:r w:rsidRPr="11820932">
              <w:rPr>
                <w:rFonts w:ascii="Arial" w:hAnsi="Arial" w:eastAsia="Arial" w:cs="Arial"/>
              </w:rPr>
              <w:t xml:space="preserve">Publications not in </w:t>
            </w:r>
            <w:r w:rsidRPr="11820932" w:rsidR="1B8E77CE">
              <w:rPr>
                <w:rFonts w:ascii="Arial" w:hAnsi="Arial" w:eastAsia="Arial" w:cs="Arial"/>
              </w:rPr>
              <w:t>the English</w:t>
            </w:r>
            <w:r w:rsidRPr="11820932">
              <w:rPr>
                <w:rFonts w:ascii="Arial" w:hAnsi="Arial" w:eastAsia="Arial" w:cs="Arial"/>
              </w:rPr>
              <w:t xml:space="preserve"> </w:t>
            </w:r>
            <w:r w:rsidRPr="11820932" w:rsidR="2D2C5F24">
              <w:rPr>
                <w:rFonts w:ascii="Arial" w:hAnsi="Arial" w:eastAsia="Arial" w:cs="Arial"/>
              </w:rPr>
              <w:t>Language</w:t>
            </w:r>
          </w:p>
          <w:p w:rsidR="65822C7B" w:rsidP="11820932" w:rsidRDefault="65822C7B" w14:paraId="30F9D292" w14:textId="66B12BEF">
            <w:pPr>
              <w:pStyle w:val="ListParagraph"/>
              <w:numPr>
                <w:ilvl w:val="0"/>
                <w:numId w:val="1"/>
              </w:numPr>
              <w:spacing w:line="360" w:lineRule="auto"/>
              <w:jc w:val="both"/>
              <w:rPr>
                <w:rFonts w:ascii="Arial" w:hAnsi="Arial" w:eastAsia="Arial" w:cs="Arial"/>
              </w:rPr>
            </w:pPr>
            <w:r w:rsidRPr="11820932">
              <w:rPr>
                <w:rFonts w:ascii="Arial" w:hAnsi="Arial" w:eastAsia="Arial" w:cs="Arial"/>
              </w:rPr>
              <w:t xml:space="preserve">Studies </w:t>
            </w:r>
            <w:r w:rsidRPr="11820932" w:rsidR="00346274">
              <w:rPr>
                <w:rFonts w:ascii="Arial" w:hAnsi="Arial" w:eastAsia="Arial" w:cs="Arial"/>
              </w:rPr>
              <w:t xml:space="preserve">that </w:t>
            </w:r>
            <w:r w:rsidRPr="11820932">
              <w:rPr>
                <w:rFonts w:ascii="Arial" w:hAnsi="Arial" w:eastAsia="Arial" w:cs="Arial"/>
              </w:rPr>
              <w:t>focused on other conditions or interventions</w:t>
            </w:r>
          </w:p>
          <w:p w:rsidR="65822C7B" w:rsidP="11820932" w:rsidRDefault="003856C7" w14:paraId="4BD7CD02" w14:textId="03D78B22">
            <w:pPr>
              <w:pStyle w:val="ListParagraph"/>
              <w:numPr>
                <w:ilvl w:val="0"/>
                <w:numId w:val="1"/>
              </w:numPr>
              <w:spacing w:line="360" w:lineRule="auto"/>
              <w:jc w:val="both"/>
              <w:rPr>
                <w:rFonts w:ascii="Arial" w:hAnsi="Arial" w:eastAsia="Arial" w:cs="Arial"/>
              </w:rPr>
            </w:pPr>
            <w:r w:rsidRPr="11820932">
              <w:rPr>
                <w:rFonts w:ascii="Arial" w:hAnsi="Arial" w:eastAsia="Arial" w:cs="Arial"/>
              </w:rPr>
              <w:t>Studies u</w:t>
            </w:r>
            <w:r w:rsidRPr="11820932" w:rsidR="65822C7B">
              <w:rPr>
                <w:rFonts w:ascii="Arial" w:hAnsi="Arial" w:eastAsia="Arial" w:cs="Arial"/>
              </w:rPr>
              <w:t>nrelated to Fibromyalgia</w:t>
            </w:r>
          </w:p>
          <w:p w:rsidR="00E54092" w:rsidP="11820932" w:rsidRDefault="00E54092" w14:paraId="67A25E6E" w14:textId="40765713">
            <w:pPr>
              <w:pStyle w:val="ListParagraph"/>
              <w:numPr>
                <w:ilvl w:val="0"/>
                <w:numId w:val="1"/>
              </w:numPr>
              <w:spacing w:line="360" w:lineRule="auto"/>
              <w:jc w:val="both"/>
              <w:rPr>
                <w:rFonts w:ascii="Arial" w:hAnsi="Arial" w:eastAsia="Arial" w:cs="Arial"/>
              </w:rPr>
            </w:pPr>
            <w:r w:rsidRPr="11820932">
              <w:rPr>
                <w:rFonts w:ascii="Arial" w:hAnsi="Arial" w:eastAsia="Arial" w:cs="Arial"/>
              </w:rPr>
              <w:t>Non-English language studies</w:t>
            </w:r>
          </w:p>
          <w:p w:rsidR="5E2CACE7" w:rsidP="5E2CACE7" w:rsidRDefault="5E2CACE7" w14:paraId="115D7CF8" w14:textId="2F171A34">
            <w:pPr>
              <w:spacing w:line="360" w:lineRule="auto"/>
              <w:jc w:val="both"/>
              <w:rPr>
                <w:rFonts w:ascii="Calibri" w:hAnsi="Calibri" w:eastAsia="Calibri"/>
                <w:sz w:val="22"/>
                <w:szCs w:val="22"/>
              </w:rPr>
            </w:pPr>
          </w:p>
          <w:p w:rsidR="009049B2" w:rsidP="72884F62" w:rsidRDefault="4B4073B0" w14:paraId="3B081752" w14:textId="52724C13">
            <w:pPr>
              <w:spacing w:before="120" w:after="120" w:line="360" w:lineRule="auto"/>
              <w:jc w:val="both"/>
              <w:rPr>
                <w:rFonts w:ascii="Arial" w:hAnsi="Arial" w:eastAsia="Arial" w:cs="Arial"/>
                <w:sz w:val="22"/>
                <w:szCs w:val="22"/>
              </w:rPr>
            </w:pPr>
            <w:r w:rsidRPr="5E02B1BF">
              <w:rPr>
                <w:rFonts w:ascii="Arial" w:hAnsi="Arial" w:cs="Arial"/>
                <w:b/>
                <w:bCs/>
                <w:sz w:val="22"/>
                <w:szCs w:val="22"/>
              </w:rPr>
              <w:t xml:space="preserve">Data extraction </w:t>
            </w:r>
            <w:r w:rsidRPr="5E02B1BF" w:rsidR="6683B64E">
              <w:rPr>
                <w:rFonts w:ascii="Arial" w:hAnsi="Arial" w:cs="Arial"/>
                <w:b/>
                <w:bCs/>
                <w:sz w:val="22"/>
                <w:szCs w:val="22"/>
              </w:rPr>
              <w:t xml:space="preserve">- </w:t>
            </w:r>
            <w:r w:rsidRPr="5E02B1BF" w:rsidR="3C262639">
              <w:rPr>
                <w:rFonts w:ascii="Arial" w:hAnsi="Arial" w:cs="Arial"/>
                <w:sz w:val="22"/>
                <w:szCs w:val="22"/>
              </w:rPr>
              <w:t>Data extraction in a systematic review entails carefully collecting and recording pertinent information from selected studies</w:t>
            </w:r>
            <w:r w:rsidRPr="5E02B1BF" w:rsidR="084A0DC5">
              <w:rPr>
                <w:rFonts w:ascii="Arial" w:hAnsi="Arial" w:cs="Arial"/>
                <w:sz w:val="22"/>
                <w:szCs w:val="22"/>
              </w:rPr>
              <w:t xml:space="preserve"> </w:t>
            </w:r>
            <w:r w:rsidRPr="5E02B1BF" w:rsidR="0AD18695">
              <w:rPr>
                <w:rFonts w:ascii="Arial" w:hAnsi="Arial" w:cs="Arial"/>
                <w:sz w:val="22"/>
                <w:szCs w:val="22"/>
              </w:rPr>
              <w:t>(Cochrane Training, 2019)</w:t>
            </w:r>
            <w:r w:rsidRPr="5E02B1BF" w:rsidR="3C262639">
              <w:rPr>
                <w:rFonts w:ascii="Arial" w:hAnsi="Arial" w:cs="Arial"/>
                <w:sz w:val="22"/>
                <w:szCs w:val="22"/>
              </w:rPr>
              <w:t>. This usually entails gathering information about study parameters such as study design, sample size, and length of time, as well as outcome measures, statistical analyses, and other pertinent findings</w:t>
            </w:r>
            <w:r w:rsidRPr="5E02B1BF" w:rsidR="00296217">
              <w:rPr>
                <w:rFonts w:ascii="Arial" w:hAnsi="Arial" w:cs="Arial"/>
                <w:sz w:val="22"/>
                <w:szCs w:val="22"/>
              </w:rPr>
              <w:t xml:space="preserve"> using a predefined</w:t>
            </w:r>
            <w:r w:rsidRPr="5E02B1BF" w:rsidR="00D15D7F">
              <w:rPr>
                <w:rFonts w:ascii="Arial" w:hAnsi="Arial" w:cs="Arial"/>
                <w:sz w:val="22"/>
                <w:szCs w:val="22"/>
              </w:rPr>
              <w:t xml:space="preserve"> </w:t>
            </w:r>
            <w:r w:rsidRPr="5E02B1BF" w:rsidR="00296217">
              <w:rPr>
                <w:rFonts w:ascii="Arial" w:hAnsi="Arial" w:cs="Arial"/>
                <w:sz w:val="22"/>
                <w:szCs w:val="22"/>
              </w:rPr>
              <w:t>table</w:t>
            </w:r>
            <w:r w:rsidRPr="5E02B1BF" w:rsidR="00296217">
              <w:rPr>
                <w:rFonts w:ascii="Arial" w:hAnsi="Arial" w:cs="Arial"/>
                <w:color w:val="00B050"/>
                <w:sz w:val="22"/>
                <w:szCs w:val="22"/>
              </w:rPr>
              <w:t xml:space="preserve"> </w:t>
            </w:r>
            <w:r w:rsidRPr="5E02B1BF" w:rsidR="63F7487F">
              <w:rPr>
                <w:rFonts w:ascii="Arial" w:hAnsi="Arial" w:cs="Arial"/>
                <w:sz w:val="22"/>
                <w:szCs w:val="22"/>
              </w:rPr>
              <w:t>(Garg, 2016)</w:t>
            </w:r>
            <w:r w:rsidRPr="5E02B1BF" w:rsidR="3C262639">
              <w:rPr>
                <w:rFonts w:ascii="Arial" w:hAnsi="Arial" w:cs="Arial"/>
                <w:sz w:val="22"/>
                <w:szCs w:val="22"/>
              </w:rPr>
              <w:t>. The gathered data are then processed and synthesised to address the systematic review's research question and objectives. This procedure assures that the review is founded on accurate and trustworthy data from the included studies</w:t>
            </w:r>
            <w:r w:rsidRPr="5E02B1BF" w:rsidR="5F324EBA">
              <w:rPr>
                <w:rFonts w:ascii="Arial" w:hAnsi="Arial" w:cs="Arial"/>
                <w:sz w:val="22"/>
                <w:szCs w:val="22"/>
              </w:rPr>
              <w:t xml:space="preserve"> which also</w:t>
            </w:r>
            <w:r w:rsidRPr="5E02B1BF" w:rsidR="76BA46F7">
              <w:rPr>
                <w:rFonts w:ascii="Arial" w:hAnsi="Arial" w:eastAsia="Arial" w:cs="Arial"/>
                <w:sz w:val="22"/>
                <w:szCs w:val="22"/>
              </w:rPr>
              <w:t xml:space="preserve"> allows for a standardised and systematic analysis of the data.</w:t>
            </w:r>
          </w:p>
          <w:p w:rsidR="72884F62" w:rsidP="72884F62" w:rsidRDefault="72884F62" w14:paraId="66D0412B" w14:textId="2ABEFCAA">
            <w:pPr>
              <w:spacing w:line="360" w:lineRule="auto"/>
              <w:jc w:val="both"/>
              <w:rPr>
                <w:rFonts w:ascii="Arial" w:hAnsi="Arial" w:eastAsia="Arial" w:cs="Arial"/>
                <w:sz w:val="22"/>
                <w:szCs w:val="22"/>
              </w:rPr>
            </w:pPr>
          </w:p>
          <w:p w:rsidRPr="00A42F82" w:rsidR="00F96C3F" w:rsidP="5A4D178F" w:rsidRDefault="0D64CEBE" w14:paraId="74140131" w14:textId="7B9C071B">
            <w:pPr>
              <w:spacing w:line="360" w:lineRule="auto"/>
              <w:jc w:val="both"/>
              <w:rPr>
                <w:rFonts w:ascii="Arial" w:hAnsi="Arial" w:cs="Arial"/>
                <w:sz w:val="22"/>
                <w:szCs w:val="22"/>
              </w:rPr>
            </w:pPr>
            <w:r w:rsidRPr="72884F62">
              <w:rPr>
                <w:rFonts w:ascii="Arial" w:hAnsi="Arial" w:cs="Arial"/>
                <w:b/>
                <w:bCs/>
                <w:sz w:val="22"/>
                <w:szCs w:val="22"/>
              </w:rPr>
              <w:t>Quality assessment</w:t>
            </w:r>
            <w:r w:rsidRPr="72884F62">
              <w:rPr>
                <w:rFonts w:ascii="Arial" w:hAnsi="Arial" w:cs="Arial"/>
                <w:sz w:val="22"/>
                <w:szCs w:val="22"/>
              </w:rPr>
              <w:t xml:space="preserve"> </w:t>
            </w:r>
          </w:p>
          <w:p w:rsidRPr="00A42F82" w:rsidR="00F96C3F" w:rsidP="5A4D178F" w:rsidRDefault="18825C93" w14:paraId="78638B0D" w14:textId="0F5C4C35">
            <w:pPr>
              <w:spacing w:line="360" w:lineRule="auto"/>
              <w:jc w:val="both"/>
              <w:rPr>
                <w:rFonts w:ascii="Arial" w:hAnsi="Arial" w:cs="Arial"/>
                <w:sz w:val="22"/>
                <w:szCs w:val="22"/>
              </w:rPr>
            </w:pPr>
            <w:r w:rsidRPr="3D8EA838">
              <w:rPr>
                <w:rFonts w:ascii="Arial" w:hAnsi="Arial" w:cs="Arial"/>
                <w:sz w:val="22"/>
                <w:szCs w:val="22"/>
              </w:rPr>
              <w:t>The quality evaluation is a critical stage throughout a systematic review to evaluate the methodological rigour and reliability of the included research</w:t>
            </w:r>
            <w:r w:rsidRPr="3D8EA838" w:rsidR="3D2BB47A">
              <w:rPr>
                <w:rFonts w:ascii="Arial" w:hAnsi="Arial" w:cs="Arial"/>
                <w:sz w:val="22"/>
                <w:szCs w:val="22"/>
              </w:rPr>
              <w:t xml:space="preserve"> (</w:t>
            </w:r>
            <w:r w:rsidRPr="3D8EA838" w:rsidR="48D72A4D">
              <w:rPr>
                <w:rFonts w:ascii="Arial" w:hAnsi="Arial" w:cs="Arial"/>
                <w:sz w:val="22"/>
                <w:szCs w:val="22"/>
              </w:rPr>
              <w:t xml:space="preserve">Tod, </w:t>
            </w:r>
            <w:r w:rsidRPr="3D8EA838" w:rsidR="638680E1">
              <w:rPr>
                <w:rFonts w:ascii="Arial" w:hAnsi="Arial" w:cs="Arial"/>
                <w:sz w:val="22"/>
                <w:szCs w:val="22"/>
              </w:rPr>
              <w:t>Booth,</w:t>
            </w:r>
            <w:r w:rsidRPr="3D8EA838" w:rsidR="48D72A4D">
              <w:rPr>
                <w:rFonts w:ascii="Arial" w:hAnsi="Arial" w:cs="Arial"/>
                <w:sz w:val="22"/>
                <w:szCs w:val="22"/>
              </w:rPr>
              <w:t xml:space="preserve"> and Smith, 2021)</w:t>
            </w:r>
            <w:r w:rsidRPr="3D8EA838">
              <w:rPr>
                <w:rFonts w:ascii="Arial" w:hAnsi="Arial" w:cs="Arial"/>
                <w:sz w:val="22"/>
                <w:szCs w:val="22"/>
              </w:rPr>
              <w:t>. It entails evaluating the risk of bias, study design, sample size, data collection procedures, and other pertinent elements that may have an impact on the validity and reliability of the study's findings</w:t>
            </w:r>
            <w:r w:rsidRPr="3D8EA838" w:rsidR="50615406">
              <w:rPr>
                <w:rFonts w:ascii="Arial" w:hAnsi="Arial" w:cs="Arial"/>
                <w:sz w:val="22"/>
                <w:szCs w:val="22"/>
              </w:rPr>
              <w:t xml:space="preserve"> (</w:t>
            </w:r>
            <w:r w:rsidRPr="3D8EA838" w:rsidR="10E53B2F">
              <w:rPr>
                <w:rFonts w:ascii="Arial" w:hAnsi="Arial" w:cs="Arial"/>
                <w:sz w:val="22"/>
                <w:szCs w:val="22"/>
              </w:rPr>
              <w:t>Newman and Gough, 2019)</w:t>
            </w:r>
            <w:r w:rsidRPr="3D8EA838">
              <w:rPr>
                <w:rFonts w:ascii="Arial" w:hAnsi="Arial" w:cs="Arial"/>
                <w:sz w:val="22"/>
                <w:szCs w:val="22"/>
              </w:rPr>
              <w:t>. Quality evaluation ensures that the research articles included are of high quality and that the systematic review's conclusions are founded on solid and trustworthy evidence.</w:t>
            </w:r>
          </w:p>
          <w:p w:rsidR="00157CAC" w:rsidP="72884F62" w:rsidRDefault="7C4D3BF6" w14:paraId="603E4113" w14:textId="02153DB3">
            <w:pPr>
              <w:spacing w:line="360" w:lineRule="auto"/>
              <w:jc w:val="both"/>
              <w:rPr>
                <w:rFonts w:ascii="Arial" w:hAnsi="Arial" w:cs="Arial"/>
                <w:color w:val="FF0000"/>
                <w:sz w:val="22"/>
                <w:szCs w:val="22"/>
              </w:rPr>
            </w:pPr>
            <w:r w:rsidRPr="5E02B1BF">
              <w:rPr>
                <w:rFonts w:ascii="Arial" w:hAnsi="Arial" w:cs="Arial"/>
                <w:sz w:val="22"/>
                <w:szCs w:val="22"/>
              </w:rPr>
              <w:t xml:space="preserve">To assess the methodological quality of </w:t>
            </w:r>
            <w:r w:rsidRPr="5E02B1BF" w:rsidR="003621D8">
              <w:rPr>
                <w:rFonts w:ascii="Arial" w:hAnsi="Arial" w:cs="Arial"/>
                <w:sz w:val="22"/>
                <w:szCs w:val="22"/>
              </w:rPr>
              <w:t>th</w:t>
            </w:r>
            <w:r w:rsidRPr="5E02B1BF" w:rsidR="00037EEE">
              <w:rPr>
                <w:rFonts w:ascii="Arial" w:hAnsi="Arial" w:cs="Arial"/>
                <w:sz w:val="22"/>
                <w:szCs w:val="22"/>
              </w:rPr>
              <w:t>e relevant articles for</w:t>
            </w:r>
            <w:r w:rsidRPr="5E02B1BF" w:rsidR="00037EEE">
              <w:rPr>
                <w:rFonts w:ascii="Arial" w:hAnsi="Arial" w:cs="Arial"/>
                <w:color w:val="00B050"/>
                <w:sz w:val="22"/>
                <w:szCs w:val="22"/>
              </w:rPr>
              <w:t xml:space="preserve"> </w:t>
            </w:r>
            <w:r w:rsidRPr="5E02B1BF" w:rsidR="00037EEE">
              <w:rPr>
                <w:rFonts w:ascii="Arial" w:hAnsi="Arial" w:cs="Arial"/>
                <w:sz w:val="22"/>
                <w:szCs w:val="22"/>
              </w:rPr>
              <w:t>this</w:t>
            </w:r>
            <w:r w:rsidRPr="5E02B1BF" w:rsidR="003621D8">
              <w:rPr>
                <w:rFonts w:ascii="Arial" w:hAnsi="Arial" w:cs="Arial"/>
                <w:sz w:val="22"/>
                <w:szCs w:val="22"/>
              </w:rPr>
              <w:t xml:space="preserve"> </w:t>
            </w:r>
            <w:r w:rsidRPr="5E02B1BF">
              <w:rPr>
                <w:rFonts w:ascii="Arial" w:hAnsi="Arial" w:cs="Arial"/>
                <w:sz w:val="22"/>
                <w:szCs w:val="22"/>
              </w:rPr>
              <w:t xml:space="preserve">systematic review, the Investigators </w:t>
            </w:r>
            <w:r w:rsidRPr="5E02B1BF" w:rsidR="0063416E">
              <w:rPr>
                <w:rFonts w:ascii="Arial" w:hAnsi="Arial" w:cs="Arial"/>
                <w:sz w:val="22"/>
                <w:szCs w:val="22"/>
              </w:rPr>
              <w:t>will use</w:t>
            </w:r>
            <w:r w:rsidRPr="5E02B1BF">
              <w:rPr>
                <w:rFonts w:ascii="Arial" w:hAnsi="Arial" w:cs="Arial"/>
                <w:sz w:val="22"/>
                <w:szCs w:val="22"/>
              </w:rPr>
              <w:t xml:space="preserve"> </w:t>
            </w:r>
            <w:r w:rsidRPr="5E02B1BF" w:rsidR="0063416E">
              <w:rPr>
                <w:rFonts w:ascii="Arial" w:hAnsi="Arial" w:cs="Arial"/>
                <w:sz w:val="22"/>
                <w:szCs w:val="22"/>
              </w:rPr>
              <w:t xml:space="preserve">critical appraisal tool </w:t>
            </w:r>
            <w:r w:rsidRPr="5E02B1BF">
              <w:rPr>
                <w:rFonts w:ascii="Arial" w:hAnsi="Arial" w:cs="Arial"/>
                <w:sz w:val="22"/>
                <w:szCs w:val="22"/>
              </w:rPr>
              <w:t xml:space="preserve">such as the </w:t>
            </w:r>
            <w:r w:rsidRPr="5E02B1BF" w:rsidR="00543470">
              <w:rPr>
                <w:rFonts w:ascii="Arial" w:hAnsi="Arial" w:eastAsia="Arial" w:cs="Arial"/>
                <w:sz w:val="22"/>
                <w:szCs w:val="22"/>
              </w:rPr>
              <w:t>Coughlan, Cronin, and Ryan (2007) framework</w:t>
            </w:r>
            <w:r w:rsidRPr="5E02B1BF" w:rsidR="53D8F04D">
              <w:rPr>
                <w:rFonts w:ascii="Arial" w:hAnsi="Arial" w:eastAsia="Arial" w:cs="Arial"/>
                <w:sz w:val="22"/>
                <w:szCs w:val="22"/>
              </w:rPr>
              <w:t xml:space="preserve">, </w:t>
            </w:r>
            <w:bookmarkStart w:name="_Int_eIlyGVpi" w:id="12"/>
            <w:r w:rsidRPr="5E02B1BF" w:rsidR="53D8F04D">
              <w:rPr>
                <w:rFonts w:ascii="Arial" w:hAnsi="Arial" w:eastAsia="Arial" w:cs="Arial"/>
                <w:sz w:val="22"/>
                <w:szCs w:val="22"/>
              </w:rPr>
              <w:t>CASP</w:t>
            </w:r>
            <w:bookmarkEnd w:id="12"/>
            <w:r w:rsidRPr="5E02B1BF" w:rsidR="53D8F04D">
              <w:rPr>
                <w:rFonts w:ascii="Arial" w:hAnsi="Arial" w:eastAsia="Arial" w:cs="Arial"/>
                <w:sz w:val="22"/>
                <w:szCs w:val="22"/>
              </w:rPr>
              <w:t xml:space="preserve"> </w:t>
            </w:r>
            <w:r w:rsidRPr="5E02B1BF" w:rsidR="4CF6F44A">
              <w:rPr>
                <w:rFonts w:ascii="Arial" w:hAnsi="Arial" w:cs="Arial"/>
                <w:sz w:val="22"/>
                <w:szCs w:val="22"/>
              </w:rPr>
              <w:t>and</w:t>
            </w:r>
            <w:r w:rsidRPr="5E02B1BF" w:rsidR="2858DF73">
              <w:rPr>
                <w:rFonts w:ascii="Arial" w:hAnsi="Arial" w:cs="Arial"/>
                <w:sz w:val="22"/>
                <w:szCs w:val="22"/>
              </w:rPr>
              <w:t xml:space="preserve"> </w:t>
            </w:r>
            <w:r w:rsidRPr="5E02B1BF">
              <w:rPr>
                <w:rFonts w:ascii="Arial" w:hAnsi="Arial" w:cs="Arial"/>
                <w:sz w:val="22"/>
                <w:szCs w:val="22"/>
              </w:rPr>
              <w:t>the Newcastle-Ottawa Scale</w:t>
            </w:r>
            <w:r w:rsidRPr="5E02B1BF" w:rsidR="005F50A3">
              <w:rPr>
                <w:rFonts w:ascii="Arial" w:hAnsi="Arial" w:cs="Arial"/>
                <w:sz w:val="22"/>
                <w:szCs w:val="22"/>
              </w:rPr>
              <w:t xml:space="preserve"> (</w:t>
            </w:r>
            <w:r w:rsidRPr="5E02B1BF" w:rsidR="18D46AF4">
              <w:rPr>
                <w:rFonts w:ascii="Arial" w:hAnsi="Arial" w:cs="Arial"/>
                <w:sz w:val="22"/>
                <w:szCs w:val="22"/>
              </w:rPr>
              <w:t xml:space="preserve">Ryan, </w:t>
            </w:r>
            <w:r w:rsidRPr="5E02B1BF" w:rsidR="08A07E74">
              <w:rPr>
                <w:rFonts w:ascii="Arial" w:hAnsi="Arial" w:cs="Arial"/>
                <w:sz w:val="22"/>
                <w:szCs w:val="22"/>
              </w:rPr>
              <w:t>Coughlan,</w:t>
            </w:r>
            <w:r w:rsidRPr="5E02B1BF" w:rsidR="18D46AF4">
              <w:rPr>
                <w:rFonts w:ascii="Arial" w:hAnsi="Arial" w:cs="Arial"/>
                <w:sz w:val="22"/>
                <w:szCs w:val="22"/>
              </w:rPr>
              <w:t xml:space="preserve"> and Cronin, 2007; </w:t>
            </w:r>
            <w:r w:rsidRPr="5E02B1BF" w:rsidR="7DCC96EC">
              <w:rPr>
                <w:rFonts w:ascii="Arial" w:hAnsi="Arial" w:cs="Arial"/>
                <w:sz w:val="22"/>
                <w:szCs w:val="22"/>
              </w:rPr>
              <w:t>Harrison et al., 2017;</w:t>
            </w:r>
            <w:r w:rsidRPr="5E02B1BF" w:rsidR="2992CD1E">
              <w:rPr>
                <w:rFonts w:ascii="Arial" w:hAnsi="Arial" w:cs="Arial"/>
                <w:sz w:val="22"/>
                <w:szCs w:val="22"/>
              </w:rPr>
              <w:t xml:space="preserve"> Critical Appraisal Skills Programme, 2013</w:t>
            </w:r>
            <w:r w:rsidRPr="5E02B1BF" w:rsidR="18D46AF4">
              <w:rPr>
                <w:rFonts w:ascii="Arial" w:hAnsi="Arial" w:cs="Arial"/>
                <w:sz w:val="22"/>
                <w:szCs w:val="22"/>
              </w:rPr>
              <w:t>)</w:t>
            </w:r>
            <w:r w:rsidRPr="5E02B1BF">
              <w:rPr>
                <w:rFonts w:ascii="Arial" w:hAnsi="Arial" w:cs="Arial"/>
                <w:sz w:val="22"/>
                <w:szCs w:val="22"/>
              </w:rPr>
              <w:t>. These tools assess bias risk and evidence quality by evaluating study design, conduct, and reporting. By critically evaluating papers, researchers can assess the validity and dependability of findings, increasing the review's credibility and robustness</w:t>
            </w:r>
            <w:r w:rsidRPr="5E02B1BF" w:rsidR="003621D8">
              <w:rPr>
                <w:rFonts w:ascii="Arial" w:hAnsi="Arial" w:cs="Arial"/>
                <w:sz w:val="22"/>
                <w:szCs w:val="22"/>
              </w:rPr>
              <w:t xml:space="preserve"> (</w:t>
            </w:r>
            <w:r w:rsidRPr="5E02B1BF" w:rsidR="16E75138">
              <w:rPr>
                <w:rFonts w:ascii="Arial" w:hAnsi="Arial" w:cs="Arial"/>
                <w:sz w:val="22"/>
                <w:szCs w:val="22"/>
              </w:rPr>
              <w:t xml:space="preserve">Bashir and </w:t>
            </w:r>
            <w:proofErr w:type="spellStart"/>
            <w:r w:rsidRPr="5E02B1BF" w:rsidR="16E75138">
              <w:rPr>
                <w:rFonts w:ascii="Arial" w:hAnsi="Arial" w:cs="Arial"/>
                <w:sz w:val="22"/>
                <w:szCs w:val="22"/>
              </w:rPr>
              <w:t>Dziemidowicz</w:t>
            </w:r>
            <w:proofErr w:type="spellEnd"/>
            <w:r w:rsidRPr="5E02B1BF" w:rsidR="16E75138">
              <w:rPr>
                <w:rFonts w:ascii="Arial" w:hAnsi="Arial" w:cs="Arial"/>
                <w:sz w:val="22"/>
                <w:szCs w:val="22"/>
              </w:rPr>
              <w:t>, 2021</w:t>
            </w:r>
            <w:r w:rsidRPr="5E02B1BF" w:rsidR="003621D8">
              <w:rPr>
                <w:rFonts w:ascii="Arial" w:hAnsi="Arial" w:cs="Arial"/>
                <w:sz w:val="22"/>
                <w:szCs w:val="22"/>
              </w:rPr>
              <w:t>)</w:t>
            </w:r>
            <w:r w:rsidRPr="5E02B1BF">
              <w:rPr>
                <w:rFonts w:ascii="Arial" w:hAnsi="Arial" w:cs="Arial"/>
                <w:sz w:val="22"/>
                <w:szCs w:val="22"/>
              </w:rPr>
              <w:t>.</w:t>
            </w:r>
          </w:p>
          <w:p w:rsidRPr="0045782D" w:rsidR="00157CAC" w:rsidP="00157CAC" w:rsidRDefault="00157CAC" w14:paraId="3DA1E236" w14:textId="77777777">
            <w:pPr>
              <w:spacing w:before="120" w:after="120" w:line="360" w:lineRule="auto"/>
              <w:jc w:val="both"/>
              <w:rPr>
                <w:rFonts w:ascii="Arial" w:hAnsi="Arial" w:eastAsia="Arial" w:cs="Arial"/>
                <w:b/>
                <w:bCs/>
                <w:color w:val="242424"/>
                <w:sz w:val="22"/>
                <w:szCs w:val="22"/>
              </w:rPr>
            </w:pPr>
            <w:r w:rsidRPr="0045782D">
              <w:rPr>
                <w:rFonts w:ascii="Arial" w:hAnsi="Arial" w:eastAsia="Arial" w:cs="Arial"/>
                <w:b/>
                <w:bCs/>
                <w:color w:val="242424"/>
                <w:sz w:val="22"/>
                <w:szCs w:val="22"/>
              </w:rPr>
              <w:t>Data synthesis</w:t>
            </w:r>
          </w:p>
          <w:p w:rsidRPr="00A42F82" w:rsidR="00157CAC" w:rsidP="11820932" w:rsidRDefault="00157CAC" w14:paraId="06700B4F" w14:textId="44EC9E22">
            <w:pPr>
              <w:spacing w:before="120" w:after="120" w:line="360" w:lineRule="auto"/>
              <w:jc w:val="both"/>
              <w:rPr>
                <w:rFonts w:ascii="Arial" w:hAnsi="Arial" w:eastAsia="Arial" w:cs="Arial"/>
                <w:sz w:val="22"/>
                <w:szCs w:val="22"/>
              </w:rPr>
            </w:pPr>
            <w:r w:rsidRPr="11820932">
              <w:rPr>
                <w:rFonts w:ascii="Arial" w:hAnsi="Arial" w:eastAsia="Arial" w:cs="Arial"/>
                <w:color w:val="242424"/>
                <w:sz w:val="22"/>
                <w:szCs w:val="22"/>
              </w:rPr>
              <w:t>The researcher needs to analyse the extracted data using</w:t>
            </w:r>
            <w:r w:rsidRPr="11820932">
              <w:rPr>
                <w:rFonts w:ascii="Arial" w:hAnsi="Arial" w:eastAsia="Arial" w:cs="Arial"/>
                <w:sz w:val="22"/>
                <w:szCs w:val="22"/>
              </w:rPr>
              <w:t xml:space="preserve"> data analysis </w:t>
            </w:r>
            <w:r w:rsidRPr="11820932">
              <w:rPr>
                <w:rFonts w:ascii="Arial" w:hAnsi="Arial" w:eastAsia="Arial" w:cs="Arial"/>
                <w:color w:val="242424"/>
                <w:sz w:val="22"/>
                <w:szCs w:val="22"/>
              </w:rPr>
              <w:t>methods, such as thematic analysis/synthesis, when appropriate. This allows</w:t>
            </w:r>
            <w:r w:rsidRPr="11820932">
              <w:rPr>
                <w:rFonts w:ascii="Arial" w:hAnsi="Arial" w:eastAsia="Arial" w:cs="Arial"/>
                <w:color w:val="00B050"/>
                <w:sz w:val="22"/>
                <w:szCs w:val="22"/>
              </w:rPr>
              <w:t xml:space="preserve"> </w:t>
            </w:r>
            <w:r w:rsidRPr="11820932">
              <w:rPr>
                <w:rFonts w:ascii="Arial" w:hAnsi="Arial" w:eastAsia="Arial" w:cs="Arial"/>
                <w:sz w:val="22"/>
                <w:szCs w:val="22"/>
              </w:rPr>
              <w:t xml:space="preserve">the </w:t>
            </w:r>
            <w:r w:rsidRPr="11820932" w:rsidR="00D0380F">
              <w:rPr>
                <w:rFonts w:ascii="Arial" w:hAnsi="Arial" w:eastAsia="Arial" w:cs="Arial"/>
                <w:sz w:val="22"/>
                <w:szCs w:val="22"/>
              </w:rPr>
              <w:t xml:space="preserve">identification of relevant </w:t>
            </w:r>
            <w:r w:rsidRPr="11820932">
              <w:rPr>
                <w:rFonts w:ascii="Arial" w:hAnsi="Arial" w:eastAsia="Arial" w:cs="Arial"/>
                <w:sz w:val="22"/>
                <w:szCs w:val="22"/>
              </w:rPr>
              <w:t>data</w:t>
            </w:r>
            <w:r w:rsidRPr="11820932" w:rsidR="00705258">
              <w:rPr>
                <w:rFonts w:ascii="Arial" w:hAnsi="Arial" w:eastAsia="Arial" w:cs="Arial"/>
                <w:sz w:val="22"/>
                <w:szCs w:val="22"/>
              </w:rPr>
              <w:t xml:space="preserve"> or themes</w:t>
            </w:r>
            <w:r w:rsidRPr="11820932">
              <w:rPr>
                <w:rFonts w:ascii="Arial" w:hAnsi="Arial" w:eastAsia="Arial" w:cs="Arial"/>
                <w:sz w:val="22"/>
                <w:szCs w:val="22"/>
              </w:rPr>
              <w:t xml:space="preserve"> from multiple studies to generate more robust and generalisable conclusions. </w:t>
            </w:r>
          </w:p>
          <w:p w:rsidRPr="003C350E" w:rsidR="003C350E" w:rsidP="003C350E" w:rsidRDefault="00157CAC" w14:paraId="61BC5AB9" w14:textId="44F7C39F">
            <w:pPr>
              <w:spacing w:before="120" w:after="120" w:line="360" w:lineRule="auto"/>
              <w:jc w:val="both"/>
              <w:rPr>
                <w:rFonts w:ascii="Arial" w:hAnsi="Arial" w:eastAsia="Arial" w:cs="Arial"/>
                <w:color w:val="242424"/>
                <w:sz w:val="22"/>
                <w:szCs w:val="22"/>
              </w:rPr>
            </w:pPr>
            <w:r w:rsidRPr="11820932">
              <w:rPr>
                <w:rFonts w:ascii="Arial" w:hAnsi="Arial" w:eastAsia="Arial" w:cs="Arial"/>
                <w:sz w:val="22"/>
                <w:szCs w:val="22"/>
              </w:rPr>
              <w:t xml:space="preserve">Thematic analysis is a qualitative research </w:t>
            </w:r>
            <w:r w:rsidRPr="11820932" w:rsidR="003621D8">
              <w:rPr>
                <w:rFonts w:ascii="Arial" w:hAnsi="Arial" w:eastAsia="Arial" w:cs="Arial"/>
                <w:sz w:val="22"/>
                <w:szCs w:val="22"/>
              </w:rPr>
              <w:t xml:space="preserve">analysis </w:t>
            </w:r>
            <w:r w:rsidRPr="11820932">
              <w:rPr>
                <w:rFonts w:ascii="Arial" w:hAnsi="Arial" w:eastAsia="Arial" w:cs="Arial"/>
                <w:sz w:val="22"/>
                <w:szCs w:val="22"/>
              </w:rPr>
              <w:t>m</w:t>
            </w:r>
            <w:r w:rsidRPr="11820932">
              <w:rPr>
                <w:rFonts w:ascii="Arial" w:hAnsi="Arial" w:eastAsia="Arial" w:cs="Arial"/>
                <w:color w:val="242424"/>
                <w:sz w:val="22"/>
                <w:szCs w:val="22"/>
              </w:rPr>
              <w:t>ethod that classifies and analyses data methodically to uncover patterns, themes, and meanings (Nowell et al., 2017). It as</w:t>
            </w:r>
            <w:r w:rsidRPr="11820932">
              <w:rPr>
                <w:rFonts w:ascii="Arial" w:hAnsi="Arial" w:eastAsia="Arial" w:cs="Arial"/>
                <w:sz w:val="22"/>
                <w:szCs w:val="22"/>
              </w:rPr>
              <w:t>sists research</w:t>
            </w:r>
            <w:r w:rsidRPr="11820932" w:rsidR="00460F62">
              <w:rPr>
                <w:rFonts w:ascii="Arial" w:hAnsi="Arial" w:eastAsia="Arial" w:cs="Arial"/>
                <w:sz w:val="22"/>
                <w:szCs w:val="22"/>
              </w:rPr>
              <w:t>er</w:t>
            </w:r>
            <w:r w:rsidRPr="11820932">
              <w:rPr>
                <w:rFonts w:ascii="Arial" w:hAnsi="Arial" w:eastAsia="Arial" w:cs="Arial"/>
                <w:sz w:val="22"/>
                <w:szCs w:val="22"/>
              </w:rPr>
              <w:t xml:space="preserve"> in comprehending experiences, viewpoints, and narratives associated with a research issue,</w:t>
            </w:r>
            <w:r w:rsidRPr="11820932">
              <w:rPr>
                <w:rFonts w:ascii="Arial" w:hAnsi="Arial" w:eastAsia="Arial" w:cs="Arial"/>
                <w:color w:val="242424"/>
                <w:sz w:val="22"/>
                <w:szCs w:val="22"/>
              </w:rPr>
              <w:t xml:space="preserve"> such as </w:t>
            </w:r>
            <w:r w:rsidRPr="11820932">
              <w:rPr>
                <w:rFonts w:ascii="Arial" w:hAnsi="Arial" w:eastAsia="Arial" w:cs="Arial"/>
                <w:color w:val="242424"/>
                <w:sz w:val="22"/>
                <w:szCs w:val="22"/>
              </w:rPr>
              <w:t>interpreting the impact of fibromyalgia on daily life. This method supports researchers in gaining a better comprehension of the data and producing useful results.</w:t>
            </w:r>
          </w:p>
          <w:p w:rsidRPr="00A42F82" w:rsidR="00F96C3F" w:rsidP="72884F62" w:rsidRDefault="0D64CEBE" w14:paraId="38A870BF" w14:textId="2E72B42D">
            <w:pPr>
              <w:spacing w:before="120" w:after="120" w:line="360" w:lineRule="auto"/>
              <w:jc w:val="both"/>
              <w:rPr>
                <w:rFonts w:ascii="Arial" w:hAnsi="Arial" w:cs="Arial"/>
                <w:sz w:val="22"/>
                <w:szCs w:val="22"/>
              </w:rPr>
            </w:pPr>
            <w:r w:rsidRPr="72884F62">
              <w:rPr>
                <w:rFonts w:ascii="Arial" w:hAnsi="Arial" w:cs="Arial"/>
                <w:b/>
                <w:bCs/>
                <w:sz w:val="22"/>
                <w:szCs w:val="22"/>
              </w:rPr>
              <w:t>Ethical consideration</w:t>
            </w:r>
            <w:r w:rsidRPr="72884F62">
              <w:rPr>
                <w:rFonts w:ascii="Arial" w:hAnsi="Arial" w:cs="Arial"/>
                <w:sz w:val="22"/>
                <w:szCs w:val="22"/>
              </w:rPr>
              <w:t xml:space="preserve"> </w:t>
            </w:r>
          </w:p>
          <w:p w:rsidRPr="00A42F82" w:rsidR="00F96C3F" w:rsidP="5A4D178F" w:rsidRDefault="644B5274" w14:paraId="5FBF8F23" w14:textId="397B5D45">
            <w:pPr>
              <w:spacing w:line="360" w:lineRule="auto"/>
              <w:jc w:val="both"/>
              <w:rPr>
                <w:rFonts w:ascii="Arial" w:hAnsi="Arial" w:cs="Arial"/>
                <w:sz w:val="22"/>
                <w:szCs w:val="22"/>
              </w:rPr>
            </w:pPr>
            <w:r w:rsidRPr="5E2CACE7">
              <w:rPr>
                <w:rFonts w:ascii="Arial" w:hAnsi="Arial" w:cs="Arial"/>
                <w:sz w:val="22"/>
                <w:szCs w:val="22"/>
              </w:rPr>
              <w:t>Ethical issues are critical while undertaking a systematic review to preserve the rights of participants and the integrity of the research process. This includes getting informed consent from study participants, keeping data confidential and private, and following ethical rules and regulations</w:t>
            </w:r>
            <w:r w:rsidRPr="5E2CACE7" w:rsidR="1F9B0A49">
              <w:rPr>
                <w:rFonts w:ascii="Arial" w:hAnsi="Arial" w:cs="Arial"/>
                <w:sz w:val="22"/>
                <w:szCs w:val="22"/>
              </w:rPr>
              <w:t xml:space="preserve"> </w:t>
            </w:r>
            <w:r w:rsidRPr="5E2CACE7" w:rsidR="27770D90">
              <w:rPr>
                <w:rFonts w:ascii="Arial" w:hAnsi="Arial" w:cs="Arial"/>
                <w:sz w:val="22"/>
                <w:szCs w:val="22"/>
              </w:rPr>
              <w:t>(</w:t>
            </w:r>
            <w:proofErr w:type="spellStart"/>
            <w:r w:rsidRPr="5E2CACE7" w:rsidR="27770D90">
              <w:rPr>
                <w:rFonts w:ascii="Arial" w:hAnsi="Arial" w:cs="Arial"/>
                <w:sz w:val="22"/>
                <w:szCs w:val="22"/>
              </w:rPr>
              <w:t>Sng</w:t>
            </w:r>
            <w:proofErr w:type="spellEnd"/>
            <w:r w:rsidRPr="5E2CACE7" w:rsidR="27770D90">
              <w:rPr>
                <w:rFonts w:ascii="Arial" w:hAnsi="Arial" w:cs="Arial"/>
                <w:sz w:val="22"/>
                <w:szCs w:val="22"/>
              </w:rPr>
              <w:t>, Yip and Han, 2016)</w:t>
            </w:r>
            <w:r w:rsidRPr="5E2CACE7">
              <w:rPr>
                <w:rFonts w:ascii="Arial" w:hAnsi="Arial" w:cs="Arial"/>
                <w:sz w:val="22"/>
                <w:szCs w:val="22"/>
              </w:rPr>
              <w:t>. Furthermore, potential conflicts of interest must be considered, as well as any funding sources or affiliations that may affect the evaluation. The systematic review respects ethical standards and assures the ethical conduct of the research by addressing these ethical considerations.</w:t>
            </w:r>
          </w:p>
          <w:p w:rsidRPr="00A42F82" w:rsidR="00F96C3F" w:rsidP="5A4D178F" w:rsidRDefault="6EA09DC8" w14:paraId="354344E9" w14:textId="1F36DB95">
            <w:pPr>
              <w:spacing w:line="360" w:lineRule="auto"/>
              <w:jc w:val="both"/>
              <w:rPr>
                <w:rFonts w:ascii="Arial" w:hAnsi="Arial" w:cs="Arial"/>
                <w:sz w:val="22"/>
                <w:szCs w:val="22"/>
              </w:rPr>
            </w:pPr>
            <w:r w:rsidRPr="5A4D178F">
              <w:rPr>
                <w:rFonts w:ascii="Arial" w:hAnsi="Arial" w:cs="Arial"/>
                <w:sz w:val="22"/>
                <w:szCs w:val="22"/>
              </w:rPr>
              <w:t>Ethical considerations are still crucial when doing a secondary systematic review. Obtaining permission to use and quote the primary systematic review, ensuring proper citation and recognition of the original authors, and avoiding any potential plagiarism or copyright violation are all important. It is also vital to critically analyse the original review's quality and dependability to verify that the findings are genuine and trustworthy. By addressing these ethical concerns, the secondary systematic review upholds ethical standards and contributes to the research process's integrity.</w:t>
            </w:r>
          </w:p>
          <w:p w:rsidRPr="00A42F82" w:rsidR="00F96C3F" w:rsidP="5A4D178F" w:rsidRDefault="00F96C3F" w14:paraId="7C400C12" w14:textId="1D93A78E">
            <w:pPr>
              <w:spacing w:line="360" w:lineRule="auto"/>
              <w:rPr>
                <w:rFonts w:ascii="Arial" w:hAnsi="Arial" w:cs="Arial"/>
                <w:sz w:val="22"/>
                <w:szCs w:val="22"/>
              </w:rPr>
            </w:pPr>
          </w:p>
          <w:p w:rsidRPr="00A42F82" w:rsidR="00F96C3F" w:rsidP="5E2CACE7" w:rsidRDefault="4B4073B0" w14:paraId="1F3BA5F6" w14:textId="1E88A1E9">
            <w:pPr>
              <w:spacing w:line="360" w:lineRule="auto"/>
              <w:rPr>
                <w:rFonts w:ascii="Arial" w:hAnsi="Arial" w:cs="Arial"/>
                <w:sz w:val="22"/>
                <w:szCs w:val="22"/>
              </w:rPr>
            </w:pPr>
            <w:r w:rsidRPr="5E2CACE7">
              <w:rPr>
                <w:rFonts w:ascii="Arial" w:hAnsi="Arial" w:cs="Arial"/>
                <w:b/>
                <w:bCs/>
                <w:sz w:val="22"/>
                <w:szCs w:val="22"/>
              </w:rPr>
              <w:t>Reference</w:t>
            </w:r>
            <w:r w:rsidRPr="5E2CACE7" w:rsidR="4DEA6259">
              <w:rPr>
                <w:rFonts w:ascii="Arial" w:hAnsi="Arial" w:cs="Arial"/>
                <w:b/>
                <w:bCs/>
                <w:sz w:val="22"/>
                <w:szCs w:val="22"/>
              </w:rPr>
              <w:t>s</w:t>
            </w:r>
          </w:p>
          <w:p w:rsidRPr="003856C7" w:rsidR="00F96C3F" w:rsidP="5E2CACE7" w:rsidRDefault="2229A0EB" w14:paraId="2CB3053A" w14:textId="4D47B3E2">
            <w:pPr>
              <w:spacing w:after="240" w:line="360" w:lineRule="auto"/>
              <w:rPr>
                <w:rFonts w:ascii="Arial" w:hAnsi="Arial" w:cs="Arial"/>
                <w:sz w:val="22"/>
                <w:szCs w:val="22"/>
              </w:rPr>
            </w:pPr>
            <w:r w:rsidRPr="3D8EA838">
              <w:rPr>
                <w:rFonts w:ascii="Arial" w:hAnsi="Arial" w:cs="Arial"/>
                <w:sz w:val="22"/>
                <w:szCs w:val="22"/>
              </w:rPr>
              <w:t xml:space="preserve">Aspell, D.J. (2023). </w:t>
            </w:r>
            <w:r w:rsidRPr="3D8EA838">
              <w:rPr>
                <w:rFonts w:ascii="Arial" w:hAnsi="Arial" w:cs="Arial"/>
                <w:i/>
                <w:iCs/>
                <w:sz w:val="22"/>
                <w:szCs w:val="22"/>
              </w:rPr>
              <w:t xml:space="preserve">Fibromyalgia - Using virtual reality body illusions to investigate the interactions between the body, </w:t>
            </w:r>
            <w:r w:rsidRPr="3D8EA838" w:rsidR="3E34D147">
              <w:rPr>
                <w:rFonts w:ascii="Arial" w:hAnsi="Arial" w:cs="Arial"/>
                <w:i/>
                <w:iCs/>
                <w:sz w:val="22"/>
                <w:szCs w:val="22"/>
              </w:rPr>
              <w:t>brain,</w:t>
            </w:r>
            <w:r w:rsidRPr="3D8EA838">
              <w:rPr>
                <w:rFonts w:ascii="Arial" w:hAnsi="Arial" w:cs="Arial"/>
                <w:i/>
                <w:iCs/>
                <w:sz w:val="22"/>
                <w:szCs w:val="22"/>
              </w:rPr>
              <w:t xml:space="preserve"> and pain in fibromyalgia.</w:t>
            </w:r>
            <w:r w:rsidRPr="3D8EA838">
              <w:rPr>
                <w:rFonts w:ascii="Arial" w:hAnsi="Arial" w:cs="Arial"/>
                <w:sz w:val="22"/>
                <w:szCs w:val="22"/>
              </w:rPr>
              <w:t xml:space="preserve">  Versus Arthritis. Available at: </w:t>
            </w:r>
            <w:hyperlink r:id="rId18">
              <w:r w:rsidRPr="3D8EA838">
                <w:rPr>
                  <w:rStyle w:val="Hyperlink"/>
                  <w:rFonts w:ascii="Arial" w:hAnsi="Arial" w:cs="Arial"/>
                  <w:sz w:val="22"/>
                  <w:szCs w:val="22"/>
                </w:rPr>
                <w:t>https://www.versusarthritis.org/research/our-current-research/our-current-research-projects/fibromyalgia-using-virtual-reality-body-illusions/</w:t>
              </w:r>
            </w:hyperlink>
            <w:r w:rsidRPr="3D8EA838">
              <w:rPr>
                <w:rFonts w:ascii="Arial" w:hAnsi="Arial" w:cs="Arial"/>
                <w:sz w:val="22"/>
                <w:szCs w:val="22"/>
              </w:rPr>
              <w:t xml:space="preserve"> </w:t>
            </w:r>
            <w:r w:rsidRPr="3D8EA838" w:rsidR="57B1BA1B">
              <w:rPr>
                <w:rFonts w:ascii="Arial" w:hAnsi="Arial" w:cs="Arial"/>
                <w:sz w:val="22"/>
                <w:szCs w:val="22"/>
              </w:rPr>
              <w:t>(</w:t>
            </w:r>
            <w:r w:rsidRPr="3D8EA838">
              <w:rPr>
                <w:rFonts w:ascii="Arial" w:hAnsi="Arial" w:cs="Arial"/>
                <w:sz w:val="22"/>
                <w:szCs w:val="22"/>
              </w:rPr>
              <w:t xml:space="preserve">Accessed 15 </w:t>
            </w:r>
            <w:r w:rsidRPr="3D8EA838" w:rsidR="075F5BF6">
              <w:rPr>
                <w:rFonts w:ascii="Arial" w:hAnsi="Arial" w:cs="Arial"/>
                <w:sz w:val="22"/>
                <w:szCs w:val="22"/>
              </w:rPr>
              <w:t>August</w:t>
            </w:r>
            <w:r w:rsidRPr="3D8EA838">
              <w:rPr>
                <w:rFonts w:ascii="Arial" w:hAnsi="Arial" w:cs="Arial"/>
                <w:sz w:val="22"/>
                <w:szCs w:val="22"/>
              </w:rPr>
              <w:t xml:space="preserve"> 2023</w:t>
            </w:r>
            <w:r w:rsidRPr="3D8EA838" w:rsidR="37042CB4">
              <w:rPr>
                <w:rFonts w:ascii="Arial" w:hAnsi="Arial" w:cs="Arial"/>
                <w:sz w:val="22"/>
                <w:szCs w:val="22"/>
              </w:rPr>
              <w:t>)</w:t>
            </w:r>
            <w:r w:rsidRPr="3D8EA838">
              <w:rPr>
                <w:rFonts w:ascii="Arial" w:hAnsi="Arial" w:cs="Arial"/>
                <w:sz w:val="22"/>
                <w:szCs w:val="22"/>
              </w:rPr>
              <w:t>.</w:t>
            </w:r>
          </w:p>
          <w:p w:rsidRPr="003856C7" w:rsidR="00F96C3F" w:rsidP="5E2CACE7" w:rsidRDefault="2229A0EB" w14:paraId="20A0CC3A" w14:textId="46806F17">
            <w:pPr>
              <w:spacing w:after="240" w:line="360" w:lineRule="auto"/>
              <w:rPr>
                <w:rFonts w:ascii="Arial" w:hAnsi="Arial" w:cs="Arial"/>
                <w:sz w:val="22"/>
                <w:szCs w:val="22"/>
              </w:rPr>
            </w:pPr>
            <w:r w:rsidRPr="3D8EA838">
              <w:rPr>
                <w:rFonts w:ascii="Arial" w:hAnsi="Arial" w:cs="Arial"/>
                <w:sz w:val="22"/>
                <w:szCs w:val="22"/>
              </w:rPr>
              <w:t xml:space="preserve">Awareness day (2023). </w:t>
            </w:r>
            <w:r w:rsidRPr="3D8EA838">
              <w:rPr>
                <w:rFonts w:ascii="Arial" w:hAnsi="Arial" w:cs="Arial"/>
                <w:i/>
                <w:iCs/>
                <w:sz w:val="22"/>
                <w:szCs w:val="22"/>
              </w:rPr>
              <w:t>World Fibromyalgia Awareness Day 2023 - Awareness Days Events Calendar 2023</w:t>
            </w:r>
            <w:r w:rsidRPr="3D8EA838">
              <w:rPr>
                <w:rFonts w:ascii="Arial" w:hAnsi="Arial" w:cs="Arial"/>
                <w:sz w:val="22"/>
                <w:szCs w:val="22"/>
              </w:rPr>
              <w:t xml:space="preserve">.  Available at: </w:t>
            </w:r>
            <w:hyperlink w:anchor=":~:text=It%20is%20a%20chronic%20condition" r:id="rId19">
              <w:r w:rsidRPr="3D8EA838">
                <w:rPr>
                  <w:rStyle w:val="Hyperlink"/>
                  <w:rFonts w:ascii="Arial" w:hAnsi="Arial" w:cs="Arial"/>
                  <w:sz w:val="22"/>
                  <w:szCs w:val="22"/>
                </w:rPr>
                <w:t>https://www.awarenessdays.com/awareness-days-calendar/world-fibromyalgia-awareness-day-2023/#:~:text=It%20is%20a%20chronic%20condition</w:t>
              </w:r>
            </w:hyperlink>
            <w:r w:rsidRPr="3D8EA838">
              <w:rPr>
                <w:rFonts w:ascii="Arial" w:hAnsi="Arial" w:cs="Arial"/>
                <w:sz w:val="22"/>
                <w:szCs w:val="22"/>
              </w:rPr>
              <w:t xml:space="preserve"> </w:t>
            </w:r>
            <w:r w:rsidRPr="3D8EA838" w:rsidR="565BEDB1">
              <w:rPr>
                <w:rFonts w:ascii="Arial" w:hAnsi="Arial" w:cs="Arial"/>
                <w:sz w:val="22"/>
                <w:szCs w:val="22"/>
              </w:rPr>
              <w:t>(</w:t>
            </w:r>
            <w:r w:rsidRPr="3D8EA838">
              <w:rPr>
                <w:rFonts w:ascii="Arial" w:hAnsi="Arial" w:cs="Arial"/>
                <w:sz w:val="22"/>
                <w:szCs w:val="22"/>
              </w:rPr>
              <w:t xml:space="preserve">Accessed 14 </w:t>
            </w:r>
            <w:r w:rsidRPr="3D8EA838" w:rsidR="075F5BF6">
              <w:rPr>
                <w:rFonts w:ascii="Arial" w:hAnsi="Arial" w:cs="Arial"/>
                <w:sz w:val="22"/>
                <w:szCs w:val="22"/>
              </w:rPr>
              <w:t>August</w:t>
            </w:r>
            <w:r w:rsidRPr="3D8EA838">
              <w:rPr>
                <w:rFonts w:ascii="Arial" w:hAnsi="Arial" w:cs="Arial"/>
                <w:sz w:val="22"/>
                <w:szCs w:val="22"/>
              </w:rPr>
              <w:t xml:space="preserve"> 2023</w:t>
            </w:r>
            <w:r w:rsidRPr="3D8EA838" w:rsidR="6AC3B426">
              <w:rPr>
                <w:rFonts w:ascii="Arial" w:hAnsi="Arial" w:cs="Arial"/>
                <w:sz w:val="22"/>
                <w:szCs w:val="22"/>
              </w:rPr>
              <w:t>)</w:t>
            </w:r>
            <w:r w:rsidRPr="3D8EA838">
              <w:rPr>
                <w:rFonts w:ascii="Arial" w:hAnsi="Arial" w:cs="Arial"/>
                <w:sz w:val="22"/>
                <w:szCs w:val="22"/>
              </w:rPr>
              <w:t>.</w:t>
            </w:r>
          </w:p>
          <w:p w:rsidR="3DDEAA5E" w:rsidP="11820932" w:rsidRDefault="3DDEAA5E" w14:paraId="46D0ECB4" w14:textId="7D399B38">
            <w:pPr>
              <w:spacing w:after="240" w:line="360" w:lineRule="auto"/>
              <w:rPr>
                <w:rFonts w:ascii="Arial" w:hAnsi="Arial" w:eastAsia="Arial" w:cs="Arial"/>
                <w:sz w:val="22"/>
                <w:szCs w:val="22"/>
              </w:rPr>
            </w:pPr>
            <w:r w:rsidRPr="3D8EA838">
              <w:rPr>
                <w:rFonts w:ascii="Arial" w:hAnsi="Arial" w:eastAsia="Arial" w:cs="Arial"/>
                <w:sz w:val="22"/>
                <w:szCs w:val="22"/>
              </w:rPr>
              <w:t xml:space="preserve">Bashir, S. and </w:t>
            </w:r>
            <w:proofErr w:type="spellStart"/>
            <w:r w:rsidRPr="3D8EA838">
              <w:rPr>
                <w:rFonts w:ascii="Arial" w:hAnsi="Arial" w:eastAsia="Arial" w:cs="Arial"/>
                <w:sz w:val="22"/>
                <w:szCs w:val="22"/>
              </w:rPr>
              <w:t>Dziemidowicz</w:t>
            </w:r>
            <w:proofErr w:type="spellEnd"/>
            <w:r w:rsidRPr="3D8EA838">
              <w:rPr>
                <w:rFonts w:ascii="Arial" w:hAnsi="Arial" w:eastAsia="Arial" w:cs="Arial"/>
                <w:sz w:val="22"/>
                <w:szCs w:val="22"/>
              </w:rPr>
              <w:t xml:space="preserve">, K. (2021). </w:t>
            </w:r>
            <w:r w:rsidRPr="3D8EA838">
              <w:rPr>
                <w:rFonts w:ascii="Arial" w:hAnsi="Arial" w:eastAsia="Arial" w:cs="Arial"/>
                <w:i/>
                <w:iCs/>
                <w:sz w:val="22"/>
                <w:szCs w:val="22"/>
              </w:rPr>
              <w:t>Critical appraisal: how to evaluate research for use in clinical practice pharmaceutical-journal.com/article/ld/critical-appraisal-how-to-evaluate-research-for-use-in-clinical-practice</w:t>
            </w:r>
            <w:r w:rsidRPr="3D8EA838">
              <w:rPr>
                <w:rFonts w:ascii="Arial" w:hAnsi="Arial" w:eastAsia="Arial" w:cs="Arial"/>
                <w:sz w:val="22"/>
                <w:szCs w:val="22"/>
              </w:rPr>
              <w:t xml:space="preserve">. [online] Available at: </w:t>
            </w:r>
            <w:hyperlink r:id="rId20">
              <w:r w:rsidRPr="3D8EA838">
                <w:rPr>
                  <w:rStyle w:val="Hyperlink"/>
                  <w:rFonts w:ascii="Arial" w:hAnsi="Arial" w:eastAsia="Arial" w:cs="Arial"/>
                  <w:sz w:val="22"/>
                  <w:szCs w:val="22"/>
                </w:rPr>
                <w:t>https://discovery.ucl.ac.uk/id/eprint/10161298/1/pharmaceutical-journal.com-Critical%20appraisal%20how%20to%20evaluate%20research%20for%20use%20in%20clinical%20practice.pdf</w:t>
              </w:r>
            </w:hyperlink>
            <w:r w:rsidRPr="3D8EA838">
              <w:rPr>
                <w:rFonts w:ascii="Arial" w:hAnsi="Arial" w:eastAsia="Arial" w:cs="Arial"/>
                <w:sz w:val="22"/>
                <w:szCs w:val="22"/>
              </w:rPr>
              <w:t xml:space="preserve"> (Accessed 4 </w:t>
            </w:r>
            <w:r w:rsidRPr="3D8EA838" w:rsidR="21A652F9">
              <w:rPr>
                <w:rFonts w:ascii="Arial" w:hAnsi="Arial" w:eastAsia="Arial" w:cs="Arial"/>
                <w:sz w:val="22"/>
                <w:szCs w:val="22"/>
              </w:rPr>
              <w:t>September</w:t>
            </w:r>
            <w:r w:rsidRPr="3D8EA838">
              <w:rPr>
                <w:rFonts w:ascii="Arial" w:hAnsi="Arial" w:eastAsia="Arial" w:cs="Arial"/>
                <w:sz w:val="22"/>
                <w:szCs w:val="22"/>
              </w:rPr>
              <w:t xml:space="preserve"> 2023).</w:t>
            </w:r>
          </w:p>
          <w:p w:rsidRPr="003856C7" w:rsidR="00F96C3F" w:rsidP="5E2CACE7" w:rsidRDefault="2229A0EB" w14:paraId="700DC20E" w14:textId="3A93F3A1">
            <w:pPr>
              <w:spacing w:after="240" w:line="360" w:lineRule="auto"/>
              <w:rPr>
                <w:rFonts w:ascii="Arial" w:hAnsi="Arial" w:cs="Arial"/>
                <w:sz w:val="22"/>
                <w:szCs w:val="22"/>
              </w:rPr>
            </w:pPr>
            <w:r w:rsidRPr="3D8EA838">
              <w:rPr>
                <w:rFonts w:ascii="Arial" w:hAnsi="Arial" w:cs="Arial"/>
                <w:sz w:val="22"/>
                <w:szCs w:val="22"/>
              </w:rPr>
              <w:t xml:space="preserve">Bhargava, J. and Hurley, J.A. (2022). </w:t>
            </w:r>
            <w:r w:rsidRPr="3D8EA838">
              <w:rPr>
                <w:rFonts w:ascii="Arial" w:hAnsi="Arial" w:cs="Arial"/>
                <w:i/>
                <w:iCs/>
                <w:sz w:val="22"/>
                <w:szCs w:val="22"/>
              </w:rPr>
              <w:t>Fibromyalgia</w:t>
            </w:r>
            <w:r w:rsidRPr="3D8EA838">
              <w:rPr>
                <w:rFonts w:ascii="Arial" w:hAnsi="Arial" w:cs="Arial"/>
                <w:sz w:val="22"/>
                <w:szCs w:val="22"/>
              </w:rPr>
              <w:t>.</w:t>
            </w:r>
            <w:r w:rsidRPr="3D8EA838" w:rsidR="0CDDDEE2">
              <w:rPr>
                <w:rFonts w:ascii="Arial" w:hAnsi="Arial" w:cs="Arial"/>
                <w:sz w:val="22"/>
                <w:szCs w:val="22"/>
              </w:rPr>
              <w:t xml:space="preserve"> </w:t>
            </w:r>
            <w:r w:rsidRPr="3D8EA838">
              <w:rPr>
                <w:rFonts w:ascii="Arial" w:hAnsi="Arial" w:cs="Arial"/>
                <w:sz w:val="22"/>
                <w:szCs w:val="22"/>
              </w:rPr>
              <w:t xml:space="preserve">PubMed. Available at: </w:t>
            </w:r>
            <w:hyperlink r:id="rId21">
              <w:r w:rsidRPr="3D8EA838">
                <w:rPr>
                  <w:rStyle w:val="Hyperlink"/>
                  <w:rFonts w:ascii="Arial" w:hAnsi="Arial" w:cs="Arial"/>
                  <w:sz w:val="22"/>
                  <w:szCs w:val="22"/>
                </w:rPr>
                <w:t>https://www.ncbi.nlm.nih.gov/books/NBK540974/</w:t>
              </w:r>
            </w:hyperlink>
            <w:r w:rsidRPr="3D8EA838">
              <w:rPr>
                <w:rFonts w:ascii="Arial" w:hAnsi="Arial" w:cs="Arial"/>
                <w:sz w:val="22"/>
                <w:szCs w:val="22"/>
              </w:rPr>
              <w:t xml:space="preserve"> </w:t>
            </w:r>
            <w:r w:rsidRPr="3D8EA838" w:rsidR="113A0255">
              <w:rPr>
                <w:rFonts w:ascii="Arial" w:hAnsi="Arial" w:cs="Arial"/>
                <w:sz w:val="22"/>
                <w:szCs w:val="22"/>
              </w:rPr>
              <w:t>(</w:t>
            </w:r>
            <w:r w:rsidRPr="3D8EA838">
              <w:rPr>
                <w:rFonts w:ascii="Arial" w:hAnsi="Arial" w:cs="Arial"/>
                <w:sz w:val="22"/>
                <w:szCs w:val="22"/>
              </w:rPr>
              <w:t xml:space="preserve">Accessed 14 </w:t>
            </w:r>
            <w:r w:rsidRPr="3D8EA838" w:rsidR="075F5BF6">
              <w:rPr>
                <w:rFonts w:ascii="Arial" w:hAnsi="Arial" w:cs="Arial"/>
                <w:sz w:val="22"/>
                <w:szCs w:val="22"/>
              </w:rPr>
              <w:t>August</w:t>
            </w:r>
            <w:r w:rsidRPr="3D8EA838">
              <w:rPr>
                <w:rFonts w:ascii="Arial" w:hAnsi="Arial" w:cs="Arial"/>
                <w:sz w:val="22"/>
                <w:szCs w:val="22"/>
              </w:rPr>
              <w:t xml:space="preserve"> 2023</w:t>
            </w:r>
            <w:r w:rsidRPr="3D8EA838" w:rsidR="28A110BA">
              <w:rPr>
                <w:rFonts w:ascii="Arial" w:hAnsi="Arial" w:cs="Arial"/>
                <w:sz w:val="22"/>
                <w:szCs w:val="22"/>
              </w:rPr>
              <w:t>)</w:t>
            </w:r>
            <w:r w:rsidRPr="3D8EA838">
              <w:rPr>
                <w:rFonts w:ascii="Arial" w:hAnsi="Arial" w:cs="Arial"/>
                <w:sz w:val="22"/>
                <w:szCs w:val="22"/>
              </w:rPr>
              <w:t>.</w:t>
            </w:r>
          </w:p>
          <w:p w:rsidRPr="003856C7" w:rsidR="00F96C3F" w:rsidP="5E2CACE7" w:rsidRDefault="2229A0EB" w14:paraId="760ED924" w14:textId="4A554887">
            <w:pPr>
              <w:spacing w:after="240" w:line="360" w:lineRule="auto"/>
              <w:rPr>
                <w:rFonts w:ascii="Arial" w:hAnsi="Arial" w:cs="Arial"/>
                <w:sz w:val="22"/>
                <w:szCs w:val="22"/>
              </w:rPr>
            </w:pPr>
            <w:r w:rsidRPr="3D8EA838">
              <w:rPr>
                <w:rFonts w:ascii="Arial" w:hAnsi="Arial" w:cs="Arial"/>
                <w:sz w:val="22"/>
                <w:szCs w:val="22"/>
              </w:rPr>
              <w:t xml:space="preserve">Bramer, W.M., De Jonge, G.B., </w:t>
            </w:r>
            <w:proofErr w:type="spellStart"/>
            <w:r w:rsidRPr="3D8EA838">
              <w:rPr>
                <w:rFonts w:ascii="Arial" w:hAnsi="Arial" w:cs="Arial"/>
                <w:sz w:val="22"/>
                <w:szCs w:val="22"/>
              </w:rPr>
              <w:t>Rethlefsen</w:t>
            </w:r>
            <w:proofErr w:type="spellEnd"/>
            <w:r w:rsidRPr="3D8EA838">
              <w:rPr>
                <w:rFonts w:ascii="Arial" w:hAnsi="Arial" w:cs="Arial"/>
                <w:sz w:val="22"/>
                <w:szCs w:val="22"/>
              </w:rPr>
              <w:t xml:space="preserve">, M.L., Mast, F. and </w:t>
            </w:r>
            <w:proofErr w:type="spellStart"/>
            <w:r w:rsidRPr="3D8EA838">
              <w:rPr>
                <w:rFonts w:ascii="Arial" w:hAnsi="Arial" w:cs="Arial"/>
                <w:sz w:val="22"/>
                <w:szCs w:val="22"/>
              </w:rPr>
              <w:t>Kleijnen</w:t>
            </w:r>
            <w:proofErr w:type="spellEnd"/>
            <w:r w:rsidRPr="3D8EA838">
              <w:rPr>
                <w:rFonts w:ascii="Arial" w:hAnsi="Arial" w:cs="Arial"/>
                <w:sz w:val="22"/>
                <w:szCs w:val="22"/>
              </w:rPr>
              <w:t xml:space="preserve">, J. (2018). A Systematic Approach to Searching: </w:t>
            </w:r>
            <w:r w:rsidRPr="3D8EA838" w:rsidR="5FD6201A">
              <w:rPr>
                <w:rFonts w:ascii="Arial" w:hAnsi="Arial" w:cs="Arial"/>
                <w:sz w:val="22"/>
                <w:szCs w:val="22"/>
              </w:rPr>
              <w:t>An</w:t>
            </w:r>
            <w:r w:rsidRPr="3D8EA838">
              <w:rPr>
                <w:rFonts w:ascii="Arial" w:hAnsi="Arial" w:cs="Arial"/>
                <w:sz w:val="22"/>
                <w:szCs w:val="22"/>
              </w:rPr>
              <w:t xml:space="preserve"> Efficient and Complete Method to Develop Literature Searches. </w:t>
            </w:r>
            <w:r w:rsidRPr="3D8EA838">
              <w:rPr>
                <w:rFonts w:ascii="Arial" w:hAnsi="Arial" w:cs="Arial"/>
                <w:i/>
                <w:iCs/>
                <w:sz w:val="22"/>
                <w:szCs w:val="22"/>
              </w:rPr>
              <w:t>Journal of the Medical Library Association</w:t>
            </w:r>
            <w:r w:rsidRPr="3D8EA838">
              <w:rPr>
                <w:rFonts w:ascii="Arial" w:hAnsi="Arial" w:cs="Arial"/>
                <w:sz w:val="22"/>
                <w:szCs w:val="22"/>
              </w:rPr>
              <w:t xml:space="preserve">, 106(4), pp.531–541. </w:t>
            </w:r>
            <w:proofErr w:type="spellStart"/>
            <w:r w:rsidRPr="3D8EA838">
              <w:rPr>
                <w:rFonts w:ascii="Arial" w:hAnsi="Arial" w:cs="Arial"/>
                <w:sz w:val="22"/>
                <w:szCs w:val="22"/>
              </w:rPr>
              <w:t>doi:https</w:t>
            </w:r>
            <w:proofErr w:type="spellEnd"/>
            <w:r w:rsidRPr="3D8EA838">
              <w:rPr>
                <w:rFonts w:ascii="Arial" w:hAnsi="Arial" w:cs="Arial"/>
                <w:sz w:val="22"/>
                <w:szCs w:val="22"/>
              </w:rPr>
              <w:t>://doi.org/10.5195/jmla.2018.283.</w:t>
            </w:r>
          </w:p>
          <w:p w:rsidRPr="003856C7" w:rsidR="4C9C019D" w:rsidP="72884F62" w:rsidRDefault="4C9C019D" w14:paraId="7295A89D" w14:textId="2983AA85">
            <w:pPr>
              <w:spacing w:after="240" w:line="360" w:lineRule="auto"/>
              <w:rPr>
                <w:rFonts w:ascii="Arial" w:hAnsi="Arial" w:cs="Arial"/>
                <w:sz w:val="22"/>
                <w:szCs w:val="22"/>
              </w:rPr>
            </w:pPr>
            <w:r w:rsidRPr="003856C7">
              <w:rPr>
                <w:rFonts w:ascii="Arial" w:hAnsi="Arial" w:cs="Arial"/>
                <w:sz w:val="22"/>
                <w:szCs w:val="22"/>
              </w:rPr>
              <w:t xml:space="preserve">Briggs, A.M., Woolf, A.D., </w:t>
            </w:r>
            <w:proofErr w:type="spellStart"/>
            <w:r w:rsidRPr="003856C7">
              <w:rPr>
                <w:rFonts w:ascii="Arial" w:hAnsi="Arial" w:cs="Arial"/>
                <w:sz w:val="22"/>
                <w:szCs w:val="22"/>
              </w:rPr>
              <w:t>Dreinhöfer</w:t>
            </w:r>
            <w:proofErr w:type="spellEnd"/>
            <w:r w:rsidRPr="003856C7">
              <w:rPr>
                <w:rFonts w:ascii="Arial" w:hAnsi="Arial" w:cs="Arial"/>
                <w:sz w:val="22"/>
                <w:szCs w:val="22"/>
              </w:rPr>
              <w:t xml:space="preserve">, K., Homb, N., Hoy, D.G., </w:t>
            </w:r>
            <w:proofErr w:type="spellStart"/>
            <w:r w:rsidRPr="003856C7">
              <w:rPr>
                <w:rFonts w:ascii="Arial" w:hAnsi="Arial" w:cs="Arial"/>
                <w:sz w:val="22"/>
                <w:szCs w:val="22"/>
              </w:rPr>
              <w:t>Kopansky</w:t>
            </w:r>
            <w:proofErr w:type="spellEnd"/>
            <w:r w:rsidRPr="003856C7">
              <w:rPr>
                <w:rFonts w:ascii="Arial" w:hAnsi="Arial" w:cs="Arial"/>
                <w:sz w:val="22"/>
                <w:szCs w:val="22"/>
              </w:rPr>
              <w:t xml:space="preserve">-Giles, D., Åkesson, K. and March, L. (2018). Reducing the global burden of musculoskeletal conditions. </w:t>
            </w:r>
            <w:r w:rsidRPr="003856C7">
              <w:rPr>
                <w:rFonts w:ascii="Arial" w:hAnsi="Arial" w:cs="Arial"/>
                <w:i/>
                <w:iCs/>
                <w:sz w:val="22"/>
                <w:szCs w:val="22"/>
              </w:rPr>
              <w:t>Bulletin of the World Health Organization</w:t>
            </w:r>
            <w:r w:rsidRPr="003856C7">
              <w:rPr>
                <w:rFonts w:ascii="Arial" w:hAnsi="Arial" w:cs="Arial"/>
                <w:sz w:val="22"/>
                <w:szCs w:val="22"/>
              </w:rPr>
              <w:t xml:space="preserve">, 96(5), pp.366–368. </w:t>
            </w:r>
            <w:proofErr w:type="spellStart"/>
            <w:r w:rsidRPr="003856C7">
              <w:rPr>
                <w:rFonts w:ascii="Arial" w:hAnsi="Arial" w:cs="Arial"/>
                <w:sz w:val="22"/>
                <w:szCs w:val="22"/>
              </w:rPr>
              <w:t>doi:https</w:t>
            </w:r>
            <w:proofErr w:type="spellEnd"/>
            <w:r w:rsidRPr="003856C7">
              <w:rPr>
                <w:rFonts w:ascii="Arial" w:hAnsi="Arial" w:cs="Arial"/>
                <w:sz w:val="22"/>
                <w:szCs w:val="22"/>
              </w:rPr>
              <w:t>://doi.org/10.2471/blt.17.204891.</w:t>
            </w:r>
          </w:p>
          <w:p w:rsidRPr="003856C7" w:rsidR="00F96C3F" w:rsidP="5E2CACE7" w:rsidRDefault="2229A0EB" w14:paraId="664388D5" w14:textId="5BABBDF5">
            <w:pPr>
              <w:spacing w:after="240" w:line="360" w:lineRule="auto"/>
              <w:rPr>
                <w:rFonts w:ascii="Arial" w:hAnsi="Arial" w:cs="Arial"/>
                <w:sz w:val="22"/>
                <w:szCs w:val="22"/>
              </w:rPr>
            </w:pPr>
            <w:proofErr w:type="spellStart"/>
            <w:r w:rsidRPr="003856C7">
              <w:rPr>
                <w:rFonts w:ascii="Arial" w:hAnsi="Arial" w:cs="Arial"/>
                <w:sz w:val="22"/>
                <w:szCs w:val="22"/>
              </w:rPr>
              <w:t>Clauw</w:t>
            </w:r>
            <w:proofErr w:type="spellEnd"/>
            <w:r w:rsidRPr="003856C7">
              <w:rPr>
                <w:rFonts w:ascii="Arial" w:hAnsi="Arial" w:cs="Arial"/>
                <w:sz w:val="22"/>
                <w:szCs w:val="22"/>
              </w:rPr>
              <w:t xml:space="preserve">, D.J., Arnold, L.M. and </w:t>
            </w:r>
            <w:proofErr w:type="spellStart"/>
            <w:r w:rsidRPr="003856C7">
              <w:rPr>
                <w:rFonts w:ascii="Arial" w:hAnsi="Arial" w:cs="Arial"/>
                <w:sz w:val="22"/>
                <w:szCs w:val="22"/>
              </w:rPr>
              <w:t>McCarberg</w:t>
            </w:r>
            <w:proofErr w:type="spellEnd"/>
            <w:r w:rsidRPr="003856C7">
              <w:rPr>
                <w:rFonts w:ascii="Arial" w:hAnsi="Arial" w:cs="Arial"/>
                <w:sz w:val="22"/>
                <w:szCs w:val="22"/>
              </w:rPr>
              <w:t xml:space="preserve">, B.H. (2011). The Science of Fibromyalgia. </w:t>
            </w:r>
            <w:r w:rsidRPr="003856C7">
              <w:rPr>
                <w:rFonts w:ascii="Arial" w:hAnsi="Arial" w:cs="Arial"/>
                <w:i/>
                <w:iCs/>
                <w:sz w:val="22"/>
                <w:szCs w:val="22"/>
              </w:rPr>
              <w:t>Mayo Clinic Proceedings</w:t>
            </w:r>
            <w:r w:rsidRPr="003856C7">
              <w:rPr>
                <w:rFonts w:ascii="Arial" w:hAnsi="Arial" w:cs="Arial"/>
                <w:sz w:val="22"/>
                <w:szCs w:val="22"/>
              </w:rPr>
              <w:t xml:space="preserve">, 86(9), pp.907–911. </w:t>
            </w:r>
            <w:proofErr w:type="spellStart"/>
            <w:r w:rsidRPr="003856C7">
              <w:rPr>
                <w:rFonts w:ascii="Arial" w:hAnsi="Arial" w:cs="Arial"/>
                <w:sz w:val="22"/>
                <w:szCs w:val="22"/>
              </w:rPr>
              <w:t>doi:https</w:t>
            </w:r>
            <w:proofErr w:type="spellEnd"/>
            <w:r w:rsidRPr="003856C7">
              <w:rPr>
                <w:rFonts w:ascii="Arial" w:hAnsi="Arial" w:cs="Arial"/>
                <w:sz w:val="22"/>
                <w:szCs w:val="22"/>
              </w:rPr>
              <w:t>://doi.org/10.4065/mcp.2011.0206.</w:t>
            </w:r>
          </w:p>
          <w:p w:rsidRPr="003856C7" w:rsidR="00F96C3F" w:rsidP="5E2CACE7" w:rsidRDefault="2229A0EB" w14:paraId="61270AE4" w14:textId="08A313E1">
            <w:pPr>
              <w:spacing w:after="240" w:line="360" w:lineRule="auto"/>
              <w:rPr>
                <w:rFonts w:ascii="Arial" w:hAnsi="Arial" w:cs="Arial"/>
                <w:sz w:val="22"/>
                <w:szCs w:val="22"/>
              </w:rPr>
            </w:pPr>
            <w:r w:rsidRPr="3D8EA838">
              <w:rPr>
                <w:rFonts w:ascii="Arial" w:hAnsi="Arial" w:cs="Arial"/>
                <w:sz w:val="22"/>
                <w:szCs w:val="22"/>
              </w:rPr>
              <w:t xml:space="preserve">Cochrane Training (2019). </w:t>
            </w:r>
            <w:r w:rsidRPr="3D8EA838">
              <w:rPr>
                <w:rFonts w:ascii="Arial" w:hAnsi="Arial" w:cs="Arial"/>
                <w:i/>
                <w:iCs/>
                <w:sz w:val="22"/>
                <w:szCs w:val="22"/>
              </w:rPr>
              <w:t>Chapter 5: Collecting data</w:t>
            </w:r>
            <w:r w:rsidRPr="3D8EA838">
              <w:rPr>
                <w:rFonts w:ascii="Arial" w:hAnsi="Arial" w:cs="Arial"/>
                <w:sz w:val="22"/>
                <w:szCs w:val="22"/>
              </w:rPr>
              <w:t xml:space="preserve">. Cochrane.org. Available at: </w:t>
            </w:r>
            <w:hyperlink r:id="rId22">
              <w:r w:rsidRPr="3D8EA838">
                <w:rPr>
                  <w:rStyle w:val="Hyperlink"/>
                  <w:rFonts w:ascii="Arial" w:hAnsi="Arial" w:cs="Arial"/>
                  <w:sz w:val="22"/>
                  <w:szCs w:val="22"/>
                </w:rPr>
                <w:t>https://training.cochrane.org/handbook/current/chapter-05</w:t>
              </w:r>
            </w:hyperlink>
            <w:r w:rsidRPr="3D8EA838">
              <w:rPr>
                <w:rFonts w:ascii="Arial" w:hAnsi="Arial" w:cs="Arial"/>
                <w:sz w:val="22"/>
                <w:szCs w:val="22"/>
              </w:rPr>
              <w:t xml:space="preserve"> </w:t>
            </w:r>
            <w:r w:rsidRPr="3D8EA838" w:rsidR="69DD1903">
              <w:rPr>
                <w:rFonts w:ascii="Arial" w:hAnsi="Arial" w:cs="Arial"/>
                <w:sz w:val="22"/>
                <w:szCs w:val="22"/>
              </w:rPr>
              <w:t>(</w:t>
            </w:r>
            <w:r w:rsidRPr="3D8EA838">
              <w:rPr>
                <w:rFonts w:ascii="Arial" w:hAnsi="Arial" w:cs="Arial"/>
                <w:sz w:val="22"/>
                <w:szCs w:val="22"/>
              </w:rPr>
              <w:t xml:space="preserve">Accessed 20 </w:t>
            </w:r>
            <w:r w:rsidRPr="3D8EA838" w:rsidR="21A652F9">
              <w:rPr>
                <w:rFonts w:ascii="Arial" w:hAnsi="Arial" w:cs="Arial"/>
                <w:sz w:val="22"/>
                <w:szCs w:val="22"/>
              </w:rPr>
              <w:t>September</w:t>
            </w:r>
            <w:r w:rsidRPr="3D8EA838">
              <w:rPr>
                <w:rFonts w:ascii="Arial" w:hAnsi="Arial" w:cs="Arial"/>
                <w:sz w:val="22"/>
                <w:szCs w:val="22"/>
              </w:rPr>
              <w:t xml:space="preserve"> 2023</w:t>
            </w:r>
            <w:r w:rsidRPr="3D8EA838" w:rsidR="277F3A21">
              <w:rPr>
                <w:rFonts w:ascii="Arial" w:hAnsi="Arial" w:cs="Arial"/>
                <w:sz w:val="22"/>
                <w:szCs w:val="22"/>
              </w:rPr>
              <w:t>)</w:t>
            </w:r>
            <w:r w:rsidRPr="3D8EA838">
              <w:rPr>
                <w:rFonts w:ascii="Arial" w:hAnsi="Arial" w:cs="Arial"/>
                <w:sz w:val="22"/>
                <w:szCs w:val="22"/>
              </w:rPr>
              <w:t>.</w:t>
            </w:r>
          </w:p>
          <w:p w:rsidR="3BEC6F59" w:rsidP="3D8EA838" w:rsidRDefault="3BEC6F59" w14:paraId="6B141089" w14:textId="139A9D92">
            <w:pPr>
              <w:spacing w:line="360" w:lineRule="auto"/>
              <w:rPr>
                <w:rFonts w:ascii="Arial" w:hAnsi="Arial" w:eastAsia="Arial" w:cs="Arial"/>
                <w:sz w:val="22"/>
                <w:szCs w:val="22"/>
              </w:rPr>
            </w:pPr>
            <w:r w:rsidRPr="3D8EA838">
              <w:rPr>
                <w:rFonts w:ascii="Arial" w:hAnsi="Arial" w:eastAsia="Arial" w:cs="Arial"/>
                <w:sz w:val="22"/>
                <w:szCs w:val="22"/>
              </w:rPr>
              <w:t xml:space="preserve">Critical Appraisal Skills Programme (2013). </w:t>
            </w:r>
            <w:r w:rsidRPr="3D8EA838">
              <w:rPr>
                <w:rFonts w:ascii="Arial" w:hAnsi="Arial" w:eastAsia="Arial" w:cs="Arial"/>
                <w:i/>
                <w:iCs/>
                <w:sz w:val="22"/>
                <w:szCs w:val="22"/>
              </w:rPr>
              <w:t>Home</w:t>
            </w:r>
            <w:r w:rsidRPr="3D8EA838">
              <w:rPr>
                <w:rFonts w:ascii="Arial" w:hAnsi="Arial" w:eastAsia="Arial" w:cs="Arial"/>
                <w:sz w:val="22"/>
                <w:szCs w:val="22"/>
              </w:rPr>
              <w:t xml:space="preserve">. CASP - Critical Appraisal Skills Programme. Available at: </w:t>
            </w:r>
            <w:hyperlink r:id="rId23">
              <w:r w:rsidRPr="3D8EA838">
                <w:rPr>
                  <w:rStyle w:val="Hyperlink"/>
                  <w:rFonts w:ascii="Arial" w:hAnsi="Arial" w:eastAsia="Arial" w:cs="Arial"/>
                  <w:sz w:val="22"/>
                  <w:szCs w:val="22"/>
                </w:rPr>
                <w:t>https://casp-uk.net/</w:t>
              </w:r>
            </w:hyperlink>
            <w:r w:rsidRPr="3D8EA838">
              <w:rPr>
                <w:rFonts w:ascii="Arial" w:hAnsi="Arial" w:eastAsia="Arial" w:cs="Arial"/>
                <w:sz w:val="22"/>
                <w:szCs w:val="22"/>
              </w:rPr>
              <w:t># (Accessed 4 October 2023).</w:t>
            </w:r>
          </w:p>
          <w:p w:rsidR="3D8EA838" w:rsidP="3D8EA838" w:rsidRDefault="3D8EA838" w14:paraId="11427D4A" w14:textId="6DFCDA2D">
            <w:pPr>
              <w:spacing w:line="360" w:lineRule="auto"/>
              <w:rPr>
                <w:rFonts w:ascii="Arial" w:hAnsi="Arial" w:eastAsia="Arial" w:cs="Arial"/>
                <w:sz w:val="22"/>
                <w:szCs w:val="22"/>
              </w:rPr>
            </w:pPr>
          </w:p>
          <w:p w:rsidRPr="003856C7" w:rsidR="1FF4312E" w:rsidP="72884F62" w:rsidRDefault="1FF4312E" w14:paraId="763FC643" w14:textId="28049DA2">
            <w:pPr>
              <w:spacing w:after="240" w:line="360" w:lineRule="auto"/>
              <w:rPr>
                <w:rFonts w:ascii="Arial" w:hAnsi="Arial" w:cs="Arial"/>
                <w:sz w:val="22"/>
                <w:szCs w:val="22"/>
              </w:rPr>
            </w:pPr>
            <w:r w:rsidRPr="003856C7">
              <w:rPr>
                <w:rFonts w:ascii="Arial" w:hAnsi="Arial" w:cs="Arial"/>
                <w:sz w:val="22"/>
                <w:szCs w:val="22"/>
              </w:rPr>
              <w:t xml:space="preserve">Garg, R. (2016). Methodology for Research. </w:t>
            </w:r>
            <w:r w:rsidRPr="003856C7">
              <w:rPr>
                <w:rFonts w:ascii="Arial" w:hAnsi="Arial" w:cs="Arial"/>
                <w:i/>
                <w:iCs/>
                <w:sz w:val="22"/>
                <w:szCs w:val="22"/>
              </w:rPr>
              <w:t>Indian Journal of Anaesthesia</w:t>
            </w:r>
            <w:r w:rsidRPr="003856C7">
              <w:rPr>
                <w:rFonts w:ascii="Arial" w:hAnsi="Arial" w:cs="Arial"/>
                <w:sz w:val="22"/>
                <w:szCs w:val="22"/>
              </w:rPr>
              <w:t xml:space="preserve">, [online] 60(9), p.640. </w:t>
            </w:r>
            <w:proofErr w:type="spellStart"/>
            <w:r w:rsidRPr="003856C7">
              <w:rPr>
                <w:rFonts w:ascii="Arial" w:hAnsi="Arial" w:cs="Arial"/>
                <w:sz w:val="22"/>
                <w:szCs w:val="22"/>
              </w:rPr>
              <w:t>doi:https</w:t>
            </w:r>
            <w:proofErr w:type="spellEnd"/>
            <w:r w:rsidRPr="003856C7">
              <w:rPr>
                <w:rFonts w:ascii="Arial" w:hAnsi="Arial" w:cs="Arial"/>
                <w:sz w:val="22"/>
                <w:szCs w:val="22"/>
              </w:rPr>
              <w:t>://doi.org/10.4103/0019-5049.190619.</w:t>
            </w:r>
          </w:p>
          <w:p w:rsidRPr="003856C7" w:rsidR="00F96C3F" w:rsidP="5E2CACE7" w:rsidRDefault="2229A0EB" w14:paraId="211677A3" w14:textId="2EC48C1F">
            <w:pPr>
              <w:spacing w:after="240" w:line="360" w:lineRule="auto"/>
              <w:rPr>
                <w:rFonts w:ascii="Arial" w:hAnsi="Arial" w:cs="Arial"/>
                <w:sz w:val="22"/>
                <w:szCs w:val="22"/>
              </w:rPr>
            </w:pPr>
            <w:proofErr w:type="spellStart"/>
            <w:r w:rsidRPr="3D8EA838">
              <w:rPr>
                <w:rFonts w:ascii="Arial" w:hAnsi="Arial" w:cs="Arial"/>
                <w:sz w:val="22"/>
                <w:szCs w:val="22"/>
              </w:rPr>
              <w:t>Gusenbauer</w:t>
            </w:r>
            <w:proofErr w:type="spellEnd"/>
            <w:r w:rsidRPr="3D8EA838">
              <w:rPr>
                <w:rFonts w:ascii="Arial" w:hAnsi="Arial" w:cs="Arial"/>
                <w:sz w:val="22"/>
                <w:szCs w:val="22"/>
              </w:rPr>
              <w:t>, M. and Haddaway, N.R. (2020). Which academic search systems are suitable for systematic reviews or meta</w:t>
            </w:r>
            <w:r w:rsidRPr="3D8EA838">
              <w:rPr>
                <w:rFonts w:ascii="Cambria Math" w:hAnsi="Cambria Math" w:cs="Cambria Math"/>
                <w:sz w:val="22"/>
                <w:szCs w:val="22"/>
              </w:rPr>
              <w:t>‐</w:t>
            </w:r>
            <w:r w:rsidRPr="3D8EA838">
              <w:rPr>
                <w:rFonts w:ascii="Arial" w:hAnsi="Arial" w:cs="Arial"/>
                <w:sz w:val="22"/>
                <w:szCs w:val="22"/>
              </w:rPr>
              <w:t xml:space="preserve">analyses? Evaluating retrieval qualities of Google Scholar, PubMed, and 26 other resources. </w:t>
            </w:r>
            <w:r w:rsidRPr="3D8EA838">
              <w:rPr>
                <w:rFonts w:ascii="Arial" w:hAnsi="Arial" w:cs="Arial"/>
                <w:i/>
                <w:iCs/>
                <w:sz w:val="22"/>
                <w:szCs w:val="22"/>
              </w:rPr>
              <w:t>Research Synthesis Methods</w:t>
            </w:r>
            <w:r w:rsidRPr="3D8EA838">
              <w:rPr>
                <w:rFonts w:ascii="Arial" w:hAnsi="Arial" w:cs="Arial"/>
                <w:sz w:val="22"/>
                <w:szCs w:val="22"/>
              </w:rPr>
              <w:t xml:space="preserve">,11(2), pp.181–217. Available at: </w:t>
            </w:r>
            <w:hyperlink r:id="rId24">
              <w:r w:rsidRPr="3D8EA838">
                <w:rPr>
                  <w:rStyle w:val="Hyperlink"/>
                  <w:rFonts w:ascii="Arial" w:hAnsi="Arial" w:cs="Arial"/>
                  <w:sz w:val="22"/>
                  <w:szCs w:val="22"/>
                </w:rPr>
                <w:t>https://www.ncbi.nlm.nih.gov/pmc/articles/PMC7079055/</w:t>
              </w:r>
            </w:hyperlink>
            <w:r w:rsidRPr="3D8EA838">
              <w:rPr>
                <w:rFonts w:ascii="Arial" w:hAnsi="Arial" w:cs="Arial"/>
                <w:sz w:val="22"/>
                <w:szCs w:val="22"/>
              </w:rPr>
              <w:t xml:space="preserve"> </w:t>
            </w:r>
            <w:r w:rsidRPr="3D8EA838" w:rsidR="7E41ABC4">
              <w:rPr>
                <w:rFonts w:ascii="Arial" w:hAnsi="Arial" w:cs="Arial"/>
                <w:sz w:val="22"/>
                <w:szCs w:val="22"/>
              </w:rPr>
              <w:t>(</w:t>
            </w:r>
            <w:r w:rsidRPr="3D8EA838">
              <w:rPr>
                <w:rFonts w:ascii="Arial" w:hAnsi="Arial" w:cs="Arial"/>
                <w:sz w:val="22"/>
                <w:szCs w:val="22"/>
              </w:rPr>
              <w:t xml:space="preserve">Accessed 20 </w:t>
            </w:r>
            <w:r w:rsidRPr="3D8EA838" w:rsidR="21A652F9">
              <w:rPr>
                <w:rFonts w:ascii="Arial" w:hAnsi="Arial" w:cs="Arial"/>
                <w:sz w:val="22"/>
                <w:szCs w:val="22"/>
              </w:rPr>
              <w:t>September</w:t>
            </w:r>
            <w:r w:rsidRPr="3D8EA838">
              <w:rPr>
                <w:rFonts w:ascii="Arial" w:hAnsi="Arial" w:cs="Arial"/>
                <w:sz w:val="22"/>
                <w:szCs w:val="22"/>
              </w:rPr>
              <w:t xml:space="preserve"> 2023</w:t>
            </w:r>
            <w:r w:rsidRPr="3D8EA838" w:rsidR="0F66C173">
              <w:rPr>
                <w:rFonts w:ascii="Arial" w:hAnsi="Arial" w:cs="Arial"/>
                <w:sz w:val="22"/>
                <w:szCs w:val="22"/>
              </w:rPr>
              <w:t>)</w:t>
            </w:r>
            <w:r w:rsidRPr="3D8EA838">
              <w:rPr>
                <w:rFonts w:ascii="Arial" w:hAnsi="Arial" w:cs="Arial"/>
                <w:sz w:val="22"/>
                <w:szCs w:val="22"/>
              </w:rPr>
              <w:t>.</w:t>
            </w:r>
          </w:p>
          <w:p w:rsidRPr="003856C7" w:rsidR="00F96C3F" w:rsidP="5E2CACE7" w:rsidRDefault="2229A0EB" w14:paraId="271FDF7A" w14:textId="689BD6CE">
            <w:pPr>
              <w:spacing w:after="240" w:line="360" w:lineRule="auto"/>
              <w:rPr>
                <w:rFonts w:ascii="Arial" w:hAnsi="Arial" w:cs="Arial"/>
                <w:sz w:val="22"/>
                <w:szCs w:val="22"/>
              </w:rPr>
            </w:pPr>
            <w:proofErr w:type="spellStart"/>
            <w:r w:rsidRPr="3D8EA838">
              <w:rPr>
                <w:rFonts w:ascii="Arial" w:hAnsi="Arial" w:cs="Arial"/>
                <w:sz w:val="22"/>
                <w:szCs w:val="22"/>
              </w:rPr>
              <w:t>Guymer</w:t>
            </w:r>
            <w:proofErr w:type="spellEnd"/>
            <w:r w:rsidRPr="3D8EA838">
              <w:rPr>
                <w:rFonts w:ascii="Arial" w:hAnsi="Arial" w:cs="Arial"/>
                <w:sz w:val="22"/>
                <w:szCs w:val="22"/>
              </w:rPr>
              <w:t xml:space="preserve"> , E. and Littlejohn, G. (2013). </w:t>
            </w:r>
            <w:r w:rsidRPr="3D8EA838">
              <w:rPr>
                <w:rFonts w:ascii="Arial" w:hAnsi="Arial" w:cs="Arial"/>
                <w:i/>
                <w:iCs/>
                <w:sz w:val="22"/>
                <w:szCs w:val="22"/>
              </w:rPr>
              <w:t>Diagnostic challenges Fibromyalgia Background</w:t>
            </w:r>
            <w:r w:rsidRPr="3D8EA838">
              <w:rPr>
                <w:rFonts w:ascii="Arial" w:hAnsi="Arial" w:cs="Arial"/>
                <w:sz w:val="22"/>
                <w:szCs w:val="22"/>
              </w:rPr>
              <w:t xml:space="preserve">. Available at: </w:t>
            </w:r>
            <w:hyperlink r:id="rId25">
              <w:r w:rsidRPr="3D8EA838">
                <w:rPr>
                  <w:rStyle w:val="Hyperlink"/>
                  <w:rFonts w:ascii="Arial" w:hAnsi="Arial" w:cs="Arial"/>
                  <w:sz w:val="22"/>
                  <w:szCs w:val="22"/>
                </w:rPr>
                <w:t>https://www.racgp.org.au/getattachment/5933ccdd-eeb1-4e98-90b6-bacc0b27095a/Fibromylagia.aspx</w:t>
              </w:r>
            </w:hyperlink>
            <w:r w:rsidRPr="3D8EA838">
              <w:rPr>
                <w:rFonts w:ascii="Arial" w:hAnsi="Arial" w:cs="Arial"/>
                <w:sz w:val="22"/>
                <w:szCs w:val="22"/>
              </w:rPr>
              <w:t xml:space="preserve"> </w:t>
            </w:r>
            <w:r w:rsidRPr="3D8EA838" w:rsidR="55D0BE5E">
              <w:rPr>
                <w:rFonts w:ascii="Arial" w:hAnsi="Arial" w:cs="Arial"/>
                <w:sz w:val="22"/>
                <w:szCs w:val="22"/>
              </w:rPr>
              <w:t>(</w:t>
            </w:r>
            <w:r w:rsidRPr="3D8EA838">
              <w:rPr>
                <w:rFonts w:ascii="Arial" w:hAnsi="Arial" w:cs="Arial"/>
                <w:sz w:val="22"/>
                <w:szCs w:val="22"/>
              </w:rPr>
              <w:t>Accessed 11 Se</w:t>
            </w:r>
            <w:r w:rsidRPr="3D8EA838" w:rsidR="2B47511C">
              <w:rPr>
                <w:rFonts w:ascii="Arial" w:hAnsi="Arial" w:cs="Arial"/>
                <w:sz w:val="22"/>
                <w:szCs w:val="22"/>
              </w:rPr>
              <w:t>ptember</w:t>
            </w:r>
            <w:r w:rsidRPr="3D8EA838">
              <w:rPr>
                <w:rFonts w:ascii="Arial" w:hAnsi="Arial" w:cs="Arial"/>
                <w:sz w:val="22"/>
                <w:szCs w:val="22"/>
              </w:rPr>
              <w:t xml:space="preserve"> 2023</w:t>
            </w:r>
            <w:r w:rsidRPr="3D8EA838" w:rsidR="0485A8DD">
              <w:rPr>
                <w:rFonts w:ascii="Arial" w:hAnsi="Arial" w:cs="Arial"/>
                <w:sz w:val="22"/>
                <w:szCs w:val="22"/>
              </w:rPr>
              <w:t>)</w:t>
            </w:r>
            <w:r w:rsidRPr="3D8EA838">
              <w:rPr>
                <w:rFonts w:ascii="Arial" w:hAnsi="Arial" w:cs="Arial"/>
                <w:sz w:val="22"/>
                <w:szCs w:val="22"/>
              </w:rPr>
              <w:t>.</w:t>
            </w:r>
          </w:p>
          <w:p w:rsidR="030BED8A" w:rsidP="3D8EA838" w:rsidRDefault="030BED8A" w14:paraId="2233BAB8" w14:textId="484F5DB2">
            <w:pPr>
              <w:spacing w:line="360" w:lineRule="auto"/>
            </w:pPr>
            <w:r w:rsidRPr="3D8EA838">
              <w:rPr>
                <w:sz w:val="24"/>
                <w:szCs w:val="24"/>
              </w:rPr>
              <w:t xml:space="preserve">Harrison, J.K., Reid, J., Quinn, T.J. and </w:t>
            </w:r>
            <w:proofErr w:type="spellStart"/>
            <w:r w:rsidRPr="3D8EA838">
              <w:rPr>
                <w:sz w:val="24"/>
                <w:szCs w:val="24"/>
              </w:rPr>
              <w:t>Shenkin</w:t>
            </w:r>
            <w:proofErr w:type="spellEnd"/>
            <w:r w:rsidRPr="3D8EA838">
              <w:rPr>
                <w:sz w:val="24"/>
                <w:szCs w:val="24"/>
              </w:rPr>
              <w:t xml:space="preserve">, S.D. (2017). Using quality assessment tools to critically appraise ageing research: a guide for clinicians. </w:t>
            </w:r>
            <w:r w:rsidRPr="3D8EA838">
              <w:rPr>
                <w:i/>
                <w:iCs/>
                <w:sz w:val="24"/>
                <w:szCs w:val="24"/>
              </w:rPr>
              <w:t>Age and Ageing</w:t>
            </w:r>
            <w:r w:rsidRPr="3D8EA838">
              <w:rPr>
                <w:sz w:val="24"/>
                <w:szCs w:val="24"/>
              </w:rPr>
              <w:t xml:space="preserve">, 46(3), pp.359–365. </w:t>
            </w:r>
            <w:proofErr w:type="spellStart"/>
            <w:r w:rsidRPr="3D8EA838">
              <w:rPr>
                <w:sz w:val="24"/>
                <w:szCs w:val="24"/>
              </w:rPr>
              <w:t>doi:https</w:t>
            </w:r>
            <w:proofErr w:type="spellEnd"/>
            <w:r w:rsidRPr="3D8EA838">
              <w:rPr>
                <w:sz w:val="24"/>
                <w:szCs w:val="24"/>
              </w:rPr>
              <w:t>://doi.org/10.1093/ageing/afw223.</w:t>
            </w:r>
          </w:p>
          <w:p w:rsidR="04345049" w:rsidP="11820932" w:rsidRDefault="04345049" w14:paraId="3CEAD5F1" w14:textId="2882197E">
            <w:pPr>
              <w:spacing w:after="240" w:line="360" w:lineRule="auto"/>
            </w:pPr>
            <w:r w:rsidRPr="3D8EA838">
              <w:rPr>
                <w:sz w:val="24"/>
                <w:szCs w:val="24"/>
              </w:rPr>
              <w:t xml:space="preserve">Information Commissioner's Office (2019). </w:t>
            </w:r>
            <w:r w:rsidRPr="3D8EA838">
              <w:rPr>
                <w:i/>
                <w:iCs/>
                <w:sz w:val="24"/>
                <w:szCs w:val="24"/>
              </w:rPr>
              <w:t>The Data Protection Act</w:t>
            </w:r>
            <w:r w:rsidRPr="3D8EA838">
              <w:rPr>
                <w:sz w:val="24"/>
                <w:szCs w:val="24"/>
              </w:rPr>
              <w:t xml:space="preserve">. Available at: </w:t>
            </w:r>
            <w:hyperlink r:id="rId26">
              <w:r w:rsidRPr="3D8EA838">
                <w:rPr>
                  <w:rStyle w:val="Hyperlink"/>
                  <w:sz w:val="24"/>
                  <w:szCs w:val="24"/>
                </w:rPr>
                <w:t>https://ico.org.uk/media/2614158/ico-introduction-to-the-data-protection-bill.pdf</w:t>
              </w:r>
            </w:hyperlink>
            <w:r w:rsidRPr="3D8EA838">
              <w:rPr>
                <w:sz w:val="24"/>
                <w:szCs w:val="24"/>
              </w:rPr>
              <w:t xml:space="preserve"> (Accessed 3 Oct</w:t>
            </w:r>
            <w:r w:rsidRPr="3D8EA838" w:rsidR="1680C68B">
              <w:rPr>
                <w:sz w:val="24"/>
                <w:szCs w:val="24"/>
              </w:rPr>
              <w:t>ober</w:t>
            </w:r>
            <w:r w:rsidRPr="3D8EA838">
              <w:rPr>
                <w:sz w:val="24"/>
                <w:szCs w:val="24"/>
              </w:rPr>
              <w:t xml:space="preserve"> 2023).</w:t>
            </w:r>
          </w:p>
          <w:p w:rsidRPr="003856C7" w:rsidR="00F96C3F" w:rsidP="5E2CACE7" w:rsidRDefault="2229A0EB" w14:paraId="7E29DC6A" w14:textId="4BA823B7">
            <w:pPr>
              <w:spacing w:after="240" w:line="360" w:lineRule="auto"/>
              <w:rPr>
                <w:rFonts w:ascii="Arial" w:hAnsi="Arial" w:cs="Arial"/>
                <w:sz w:val="22"/>
                <w:szCs w:val="22"/>
              </w:rPr>
            </w:pPr>
            <w:r w:rsidRPr="3D8EA838">
              <w:rPr>
                <w:rFonts w:ascii="Arial" w:hAnsi="Arial" w:cs="Arial"/>
                <w:sz w:val="22"/>
                <w:szCs w:val="22"/>
              </w:rPr>
              <w:t xml:space="preserve">Joanna Briggs Institute (JBI) (2020). </w:t>
            </w:r>
            <w:r w:rsidRPr="3D8EA838">
              <w:rPr>
                <w:rFonts w:ascii="Arial" w:hAnsi="Arial" w:cs="Arial"/>
                <w:i/>
                <w:iCs/>
                <w:sz w:val="22"/>
                <w:szCs w:val="22"/>
              </w:rPr>
              <w:t>Critical appraisal tools</w:t>
            </w:r>
            <w:r w:rsidRPr="3D8EA838">
              <w:rPr>
                <w:rFonts w:ascii="Arial" w:hAnsi="Arial" w:cs="Arial"/>
                <w:sz w:val="22"/>
                <w:szCs w:val="22"/>
              </w:rPr>
              <w:t xml:space="preserve">.  </w:t>
            </w:r>
            <w:proofErr w:type="spellStart"/>
            <w:r w:rsidRPr="3D8EA838">
              <w:rPr>
                <w:rFonts w:ascii="Arial" w:hAnsi="Arial" w:cs="Arial"/>
                <w:sz w:val="22"/>
                <w:szCs w:val="22"/>
              </w:rPr>
              <w:t>jbi.global</w:t>
            </w:r>
            <w:proofErr w:type="spellEnd"/>
            <w:r w:rsidRPr="3D8EA838">
              <w:rPr>
                <w:rFonts w:ascii="Arial" w:hAnsi="Arial" w:cs="Arial"/>
                <w:sz w:val="22"/>
                <w:szCs w:val="22"/>
              </w:rPr>
              <w:t xml:space="preserve">. Available at: </w:t>
            </w:r>
            <w:hyperlink r:id="rId27">
              <w:r w:rsidRPr="3D8EA838">
                <w:rPr>
                  <w:rStyle w:val="Hyperlink"/>
                  <w:rFonts w:ascii="Arial" w:hAnsi="Arial" w:cs="Arial"/>
                  <w:sz w:val="22"/>
                  <w:szCs w:val="22"/>
                </w:rPr>
                <w:t>https://jbi.global/critical-appraisal-tools</w:t>
              </w:r>
            </w:hyperlink>
            <w:r w:rsidRPr="3D8EA838">
              <w:rPr>
                <w:rFonts w:ascii="Arial" w:hAnsi="Arial" w:cs="Arial"/>
                <w:sz w:val="22"/>
                <w:szCs w:val="22"/>
              </w:rPr>
              <w:t xml:space="preserve"> </w:t>
            </w:r>
            <w:r w:rsidRPr="3D8EA838" w:rsidR="0A97DEC7">
              <w:rPr>
                <w:rFonts w:ascii="Arial" w:hAnsi="Arial" w:cs="Arial"/>
                <w:sz w:val="22"/>
                <w:szCs w:val="22"/>
              </w:rPr>
              <w:t>(</w:t>
            </w:r>
            <w:r w:rsidRPr="3D8EA838">
              <w:rPr>
                <w:rFonts w:ascii="Arial" w:hAnsi="Arial" w:cs="Arial"/>
                <w:sz w:val="22"/>
                <w:szCs w:val="22"/>
              </w:rPr>
              <w:t>Accessed 20 Sep</w:t>
            </w:r>
            <w:r w:rsidRPr="3D8EA838" w:rsidR="27036009">
              <w:rPr>
                <w:rFonts w:ascii="Arial" w:hAnsi="Arial" w:cs="Arial"/>
                <w:sz w:val="22"/>
                <w:szCs w:val="22"/>
              </w:rPr>
              <w:t>tember</w:t>
            </w:r>
            <w:r w:rsidRPr="3D8EA838">
              <w:rPr>
                <w:rFonts w:ascii="Arial" w:hAnsi="Arial" w:cs="Arial"/>
                <w:sz w:val="22"/>
                <w:szCs w:val="22"/>
              </w:rPr>
              <w:t xml:space="preserve"> 2023</w:t>
            </w:r>
            <w:r w:rsidRPr="3D8EA838" w:rsidR="4FCADF43">
              <w:rPr>
                <w:rFonts w:ascii="Arial" w:hAnsi="Arial" w:cs="Arial"/>
                <w:sz w:val="22"/>
                <w:szCs w:val="22"/>
              </w:rPr>
              <w:t>)</w:t>
            </w:r>
            <w:r w:rsidRPr="3D8EA838">
              <w:rPr>
                <w:rFonts w:ascii="Arial" w:hAnsi="Arial" w:cs="Arial"/>
                <w:sz w:val="22"/>
                <w:szCs w:val="22"/>
              </w:rPr>
              <w:t>.</w:t>
            </w:r>
          </w:p>
          <w:p w:rsidRPr="003856C7" w:rsidR="00F96C3F" w:rsidP="5E2CACE7" w:rsidRDefault="2229A0EB" w14:paraId="1E6C743E" w14:textId="3676BA43">
            <w:pPr>
              <w:spacing w:after="240" w:line="360" w:lineRule="auto"/>
              <w:rPr>
                <w:rFonts w:ascii="Arial" w:hAnsi="Arial" w:cs="Arial"/>
                <w:sz w:val="22"/>
                <w:szCs w:val="22"/>
              </w:rPr>
            </w:pPr>
            <w:r w:rsidRPr="003856C7">
              <w:rPr>
                <w:rFonts w:ascii="Arial" w:hAnsi="Arial" w:cs="Arial"/>
                <w:sz w:val="22"/>
                <w:szCs w:val="22"/>
              </w:rPr>
              <w:t xml:space="preserve">Khan, K.S., Kunz, R., </w:t>
            </w:r>
            <w:proofErr w:type="spellStart"/>
            <w:r w:rsidRPr="003856C7">
              <w:rPr>
                <w:rFonts w:ascii="Arial" w:hAnsi="Arial" w:cs="Arial"/>
                <w:sz w:val="22"/>
                <w:szCs w:val="22"/>
              </w:rPr>
              <w:t>Kleijnen</w:t>
            </w:r>
            <w:proofErr w:type="spellEnd"/>
            <w:r w:rsidRPr="003856C7">
              <w:rPr>
                <w:rFonts w:ascii="Arial" w:hAnsi="Arial" w:cs="Arial"/>
                <w:sz w:val="22"/>
                <w:szCs w:val="22"/>
              </w:rPr>
              <w:t xml:space="preserve">, J. and Antes, G. (2003). Five steps to conducting a systematic review. </w:t>
            </w:r>
            <w:r w:rsidRPr="003856C7">
              <w:rPr>
                <w:rFonts w:ascii="Arial" w:hAnsi="Arial" w:cs="Arial"/>
                <w:i/>
                <w:iCs/>
                <w:sz w:val="22"/>
                <w:szCs w:val="22"/>
              </w:rPr>
              <w:t>JRSM</w:t>
            </w:r>
            <w:r w:rsidRPr="003856C7">
              <w:rPr>
                <w:rFonts w:ascii="Arial" w:hAnsi="Arial" w:cs="Arial"/>
                <w:sz w:val="22"/>
                <w:szCs w:val="22"/>
              </w:rPr>
              <w:t xml:space="preserve">, 96(3), pp.118–121. </w:t>
            </w:r>
            <w:proofErr w:type="spellStart"/>
            <w:r w:rsidRPr="003856C7">
              <w:rPr>
                <w:rFonts w:ascii="Arial" w:hAnsi="Arial" w:cs="Arial"/>
                <w:sz w:val="22"/>
                <w:szCs w:val="22"/>
              </w:rPr>
              <w:t>doi:https</w:t>
            </w:r>
            <w:proofErr w:type="spellEnd"/>
            <w:r w:rsidRPr="003856C7">
              <w:rPr>
                <w:rFonts w:ascii="Arial" w:hAnsi="Arial" w:cs="Arial"/>
                <w:sz w:val="22"/>
                <w:szCs w:val="22"/>
              </w:rPr>
              <w:t>://doi.org/10.1258/jrsm.96.3.118.</w:t>
            </w:r>
          </w:p>
          <w:p w:rsidRPr="003856C7" w:rsidR="00F96C3F" w:rsidP="5E2CACE7" w:rsidRDefault="2229A0EB" w14:paraId="5988D1E7" w14:textId="5F5A29A7">
            <w:pPr>
              <w:spacing w:after="240" w:line="360" w:lineRule="auto"/>
              <w:rPr>
                <w:rFonts w:ascii="Arial" w:hAnsi="Arial" w:cs="Arial"/>
                <w:sz w:val="22"/>
                <w:szCs w:val="22"/>
              </w:rPr>
            </w:pPr>
            <w:r w:rsidRPr="3D8EA838">
              <w:rPr>
                <w:rFonts w:ascii="Arial" w:hAnsi="Arial" w:cs="Arial"/>
                <w:sz w:val="22"/>
                <w:szCs w:val="22"/>
              </w:rPr>
              <w:t xml:space="preserve">Kings College London. (2021). </w:t>
            </w:r>
            <w:r w:rsidRPr="3D8EA838">
              <w:rPr>
                <w:rFonts w:ascii="Arial" w:hAnsi="Arial" w:cs="Arial"/>
                <w:i/>
                <w:iCs/>
                <w:sz w:val="22"/>
                <w:szCs w:val="22"/>
              </w:rPr>
              <w:t xml:space="preserve">New study shows Fibromyalgia </w:t>
            </w:r>
            <w:bookmarkStart w:name="_Int_qNRJQRYi" w:id="13"/>
            <w:r w:rsidRPr="3D8EA838">
              <w:rPr>
                <w:rFonts w:ascii="Arial" w:hAnsi="Arial" w:cs="Arial"/>
                <w:i/>
                <w:iCs/>
                <w:sz w:val="22"/>
                <w:szCs w:val="22"/>
              </w:rPr>
              <w:t>likely the</w:t>
            </w:r>
            <w:bookmarkEnd w:id="13"/>
            <w:r w:rsidRPr="3D8EA838">
              <w:rPr>
                <w:rFonts w:ascii="Arial" w:hAnsi="Arial" w:cs="Arial"/>
                <w:i/>
                <w:iCs/>
                <w:sz w:val="22"/>
                <w:szCs w:val="22"/>
              </w:rPr>
              <w:t xml:space="preserve"> result of autoimmune problems</w:t>
            </w:r>
            <w:r w:rsidRPr="3D8EA838">
              <w:rPr>
                <w:rFonts w:ascii="Arial" w:hAnsi="Arial" w:cs="Arial"/>
                <w:sz w:val="22"/>
                <w:szCs w:val="22"/>
              </w:rPr>
              <w:t xml:space="preserve">. Available at: </w:t>
            </w:r>
            <w:hyperlink w:anchor=":~:text=Current%20estimates%20suggest%20that%20at" r:id="rId28">
              <w:r w:rsidRPr="3D8EA838">
                <w:rPr>
                  <w:rStyle w:val="Hyperlink"/>
                  <w:rFonts w:ascii="Arial" w:hAnsi="Arial" w:cs="Arial"/>
                  <w:sz w:val="22"/>
                  <w:szCs w:val="22"/>
                </w:rPr>
                <w:t>https://www.kcl.ac.uk/news/new-study-shows-fibromyalgia-likely-the-result-of-autoimmune-problems#:~:text=Current%20estimates%20suggest%20that%20at</w:t>
              </w:r>
            </w:hyperlink>
            <w:r w:rsidRPr="3D8EA838">
              <w:rPr>
                <w:rFonts w:ascii="Arial" w:hAnsi="Arial" w:cs="Arial"/>
                <w:sz w:val="22"/>
                <w:szCs w:val="22"/>
              </w:rPr>
              <w:t xml:space="preserve"> </w:t>
            </w:r>
            <w:r w:rsidRPr="3D8EA838" w:rsidR="39BA6251">
              <w:rPr>
                <w:rFonts w:ascii="Arial" w:hAnsi="Arial" w:cs="Arial"/>
                <w:sz w:val="22"/>
                <w:szCs w:val="22"/>
              </w:rPr>
              <w:t>(</w:t>
            </w:r>
            <w:r w:rsidRPr="3D8EA838">
              <w:rPr>
                <w:rFonts w:ascii="Arial" w:hAnsi="Arial" w:cs="Arial"/>
                <w:sz w:val="22"/>
                <w:szCs w:val="22"/>
              </w:rPr>
              <w:t>Accessed 19 Sep</w:t>
            </w:r>
            <w:r w:rsidRPr="3D8EA838" w:rsidR="008E3F91">
              <w:rPr>
                <w:rFonts w:ascii="Arial" w:hAnsi="Arial" w:cs="Arial"/>
                <w:sz w:val="22"/>
                <w:szCs w:val="22"/>
              </w:rPr>
              <w:t>tember</w:t>
            </w:r>
            <w:r w:rsidRPr="3D8EA838">
              <w:rPr>
                <w:rFonts w:ascii="Arial" w:hAnsi="Arial" w:cs="Arial"/>
                <w:sz w:val="22"/>
                <w:szCs w:val="22"/>
              </w:rPr>
              <w:t xml:space="preserve"> 2023</w:t>
            </w:r>
            <w:r w:rsidRPr="3D8EA838" w:rsidR="5FC744C9">
              <w:rPr>
                <w:rFonts w:ascii="Arial" w:hAnsi="Arial" w:cs="Arial"/>
                <w:sz w:val="22"/>
                <w:szCs w:val="22"/>
              </w:rPr>
              <w:t>)</w:t>
            </w:r>
            <w:r w:rsidRPr="3D8EA838">
              <w:rPr>
                <w:rFonts w:ascii="Arial" w:hAnsi="Arial" w:cs="Arial"/>
                <w:sz w:val="22"/>
                <w:szCs w:val="22"/>
              </w:rPr>
              <w:t>.</w:t>
            </w:r>
          </w:p>
          <w:p w:rsidRPr="003856C7" w:rsidR="48703D0E" w:rsidP="713540C3" w:rsidRDefault="48703D0E" w14:paraId="2CC44131" w14:textId="3BB4BAC4">
            <w:pPr>
              <w:spacing w:after="240" w:line="360" w:lineRule="auto"/>
              <w:rPr>
                <w:rFonts w:ascii="Arial" w:hAnsi="Arial" w:cs="Arial"/>
                <w:sz w:val="22"/>
                <w:szCs w:val="22"/>
              </w:rPr>
            </w:pPr>
            <w:proofErr w:type="spellStart"/>
            <w:r w:rsidRPr="3D8EA838">
              <w:rPr>
                <w:rFonts w:ascii="Arial" w:hAnsi="Arial" w:cs="Arial"/>
                <w:sz w:val="22"/>
                <w:szCs w:val="22"/>
              </w:rPr>
              <w:t>Kleykamp</w:t>
            </w:r>
            <w:proofErr w:type="spellEnd"/>
            <w:r w:rsidRPr="3D8EA838">
              <w:rPr>
                <w:rFonts w:ascii="Arial" w:hAnsi="Arial" w:cs="Arial"/>
                <w:sz w:val="22"/>
                <w:szCs w:val="22"/>
              </w:rPr>
              <w:t xml:space="preserve">, B.A., Ferguson, M.C., McNicol, E., </w:t>
            </w:r>
            <w:proofErr w:type="spellStart"/>
            <w:r w:rsidRPr="3D8EA838">
              <w:rPr>
                <w:rFonts w:ascii="Arial" w:hAnsi="Arial" w:cs="Arial"/>
                <w:sz w:val="22"/>
                <w:szCs w:val="22"/>
              </w:rPr>
              <w:t>Bixho</w:t>
            </w:r>
            <w:proofErr w:type="spellEnd"/>
            <w:r w:rsidRPr="3D8EA838">
              <w:rPr>
                <w:rFonts w:ascii="Arial" w:hAnsi="Arial" w:cs="Arial"/>
                <w:sz w:val="22"/>
                <w:szCs w:val="22"/>
              </w:rPr>
              <w:t xml:space="preserve">, I., Arnold, L.M., Edwards, R.R., Fillingim, R., </w:t>
            </w:r>
            <w:proofErr w:type="spellStart"/>
            <w:r w:rsidRPr="3D8EA838">
              <w:rPr>
                <w:rFonts w:ascii="Arial" w:hAnsi="Arial" w:cs="Arial"/>
                <w:sz w:val="22"/>
                <w:szCs w:val="22"/>
              </w:rPr>
              <w:t>Grol-Prokopczyk</w:t>
            </w:r>
            <w:proofErr w:type="spellEnd"/>
            <w:r w:rsidRPr="3D8EA838">
              <w:rPr>
                <w:rFonts w:ascii="Arial" w:hAnsi="Arial" w:cs="Arial"/>
                <w:sz w:val="22"/>
                <w:szCs w:val="22"/>
              </w:rPr>
              <w:t xml:space="preserve">, H., Turk, </w:t>
            </w:r>
            <w:r w:rsidRPr="3D8EA838" w:rsidR="7EC072B0">
              <w:rPr>
                <w:rFonts w:ascii="Arial" w:hAnsi="Arial" w:cs="Arial"/>
                <w:sz w:val="22"/>
                <w:szCs w:val="22"/>
              </w:rPr>
              <w:t>D.C.,</w:t>
            </w:r>
            <w:r w:rsidRPr="3D8EA838">
              <w:rPr>
                <w:rFonts w:ascii="Arial" w:hAnsi="Arial" w:cs="Arial"/>
                <w:sz w:val="22"/>
                <w:szCs w:val="22"/>
              </w:rPr>
              <w:t xml:space="preserve"> and Dworkin, R.H. (2021). The Prevalence of Psychiatric and Chronic Pain Comorbidities in Fibromyalgia: an ACTTION systematic review. </w:t>
            </w:r>
            <w:r w:rsidRPr="3D8EA838">
              <w:rPr>
                <w:rFonts w:ascii="Arial" w:hAnsi="Arial" w:cs="Arial"/>
                <w:i/>
                <w:iCs/>
                <w:sz w:val="22"/>
                <w:szCs w:val="22"/>
              </w:rPr>
              <w:t>Seminars in Arthritis and Rheumatism</w:t>
            </w:r>
            <w:r w:rsidRPr="3D8EA838">
              <w:rPr>
                <w:rFonts w:ascii="Arial" w:hAnsi="Arial" w:cs="Arial"/>
                <w:sz w:val="22"/>
                <w:szCs w:val="22"/>
              </w:rPr>
              <w:t xml:space="preserve">, 51(1), pp.166–174. </w:t>
            </w:r>
            <w:proofErr w:type="spellStart"/>
            <w:r w:rsidRPr="3D8EA838">
              <w:rPr>
                <w:rFonts w:ascii="Arial" w:hAnsi="Arial" w:cs="Arial"/>
                <w:sz w:val="22"/>
                <w:szCs w:val="22"/>
              </w:rPr>
              <w:t>doi:https</w:t>
            </w:r>
            <w:proofErr w:type="spellEnd"/>
            <w:r w:rsidRPr="3D8EA838">
              <w:rPr>
                <w:rFonts w:ascii="Arial" w:hAnsi="Arial" w:cs="Arial"/>
                <w:sz w:val="22"/>
                <w:szCs w:val="22"/>
              </w:rPr>
              <w:t>://doi.org/10.1016/j.semarthrit.2020.10.006.</w:t>
            </w:r>
          </w:p>
          <w:p w:rsidRPr="003856C7" w:rsidR="00F96C3F" w:rsidP="5E2CACE7" w:rsidRDefault="2229A0EB" w14:paraId="01030304" w14:textId="6550C2A4">
            <w:pPr>
              <w:spacing w:after="240" w:line="360" w:lineRule="auto"/>
              <w:rPr>
                <w:rFonts w:ascii="Arial" w:hAnsi="Arial" w:cs="Arial"/>
                <w:sz w:val="22"/>
                <w:szCs w:val="22"/>
              </w:rPr>
            </w:pPr>
            <w:r w:rsidRPr="3D8EA838">
              <w:rPr>
                <w:rFonts w:ascii="Arial" w:hAnsi="Arial" w:cs="Arial"/>
                <w:sz w:val="22"/>
                <w:szCs w:val="22"/>
              </w:rPr>
              <w:t xml:space="preserve">Liberati, A., Altman, D.G., Tetzlaff, J., Mulrow, C., Gotzsche, P.C., Ioannidis, J.P.A., Clarke, M., Devereaux, P.J., </w:t>
            </w:r>
            <w:proofErr w:type="spellStart"/>
            <w:r w:rsidRPr="3D8EA838">
              <w:rPr>
                <w:rFonts w:ascii="Arial" w:hAnsi="Arial" w:cs="Arial"/>
                <w:sz w:val="22"/>
                <w:szCs w:val="22"/>
              </w:rPr>
              <w:t>Kleijnen</w:t>
            </w:r>
            <w:proofErr w:type="spellEnd"/>
            <w:r w:rsidRPr="3D8EA838">
              <w:rPr>
                <w:rFonts w:ascii="Arial" w:hAnsi="Arial" w:cs="Arial"/>
                <w:sz w:val="22"/>
                <w:szCs w:val="22"/>
              </w:rPr>
              <w:t xml:space="preserve">, J. and Moher, D. (2009). The </w:t>
            </w:r>
            <w:bookmarkStart w:name="_Int_gn5iSRnI" w:id="14"/>
            <w:r w:rsidRPr="3D8EA838">
              <w:rPr>
                <w:rFonts w:ascii="Arial" w:hAnsi="Arial" w:cs="Arial"/>
                <w:sz w:val="22"/>
                <w:szCs w:val="22"/>
              </w:rPr>
              <w:t>PRISMA</w:t>
            </w:r>
            <w:bookmarkEnd w:id="14"/>
            <w:r w:rsidRPr="3D8EA838">
              <w:rPr>
                <w:rFonts w:ascii="Arial" w:hAnsi="Arial" w:cs="Arial"/>
                <w:sz w:val="22"/>
                <w:szCs w:val="22"/>
              </w:rPr>
              <w:t xml:space="preserve"> statement for reporting systematic reviews and meta-analyses of studies that evaluate healthcare interventions: explanation and elaboration. </w:t>
            </w:r>
            <w:r w:rsidRPr="3D8EA838">
              <w:rPr>
                <w:rFonts w:ascii="Arial" w:hAnsi="Arial" w:cs="Arial"/>
                <w:i/>
                <w:iCs/>
                <w:sz w:val="22"/>
                <w:szCs w:val="22"/>
              </w:rPr>
              <w:t>BMJ</w:t>
            </w:r>
            <w:r w:rsidRPr="3D8EA838">
              <w:rPr>
                <w:rFonts w:ascii="Arial" w:hAnsi="Arial" w:cs="Arial"/>
                <w:sz w:val="22"/>
                <w:szCs w:val="22"/>
              </w:rPr>
              <w:t xml:space="preserve">, 339(339), </w:t>
            </w:r>
            <w:r w:rsidRPr="3D8EA838" w:rsidR="53991D99">
              <w:rPr>
                <w:rFonts w:ascii="Arial" w:hAnsi="Arial" w:cs="Arial"/>
                <w:sz w:val="22"/>
                <w:szCs w:val="22"/>
              </w:rPr>
              <w:t>pp. b</w:t>
            </w:r>
            <w:r w:rsidRPr="3D8EA838">
              <w:rPr>
                <w:rFonts w:ascii="Arial" w:hAnsi="Arial" w:cs="Arial"/>
                <w:sz w:val="22"/>
                <w:szCs w:val="22"/>
              </w:rPr>
              <w:t xml:space="preserve">2700–b2700. </w:t>
            </w:r>
            <w:proofErr w:type="spellStart"/>
            <w:r w:rsidRPr="3D8EA838">
              <w:rPr>
                <w:rFonts w:ascii="Arial" w:hAnsi="Arial" w:cs="Arial"/>
                <w:sz w:val="22"/>
                <w:szCs w:val="22"/>
              </w:rPr>
              <w:t>doi:https</w:t>
            </w:r>
            <w:proofErr w:type="spellEnd"/>
            <w:r w:rsidRPr="3D8EA838">
              <w:rPr>
                <w:rFonts w:ascii="Arial" w:hAnsi="Arial" w:cs="Arial"/>
                <w:sz w:val="22"/>
                <w:szCs w:val="22"/>
              </w:rPr>
              <w:t>://doi.org/10.1136/bmj.b2700.</w:t>
            </w:r>
          </w:p>
          <w:p w:rsidRPr="003856C7" w:rsidR="00F96C3F" w:rsidP="5E2CACE7" w:rsidRDefault="2229A0EB" w14:paraId="4C1586E2" w14:textId="44D377D3">
            <w:pPr>
              <w:spacing w:after="240" w:line="360" w:lineRule="auto"/>
              <w:rPr>
                <w:rFonts w:ascii="Arial" w:hAnsi="Arial" w:cs="Arial"/>
                <w:sz w:val="22"/>
                <w:szCs w:val="22"/>
              </w:rPr>
            </w:pPr>
            <w:r w:rsidRPr="3D8EA838">
              <w:rPr>
                <w:rFonts w:ascii="Arial" w:hAnsi="Arial" w:cs="Arial"/>
                <w:sz w:val="22"/>
                <w:szCs w:val="22"/>
              </w:rPr>
              <w:t xml:space="preserve">MacFarlane, A., Russell-Rose, T. and </w:t>
            </w:r>
            <w:proofErr w:type="spellStart"/>
            <w:r w:rsidRPr="3D8EA838">
              <w:rPr>
                <w:rFonts w:ascii="Arial" w:hAnsi="Arial" w:cs="Arial"/>
                <w:sz w:val="22"/>
                <w:szCs w:val="22"/>
              </w:rPr>
              <w:t>Shokraneh</w:t>
            </w:r>
            <w:proofErr w:type="spellEnd"/>
            <w:r w:rsidRPr="3D8EA838">
              <w:rPr>
                <w:rFonts w:ascii="Arial" w:hAnsi="Arial" w:cs="Arial"/>
                <w:sz w:val="22"/>
                <w:szCs w:val="22"/>
              </w:rPr>
              <w:t xml:space="preserve">, F. (2022). Search Strategy Formulation for Systematic Reviews: issues, </w:t>
            </w:r>
            <w:r w:rsidRPr="3D8EA838" w:rsidR="680ECA37">
              <w:rPr>
                <w:rFonts w:ascii="Arial" w:hAnsi="Arial" w:cs="Arial"/>
                <w:sz w:val="22"/>
                <w:szCs w:val="22"/>
              </w:rPr>
              <w:t>challenges,</w:t>
            </w:r>
            <w:r w:rsidRPr="3D8EA838">
              <w:rPr>
                <w:rFonts w:ascii="Arial" w:hAnsi="Arial" w:cs="Arial"/>
                <w:sz w:val="22"/>
                <w:szCs w:val="22"/>
              </w:rPr>
              <w:t xml:space="preserve"> and opportunities. </w:t>
            </w:r>
            <w:r w:rsidRPr="3D8EA838">
              <w:rPr>
                <w:rFonts w:ascii="Arial" w:hAnsi="Arial" w:cs="Arial"/>
                <w:i/>
                <w:iCs/>
                <w:sz w:val="22"/>
                <w:szCs w:val="22"/>
              </w:rPr>
              <w:t>Intelligent Systems with Applications</w:t>
            </w:r>
            <w:r w:rsidRPr="3D8EA838">
              <w:rPr>
                <w:rFonts w:ascii="Arial" w:hAnsi="Arial" w:cs="Arial"/>
                <w:sz w:val="22"/>
                <w:szCs w:val="22"/>
              </w:rPr>
              <w:t xml:space="preserve">, 15, p.200091. </w:t>
            </w:r>
            <w:proofErr w:type="spellStart"/>
            <w:r w:rsidRPr="3D8EA838">
              <w:rPr>
                <w:rFonts w:ascii="Arial" w:hAnsi="Arial" w:cs="Arial"/>
                <w:sz w:val="22"/>
                <w:szCs w:val="22"/>
              </w:rPr>
              <w:t>doi:https</w:t>
            </w:r>
            <w:proofErr w:type="spellEnd"/>
            <w:r w:rsidRPr="3D8EA838">
              <w:rPr>
                <w:rFonts w:ascii="Arial" w:hAnsi="Arial" w:cs="Arial"/>
                <w:sz w:val="22"/>
                <w:szCs w:val="22"/>
              </w:rPr>
              <w:t>://doi.org/10.1016/j.iswa.2022.200091.</w:t>
            </w:r>
          </w:p>
          <w:p w:rsidRPr="003856C7" w:rsidR="00F96C3F" w:rsidP="5E2CACE7" w:rsidRDefault="2229A0EB" w14:paraId="3308E239" w14:textId="20083A08">
            <w:pPr>
              <w:spacing w:after="240" w:line="360" w:lineRule="auto"/>
              <w:rPr>
                <w:rFonts w:ascii="Arial" w:hAnsi="Arial" w:cs="Arial"/>
                <w:sz w:val="22"/>
                <w:szCs w:val="22"/>
              </w:rPr>
            </w:pPr>
            <w:r w:rsidRPr="11820932">
              <w:rPr>
                <w:rFonts w:ascii="Arial" w:hAnsi="Arial" w:cs="Arial"/>
                <w:sz w:val="22"/>
                <w:szCs w:val="22"/>
              </w:rPr>
              <w:t xml:space="preserve">Martucci, K.T., Ng, P. and Mackey, S. (2014). Neuroimaging chronic pain: what have we learned and where are we going? </w:t>
            </w:r>
            <w:r w:rsidRPr="11820932">
              <w:rPr>
                <w:rFonts w:ascii="Arial" w:hAnsi="Arial" w:cs="Arial"/>
                <w:i/>
                <w:iCs/>
                <w:sz w:val="22"/>
                <w:szCs w:val="22"/>
              </w:rPr>
              <w:t>Future Neurology</w:t>
            </w:r>
            <w:r w:rsidRPr="11820932">
              <w:rPr>
                <w:rFonts w:ascii="Arial" w:hAnsi="Arial" w:cs="Arial"/>
                <w:sz w:val="22"/>
                <w:szCs w:val="22"/>
              </w:rPr>
              <w:t xml:space="preserve">, 9(6), pp.615–626. </w:t>
            </w:r>
            <w:proofErr w:type="spellStart"/>
            <w:r w:rsidRPr="11820932">
              <w:rPr>
                <w:rFonts w:ascii="Arial" w:hAnsi="Arial" w:cs="Arial"/>
                <w:sz w:val="22"/>
                <w:szCs w:val="22"/>
              </w:rPr>
              <w:t>doi:https</w:t>
            </w:r>
            <w:proofErr w:type="spellEnd"/>
            <w:r w:rsidRPr="11820932">
              <w:rPr>
                <w:rFonts w:ascii="Arial" w:hAnsi="Arial" w:cs="Arial"/>
                <w:sz w:val="22"/>
                <w:szCs w:val="22"/>
              </w:rPr>
              <w:t>://doi.org/10.2217/fnl.14.57.</w:t>
            </w:r>
          </w:p>
          <w:p w:rsidRPr="003856C7" w:rsidR="00F96C3F" w:rsidP="5E2CACE7" w:rsidRDefault="2229A0EB" w14:paraId="443C1F6F" w14:textId="4925721E">
            <w:pPr>
              <w:spacing w:after="240" w:line="360" w:lineRule="auto"/>
              <w:rPr>
                <w:rFonts w:ascii="Arial" w:hAnsi="Arial" w:cs="Arial"/>
                <w:sz w:val="22"/>
                <w:szCs w:val="22"/>
              </w:rPr>
            </w:pPr>
            <w:r w:rsidRPr="003856C7">
              <w:rPr>
                <w:rFonts w:ascii="Arial" w:hAnsi="Arial" w:cs="Arial"/>
                <w:sz w:val="22"/>
                <w:szCs w:val="22"/>
              </w:rPr>
              <w:t xml:space="preserve">Newman, M. and Gough, D. (2019). Systematic Reviews in Educational Research: Methodology, Perspectives and Application. </w:t>
            </w:r>
            <w:r w:rsidRPr="003856C7">
              <w:rPr>
                <w:rFonts w:ascii="Arial" w:hAnsi="Arial" w:cs="Arial"/>
                <w:i/>
                <w:iCs/>
                <w:sz w:val="22"/>
                <w:szCs w:val="22"/>
              </w:rPr>
              <w:t>Systematic Reviews in Educational Research</w:t>
            </w:r>
            <w:r w:rsidRPr="003856C7">
              <w:rPr>
                <w:rFonts w:ascii="Arial" w:hAnsi="Arial" w:cs="Arial"/>
                <w:sz w:val="22"/>
                <w:szCs w:val="22"/>
              </w:rPr>
              <w:t>, pp.3–22.</w:t>
            </w:r>
          </w:p>
          <w:p w:rsidRPr="003856C7" w:rsidR="00F96C3F" w:rsidP="5E2CACE7" w:rsidRDefault="2229A0EB" w14:paraId="6B74D73C" w14:textId="27B0F96F">
            <w:pPr>
              <w:spacing w:after="240" w:line="360" w:lineRule="auto"/>
              <w:rPr>
                <w:rFonts w:ascii="Arial" w:hAnsi="Arial" w:cs="Arial"/>
                <w:sz w:val="22"/>
                <w:szCs w:val="22"/>
              </w:rPr>
            </w:pPr>
            <w:r w:rsidRPr="003856C7">
              <w:rPr>
                <w:rFonts w:ascii="Arial" w:hAnsi="Arial" w:cs="Arial"/>
                <w:sz w:val="22"/>
                <w:szCs w:val="22"/>
              </w:rPr>
              <w:t xml:space="preserve">Nowell, L.S., Norris, J.M., White, D.E. and Moules, N.J. (2017). Thematic analysis: Striving to Meet the Trustworthiness Criteria. </w:t>
            </w:r>
            <w:r w:rsidRPr="003856C7">
              <w:rPr>
                <w:rFonts w:ascii="Arial" w:hAnsi="Arial" w:cs="Arial"/>
                <w:i/>
                <w:iCs/>
                <w:sz w:val="22"/>
                <w:szCs w:val="22"/>
              </w:rPr>
              <w:t>International Journal of Qualitative Methods</w:t>
            </w:r>
            <w:r w:rsidRPr="003856C7">
              <w:rPr>
                <w:rFonts w:ascii="Arial" w:hAnsi="Arial" w:cs="Arial"/>
                <w:sz w:val="22"/>
                <w:szCs w:val="22"/>
              </w:rPr>
              <w:t xml:space="preserve">, [online] 16(1), pp.1–13. </w:t>
            </w:r>
            <w:proofErr w:type="spellStart"/>
            <w:r w:rsidRPr="003856C7">
              <w:rPr>
                <w:rFonts w:ascii="Arial" w:hAnsi="Arial" w:cs="Arial"/>
                <w:sz w:val="22"/>
                <w:szCs w:val="22"/>
              </w:rPr>
              <w:t>doi:https</w:t>
            </w:r>
            <w:proofErr w:type="spellEnd"/>
            <w:r w:rsidRPr="003856C7">
              <w:rPr>
                <w:rFonts w:ascii="Arial" w:hAnsi="Arial" w:cs="Arial"/>
                <w:sz w:val="22"/>
                <w:szCs w:val="22"/>
              </w:rPr>
              <w:t>://doi.org/10.1177/1609406917733847.</w:t>
            </w:r>
          </w:p>
          <w:p w:rsidRPr="003856C7" w:rsidR="00F96C3F" w:rsidP="5E2CACE7" w:rsidRDefault="2229A0EB" w14:paraId="621D77A5" w14:textId="747D75FE">
            <w:pPr>
              <w:spacing w:after="240" w:line="360" w:lineRule="auto"/>
              <w:rPr>
                <w:rFonts w:ascii="Arial" w:hAnsi="Arial" w:cs="Arial"/>
                <w:sz w:val="22"/>
                <w:szCs w:val="22"/>
              </w:rPr>
            </w:pPr>
            <w:r w:rsidRPr="3D8EA838">
              <w:rPr>
                <w:rFonts w:ascii="Arial" w:hAnsi="Arial" w:cs="Arial"/>
                <w:sz w:val="22"/>
                <w:szCs w:val="22"/>
              </w:rPr>
              <w:t xml:space="preserve">O’Driscoll, S. (2023). </w:t>
            </w:r>
            <w:r w:rsidRPr="3D8EA838">
              <w:rPr>
                <w:rFonts w:ascii="Arial" w:hAnsi="Arial" w:cs="Arial"/>
                <w:i/>
                <w:iCs/>
                <w:sz w:val="22"/>
                <w:szCs w:val="22"/>
              </w:rPr>
              <w:t>Library Guides: Literature Searching for Health: Using PICO (or similar frameworks)</w:t>
            </w:r>
            <w:r w:rsidRPr="3D8EA838">
              <w:rPr>
                <w:rFonts w:ascii="Arial" w:hAnsi="Arial" w:cs="Arial"/>
                <w:sz w:val="22"/>
                <w:szCs w:val="22"/>
              </w:rPr>
              <w:t xml:space="preserve">. libguides.city.ac.uk. Available at: </w:t>
            </w:r>
            <w:hyperlink r:id="rId29">
              <w:r w:rsidRPr="3D8EA838">
                <w:rPr>
                  <w:rStyle w:val="Hyperlink"/>
                  <w:rFonts w:ascii="Arial" w:hAnsi="Arial" w:cs="Arial"/>
                  <w:sz w:val="22"/>
                  <w:szCs w:val="22"/>
                </w:rPr>
                <w:t>https://libguides.city.ac.uk/SHS-Litsearchguide/frameworks</w:t>
              </w:r>
            </w:hyperlink>
            <w:r w:rsidRPr="3D8EA838">
              <w:rPr>
                <w:rFonts w:ascii="Arial" w:hAnsi="Arial" w:cs="Arial"/>
                <w:sz w:val="22"/>
                <w:szCs w:val="22"/>
              </w:rPr>
              <w:t xml:space="preserve"> </w:t>
            </w:r>
            <w:r w:rsidRPr="3D8EA838" w:rsidR="75F029BD">
              <w:rPr>
                <w:rFonts w:ascii="Arial" w:hAnsi="Arial" w:cs="Arial"/>
                <w:sz w:val="22"/>
                <w:szCs w:val="22"/>
              </w:rPr>
              <w:t>(</w:t>
            </w:r>
            <w:r w:rsidRPr="3D8EA838">
              <w:rPr>
                <w:rFonts w:ascii="Arial" w:hAnsi="Arial" w:cs="Arial"/>
                <w:sz w:val="22"/>
                <w:szCs w:val="22"/>
              </w:rPr>
              <w:t xml:space="preserve">Accessed 19 </w:t>
            </w:r>
            <w:r w:rsidRPr="3D8EA838" w:rsidR="21A652F9">
              <w:rPr>
                <w:rFonts w:ascii="Arial" w:hAnsi="Arial" w:cs="Arial"/>
                <w:sz w:val="22"/>
                <w:szCs w:val="22"/>
              </w:rPr>
              <w:t>September</w:t>
            </w:r>
            <w:r w:rsidRPr="3D8EA838">
              <w:rPr>
                <w:rFonts w:ascii="Arial" w:hAnsi="Arial" w:cs="Arial"/>
                <w:sz w:val="22"/>
                <w:szCs w:val="22"/>
              </w:rPr>
              <w:t xml:space="preserve"> 2023</w:t>
            </w:r>
            <w:r w:rsidRPr="3D8EA838" w:rsidR="316573CF">
              <w:rPr>
                <w:rFonts w:ascii="Arial" w:hAnsi="Arial" w:cs="Arial"/>
                <w:sz w:val="22"/>
                <w:szCs w:val="22"/>
              </w:rPr>
              <w:t>)</w:t>
            </w:r>
            <w:r w:rsidRPr="3D8EA838">
              <w:rPr>
                <w:rFonts w:ascii="Arial" w:hAnsi="Arial" w:cs="Arial"/>
                <w:sz w:val="22"/>
                <w:szCs w:val="22"/>
              </w:rPr>
              <w:t>.</w:t>
            </w:r>
          </w:p>
          <w:p w:rsidRPr="003856C7" w:rsidR="00F96C3F" w:rsidP="3D8EA838" w:rsidRDefault="2229A0EB" w14:paraId="3CAC2D41" w14:textId="5610D035">
            <w:pPr>
              <w:spacing w:after="240" w:line="360" w:lineRule="auto"/>
              <w:rPr>
                <w:rFonts w:ascii="Arial" w:hAnsi="Arial" w:eastAsia="Arial" w:cs="Arial"/>
                <w:sz w:val="22"/>
                <w:szCs w:val="22"/>
              </w:rPr>
            </w:pPr>
            <w:r w:rsidRPr="3D8EA838">
              <w:rPr>
                <w:rFonts w:ascii="Arial" w:hAnsi="Arial" w:eastAsia="Arial" w:cs="Arial"/>
                <w:sz w:val="22"/>
                <w:szCs w:val="22"/>
              </w:rPr>
              <w:t xml:space="preserve">Page, M.J., McKenzie, J.E., Bossuyt, P.M., </w:t>
            </w:r>
            <w:proofErr w:type="spellStart"/>
            <w:r w:rsidRPr="3D8EA838">
              <w:rPr>
                <w:rFonts w:ascii="Arial" w:hAnsi="Arial" w:eastAsia="Arial" w:cs="Arial"/>
                <w:sz w:val="22"/>
                <w:szCs w:val="22"/>
              </w:rPr>
              <w:t>Boutron</w:t>
            </w:r>
            <w:proofErr w:type="spellEnd"/>
            <w:r w:rsidRPr="3D8EA838">
              <w:rPr>
                <w:rFonts w:ascii="Arial" w:hAnsi="Arial" w:eastAsia="Arial" w:cs="Arial"/>
                <w:sz w:val="22"/>
                <w:szCs w:val="22"/>
              </w:rPr>
              <w:t xml:space="preserve">, I., Hoffmann, T.C., Mulrow, C.D., </w:t>
            </w:r>
            <w:proofErr w:type="spellStart"/>
            <w:r w:rsidRPr="3D8EA838">
              <w:rPr>
                <w:rFonts w:ascii="Arial" w:hAnsi="Arial" w:eastAsia="Arial" w:cs="Arial"/>
                <w:sz w:val="22"/>
                <w:szCs w:val="22"/>
              </w:rPr>
              <w:t>Shamseer</w:t>
            </w:r>
            <w:proofErr w:type="spellEnd"/>
            <w:r w:rsidRPr="3D8EA838">
              <w:rPr>
                <w:rFonts w:ascii="Arial" w:hAnsi="Arial" w:eastAsia="Arial" w:cs="Arial"/>
                <w:sz w:val="22"/>
                <w:szCs w:val="22"/>
              </w:rPr>
              <w:t xml:space="preserve">, L., Tetzlaff, J.M., Akl, E.A., Brennan, S.E., Chou, R., Glanville, J., Grimshaw, J.M., Hróbjartsson, A., Lalu, M.M., Li, T., Loder, E.W., Mayo-Wilson, E., McDonald, S. and McGuinness, L.A. (2021). The PRISMA 2020 statement: an updated guideline for reporting systematic reviews. </w:t>
            </w:r>
            <w:r w:rsidRPr="3D8EA838">
              <w:rPr>
                <w:rFonts w:ascii="Arial" w:hAnsi="Arial" w:eastAsia="Arial" w:cs="Arial"/>
                <w:i/>
                <w:iCs/>
                <w:sz w:val="22"/>
                <w:szCs w:val="22"/>
              </w:rPr>
              <w:t>Systematic Reviews</w:t>
            </w:r>
            <w:r w:rsidRPr="3D8EA838">
              <w:rPr>
                <w:rFonts w:ascii="Arial" w:hAnsi="Arial" w:eastAsia="Arial" w:cs="Arial"/>
                <w:sz w:val="22"/>
                <w:szCs w:val="22"/>
              </w:rPr>
              <w:t xml:space="preserve">, [online] 10(1). </w:t>
            </w:r>
            <w:proofErr w:type="spellStart"/>
            <w:r w:rsidRPr="3D8EA838">
              <w:rPr>
                <w:rFonts w:ascii="Arial" w:hAnsi="Arial" w:eastAsia="Arial" w:cs="Arial"/>
                <w:sz w:val="22"/>
                <w:szCs w:val="22"/>
              </w:rPr>
              <w:t>doi:https</w:t>
            </w:r>
            <w:proofErr w:type="spellEnd"/>
            <w:r w:rsidRPr="3D8EA838">
              <w:rPr>
                <w:rFonts w:ascii="Arial" w:hAnsi="Arial" w:eastAsia="Arial" w:cs="Arial"/>
                <w:sz w:val="22"/>
                <w:szCs w:val="22"/>
              </w:rPr>
              <w:t>://doi.org/10.1186/s13643-021-01626-4.</w:t>
            </w:r>
          </w:p>
          <w:p w:rsidRPr="003856C7" w:rsidR="00F96C3F" w:rsidP="3D8EA838" w:rsidRDefault="2229A0EB" w14:paraId="739D9E94" w14:textId="30962417">
            <w:pPr>
              <w:spacing w:after="240" w:line="360" w:lineRule="auto"/>
              <w:rPr>
                <w:rFonts w:ascii="Arial" w:hAnsi="Arial" w:eastAsia="Arial" w:cs="Arial"/>
                <w:sz w:val="22"/>
                <w:szCs w:val="22"/>
              </w:rPr>
            </w:pPr>
            <w:r w:rsidRPr="3D8EA838">
              <w:rPr>
                <w:rFonts w:ascii="Arial" w:hAnsi="Arial" w:eastAsia="Arial" w:cs="Arial"/>
                <w:sz w:val="22"/>
                <w:szCs w:val="22"/>
              </w:rPr>
              <w:t xml:space="preserve">Ranganathan, P. and Aggarwal, R. (2020). Study designs: Part 7 – Systematic reviews. </w:t>
            </w:r>
            <w:r w:rsidRPr="3D8EA838">
              <w:rPr>
                <w:rFonts w:ascii="Arial" w:hAnsi="Arial" w:eastAsia="Arial" w:cs="Arial"/>
                <w:i/>
                <w:iCs/>
                <w:sz w:val="22"/>
                <w:szCs w:val="22"/>
              </w:rPr>
              <w:t>Perspectives in Clinical Research</w:t>
            </w:r>
            <w:r w:rsidRPr="3D8EA838">
              <w:rPr>
                <w:rFonts w:ascii="Arial" w:hAnsi="Arial" w:eastAsia="Arial" w:cs="Arial"/>
                <w:sz w:val="22"/>
                <w:szCs w:val="22"/>
              </w:rPr>
              <w:t xml:space="preserve">, [online] 11(2), p.97. </w:t>
            </w:r>
            <w:proofErr w:type="spellStart"/>
            <w:r w:rsidRPr="3D8EA838">
              <w:rPr>
                <w:rFonts w:ascii="Arial" w:hAnsi="Arial" w:eastAsia="Arial" w:cs="Arial"/>
                <w:sz w:val="22"/>
                <w:szCs w:val="22"/>
              </w:rPr>
              <w:t>doi:https</w:t>
            </w:r>
            <w:proofErr w:type="spellEnd"/>
            <w:r w:rsidRPr="3D8EA838">
              <w:rPr>
                <w:rFonts w:ascii="Arial" w:hAnsi="Arial" w:eastAsia="Arial" w:cs="Arial"/>
                <w:sz w:val="22"/>
                <w:szCs w:val="22"/>
              </w:rPr>
              <w:t>://doi.org/10.4103/picr.picr_84_20.</w:t>
            </w:r>
          </w:p>
          <w:p w:rsidR="66B1CE8E" w:rsidP="3D8EA838" w:rsidRDefault="66B1CE8E" w14:paraId="0582EE14" w14:textId="3FF49CE1">
            <w:pPr>
              <w:spacing w:line="360" w:lineRule="auto"/>
              <w:rPr>
                <w:rFonts w:ascii="Arial" w:hAnsi="Arial" w:eastAsia="Arial" w:cs="Arial"/>
                <w:sz w:val="22"/>
                <w:szCs w:val="22"/>
              </w:rPr>
            </w:pPr>
            <w:r w:rsidRPr="3D8EA838">
              <w:rPr>
                <w:rFonts w:ascii="Arial" w:hAnsi="Arial" w:eastAsia="Arial" w:cs="Arial"/>
                <w:sz w:val="22"/>
                <w:szCs w:val="22"/>
              </w:rPr>
              <w:t xml:space="preserve">Ryan, F., Coughlan, M. and Cronin, P. (2007). </w:t>
            </w:r>
            <w:r w:rsidRPr="3D8EA838">
              <w:rPr>
                <w:rFonts w:ascii="Arial" w:hAnsi="Arial" w:eastAsia="Arial" w:cs="Arial"/>
                <w:i/>
                <w:iCs/>
                <w:sz w:val="22"/>
                <w:szCs w:val="22"/>
              </w:rPr>
              <w:t>Step by step guide to critiquing qualitative research.</w:t>
            </w:r>
            <w:r w:rsidRPr="3D8EA838">
              <w:rPr>
                <w:rFonts w:ascii="Arial" w:hAnsi="Arial" w:eastAsia="Arial" w:cs="Arial"/>
                <w:sz w:val="22"/>
                <w:szCs w:val="22"/>
              </w:rPr>
              <w:t xml:space="preserve"> Available at: </w:t>
            </w:r>
            <w:hyperlink r:id="rId30">
              <w:r w:rsidRPr="3D8EA838">
                <w:rPr>
                  <w:rStyle w:val="Hyperlink"/>
                  <w:rFonts w:ascii="Arial" w:hAnsi="Arial" w:eastAsia="Arial" w:cs="Arial"/>
                  <w:sz w:val="22"/>
                  <w:szCs w:val="22"/>
                </w:rPr>
                <w:t>http://medical.coe.uh.edu/download/Step_by_step_guide_to_critic_qual_research.pdf</w:t>
              </w:r>
            </w:hyperlink>
            <w:r w:rsidRPr="3D8EA838">
              <w:rPr>
                <w:rFonts w:ascii="Arial" w:hAnsi="Arial" w:eastAsia="Arial" w:cs="Arial"/>
                <w:sz w:val="22"/>
                <w:szCs w:val="22"/>
              </w:rPr>
              <w:t xml:space="preserve"> (Accessed 3 October 2023).</w:t>
            </w:r>
          </w:p>
          <w:p w:rsidR="3D8EA838" w:rsidP="3D8EA838" w:rsidRDefault="3D8EA838" w14:paraId="68181983" w14:textId="6D6DA954">
            <w:pPr>
              <w:spacing w:line="360" w:lineRule="auto"/>
              <w:rPr>
                <w:rFonts w:ascii="Arial" w:hAnsi="Arial" w:eastAsia="Arial" w:cs="Arial"/>
                <w:sz w:val="22"/>
                <w:szCs w:val="22"/>
              </w:rPr>
            </w:pPr>
          </w:p>
          <w:p w:rsidRPr="003856C7" w:rsidR="00F96C3F" w:rsidP="5E2CACE7" w:rsidRDefault="2229A0EB" w14:paraId="12861A83" w14:textId="0F26AB75">
            <w:pPr>
              <w:spacing w:after="240" w:line="360" w:lineRule="auto"/>
              <w:rPr>
                <w:rFonts w:ascii="Arial" w:hAnsi="Arial" w:cs="Arial"/>
                <w:sz w:val="22"/>
                <w:szCs w:val="22"/>
              </w:rPr>
            </w:pPr>
            <w:r w:rsidRPr="003856C7">
              <w:rPr>
                <w:rFonts w:ascii="Arial" w:hAnsi="Arial" w:cs="Arial"/>
                <w:sz w:val="22"/>
                <w:szCs w:val="22"/>
                <w:lang w:val="it-IT"/>
              </w:rPr>
              <w:t xml:space="preserve">Siracusa, R., Paola, R.D., Cuzzocrea, S. and Impellizzeri, D. (2021). </w:t>
            </w:r>
            <w:r w:rsidRPr="003856C7">
              <w:rPr>
                <w:rFonts w:ascii="Arial" w:hAnsi="Arial" w:cs="Arial"/>
                <w:sz w:val="22"/>
                <w:szCs w:val="22"/>
              </w:rPr>
              <w:t xml:space="preserve">Fibromyalgia: Pathogenesis, Mechanisms, Diagnosis and Treatment Options Update. </w:t>
            </w:r>
            <w:r w:rsidRPr="003856C7">
              <w:rPr>
                <w:rFonts w:ascii="Arial" w:hAnsi="Arial" w:cs="Arial"/>
                <w:i/>
                <w:iCs/>
                <w:sz w:val="22"/>
                <w:szCs w:val="22"/>
              </w:rPr>
              <w:t>International Journal of Molecular Sciences</w:t>
            </w:r>
            <w:r w:rsidRPr="003856C7">
              <w:rPr>
                <w:rFonts w:ascii="Arial" w:hAnsi="Arial" w:cs="Arial"/>
                <w:sz w:val="22"/>
                <w:szCs w:val="22"/>
              </w:rPr>
              <w:t xml:space="preserve">, 22(8), p.3891. </w:t>
            </w:r>
            <w:proofErr w:type="spellStart"/>
            <w:r w:rsidRPr="003856C7">
              <w:rPr>
                <w:rFonts w:ascii="Arial" w:hAnsi="Arial" w:cs="Arial"/>
                <w:sz w:val="22"/>
                <w:szCs w:val="22"/>
              </w:rPr>
              <w:t>doi:https</w:t>
            </w:r>
            <w:proofErr w:type="spellEnd"/>
            <w:r w:rsidRPr="003856C7">
              <w:rPr>
                <w:rFonts w:ascii="Arial" w:hAnsi="Arial" w:cs="Arial"/>
                <w:sz w:val="22"/>
                <w:szCs w:val="22"/>
              </w:rPr>
              <w:t>://doi.org/10.3390/ijms22083891.</w:t>
            </w:r>
          </w:p>
          <w:p w:rsidRPr="003856C7" w:rsidR="00F96C3F" w:rsidP="5E2CACE7" w:rsidRDefault="2229A0EB" w14:paraId="63C2756D" w14:textId="0E665E95">
            <w:pPr>
              <w:spacing w:after="240" w:line="360" w:lineRule="auto"/>
              <w:rPr>
                <w:rFonts w:ascii="Arial" w:hAnsi="Arial" w:cs="Arial"/>
                <w:sz w:val="22"/>
                <w:szCs w:val="22"/>
              </w:rPr>
            </w:pPr>
            <w:proofErr w:type="spellStart"/>
            <w:r w:rsidRPr="003856C7">
              <w:rPr>
                <w:rFonts w:ascii="Arial" w:hAnsi="Arial" w:cs="Arial"/>
                <w:sz w:val="22"/>
                <w:szCs w:val="22"/>
              </w:rPr>
              <w:t>Sng</w:t>
            </w:r>
            <w:proofErr w:type="spellEnd"/>
            <w:r w:rsidRPr="003856C7">
              <w:rPr>
                <w:rFonts w:ascii="Arial" w:hAnsi="Arial" w:cs="Arial"/>
                <w:sz w:val="22"/>
                <w:szCs w:val="22"/>
              </w:rPr>
              <w:t xml:space="preserve">, B., Yip, C. and Han, N.-L. (2016). Legal and Ethical Issues in Research. </w:t>
            </w:r>
            <w:r w:rsidRPr="003856C7">
              <w:rPr>
                <w:rFonts w:ascii="Arial" w:hAnsi="Arial" w:cs="Arial"/>
                <w:i/>
                <w:iCs/>
                <w:sz w:val="22"/>
                <w:szCs w:val="22"/>
              </w:rPr>
              <w:t>Indian Journal of Anaesthesia</w:t>
            </w:r>
            <w:r w:rsidRPr="003856C7">
              <w:rPr>
                <w:rFonts w:ascii="Arial" w:hAnsi="Arial" w:cs="Arial"/>
                <w:sz w:val="22"/>
                <w:szCs w:val="22"/>
              </w:rPr>
              <w:t xml:space="preserve">, [online] 60(9), pp.684–688. </w:t>
            </w:r>
            <w:proofErr w:type="spellStart"/>
            <w:r w:rsidRPr="003856C7">
              <w:rPr>
                <w:rFonts w:ascii="Arial" w:hAnsi="Arial" w:cs="Arial"/>
                <w:sz w:val="22"/>
                <w:szCs w:val="22"/>
              </w:rPr>
              <w:t>doi:https</w:t>
            </w:r>
            <w:proofErr w:type="spellEnd"/>
            <w:r w:rsidRPr="003856C7">
              <w:rPr>
                <w:rFonts w:ascii="Arial" w:hAnsi="Arial" w:cs="Arial"/>
                <w:sz w:val="22"/>
                <w:szCs w:val="22"/>
              </w:rPr>
              <w:t>://doi.org/10.4103/0019-5049.190627.</w:t>
            </w:r>
          </w:p>
          <w:p w:rsidRPr="003856C7" w:rsidR="00F96C3F" w:rsidP="5E2CACE7" w:rsidRDefault="2229A0EB" w14:paraId="37DD4C01" w14:textId="6B2815F4">
            <w:pPr>
              <w:spacing w:after="240" w:line="360" w:lineRule="auto"/>
              <w:rPr>
                <w:rFonts w:ascii="Arial" w:hAnsi="Arial" w:cs="Arial"/>
                <w:sz w:val="22"/>
                <w:szCs w:val="22"/>
              </w:rPr>
            </w:pPr>
            <w:r w:rsidRPr="11820932">
              <w:rPr>
                <w:rFonts w:ascii="Arial" w:hAnsi="Arial" w:cs="Arial"/>
                <w:sz w:val="22"/>
                <w:szCs w:val="22"/>
              </w:rPr>
              <w:t xml:space="preserve">Tod, D., Booth, A. and Smith, B. (2021). Critical appraisal. </w:t>
            </w:r>
            <w:r w:rsidRPr="11820932">
              <w:rPr>
                <w:rFonts w:ascii="Arial" w:hAnsi="Arial" w:cs="Arial"/>
                <w:i/>
                <w:iCs/>
                <w:sz w:val="22"/>
                <w:szCs w:val="22"/>
              </w:rPr>
              <w:t>International Review of Sport and Exercise Psychology</w:t>
            </w:r>
            <w:r w:rsidRPr="11820932">
              <w:rPr>
                <w:rFonts w:ascii="Arial" w:hAnsi="Arial" w:cs="Arial"/>
                <w:sz w:val="22"/>
                <w:szCs w:val="22"/>
              </w:rPr>
              <w:t xml:space="preserve">, [online] 15(1), pp.52–72. </w:t>
            </w:r>
            <w:proofErr w:type="spellStart"/>
            <w:r w:rsidRPr="11820932">
              <w:rPr>
                <w:rFonts w:ascii="Arial" w:hAnsi="Arial" w:cs="Arial"/>
                <w:sz w:val="22"/>
                <w:szCs w:val="22"/>
              </w:rPr>
              <w:t>doi:https</w:t>
            </w:r>
            <w:proofErr w:type="spellEnd"/>
            <w:r w:rsidRPr="11820932">
              <w:rPr>
                <w:rFonts w:ascii="Arial" w:hAnsi="Arial" w:cs="Arial"/>
                <w:sz w:val="22"/>
                <w:szCs w:val="22"/>
              </w:rPr>
              <w:t>://doi.org/10.1080/1750984x.2021.1952471.</w:t>
            </w:r>
          </w:p>
          <w:p w:rsidR="600CC469" w:rsidP="11820932" w:rsidRDefault="600CC469" w14:paraId="55059407" w14:textId="0D914DA7">
            <w:pPr>
              <w:spacing w:after="240" w:line="360" w:lineRule="auto"/>
              <w:rPr>
                <w:rFonts w:ascii="Arial" w:hAnsi="Arial" w:eastAsia="Arial" w:cs="Arial"/>
                <w:sz w:val="22"/>
                <w:szCs w:val="22"/>
              </w:rPr>
            </w:pPr>
            <w:r w:rsidRPr="3D8EA838">
              <w:rPr>
                <w:rFonts w:ascii="Arial" w:hAnsi="Arial" w:eastAsia="Arial" w:cs="Arial"/>
                <w:sz w:val="22"/>
                <w:szCs w:val="22"/>
              </w:rPr>
              <w:t xml:space="preserve">Tolsma, A. (2018). </w:t>
            </w:r>
            <w:r w:rsidRPr="3D8EA838">
              <w:rPr>
                <w:rFonts w:ascii="Arial" w:hAnsi="Arial" w:eastAsia="Arial" w:cs="Arial"/>
                <w:i/>
                <w:iCs/>
                <w:sz w:val="22"/>
                <w:szCs w:val="22"/>
              </w:rPr>
              <w:t>GDPR and the impact on cloud computing | Cyber Security | Privacy | Deloitte Netherlands</w:t>
            </w:r>
            <w:r w:rsidRPr="3D8EA838">
              <w:rPr>
                <w:rFonts w:ascii="Arial" w:hAnsi="Arial" w:eastAsia="Arial" w:cs="Arial"/>
                <w:sz w:val="22"/>
                <w:szCs w:val="22"/>
              </w:rPr>
              <w:t xml:space="preserve">. Deloitte Nederland. Available at: </w:t>
            </w:r>
            <w:hyperlink r:id="rId31">
              <w:r w:rsidRPr="3D8EA838">
                <w:rPr>
                  <w:rStyle w:val="Hyperlink"/>
                  <w:rFonts w:ascii="Arial" w:hAnsi="Arial" w:eastAsia="Arial" w:cs="Arial"/>
                  <w:sz w:val="22"/>
                  <w:szCs w:val="22"/>
                </w:rPr>
                <w:t>https://www2.deloitte.com/nl/nl/pages/risk/articles/cyber-security-privacy-gdpr-update-the-impact-on-cloud-computing.html</w:t>
              </w:r>
            </w:hyperlink>
            <w:r w:rsidRPr="3D8EA838">
              <w:rPr>
                <w:rFonts w:ascii="Arial" w:hAnsi="Arial" w:eastAsia="Arial" w:cs="Arial"/>
                <w:sz w:val="22"/>
                <w:szCs w:val="22"/>
              </w:rPr>
              <w:t xml:space="preserve"> (Accessed 3 </w:t>
            </w:r>
            <w:r w:rsidRPr="3D8EA838" w:rsidR="4F210D28">
              <w:rPr>
                <w:rFonts w:ascii="Arial" w:hAnsi="Arial" w:eastAsia="Arial" w:cs="Arial"/>
                <w:sz w:val="22"/>
                <w:szCs w:val="22"/>
              </w:rPr>
              <w:t>October</w:t>
            </w:r>
            <w:r w:rsidRPr="3D8EA838">
              <w:rPr>
                <w:rFonts w:ascii="Arial" w:hAnsi="Arial" w:eastAsia="Arial" w:cs="Arial"/>
                <w:sz w:val="22"/>
                <w:szCs w:val="22"/>
              </w:rPr>
              <w:t xml:space="preserve"> 2023).</w:t>
            </w:r>
          </w:p>
          <w:p w:rsidR="07A0868C" w:rsidP="11820932" w:rsidRDefault="07A0868C" w14:paraId="1FEB06BD" w14:textId="00FEBD5F">
            <w:pPr>
              <w:spacing w:after="240" w:line="360" w:lineRule="auto"/>
              <w:rPr>
                <w:rFonts w:ascii="Arial" w:hAnsi="Arial" w:eastAsia="Arial" w:cs="Arial"/>
                <w:sz w:val="22"/>
                <w:szCs w:val="22"/>
              </w:rPr>
            </w:pPr>
            <w:r w:rsidRPr="3D8EA838">
              <w:rPr>
                <w:rFonts w:ascii="Arial" w:hAnsi="Arial" w:eastAsia="Arial" w:cs="Arial"/>
                <w:sz w:val="22"/>
                <w:szCs w:val="22"/>
              </w:rPr>
              <w:t xml:space="preserve">UCL (2019). </w:t>
            </w:r>
            <w:r w:rsidRPr="3D8EA838">
              <w:rPr>
                <w:rFonts w:ascii="Arial" w:hAnsi="Arial" w:eastAsia="Arial" w:cs="Arial"/>
                <w:i/>
                <w:iCs/>
                <w:sz w:val="22"/>
                <w:szCs w:val="22"/>
              </w:rPr>
              <w:t>Anonymisation and Pseudonymisation</w:t>
            </w:r>
            <w:r w:rsidRPr="3D8EA838">
              <w:rPr>
                <w:rFonts w:ascii="Arial" w:hAnsi="Arial" w:eastAsia="Arial" w:cs="Arial"/>
                <w:sz w:val="22"/>
                <w:szCs w:val="22"/>
              </w:rPr>
              <w:t xml:space="preserve">. Data Protection. Available at: </w:t>
            </w:r>
            <w:hyperlink r:id="rId32">
              <w:r w:rsidRPr="3D8EA838">
                <w:rPr>
                  <w:rStyle w:val="Hyperlink"/>
                  <w:rFonts w:ascii="Arial" w:hAnsi="Arial" w:eastAsia="Arial" w:cs="Arial"/>
                  <w:sz w:val="22"/>
                  <w:szCs w:val="22"/>
                </w:rPr>
                <w:t>https://www.ucl.ac.uk/data-protection/guidance-staff-students-and-researchers/practical-data-protection-guidance-notices/anonymisation-and</w:t>
              </w:r>
            </w:hyperlink>
            <w:r w:rsidRPr="3D8EA838">
              <w:rPr>
                <w:rFonts w:ascii="Arial" w:hAnsi="Arial" w:eastAsia="Arial" w:cs="Arial"/>
                <w:sz w:val="22"/>
                <w:szCs w:val="22"/>
              </w:rPr>
              <w:t xml:space="preserve"> (Accessed 3 </w:t>
            </w:r>
            <w:r w:rsidRPr="3D8EA838" w:rsidR="4F210D28">
              <w:rPr>
                <w:rFonts w:ascii="Arial" w:hAnsi="Arial" w:eastAsia="Arial" w:cs="Arial"/>
                <w:sz w:val="22"/>
                <w:szCs w:val="22"/>
              </w:rPr>
              <w:t>October</w:t>
            </w:r>
            <w:r w:rsidRPr="3D8EA838">
              <w:rPr>
                <w:rFonts w:ascii="Arial" w:hAnsi="Arial" w:eastAsia="Arial" w:cs="Arial"/>
                <w:sz w:val="22"/>
                <w:szCs w:val="22"/>
              </w:rPr>
              <w:t xml:space="preserve"> 2023).</w:t>
            </w:r>
          </w:p>
          <w:p w:rsidRPr="003856C7" w:rsidR="00F96C3F" w:rsidP="5E2CACE7" w:rsidRDefault="2229A0EB" w14:paraId="41B543E8" w14:textId="3718260B">
            <w:pPr>
              <w:spacing w:after="240" w:line="360" w:lineRule="auto"/>
              <w:rPr>
                <w:rFonts w:ascii="Arial" w:hAnsi="Arial" w:cs="Arial"/>
                <w:sz w:val="22"/>
                <w:szCs w:val="22"/>
              </w:rPr>
            </w:pPr>
            <w:r w:rsidRPr="3D8EA838">
              <w:rPr>
                <w:rFonts w:ascii="Arial" w:hAnsi="Arial" w:cs="Arial"/>
                <w:sz w:val="22"/>
                <w:szCs w:val="22"/>
              </w:rPr>
              <w:t xml:space="preserve">Vcu.edu. (2014). </w:t>
            </w:r>
            <w:r w:rsidRPr="3D8EA838">
              <w:rPr>
                <w:rFonts w:ascii="Arial" w:hAnsi="Arial" w:cs="Arial"/>
                <w:i/>
                <w:iCs/>
                <w:sz w:val="22"/>
                <w:szCs w:val="22"/>
              </w:rPr>
              <w:t>Research Guides: How to Conduct a Literature Review (Health Sciences and Beyond): Developing a Research Question</w:t>
            </w:r>
            <w:r w:rsidRPr="3D8EA838">
              <w:rPr>
                <w:rFonts w:ascii="Arial" w:hAnsi="Arial" w:cs="Arial"/>
                <w:sz w:val="22"/>
                <w:szCs w:val="22"/>
              </w:rPr>
              <w:t xml:space="preserve">. Available at: </w:t>
            </w:r>
            <w:hyperlink w:anchor=":~:text=be%20found%20here.-" r:id="rId33">
              <w:r w:rsidRPr="3D8EA838">
                <w:rPr>
                  <w:rStyle w:val="Hyperlink"/>
                  <w:rFonts w:ascii="Arial" w:hAnsi="Arial" w:cs="Arial"/>
                  <w:sz w:val="22"/>
                  <w:szCs w:val="22"/>
                </w:rPr>
                <w:t>https://guides.library.vcu.edu/health-sciences-lit-review/question#:~:text=be%20found%20here.-</w:t>
              </w:r>
            </w:hyperlink>
            <w:r w:rsidRPr="3D8EA838">
              <w:rPr>
                <w:rFonts w:ascii="Arial" w:hAnsi="Arial" w:cs="Arial"/>
                <w:sz w:val="22"/>
                <w:szCs w:val="22"/>
              </w:rPr>
              <w:t xml:space="preserve"> (Accessed 19 </w:t>
            </w:r>
            <w:r w:rsidRPr="3D8EA838" w:rsidR="21A652F9">
              <w:rPr>
                <w:rFonts w:ascii="Arial" w:hAnsi="Arial" w:cs="Arial"/>
                <w:sz w:val="22"/>
                <w:szCs w:val="22"/>
              </w:rPr>
              <w:t>September</w:t>
            </w:r>
            <w:r w:rsidRPr="3D8EA838">
              <w:rPr>
                <w:rFonts w:ascii="Arial" w:hAnsi="Arial" w:cs="Arial"/>
                <w:sz w:val="22"/>
                <w:szCs w:val="22"/>
              </w:rPr>
              <w:t xml:space="preserve"> 2023).</w:t>
            </w:r>
          </w:p>
          <w:p w:rsidRPr="003856C7" w:rsidR="00F96C3F" w:rsidP="5E2CACE7" w:rsidRDefault="2229A0EB" w14:paraId="04388DB8" w14:textId="7F2B077A">
            <w:pPr>
              <w:spacing w:after="240" w:line="360" w:lineRule="auto"/>
              <w:rPr>
                <w:rFonts w:ascii="Arial" w:hAnsi="Arial" w:cs="Arial"/>
                <w:sz w:val="22"/>
                <w:szCs w:val="22"/>
              </w:rPr>
            </w:pPr>
            <w:r w:rsidRPr="3D8EA838">
              <w:rPr>
                <w:rFonts w:ascii="Arial" w:hAnsi="Arial" w:cs="Arial"/>
                <w:sz w:val="22"/>
                <w:szCs w:val="22"/>
              </w:rPr>
              <w:t xml:space="preserve">Versus Arthritis. (2023). </w:t>
            </w:r>
            <w:r w:rsidRPr="3D8EA838">
              <w:rPr>
                <w:rFonts w:ascii="Arial" w:hAnsi="Arial" w:cs="Arial"/>
                <w:i/>
                <w:iCs/>
                <w:sz w:val="22"/>
                <w:szCs w:val="22"/>
              </w:rPr>
              <w:t>Our fibromyalgia research highlights</w:t>
            </w:r>
            <w:r w:rsidRPr="3D8EA838">
              <w:rPr>
                <w:rFonts w:ascii="Arial" w:hAnsi="Arial" w:cs="Arial"/>
                <w:sz w:val="22"/>
                <w:szCs w:val="22"/>
              </w:rPr>
              <w:t xml:space="preserve">. Available at: </w:t>
            </w:r>
            <w:hyperlink w:anchor=":~:text=Research%20will%20help%20to%20develop" r:id="rId34">
              <w:r w:rsidRPr="3D8EA838">
                <w:rPr>
                  <w:rStyle w:val="Hyperlink"/>
                  <w:rFonts w:ascii="Arial" w:hAnsi="Arial" w:cs="Arial"/>
                  <w:sz w:val="22"/>
                  <w:szCs w:val="22"/>
                </w:rPr>
                <w:t>https://www.versusarthritis.org/news/2022/april/our-fibromyalgia-research-highlights/#:~:text=Research%20will%20help%20to%20develop</w:t>
              </w:r>
            </w:hyperlink>
            <w:r w:rsidRPr="3D8EA838">
              <w:rPr>
                <w:rFonts w:ascii="Arial" w:hAnsi="Arial" w:cs="Arial"/>
                <w:sz w:val="22"/>
                <w:szCs w:val="22"/>
              </w:rPr>
              <w:t xml:space="preserve"> (Accessed 14 </w:t>
            </w:r>
            <w:r w:rsidRPr="3D8EA838" w:rsidR="075F5BF6">
              <w:rPr>
                <w:rFonts w:ascii="Arial" w:hAnsi="Arial" w:cs="Arial"/>
                <w:sz w:val="22"/>
                <w:szCs w:val="22"/>
              </w:rPr>
              <w:t>August</w:t>
            </w:r>
            <w:r w:rsidRPr="3D8EA838">
              <w:rPr>
                <w:rFonts w:ascii="Arial" w:hAnsi="Arial" w:cs="Arial"/>
                <w:sz w:val="22"/>
                <w:szCs w:val="22"/>
              </w:rPr>
              <w:t xml:space="preserve"> 2023).</w:t>
            </w:r>
          </w:p>
          <w:p w:rsidRPr="003856C7" w:rsidR="00F96C3F" w:rsidP="5E2CACE7" w:rsidRDefault="2229A0EB" w14:paraId="38ABE1C7" w14:textId="42924036">
            <w:pPr>
              <w:spacing w:after="240" w:line="360" w:lineRule="auto"/>
              <w:rPr>
                <w:rFonts w:ascii="Arial" w:hAnsi="Arial" w:cs="Arial"/>
                <w:sz w:val="22"/>
                <w:szCs w:val="22"/>
              </w:rPr>
            </w:pPr>
            <w:r w:rsidRPr="3D8EA838">
              <w:rPr>
                <w:rFonts w:ascii="Arial" w:hAnsi="Arial" w:cs="Arial"/>
                <w:sz w:val="22"/>
                <w:szCs w:val="22"/>
              </w:rPr>
              <w:t xml:space="preserve">Wood, P.B. (2007). </w:t>
            </w:r>
            <w:r w:rsidRPr="3D8EA838">
              <w:rPr>
                <w:rFonts w:ascii="Arial" w:hAnsi="Arial" w:cs="Arial"/>
                <w:i/>
                <w:iCs/>
                <w:sz w:val="22"/>
                <w:szCs w:val="22"/>
              </w:rPr>
              <w:t>Fibromyalgia</w:t>
            </w:r>
            <w:r w:rsidRPr="3D8EA838">
              <w:rPr>
                <w:rFonts w:ascii="Arial" w:hAnsi="Arial" w:cs="Arial"/>
                <w:sz w:val="22"/>
                <w:szCs w:val="22"/>
              </w:rPr>
              <w:t xml:space="preserve">. ScienceDirect. Available at: </w:t>
            </w:r>
            <w:hyperlink r:id="rId35">
              <w:r w:rsidRPr="3D8EA838">
                <w:rPr>
                  <w:rStyle w:val="Hyperlink"/>
                  <w:rFonts w:ascii="Arial" w:hAnsi="Arial" w:cs="Arial"/>
                  <w:sz w:val="22"/>
                  <w:szCs w:val="22"/>
                </w:rPr>
                <w:t>https://www.sciencedirect.com/science/article/abs/pii/B9780123739476004943</w:t>
              </w:r>
            </w:hyperlink>
            <w:r w:rsidRPr="3D8EA838">
              <w:rPr>
                <w:rFonts w:ascii="Arial" w:hAnsi="Arial" w:cs="Arial"/>
                <w:sz w:val="22"/>
                <w:szCs w:val="22"/>
              </w:rPr>
              <w:t xml:space="preserve"> (Accessed 14 </w:t>
            </w:r>
            <w:r w:rsidRPr="3D8EA838" w:rsidR="075F5BF6">
              <w:rPr>
                <w:rFonts w:ascii="Arial" w:hAnsi="Arial" w:cs="Arial"/>
                <w:sz w:val="22"/>
                <w:szCs w:val="22"/>
              </w:rPr>
              <w:t>August</w:t>
            </w:r>
            <w:r w:rsidRPr="3D8EA838">
              <w:rPr>
                <w:rFonts w:ascii="Arial" w:hAnsi="Arial" w:cs="Arial"/>
                <w:sz w:val="22"/>
                <w:szCs w:val="22"/>
              </w:rPr>
              <w:t xml:space="preserve"> 2023).</w:t>
            </w:r>
          </w:p>
          <w:p w:rsidRPr="003856C7" w:rsidR="00F96C3F" w:rsidP="5E2CACE7" w:rsidRDefault="2229A0EB" w14:paraId="1F607F92" w14:textId="5A270C0A">
            <w:pPr>
              <w:spacing w:after="240" w:line="360" w:lineRule="auto"/>
              <w:rPr>
                <w:rFonts w:ascii="Arial" w:hAnsi="Arial" w:cs="Arial"/>
                <w:sz w:val="22"/>
                <w:szCs w:val="22"/>
              </w:rPr>
            </w:pPr>
            <w:r w:rsidRPr="3D8EA838">
              <w:rPr>
                <w:rFonts w:ascii="Arial" w:hAnsi="Arial" w:cs="Arial"/>
                <w:sz w:val="22"/>
                <w:szCs w:val="22"/>
              </w:rPr>
              <w:t xml:space="preserve">World Health Organization (2022). </w:t>
            </w:r>
            <w:r w:rsidRPr="3D8EA838">
              <w:rPr>
                <w:rFonts w:ascii="Arial" w:hAnsi="Arial" w:cs="Arial"/>
                <w:i/>
                <w:iCs/>
                <w:sz w:val="22"/>
                <w:szCs w:val="22"/>
              </w:rPr>
              <w:t>Musculoskeletal conditions</w:t>
            </w:r>
            <w:r w:rsidRPr="3D8EA838">
              <w:rPr>
                <w:rFonts w:ascii="Arial" w:hAnsi="Arial" w:cs="Arial"/>
                <w:sz w:val="22"/>
                <w:szCs w:val="22"/>
              </w:rPr>
              <w:t xml:space="preserve">.  Who.int. Available at: </w:t>
            </w:r>
            <w:hyperlink r:id="rId36">
              <w:r w:rsidRPr="3D8EA838">
                <w:rPr>
                  <w:rStyle w:val="Hyperlink"/>
                  <w:rFonts w:ascii="Arial" w:hAnsi="Arial" w:cs="Arial"/>
                  <w:sz w:val="22"/>
                  <w:szCs w:val="22"/>
                </w:rPr>
                <w:t>https://www.who.int/news-room/fact-sheets/detail/musculoskeletal-conditions</w:t>
              </w:r>
            </w:hyperlink>
            <w:r w:rsidRPr="3D8EA838">
              <w:rPr>
                <w:rFonts w:ascii="Arial" w:hAnsi="Arial" w:cs="Arial"/>
                <w:sz w:val="22"/>
                <w:szCs w:val="22"/>
              </w:rPr>
              <w:t xml:space="preserve"> (Accessed 19 </w:t>
            </w:r>
            <w:r w:rsidRPr="3D8EA838" w:rsidR="21A652F9">
              <w:rPr>
                <w:rFonts w:ascii="Arial" w:hAnsi="Arial" w:cs="Arial"/>
                <w:sz w:val="22"/>
                <w:szCs w:val="22"/>
              </w:rPr>
              <w:t>September</w:t>
            </w:r>
            <w:r w:rsidRPr="3D8EA838">
              <w:rPr>
                <w:rFonts w:ascii="Arial" w:hAnsi="Arial" w:cs="Arial"/>
                <w:sz w:val="22"/>
                <w:szCs w:val="22"/>
              </w:rPr>
              <w:t xml:space="preserve"> 2023).</w:t>
            </w:r>
          </w:p>
          <w:p w:rsidRPr="005E455F" w:rsidR="00F96C3F" w:rsidP="3D8EA838" w:rsidRDefault="2229A0EB" w14:paraId="108EF2F7" w14:textId="6660E29E">
            <w:pPr>
              <w:spacing w:after="240" w:line="360" w:lineRule="auto"/>
              <w:rPr>
                <w:rFonts w:ascii="Arial" w:hAnsi="Arial" w:cs="Arial"/>
                <w:sz w:val="22"/>
                <w:szCs w:val="22"/>
                <w:lang w:val="nl-NL"/>
              </w:rPr>
            </w:pPr>
            <w:r w:rsidRPr="3D8EA838">
              <w:rPr>
                <w:rFonts w:ascii="Arial" w:hAnsi="Arial" w:cs="Arial"/>
                <w:sz w:val="22"/>
                <w:szCs w:val="22"/>
              </w:rPr>
              <w:t>Yulia Treister-</w:t>
            </w:r>
            <w:proofErr w:type="spellStart"/>
            <w:r w:rsidRPr="3D8EA838">
              <w:rPr>
                <w:rFonts w:ascii="Arial" w:hAnsi="Arial" w:cs="Arial"/>
                <w:sz w:val="22"/>
                <w:szCs w:val="22"/>
              </w:rPr>
              <w:t>Goltzman</w:t>
            </w:r>
            <w:proofErr w:type="spellEnd"/>
            <w:r w:rsidRPr="3D8EA838">
              <w:rPr>
                <w:rFonts w:ascii="Arial" w:hAnsi="Arial" w:cs="Arial"/>
                <w:sz w:val="22"/>
                <w:szCs w:val="22"/>
              </w:rPr>
              <w:t xml:space="preserve"> and Peleg, R. (2023). Fibromyalgia and mortality: a systematic review and meta-analysis. </w:t>
            </w:r>
            <w:r w:rsidRPr="3D8EA838">
              <w:rPr>
                <w:rFonts w:ascii="Arial" w:hAnsi="Arial" w:cs="Arial"/>
                <w:i/>
                <w:iCs/>
                <w:sz w:val="22"/>
                <w:szCs w:val="22"/>
                <w:lang w:val="nl-NL"/>
              </w:rPr>
              <w:t>RMD Open</w:t>
            </w:r>
            <w:r w:rsidRPr="3D8EA838">
              <w:rPr>
                <w:rFonts w:ascii="Arial" w:hAnsi="Arial" w:cs="Arial"/>
                <w:sz w:val="22"/>
                <w:szCs w:val="22"/>
                <w:lang w:val="nl-NL"/>
              </w:rPr>
              <w:t xml:space="preserve">, 9(3), </w:t>
            </w:r>
            <w:bookmarkStart w:name="_Int_Pb6tz4Qp" w:id="15"/>
            <w:r w:rsidRPr="3D8EA838">
              <w:rPr>
                <w:rFonts w:ascii="Arial" w:hAnsi="Arial" w:cs="Arial"/>
                <w:sz w:val="22"/>
                <w:szCs w:val="22"/>
                <w:lang w:val="nl-NL"/>
              </w:rPr>
              <w:t>pp.e</w:t>
            </w:r>
            <w:bookmarkEnd w:id="15"/>
            <w:r w:rsidRPr="3D8EA838">
              <w:rPr>
                <w:rFonts w:ascii="Arial" w:hAnsi="Arial" w:cs="Arial"/>
                <w:sz w:val="22"/>
                <w:szCs w:val="22"/>
                <w:lang w:val="nl-NL"/>
              </w:rPr>
              <w:t xml:space="preserve">003005–e003005. </w:t>
            </w:r>
            <w:proofErr w:type="spellStart"/>
            <w:r w:rsidRPr="3D8EA838">
              <w:rPr>
                <w:rFonts w:ascii="Arial" w:hAnsi="Arial" w:cs="Arial"/>
                <w:sz w:val="22"/>
                <w:szCs w:val="22"/>
                <w:lang w:val="nl-NL"/>
              </w:rPr>
              <w:t>doi:https</w:t>
            </w:r>
            <w:proofErr w:type="spellEnd"/>
            <w:r w:rsidRPr="3D8EA838">
              <w:rPr>
                <w:rFonts w:ascii="Arial" w:hAnsi="Arial" w:cs="Arial"/>
                <w:sz w:val="22"/>
                <w:szCs w:val="22"/>
                <w:lang w:val="nl-NL"/>
              </w:rPr>
              <w:t>://doi.org/10.1136/rmdopen-2023-003005.</w:t>
            </w:r>
          </w:p>
        </w:tc>
      </w:tr>
      <w:tr w:rsidRPr="00A42F82" w:rsidR="00B23BFF" w:rsidTr="5E6B0A8D" w14:paraId="616401B3" w14:textId="77777777">
        <w:trPr>
          <w:trHeight w:val="454"/>
        </w:trPr>
        <w:tc>
          <w:tcPr>
            <w:tcW w:w="615" w:type="dxa"/>
            <w:tcMar/>
            <w:vAlign w:val="center"/>
          </w:tcPr>
          <w:p w:rsidRPr="005E455F" w:rsidR="00B23BFF" w:rsidP="00A91894" w:rsidRDefault="00113E57" w14:paraId="1A2F941A" w14:textId="3DBCC5E8">
            <w:pPr>
              <w:spacing w:before="120"/>
              <w:rPr>
                <w:rFonts w:ascii="Arial" w:hAnsi="Arial" w:cs="Arial"/>
                <w:bCs/>
                <w:sz w:val="22"/>
                <w:szCs w:val="22"/>
                <w:lang w:val="nl-NL"/>
              </w:rPr>
            </w:pPr>
            <w:r w:rsidRPr="005E455F">
              <w:rPr>
                <w:rFonts w:ascii="Arial" w:hAnsi="Arial" w:cs="Arial"/>
                <w:lang w:val="nl-NL"/>
              </w:rPr>
              <w:br w:type="page"/>
            </w:r>
          </w:p>
        </w:tc>
        <w:tc>
          <w:tcPr>
            <w:tcW w:w="9880" w:type="dxa"/>
            <w:gridSpan w:val="4"/>
            <w:tcMar/>
            <w:vAlign w:val="center"/>
          </w:tcPr>
          <w:p w:rsidRPr="00A42F82" w:rsidR="00B23BFF" w:rsidP="5A4D178F" w:rsidRDefault="7AD5906C" w14:paraId="02353943" w14:textId="50384804">
            <w:pPr>
              <w:spacing w:before="120"/>
              <w:rPr>
                <w:rFonts w:ascii="Arial" w:hAnsi="Arial" w:cs="Arial"/>
                <w:b/>
                <w:bCs/>
                <w:sz w:val="22"/>
                <w:szCs w:val="22"/>
              </w:rPr>
            </w:pPr>
            <w:r w:rsidRPr="5A4D178F">
              <w:rPr>
                <w:rFonts w:ascii="Arial" w:hAnsi="Arial" w:cs="Arial"/>
                <w:b/>
                <w:bCs/>
                <w:sz w:val="22"/>
                <w:szCs w:val="22"/>
              </w:rPr>
              <w:t>Location of research activity</w:t>
            </w:r>
          </w:p>
          <w:p w:rsidRPr="00A42F82" w:rsidR="00B23BFF" w:rsidP="5A4D178F" w:rsidRDefault="7AD5906C" w14:paraId="4EE279B5" w14:textId="77777777">
            <w:pPr>
              <w:rPr>
                <w:rFonts w:ascii="Arial" w:hAnsi="Arial" w:cs="Arial"/>
                <w:sz w:val="22"/>
                <w:szCs w:val="22"/>
              </w:rPr>
            </w:pPr>
            <w:r w:rsidRPr="5A4D178F">
              <w:rPr>
                <w:rFonts w:ascii="Arial" w:hAnsi="Arial" w:cs="Arial"/>
                <w:sz w:val="22"/>
                <w:szCs w:val="22"/>
              </w:rPr>
              <w:t>Identify all locations where research activity will take place.</w:t>
            </w:r>
          </w:p>
        </w:tc>
      </w:tr>
      <w:tr w:rsidRPr="00A42F82" w:rsidR="00B23BFF" w:rsidTr="5E6B0A8D" w14:paraId="45A3F649" w14:textId="77777777">
        <w:trPr>
          <w:trHeight w:val="454"/>
        </w:trPr>
        <w:tc>
          <w:tcPr>
            <w:tcW w:w="615" w:type="dxa"/>
            <w:tcMar/>
            <w:vAlign w:val="center"/>
          </w:tcPr>
          <w:p w:rsidRPr="00A42F82" w:rsidR="00B23BFF" w:rsidP="5A4D178F" w:rsidRDefault="7FE7988D" w14:paraId="433C8081" w14:textId="3E1D9D90">
            <w:pPr>
              <w:rPr>
                <w:rFonts w:ascii="Arial" w:hAnsi="Arial" w:cs="Arial"/>
                <w:sz w:val="22"/>
                <w:szCs w:val="22"/>
              </w:rPr>
            </w:pPr>
            <w:r w:rsidRPr="5A4D178F">
              <w:rPr>
                <w:rFonts w:ascii="Arial" w:hAnsi="Arial" w:cs="Arial"/>
                <w:sz w:val="22"/>
                <w:szCs w:val="22"/>
              </w:rPr>
              <w:t>8</w:t>
            </w:r>
          </w:p>
        </w:tc>
        <w:tc>
          <w:tcPr>
            <w:tcW w:w="9880" w:type="dxa"/>
            <w:gridSpan w:val="4"/>
            <w:tcMar/>
            <w:vAlign w:val="center"/>
          </w:tcPr>
          <w:p w:rsidRPr="00A42F82" w:rsidR="00B23BFF" w:rsidP="5A4D178F" w:rsidRDefault="00B23BFF" w14:paraId="54A224EA" w14:textId="50A0C899">
            <w:pPr>
              <w:rPr>
                <w:rFonts w:ascii="Arial" w:hAnsi="Arial" w:cs="Arial"/>
                <w:sz w:val="22"/>
                <w:szCs w:val="22"/>
              </w:rPr>
            </w:pPr>
          </w:p>
          <w:p w:rsidRPr="00A42F82" w:rsidR="00B23BFF" w:rsidP="5A4D178F" w:rsidRDefault="1735545D" w14:paraId="6B6F0CA2" w14:textId="5229D45E">
            <w:pPr>
              <w:rPr>
                <w:rFonts w:ascii="Arial" w:hAnsi="Arial" w:cs="Arial"/>
                <w:sz w:val="22"/>
                <w:szCs w:val="22"/>
              </w:rPr>
            </w:pPr>
            <w:r w:rsidRPr="5E2CACE7">
              <w:rPr>
                <w:rFonts w:ascii="Arial" w:hAnsi="Arial" w:cs="Arial"/>
                <w:sz w:val="22"/>
                <w:szCs w:val="22"/>
              </w:rPr>
              <w:t>UWTSD campus</w:t>
            </w:r>
            <w:r w:rsidRPr="5E2CACE7" w:rsidR="1BA60E63">
              <w:rPr>
                <w:rFonts w:ascii="Arial" w:hAnsi="Arial" w:cs="Arial"/>
                <w:sz w:val="22"/>
                <w:szCs w:val="22"/>
              </w:rPr>
              <w:t xml:space="preserve"> Birmingham</w:t>
            </w:r>
          </w:p>
          <w:p w:rsidRPr="00A42F82" w:rsidR="00B23BFF" w:rsidP="5A4D178F" w:rsidRDefault="00B23BFF" w14:paraId="1E4484B6" w14:textId="3249CF1D">
            <w:pPr>
              <w:rPr>
                <w:rFonts w:ascii="Arial" w:hAnsi="Arial" w:cs="Arial"/>
                <w:sz w:val="22"/>
                <w:szCs w:val="22"/>
              </w:rPr>
            </w:pPr>
          </w:p>
        </w:tc>
      </w:tr>
      <w:tr w:rsidRPr="00A42F82" w:rsidR="00B23BFF" w:rsidTr="5E6B0A8D" w14:paraId="36DBF717" w14:textId="77777777">
        <w:trPr>
          <w:trHeight w:val="454"/>
        </w:trPr>
        <w:tc>
          <w:tcPr>
            <w:tcW w:w="615" w:type="dxa"/>
            <w:tcMar/>
            <w:vAlign w:val="center"/>
          </w:tcPr>
          <w:p w:rsidRPr="00A42F82" w:rsidR="00B23BFF" w:rsidP="00A91894" w:rsidRDefault="00B23BFF" w14:paraId="003FA102" w14:textId="0E21B2AC">
            <w:pPr>
              <w:spacing w:before="120"/>
              <w:rPr>
                <w:rFonts w:ascii="Arial" w:hAnsi="Arial" w:cs="Arial"/>
                <w:bCs/>
                <w:sz w:val="22"/>
                <w:szCs w:val="22"/>
              </w:rPr>
            </w:pPr>
          </w:p>
        </w:tc>
        <w:tc>
          <w:tcPr>
            <w:tcW w:w="9880" w:type="dxa"/>
            <w:gridSpan w:val="4"/>
            <w:tcMar/>
            <w:vAlign w:val="center"/>
          </w:tcPr>
          <w:p w:rsidRPr="00A42F82" w:rsidR="00B23BFF" w:rsidP="5A4D178F" w:rsidRDefault="7AD5906C" w14:paraId="3E2C22E4" w14:textId="336336F2">
            <w:pPr>
              <w:spacing w:before="120"/>
              <w:rPr>
                <w:rFonts w:ascii="Arial" w:hAnsi="Arial" w:cs="Arial"/>
                <w:b/>
                <w:bCs/>
                <w:sz w:val="22"/>
                <w:szCs w:val="22"/>
              </w:rPr>
            </w:pPr>
            <w:r w:rsidRPr="5A4D178F">
              <w:rPr>
                <w:rFonts w:ascii="Arial" w:hAnsi="Arial" w:cs="Arial"/>
                <w:b/>
                <w:bCs/>
                <w:sz w:val="22"/>
                <w:szCs w:val="22"/>
              </w:rPr>
              <w:t xml:space="preserve">Research activity outside of the </w:t>
            </w:r>
            <w:bookmarkStart w:name="_Int_bEuoFSdE" w:id="16"/>
            <w:r w:rsidRPr="5A4D178F">
              <w:rPr>
                <w:rFonts w:ascii="Arial" w:hAnsi="Arial" w:cs="Arial"/>
                <w:b/>
                <w:bCs/>
                <w:sz w:val="22"/>
                <w:szCs w:val="22"/>
              </w:rPr>
              <w:t>UK</w:t>
            </w:r>
            <w:bookmarkEnd w:id="16"/>
          </w:p>
          <w:p w:rsidRPr="00A42F82" w:rsidR="00B23BFF" w:rsidP="5A4D178F" w:rsidRDefault="7AD5906C" w14:paraId="3E434C89" w14:textId="2360CCE7">
            <w:pPr>
              <w:autoSpaceDE w:val="0"/>
              <w:autoSpaceDN w:val="0"/>
              <w:adjustRightInd w:val="0"/>
              <w:rPr>
                <w:rFonts w:ascii="Arial" w:hAnsi="Arial" w:cs="Arial"/>
                <w:sz w:val="22"/>
                <w:szCs w:val="22"/>
              </w:rPr>
            </w:pPr>
            <w:r w:rsidRPr="5A4D178F">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r w:rsidRPr="5A4D178F" w:rsidR="43AA7CE2">
              <w:rPr>
                <w:rFonts w:ascii="Arial" w:hAnsi="Arial" w:cs="Arial"/>
                <w:sz w:val="22"/>
                <w:szCs w:val="22"/>
              </w:rPr>
              <w:t>e.g.,</w:t>
            </w:r>
            <w:r w:rsidRPr="5A4D178F">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bookmarkStart w:name="_Int_D0N5rvTT" w:id="17"/>
            <w:r w:rsidRPr="5A4D178F">
              <w:rPr>
                <w:rFonts w:ascii="Arial" w:hAnsi="Arial" w:cs="Arial"/>
                <w:sz w:val="22"/>
                <w:szCs w:val="22"/>
              </w:rPr>
              <w:t>particular cultural</w:t>
            </w:r>
            <w:bookmarkEnd w:id="17"/>
            <w:r w:rsidRPr="5A4D178F">
              <w:rPr>
                <w:rFonts w:ascii="Arial" w:hAnsi="Arial" w:cs="Arial"/>
                <w:sz w:val="22"/>
                <w:szCs w:val="22"/>
              </w:rPr>
              <w:t xml:space="preserve"> and/or legal sensitivities or vulnerabilities of participants.</w:t>
            </w:r>
            <w:r w:rsidRPr="5A4D178F" w:rsidR="4D4B0394">
              <w:rPr>
                <w:rFonts w:ascii="Arial" w:hAnsi="Arial" w:cs="Arial"/>
                <w:sz w:val="22"/>
                <w:szCs w:val="22"/>
              </w:rPr>
              <w:t xml:space="preserve"> If you live in the country where you will do the </w:t>
            </w:r>
            <w:r w:rsidRPr="5A4D178F" w:rsidR="7FA43CFB">
              <w:rPr>
                <w:rFonts w:ascii="Arial" w:hAnsi="Arial" w:cs="Arial"/>
                <w:sz w:val="22"/>
                <w:szCs w:val="22"/>
              </w:rPr>
              <w:t>research,</w:t>
            </w:r>
            <w:r w:rsidRPr="5A4D178F" w:rsidR="4D4B0394">
              <w:rPr>
                <w:rFonts w:ascii="Arial" w:hAnsi="Arial" w:cs="Arial"/>
                <w:sz w:val="22"/>
                <w:szCs w:val="22"/>
              </w:rPr>
              <w:t xml:space="preserve"> then please state this.</w:t>
            </w:r>
          </w:p>
        </w:tc>
      </w:tr>
      <w:tr w:rsidRPr="00A42F82" w:rsidR="00B23BFF" w:rsidTr="5E6B0A8D" w14:paraId="168B9192" w14:textId="77777777">
        <w:trPr>
          <w:trHeight w:val="454"/>
        </w:trPr>
        <w:tc>
          <w:tcPr>
            <w:tcW w:w="615" w:type="dxa"/>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9880" w:type="dxa"/>
            <w:gridSpan w:val="4"/>
            <w:tcMar/>
            <w:vAlign w:val="center"/>
          </w:tcPr>
          <w:p w:rsidRPr="00A42F82" w:rsidR="00B23BFF" w:rsidP="00A91894" w:rsidRDefault="00B23BFF" w14:paraId="2FA30699" w14:textId="54C1E45E">
            <w:pPr>
              <w:rPr>
                <w:rFonts w:ascii="Arial" w:hAnsi="Arial" w:cs="Arial"/>
                <w:sz w:val="22"/>
                <w:szCs w:val="22"/>
              </w:rPr>
            </w:pPr>
          </w:p>
          <w:p w:rsidRPr="00A42F82" w:rsidR="00B23BFF" w:rsidP="5A4D178F" w:rsidRDefault="094FEA74" w14:paraId="4DCEEDF4" w14:textId="65C3AB52">
            <w:pPr>
              <w:rPr>
                <w:rFonts w:ascii="Arial" w:hAnsi="Arial" w:cs="Arial"/>
                <w:sz w:val="22"/>
                <w:szCs w:val="22"/>
              </w:rPr>
            </w:pPr>
            <w:r w:rsidRPr="5A4D178F">
              <w:rPr>
                <w:rFonts w:ascii="Arial" w:hAnsi="Arial" w:cs="Arial"/>
                <w:sz w:val="22"/>
                <w:szCs w:val="22"/>
              </w:rPr>
              <w:t>N/A</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5A4D178F"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A42F82" w:rsidR="004942B0" w:rsidP="00A91894" w:rsidRDefault="004345FB" w14:paraId="3D1F4C7D" w14:textId="6350563A">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5A4D178F" w14:paraId="6F8B02DF" w14:textId="77777777">
        <w:trPr>
          <w:trHeight w:val="218"/>
        </w:trPr>
        <w:tc>
          <w:tcPr>
            <w:tcW w:w="567" w:type="dxa"/>
            <w:vMerge/>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sidR="004942B0">
                  <w:rPr>
                    <w:rFonts w:ascii="Segoe UI Symbol" w:hAnsi="Segoe UI Symbol" w:eastAsia="MS Gothic" w:cs="Segoe UI Symbol"/>
                    <w:bCs/>
                    <w:sz w:val="22"/>
                    <w:szCs w:val="22"/>
                  </w:rPr>
                  <w:t>☐</w:t>
                </w:r>
              </w:sdtContent>
            </w:sdt>
          </w:p>
        </w:tc>
      </w:tr>
      <w:tr w:rsidRPr="00A42F82" w:rsidR="004A7DD5" w:rsidTr="5A4D178F"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483C096F" w14:paraId="42FA1089" w14:textId="5E76434F">
            <w:pPr>
              <w:autoSpaceDE w:val="0"/>
              <w:autoSpaceDN w:val="0"/>
              <w:adjustRightInd w:val="0"/>
              <w:rPr>
                <w:rFonts w:ascii="Arial" w:hAnsi="Arial" w:cs="Arial"/>
                <w:sz w:val="22"/>
                <w:szCs w:val="22"/>
              </w:rPr>
            </w:pPr>
            <w:r w:rsidRPr="5A4D178F">
              <w:rPr>
                <w:rFonts w:ascii="Arial" w:hAnsi="Arial" w:cs="Arial"/>
                <w:sz w:val="22"/>
                <w:szCs w:val="22"/>
              </w:rPr>
              <w:t xml:space="preserve">If </w:t>
            </w:r>
            <w:bookmarkStart w:name="_Int_V1NXzwow" w:id="18"/>
            <w:r w:rsidRPr="5A4D178F">
              <w:rPr>
                <w:rFonts w:ascii="Arial" w:hAnsi="Arial" w:cs="Arial"/>
                <w:sz w:val="22"/>
                <w:szCs w:val="22"/>
              </w:rPr>
              <w:t>Yes</w:t>
            </w:r>
            <w:bookmarkEnd w:id="18"/>
            <w:r w:rsidRPr="5A4D178F">
              <w:rPr>
                <w:rFonts w:ascii="Arial" w:hAnsi="Arial" w:cs="Arial"/>
                <w:sz w:val="22"/>
                <w:szCs w:val="22"/>
              </w:rPr>
              <w:t xml:space="preserve">, please provide details here of how you will gain access to specific documentation that is not in the public domain and that this is in accordance with </w:t>
            </w:r>
            <w:r w:rsidRPr="5A4D178F" w:rsidR="4D4B0394">
              <w:rPr>
                <w:rFonts w:ascii="Arial" w:hAnsi="Arial" w:cs="Arial"/>
                <w:sz w:val="22"/>
                <w:szCs w:val="22"/>
              </w:rPr>
              <w:t>the current</w:t>
            </w:r>
            <w:r w:rsidRPr="5A4D178F">
              <w:rPr>
                <w:rFonts w:ascii="Arial" w:hAnsi="Arial" w:cs="Arial"/>
                <w:sz w:val="22"/>
                <w:szCs w:val="22"/>
              </w:rPr>
              <w:t xml:space="preserve"> data protection law of the country in question and </w:t>
            </w:r>
            <w:r w:rsidRPr="5A4D178F" w:rsidR="4D4B0394">
              <w:rPr>
                <w:rFonts w:ascii="Arial" w:hAnsi="Arial" w:cs="Arial"/>
                <w:sz w:val="22"/>
                <w:szCs w:val="22"/>
              </w:rPr>
              <w:t xml:space="preserve">that of </w:t>
            </w:r>
            <w:r w:rsidRPr="5A4D178F">
              <w:rPr>
                <w:rFonts w:ascii="Arial" w:hAnsi="Arial" w:cs="Arial"/>
                <w:sz w:val="22"/>
                <w:szCs w:val="22"/>
              </w:rPr>
              <w:t>England and Wales.</w:t>
            </w:r>
          </w:p>
          <w:p w:rsidRPr="00A42F82" w:rsidR="004A7DD5" w:rsidP="5A4D178F" w:rsidRDefault="004A7DD5" w14:paraId="3BC9EFF6" w14:textId="4C38DE25">
            <w:pPr>
              <w:autoSpaceDE w:val="0"/>
              <w:autoSpaceDN w:val="0"/>
              <w:adjustRightInd w:val="0"/>
              <w:rPr>
                <w:rFonts w:ascii="Arial" w:hAnsi="Arial" w:cs="Arial"/>
                <w:sz w:val="22"/>
                <w:szCs w:val="22"/>
              </w:rPr>
            </w:pP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5E02B1BF"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5E02B1BF" w:rsidRDefault="0921B8FE" w14:paraId="447B408B" w14:textId="31DDDACA">
            <w:pPr>
              <w:autoSpaceDE w:val="0"/>
              <w:autoSpaceDN w:val="0"/>
              <w:adjustRightInd w:val="0"/>
              <w:jc w:val="both"/>
              <w:rPr>
                <w:rFonts w:ascii="Arial" w:hAnsi="Arial" w:cs="Arial"/>
                <w:b/>
                <w:bCs/>
                <w:sz w:val="22"/>
                <w:szCs w:val="22"/>
              </w:rPr>
            </w:pPr>
            <w:r w:rsidRPr="5E02B1BF">
              <w:rPr>
                <w:rFonts w:ascii="Arial" w:hAnsi="Arial" w:cs="Arial"/>
                <w:b/>
                <w:bCs/>
                <w:sz w:val="22"/>
                <w:szCs w:val="22"/>
              </w:rPr>
              <w:t>Does your research relate to one or more of the seven aims of the Well</w:t>
            </w:r>
            <w:r w:rsidRPr="5E02B1BF" w:rsidR="08C49720">
              <w:rPr>
                <w:rFonts w:ascii="Arial" w:hAnsi="Arial" w:cs="Arial"/>
                <w:b/>
                <w:bCs/>
                <w:sz w:val="22"/>
                <w:szCs w:val="22"/>
              </w:rPr>
              <w:t>-being o</w:t>
            </w:r>
            <w:r w:rsidRPr="5E02B1BF">
              <w:rPr>
                <w:rFonts w:ascii="Arial" w:hAnsi="Arial" w:cs="Arial"/>
                <w:b/>
                <w:bCs/>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5E02B1BF"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rsidR="14F4BA9C" w:rsidRDefault="14F4BA9C" w14:paraId="332BBF1F" w14:textId="652A9826">
                <w:r w:rsidRPr="5E02B1BF">
                  <w:rPr>
                    <w:rFonts w:ascii="MS Gothic" w:hAnsi="MS Gothic" w:eastAsia="MS Gothic" w:cs="MS Gothic"/>
                  </w:rPr>
                  <w:t>☒</w:t>
                </w:r>
              </w:p>
            </w:sdtContent>
          </w:sdt>
        </w:tc>
      </w:tr>
      <w:tr w:rsidRPr="00A42F82" w:rsidR="00D107AC" w:rsidTr="5E02B1BF"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1FA96C60" w:rsidRDefault="1FA96C60" w14:paraId="1F2095C1" w14:textId="6A615E1A">
                <w:r w:rsidRPr="5E02B1BF">
                  <w:rPr>
                    <w:rFonts w:ascii="MS Gothic" w:hAnsi="MS Gothic" w:eastAsia="MS Gothic" w:cs="MS Gothic"/>
                  </w:rPr>
                  <w:t>☒</w:t>
                </w:r>
              </w:p>
            </w:sdtContent>
          </w:sdt>
        </w:tc>
      </w:tr>
      <w:tr w:rsidRPr="00A42F82" w:rsidR="00D107AC" w:rsidTr="5E02B1BF"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A42F82" w:rsidR="00D107AC" w:rsidP="00A91894" w:rsidRDefault="00205D25" w14:paraId="0797EDC1" w14:textId="43B2042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rsidR="36690F7E" w:rsidRDefault="36690F7E" w14:paraId="48F3965F" w14:textId="33317A18">
                <w:r w:rsidRPr="5E02B1BF">
                  <w:rPr>
                    <w:rFonts w:ascii="MS Gothic" w:hAnsi="MS Gothic" w:eastAsia="MS Gothic" w:cs="MS Gothic"/>
                  </w:rPr>
                  <w:t>☒</w:t>
                </w:r>
              </w:p>
            </w:sdtContent>
          </w:sdt>
        </w:tc>
      </w:tr>
      <w:tr w:rsidRPr="00A42F82" w:rsidR="00D107AC" w:rsidTr="5E02B1BF"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rsidR="258CB14C" w:rsidRDefault="258CB14C" w14:paraId="4BC2A8A3" w14:textId="4757CB03">
                <w:r w:rsidRPr="5E02B1BF">
                  <w:rPr>
                    <w:rFonts w:ascii="MS Gothic" w:hAnsi="MS Gothic" w:eastAsia="MS Gothic" w:cs="MS Gothic"/>
                  </w:rPr>
                  <w:t>☒</w:t>
                </w:r>
              </w:p>
            </w:sdtContent>
          </w:sdt>
        </w:tc>
      </w:tr>
      <w:tr w:rsidRPr="00A42F82" w:rsidR="00D107AC" w:rsidTr="5E02B1BF"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rsidR="0B8F7569" w:rsidRDefault="0B8F7569" w14:paraId="6FF29F6E" w14:textId="43FE3869">
                <w:r w:rsidRPr="5E02B1BF">
                  <w:rPr>
                    <w:rFonts w:ascii="MS Gothic" w:hAnsi="MS Gothic" w:eastAsia="MS Gothic" w:cs="MS Gothic"/>
                  </w:rPr>
                  <w:t>☒</w:t>
                </w:r>
              </w:p>
            </w:sdtContent>
          </w:sdt>
        </w:tc>
      </w:tr>
      <w:tr w:rsidRPr="00A42F82" w:rsidR="00D107AC" w:rsidTr="5E02B1BF"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2A2500C4" w:rsidRDefault="2A2500C4" w14:paraId="4B3D82F9" w14:textId="6A640070">
                <w:r w:rsidRPr="5E02B1BF">
                  <w:rPr>
                    <w:rFonts w:ascii="MS Gothic" w:hAnsi="MS Gothic" w:eastAsia="MS Gothic" w:cs="MS Gothic"/>
                  </w:rPr>
                  <w:t>☒</w:t>
                </w:r>
              </w:p>
            </w:sdtContent>
          </w:sdt>
        </w:tc>
      </w:tr>
      <w:tr w:rsidRPr="00A42F82" w:rsidR="00D107AC" w:rsidTr="5E02B1BF"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rsidR="6C5DA06E" w:rsidRDefault="6C5DA06E" w14:paraId="10460C47" w14:textId="3DA4AA4C">
                <w:r w:rsidRPr="5E02B1BF">
                  <w:rPr>
                    <w:rFonts w:ascii="MS Gothic" w:hAnsi="MS Gothic" w:eastAsia="MS Gothic" w:cs="MS Gothic"/>
                  </w:rPr>
                  <w:t>☒</w:t>
                </w:r>
              </w:p>
            </w:sdtContent>
          </w:sdt>
        </w:tc>
      </w:tr>
      <w:tr w:rsidRPr="00A42F82" w:rsidR="00D107AC" w:rsidTr="5E02B1BF"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5E02B1BF"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5A4D178F"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5A4D178F"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rsidRPr="00A42F82" w:rsidR="00C11423" w:rsidP="00A91894" w:rsidRDefault="00205D25" w14:paraId="019F1677" w14:textId="33DAC8C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C11423" w:rsidTr="5A4D178F"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Pr="00A42F82" w:rsidR="00C11423" w:rsidP="00A91894" w:rsidRDefault="00205D25" w14:paraId="17EFC390" w14:textId="383DB02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A42F82" w:rsidR="00770C66" w:rsidP="00A91894" w:rsidRDefault="00205D25" w14:paraId="0F5A7AA5" w14:textId="12B5444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A42F82" w:rsidR="00770C66" w:rsidP="00A91894" w:rsidRDefault="00205D25" w14:paraId="11B2232C" w14:textId="3464E49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5A4D178F"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Pr="00A42F82" w:rsidR="00D107AC" w:rsidP="00A91894" w:rsidRDefault="00205D25" w14:paraId="0C1223D4" w14:textId="084D098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A42F82" w:rsidR="00770C66" w:rsidP="00A91894" w:rsidRDefault="00205D25" w14:paraId="0502E58D" w14:textId="1FF5130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A42F82" w:rsidR="00770C66" w:rsidP="00A91894" w:rsidRDefault="00205D25" w14:paraId="50189FD6" w14:textId="1FBF551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A42F82" w:rsidR="00770C66" w:rsidP="00A91894" w:rsidRDefault="00205D25" w14:paraId="75511E63" w14:textId="798CB76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A42F82" w:rsidR="00770C66" w:rsidP="00A91894" w:rsidRDefault="00205D25" w14:paraId="14CD0F9B" w14:textId="3082DB1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12BB91AF" w14:paraId="37F25FC0" w14:textId="1F1709B6">
            <w:pPr>
              <w:autoSpaceDE w:val="0"/>
              <w:autoSpaceDN w:val="0"/>
              <w:adjustRightInd w:val="0"/>
              <w:rPr>
                <w:rFonts w:ascii="Arial" w:hAnsi="Arial" w:cs="Arial"/>
                <w:sz w:val="22"/>
                <w:szCs w:val="22"/>
              </w:rPr>
            </w:pPr>
            <w:r w:rsidRPr="5A4D178F">
              <w:rPr>
                <w:rFonts w:ascii="Arial" w:hAnsi="Arial" w:cs="Arial"/>
                <w:sz w:val="22"/>
                <w:szCs w:val="22"/>
              </w:rPr>
              <w:t xml:space="preserve">Administration of any questions, test stimuli, presentation that may be experienced as physically, </w:t>
            </w:r>
            <w:bookmarkStart w:name="_Int_zpkDK7pc" w:id="19"/>
            <w:r w:rsidRPr="5A4D178F">
              <w:rPr>
                <w:rFonts w:ascii="Arial" w:hAnsi="Arial" w:cs="Arial"/>
                <w:sz w:val="22"/>
                <w:szCs w:val="22"/>
              </w:rPr>
              <w:t>mentally</w:t>
            </w:r>
            <w:bookmarkEnd w:id="19"/>
            <w:r w:rsidRPr="5A4D178F">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A42F82" w:rsidR="00770C66" w:rsidP="00A91894" w:rsidRDefault="00205D25" w14:paraId="64D03216" w14:textId="0E00C47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A42F82" w:rsidR="00770C66" w:rsidP="00A91894" w:rsidRDefault="00205D25" w14:paraId="7967A1D1" w14:textId="30DB308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A42F82" w:rsidR="00770C66" w:rsidP="00A91894" w:rsidRDefault="00205D25" w14:paraId="15275BC0" w14:textId="382FF3D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A42F82" w:rsidR="00770C66" w:rsidP="00A91894" w:rsidRDefault="00205D25" w14:paraId="64BF145D" w14:textId="0CB8AE9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12BB91AF" w14:paraId="074C701C" w14:textId="4DE4B938">
            <w:pPr>
              <w:autoSpaceDE w:val="0"/>
              <w:autoSpaceDN w:val="0"/>
              <w:adjustRightInd w:val="0"/>
              <w:rPr>
                <w:rFonts w:ascii="Arial" w:hAnsi="Arial" w:cs="Arial"/>
                <w:sz w:val="22"/>
                <w:szCs w:val="22"/>
              </w:rPr>
            </w:pPr>
            <w:r w:rsidRPr="5A4D178F">
              <w:rPr>
                <w:rFonts w:ascii="Arial" w:hAnsi="Arial" w:cs="Arial"/>
                <w:sz w:val="22"/>
                <w:szCs w:val="22"/>
              </w:rPr>
              <w:t xml:space="preserve">Administration of any substance, </w:t>
            </w:r>
            <w:r w:rsidRPr="5A4D178F" w:rsidR="3E5FDFAE">
              <w:rPr>
                <w:rFonts w:ascii="Arial" w:hAnsi="Arial" w:cs="Arial"/>
                <w:sz w:val="22"/>
                <w:szCs w:val="22"/>
              </w:rPr>
              <w:t>agent,</w:t>
            </w:r>
            <w:r w:rsidRPr="5A4D178F">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A42F82" w:rsidR="00770C66" w:rsidP="00A91894" w:rsidRDefault="00205D25" w14:paraId="2AD5A02B" w14:textId="47BEC3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A42F82" w:rsidR="00770C66" w:rsidP="00A91894" w:rsidRDefault="00205D25" w14:paraId="3A32BF3A" w14:textId="2ADE09D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A42F82" w:rsidR="00770C66" w:rsidP="00A91894" w:rsidRDefault="00205D25" w14:paraId="3CA1A6AE" w14:textId="0FCFB68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A42F82" w:rsidR="00770C66" w:rsidP="00A91894" w:rsidRDefault="00205D25" w14:paraId="3A04C74C" w14:textId="10707D3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5A4D178F"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5A4D178F" w:rsidRDefault="00B1A60C" w14:paraId="311B330B" w14:textId="54CEC0E9">
            <w:pPr>
              <w:autoSpaceDE w:val="0"/>
              <w:autoSpaceDN w:val="0"/>
              <w:adjustRightInd w:val="0"/>
              <w:rPr>
                <w:rFonts w:ascii="Arial" w:hAnsi="Arial" w:cs="Arial"/>
              </w:rPr>
            </w:pPr>
            <w:r w:rsidRPr="5A4D178F">
              <w:rPr>
                <w:rFonts w:ascii="Arial" w:hAnsi="Arial" w:cs="Arial"/>
              </w:rPr>
              <w:t>N/A</w:t>
            </w:r>
          </w:p>
        </w:tc>
        <w:tc>
          <w:tcPr>
            <w:tcW w:w="846" w:type="dxa"/>
            <w:vMerge/>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5A4D178F" w:rsidRDefault="00BF0733" w14:paraId="4B79DAFA" w14:textId="77777777">
      <w:pPr>
        <w:jc w:val="both"/>
        <w:rPr>
          <w:rFonts w:ascii="Arial" w:hAnsi="Arial" w:cs="Arial"/>
          <w:sz w:val="22"/>
          <w:szCs w:val="22"/>
        </w:rPr>
      </w:pPr>
      <w:r w:rsidRPr="5A4D178F">
        <w:rPr>
          <w:rFonts w:ascii="Arial" w:hAnsi="Arial" w:cs="Arial"/>
          <w:sz w:val="22"/>
          <w:szCs w:val="22"/>
        </w:rPr>
        <w:t xml:space="preserve">If NO to every question, then the research activity is (ethically) </w:t>
      </w:r>
      <w:bookmarkStart w:name="_Int_59QaCzB7" w:id="20"/>
      <w:r w:rsidRPr="5A4D178F">
        <w:rPr>
          <w:rFonts w:ascii="Arial" w:hAnsi="Arial" w:cs="Arial"/>
          <w:sz w:val="22"/>
          <w:szCs w:val="22"/>
        </w:rPr>
        <w:t>low risk</w:t>
      </w:r>
      <w:bookmarkEnd w:id="20"/>
      <w:r w:rsidRPr="5A4D178F">
        <w:rPr>
          <w:rFonts w:ascii="Arial" w:hAnsi="Arial" w:cs="Arial"/>
          <w:sz w:val="22"/>
          <w:szCs w:val="22"/>
        </w:rPr>
        <w:t xml:space="preserve"> and </w:t>
      </w:r>
      <w:r w:rsidRPr="5A4D178F">
        <w:rPr>
          <w:rFonts w:ascii="Arial" w:hAnsi="Arial" w:cs="Arial"/>
          <w:b/>
          <w:bCs/>
          <w:sz w:val="22"/>
          <w:szCs w:val="22"/>
        </w:rPr>
        <w:t>may</w:t>
      </w:r>
      <w:r w:rsidRPr="5A4D178F">
        <w:rPr>
          <w:rFonts w:ascii="Arial" w:hAnsi="Arial" w:cs="Arial"/>
          <w:sz w:val="22"/>
          <w:szCs w:val="22"/>
        </w:rPr>
        <w:t xml:space="preserve"> be exempt from </w:t>
      </w:r>
      <w:r w:rsidRPr="5A4D178F">
        <w:rPr>
          <w:rFonts w:ascii="Arial" w:hAnsi="Arial" w:cs="Arial"/>
          <w:b/>
          <w:bCs/>
          <w:sz w:val="22"/>
          <w:szCs w:val="22"/>
        </w:rPr>
        <w:t>some</w:t>
      </w:r>
      <w:r w:rsidRPr="5A4D178F">
        <w:rPr>
          <w:rFonts w:ascii="Arial" w:hAnsi="Arial" w:cs="Arial"/>
          <w:sz w:val="22"/>
          <w:szCs w:val="22"/>
        </w:rPr>
        <w:t xml:space="preserve"> of the following sections</w:t>
      </w:r>
      <w:r w:rsidRPr="5A4D178F" w:rsidR="003C07E3">
        <w:rPr>
          <w:rFonts w:ascii="Arial" w:hAnsi="Arial" w:cs="Arial"/>
          <w:sz w:val="22"/>
          <w:szCs w:val="22"/>
        </w:rPr>
        <w:t xml:space="preserve"> (please refer to Guidance Notes)</w:t>
      </w:r>
      <w:r w:rsidRPr="5A4D178F">
        <w:rPr>
          <w:rFonts w:ascii="Arial" w:hAnsi="Arial" w:cs="Arial"/>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5A4D178F"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5A4D178F"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rsidRPr="00A42F82" w:rsidR="00ED0C59" w:rsidP="00A91894" w:rsidRDefault="00ED0C59" w14:paraId="2D4ED4D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5A4D178F"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5A4D178F"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rsidRPr="00A42F82" w:rsidR="00ED0C59" w:rsidP="00A91894" w:rsidRDefault="00ED0C59" w14:paraId="47D258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5A4D178F"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5A4D178F"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rsidRPr="00A42F82" w:rsidR="00ED0C59" w:rsidP="00A91894" w:rsidRDefault="00ED0C59" w14:paraId="1E70038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5A4D178F"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rsidRPr="00A42F82" w:rsidR="00ED0C59" w:rsidP="00A91894" w:rsidRDefault="00ED0C59" w14:paraId="5129322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5A4D178F"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rsidRPr="00A42F82" w:rsidR="00ED0C59" w:rsidP="00A91894" w:rsidRDefault="00ED0C59" w14:paraId="1373FD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5A4D178F"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rsidRPr="00A42F82" w:rsidR="00ED0C59" w:rsidP="00A91894" w:rsidRDefault="00ED0C59" w14:paraId="02F67A0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5A4D178F"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rsidRPr="00A42F82" w:rsidR="00ED0C59" w:rsidP="00A91894" w:rsidRDefault="00ED0C59" w14:paraId="20F36BC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5A4D178F"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5A4D178F" w:rsidRDefault="2CA6FA33" w14:paraId="6257083F" w14:textId="6C97B214">
            <w:pPr>
              <w:autoSpaceDE w:val="0"/>
              <w:autoSpaceDN w:val="0"/>
              <w:adjustRightInd w:val="0"/>
              <w:rPr>
                <w:rFonts w:ascii="Arial" w:hAnsi="Arial" w:cs="Arial"/>
              </w:rPr>
            </w:pPr>
            <w:r w:rsidRPr="5A4D178F">
              <w:rPr>
                <w:rFonts w:ascii="Arial" w:hAnsi="Arial" w:cs="Arial"/>
              </w:rPr>
              <w:t>N/A</w:t>
            </w:r>
          </w:p>
        </w:tc>
        <w:tc>
          <w:tcPr>
            <w:tcW w:w="850" w:type="dxa"/>
            <w:vMerge/>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5A4D178F"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5A4D178F"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5A4D178F" w:rsidRDefault="247C8425" w14:paraId="22254D4A" w14:textId="7EE3C3D3">
            <w:pPr>
              <w:rPr>
                <w:rFonts w:ascii="Arial" w:hAnsi="Arial" w:cs="Arial"/>
                <w:sz w:val="22"/>
                <w:szCs w:val="22"/>
              </w:rPr>
            </w:pPr>
            <w:r w:rsidRPr="5A4D178F">
              <w:rPr>
                <w:rFonts w:ascii="Arial" w:hAnsi="Arial" w:cs="Arial"/>
                <w:sz w:val="22"/>
                <w:szCs w:val="22"/>
              </w:rPr>
              <w:t>N/A</w:t>
            </w:r>
          </w:p>
        </w:tc>
      </w:tr>
      <w:tr w:rsidRPr="00A42F82" w:rsidR="00025F69" w:rsidTr="5A4D178F"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A42F82" w:rsidR="00025F69" w:rsidP="5A4D178F" w:rsidRDefault="18426772" w14:paraId="5D585C8A" w14:textId="2B3E06E0">
            <w:pPr>
              <w:rPr>
                <w:rFonts w:ascii="Arial" w:hAnsi="Arial" w:cs="Arial"/>
                <w:sz w:val="22"/>
                <w:szCs w:val="22"/>
              </w:rPr>
            </w:pPr>
            <w:r w:rsidRPr="5A4D178F">
              <w:rPr>
                <w:rFonts w:ascii="Arial" w:hAnsi="Arial" w:cs="Arial"/>
                <w:sz w:val="22"/>
                <w:szCs w:val="22"/>
              </w:rPr>
              <w:t>N/A</w:t>
            </w:r>
          </w:p>
        </w:tc>
      </w:tr>
      <w:tr w:rsidRPr="00A42F82" w:rsidR="00025F69" w:rsidTr="5A4D178F"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3C94FCD3" w14:paraId="30CC7196" w14:textId="2854C580">
            <w:pPr>
              <w:rPr>
                <w:rFonts w:ascii="Arial" w:hAnsi="Arial" w:cs="Arial"/>
                <w:sz w:val="22"/>
                <w:szCs w:val="22"/>
              </w:rPr>
            </w:pPr>
            <w:r w:rsidRPr="5A4D178F">
              <w:rPr>
                <w:rFonts w:ascii="Arial" w:hAnsi="Arial" w:cs="Arial"/>
                <w:sz w:val="22"/>
                <w:szCs w:val="22"/>
              </w:rPr>
              <w:t>N/A</w:t>
            </w:r>
          </w:p>
          <w:p w:rsidRPr="00A42F82" w:rsidR="00025F69" w:rsidP="5A4D178F" w:rsidRDefault="00025F69" w14:paraId="404B1A3D" w14:textId="50AF893E">
            <w:pPr>
              <w:rPr>
                <w:rFonts w:ascii="Arial" w:hAnsi="Arial" w:cs="Arial"/>
                <w:sz w:val="22"/>
                <w:szCs w:val="22"/>
              </w:rPr>
            </w:pP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5A4D178F"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5A4D178F"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rsidRPr="00A42F82" w:rsidR="00025F69" w:rsidP="00A91894" w:rsidRDefault="00025F69" w14:paraId="434E238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A4D178F"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rsidRPr="00A42F82" w:rsidR="00025F69" w:rsidP="00A91894" w:rsidRDefault="00025F69" w14:paraId="76215F0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A4D178F"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rsidRPr="00A42F82" w:rsidR="00025F69" w:rsidP="00A91894" w:rsidRDefault="00025F69" w14:paraId="7098716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A4D178F"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rsidRPr="00A42F82" w:rsidR="00025F69" w:rsidP="00A91894" w:rsidRDefault="00025F69" w14:paraId="74F9535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A4D178F"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A4D178F"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rsidRPr="00A42F82" w:rsidR="00025F69" w:rsidP="00A91894" w:rsidRDefault="00025F69" w14:paraId="236A076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A4D178F"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rsidRPr="00A42F82" w:rsidR="00025F69" w:rsidP="00A91894" w:rsidRDefault="00025F69" w14:paraId="1BA143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A4D178F"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rsidRPr="00A42F82" w:rsidR="00025F69" w:rsidP="00A91894" w:rsidRDefault="00025F69" w14:paraId="3FE4B2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A4D178F"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rsidRPr="00A42F82" w:rsidR="00025F69" w:rsidP="00A91894" w:rsidRDefault="00025F69" w14:paraId="1787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5A4D178F"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5A4D178F"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1148CE1D" w14:paraId="6A91CC91" w14:textId="4BCADCEB">
            <w:pPr>
              <w:rPr>
                <w:rFonts w:ascii="Arial" w:hAnsi="Arial" w:cs="Arial"/>
                <w:sz w:val="22"/>
                <w:szCs w:val="22"/>
              </w:rPr>
            </w:pPr>
            <w:r w:rsidRPr="5A4D178F">
              <w:rPr>
                <w:rFonts w:ascii="Arial" w:hAnsi="Arial" w:cs="Arial"/>
                <w:sz w:val="22"/>
                <w:szCs w:val="22"/>
              </w:rPr>
              <w:t xml:space="preserve">The above questions are not applicable </w:t>
            </w:r>
            <w:r w:rsidRPr="5A4D178F" w:rsidR="523DB623">
              <w:rPr>
                <w:rFonts w:ascii="Arial" w:hAnsi="Arial" w:cs="Arial"/>
                <w:sz w:val="22"/>
                <w:szCs w:val="22"/>
              </w:rPr>
              <w:t>as the research</w:t>
            </w:r>
            <w:r w:rsidRPr="5A4D178F" w:rsidR="5DC24F67">
              <w:rPr>
                <w:rFonts w:ascii="Arial" w:hAnsi="Arial" w:cs="Arial"/>
                <w:sz w:val="22"/>
                <w:szCs w:val="22"/>
              </w:rPr>
              <w:t xml:space="preserve"> is based on a systematic review</w:t>
            </w:r>
            <w:r w:rsidRPr="5A4D178F" w:rsidR="523DB623">
              <w:rPr>
                <w:rFonts w:ascii="Arial" w:hAnsi="Arial" w:cs="Arial"/>
                <w:sz w:val="22"/>
                <w:szCs w:val="22"/>
              </w:rPr>
              <w:t xml:space="preserve"> </w:t>
            </w: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5A4D178F"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5A4D178F"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rsidRPr="00A42F82" w:rsidR="00382031" w:rsidP="00A91894" w:rsidRDefault="00382031" w14:paraId="538C62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5A4D178F"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rsidRPr="00A42F82" w:rsidR="00382031" w:rsidP="00A91894" w:rsidRDefault="00382031" w14:paraId="4DB280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5A4D178F"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rsidRPr="00A42F82" w:rsidR="00382031" w:rsidP="00A91894" w:rsidRDefault="00382031" w14:paraId="33AB958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5A4D178F"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rsidRPr="00A42F82" w:rsidR="00382031" w:rsidP="00A91894" w:rsidRDefault="00382031" w14:paraId="45FC5E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5A4D178F"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5A4D178F"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41FE87C0" w14:paraId="08BC4543" w14:textId="4CC69E03">
            <w:pPr>
              <w:rPr>
                <w:rFonts w:ascii="Arial" w:hAnsi="Arial" w:cs="Arial"/>
                <w:sz w:val="22"/>
                <w:szCs w:val="22"/>
              </w:rPr>
            </w:pPr>
            <w:r w:rsidRPr="5A4D178F">
              <w:rPr>
                <w:rFonts w:ascii="Arial" w:hAnsi="Arial" w:cs="Arial"/>
                <w:sz w:val="22"/>
                <w:szCs w:val="22"/>
              </w:rPr>
              <w:t>N/A</w:t>
            </w:r>
          </w:p>
          <w:p w:rsidRPr="00A42F82" w:rsidR="00382031" w:rsidP="5A4D178F" w:rsidRDefault="00382031" w14:paraId="283D19BB" w14:textId="068A155D">
            <w:pPr>
              <w:autoSpaceDE w:val="0"/>
              <w:autoSpaceDN w:val="0"/>
              <w:adjustRightInd w:val="0"/>
              <w:rPr>
                <w:rFonts w:ascii="Arial" w:hAnsi="Arial" w:cs="Arial"/>
                <w:sz w:val="22"/>
                <w:szCs w:val="22"/>
              </w:rPr>
            </w:pP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5A4D178F"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7DFB706E" w14:paraId="1FB24812" w14:textId="70EA79A5">
            <w:pPr>
              <w:rPr>
                <w:rFonts w:ascii="Arial" w:hAnsi="Arial" w:cs="Arial"/>
              </w:rPr>
            </w:pPr>
            <w:r w:rsidRPr="5A4D178F">
              <w:rPr>
                <w:rFonts w:ascii="Arial" w:hAnsi="Arial" w:cs="Arial"/>
                <w:sz w:val="22"/>
                <w:szCs w:val="22"/>
              </w:rPr>
              <w:t>If you have completed a full risk assessment (for example as required by a laboratory, or external research collaborator) you may append that to this form</w:t>
            </w:r>
            <w:r w:rsidRPr="5A4D178F" w:rsidR="27C87D09">
              <w:rPr>
                <w:rFonts w:ascii="Arial" w:hAnsi="Arial" w:cs="Arial"/>
                <w:sz w:val="22"/>
                <w:szCs w:val="22"/>
              </w:rPr>
              <w:t xml:space="preserve">. </w:t>
            </w:r>
          </w:p>
        </w:tc>
      </w:tr>
      <w:tr w:rsidRPr="00A42F82" w:rsidR="008C1A38" w:rsidTr="5A4D178F"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8C1A38" w:rsidTr="5A4D178F" w14:paraId="65126EFB" w14:textId="77777777">
        <w:tc>
          <w:tcPr>
            <w:tcW w:w="596" w:type="dxa"/>
            <w:vMerge/>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000000" w14:paraId="2E574583" w14:textId="547DCD3E">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627C8">
                  <w:rPr>
                    <w:rFonts w:hint="eastAsia" w:ascii="MS Gothic" w:hAnsi="MS Gothic" w:eastAsia="MS Gothic" w:cs="Arial"/>
                    <w:b w:val="0"/>
                    <w:bCs w:val="0"/>
                  </w:rPr>
                  <w:t>☒</w:t>
                </w:r>
              </w:sdtContent>
            </w:sdt>
          </w:p>
        </w:tc>
      </w:tr>
      <w:tr w:rsidRPr="00A42F82" w:rsidR="00D51EF7" w:rsidTr="5A4D178F"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5A4D178F"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A42F82" w:rsidR="00003E64" w:rsidP="00A91894" w:rsidRDefault="012D42CA" w14:paraId="77BB44A6" w14:textId="5AD9D9A8">
            <w:pPr>
              <w:rPr>
                <w:rFonts w:ascii="Arial" w:hAnsi="Arial" w:cs="Arial"/>
                <w:sz w:val="22"/>
                <w:szCs w:val="22"/>
              </w:rPr>
            </w:pPr>
            <w:r w:rsidRPr="5A4D178F">
              <w:rPr>
                <w:rFonts w:ascii="Arial" w:hAnsi="Arial" w:cs="Arial"/>
                <w:sz w:val="22"/>
                <w:szCs w:val="22"/>
              </w:rPr>
              <w:t xml:space="preserve">No risks as no participants are taking part in the research conducted </w:t>
            </w: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77777777">
            <w:pPr>
              <w:rPr>
                <w:rFonts w:ascii="Arial" w:hAnsi="Arial" w:cs="Arial"/>
                <w:sz w:val="22"/>
                <w:szCs w:val="22"/>
              </w:rPr>
            </w:pPr>
          </w:p>
          <w:p w:rsidRPr="00A42F82" w:rsidR="00003E64" w:rsidP="00A91894" w:rsidRDefault="13DCD3D4" w14:paraId="1E4F230F" w14:textId="23F70658">
            <w:pPr>
              <w:rPr>
                <w:rFonts w:ascii="Arial" w:hAnsi="Arial" w:cs="Arial"/>
                <w:sz w:val="22"/>
                <w:szCs w:val="22"/>
              </w:rPr>
            </w:pPr>
            <w:r w:rsidRPr="5A4D178F">
              <w:rPr>
                <w:rFonts w:ascii="Arial" w:hAnsi="Arial" w:cs="Arial"/>
                <w:sz w:val="22"/>
                <w:szCs w:val="22"/>
              </w:rPr>
              <w:t>N/A</w:t>
            </w: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5A4D178F"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7DFB706E" w14:paraId="68E1E54D" w14:textId="453A662D">
            <w:pPr>
              <w:rPr>
                <w:rFonts w:ascii="Arial" w:hAnsi="Arial" w:cs="Arial"/>
                <w:sz w:val="22"/>
                <w:szCs w:val="22"/>
              </w:rPr>
            </w:pPr>
            <w:r w:rsidRPr="5A4D178F">
              <w:rPr>
                <w:rFonts w:ascii="Arial" w:hAnsi="Arial" w:cs="Arial"/>
                <w:sz w:val="22"/>
                <w:szCs w:val="22"/>
              </w:rPr>
              <w:t xml:space="preserve">If research activity may include sensitive, </w:t>
            </w:r>
            <w:r w:rsidRPr="5A4D178F" w:rsidR="7DFFEE09">
              <w:rPr>
                <w:rFonts w:ascii="Arial" w:hAnsi="Arial" w:cs="Arial"/>
                <w:sz w:val="22"/>
                <w:szCs w:val="22"/>
              </w:rPr>
              <w:t>embarrassing,</w:t>
            </w:r>
            <w:r w:rsidRPr="5A4D178F">
              <w:rPr>
                <w:rFonts w:ascii="Arial" w:hAnsi="Arial" w:cs="Arial"/>
                <w:sz w:val="22"/>
                <w:szCs w:val="22"/>
              </w:rPr>
              <w:t xml:space="preserve"> or upsetting topics (</w:t>
            </w:r>
            <w:r w:rsidRPr="5A4D178F" w:rsidR="2A13BAC7">
              <w:rPr>
                <w:rFonts w:ascii="Arial" w:hAnsi="Arial" w:cs="Arial"/>
                <w:sz w:val="22"/>
                <w:szCs w:val="22"/>
              </w:rPr>
              <w:t>e.g.,</w:t>
            </w:r>
            <w:r w:rsidRPr="5A4D178F">
              <w:rPr>
                <w:rFonts w:ascii="Arial" w:hAnsi="Arial" w:cs="Arial"/>
                <w:sz w:val="22"/>
                <w:szCs w:val="22"/>
              </w:rPr>
              <w:t xml:space="preserve"> sexual activity, drug use) or issues likely to disclose information requiring further action (</w:t>
            </w:r>
            <w:r w:rsidRPr="5A4D178F" w:rsidR="28DEE33B">
              <w:rPr>
                <w:rFonts w:ascii="Arial" w:hAnsi="Arial" w:cs="Arial"/>
                <w:sz w:val="22"/>
                <w:szCs w:val="22"/>
              </w:rPr>
              <w:t>e.g.,</w:t>
            </w:r>
            <w:r w:rsidRPr="5A4D178F">
              <w:rPr>
                <w:rFonts w:ascii="Arial" w:hAnsi="Arial" w:cs="Arial"/>
                <w:sz w:val="22"/>
                <w:szCs w:val="22"/>
              </w:rPr>
              <w:t xml:space="preserve"> criminal activity), give details of the procedures to deal with these issues, including any support/advice (</w:t>
            </w:r>
            <w:r w:rsidRPr="5A4D178F" w:rsidR="381E8BD2">
              <w:rPr>
                <w:rFonts w:ascii="Arial" w:hAnsi="Arial" w:cs="Arial"/>
                <w:sz w:val="22"/>
                <w:szCs w:val="22"/>
              </w:rPr>
              <w:t>e.g.,</w:t>
            </w:r>
            <w:r w:rsidRPr="5A4D178F">
              <w:rPr>
                <w:rFonts w:ascii="Arial" w:hAnsi="Arial" w:cs="Arial"/>
                <w:sz w:val="22"/>
                <w:szCs w:val="22"/>
              </w:rPr>
              <w:t xml:space="preserve"> helpline numbers) to be offered to participants. Note that </w:t>
            </w:r>
            <w:r w:rsidRPr="5A4D178F">
              <w:rPr>
                <w:rFonts w:ascii="Arial" w:hAnsi="Arial" w:cs="Arial"/>
                <w:color w:val="161616"/>
                <w:sz w:val="22"/>
                <w:szCs w:val="22"/>
                <w:lang w:val="en-US" w:eastAsia="en-GB"/>
              </w:rPr>
              <w:t xml:space="preserve">where applicable, consent procedures should make it clear that if something potentially or </w:t>
            </w:r>
            <w:bookmarkStart w:name="_Int_mJ01Lx2T" w:id="21"/>
            <w:r w:rsidRPr="5A4D178F">
              <w:rPr>
                <w:rFonts w:ascii="Arial" w:hAnsi="Arial" w:cs="Arial"/>
                <w:color w:val="161616"/>
                <w:sz w:val="22"/>
                <w:szCs w:val="22"/>
                <w:lang w:val="en-US" w:eastAsia="en-GB"/>
              </w:rPr>
              <w:t>actually illegal</w:t>
            </w:r>
            <w:bookmarkEnd w:id="21"/>
            <w:r w:rsidRPr="5A4D178F">
              <w:rPr>
                <w:rFonts w:ascii="Arial" w:hAnsi="Arial" w:cs="Arial"/>
                <w:color w:val="161616"/>
                <w:sz w:val="22"/>
                <w:szCs w:val="22"/>
                <w:lang w:val="en-US" w:eastAsia="en-GB"/>
              </w:rPr>
              <w:t xml:space="preserve"> is discovered </w:t>
            </w:r>
            <w:bookmarkStart w:name="_Int_rYSbz9WZ" w:id="22"/>
            <w:r w:rsidRPr="5A4D178F">
              <w:rPr>
                <w:rFonts w:ascii="Arial" w:hAnsi="Arial" w:cs="Arial"/>
                <w:color w:val="161616"/>
                <w:sz w:val="22"/>
                <w:szCs w:val="22"/>
                <w:lang w:val="en-US" w:eastAsia="en-GB"/>
              </w:rPr>
              <w:t>in the course of</w:t>
            </w:r>
            <w:bookmarkEnd w:id="22"/>
            <w:r w:rsidRPr="5A4D178F">
              <w:rPr>
                <w:rFonts w:ascii="Arial" w:hAnsi="Arial" w:cs="Arial"/>
                <w:color w:val="161616"/>
                <w:sz w:val="22"/>
                <w:szCs w:val="22"/>
                <w:lang w:val="en-US" w:eastAsia="en-GB"/>
              </w:rPr>
              <w:t xml:space="preserve"> a project, it may need to be disclosed to the proper authorities</w:t>
            </w:r>
          </w:p>
        </w:tc>
      </w:tr>
      <w:tr w:rsidRPr="00A42F82" w:rsidR="00003E64" w:rsidTr="5A4D178F"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5A4D178F" w:rsidRDefault="00003E64" w14:paraId="27D860D6" w14:textId="3E61565D">
            <w:pPr>
              <w:autoSpaceDE w:val="0"/>
              <w:autoSpaceDN w:val="0"/>
              <w:adjustRightInd w:val="0"/>
              <w:rPr>
                <w:rFonts w:ascii="Arial" w:hAnsi="Arial" w:cs="Arial"/>
                <w:i/>
                <w:iCs/>
                <w:color w:val="808080" w:themeColor="background1" w:themeShade="80"/>
                <w:sz w:val="18"/>
                <w:szCs w:val="18"/>
              </w:rPr>
            </w:pPr>
          </w:p>
        </w:tc>
      </w:tr>
      <w:tr w:rsidRPr="00A42F82" w:rsidR="00003E64" w:rsidTr="5A4D178F"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5A4D178F"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Pr="00A42F82" w:rsidR="00003E64" w:rsidP="00A91894" w:rsidRDefault="66E64BC6" w14:paraId="0435A036" w14:textId="55B06541">
            <w:pPr>
              <w:autoSpaceDE w:val="0"/>
              <w:autoSpaceDN w:val="0"/>
              <w:adjustRightInd w:val="0"/>
              <w:rPr>
                <w:rFonts w:ascii="Arial" w:hAnsi="Arial" w:cs="Arial"/>
                <w:sz w:val="22"/>
                <w:szCs w:val="22"/>
              </w:rPr>
            </w:pPr>
            <w:r w:rsidRPr="5A4D178F">
              <w:rPr>
                <w:rFonts w:ascii="Arial" w:hAnsi="Arial" w:cs="Arial"/>
                <w:sz w:val="22"/>
                <w:szCs w:val="22"/>
              </w:rPr>
              <w:t>N/A</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5A4D178F" w:rsidRDefault="00003E64" w14:paraId="4416A3BD" w14:textId="0CE258A0">
            <w:pPr>
              <w:autoSpaceDE w:val="0"/>
              <w:autoSpaceDN w:val="0"/>
              <w:adjustRightInd w:val="0"/>
              <w:rPr>
                <w:rFonts w:ascii="Arial" w:hAnsi="Arial" w:cs="Arial"/>
                <w:i/>
                <w:iCs/>
                <w:color w:val="808080" w:themeColor="background1" w:themeShade="80"/>
                <w:sz w:val="18"/>
                <w:szCs w:val="18"/>
              </w:rPr>
            </w:pPr>
          </w:p>
        </w:tc>
      </w:tr>
      <w:tr w:rsidRPr="00A42F82" w:rsidR="0094056C" w:rsidTr="5A4D178F"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3965EDE1" w14:paraId="6020A649" w14:textId="77777777">
            <w:pPr>
              <w:rPr>
                <w:rFonts w:ascii="Arial" w:hAnsi="Arial" w:cs="Arial"/>
                <w:sz w:val="22"/>
                <w:szCs w:val="22"/>
              </w:rPr>
            </w:pPr>
            <w:r w:rsidRPr="5A4D178F">
              <w:rPr>
                <w:rFonts w:ascii="Arial" w:hAnsi="Arial" w:cs="Arial"/>
                <w:sz w:val="22"/>
                <w:szCs w:val="22"/>
              </w:rPr>
              <w:t xml:space="preserve">For example: adverse publicity, </w:t>
            </w:r>
            <w:bookmarkStart w:name="_Int_L6Xxveu7" w:id="23"/>
            <w:r w:rsidRPr="5A4D178F">
              <w:rPr>
                <w:rFonts w:ascii="Arial" w:hAnsi="Arial" w:cs="Arial"/>
                <w:sz w:val="22"/>
                <w:szCs w:val="22"/>
              </w:rPr>
              <w:t>financial loss</w:t>
            </w:r>
            <w:bookmarkEnd w:id="23"/>
            <w:r w:rsidRPr="5A4D178F">
              <w:rPr>
                <w:rFonts w:ascii="Arial" w:hAnsi="Arial" w:cs="Arial"/>
                <w:sz w:val="22"/>
                <w:szCs w:val="22"/>
              </w:rPr>
              <w:t>, data protection</w:t>
            </w:r>
          </w:p>
        </w:tc>
      </w:tr>
      <w:tr w:rsidRPr="00A42F82" w:rsidR="0094056C" w:rsidTr="5A4D178F"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A0C8FD8" w14:paraId="3CC70174" w14:textId="425DBDF0">
            <w:pPr>
              <w:autoSpaceDE w:val="0"/>
              <w:autoSpaceDN w:val="0"/>
              <w:adjustRightInd w:val="0"/>
              <w:rPr>
                <w:rFonts w:ascii="Arial" w:hAnsi="Arial" w:cs="Arial"/>
                <w:sz w:val="22"/>
                <w:szCs w:val="22"/>
              </w:rPr>
            </w:pPr>
            <w:r w:rsidRPr="5A4D178F">
              <w:rPr>
                <w:rFonts w:ascii="Arial" w:hAnsi="Arial" w:cs="Arial"/>
                <w:sz w:val="22"/>
                <w:szCs w:val="22"/>
              </w:rPr>
              <w:t>N/A</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5A4D178F" w:rsidRDefault="0094056C" w14:paraId="035C5940" w14:textId="46C45BA8">
            <w:pPr>
              <w:autoSpaceDE w:val="0"/>
              <w:autoSpaceDN w:val="0"/>
              <w:adjustRightInd w:val="0"/>
              <w:rPr>
                <w:rFonts w:ascii="Arial" w:hAnsi="Arial" w:cs="Arial"/>
                <w:sz w:val="22"/>
                <w:szCs w:val="22"/>
              </w:rPr>
            </w:pPr>
          </w:p>
        </w:tc>
      </w:tr>
      <w:tr w:rsidRPr="00A42F82" w:rsidR="00003E64" w:rsidTr="5A4D178F"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5A4D178F"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3965EDE1" w14:paraId="1421F244" w14:textId="3159085A">
            <w:pPr>
              <w:autoSpaceDE w:val="0"/>
              <w:autoSpaceDN w:val="0"/>
              <w:adjustRightInd w:val="0"/>
              <w:rPr>
                <w:rFonts w:ascii="Arial" w:hAnsi="Arial" w:cs="Arial"/>
                <w:sz w:val="22"/>
                <w:szCs w:val="22"/>
              </w:rPr>
            </w:pPr>
            <w:r w:rsidRPr="5A4D178F">
              <w:rPr>
                <w:rFonts w:ascii="Arial" w:hAnsi="Arial" w:cs="Arial"/>
                <w:sz w:val="22"/>
                <w:szCs w:val="22"/>
              </w:rPr>
              <w:t>Risk to the environment</w:t>
            </w:r>
            <w:r w:rsidRPr="5A4D178F" w:rsidR="7DFB706E">
              <w:rPr>
                <w:rFonts w:ascii="Arial" w:hAnsi="Arial" w:cs="Arial"/>
                <w:sz w:val="22"/>
                <w:szCs w:val="22"/>
              </w:rPr>
              <w:t>:</w:t>
            </w:r>
          </w:p>
          <w:p w:rsidR="5A4D178F" w:rsidP="5A4D178F" w:rsidRDefault="5A4D178F" w14:paraId="276433C0" w14:textId="5C8A7186">
            <w:pPr>
              <w:rPr>
                <w:rFonts w:ascii="Arial" w:hAnsi="Arial" w:cs="Arial"/>
                <w:sz w:val="22"/>
                <w:szCs w:val="22"/>
              </w:rPr>
            </w:pPr>
          </w:p>
          <w:p w:rsidRPr="00A42F82" w:rsidR="00003E64" w:rsidP="5A4D178F" w:rsidRDefault="54283AA0" w14:paraId="0CCBD838" w14:textId="736A039F">
            <w:pPr>
              <w:rPr>
                <w:rFonts w:ascii="Arial" w:hAnsi="Arial" w:cs="Arial"/>
                <w:sz w:val="22"/>
                <w:szCs w:val="22"/>
              </w:rPr>
            </w:pPr>
            <w:r w:rsidRPr="5A4D178F">
              <w:rPr>
                <w:rFonts w:ascii="Arial" w:hAnsi="Arial" w:cs="Arial"/>
                <w:sz w:val="22"/>
                <w:szCs w:val="22"/>
              </w:rPr>
              <w:t>N/A</w:t>
            </w:r>
          </w:p>
          <w:p w:rsidRPr="00A42F82" w:rsidR="00003E64" w:rsidP="5A4D178F" w:rsidRDefault="00003E64" w14:paraId="03328CC0" w14:textId="3D35302E">
            <w:pPr>
              <w:autoSpaceDE w:val="0"/>
              <w:autoSpaceDN w:val="0"/>
              <w:adjustRightInd w:val="0"/>
              <w:rPr>
                <w:rFonts w:ascii="Arial" w:hAnsi="Arial" w:cs="Arial"/>
                <w:i/>
                <w:iCs/>
                <w:color w:val="808080" w:themeColor="background1" w:themeShade="80"/>
                <w:sz w:val="18"/>
                <w:szCs w:val="18"/>
              </w:rPr>
            </w:pP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5A4D178F" w:rsidRDefault="00003E64" w14:paraId="2D9B576E" w14:textId="5E44CB56">
            <w:pPr>
              <w:autoSpaceDE w:val="0"/>
              <w:autoSpaceDN w:val="0"/>
              <w:adjustRightInd w:val="0"/>
              <w:rPr>
                <w:rFonts w:ascii="Arial" w:hAnsi="Arial" w:cs="Arial"/>
                <w:sz w:val="22"/>
                <w:szCs w:val="22"/>
              </w:rPr>
            </w:pP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5A4D178F"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5A4D178F"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5A4D178F"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7AC80F45" w14:textId="4D2487F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507AE">
                  <w:rPr>
                    <w:rFonts w:hint="eastAsia" w:ascii="MS Gothic" w:hAnsi="MS Gothic" w:eastAsia="MS Gothic" w:cs="Arial"/>
                    <w:sz w:val="22"/>
                    <w:szCs w:val="22"/>
                  </w:rPr>
                  <w:t>☒</w:t>
                </w:r>
              </w:sdtContent>
            </w:sdt>
          </w:p>
        </w:tc>
      </w:tr>
      <w:tr w:rsidRPr="00A42F82" w:rsidR="0094056C" w:rsidTr="5A4D178F"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3965EDE1" w14:paraId="5801C01C" w14:textId="14C7C91B">
            <w:pPr>
              <w:autoSpaceDE w:val="0"/>
              <w:autoSpaceDN w:val="0"/>
              <w:adjustRightInd w:val="0"/>
              <w:rPr>
                <w:rFonts w:ascii="Arial" w:hAnsi="Arial" w:cs="Arial"/>
                <w:sz w:val="22"/>
                <w:szCs w:val="22"/>
              </w:rPr>
            </w:pPr>
            <w:r w:rsidRPr="5A4D178F">
              <w:rPr>
                <w:rFonts w:ascii="Arial" w:hAnsi="Arial" w:cs="Arial"/>
                <w:sz w:val="22"/>
                <w:szCs w:val="22"/>
              </w:rPr>
              <w:t>If YES, please give the certificate number.</w:t>
            </w:r>
            <w:r w:rsidRPr="5A4D178F" w:rsidR="0C54FB4B">
              <w:rPr>
                <w:rFonts w:ascii="Arial" w:hAnsi="Arial" w:cs="Arial"/>
                <w:sz w:val="22"/>
                <w:szCs w:val="22"/>
              </w:rPr>
              <w:t xml:space="preserve"> If the certificate number is not </w:t>
            </w:r>
            <w:r w:rsidRPr="5A4D178F" w:rsidR="136402B2">
              <w:rPr>
                <w:rFonts w:ascii="Arial" w:hAnsi="Arial" w:cs="Arial"/>
                <w:sz w:val="22"/>
                <w:szCs w:val="22"/>
              </w:rPr>
              <w:t>available,</w:t>
            </w:r>
            <w:r w:rsidRPr="5A4D178F" w:rsidR="0C54FB4B">
              <w:rPr>
                <w:rFonts w:ascii="Arial" w:hAnsi="Arial" w:cs="Arial"/>
                <w:sz w:val="22"/>
                <w:szCs w:val="22"/>
              </w:rPr>
              <w:t xml:space="preserve"> please write “Pending</w:t>
            </w:r>
            <w:r w:rsidRPr="5A4D178F" w:rsidR="20D3823B">
              <w:rPr>
                <w:rFonts w:ascii="Arial" w:hAnsi="Arial" w:cs="Arial"/>
                <w:sz w:val="22"/>
                <w:szCs w:val="22"/>
              </w:rPr>
              <w:t>;”</w:t>
            </w:r>
            <w:r w:rsidRPr="5A4D178F" w:rsidR="0C54FB4B">
              <w:rPr>
                <w:rFonts w:ascii="Arial" w:hAnsi="Arial" w:cs="Arial"/>
                <w:sz w:val="22"/>
                <w:szCs w:val="22"/>
              </w:rPr>
              <w:t xml:space="preserve">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11820932"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11820932"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D507AE" w:rsidR="006930C2" w:rsidP="11820932" w:rsidRDefault="48026DEC" w14:paraId="19FB01D6" w14:textId="69334171">
            <w:pPr>
              <w:rPr>
                <w:rFonts w:ascii="Arial" w:hAnsi="Arial" w:cs="Arial"/>
                <w:sz w:val="22"/>
                <w:szCs w:val="22"/>
              </w:rPr>
            </w:pPr>
            <w:r w:rsidRPr="11820932">
              <w:rPr>
                <w:rFonts w:ascii="Arial" w:hAnsi="Arial" w:cs="Arial"/>
                <w:sz w:val="22"/>
                <w:szCs w:val="22"/>
              </w:rPr>
              <w:t>N/A</w:t>
            </w:r>
          </w:p>
          <w:p w:rsidRPr="00A42F82" w:rsidR="006930C2" w:rsidP="5A4D178F" w:rsidRDefault="006930C2" w14:paraId="3E747859" w14:textId="04CADA75">
            <w:pPr>
              <w:autoSpaceDE w:val="0"/>
              <w:autoSpaceDN w:val="0"/>
              <w:adjustRightInd w:val="0"/>
              <w:rPr>
                <w:rFonts w:ascii="Arial" w:hAnsi="Arial" w:cs="Arial"/>
                <w:sz w:val="22"/>
                <w:szCs w:val="22"/>
              </w:rPr>
            </w:pPr>
          </w:p>
        </w:tc>
      </w:tr>
      <w:tr w:rsidRPr="00A42F82" w:rsidR="006930C2" w:rsidTr="11820932"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11820932"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5BB25FF3" w14:paraId="180D1C9F" w14:textId="44DDB8D0">
            <w:pPr>
              <w:rPr>
                <w:rFonts w:ascii="Arial" w:hAnsi="Arial" w:cs="Arial"/>
                <w:sz w:val="22"/>
                <w:szCs w:val="22"/>
              </w:rPr>
            </w:pPr>
            <w:r w:rsidRPr="5A4D178F">
              <w:rPr>
                <w:rFonts w:ascii="Arial" w:hAnsi="Arial" w:cs="Arial"/>
                <w:sz w:val="22"/>
                <w:szCs w:val="22"/>
              </w:rPr>
              <w:t xml:space="preserve">Informed consent is not </w:t>
            </w:r>
            <w:r w:rsidRPr="5A4D178F" w:rsidR="31D42B9E">
              <w:rPr>
                <w:rFonts w:ascii="Arial" w:hAnsi="Arial" w:cs="Arial"/>
                <w:sz w:val="22"/>
                <w:szCs w:val="22"/>
              </w:rPr>
              <w:t xml:space="preserve">necessary </w:t>
            </w:r>
            <w:r w:rsidRPr="5A4D178F">
              <w:rPr>
                <w:rFonts w:ascii="Arial" w:hAnsi="Arial" w:cs="Arial"/>
                <w:sz w:val="22"/>
                <w:szCs w:val="22"/>
              </w:rPr>
              <w:t>as no participants are taking part in the research</w:t>
            </w:r>
          </w:p>
          <w:p w:rsidRPr="00A42F82" w:rsidR="006930C2" w:rsidP="5A4D178F" w:rsidRDefault="006930C2" w14:paraId="39FFDC65" w14:textId="4837BA61">
            <w:pPr>
              <w:autoSpaceDE w:val="0"/>
              <w:autoSpaceDN w:val="0"/>
              <w:adjustRightInd w:val="0"/>
              <w:rPr>
                <w:rFonts w:ascii="Arial" w:hAnsi="Arial" w:cs="Arial"/>
                <w:sz w:val="22"/>
                <w:szCs w:val="22"/>
              </w:rPr>
            </w:pPr>
          </w:p>
        </w:tc>
      </w:tr>
      <w:tr w:rsidRPr="00A42F82" w:rsidR="006930C2" w:rsidTr="11820932"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11820932"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Pr="00A42F82" w:rsidR="006930C2" w:rsidP="00A91894" w:rsidRDefault="64A7E983" w14:paraId="42DEDDB3" w14:textId="6B2E58B2">
            <w:pPr>
              <w:rPr>
                <w:rFonts w:ascii="Arial" w:hAnsi="Arial" w:cs="Arial"/>
                <w:sz w:val="22"/>
                <w:szCs w:val="22"/>
              </w:rPr>
            </w:pPr>
            <w:r w:rsidRPr="5A4D178F">
              <w:rPr>
                <w:rFonts w:ascii="Arial" w:hAnsi="Arial" w:cs="Arial"/>
                <w:sz w:val="22"/>
                <w:szCs w:val="22"/>
              </w:rPr>
              <w:t xml:space="preserve">Confidentiality N/A as no participants have been recruited to take part in the research </w:t>
            </w:r>
          </w:p>
          <w:p w:rsidRPr="00A42F82" w:rsidR="006930C2" w:rsidP="5A4D178F" w:rsidRDefault="006930C2" w14:paraId="4B749E1A" w14:textId="12300A45">
            <w:pPr>
              <w:autoSpaceDE w:val="0"/>
              <w:autoSpaceDN w:val="0"/>
              <w:adjustRightInd w:val="0"/>
              <w:rPr>
                <w:rFonts w:ascii="Arial" w:hAnsi="Arial" w:cs="Arial"/>
                <w:sz w:val="22"/>
                <w:szCs w:val="22"/>
              </w:rPr>
            </w:pP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5A4D178F"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5A4D178F"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5A4D178F" w:rsidRDefault="2B67F184" w14:paraId="507473C7" w14:textId="0442D96E">
            <w:pPr>
              <w:pStyle w:val="NormalWeb"/>
              <w:autoSpaceDE w:val="0"/>
              <w:autoSpaceDN w:val="0"/>
              <w:adjustRightInd w:val="0"/>
              <w:spacing w:before="0" w:beforeAutospacing="0" w:after="0" w:afterAutospacing="0"/>
              <w:rPr>
                <w:rFonts w:ascii="Arial" w:hAnsi="Arial" w:cs="Arial"/>
                <w:sz w:val="22"/>
                <w:szCs w:val="22"/>
              </w:rPr>
            </w:pPr>
            <w:r w:rsidRPr="5A4D178F">
              <w:rPr>
                <w:rFonts w:ascii="Arial" w:hAnsi="Arial" w:cs="Arial"/>
                <w:b/>
                <w:bCs/>
                <w:i/>
                <w:iCs/>
                <w:sz w:val="22"/>
                <w:szCs w:val="22"/>
              </w:rPr>
              <w:t>“Personal data”</w:t>
            </w:r>
            <w:r w:rsidRPr="5A4D178F">
              <w:rPr>
                <w:rFonts w:ascii="Arial" w:hAnsi="Arial" w:cs="Arial"/>
                <w:i/>
                <w:iCs/>
                <w:sz w:val="22"/>
                <w:szCs w:val="22"/>
              </w:rPr>
              <w:t xml:space="preserve"> </w:t>
            </w:r>
            <w:r w:rsidRPr="5A4D178F">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bookmarkStart w:name="_Int_q3cDJWGC" w:id="24"/>
            <w:r w:rsidRPr="5A4D178F">
              <w:rPr>
                <w:rFonts w:ascii="Arial" w:hAnsi="Arial" w:cs="Arial"/>
                <w:i/>
                <w:iCs/>
                <w:color w:val="333333"/>
                <w:sz w:val="22"/>
                <w:szCs w:val="22"/>
                <w:shd w:val="clear" w:color="auto" w:fill="F2F2F2" w:themeFill="background1" w:themeFillShade="F2"/>
              </w:rPr>
              <w:t>in particular by</w:t>
            </w:r>
            <w:bookmarkEnd w:id="24"/>
            <w:r w:rsidRPr="5A4D178F">
              <w:rPr>
                <w:rFonts w:ascii="Arial" w:hAnsi="Arial" w:cs="Arial"/>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w:t>
            </w:r>
            <w:r w:rsidRPr="5A4D178F" w:rsidR="3C9970A5">
              <w:rPr>
                <w:rFonts w:ascii="Arial" w:hAnsi="Arial" w:cs="Arial"/>
                <w:i/>
                <w:iCs/>
                <w:color w:val="333333"/>
                <w:sz w:val="22"/>
                <w:szCs w:val="22"/>
                <w:shd w:val="clear" w:color="auto" w:fill="F2F2F2" w:themeFill="background1" w:themeFillShade="F2"/>
              </w:rPr>
              <w:t>cultural,</w:t>
            </w:r>
            <w:r w:rsidRPr="5A4D178F">
              <w:rPr>
                <w:rFonts w:ascii="Arial" w:hAnsi="Arial" w:cs="Arial"/>
                <w:i/>
                <w:iCs/>
                <w:color w:val="333333"/>
                <w:sz w:val="22"/>
                <w:szCs w:val="22"/>
                <w:shd w:val="clear" w:color="auto" w:fill="F2F2F2" w:themeFill="background1" w:themeFillShade="F2"/>
              </w:rPr>
              <w:t xml:space="preserve"> or social identity of that natural person.</w:t>
            </w:r>
            <w:r w:rsidRPr="5A4D178F" w:rsidR="7BD733FC">
              <w:rPr>
                <w:rFonts w:ascii="Arial" w:hAnsi="Arial" w:cs="Arial"/>
                <w:i/>
                <w:iCs/>
                <w:color w:val="333333"/>
                <w:sz w:val="22"/>
                <w:szCs w:val="22"/>
                <w:shd w:val="clear" w:color="auto" w:fill="F2F2F2" w:themeFill="background1" w:themeFillShade="F2"/>
              </w:rPr>
              <w:t xml:space="preserve"> Any video or audio recordings of participants </w:t>
            </w:r>
            <w:bookmarkStart w:name="_Int_d8O1CTuq" w:id="25"/>
            <w:r w:rsidRPr="5A4D178F" w:rsidR="7BD733FC">
              <w:rPr>
                <w:rFonts w:ascii="Arial" w:hAnsi="Arial" w:cs="Arial"/>
                <w:i/>
                <w:iCs/>
                <w:color w:val="333333"/>
                <w:sz w:val="22"/>
                <w:szCs w:val="22"/>
                <w:shd w:val="clear" w:color="auto" w:fill="F2F2F2" w:themeFill="background1" w:themeFillShade="F2"/>
              </w:rPr>
              <w:t>is considered to be</w:t>
            </w:r>
            <w:bookmarkEnd w:id="25"/>
            <w:r w:rsidRPr="5A4D178F" w:rsidR="7BD733FC">
              <w:rPr>
                <w:rFonts w:ascii="Arial" w:hAnsi="Arial" w:cs="Arial"/>
                <w:i/>
                <w:iCs/>
                <w:color w:val="333333"/>
                <w:sz w:val="22"/>
                <w:szCs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5B2A0F" w:rsidR="006930C2" w:rsidP="00A91894" w:rsidRDefault="005B2A0F" w14:paraId="43668EE2" w14:textId="54AC3D0B">
            <w:pPr>
              <w:pStyle w:val="NormalWeb"/>
              <w:autoSpaceDE w:val="0"/>
              <w:autoSpaceDN w:val="0"/>
              <w:adjustRightInd w:val="0"/>
              <w:jc w:val="center"/>
              <w:rPr>
                <w:rFonts w:ascii="Arial" w:hAnsi="Arial" w:eastAsia="MS Gothic" w:cs="Arial"/>
                <w:b/>
                <w:bCs/>
                <w:sz w:val="22"/>
                <w:szCs w:val="22"/>
                <w:lang w:val="en-US"/>
              </w:rPr>
            </w:pPr>
            <w:r w:rsidRPr="005B2A0F">
              <w:rPr>
                <w:rFonts w:ascii="Arial" w:hAnsi="Arial" w:eastAsia="MS Gothic" w:cs="Arial"/>
                <w:b/>
                <w:bCs/>
                <w:sz w:val="22"/>
                <w:szCs w:val="22"/>
                <w:lang w:val="en-US"/>
              </w:rPr>
              <w:t>X</w:t>
            </w:r>
          </w:p>
        </w:tc>
      </w:tr>
      <w:tr w:rsidRPr="00A42F82" w:rsidR="006930C2" w:rsidTr="5A4D178F"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5A4D178F"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5A4D178F" w:rsidRDefault="006930C2" w14:paraId="3C2D27B6" w14:textId="1144CDDC">
            <w:pPr>
              <w:autoSpaceDE w:val="0"/>
              <w:autoSpaceDN w:val="0"/>
              <w:adjustRightInd w:val="0"/>
              <w:rPr>
                <w:rFonts w:ascii="Arial" w:hAnsi="Arial" w:cs="Arial"/>
                <w:sz w:val="22"/>
                <w:szCs w:val="22"/>
              </w:rPr>
            </w:pPr>
          </w:p>
        </w:tc>
      </w:tr>
      <w:tr w:rsidRPr="00A42F82" w:rsidR="006930C2" w:rsidTr="5A4D178F"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5A4D178F"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5A4D178F" w:rsidRDefault="2B67F184" w14:paraId="10603BEE" w14:textId="1533E66B">
            <w:pPr>
              <w:pStyle w:val="NormalWeb"/>
              <w:spacing w:before="0" w:beforeAutospacing="0" w:after="0" w:afterAutospacing="0"/>
              <w:rPr>
                <w:rFonts w:ascii="Arial" w:hAnsi="Arial" w:cs="Arial"/>
              </w:rPr>
            </w:pPr>
            <w:r w:rsidRPr="5A4D178F">
              <w:rPr>
                <w:rFonts w:ascii="Arial" w:hAnsi="Arial" w:cs="Arial"/>
                <w:i/>
                <w:iCs/>
                <w:color w:val="000000" w:themeColor="text1"/>
                <w:sz w:val="20"/>
                <w:szCs w:val="20"/>
              </w:rPr>
              <w:t>(c)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5B2A0F" w:rsidR="006930C2" w:rsidP="00A91894" w:rsidRDefault="005B2A0F" w14:paraId="681CE3BB" w14:textId="3FF42FDE">
            <w:pPr>
              <w:pStyle w:val="NormalWeb"/>
              <w:autoSpaceDE w:val="0"/>
              <w:autoSpaceDN w:val="0"/>
              <w:adjustRightInd w:val="0"/>
              <w:jc w:val="center"/>
              <w:rPr>
                <w:rFonts w:ascii="Arial" w:hAnsi="Arial" w:cs="Arial"/>
              </w:rPr>
            </w:pPr>
            <w:r w:rsidRPr="005B2A0F">
              <w:rPr>
                <w:rFonts w:ascii="Arial" w:hAnsi="Arial" w:cs="Arial"/>
              </w:rPr>
              <w:t>X</w:t>
            </w:r>
          </w:p>
        </w:tc>
      </w:tr>
      <w:tr w:rsidRPr="00A42F82" w:rsidR="006930C2" w:rsidTr="5A4D178F"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5A4D178F"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5A4D178F" w:rsidRDefault="006930C2" w14:paraId="26748D15" w14:textId="13C473D9">
            <w:pPr>
              <w:autoSpaceDE w:val="0"/>
              <w:autoSpaceDN w:val="0"/>
              <w:adjustRightInd w:val="0"/>
              <w:rPr>
                <w:rFonts w:ascii="Arial" w:hAnsi="Arial" w:cs="Arial"/>
                <w:sz w:val="22"/>
                <w:szCs w:val="22"/>
              </w:rPr>
            </w:pP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5E02B1BF"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5E02B1BF"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6A0CD6B5" w14:paraId="0B865D45" w14:textId="380EE84C">
            <w:pPr>
              <w:autoSpaceDE w:val="0"/>
              <w:autoSpaceDN w:val="0"/>
              <w:adjustRightInd w:val="0"/>
              <w:rPr>
                <w:rFonts w:ascii="Arial" w:hAnsi="Arial" w:cs="Arial"/>
                <w:sz w:val="22"/>
                <w:szCs w:val="22"/>
              </w:rPr>
            </w:pPr>
            <w:r w:rsidRPr="5A4D178F">
              <w:rPr>
                <w:rFonts w:ascii="Arial" w:hAnsi="Arial" w:cs="Arial"/>
                <w:sz w:val="22"/>
                <w:szCs w:val="22"/>
              </w:rPr>
              <w:t>Manual files (</w:t>
            </w:r>
            <w:r w:rsidRPr="5A4D178F" w:rsidR="011C1423">
              <w:rPr>
                <w:rFonts w:ascii="Arial" w:hAnsi="Arial" w:cs="Arial"/>
                <w:sz w:val="22"/>
                <w:szCs w:val="22"/>
              </w:rPr>
              <w:t>i.e.,</w:t>
            </w:r>
            <w:r w:rsidRPr="5A4D178F">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rsidRPr="00A42F82" w:rsidR="004D0161" w:rsidP="00A91894" w:rsidRDefault="004D0161" w14:paraId="505A0AF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rsidRPr="00A42F82" w:rsidR="004D0161" w:rsidP="00A91894" w:rsidRDefault="004D0161" w14:paraId="4B18E67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rsidRPr="00A42F82" w:rsidR="004D0161" w:rsidP="00A91894" w:rsidRDefault="00FB6C4D" w14:paraId="5B839E33" w14:textId="0F652DA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rsidRPr="00A42F82" w:rsidR="004D0161" w:rsidP="00A91894" w:rsidRDefault="006B72C9" w14:paraId="3AE73690" w14:textId="55B0DC5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rsidRPr="00A42F82" w:rsidR="004D0161" w:rsidP="00A91894" w:rsidRDefault="004D0161" w14:paraId="7DBEE4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rsidRPr="00A42F82" w:rsidR="004D0161" w:rsidP="00A91894" w:rsidRDefault="004D0161" w14:paraId="253D555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676217E5" w14:paraId="49F5503F" w14:textId="06FA4C47">
            <w:pPr>
              <w:autoSpaceDE w:val="0"/>
              <w:autoSpaceDN w:val="0"/>
              <w:adjustRightInd w:val="0"/>
              <w:rPr>
                <w:rFonts w:ascii="Arial" w:hAnsi="Arial" w:cs="Arial"/>
                <w:b/>
                <w:bCs/>
                <w:sz w:val="22"/>
                <w:szCs w:val="22"/>
              </w:rPr>
            </w:pPr>
            <w:r w:rsidRPr="11820932">
              <w:rPr>
                <w:rFonts w:ascii="Arial" w:hAnsi="Arial" w:cs="Arial"/>
                <w:sz w:val="22"/>
                <w:szCs w:val="22"/>
              </w:rPr>
              <w:t xml:space="preserve">For all stored data, explain the measures in place to ensure the security of the data collected, data confidentiality, including details of </w:t>
            </w:r>
            <w:r w:rsidRPr="11820932" w:rsidR="380944AD">
              <w:rPr>
                <w:rFonts w:ascii="Arial" w:hAnsi="Arial" w:cs="Arial"/>
                <w:sz w:val="22"/>
                <w:szCs w:val="22"/>
              </w:rPr>
              <w:t xml:space="preserve">backup procedures, </w:t>
            </w:r>
            <w:r w:rsidRPr="11820932">
              <w:rPr>
                <w:rFonts w:ascii="Arial" w:hAnsi="Arial" w:cs="Arial"/>
                <w:sz w:val="22"/>
                <w:szCs w:val="22"/>
                <w:shd w:val="clear" w:color="auto" w:fill="F2F2F2" w:themeFill="background1" w:themeFillShade="F2"/>
              </w:rPr>
              <w:t>password</w:t>
            </w:r>
            <w:r w:rsidRPr="11820932">
              <w:rPr>
                <w:rFonts w:ascii="Arial" w:hAnsi="Arial" w:cs="Arial"/>
                <w:sz w:val="22"/>
                <w:szCs w:val="22"/>
              </w:rPr>
              <w:t xml:space="preserve"> protection, encryption, anonymisation and pseudonymisation</w:t>
            </w:r>
            <w:r w:rsidRPr="00A42F82">
              <w:rPr>
                <w:rFonts w:ascii="Arial" w:hAnsi="Arial" w:cs="Arial"/>
                <w:sz w:val="22"/>
                <w:szCs w:val="22"/>
              </w:rPr>
              <w:t>:</w:t>
            </w:r>
          </w:p>
        </w:tc>
      </w:tr>
      <w:tr w:rsidRPr="00A42F82" w:rsidR="004D0161" w:rsidTr="5E02B1BF"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115391E9" w:rsidP="11820932" w:rsidRDefault="115391E9" w14:paraId="4046E443" w14:textId="662DBA43">
            <w:pPr>
              <w:spacing w:line="360" w:lineRule="auto"/>
              <w:rPr>
                <w:rFonts w:ascii="Arial" w:hAnsi="Arial" w:cs="Arial"/>
                <w:color w:val="00B050"/>
                <w:sz w:val="22"/>
                <w:szCs w:val="22"/>
              </w:rPr>
            </w:pPr>
            <w:r w:rsidRPr="11820932">
              <w:rPr>
                <w:rFonts w:ascii="Arial" w:hAnsi="Arial" w:cs="Arial"/>
                <w:sz w:val="22"/>
                <w:szCs w:val="22"/>
              </w:rPr>
              <w:t>I</w:t>
            </w:r>
            <w:r w:rsidRPr="11820932" w:rsidR="618EEAD0">
              <w:rPr>
                <w:rFonts w:ascii="Arial" w:hAnsi="Arial" w:cs="Arial"/>
                <w:sz w:val="22"/>
                <w:szCs w:val="22"/>
              </w:rPr>
              <w:t>t</w:t>
            </w:r>
            <w:r w:rsidRPr="11820932" w:rsidR="7E1BB0B4">
              <w:rPr>
                <w:rFonts w:ascii="Arial" w:hAnsi="Arial" w:cs="Arial"/>
                <w:sz w:val="22"/>
                <w:szCs w:val="22"/>
              </w:rPr>
              <w:t xml:space="preserve"> i</w:t>
            </w:r>
            <w:r w:rsidRPr="11820932" w:rsidR="618EEAD0">
              <w:rPr>
                <w:rFonts w:ascii="Arial" w:hAnsi="Arial" w:cs="Arial"/>
                <w:sz w:val="22"/>
                <w:szCs w:val="22"/>
              </w:rPr>
              <w:t xml:space="preserve">s important to ensure the security </w:t>
            </w:r>
            <w:r w:rsidRPr="11820932" w:rsidR="1BA8363B">
              <w:rPr>
                <w:rFonts w:ascii="Arial" w:hAnsi="Arial" w:cs="Arial"/>
                <w:sz w:val="22"/>
                <w:szCs w:val="22"/>
              </w:rPr>
              <w:t>and confidentiality of stored da</w:t>
            </w:r>
            <w:r w:rsidRPr="11820932" w:rsidR="4BCAECED">
              <w:rPr>
                <w:rFonts w:ascii="Arial" w:hAnsi="Arial" w:cs="Arial"/>
                <w:sz w:val="22"/>
                <w:szCs w:val="22"/>
              </w:rPr>
              <w:t>ta. Measures like backup procedures, passwords protection, and encryptio</w:t>
            </w:r>
            <w:r w:rsidRPr="11820932" w:rsidR="26AAF7D4">
              <w:rPr>
                <w:rFonts w:ascii="Arial" w:hAnsi="Arial" w:cs="Arial"/>
                <w:sz w:val="22"/>
                <w:szCs w:val="22"/>
              </w:rPr>
              <w:t>n</w:t>
            </w:r>
            <w:r w:rsidR="00CD79FA">
              <w:rPr>
                <w:rFonts w:ascii="Arial" w:hAnsi="Arial" w:cs="Arial"/>
                <w:sz w:val="22"/>
                <w:szCs w:val="22"/>
              </w:rPr>
              <w:t xml:space="preserve"> </w:t>
            </w:r>
            <w:r w:rsidRPr="11820932" w:rsidR="69C244B7">
              <w:rPr>
                <w:rFonts w:ascii="Arial" w:hAnsi="Arial" w:cs="Arial"/>
                <w:sz w:val="22"/>
                <w:szCs w:val="22"/>
              </w:rPr>
              <w:t>are in place to keep the data secure. Trusted third party partners also have privacy and security measures to safeguard the data.</w:t>
            </w:r>
          </w:p>
          <w:p w:rsidR="345D071D" w:rsidP="11820932" w:rsidRDefault="21AC7DEC" w14:paraId="13365A7C" w14:textId="11946446">
            <w:pPr>
              <w:spacing w:line="360" w:lineRule="auto"/>
              <w:rPr>
                <w:rFonts w:ascii="Arial" w:hAnsi="Arial" w:cs="Arial"/>
                <w:sz w:val="22"/>
                <w:szCs w:val="22"/>
              </w:rPr>
            </w:pPr>
            <w:r w:rsidRPr="5E02B1BF">
              <w:rPr>
                <w:rFonts w:ascii="Arial" w:hAnsi="Arial" w:cs="Arial"/>
                <w:sz w:val="22"/>
                <w:szCs w:val="22"/>
              </w:rPr>
              <w:t>Data will be s</w:t>
            </w:r>
            <w:r w:rsidRPr="5E02B1BF" w:rsidR="41C9EB8C">
              <w:rPr>
                <w:rFonts w:ascii="Arial" w:hAnsi="Arial" w:cs="Arial"/>
                <w:sz w:val="22"/>
                <w:szCs w:val="22"/>
              </w:rPr>
              <w:t>ave</w:t>
            </w:r>
            <w:r w:rsidRPr="5E02B1BF">
              <w:rPr>
                <w:rFonts w:ascii="Arial" w:hAnsi="Arial" w:cs="Arial"/>
                <w:sz w:val="22"/>
                <w:szCs w:val="22"/>
              </w:rPr>
              <w:t>d</w:t>
            </w:r>
            <w:r w:rsidRPr="5E02B1BF" w:rsidR="41C9EB8C">
              <w:rPr>
                <w:rFonts w:ascii="Arial" w:hAnsi="Arial" w:cs="Arial"/>
                <w:sz w:val="22"/>
                <w:szCs w:val="22"/>
              </w:rPr>
              <w:t xml:space="preserve"> on university computers whenever possible, as many cloud providers only provide GDPR-compliant storage for business customers</w:t>
            </w:r>
            <w:r w:rsidRPr="5E02B1BF" w:rsidR="4063865B">
              <w:rPr>
                <w:rFonts w:ascii="Arial" w:hAnsi="Arial" w:cs="Arial"/>
                <w:sz w:val="22"/>
                <w:szCs w:val="22"/>
              </w:rPr>
              <w:t xml:space="preserve"> (Tolsma, 2018)</w:t>
            </w:r>
            <w:r w:rsidRPr="5E02B1BF" w:rsidR="41C9EB8C">
              <w:rPr>
                <w:rFonts w:ascii="Arial" w:hAnsi="Arial" w:cs="Arial"/>
                <w:sz w:val="22"/>
                <w:szCs w:val="22"/>
              </w:rPr>
              <w:t>.</w:t>
            </w:r>
          </w:p>
          <w:p w:rsidRPr="004033FC" w:rsidR="00D85A6E" w:rsidP="11820932" w:rsidRDefault="6E64C8F2" w14:paraId="4847BFDD" w14:textId="7ACD1C23">
            <w:pPr>
              <w:spacing w:line="360" w:lineRule="auto"/>
              <w:rPr>
                <w:rFonts w:ascii="Arial" w:hAnsi="Arial" w:cs="Arial"/>
                <w:sz w:val="22"/>
                <w:szCs w:val="22"/>
              </w:rPr>
            </w:pPr>
            <w:r w:rsidRPr="5E02B1BF">
              <w:rPr>
                <w:rFonts w:ascii="Arial" w:hAnsi="Arial" w:cs="Arial"/>
                <w:sz w:val="22"/>
                <w:szCs w:val="22"/>
              </w:rPr>
              <w:t>All data will be encrypted and stored in password-protected cloud drives on the University Office 365 system, which will not be shared. Every USB device that are used to save or share information will be username and password secured. All data transmissions will be encoded, and password secured.</w:t>
            </w:r>
            <w:r w:rsidRPr="5E02B1BF">
              <w:rPr>
                <w:rFonts w:ascii="Arial" w:hAnsi="Arial" w:cs="Arial"/>
                <w:color w:val="FF0000"/>
                <w:sz w:val="22"/>
                <w:szCs w:val="22"/>
              </w:rPr>
              <w:t xml:space="preserve"> </w:t>
            </w:r>
            <w:r w:rsidRPr="5E02B1BF">
              <w:rPr>
                <w:rFonts w:ascii="Arial" w:hAnsi="Arial" w:cs="Arial"/>
                <w:sz w:val="22"/>
                <w:szCs w:val="22"/>
              </w:rPr>
              <w:t xml:space="preserve">The data will be saved until the project is completed and then removed. </w:t>
            </w:r>
          </w:p>
          <w:p w:rsidRPr="00A42F82" w:rsidR="004D0161" w:rsidP="11820932" w:rsidRDefault="004D0161" w14:paraId="3993C9F4" w14:textId="178249A2">
            <w:pPr>
              <w:autoSpaceDE w:val="0"/>
              <w:autoSpaceDN w:val="0"/>
              <w:adjustRightInd w:val="0"/>
              <w:rPr>
                <w:rFonts w:ascii="Arial" w:hAnsi="Arial" w:cs="Arial"/>
                <w:sz w:val="22"/>
                <w:szCs w:val="22"/>
              </w:rPr>
            </w:pP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5E02B1BF"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5E02B1BF"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5E02B1BF"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rsidRPr="00A42F82" w:rsidR="004D0161" w:rsidP="00A91894" w:rsidRDefault="00C71BCC" w14:paraId="34317F81" w14:textId="2961234F">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rsidRPr="00A42F82" w:rsidR="004D0161" w:rsidP="00A91894" w:rsidRDefault="004D0161" w14:paraId="69F552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A42F82" w:rsidR="004D0161" w:rsidP="00A91894" w:rsidRDefault="008055B2" w14:paraId="607ECC20" w14:textId="4EBEA7C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5E02B1BF"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rsidRPr="00A42F82" w:rsidR="004D0161" w:rsidP="00A91894" w:rsidRDefault="004D0161" w14:paraId="234D7DB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A42F82" w:rsidR="004D0161" w:rsidP="00A91894" w:rsidRDefault="008055B2" w14:paraId="479B5397" w14:textId="3847ED1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5E02B1BF"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6A0CD6B5" w14:paraId="0C6DA655" w14:textId="0072B685">
            <w:pPr>
              <w:autoSpaceDE w:val="0"/>
              <w:autoSpaceDN w:val="0"/>
              <w:adjustRightInd w:val="0"/>
              <w:rPr>
                <w:rFonts w:ascii="Arial" w:hAnsi="Arial" w:cs="Arial"/>
                <w:sz w:val="22"/>
                <w:szCs w:val="22"/>
              </w:rPr>
            </w:pPr>
            <w:r w:rsidRPr="5A4D178F">
              <w:rPr>
                <w:rFonts w:ascii="Arial" w:hAnsi="Arial" w:cs="Arial"/>
                <w:sz w:val="22"/>
                <w:szCs w:val="22"/>
              </w:rPr>
              <w:t xml:space="preserve">Use of personal addresses, postcodes, faxes, </w:t>
            </w:r>
            <w:r w:rsidRPr="5A4D178F" w:rsidR="07AF6D93">
              <w:rPr>
                <w:rFonts w:ascii="Arial" w:hAnsi="Arial" w:cs="Arial"/>
                <w:sz w:val="22"/>
                <w:szCs w:val="22"/>
              </w:rPr>
              <w:t>emails,</w:t>
            </w:r>
            <w:r w:rsidRPr="5A4D178F">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A42F82" w:rsidR="004D0161" w:rsidP="00A91894" w:rsidRDefault="008055B2" w14:paraId="4A4CD2D7" w14:textId="7F09782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5E02B1BF"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A42F82" w:rsidR="004D0161" w:rsidP="00A91894" w:rsidRDefault="008055B2" w14:paraId="673902EE" w14:textId="7ED7579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5E02B1BF"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rsidRPr="00A42F82" w:rsidR="004D0161" w:rsidP="00A91894" w:rsidRDefault="004D0161" w14:paraId="20F58E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rsidRPr="00A42F82" w:rsidR="004D0161" w:rsidP="00A91894" w:rsidRDefault="004D0161" w14:paraId="51F2E24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E02B1BF"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11820932" w:rsidRDefault="676217E5" w14:paraId="1E03A54F" w14:textId="1E9E1265">
            <w:pPr>
              <w:spacing w:before="120" w:after="120"/>
              <w:rPr>
                <w:rFonts w:ascii="Arial" w:hAnsi="Arial" w:cs="Arial"/>
                <w:sz w:val="22"/>
                <w:szCs w:val="22"/>
              </w:rPr>
            </w:pPr>
            <w:r w:rsidRPr="11820932">
              <w:rPr>
                <w:rFonts w:ascii="Arial" w:hAnsi="Arial" w:cs="Arial"/>
                <w:sz w:val="22"/>
                <w:szCs w:val="22"/>
              </w:rPr>
              <w:t>If YES</w:t>
            </w:r>
            <w:r w:rsidRPr="11820932">
              <w:rPr>
                <w:rFonts w:ascii="Arial" w:hAnsi="Arial" w:cs="Arial"/>
                <w:b/>
                <w:bCs/>
                <w:sz w:val="22"/>
                <w:szCs w:val="22"/>
              </w:rPr>
              <w:t xml:space="preserve"> </w:t>
            </w:r>
            <w:r w:rsidRPr="11820932">
              <w:rPr>
                <w:rFonts w:ascii="Arial" w:hAnsi="Arial" w:cs="Arial"/>
                <w:sz w:val="22"/>
                <w:szCs w:val="22"/>
              </w:rPr>
              <w:t xml:space="preserve">to any question, please provide full details, explaining how this will be conducted in accordance with the </w:t>
            </w:r>
            <w:r w:rsidRPr="11820932" w:rsidR="380944AD">
              <w:rPr>
                <w:rFonts w:ascii="Arial" w:hAnsi="Arial" w:cs="Arial"/>
                <w:sz w:val="22"/>
                <w:szCs w:val="22"/>
              </w:rPr>
              <w:t>GDPR and Data Protection Act (2018)</w:t>
            </w:r>
            <w:r w:rsidRPr="11820932" w:rsidR="390CED03">
              <w:rPr>
                <w:rFonts w:ascii="Arial" w:hAnsi="Arial" w:cs="Arial"/>
                <w:sz w:val="22"/>
                <w:szCs w:val="22"/>
              </w:rPr>
              <w:t xml:space="preserve"> (and</w:t>
            </w:r>
            <w:r w:rsidRPr="11820932">
              <w:rPr>
                <w:rFonts w:ascii="Arial" w:hAnsi="Arial" w:cs="Arial"/>
                <w:sz w:val="22"/>
                <w:szCs w:val="22"/>
              </w:rPr>
              <w:t xml:space="preserve"> any international equivalent</w:t>
            </w:r>
            <w:r w:rsidRPr="11820932" w:rsidR="390CED03">
              <w:rPr>
                <w:rFonts w:ascii="Arial" w:hAnsi="Arial" w:cs="Arial"/>
                <w:sz w:val="22"/>
                <w:szCs w:val="22"/>
              </w:rPr>
              <w:t>s, where appropriate</w:t>
            </w:r>
            <w:r w:rsidRPr="11820932">
              <w:rPr>
                <w:rFonts w:ascii="Arial" w:hAnsi="Arial" w:cs="Arial"/>
                <w:sz w:val="22"/>
                <w:szCs w:val="22"/>
              </w:rPr>
              <w:t>):</w:t>
            </w:r>
          </w:p>
        </w:tc>
      </w:tr>
      <w:tr w:rsidRPr="00A42F82" w:rsidR="004D0161" w:rsidTr="5E02B1BF"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5E02B1BF" w:rsidRDefault="3792929D" w14:paraId="25112752" w14:textId="31AF4262">
            <w:pPr>
              <w:autoSpaceDE w:val="0"/>
              <w:autoSpaceDN w:val="0"/>
              <w:adjustRightInd w:val="0"/>
              <w:spacing w:line="360" w:lineRule="auto"/>
              <w:rPr>
                <w:rFonts w:ascii="Arial" w:hAnsi="Arial" w:cs="Arial"/>
                <w:color w:val="FF0000"/>
                <w:sz w:val="22"/>
                <w:szCs w:val="22"/>
              </w:rPr>
            </w:pPr>
            <w:r w:rsidRPr="5E02B1BF">
              <w:rPr>
                <w:rFonts w:ascii="Arial" w:hAnsi="Arial" w:cs="Arial"/>
                <w:sz w:val="22"/>
                <w:szCs w:val="22"/>
              </w:rPr>
              <w:t>All information will be secured and stored in password-protected cloud storage within the University Office 365 system</w:t>
            </w:r>
            <w:r w:rsidRPr="5E02B1BF" w:rsidR="69F2692A">
              <w:rPr>
                <w:rFonts w:ascii="Arial" w:hAnsi="Arial" w:cs="Arial"/>
                <w:sz w:val="22"/>
                <w:szCs w:val="22"/>
              </w:rPr>
              <w:t>. A</w:t>
            </w:r>
            <w:r w:rsidRPr="5E02B1BF">
              <w:rPr>
                <w:rFonts w:ascii="Arial" w:hAnsi="Arial" w:cs="Arial"/>
                <w:sz w:val="22"/>
                <w:szCs w:val="22"/>
              </w:rPr>
              <w:t>ny USB sticks used for archiving or transferring data</w:t>
            </w:r>
            <w:r w:rsidRPr="5E02B1BF" w:rsidR="69F2692A">
              <w:rPr>
                <w:rFonts w:ascii="Arial" w:hAnsi="Arial" w:cs="Arial"/>
                <w:sz w:val="22"/>
                <w:szCs w:val="22"/>
              </w:rPr>
              <w:t xml:space="preserve"> will be password protect</w:t>
            </w:r>
            <w:r w:rsidRPr="5E02B1BF" w:rsidR="7762F620">
              <w:rPr>
                <w:rFonts w:ascii="Arial" w:hAnsi="Arial" w:cs="Arial"/>
                <w:sz w:val="22"/>
                <w:szCs w:val="22"/>
              </w:rPr>
              <w:t>ed</w:t>
            </w:r>
            <w:r w:rsidRPr="5E02B1BF">
              <w:rPr>
                <w:rFonts w:ascii="Arial" w:hAnsi="Arial" w:cs="Arial"/>
                <w:sz w:val="22"/>
                <w:szCs w:val="22"/>
              </w:rPr>
              <w:t>. All data transmissions will be secured with a password and encrypted.</w:t>
            </w:r>
            <w:r w:rsidRPr="5E02B1BF" w:rsidR="0BD7EE9B">
              <w:rPr>
                <w:rFonts w:ascii="Arial" w:hAnsi="Arial" w:cs="Arial"/>
                <w:sz w:val="22"/>
                <w:szCs w:val="22"/>
              </w:rPr>
              <w:t xml:space="preserve"> </w:t>
            </w:r>
            <w:r w:rsidRPr="5E02B1BF">
              <w:rPr>
                <w:rFonts w:ascii="Arial" w:hAnsi="Arial" w:cs="Arial"/>
                <w:sz w:val="22"/>
                <w:szCs w:val="22"/>
              </w:rPr>
              <w:t>The information will be kept until the project is completed and then erased.</w:t>
            </w:r>
          </w:p>
        </w:tc>
      </w:tr>
      <w:tr w:rsidRPr="00A42F82" w:rsidR="004D0161" w:rsidTr="5E02B1BF"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676217E5" w14:paraId="0B148FAA" w14:textId="7CC512A2">
            <w:pPr>
              <w:autoSpaceDE w:val="0"/>
              <w:autoSpaceDN w:val="0"/>
              <w:adjustRightInd w:val="0"/>
              <w:rPr>
                <w:rFonts w:ascii="Arial" w:hAnsi="Arial" w:cs="Arial"/>
                <w:sz w:val="22"/>
                <w:szCs w:val="22"/>
              </w:rPr>
            </w:pPr>
            <w:r w:rsidRPr="11820932">
              <w:rPr>
                <w:rFonts w:ascii="Arial" w:hAnsi="Arial" w:cs="Arial"/>
                <w:sz w:val="22"/>
                <w:szCs w:val="22"/>
              </w:rPr>
              <w:t>List all who will have access to the data generated by the research activity:</w:t>
            </w:r>
          </w:p>
        </w:tc>
      </w:tr>
      <w:tr w:rsidRPr="00A42F82" w:rsidR="004D0161" w:rsidTr="5E02B1BF"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5E02B1BF" w:rsidRDefault="77735BD9" w14:paraId="7F9CFD02" w14:textId="67B3AF53">
            <w:pPr>
              <w:autoSpaceDE w:val="0"/>
              <w:autoSpaceDN w:val="0"/>
              <w:adjustRightInd w:val="0"/>
              <w:spacing w:line="360" w:lineRule="auto"/>
              <w:rPr>
                <w:rFonts w:ascii="Arial" w:hAnsi="Arial" w:cs="Arial"/>
                <w:i/>
                <w:iCs/>
                <w:color w:val="808080" w:themeColor="background1" w:themeShade="80"/>
                <w:sz w:val="18"/>
                <w:szCs w:val="18"/>
              </w:rPr>
            </w:pPr>
            <w:r w:rsidRPr="5E02B1BF">
              <w:rPr>
                <w:rFonts w:ascii="Arial" w:hAnsi="Arial" w:cs="Arial"/>
                <w:sz w:val="22"/>
                <w:szCs w:val="22"/>
              </w:rPr>
              <w:t xml:space="preserve">The data created is only accessible to permitted persons involved in the study activity. Normally, the lead researcher, potentially also the supervisor, and a representative of the project's industrial partner. External examiners </w:t>
            </w:r>
            <w:r w:rsidRPr="5E02B1BF" w:rsidR="7762F620">
              <w:rPr>
                <w:rFonts w:ascii="Arial" w:hAnsi="Arial" w:cs="Arial"/>
                <w:sz w:val="22"/>
                <w:szCs w:val="22"/>
              </w:rPr>
              <w:t>might</w:t>
            </w:r>
            <w:r w:rsidRPr="5E02B1BF">
              <w:rPr>
                <w:rFonts w:ascii="Arial" w:hAnsi="Arial" w:cs="Arial"/>
                <w:sz w:val="22"/>
                <w:szCs w:val="22"/>
              </w:rPr>
              <w:t xml:space="preserve"> also</w:t>
            </w:r>
            <w:r w:rsidRPr="5E02B1BF" w:rsidR="7762F620">
              <w:rPr>
                <w:rFonts w:ascii="Arial" w:hAnsi="Arial" w:cs="Arial"/>
                <w:sz w:val="22"/>
                <w:szCs w:val="22"/>
              </w:rPr>
              <w:t xml:space="preserve"> have access to data if required.</w:t>
            </w:r>
          </w:p>
        </w:tc>
      </w:tr>
      <w:tr w:rsidRPr="00A42F82" w:rsidR="004D0161" w:rsidTr="5E02B1BF"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5E02B1BF"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DE12C91" w14:paraId="06744ECB" w14:textId="013E24FE">
            <w:pPr>
              <w:autoSpaceDE w:val="0"/>
              <w:autoSpaceDN w:val="0"/>
              <w:adjustRightInd w:val="0"/>
              <w:rPr>
                <w:rFonts w:ascii="Arial" w:hAnsi="Arial" w:cs="Arial"/>
                <w:sz w:val="22"/>
                <w:szCs w:val="22"/>
              </w:rPr>
            </w:pPr>
            <w:r w:rsidRPr="11820932">
              <w:rPr>
                <w:rFonts w:ascii="Arial" w:hAnsi="Arial" w:cs="Arial"/>
                <w:sz w:val="22"/>
                <w:szCs w:val="22"/>
              </w:rPr>
              <w:t xml:space="preserve">Lead </w:t>
            </w:r>
            <w:r w:rsidRPr="11820932" w:rsidR="5EC0277D">
              <w:rPr>
                <w:rFonts w:ascii="Arial" w:hAnsi="Arial" w:cs="Arial"/>
                <w:sz w:val="22"/>
                <w:szCs w:val="22"/>
              </w:rPr>
              <w:t>researcher</w:t>
            </w: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5E02B1BF"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22A5F61A" w14:paraId="0B313168" w14:textId="52160667">
            <w:pPr>
              <w:autoSpaceDE w:val="0"/>
              <w:autoSpaceDN w:val="0"/>
              <w:adjustRightInd w:val="0"/>
              <w:rPr>
                <w:rFonts w:ascii="Arial" w:hAnsi="Arial" w:cs="Arial"/>
                <w:sz w:val="22"/>
                <w:szCs w:val="22"/>
              </w:rPr>
            </w:pPr>
            <w:r w:rsidRPr="11820932">
              <w:rPr>
                <w:rFonts w:ascii="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r w:rsidRPr="11820932" w:rsidR="79F6209C">
              <w:rPr>
                <w:rFonts w:ascii="Arial" w:hAnsi="Arial" w:cs="Arial"/>
                <w:sz w:val="22"/>
                <w:szCs w:val="22"/>
              </w:rPr>
              <w:t>why</w:t>
            </w:r>
            <w:r w:rsidRPr="11820932" w:rsidR="3EED937C">
              <w:rPr>
                <w:rFonts w:ascii="Arial" w:hAnsi="Arial" w:cs="Arial"/>
                <w:sz w:val="22"/>
                <w:szCs w:val="22"/>
              </w:rPr>
              <w:t xml:space="preserve">. </w:t>
            </w:r>
          </w:p>
        </w:tc>
      </w:tr>
      <w:tr w:rsidRPr="00A42F82" w:rsidR="004D0161" w:rsidTr="5E02B1BF"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2139DB" w:rsidP="5E02B1BF" w:rsidRDefault="18A51B63" w14:paraId="21684A3B" w14:textId="7CAD2EF0">
            <w:pPr>
              <w:autoSpaceDE w:val="0"/>
              <w:autoSpaceDN w:val="0"/>
              <w:adjustRightInd w:val="0"/>
              <w:spacing w:line="360" w:lineRule="auto"/>
              <w:rPr>
                <w:rFonts w:ascii="Arial" w:hAnsi="Arial" w:cs="Arial"/>
                <w:sz w:val="22"/>
                <w:szCs w:val="22"/>
              </w:rPr>
            </w:pPr>
            <w:r w:rsidRPr="5E02B1BF">
              <w:rPr>
                <w:rFonts w:ascii="Arial" w:hAnsi="Arial" w:cs="Arial"/>
                <w:sz w:val="22"/>
                <w:szCs w:val="22"/>
              </w:rPr>
              <w:t>All data will be secured and stored in password-protected cloud storage on the University Office 365/</w:t>
            </w:r>
            <w:r w:rsidRPr="5E02B1BF" w:rsidR="54B0CD3A">
              <w:rPr>
                <w:rFonts w:ascii="Arial" w:hAnsi="Arial" w:cs="Arial"/>
                <w:sz w:val="22"/>
                <w:szCs w:val="22"/>
              </w:rPr>
              <w:t>SharePoint</w:t>
            </w:r>
            <w:r w:rsidRPr="5E02B1BF">
              <w:rPr>
                <w:rFonts w:ascii="Arial" w:hAnsi="Arial" w:cs="Arial"/>
                <w:sz w:val="22"/>
                <w:szCs w:val="22"/>
              </w:rPr>
              <w:t xml:space="preserve"> system. Any USB sticks used to save or transfer data will be encrypted, and the data will be erased at the end of the project. The data will be kept until the project is completed and then erased.</w:t>
            </w:r>
          </w:p>
          <w:p w:rsidRPr="00A42F82" w:rsidR="004D0161" w:rsidP="11820932" w:rsidRDefault="676217E5" w14:paraId="718D7CC2" w14:textId="56521492">
            <w:pPr>
              <w:autoSpaceDE w:val="0"/>
              <w:autoSpaceDN w:val="0"/>
              <w:adjustRightInd w:val="0"/>
              <w:spacing w:line="360" w:lineRule="auto"/>
              <w:rPr>
                <w:rFonts w:ascii="Arial" w:hAnsi="Arial" w:cs="Arial"/>
                <w:sz w:val="22"/>
                <w:szCs w:val="22"/>
              </w:rPr>
            </w:pPr>
            <w:r w:rsidRPr="11820932">
              <w:rPr>
                <w:rFonts w:ascii="Arial" w:hAnsi="Arial" w:cs="Arial"/>
                <w:i/>
                <w:iCs/>
                <w:color w:val="808080" w:themeColor="background1" w:themeShade="80"/>
                <w:sz w:val="18"/>
                <w:szCs w:val="18"/>
              </w:rPr>
              <w:t>(this box should expand as you type)</w:t>
            </w:r>
          </w:p>
        </w:tc>
      </w:tr>
      <w:tr w:rsidRPr="00A42F82" w:rsidR="004D0161" w:rsidTr="5E02B1BF"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6A0CD6B5" w14:paraId="598701E7" w14:textId="62358DE2">
            <w:pPr>
              <w:autoSpaceDE w:val="0"/>
              <w:autoSpaceDN w:val="0"/>
              <w:adjustRightInd w:val="0"/>
              <w:rPr>
                <w:rFonts w:ascii="Arial" w:hAnsi="Arial" w:cs="Arial"/>
                <w:sz w:val="22"/>
                <w:szCs w:val="22"/>
              </w:rPr>
            </w:pPr>
            <w:r w:rsidRPr="5A4D178F">
              <w:rPr>
                <w:rFonts w:ascii="Arial" w:hAnsi="Arial" w:cs="Arial"/>
                <w:sz w:val="22"/>
                <w:szCs w:val="22"/>
              </w:rPr>
              <w:t xml:space="preserve">Please indicate if your data will be stored in the UWTSD Research Data Repository (see </w:t>
            </w:r>
            <w:hyperlink r:id="rId37">
              <w:r w:rsidRPr="5A4D178F">
                <w:rPr>
                  <w:rStyle w:val="Hyperlink"/>
                  <w:rFonts w:ascii="Arial" w:hAnsi="Arial" w:cs="Arial"/>
                  <w:color w:val="000000" w:themeColor="text1"/>
                  <w:sz w:val="22"/>
                  <w:szCs w:val="22"/>
                </w:rPr>
                <w:t>https://researchdata.uwtsd.ac.uk/</w:t>
              </w:r>
            </w:hyperlink>
            <w:r w:rsidRPr="5A4D178F">
              <w:rPr>
                <w:rFonts w:ascii="Arial" w:hAnsi="Arial" w:cs="Arial"/>
                <w:color w:val="000000" w:themeColor="text1"/>
                <w:sz w:val="22"/>
                <w:szCs w:val="22"/>
              </w:rPr>
              <w:t xml:space="preserve"> )</w:t>
            </w:r>
            <w:r w:rsidRPr="5A4D178F" w:rsidR="2FEE8D5A">
              <w:rPr>
                <w:rFonts w:ascii="Arial" w:hAnsi="Arial" w:cs="Arial"/>
                <w:color w:val="000000" w:themeColor="text1"/>
                <w:sz w:val="22"/>
                <w:szCs w:val="22"/>
              </w:rPr>
              <w:t xml:space="preserve">. </w:t>
            </w:r>
            <w:r w:rsidRPr="5A4D178F">
              <w:rPr>
                <w:rFonts w:ascii="Arial" w:hAnsi="Arial" w:cs="Arial"/>
                <w:color w:val="000000" w:themeColor="text1"/>
                <w:sz w:val="22"/>
                <w:szCs w:val="22"/>
              </w:rPr>
              <w:t xml:space="preserve">If </w:t>
            </w:r>
            <w:r w:rsidRPr="5A4D178F" w:rsidR="7A3C0433">
              <w:rPr>
                <w:rFonts w:ascii="Arial" w:hAnsi="Arial" w:cs="Arial"/>
                <w:color w:val="000000" w:themeColor="text1"/>
                <w:sz w:val="22"/>
                <w:szCs w:val="22"/>
              </w:rPr>
              <w:t>so,</w:t>
            </w:r>
            <w:r w:rsidRPr="5A4D178F">
              <w:rPr>
                <w:rFonts w:ascii="Arial" w:hAnsi="Arial" w:cs="Arial"/>
                <w:color w:val="000000" w:themeColor="text1"/>
                <w:sz w:val="22"/>
                <w:szCs w:val="22"/>
              </w:rPr>
              <w:t xml:space="preserve"> please explain. (</w:t>
            </w:r>
            <w:r w:rsidRPr="5A4D178F">
              <w:rPr>
                <w:rFonts w:ascii="Arial" w:hAnsi="Arial" w:cs="Arial"/>
                <w:i/>
                <w:iCs/>
                <w:color w:val="000000" w:themeColor="text1"/>
                <w:sz w:val="22"/>
                <w:szCs w:val="22"/>
              </w:rPr>
              <w:t>Most relevant to academic staff)</w:t>
            </w:r>
            <w:r w:rsidRPr="5A4D178F">
              <w:rPr>
                <w:rFonts w:ascii="Arial" w:hAnsi="Arial" w:cs="Arial"/>
                <w:color w:val="000000" w:themeColor="text1"/>
              </w:rPr>
              <w:t xml:space="preserve"> </w:t>
            </w:r>
          </w:p>
        </w:tc>
      </w:tr>
      <w:tr w:rsidRPr="00A42F82" w:rsidR="004D0161" w:rsidTr="5E02B1BF"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77777777">
            <w:pPr>
              <w:autoSpaceDE w:val="0"/>
              <w:autoSpaceDN w:val="0"/>
              <w:adjustRightInd w:val="0"/>
              <w:rPr>
                <w:rFonts w:ascii="Arial" w:hAnsi="Arial" w:cs="Arial"/>
                <w:sz w:val="22"/>
                <w:szCs w:val="22"/>
              </w:rPr>
            </w:pPr>
          </w:p>
          <w:p w:rsidRPr="00A42F82" w:rsidR="004D0161" w:rsidP="5A4D178F" w:rsidRDefault="004D0161" w14:paraId="487434F5" w14:textId="78B8D77C">
            <w:pPr>
              <w:autoSpaceDE w:val="0"/>
              <w:autoSpaceDN w:val="0"/>
              <w:adjustRightInd w:val="0"/>
              <w:rPr>
                <w:rFonts w:ascii="Arial" w:hAnsi="Arial" w:cs="Arial"/>
                <w:sz w:val="22"/>
                <w:szCs w:val="22"/>
              </w:rPr>
            </w:pPr>
          </w:p>
        </w:tc>
      </w:tr>
      <w:tr w:rsidRPr="00A42F82" w:rsidR="00240C32" w:rsidTr="5E02B1BF"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38">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77861B6"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Pr="00A42F82" w:rsidR="00240C32">
                  <w:rPr>
                    <w:rFonts w:ascii="Segoe UI Symbol" w:hAnsi="Segoe UI Symbol" w:eastAsia="MS Gothic" w:cs="Segoe UI Symbol"/>
                  </w:rPr>
                  <w:t>☐</w:t>
                </w:r>
              </w:sdtContent>
            </w:sdt>
          </w:p>
        </w:tc>
      </w:tr>
      <w:tr w:rsidRPr="00A42F82" w:rsidR="00240C32" w:rsidTr="5E02B1BF"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1105434" w14:textId="06F7AC05">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7729B">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5A4D178F"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6A0CD6B5" w14:paraId="1F80EA49" w14:textId="519AD99F">
            <w:pPr>
              <w:jc w:val="both"/>
              <w:rPr>
                <w:rFonts w:ascii="Arial" w:hAnsi="Arial" w:cs="Arial"/>
                <w:color w:val="000080"/>
                <w:sz w:val="22"/>
                <w:szCs w:val="22"/>
              </w:rPr>
            </w:pPr>
            <w:r w:rsidRPr="5A4D178F">
              <w:rPr>
                <w:rFonts w:ascii="Arial" w:hAnsi="Arial" w:cs="Arial"/>
                <w:sz w:val="22"/>
                <w:szCs w:val="22"/>
              </w:rPr>
              <w:t xml:space="preserve">In submitting this </w:t>
            </w:r>
            <w:r w:rsidRPr="5A4D178F" w:rsidR="5AE6DAE4">
              <w:rPr>
                <w:rFonts w:ascii="Arial" w:hAnsi="Arial" w:cs="Arial"/>
                <w:sz w:val="22"/>
                <w:szCs w:val="22"/>
              </w:rPr>
              <w:t>application,</w:t>
            </w:r>
            <w:r w:rsidRPr="5A4D178F">
              <w:rPr>
                <w:rFonts w:ascii="Arial" w:hAnsi="Arial" w:cs="Arial"/>
                <w:sz w:val="22"/>
                <w:szCs w:val="22"/>
              </w:rPr>
              <w:t xml:space="preserve"> I hereby confirm that I undertake to ensure that the abovenamed research activity will meet the University’s Research Ethics and Integrity Code of Practice which is published on the website: </w:t>
            </w:r>
            <w:hyperlink r:id="rId39">
              <w:r w:rsidRPr="5A4D178F">
                <w:rPr>
                  <w:rStyle w:val="Hyperlink"/>
                  <w:rFonts w:ascii="Arial" w:hAnsi="Arial" w:cs="Arial"/>
                  <w:sz w:val="22"/>
                  <w:szCs w:val="22"/>
                </w:rPr>
                <w:t>https://www.uwtsd.ac.uk/research/research-ethics/</w:t>
              </w:r>
            </w:hyperlink>
            <w:r w:rsidRPr="5A4D178F">
              <w:rPr>
                <w:rFonts w:ascii="Arial" w:hAnsi="Arial" w:cs="Arial"/>
                <w:sz w:val="22"/>
                <w:szCs w:val="22"/>
              </w:rPr>
              <w:t xml:space="preserve"> </w:t>
            </w:r>
          </w:p>
        </w:tc>
      </w:tr>
      <w:tr w:rsidRPr="00A42F82" w:rsidR="004D0161" w:rsidTr="5A4D178F"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5A4D178F" w:rsidRDefault="6B41E330" w14:paraId="417337B7" w14:textId="4388C474">
            <w:pPr>
              <w:spacing w:before="100" w:beforeAutospacing="1" w:after="100" w:afterAutospacing="1"/>
              <w:rPr>
                <w:rFonts w:ascii="Arial" w:hAnsi="Arial" w:cs="Arial"/>
                <w:sz w:val="22"/>
                <w:szCs w:val="22"/>
              </w:rPr>
            </w:pPr>
            <w:proofErr w:type="spellStart"/>
            <w:r w:rsidRPr="5A4D178F">
              <w:rPr>
                <w:rFonts w:ascii="Arial" w:hAnsi="Arial" w:cs="Arial"/>
                <w:sz w:val="22"/>
                <w:szCs w:val="22"/>
              </w:rPr>
              <w:t>C.Simmonds</w:t>
            </w:r>
            <w:proofErr w:type="spellEnd"/>
          </w:p>
        </w:tc>
        <w:tc>
          <w:tcPr>
            <w:tcW w:w="2139" w:type="dxa"/>
            <w:vAlign w:val="center"/>
          </w:tcPr>
          <w:p w:rsidRPr="00A42F82" w:rsidR="004D0161" w:rsidP="00A91894" w:rsidRDefault="004D0161" w14:paraId="7C2D2CC9" w14:textId="28499543">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5793D">
              <w:rPr>
                <w:rFonts w:ascii="Arial" w:hAnsi="Arial" w:cs="Arial"/>
                <w:b/>
                <w:bCs/>
                <w:sz w:val="22"/>
                <w:szCs w:val="22"/>
              </w:rPr>
              <w:t>12/01/2023</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2851157A">
            <w:pPr>
              <w:pStyle w:val="ListParagraph"/>
              <w:ind w:left="0"/>
              <w:rPr>
                <w:rFonts w:ascii="Arial" w:hAnsi="Arial" w:cs="Arial"/>
              </w:rPr>
            </w:pPr>
            <w:r w:rsidRPr="00A42F82">
              <w:rPr>
                <w:rFonts w:ascii="Arial" w:hAnsi="Arial" w:cs="Arial"/>
              </w:rPr>
              <w:t>Supervisor:</w:t>
            </w:r>
          </w:p>
        </w:tc>
        <w:tc>
          <w:tcPr>
            <w:tcW w:w="2176" w:type="pct"/>
            <w:shd w:val="clear" w:color="auto" w:fill="auto"/>
            <w:vAlign w:val="center"/>
          </w:tcPr>
          <w:p w:rsidRPr="00A42F82" w:rsidR="00AA7E42" w:rsidP="00A91894" w:rsidRDefault="00720EC7" w14:paraId="2001AF23" w14:textId="17709EE0">
            <w:pPr>
              <w:pStyle w:val="ListParagraph"/>
              <w:ind w:left="0"/>
              <w:rPr>
                <w:rFonts w:ascii="Arial" w:hAnsi="Arial" w:cs="Arial"/>
              </w:rPr>
            </w:pPr>
            <w:r>
              <w:rPr>
                <w:rFonts w:ascii="Arial" w:hAnsi="Arial" w:cs="Arial"/>
              </w:rPr>
              <w:t>Dr Aishat Bakre</w:t>
            </w:r>
          </w:p>
        </w:tc>
        <w:tc>
          <w:tcPr>
            <w:tcW w:w="1014" w:type="pct"/>
            <w:vMerge w:val="restart"/>
          </w:tcPr>
          <w:p w:rsidRPr="00A42F82" w:rsidR="00AA7E42" w:rsidP="00A91894" w:rsidRDefault="00AA7E42" w14:paraId="7BA89991" w14:textId="5DC9DC8B">
            <w:pPr>
              <w:pStyle w:val="ListParagraph"/>
              <w:ind w:left="0"/>
              <w:rPr>
                <w:rFonts w:ascii="Arial" w:hAnsi="Arial" w:cs="Arial"/>
              </w:rPr>
            </w:pPr>
            <w:r w:rsidRPr="00A42F82">
              <w:rPr>
                <w:rFonts w:ascii="Arial" w:hAnsi="Arial" w:cs="Arial"/>
                <w:b/>
                <w:bCs/>
              </w:rPr>
              <w:t>Date:</w:t>
            </w:r>
            <w:r w:rsidR="000443CD">
              <w:rPr>
                <w:rFonts w:ascii="Arial" w:hAnsi="Arial" w:cs="Arial"/>
                <w:b/>
                <w:bCs/>
              </w:rPr>
              <w:t xml:space="preserve"> </w:t>
            </w:r>
            <w:r w:rsidR="00E5793D">
              <w:rPr>
                <w:rFonts w:ascii="Arial" w:hAnsi="Arial" w:cs="Arial"/>
                <w:b/>
                <w:bCs/>
              </w:rPr>
              <w:t>1</w:t>
            </w:r>
            <w:r w:rsidR="000443CD">
              <w:rPr>
                <w:rFonts w:ascii="Arial" w:hAnsi="Arial" w:cs="Arial"/>
                <w:b/>
                <w:bCs/>
              </w:rPr>
              <w:t>2/102023</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E5793D" w:rsidR="00AA7E42" w:rsidP="00A91894" w:rsidRDefault="00E5793D" w14:paraId="20916ADA" w14:textId="1F80DC54">
            <w:pPr>
              <w:pStyle w:val="ListParagraph"/>
              <w:ind w:left="0"/>
              <w:rPr>
                <w:rFonts w:ascii="Edwardian Script ITC" w:hAnsi="Edwardian Script ITC" w:cs="Arial"/>
                <w:b/>
                <w:bCs/>
              </w:rPr>
            </w:pPr>
            <w:r w:rsidRPr="00E5793D">
              <w:rPr>
                <w:rFonts w:ascii="Edwardian Script ITC" w:hAnsi="Edwardian Script ITC" w:cs="Arial"/>
                <w:b/>
                <w:bCs/>
              </w:rPr>
              <w:t>Aishat Bakre</w:t>
            </w: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5E02B1BF"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6BAE9355" w:rsidRDefault="6BAE9355" w14:paraId="6996A896" w14:textId="22F60405">
                <w:r w:rsidRPr="5E02B1BF">
                  <w:rPr>
                    <w:rFonts w:ascii="MS Gothic" w:hAnsi="MS Gothic" w:eastAsia="MS Gothic" w:cs="MS Gothic"/>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5E02B1BF"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6BAE9355" w:rsidRDefault="6BAE9355" w14:paraId="7072C656" w14:textId="2D502C63">
                <w:r w:rsidRPr="5E02B1BF">
                  <w:rPr>
                    <w:rFonts w:ascii="MS Gothic" w:hAnsi="MS Gothic" w:eastAsia="MS Gothic" w:cs="MS Gothic"/>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5E02B1BF"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419E167B" w:rsidRDefault="419E167B" w14:paraId="7F2D340A" w14:textId="177B901B">
                <w:r w:rsidRPr="5E02B1BF">
                  <w:rPr>
                    <w:rFonts w:ascii="MS Gothic" w:hAnsi="MS Gothic" w:eastAsia="MS Gothic" w:cs="MS Gothic"/>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5E02B1BF"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rsidR="592A5191" w:rsidRDefault="592A5191" w14:paraId="13B3A1D7" w14:textId="6EACF27C">
                <w:r w:rsidRPr="5E02B1BF">
                  <w:rPr>
                    <w:rFonts w:ascii="MS Gothic" w:hAnsi="MS Gothic" w:eastAsia="MS Gothic" w:cs="MS Gothic"/>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5E02B1BF"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rsidR="5356434E" w:rsidRDefault="5356434E" w14:paraId="2EEE383F" w14:textId="501CD79F">
                <w:r w:rsidRPr="5E02B1BF">
                  <w:rPr>
                    <w:rFonts w:ascii="MS Gothic" w:hAnsi="MS Gothic" w:eastAsia="MS Gothic" w:cs="MS Gothic"/>
                  </w:rPr>
                  <w:t>☒</w:t>
                </w:r>
              </w:p>
            </w:sdtContent>
          </w:sdt>
        </w:tc>
        <w:tc>
          <w:tcPr>
            <w:tcW w:w="9810" w:type="dxa"/>
            <w:vAlign w:val="center"/>
          </w:tcPr>
          <w:p w:rsidRPr="00A42F82" w:rsidR="00743859" w:rsidP="00A91894" w:rsidRDefault="3A203A91" w14:paraId="0AC54F8F" w14:textId="2342E61A">
            <w:pPr>
              <w:rPr>
                <w:rFonts w:ascii="Arial" w:hAnsi="Arial" w:cs="Arial"/>
                <w:sz w:val="22"/>
                <w:szCs w:val="22"/>
              </w:rPr>
            </w:pPr>
            <w:r w:rsidRPr="5A4D178F">
              <w:rPr>
                <w:rFonts w:ascii="Arial" w:hAnsi="Arial" w:cs="Arial"/>
                <w:sz w:val="22"/>
                <w:szCs w:val="22"/>
              </w:rPr>
              <w:t xml:space="preserve">I have attached a full risk assessment (where </w:t>
            </w:r>
            <w:r w:rsidRPr="5A4D178F" w:rsidR="31E53CC8">
              <w:rPr>
                <w:rFonts w:ascii="Arial" w:hAnsi="Arial" w:cs="Arial"/>
                <w:sz w:val="22"/>
                <w:szCs w:val="22"/>
              </w:rPr>
              <w:t>appropriate) ONLY</w:t>
            </w:r>
            <w:r w:rsidRPr="5A4D178F" w:rsidR="582FF3CC">
              <w:rPr>
                <w:rFonts w:ascii="Arial" w:hAnsi="Arial" w:cs="Arial"/>
                <w:i/>
                <w:iCs/>
                <w:sz w:val="22"/>
                <w:szCs w:val="22"/>
              </w:rPr>
              <w:t xml:space="preserve"> TICK IF YOU HAVE</w:t>
            </w:r>
            <w:r w:rsidRPr="5A4D178F" w:rsidR="582FF3CC">
              <w:rPr>
                <w:rFonts w:ascii="Arial" w:hAnsi="Arial" w:cs="Arial"/>
                <w:b/>
                <w:bCs/>
                <w:i/>
                <w:iCs/>
                <w:sz w:val="22"/>
                <w:szCs w:val="22"/>
              </w:rPr>
              <w:t xml:space="preserve"> ATTACHED A FULL RISK ASSESSMENT</w:t>
            </w:r>
          </w:p>
        </w:tc>
      </w:tr>
      <w:tr w:rsidRPr="00A42F82" w:rsidR="00743859" w:rsidTr="5E02B1BF"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3ECFFDF8" w:rsidRDefault="3ECFFDF8" w14:paraId="33A7C492" w14:textId="302C1335">
                <w:r w:rsidRPr="5E02B1BF">
                  <w:rPr>
                    <w:rFonts w:ascii="MS Gothic" w:hAnsi="MS Gothic" w:eastAsia="MS Gothic" w:cs="MS Gothic"/>
                  </w:rPr>
                  <w:t>☒</w:t>
                </w:r>
              </w:p>
            </w:sdtContent>
          </w:sdt>
        </w:tc>
        <w:tc>
          <w:tcPr>
            <w:tcW w:w="9810" w:type="dxa"/>
            <w:vAlign w:val="center"/>
          </w:tcPr>
          <w:p w:rsidRPr="00A42F82" w:rsidR="00743859" w:rsidP="00A91894" w:rsidRDefault="3A203A91" w14:paraId="01A0FA82" w14:textId="3A57BCD2">
            <w:pPr>
              <w:rPr>
                <w:rFonts w:ascii="Arial" w:hAnsi="Arial" w:cs="Arial"/>
                <w:sz w:val="22"/>
                <w:szCs w:val="22"/>
              </w:rPr>
            </w:pPr>
            <w:r w:rsidRPr="5A4D178F">
              <w:rPr>
                <w:rFonts w:ascii="Arial" w:hAnsi="Arial" w:cs="Arial"/>
                <w:sz w:val="22"/>
                <w:szCs w:val="22"/>
              </w:rPr>
              <w:t xml:space="preserve">I understand that it is my responsibility to ensure that the </w:t>
            </w:r>
            <w:r w:rsidRPr="5A4D178F" w:rsidR="52FCCBE0">
              <w:rPr>
                <w:rFonts w:ascii="Arial" w:hAnsi="Arial" w:cs="Arial"/>
                <w:sz w:val="22"/>
                <w:szCs w:val="22"/>
              </w:rPr>
              <w:t>above-named</w:t>
            </w:r>
            <w:r w:rsidRPr="5A4D178F">
              <w:rPr>
                <w:rFonts w:ascii="Arial" w:hAnsi="Arial" w:cs="Arial"/>
                <w:sz w:val="22"/>
                <w:szCs w:val="22"/>
              </w:rPr>
              <w:t xml:space="preserve"> research activity will meet the University’s Research Ethics and Integrity Code of Practice.</w:t>
            </w:r>
          </w:p>
        </w:tc>
      </w:tr>
      <w:tr w:rsidRPr="00A42F82" w:rsidR="00743859" w:rsidTr="5E02B1BF" w14:paraId="096BD740" w14:textId="77777777">
        <w:trPr>
          <w:trHeight w:val="969"/>
        </w:trPr>
        <w:tc>
          <w:tcPr>
            <w:tcW w:w="675" w:type="dxa"/>
            <w:shd w:val="clear" w:color="auto" w:fill="BFBFBF" w:themeFill="background1" w:themeFillShade="BF"/>
            <w:vAlign w:val="center"/>
          </w:tcPr>
          <w:p w:rsidR="70E5F89C" w:rsidRDefault="70E5F89C" w14:paraId="68EFED1B" w14:textId="4BBD264C">
            <w:r>
              <w:t xml:space="preserve">  </w:t>
            </w:r>
            <w:sdt>
              <w:sdtPr>
                <w:rPr>
                  <w:rFonts w:ascii="Arial" w:hAnsi="Arial" w:cs="Arial"/>
                </w:rPr>
                <w:id w:val="1030683582"/>
                <w14:checkbox>
                  <w14:checked w14:val="1"/>
                  <w14:checkedState w14:val="2612" w14:font="MS Gothic"/>
                  <w14:uncheckedState w14:val="2610" w14:font="MS Gothic"/>
                </w14:checkbox>
              </w:sdtPr>
              <w:sdtContent>
                <w:r w:rsidRPr="5E02B1BF" w:rsidR="7062A76B">
                  <w:rPr>
                    <w:rFonts w:ascii="MS Gothic" w:hAnsi="MS Gothic" w:eastAsia="MS Gothic" w:cs="MS Gothic"/>
                  </w:rPr>
                  <w:t>☒</w:t>
                </w:r>
              </w:sdtContent>
            </w:sdt>
          </w:p>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40">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4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42"/>
      <w:footerReference w:type="default" r:id="rId43"/>
      <w:pgSz w:w="11906" w:h="16838" w:orient="portrait" w:code="9"/>
      <w:pgMar w:top="1418" w:right="707" w:bottom="567" w:left="709" w:header="720" w:footer="284" w:gutter="0"/>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4085" w:rsidP="00390251" w:rsidRDefault="00344085" w14:paraId="55804223" w14:textId="77777777">
      <w:r>
        <w:separator/>
      </w:r>
    </w:p>
    <w:p w:rsidR="00344085" w:rsidRDefault="00344085" w14:paraId="34761148" w14:textId="77777777"/>
  </w:endnote>
  <w:endnote w:type="continuationSeparator" w:id="0">
    <w:p w:rsidR="00344085" w:rsidP="00390251" w:rsidRDefault="00344085" w14:paraId="7D80EC39" w14:textId="77777777">
      <w:r>
        <w:continuationSeparator/>
      </w:r>
    </w:p>
    <w:p w:rsidR="00344085" w:rsidRDefault="00344085" w14:paraId="55F334E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4085" w:rsidP="00390251" w:rsidRDefault="00344085" w14:paraId="6A06904C" w14:textId="77777777">
      <w:r>
        <w:separator/>
      </w:r>
    </w:p>
    <w:p w:rsidR="00344085" w:rsidRDefault="00344085" w14:paraId="18DA91B9" w14:textId="77777777"/>
  </w:footnote>
  <w:footnote w:type="continuationSeparator" w:id="0">
    <w:p w:rsidR="00344085" w:rsidP="00390251" w:rsidRDefault="00344085" w14:paraId="095616F0" w14:textId="77777777">
      <w:r>
        <w:continuationSeparator/>
      </w:r>
    </w:p>
    <w:p w:rsidR="00344085" w:rsidRDefault="00344085" w14:paraId="46BAB26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0Pw7A0N9/wQZ9o" int2:id="L9KyuvC0">
      <int2:state int2:value="Rejected" int2:type="AugLoop_Text_Critique"/>
    </int2:textHash>
    <int2:textHash int2:hashCode="KTRSa3iKQZwVw1" int2:id="DdqZQbHC">
      <int2:state int2:value="Rejected" int2:type="AugLoop_Text_Critique"/>
    </int2:textHash>
    <int2:textHash int2:hashCode="4tkFPE5qoXS7YR" int2:id="1NQpWmnV">
      <int2:state int2:value="Rejected" int2:type="AugLoop_Text_Critique"/>
    </int2:textHash>
    <int2:textHash int2:hashCode="/GFtbhIWgZ43J5" int2:id="JiMRqea4">
      <int2:state int2:value="Rejected" int2:type="AugLoop_Text_Critique"/>
    </int2:textHash>
    <int2:textHash int2:hashCode="BvBZnSHD40nGDx" int2:id="AY0xvZ9C">
      <int2:state int2:value="Rejected" int2:type="AugLoop_Text_Critique"/>
    </int2:textHash>
    <int2:textHash int2:hashCode="clAFA/GrX7YW6B" int2:id="EhmD90oa">
      <int2:state int2:value="Rejected" int2:type="AugLoop_Text_Critique"/>
    </int2:textHash>
    <int2:textHash int2:hashCode="VIZhDxw8lzndHq" int2:id="eDpVt0Nm">
      <int2:state int2:value="Rejected" int2:type="AugLoop_Text_Critique"/>
    </int2:textHash>
    <int2:textHash int2:hashCode="RoHRJMxsS3O6q/" int2:id="APaz6aE2">
      <int2:state int2:value="Rejected" int2:type="AugLoop_Text_Critique"/>
    </int2:textHash>
    <int2:textHash int2:hashCode="a3j5ES+i0wOoW3" int2:id="XXcVVzk4">
      <int2:state int2:value="Rejected" int2:type="AugLoop_Text_Critique"/>
    </int2:textHash>
    <int2:textHash int2:hashCode="YmxrVdBXfqTwSf" int2:id="qDLTgRXb">
      <int2:state int2:value="Rejected" int2:type="AugLoop_Text_Critique"/>
    </int2:textHash>
    <int2:textHash int2:hashCode="zpTwzxEeojzJ29" int2:id="yGXASfKH">
      <int2:state int2:value="Rejected" int2:type="AugLoop_Text_Critique"/>
    </int2:textHash>
    <int2:textHash int2:hashCode="Nu4QmQEiUfoYKG" int2:id="39W4DMaB">
      <int2:state int2:value="Rejected" int2:type="AugLoop_Text_Critique"/>
    </int2:textHash>
    <int2:textHash int2:hashCode="9yvGQTpWt/ptYD" int2:id="QJcHQ0Cs">
      <int2:state int2:value="Rejected" int2:type="AugLoop_Text_Critique"/>
    </int2:textHash>
    <int2:textHash int2:hashCode="qyWkS2YuPif8zx" int2:id="1UV0cUGz">
      <int2:state int2:value="Rejected" int2:type="AugLoop_Text_Critique"/>
    </int2:textHash>
    <int2:textHash int2:hashCode="DTTcwT7Vnu94an" int2:id="8Mju32nd">
      <int2:state int2:value="Rejected" int2:type="AugLoop_Text_Critique"/>
    </int2:textHash>
    <int2:textHash int2:hashCode="dvSGN28VWxAErs" int2:id="PmCkX2HB">
      <int2:state int2:value="Rejected" int2:type="AugLoop_Text_Critique"/>
    </int2:textHash>
    <int2:textHash int2:hashCode="nVWv3wR90VwE1C" int2:id="8PlfPkOe">
      <int2:state int2:value="Rejected" int2:type="AugLoop_Text_Critique"/>
    </int2:textHash>
    <int2:textHash int2:hashCode="d5ZzCABq5crcjh" int2:id="Ucnzjpzi">
      <int2:state int2:value="Rejected" int2:type="AugLoop_Text_Critique"/>
    </int2:textHash>
    <int2:textHash int2:hashCode="hVtuTwOjXu24Ac" int2:id="xB9aLLKp">
      <int2:state int2:value="Rejected" int2:type="AugLoop_Text_Critique"/>
    </int2:textHash>
    <int2:textHash int2:hashCode="fBKqyCMR7b3Pmz" int2:id="ldVZZxvO">
      <int2:state int2:value="Rejected" int2:type="AugLoop_Text_Critique"/>
    </int2:textHash>
    <int2:textHash int2:hashCode="5n3bfZ6dWLzPy9" int2:id="JDeCRxZB">
      <int2:state int2:value="Rejected" int2:type="AugLoop_Text_Critique"/>
    </int2:textHash>
    <int2:textHash int2:hashCode="y/bVu+/edxChKW" int2:id="0oEWDayM">
      <int2:state int2:value="Rejected" int2:type="AugLoop_Text_Critique"/>
    </int2:textHash>
    <int2:textHash int2:hashCode="EZKwRHn8nR0OOt" int2:id="x5bWChDU">
      <int2:state int2:value="Rejected" int2:type="AugLoop_Text_Critique"/>
    </int2:textHash>
    <int2:bookmark int2:bookmarkName="_Int_qNRJQRYi" int2:invalidationBookmarkName="" int2:hashCode="BceB53alTeO3MW" int2:id="Sfx9yT2l">
      <int2:state int2:value="Rejected" int2:type="AugLoop_Text_Critique"/>
    </int2:bookmark>
    <int2:bookmark int2:bookmarkName="_Int_eIlyGVpi" int2:invalidationBookmarkName="" int2:hashCode="mhVA1GqlqKDUT7" int2:id="bCRNgcrj">
      <int2:state int2:value="Rejected" int2:type="AugLoop_Acronyms_AcronymsCritique"/>
    </int2:bookmark>
    <int2:bookmark int2:bookmarkName="_Int_gn5iSRnI" int2:invalidationBookmarkName="" int2:hashCode="EEKjHNGyQVt1Ie" int2:id="TavB8Mxz">
      <int2:state int2:value="Rejected" int2:type="AugLoop_Acronyms_AcronymsCritique"/>
    </int2:bookmark>
    <int2:bookmark int2:bookmarkName="_Int_Pb6tz4Qp" int2:invalidationBookmarkName="" int2:hashCode="nxAdZHLxi0Tc8m" int2:id="Vk5Swd7N">
      <int2:state int2:value="Rejected" int2:type="AugLoop_Text_Critique"/>
    </int2:bookmark>
    <int2:bookmark int2:bookmarkName="_Int_6480wXqs" int2:invalidationBookmarkName="" int2:hashCode="7OyTbR/MZ8FcET" int2:id="L3g7c2Ho">
      <int2:state int2:value="Rejected" int2:type="AugLoop_Text_Critique"/>
    </int2:bookmark>
    <int2:bookmark int2:bookmarkName="_Int_UGTChTfg" int2:invalidationBookmarkName="" int2:hashCode="qvULk8x1gVSEJY" int2:id="ZcmfbGJe">
      <int2:state int2:value="Rejected" int2:type="AugLoop_Text_Critique"/>
    </int2:bookmark>
    <int2:bookmark int2:bookmarkName="_Int_L6Xxveu7" int2:invalidationBookmarkName="" int2:hashCode="U48kKHM9Mglvnq" int2:id="EL3zW401">
      <int2:state int2:value="Rejected" int2:type="AugLoop_Text_Critique"/>
    </int2:bookmark>
    <int2:bookmark int2:bookmarkName="_Int_59QaCzB7" int2:invalidationBookmarkName="" int2:hashCode="rdmQDrl733UxdM" int2:id="3bJbeWsQ">
      <int2:state int2:value="Rejected" int2:type="AugLoop_Text_Critique"/>
    </int2:bookmark>
    <int2:bookmark int2:bookmarkName="_Int_QUptbmgR" int2:invalidationBookmarkName="" int2:hashCode="m3n1N4djUgoncb" int2:id="MJT2KDQa">
      <int2:state int2:value="Rejected" int2:type="AugLoop_Text_Critique"/>
    </int2:bookmark>
    <int2:bookmark int2:bookmarkName="_Int_Ockmf0rP" int2:invalidationBookmarkName="" int2:hashCode="gnIrCGTxvmsbfT" int2:id="EMwckMlg">
      <int2:state int2:value="Rejected" int2:type="AugLoop_Text_Critique"/>
    </int2:bookmark>
    <int2:bookmark int2:bookmarkName="_Int_wHdRLYU3" int2:invalidationBookmarkName="" int2:hashCode="qvULk8x1gVSEJY" int2:id="Zw8S7iBz">
      <int2:state int2:value="Rejected" int2:type="AugLoop_Text_Critique"/>
    </int2:bookmark>
    <int2:bookmark int2:bookmarkName="_Int_zpkDK7pc" int2:invalidationBookmarkName="" int2:hashCode="2dOXCUZl1ST3Wg" int2:id="I3D5Jjfp">
      <int2:state int2:value="Rejected" int2:type="AugLoop_Text_Critique"/>
    </int2:bookmark>
    <int2:bookmark int2:bookmarkName="_Int_bEuoFSdE" int2:invalidationBookmarkName="" int2:hashCode="d3DQTHv7eR58lZ" int2:id="o8ROzJjY">
      <int2:state int2:value="Rejected" int2:type="AugLoop_Acronyms_AcronymsCritique"/>
    </int2:bookmark>
    <int2:bookmark int2:bookmarkName="_Int_V6hQ8sRD" int2:invalidationBookmarkName="" int2:hashCode="ZnqAiCl9zdjw91" int2:id="OK5HRHQC">
      <int2:state int2:value="Rejected" int2:type="AugLoop_Acronyms_AcronymsCritique"/>
    </int2:bookmark>
    <int2:bookmark int2:bookmarkName="_Int_fV0wKcwE" int2:invalidationBookmarkName="" int2:hashCode="U5fgWD8U9siN4G" int2:id="5HIfzj8i">
      <int2:state int2:value="Rejected" int2:type="AugLoop_Text_Critique"/>
    </int2:bookmark>
    <int2:bookmark int2:bookmarkName="_Int_L3nh9tRE" int2:invalidationBookmarkName="" int2:hashCode="U5fgWD8U9siN4G" int2:id="AgvEpoLy">
      <int2:state int2:value="Rejected" int2:type="AugLoop_Text_Critique"/>
    </int2:bookmark>
    <int2:bookmark int2:bookmarkName="_Int_eU2GyFaX" int2:invalidationBookmarkName="" int2:hashCode="b39xLERzutWd+F" int2:id="eFD262Fu">
      <int2:state int2:value="Rejected" int2:type="AugLoop_Text_Critique"/>
    </int2:bookmark>
    <int2:bookmark int2:bookmarkName="_Int_d8O1CTuq" int2:invalidationBookmarkName="" int2:hashCode="GmQUmLCujJfs5S" int2:id="eQeKkhXS">
      <int2:state int2:value="Rejected" int2:type="AugLoop_Text_Critique"/>
    </int2:bookmark>
    <int2:bookmark int2:bookmarkName="_Int_q3cDJWGC" int2:invalidationBookmarkName="" int2:hashCode="ugtK3NS5t+vQFS" int2:id="kr58wNLI">
      <int2:state int2:value="Rejected" int2:type="AugLoop_Text_Critique"/>
    </int2:bookmark>
    <int2:bookmark int2:bookmarkName="_Int_rYSbz9WZ" int2:invalidationBookmarkName="" int2:hashCode="o2KhQg+2aYRCp/" int2:id="3DqGW5Mz">
      <int2:state int2:value="Rejected" int2:type="AugLoop_Text_Critique"/>
    </int2:bookmark>
    <int2:bookmark int2:bookmarkName="_Int_mJ01Lx2T" int2:invalidationBookmarkName="" int2:hashCode="/hjcy8hSHG2jRG" int2:id="krkTpxwj">
      <int2:state int2:value="Rejected" int2:type="AugLoop_Text_Critique"/>
    </int2:bookmark>
    <int2:bookmark int2:bookmarkName="_Int_V1NXzwow" int2:invalidationBookmarkName="" int2:hashCode="U5fgWD8U9siN4G" int2:id="bzzWJKPj">
      <int2:state int2:value="Rejected" int2:type="AugLoop_Text_Critique"/>
    </int2:bookmark>
    <int2:bookmark int2:bookmarkName="_Int_D0N5rvTT" int2:invalidationBookmarkName="" int2:hashCode="g6jDPjFNlP5d3s" int2:id="jMKK62Z3">
      <int2:state int2:value="Rejected" int2:type="AugLoop_Text_Critique"/>
    </int2:bookmark>
    <int2:bookmark int2:bookmarkName="_Int_rKrepVYV" int2:invalidationBookmarkName="" int2:hashCode="oDKeFME1Nby2NZ" int2:id="46RvT9Ql">
      <int2:state int2:value="Rejected" int2:type="AugLoop_Text_Critique"/>
    </int2:bookmark>
    <int2:bookmark int2:bookmarkName="_Int_FSUnvtz4" int2:invalidationBookmarkName="" int2:hashCode="NYAzzAmakBcmhI" int2:id="ZrDPnN3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F04B"/>
    <w:multiLevelType w:val="hybridMultilevel"/>
    <w:tmpl w:val="17F8C7CC"/>
    <w:lvl w:ilvl="0" w:tplc="5C604CD2">
      <w:start w:val="1"/>
      <w:numFmt w:val="upperLetter"/>
      <w:lvlText w:val="%1."/>
      <w:lvlJc w:val="left"/>
      <w:pPr>
        <w:ind w:left="720" w:hanging="360"/>
      </w:pPr>
    </w:lvl>
    <w:lvl w:ilvl="1" w:tplc="7E365C26">
      <w:start w:val="1"/>
      <w:numFmt w:val="lowerLetter"/>
      <w:lvlText w:val="%2."/>
      <w:lvlJc w:val="left"/>
      <w:pPr>
        <w:ind w:left="1440" w:hanging="360"/>
      </w:pPr>
    </w:lvl>
    <w:lvl w:ilvl="2" w:tplc="93B29494">
      <w:start w:val="1"/>
      <w:numFmt w:val="lowerRoman"/>
      <w:lvlText w:val="%3."/>
      <w:lvlJc w:val="right"/>
      <w:pPr>
        <w:ind w:left="2160" w:hanging="180"/>
      </w:pPr>
    </w:lvl>
    <w:lvl w:ilvl="3" w:tplc="8BD4EBE0">
      <w:start w:val="1"/>
      <w:numFmt w:val="decimal"/>
      <w:lvlText w:val="%4."/>
      <w:lvlJc w:val="left"/>
      <w:pPr>
        <w:ind w:left="2880" w:hanging="360"/>
      </w:pPr>
    </w:lvl>
    <w:lvl w:ilvl="4" w:tplc="B1FEF3C4">
      <w:start w:val="1"/>
      <w:numFmt w:val="lowerLetter"/>
      <w:lvlText w:val="%5."/>
      <w:lvlJc w:val="left"/>
      <w:pPr>
        <w:ind w:left="3600" w:hanging="360"/>
      </w:pPr>
    </w:lvl>
    <w:lvl w:ilvl="5" w:tplc="3BDE1A4E">
      <w:start w:val="1"/>
      <w:numFmt w:val="lowerRoman"/>
      <w:lvlText w:val="%6."/>
      <w:lvlJc w:val="right"/>
      <w:pPr>
        <w:ind w:left="4320" w:hanging="180"/>
      </w:pPr>
    </w:lvl>
    <w:lvl w:ilvl="6" w:tplc="6D420634">
      <w:start w:val="1"/>
      <w:numFmt w:val="decimal"/>
      <w:lvlText w:val="%7."/>
      <w:lvlJc w:val="left"/>
      <w:pPr>
        <w:ind w:left="5040" w:hanging="360"/>
      </w:pPr>
    </w:lvl>
    <w:lvl w:ilvl="7" w:tplc="5C48A616">
      <w:start w:val="1"/>
      <w:numFmt w:val="lowerLetter"/>
      <w:lvlText w:val="%8."/>
      <w:lvlJc w:val="left"/>
      <w:pPr>
        <w:ind w:left="5760" w:hanging="360"/>
      </w:pPr>
    </w:lvl>
    <w:lvl w:ilvl="8" w:tplc="23E0A4E2">
      <w:start w:val="1"/>
      <w:numFmt w:val="lowerRoman"/>
      <w:lvlText w:val="%9."/>
      <w:lvlJc w:val="right"/>
      <w:pPr>
        <w:ind w:left="6480" w:hanging="180"/>
      </w:pPr>
    </w:lvl>
  </w:abstractNum>
  <w:abstractNum w:abstractNumId="1" w15:restartNumberingAfterBreak="0">
    <w:nsid w:val="0B9FB721"/>
    <w:multiLevelType w:val="hybridMultilevel"/>
    <w:tmpl w:val="FFFFFFFF"/>
    <w:lvl w:ilvl="0" w:tplc="8DF679BC">
      <w:start w:val="1"/>
      <w:numFmt w:val="decimal"/>
      <w:lvlText w:val="%1."/>
      <w:lvlJc w:val="left"/>
      <w:pPr>
        <w:ind w:left="720" w:hanging="360"/>
      </w:pPr>
    </w:lvl>
    <w:lvl w:ilvl="1" w:tplc="ADF87C34">
      <w:start w:val="1"/>
      <w:numFmt w:val="lowerLetter"/>
      <w:lvlText w:val="%2."/>
      <w:lvlJc w:val="left"/>
      <w:pPr>
        <w:ind w:left="1440" w:hanging="360"/>
      </w:pPr>
    </w:lvl>
    <w:lvl w:ilvl="2" w:tplc="617A196E">
      <w:start w:val="1"/>
      <w:numFmt w:val="lowerRoman"/>
      <w:lvlText w:val="%3."/>
      <w:lvlJc w:val="right"/>
      <w:pPr>
        <w:ind w:left="2160" w:hanging="180"/>
      </w:pPr>
    </w:lvl>
    <w:lvl w:ilvl="3" w:tplc="1A466F82">
      <w:start w:val="1"/>
      <w:numFmt w:val="decimal"/>
      <w:lvlText w:val="%4."/>
      <w:lvlJc w:val="left"/>
      <w:pPr>
        <w:ind w:left="2880" w:hanging="360"/>
      </w:pPr>
    </w:lvl>
    <w:lvl w:ilvl="4" w:tplc="3416B008">
      <w:start w:val="1"/>
      <w:numFmt w:val="lowerLetter"/>
      <w:lvlText w:val="%5."/>
      <w:lvlJc w:val="left"/>
      <w:pPr>
        <w:ind w:left="3600" w:hanging="360"/>
      </w:pPr>
    </w:lvl>
    <w:lvl w:ilvl="5" w:tplc="A122087E">
      <w:start w:val="1"/>
      <w:numFmt w:val="lowerRoman"/>
      <w:lvlText w:val="%6."/>
      <w:lvlJc w:val="right"/>
      <w:pPr>
        <w:ind w:left="4320" w:hanging="180"/>
      </w:pPr>
    </w:lvl>
    <w:lvl w:ilvl="6" w:tplc="2DFA3F68">
      <w:start w:val="1"/>
      <w:numFmt w:val="decimal"/>
      <w:lvlText w:val="%7."/>
      <w:lvlJc w:val="left"/>
      <w:pPr>
        <w:ind w:left="5040" w:hanging="360"/>
      </w:pPr>
    </w:lvl>
    <w:lvl w:ilvl="7" w:tplc="E63657F8">
      <w:start w:val="1"/>
      <w:numFmt w:val="lowerLetter"/>
      <w:lvlText w:val="%8."/>
      <w:lvlJc w:val="left"/>
      <w:pPr>
        <w:ind w:left="5760" w:hanging="360"/>
      </w:pPr>
    </w:lvl>
    <w:lvl w:ilvl="8" w:tplc="26D877C6">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C1F0043"/>
    <w:multiLevelType w:val="hybridMultilevel"/>
    <w:tmpl w:val="704688D6"/>
    <w:lvl w:ilvl="0" w:tplc="0D9A0772">
      <w:start w:val="1"/>
      <w:numFmt w:val="bullet"/>
      <w:lvlText w:val=""/>
      <w:lvlJc w:val="left"/>
      <w:pPr>
        <w:ind w:left="1440" w:hanging="360"/>
      </w:pPr>
      <w:rPr>
        <w:rFonts w:ascii="Symbol" w:hAnsi="Symbol"/>
      </w:rPr>
    </w:lvl>
    <w:lvl w:ilvl="1" w:tplc="DDBAD8A8">
      <w:start w:val="1"/>
      <w:numFmt w:val="bullet"/>
      <w:lvlText w:val=""/>
      <w:lvlJc w:val="left"/>
      <w:pPr>
        <w:ind w:left="1440" w:hanging="360"/>
      </w:pPr>
      <w:rPr>
        <w:rFonts w:ascii="Symbol" w:hAnsi="Symbol"/>
      </w:rPr>
    </w:lvl>
    <w:lvl w:ilvl="2" w:tplc="634E0298">
      <w:start w:val="1"/>
      <w:numFmt w:val="bullet"/>
      <w:lvlText w:val=""/>
      <w:lvlJc w:val="left"/>
      <w:pPr>
        <w:ind w:left="1440" w:hanging="360"/>
      </w:pPr>
      <w:rPr>
        <w:rFonts w:ascii="Symbol" w:hAnsi="Symbol"/>
      </w:rPr>
    </w:lvl>
    <w:lvl w:ilvl="3" w:tplc="C50AB78A">
      <w:start w:val="1"/>
      <w:numFmt w:val="bullet"/>
      <w:lvlText w:val=""/>
      <w:lvlJc w:val="left"/>
      <w:pPr>
        <w:ind w:left="1440" w:hanging="360"/>
      </w:pPr>
      <w:rPr>
        <w:rFonts w:ascii="Symbol" w:hAnsi="Symbol"/>
      </w:rPr>
    </w:lvl>
    <w:lvl w:ilvl="4" w:tplc="A0A0B334">
      <w:start w:val="1"/>
      <w:numFmt w:val="bullet"/>
      <w:lvlText w:val=""/>
      <w:lvlJc w:val="left"/>
      <w:pPr>
        <w:ind w:left="1440" w:hanging="360"/>
      </w:pPr>
      <w:rPr>
        <w:rFonts w:ascii="Symbol" w:hAnsi="Symbol"/>
      </w:rPr>
    </w:lvl>
    <w:lvl w:ilvl="5" w:tplc="58F65A9E">
      <w:start w:val="1"/>
      <w:numFmt w:val="bullet"/>
      <w:lvlText w:val=""/>
      <w:lvlJc w:val="left"/>
      <w:pPr>
        <w:ind w:left="1440" w:hanging="360"/>
      </w:pPr>
      <w:rPr>
        <w:rFonts w:ascii="Symbol" w:hAnsi="Symbol"/>
      </w:rPr>
    </w:lvl>
    <w:lvl w:ilvl="6" w:tplc="C4D237E8">
      <w:start w:val="1"/>
      <w:numFmt w:val="bullet"/>
      <w:lvlText w:val=""/>
      <w:lvlJc w:val="left"/>
      <w:pPr>
        <w:ind w:left="1440" w:hanging="360"/>
      </w:pPr>
      <w:rPr>
        <w:rFonts w:ascii="Symbol" w:hAnsi="Symbol"/>
      </w:rPr>
    </w:lvl>
    <w:lvl w:ilvl="7" w:tplc="48A8A780">
      <w:start w:val="1"/>
      <w:numFmt w:val="bullet"/>
      <w:lvlText w:val=""/>
      <w:lvlJc w:val="left"/>
      <w:pPr>
        <w:ind w:left="1440" w:hanging="360"/>
      </w:pPr>
      <w:rPr>
        <w:rFonts w:ascii="Symbol" w:hAnsi="Symbol"/>
      </w:rPr>
    </w:lvl>
    <w:lvl w:ilvl="8" w:tplc="634498A0">
      <w:start w:val="1"/>
      <w:numFmt w:val="bullet"/>
      <w:lvlText w:val=""/>
      <w:lvlJc w:val="left"/>
      <w:pPr>
        <w:ind w:left="1440" w:hanging="360"/>
      </w:pPr>
      <w:rPr>
        <w:rFonts w:ascii="Symbol" w:hAnsi="Symbol"/>
      </w:rPr>
    </w:lvl>
  </w:abstractNum>
  <w:abstractNum w:abstractNumId="5" w15:restartNumberingAfterBreak="0">
    <w:nsid w:val="1FEB21F9"/>
    <w:multiLevelType w:val="hybridMultilevel"/>
    <w:tmpl w:val="E6F614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0BF67E4"/>
    <w:multiLevelType w:val="hybridMultilevel"/>
    <w:tmpl w:val="B1D4C386"/>
    <w:lvl w:ilvl="0" w:tplc="8A2A0872">
      <w:start w:val="1"/>
      <w:numFmt w:val="bullet"/>
      <w:lvlText w:val=""/>
      <w:lvlJc w:val="left"/>
      <w:pPr>
        <w:ind w:left="1440" w:hanging="360"/>
      </w:pPr>
      <w:rPr>
        <w:rFonts w:ascii="Symbol" w:hAnsi="Symbol"/>
      </w:rPr>
    </w:lvl>
    <w:lvl w:ilvl="1" w:tplc="4BB60B04">
      <w:start w:val="1"/>
      <w:numFmt w:val="bullet"/>
      <w:lvlText w:val=""/>
      <w:lvlJc w:val="left"/>
      <w:pPr>
        <w:ind w:left="1440" w:hanging="360"/>
      </w:pPr>
      <w:rPr>
        <w:rFonts w:ascii="Symbol" w:hAnsi="Symbol"/>
      </w:rPr>
    </w:lvl>
    <w:lvl w:ilvl="2" w:tplc="DAD8319A">
      <w:start w:val="1"/>
      <w:numFmt w:val="bullet"/>
      <w:lvlText w:val=""/>
      <w:lvlJc w:val="left"/>
      <w:pPr>
        <w:ind w:left="1440" w:hanging="360"/>
      </w:pPr>
      <w:rPr>
        <w:rFonts w:ascii="Symbol" w:hAnsi="Symbol"/>
      </w:rPr>
    </w:lvl>
    <w:lvl w:ilvl="3" w:tplc="4DDC4360">
      <w:start w:val="1"/>
      <w:numFmt w:val="bullet"/>
      <w:lvlText w:val=""/>
      <w:lvlJc w:val="left"/>
      <w:pPr>
        <w:ind w:left="1440" w:hanging="360"/>
      </w:pPr>
      <w:rPr>
        <w:rFonts w:ascii="Symbol" w:hAnsi="Symbol"/>
      </w:rPr>
    </w:lvl>
    <w:lvl w:ilvl="4" w:tplc="0E0A12AA">
      <w:start w:val="1"/>
      <w:numFmt w:val="bullet"/>
      <w:lvlText w:val=""/>
      <w:lvlJc w:val="left"/>
      <w:pPr>
        <w:ind w:left="1440" w:hanging="360"/>
      </w:pPr>
      <w:rPr>
        <w:rFonts w:ascii="Symbol" w:hAnsi="Symbol"/>
      </w:rPr>
    </w:lvl>
    <w:lvl w:ilvl="5" w:tplc="44640824">
      <w:start w:val="1"/>
      <w:numFmt w:val="bullet"/>
      <w:lvlText w:val=""/>
      <w:lvlJc w:val="left"/>
      <w:pPr>
        <w:ind w:left="1440" w:hanging="360"/>
      </w:pPr>
      <w:rPr>
        <w:rFonts w:ascii="Symbol" w:hAnsi="Symbol"/>
      </w:rPr>
    </w:lvl>
    <w:lvl w:ilvl="6" w:tplc="B9DCA34E">
      <w:start w:val="1"/>
      <w:numFmt w:val="bullet"/>
      <w:lvlText w:val=""/>
      <w:lvlJc w:val="left"/>
      <w:pPr>
        <w:ind w:left="1440" w:hanging="360"/>
      </w:pPr>
      <w:rPr>
        <w:rFonts w:ascii="Symbol" w:hAnsi="Symbol"/>
      </w:rPr>
    </w:lvl>
    <w:lvl w:ilvl="7" w:tplc="779E68E4">
      <w:start w:val="1"/>
      <w:numFmt w:val="bullet"/>
      <w:lvlText w:val=""/>
      <w:lvlJc w:val="left"/>
      <w:pPr>
        <w:ind w:left="1440" w:hanging="360"/>
      </w:pPr>
      <w:rPr>
        <w:rFonts w:ascii="Symbol" w:hAnsi="Symbol"/>
      </w:rPr>
    </w:lvl>
    <w:lvl w:ilvl="8" w:tplc="646AB732">
      <w:start w:val="1"/>
      <w:numFmt w:val="bullet"/>
      <w:lvlText w:val=""/>
      <w:lvlJc w:val="left"/>
      <w:pPr>
        <w:ind w:left="1440" w:hanging="360"/>
      </w:pPr>
      <w:rPr>
        <w:rFonts w:ascii="Symbol" w:hAnsi="Symbol"/>
      </w:rPr>
    </w:lvl>
  </w:abstractNum>
  <w:abstractNum w:abstractNumId="7" w15:restartNumberingAfterBreak="0">
    <w:nsid w:val="21614955"/>
    <w:multiLevelType w:val="hybridMultilevel"/>
    <w:tmpl w:val="EC9CDC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61B7320"/>
    <w:multiLevelType w:val="hybridMultilevel"/>
    <w:tmpl w:val="B978BA86"/>
    <w:lvl w:ilvl="0" w:tplc="1DBE6F7E">
      <w:start w:val="1"/>
      <w:numFmt w:val="bullet"/>
      <w:lvlText w:val=""/>
      <w:lvlJc w:val="left"/>
      <w:pPr>
        <w:ind w:left="720" w:hanging="360"/>
      </w:pPr>
      <w:rPr>
        <w:rFonts w:hint="default" w:ascii="Symbol" w:hAnsi="Symbol"/>
      </w:rPr>
    </w:lvl>
    <w:lvl w:ilvl="1" w:tplc="AB684D42">
      <w:start w:val="1"/>
      <w:numFmt w:val="bullet"/>
      <w:lvlText w:val="o"/>
      <w:lvlJc w:val="left"/>
      <w:pPr>
        <w:ind w:left="1440" w:hanging="360"/>
      </w:pPr>
      <w:rPr>
        <w:rFonts w:hint="default" w:ascii="Courier New" w:hAnsi="Courier New"/>
      </w:rPr>
    </w:lvl>
    <w:lvl w:ilvl="2" w:tplc="3D8A542A">
      <w:start w:val="1"/>
      <w:numFmt w:val="bullet"/>
      <w:lvlText w:val=""/>
      <w:lvlJc w:val="left"/>
      <w:pPr>
        <w:ind w:left="2160" w:hanging="360"/>
      </w:pPr>
      <w:rPr>
        <w:rFonts w:hint="default" w:ascii="Wingdings" w:hAnsi="Wingdings"/>
      </w:rPr>
    </w:lvl>
    <w:lvl w:ilvl="3" w:tplc="47282B74">
      <w:start w:val="1"/>
      <w:numFmt w:val="bullet"/>
      <w:lvlText w:val=""/>
      <w:lvlJc w:val="left"/>
      <w:pPr>
        <w:ind w:left="2880" w:hanging="360"/>
      </w:pPr>
      <w:rPr>
        <w:rFonts w:hint="default" w:ascii="Symbol" w:hAnsi="Symbol"/>
      </w:rPr>
    </w:lvl>
    <w:lvl w:ilvl="4" w:tplc="6A9A0D3C">
      <w:start w:val="1"/>
      <w:numFmt w:val="bullet"/>
      <w:lvlText w:val="o"/>
      <w:lvlJc w:val="left"/>
      <w:pPr>
        <w:ind w:left="3600" w:hanging="360"/>
      </w:pPr>
      <w:rPr>
        <w:rFonts w:hint="default" w:ascii="Courier New" w:hAnsi="Courier New"/>
      </w:rPr>
    </w:lvl>
    <w:lvl w:ilvl="5" w:tplc="19423B5A">
      <w:start w:val="1"/>
      <w:numFmt w:val="bullet"/>
      <w:lvlText w:val=""/>
      <w:lvlJc w:val="left"/>
      <w:pPr>
        <w:ind w:left="4320" w:hanging="360"/>
      </w:pPr>
      <w:rPr>
        <w:rFonts w:hint="default" w:ascii="Wingdings" w:hAnsi="Wingdings"/>
      </w:rPr>
    </w:lvl>
    <w:lvl w:ilvl="6" w:tplc="6F4C52CC">
      <w:start w:val="1"/>
      <w:numFmt w:val="bullet"/>
      <w:lvlText w:val=""/>
      <w:lvlJc w:val="left"/>
      <w:pPr>
        <w:ind w:left="5040" w:hanging="360"/>
      </w:pPr>
      <w:rPr>
        <w:rFonts w:hint="default" w:ascii="Symbol" w:hAnsi="Symbol"/>
      </w:rPr>
    </w:lvl>
    <w:lvl w:ilvl="7" w:tplc="E4201DCA">
      <w:start w:val="1"/>
      <w:numFmt w:val="bullet"/>
      <w:lvlText w:val="o"/>
      <w:lvlJc w:val="left"/>
      <w:pPr>
        <w:ind w:left="5760" w:hanging="360"/>
      </w:pPr>
      <w:rPr>
        <w:rFonts w:hint="default" w:ascii="Courier New" w:hAnsi="Courier New"/>
      </w:rPr>
    </w:lvl>
    <w:lvl w:ilvl="8" w:tplc="1BF29614">
      <w:start w:val="1"/>
      <w:numFmt w:val="bullet"/>
      <w:lvlText w:val=""/>
      <w:lvlJc w:val="left"/>
      <w:pPr>
        <w:ind w:left="6480" w:hanging="360"/>
      </w:pPr>
      <w:rPr>
        <w:rFonts w:hint="default" w:ascii="Wingdings" w:hAnsi="Wingdings"/>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A86F98"/>
    <w:multiLevelType w:val="hybridMultilevel"/>
    <w:tmpl w:val="49F4A9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42222917">
    <w:abstractNumId w:val="10"/>
  </w:num>
  <w:num w:numId="2" w16cid:durableId="1090737746">
    <w:abstractNumId w:val="0"/>
  </w:num>
  <w:num w:numId="3" w16cid:durableId="646400516">
    <w:abstractNumId w:val="1"/>
  </w:num>
  <w:num w:numId="4" w16cid:durableId="850493201">
    <w:abstractNumId w:val="18"/>
  </w:num>
  <w:num w:numId="5" w16cid:durableId="1418014885">
    <w:abstractNumId w:val="27"/>
  </w:num>
  <w:num w:numId="6" w16cid:durableId="1351489909">
    <w:abstractNumId w:val="8"/>
  </w:num>
  <w:num w:numId="7" w16cid:durableId="996802858">
    <w:abstractNumId w:val="32"/>
  </w:num>
  <w:num w:numId="8"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4271145">
    <w:abstractNumId w:val="9"/>
  </w:num>
  <w:num w:numId="12" w16cid:durableId="465201546">
    <w:abstractNumId w:val="15"/>
  </w:num>
  <w:num w:numId="13" w16cid:durableId="801313199">
    <w:abstractNumId w:val="16"/>
  </w:num>
  <w:num w:numId="14" w16cid:durableId="1932622472">
    <w:abstractNumId w:val="30"/>
  </w:num>
  <w:num w:numId="15" w16cid:durableId="803698313">
    <w:abstractNumId w:val="28"/>
  </w:num>
  <w:num w:numId="16" w16cid:durableId="1870216879">
    <w:abstractNumId w:val="29"/>
  </w:num>
  <w:num w:numId="17" w16cid:durableId="100340676">
    <w:abstractNumId w:val="2"/>
  </w:num>
  <w:num w:numId="18" w16cid:durableId="1557625305">
    <w:abstractNumId w:val="12"/>
  </w:num>
  <w:num w:numId="19" w16cid:durableId="1281380168">
    <w:abstractNumId w:val="14"/>
  </w:num>
  <w:num w:numId="20" w16cid:durableId="1244143853">
    <w:abstractNumId w:val="19"/>
  </w:num>
  <w:num w:numId="21" w16cid:durableId="131824218">
    <w:abstractNumId w:val="21"/>
  </w:num>
  <w:num w:numId="22" w16cid:durableId="395248324">
    <w:abstractNumId w:val="31"/>
  </w:num>
  <w:num w:numId="23" w16cid:durableId="267927197">
    <w:abstractNumId w:val="11"/>
  </w:num>
  <w:num w:numId="24" w16cid:durableId="48654765">
    <w:abstractNumId w:val="22"/>
  </w:num>
  <w:num w:numId="25" w16cid:durableId="1337196786">
    <w:abstractNumId w:val="26"/>
  </w:num>
  <w:num w:numId="26" w16cid:durableId="1755130753">
    <w:abstractNumId w:val="3"/>
  </w:num>
  <w:num w:numId="27" w16cid:durableId="726926220">
    <w:abstractNumId w:val="17"/>
  </w:num>
  <w:num w:numId="28" w16cid:durableId="2083483834">
    <w:abstractNumId w:val="20"/>
  </w:num>
  <w:num w:numId="29" w16cid:durableId="2097245557">
    <w:abstractNumId w:val="33"/>
  </w:num>
  <w:num w:numId="30" w16cid:durableId="475149258">
    <w:abstractNumId w:val="25"/>
  </w:num>
  <w:num w:numId="31" w16cid:durableId="1096052613">
    <w:abstractNumId w:val="5"/>
  </w:num>
  <w:num w:numId="32" w16cid:durableId="139689859">
    <w:abstractNumId w:val="7"/>
  </w:num>
  <w:num w:numId="33" w16cid:durableId="1086459184">
    <w:abstractNumId w:val="13"/>
  </w:num>
  <w:num w:numId="34" w16cid:durableId="751705414">
    <w:abstractNumId w:val="6"/>
  </w:num>
  <w:num w:numId="35" w16cid:durableId="1425030220">
    <w:abstractNumId w:val="4"/>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1BC1"/>
    <w:rsid w:val="00003E64"/>
    <w:rsid w:val="00004CF7"/>
    <w:rsid w:val="00007985"/>
    <w:rsid w:val="000142F0"/>
    <w:rsid w:val="0002144B"/>
    <w:rsid w:val="00021B2B"/>
    <w:rsid w:val="0002200C"/>
    <w:rsid w:val="00025948"/>
    <w:rsid w:val="00025AC4"/>
    <w:rsid w:val="00025D7B"/>
    <w:rsid w:val="00025F69"/>
    <w:rsid w:val="00026523"/>
    <w:rsid w:val="00030BE1"/>
    <w:rsid w:val="00030F51"/>
    <w:rsid w:val="000314CE"/>
    <w:rsid w:val="0003212E"/>
    <w:rsid w:val="0003546A"/>
    <w:rsid w:val="00037EEE"/>
    <w:rsid w:val="0004004D"/>
    <w:rsid w:val="000433F4"/>
    <w:rsid w:val="000443CD"/>
    <w:rsid w:val="00044629"/>
    <w:rsid w:val="00047D63"/>
    <w:rsid w:val="00051E43"/>
    <w:rsid w:val="0005478D"/>
    <w:rsid w:val="00055A01"/>
    <w:rsid w:val="00065801"/>
    <w:rsid w:val="000700F9"/>
    <w:rsid w:val="000710FE"/>
    <w:rsid w:val="00075462"/>
    <w:rsid w:val="00077EA9"/>
    <w:rsid w:val="00080821"/>
    <w:rsid w:val="00081328"/>
    <w:rsid w:val="000819F1"/>
    <w:rsid w:val="0008353C"/>
    <w:rsid w:val="00084DC7"/>
    <w:rsid w:val="000859E5"/>
    <w:rsid w:val="0008799F"/>
    <w:rsid w:val="00090CF7"/>
    <w:rsid w:val="000924DD"/>
    <w:rsid w:val="00095059"/>
    <w:rsid w:val="00096209"/>
    <w:rsid w:val="000B0A8F"/>
    <w:rsid w:val="000B356F"/>
    <w:rsid w:val="000B38C3"/>
    <w:rsid w:val="000B5723"/>
    <w:rsid w:val="000B58AD"/>
    <w:rsid w:val="000C0C2F"/>
    <w:rsid w:val="000C1C04"/>
    <w:rsid w:val="000C2C14"/>
    <w:rsid w:val="000C324D"/>
    <w:rsid w:val="000C3A29"/>
    <w:rsid w:val="000C5E77"/>
    <w:rsid w:val="000C66D2"/>
    <w:rsid w:val="000C7409"/>
    <w:rsid w:val="000CEF42"/>
    <w:rsid w:val="000D067B"/>
    <w:rsid w:val="000D23C8"/>
    <w:rsid w:val="000E2AD0"/>
    <w:rsid w:val="000E7D43"/>
    <w:rsid w:val="000F1514"/>
    <w:rsid w:val="000F2470"/>
    <w:rsid w:val="000F7C83"/>
    <w:rsid w:val="00102B85"/>
    <w:rsid w:val="0010484B"/>
    <w:rsid w:val="0011212C"/>
    <w:rsid w:val="00113E57"/>
    <w:rsid w:val="00117553"/>
    <w:rsid w:val="00122E21"/>
    <w:rsid w:val="00124438"/>
    <w:rsid w:val="00126B4D"/>
    <w:rsid w:val="001312E4"/>
    <w:rsid w:val="00131A9C"/>
    <w:rsid w:val="0013794A"/>
    <w:rsid w:val="00144D85"/>
    <w:rsid w:val="001461CF"/>
    <w:rsid w:val="0014639E"/>
    <w:rsid w:val="00150EE4"/>
    <w:rsid w:val="00151286"/>
    <w:rsid w:val="001513B3"/>
    <w:rsid w:val="00152F36"/>
    <w:rsid w:val="00157CAC"/>
    <w:rsid w:val="001612C0"/>
    <w:rsid w:val="001666E7"/>
    <w:rsid w:val="001703BF"/>
    <w:rsid w:val="00171735"/>
    <w:rsid w:val="00173776"/>
    <w:rsid w:val="00174A02"/>
    <w:rsid w:val="001808C3"/>
    <w:rsid w:val="001817E2"/>
    <w:rsid w:val="00184CA9"/>
    <w:rsid w:val="0019200D"/>
    <w:rsid w:val="00192411"/>
    <w:rsid w:val="00195B55"/>
    <w:rsid w:val="00197206"/>
    <w:rsid w:val="001A0D86"/>
    <w:rsid w:val="001A366F"/>
    <w:rsid w:val="001A4F87"/>
    <w:rsid w:val="001A7A8F"/>
    <w:rsid w:val="001B0B2F"/>
    <w:rsid w:val="001B66FA"/>
    <w:rsid w:val="001C09E8"/>
    <w:rsid w:val="001C269D"/>
    <w:rsid w:val="001C3CC4"/>
    <w:rsid w:val="001C4424"/>
    <w:rsid w:val="001C7C72"/>
    <w:rsid w:val="001D1817"/>
    <w:rsid w:val="001D3BD1"/>
    <w:rsid w:val="001E35F9"/>
    <w:rsid w:val="001F3834"/>
    <w:rsid w:val="001F6460"/>
    <w:rsid w:val="001F79E2"/>
    <w:rsid w:val="00200104"/>
    <w:rsid w:val="00200D23"/>
    <w:rsid w:val="00201608"/>
    <w:rsid w:val="00204E14"/>
    <w:rsid w:val="00205D25"/>
    <w:rsid w:val="002063C3"/>
    <w:rsid w:val="002132F9"/>
    <w:rsid w:val="002139DB"/>
    <w:rsid w:val="00213F52"/>
    <w:rsid w:val="00221547"/>
    <w:rsid w:val="00221686"/>
    <w:rsid w:val="00224A9A"/>
    <w:rsid w:val="0023172C"/>
    <w:rsid w:val="00233861"/>
    <w:rsid w:val="00233B1F"/>
    <w:rsid w:val="00240C32"/>
    <w:rsid w:val="00240F9C"/>
    <w:rsid w:val="00241572"/>
    <w:rsid w:val="00255B51"/>
    <w:rsid w:val="00257ABC"/>
    <w:rsid w:val="0026322D"/>
    <w:rsid w:val="002657B4"/>
    <w:rsid w:val="00266AB2"/>
    <w:rsid w:val="002701A6"/>
    <w:rsid w:val="002718F2"/>
    <w:rsid w:val="00272EE5"/>
    <w:rsid w:val="00280A88"/>
    <w:rsid w:val="00283116"/>
    <w:rsid w:val="0028666F"/>
    <w:rsid w:val="002866BC"/>
    <w:rsid w:val="0029113C"/>
    <w:rsid w:val="00293A45"/>
    <w:rsid w:val="00296217"/>
    <w:rsid w:val="002A152D"/>
    <w:rsid w:val="002A7E77"/>
    <w:rsid w:val="002B55BF"/>
    <w:rsid w:val="002B56C1"/>
    <w:rsid w:val="002B5B14"/>
    <w:rsid w:val="002B6DE2"/>
    <w:rsid w:val="002B7789"/>
    <w:rsid w:val="002C4AEB"/>
    <w:rsid w:val="002D1837"/>
    <w:rsid w:val="002D4DC9"/>
    <w:rsid w:val="002E0739"/>
    <w:rsid w:val="002E13FE"/>
    <w:rsid w:val="002E618B"/>
    <w:rsid w:val="00303350"/>
    <w:rsid w:val="003171A8"/>
    <w:rsid w:val="00325215"/>
    <w:rsid w:val="003257BD"/>
    <w:rsid w:val="003264AE"/>
    <w:rsid w:val="003268ED"/>
    <w:rsid w:val="003302A1"/>
    <w:rsid w:val="00331A88"/>
    <w:rsid w:val="00332956"/>
    <w:rsid w:val="003408DD"/>
    <w:rsid w:val="00344085"/>
    <w:rsid w:val="00346274"/>
    <w:rsid w:val="003505BC"/>
    <w:rsid w:val="003549EC"/>
    <w:rsid w:val="00354F34"/>
    <w:rsid w:val="003572A6"/>
    <w:rsid w:val="00361382"/>
    <w:rsid w:val="003621D8"/>
    <w:rsid w:val="003656A9"/>
    <w:rsid w:val="0036574D"/>
    <w:rsid w:val="003760FC"/>
    <w:rsid w:val="00382031"/>
    <w:rsid w:val="00384BA8"/>
    <w:rsid w:val="003856C7"/>
    <w:rsid w:val="00390251"/>
    <w:rsid w:val="00392C8E"/>
    <w:rsid w:val="00392D9A"/>
    <w:rsid w:val="00397B49"/>
    <w:rsid w:val="003A09CB"/>
    <w:rsid w:val="003A5C91"/>
    <w:rsid w:val="003B4D13"/>
    <w:rsid w:val="003B7AA2"/>
    <w:rsid w:val="003C07E3"/>
    <w:rsid w:val="003C31F5"/>
    <w:rsid w:val="003C350E"/>
    <w:rsid w:val="003C5BF3"/>
    <w:rsid w:val="003C7018"/>
    <w:rsid w:val="003C76B6"/>
    <w:rsid w:val="003D2A20"/>
    <w:rsid w:val="003D6F95"/>
    <w:rsid w:val="003E13E3"/>
    <w:rsid w:val="003F088B"/>
    <w:rsid w:val="003F4EFC"/>
    <w:rsid w:val="003F6F7B"/>
    <w:rsid w:val="003F73A5"/>
    <w:rsid w:val="00401404"/>
    <w:rsid w:val="00412E08"/>
    <w:rsid w:val="00413863"/>
    <w:rsid w:val="00413EEB"/>
    <w:rsid w:val="0041408E"/>
    <w:rsid w:val="0041420E"/>
    <w:rsid w:val="00415264"/>
    <w:rsid w:val="00423A5D"/>
    <w:rsid w:val="00424773"/>
    <w:rsid w:val="00425DA7"/>
    <w:rsid w:val="0042679B"/>
    <w:rsid w:val="00426E96"/>
    <w:rsid w:val="00430108"/>
    <w:rsid w:val="00430FA4"/>
    <w:rsid w:val="00431025"/>
    <w:rsid w:val="004345FB"/>
    <w:rsid w:val="00442053"/>
    <w:rsid w:val="00442954"/>
    <w:rsid w:val="0045485F"/>
    <w:rsid w:val="004548EA"/>
    <w:rsid w:val="00456538"/>
    <w:rsid w:val="00457658"/>
    <w:rsid w:val="0045782D"/>
    <w:rsid w:val="00460F62"/>
    <w:rsid w:val="00462069"/>
    <w:rsid w:val="004632AA"/>
    <w:rsid w:val="00476398"/>
    <w:rsid w:val="0047697E"/>
    <w:rsid w:val="0048134A"/>
    <w:rsid w:val="00482054"/>
    <w:rsid w:val="0048583B"/>
    <w:rsid w:val="00486107"/>
    <w:rsid w:val="00487E4B"/>
    <w:rsid w:val="004942B0"/>
    <w:rsid w:val="00494691"/>
    <w:rsid w:val="004971CE"/>
    <w:rsid w:val="004977B3"/>
    <w:rsid w:val="004A7DD5"/>
    <w:rsid w:val="004B1073"/>
    <w:rsid w:val="004B736F"/>
    <w:rsid w:val="004B7A0E"/>
    <w:rsid w:val="004C3A0B"/>
    <w:rsid w:val="004C3D85"/>
    <w:rsid w:val="004C5C13"/>
    <w:rsid w:val="004D0161"/>
    <w:rsid w:val="004D1302"/>
    <w:rsid w:val="004D3FD7"/>
    <w:rsid w:val="004D5683"/>
    <w:rsid w:val="004E0338"/>
    <w:rsid w:val="004E4AC4"/>
    <w:rsid w:val="004E616D"/>
    <w:rsid w:val="004F059C"/>
    <w:rsid w:val="004F46A2"/>
    <w:rsid w:val="004F599C"/>
    <w:rsid w:val="005035A0"/>
    <w:rsid w:val="005078BE"/>
    <w:rsid w:val="00511CCB"/>
    <w:rsid w:val="00515580"/>
    <w:rsid w:val="0051559C"/>
    <w:rsid w:val="00526C56"/>
    <w:rsid w:val="00530F10"/>
    <w:rsid w:val="00531C04"/>
    <w:rsid w:val="0053302B"/>
    <w:rsid w:val="00536AEC"/>
    <w:rsid w:val="00541133"/>
    <w:rsid w:val="00543470"/>
    <w:rsid w:val="00546F01"/>
    <w:rsid w:val="0055785D"/>
    <w:rsid w:val="0056062E"/>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01A5"/>
    <w:rsid w:val="005A0681"/>
    <w:rsid w:val="005A76DA"/>
    <w:rsid w:val="005B2A0F"/>
    <w:rsid w:val="005B52AE"/>
    <w:rsid w:val="005C5234"/>
    <w:rsid w:val="005D0C38"/>
    <w:rsid w:val="005D6613"/>
    <w:rsid w:val="005DF9EC"/>
    <w:rsid w:val="005E25AC"/>
    <w:rsid w:val="005E44E9"/>
    <w:rsid w:val="005E455F"/>
    <w:rsid w:val="005E4987"/>
    <w:rsid w:val="005E6C44"/>
    <w:rsid w:val="005F0F5B"/>
    <w:rsid w:val="005F4E36"/>
    <w:rsid w:val="005F50A3"/>
    <w:rsid w:val="005F52B0"/>
    <w:rsid w:val="005F531C"/>
    <w:rsid w:val="005F677A"/>
    <w:rsid w:val="00601BEA"/>
    <w:rsid w:val="00601C36"/>
    <w:rsid w:val="00604C9F"/>
    <w:rsid w:val="00606331"/>
    <w:rsid w:val="006073C6"/>
    <w:rsid w:val="0061122C"/>
    <w:rsid w:val="006154A7"/>
    <w:rsid w:val="0062188A"/>
    <w:rsid w:val="00627E84"/>
    <w:rsid w:val="00631440"/>
    <w:rsid w:val="00632C47"/>
    <w:rsid w:val="00633574"/>
    <w:rsid w:val="0063416E"/>
    <w:rsid w:val="00635BAA"/>
    <w:rsid w:val="006423B9"/>
    <w:rsid w:val="00644C5C"/>
    <w:rsid w:val="00652438"/>
    <w:rsid w:val="00653756"/>
    <w:rsid w:val="00655EC5"/>
    <w:rsid w:val="006578CB"/>
    <w:rsid w:val="00661EDA"/>
    <w:rsid w:val="00662FD5"/>
    <w:rsid w:val="00666BC8"/>
    <w:rsid w:val="00670B3F"/>
    <w:rsid w:val="006730D2"/>
    <w:rsid w:val="0067329C"/>
    <w:rsid w:val="00673714"/>
    <w:rsid w:val="006746DC"/>
    <w:rsid w:val="00674DD6"/>
    <w:rsid w:val="0067729B"/>
    <w:rsid w:val="00680981"/>
    <w:rsid w:val="00680CF3"/>
    <w:rsid w:val="00681B91"/>
    <w:rsid w:val="00681E3F"/>
    <w:rsid w:val="00682C6A"/>
    <w:rsid w:val="00683497"/>
    <w:rsid w:val="00683FAF"/>
    <w:rsid w:val="00684D6D"/>
    <w:rsid w:val="00686E36"/>
    <w:rsid w:val="006930C2"/>
    <w:rsid w:val="00694EA8"/>
    <w:rsid w:val="006A460A"/>
    <w:rsid w:val="006B1685"/>
    <w:rsid w:val="006B72C9"/>
    <w:rsid w:val="006C1FDD"/>
    <w:rsid w:val="006C65FF"/>
    <w:rsid w:val="006D29FD"/>
    <w:rsid w:val="006D3C97"/>
    <w:rsid w:val="006D4BBB"/>
    <w:rsid w:val="006E0AB0"/>
    <w:rsid w:val="006E1992"/>
    <w:rsid w:val="006E556B"/>
    <w:rsid w:val="006E6AA4"/>
    <w:rsid w:val="006E7B19"/>
    <w:rsid w:val="006F109A"/>
    <w:rsid w:val="006F307C"/>
    <w:rsid w:val="006F4828"/>
    <w:rsid w:val="00700361"/>
    <w:rsid w:val="00705258"/>
    <w:rsid w:val="007055BC"/>
    <w:rsid w:val="007128AE"/>
    <w:rsid w:val="00717E6F"/>
    <w:rsid w:val="00720BA7"/>
    <w:rsid w:val="00720EC7"/>
    <w:rsid w:val="00722B35"/>
    <w:rsid w:val="00726348"/>
    <w:rsid w:val="00731CAC"/>
    <w:rsid w:val="00733B2B"/>
    <w:rsid w:val="00733EEB"/>
    <w:rsid w:val="00735868"/>
    <w:rsid w:val="00737158"/>
    <w:rsid w:val="0074063A"/>
    <w:rsid w:val="007407AA"/>
    <w:rsid w:val="00741C81"/>
    <w:rsid w:val="00743859"/>
    <w:rsid w:val="00751B2D"/>
    <w:rsid w:val="00751F0B"/>
    <w:rsid w:val="00756FC0"/>
    <w:rsid w:val="0076027F"/>
    <w:rsid w:val="007639BD"/>
    <w:rsid w:val="00763A08"/>
    <w:rsid w:val="00765172"/>
    <w:rsid w:val="00765EE1"/>
    <w:rsid w:val="00767FC7"/>
    <w:rsid w:val="00770C66"/>
    <w:rsid w:val="0077396A"/>
    <w:rsid w:val="0077482A"/>
    <w:rsid w:val="00775DF1"/>
    <w:rsid w:val="00776145"/>
    <w:rsid w:val="007816BA"/>
    <w:rsid w:val="0078273B"/>
    <w:rsid w:val="007849BE"/>
    <w:rsid w:val="00784D14"/>
    <w:rsid w:val="007902A2"/>
    <w:rsid w:val="0079264D"/>
    <w:rsid w:val="00792842"/>
    <w:rsid w:val="00793A27"/>
    <w:rsid w:val="007A4607"/>
    <w:rsid w:val="007A5385"/>
    <w:rsid w:val="007A63F1"/>
    <w:rsid w:val="007A8915"/>
    <w:rsid w:val="007B1754"/>
    <w:rsid w:val="007C044B"/>
    <w:rsid w:val="007C1498"/>
    <w:rsid w:val="007C17B4"/>
    <w:rsid w:val="007C3AC1"/>
    <w:rsid w:val="007D46AF"/>
    <w:rsid w:val="007D4E07"/>
    <w:rsid w:val="007E14FB"/>
    <w:rsid w:val="007E3718"/>
    <w:rsid w:val="007E56EE"/>
    <w:rsid w:val="007F23AA"/>
    <w:rsid w:val="007F29F6"/>
    <w:rsid w:val="007F3C4F"/>
    <w:rsid w:val="007F4303"/>
    <w:rsid w:val="007F5CA0"/>
    <w:rsid w:val="00800635"/>
    <w:rsid w:val="008055B2"/>
    <w:rsid w:val="00807192"/>
    <w:rsid w:val="008102B5"/>
    <w:rsid w:val="00811D96"/>
    <w:rsid w:val="00812BEF"/>
    <w:rsid w:val="00815CA4"/>
    <w:rsid w:val="0082781D"/>
    <w:rsid w:val="00831C35"/>
    <w:rsid w:val="00831C69"/>
    <w:rsid w:val="008330B6"/>
    <w:rsid w:val="00835382"/>
    <w:rsid w:val="008361B1"/>
    <w:rsid w:val="008372C0"/>
    <w:rsid w:val="0084005C"/>
    <w:rsid w:val="00841BE3"/>
    <w:rsid w:val="00842DFE"/>
    <w:rsid w:val="00842FC0"/>
    <w:rsid w:val="00844C9E"/>
    <w:rsid w:val="008461DD"/>
    <w:rsid w:val="008732E0"/>
    <w:rsid w:val="00881397"/>
    <w:rsid w:val="00885E8F"/>
    <w:rsid w:val="00894E03"/>
    <w:rsid w:val="008951D3"/>
    <w:rsid w:val="008B346A"/>
    <w:rsid w:val="008B67D3"/>
    <w:rsid w:val="008C1A38"/>
    <w:rsid w:val="008C4441"/>
    <w:rsid w:val="008D0BC1"/>
    <w:rsid w:val="008D0D44"/>
    <w:rsid w:val="008D5908"/>
    <w:rsid w:val="008E0B2C"/>
    <w:rsid w:val="008E3F91"/>
    <w:rsid w:val="008F29DD"/>
    <w:rsid w:val="008F6555"/>
    <w:rsid w:val="008F66E1"/>
    <w:rsid w:val="009003C5"/>
    <w:rsid w:val="00903B3C"/>
    <w:rsid w:val="00903C1A"/>
    <w:rsid w:val="009043CA"/>
    <w:rsid w:val="009049B2"/>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2D55"/>
    <w:rsid w:val="00963ADB"/>
    <w:rsid w:val="00965F27"/>
    <w:rsid w:val="009721CE"/>
    <w:rsid w:val="009755FC"/>
    <w:rsid w:val="00977100"/>
    <w:rsid w:val="009831F5"/>
    <w:rsid w:val="00986EEC"/>
    <w:rsid w:val="00986FD8"/>
    <w:rsid w:val="00994351"/>
    <w:rsid w:val="009955DD"/>
    <w:rsid w:val="009A3300"/>
    <w:rsid w:val="009A3C08"/>
    <w:rsid w:val="009A4E14"/>
    <w:rsid w:val="009A6F5D"/>
    <w:rsid w:val="009A769E"/>
    <w:rsid w:val="009B1FB6"/>
    <w:rsid w:val="009B3534"/>
    <w:rsid w:val="009C4C44"/>
    <w:rsid w:val="009C5D44"/>
    <w:rsid w:val="009D2E0B"/>
    <w:rsid w:val="009E357A"/>
    <w:rsid w:val="009E5020"/>
    <w:rsid w:val="009F41DE"/>
    <w:rsid w:val="009F5000"/>
    <w:rsid w:val="009F5AC3"/>
    <w:rsid w:val="009F6BB7"/>
    <w:rsid w:val="009F736C"/>
    <w:rsid w:val="00A003F5"/>
    <w:rsid w:val="00A025E0"/>
    <w:rsid w:val="00A0582E"/>
    <w:rsid w:val="00A07DB0"/>
    <w:rsid w:val="00A1213B"/>
    <w:rsid w:val="00A1787E"/>
    <w:rsid w:val="00A328F2"/>
    <w:rsid w:val="00A35192"/>
    <w:rsid w:val="00A369C7"/>
    <w:rsid w:val="00A36E0D"/>
    <w:rsid w:val="00A37D20"/>
    <w:rsid w:val="00A42F82"/>
    <w:rsid w:val="00A50649"/>
    <w:rsid w:val="00A51109"/>
    <w:rsid w:val="00A51EFB"/>
    <w:rsid w:val="00A53464"/>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0E86"/>
    <w:rsid w:val="00A91512"/>
    <w:rsid w:val="00A91894"/>
    <w:rsid w:val="00A950A9"/>
    <w:rsid w:val="00A95A09"/>
    <w:rsid w:val="00A96183"/>
    <w:rsid w:val="00A99F98"/>
    <w:rsid w:val="00AA0A40"/>
    <w:rsid w:val="00AA0B1C"/>
    <w:rsid w:val="00AA1990"/>
    <w:rsid w:val="00AA25BE"/>
    <w:rsid w:val="00AA2E71"/>
    <w:rsid w:val="00AA3B86"/>
    <w:rsid w:val="00AA4654"/>
    <w:rsid w:val="00AA7E42"/>
    <w:rsid w:val="00AB0FB7"/>
    <w:rsid w:val="00AB15E7"/>
    <w:rsid w:val="00AB1B40"/>
    <w:rsid w:val="00AB3525"/>
    <w:rsid w:val="00AB74BF"/>
    <w:rsid w:val="00AB7553"/>
    <w:rsid w:val="00AC189C"/>
    <w:rsid w:val="00AC6A0B"/>
    <w:rsid w:val="00AD5672"/>
    <w:rsid w:val="00AD5E63"/>
    <w:rsid w:val="00AD61B0"/>
    <w:rsid w:val="00AE5AB8"/>
    <w:rsid w:val="00AE6BF5"/>
    <w:rsid w:val="00AF5B0F"/>
    <w:rsid w:val="00AF62A3"/>
    <w:rsid w:val="00AF7252"/>
    <w:rsid w:val="00B021C0"/>
    <w:rsid w:val="00B02F8E"/>
    <w:rsid w:val="00B0543C"/>
    <w:rsid w:val="00B10083"/>
    <w:rsid w:val="00B11122"/>
    <w:rsid w:val="00B11242"/>
    <w:rsid w:val="00B139CE"/>
    <w:rsid w:val="00B1A60C"/>
    <w:rsid w:val="00B2018A"/>
    <w:rsid w:val="00B20CAD"/>
    <w:rsid w:val="00B23BFF"/>
    <w:rsid w:val="00B240F2"/>
    <w:rsid w:val="00B269EC"/>
    <w:rsid w:val="00B27E6D"/>
    <w:rsid w:val="00B30DF8"/>
    <w:rsid w:val="00B3672F"/>
    <w:rsid w:val="00B404C6"/>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3842"/>
    <w:rsid w:val="00BB6054"/>
    <w:rsid w:val="00BB7570"/>
    <w:rsid w:val="00BC301B"/>
    <w:rsid w:val="00BC4D89"/>
    <w:rsid w:val="00BC7E9E"/>
    <w:rsid w:val="00BD4150"/>
    <w:rsid w:val="00BE08D7"/>
    <w:rsid w:val="00BE117A"/>
    <w:rsid w:val="00BE2189"/>
    <w:rsid w:val="00BF0733"/>
    <w:rsid w:val="00BF3F4A"/>
    <w:rsid w:val="00BF77B2"/>
    <w:rsid w:val="00C07AF2"/>
    <w:rsid w:val="00C11423"/>
    <w:rsid w:val="00C1657B"/>
    <w:rsid w:val="00C20294"/>
    <w:rsid w:val="00C21DCF"/>
    <w:rsid w:val="00C22943"/>
    <w:rsid w:val="00C25CB5"/>
    <w:rsid w:val="00C300D8"/>
    <w:rsid w:val="00C32EFB"/>
    <w:rsid w:val="00C33319"/>
    <w:rsid w:val="00C34A87"/>
    <w:rsid w:val="00C359EF"/>
    <w:rsid w:val="00C40DAE"/>
    <w:rsid w:val="00C45C06"/>
    <w:rsid w:val="00C46A16"/>
    <w:rsid w:val="00C474BF"/>
    <w:rsid w:val="00C52D60"/>
    <w:rsid w:val="00C561DA"/>
    <w:rsid w:val="00C61A6D"/>
    <w:rsid w:val="00C627C8"/>
    <w:rsid w:val="00C6464A"/>
    <w:rsid w:val="00C64923"/>
    <w:rsid w:val="00C666E9"/>
    <w:rsid w:val="00C70796"/>
    <w:rsid w:val="00C71BCC"/>
    <w:rsid w:val="00C767DD"/>
    <w:rsid w:val="00C77D7E"/>
    <w:rsid w:val="00C81846"/>
    <w:rsid w:val="00C86572"/>
    <w:rsid w:val="00C96DD7"/>
    <w:rsid w:val="00C976A6"/>
    <w:rsid w:val="00C97916"/>
    <w:rsid w:val="00CA0057"/>
    <w:rsid w:val="00CA11BD"/>
    <w:rsid w:val="00CA1C8C"/>
    <w:rsid w:val="00CA510C"/>
    <w:rsid w:val="00CA7241"/>
    <w:rsid w:val="00CA7AA7"/>
    <w:rsid w:val="00CA7D5E"/>
    <w:rsid w:val="00CB0731"/>
    <w:rsid w:val="00CB26E0"/>
    <w:rsid w:val="00CB3525"/>
    <w:rsid w:val="00CB45FA"/>
    <w:rsid w:val="00CB4DA5"/>
    <w:rsid w:val="00CB7118"/>
    <w:rsid w:val="00CC1528"/>
    <w:rsid w:val="00CC1835"/>
    <w:rsid w:val="00CC2661"/>
    <w:rsid w:val="00CD5765"/>
    <w:rsid w:val="00CD79FA"/>
    <w:rsid w:val="00CE0890"/>
    <w:rsid w:val="00CE0C76"/>
    <w:rsid w:val="00CE1636"/>
    <w:rsid w:val="00CE6A00"/>
    <w:rsid w:val="00CE6A02"/>
    <w:rsid w:val="00CE6A0D"/>
    <w:rsid w:val="00CF4E46"/>
    <w:rsid w:val="00CF6CA5"/>
    <w:rsid w:val="00D0380F"/>
    <w:rsid w:val="00D04515"/>
    <w:rsid w:val="00D07385"/>
    <w:rsid w:val="00D07C1B"/>
    <w:rsid w:val="00D107AC"/>
    <w:rsid w:val="00D124B3"/>
    <w:rsid w:val="00D155C0"/>
    <w:rsid w:val="00D15D7F"/>
    <w:rsid w:val="00D174E2"/>
    <w:rsid w:val="00D267DA"/>
    <w:rsid w:val="00D31A08"/>
    <w:rsid w:val="00D364C7"/>
    <w:rsid w:val="00D36746"/>
    <w:rsid w:val="00D369B5"/>
    <w:rsid w:val="00D37985"/>
    <w:rsid w:val="00D37BF1"/>
    <w:rsid w:val="00D452E9"/>
    <w:rsid w:val="00D461C3"/>
    <w:rsid w:val="00D47308"/>
    <w:rsid w:val="00D47468"/>
    <w:rsid w:val="00D50372"/>
    <w:rsid w:val="00D507AE"/>
    <w:rsid w:val="00D51EF7"/>
    <w:rsid w:val="00D53E9A"/>
    <w:rsid w:val="00D53FA1"/>
    <w:rsid w:val="00D55C53"/>
    <w:rsid w:val="00D56776"/>
    <w:rsid w:val="00D6035B"/>
    <w:rsid w:val="00D61E87"/>
    <w:rsid w:val="00D651BE"/>
    <w:rsid w:val="00D661EC"/>
    <w:rsid w:val="00D66471"/>
    <w:rsid w:val="00D67496"/>
    <w:rsid w:val="00D71982"/>
    <w:rsid w:val="00D77DFD"/>
    <w:rsid w:val="00D81803"/>
    <w:rsid w:val="00D839CD"/>
    <w:rsid w:val="00D84363"/>
    <w:rsid w:val="00D85A6E"/>
    <w:rsid w:val="00D90204"/>
    <w:rsid w:val="00D918B8"/>
    <w:rsid w:val="00D929F1"/>
    <w:rsid w:val="00D97FF7"/>
    <w:rsid w:val="00DB1935"/>
    <w:rsid w:val="00DB45E4"/>
    <w:rsid w:val="00DB4736"/>
    <w:rsid w:val="00DC34BA"/>
    <w:rsid w:val="00DC3AE5"/>
    <w:rsid w:val="00DC3DDC"/>
    <w:rsid w:val="00DC4DFB"/>
    <w:rsid w:val="00DD0529"/>
    <w:rsid w:val="00DD05AB"/>
    <w:rsid w:val="00DD0929"/>
    <w:rsid w:val="00DD1665"/>
    <w:rsid w:val="00DD4D69"/>
    <w:rsid w:val="00DE0F73"/>
    <w:rsid w:val="00DE6682"/>
    <w:rsid w:val="00DF26D2"/>
    <w:rsid w:val="00E0333A"/>
    <w:rsid w:val="00E12E9F"/>
    <w:rsid w:val="00E13924"/>
    <w:rsid w:val="00E16786"/>
    <w:rsid w:val="00E17AFC"/>
    <w:rsid w:val="00E239F4"/>
    <w:rsid w:val="00E31847"/>
    <w:rsid w:val="00E32138"/>
    <w:rsid w:val="00E34840"/>
    <w:rsid w:val="00E4379C"/>
    <w:rsid w:val="00E43EC5"/>
    <w:rsid w:val="00E45AB0"/>
    <w:rsid w:val="00E54092"/>
    <w:rsid w:val="00E5793D"/>
    <w:rsid w:val="00E57EF4"/>
    <w:rsid w:val="00E63690"/>
    <w:rsid w:val="00E65973"/>
    <w:rsid w:val="00E6714D"/>
    <w:rsid w:val="00E67A6D"/>
    <w:rsid w:val="00E73456"/>
    <w:rsid w:val="00E84BC8"/>
    <w:rsid w:val="00E84EE1"/>
    <w:rsid w:val="00E914D8"/>
    <w:rsid w:val="00E93E44"/>
    <w:rsid w:val="00E95A30"/>
    <w:rsid w:val="00EA0AA8"/>
    <w:rsid w:val="00EA26D8"/>
    <w:rsid w:val="00EA5DE3"/>
    <w:rsid w:val="00EB6877"/>
    <w:rsid w:val="00EB722E"/>
    <w:rsid w:val="00EC0070"/>
    <w:rsid w:val="00EC11CA"/>
    <w:rsid w:val="00ED0C59"/>
    <w:rsid w:val="00ED2B0C"/>
    <w:rsid w:val="00ED4E18"/>
    <w:rsid w:val="00ED71F3"/>
    <w:rsid w:val="00ED7B18"/>
    <w:rsid w:val="00EE2953"/>
    <w:rsid w:val="00EE29BA"/>
    <w:rsid w:val="00EE3A7B"/>
    <w:rsid w:val="00EE44C0"/>
    <w:rsid w:val="00EF0051"/>
    <w:rsid w:val="00EF6306"/>
    <w:rsid w:val="00F039C7"/>
    <w:rsid w:val="00F03C80"/>
    <w:rsid w:val="00F11261"/>
    <w:rsid w:val="00F12CDD"/>
    <w:rsid w:val="00F230F0"/>
    <w:rsid w:val="00F33A1A"/>
    <w:rsid w:val="00F478CB"/>
    <w:rsid w:val="00F52C97"/>
    <w:rsid w:val="00F54257"/>
    <w:rsid w:val="00F545BF"/>
    <w:rsid w:val="00F619F4"/>
    <w:rsid w:val="00F62093"/>
    <w:rsid w:val="00F62C23"/>
    <w:rsid w:val="00F64D54"/>
    <w:rsid w:val="00F71826"/>
    <w:rsid w:val="00F722A2"/>
    <w:rsid w:val="00F75F59"/>
    <w:rsid w:val="00F7714D"/>
    <w:rsid w:val="00F82885"/>
    <w:rsid w:val="00F842FD"/>
    <w:rsid w:val="00F87E26"/>
    <w:rsid w:val="00F93024"/>
    <w:rsid w:val="00F94411"/>
    <w:rsid w:val="00F96C3F"/>
    <w:rsid w:val="00FA17A2"/>
    <w:rsid w:val="00FA1C94"/>
    <w:rsid w:val="00FB3EE4"/>
    <w:rsid w:val="00FB4180"/>
    <w:rsid w:val="00FB4F7A"/>
    <w:rsid w:val="00FB58A3"/>
    <w:rsid w:val="00FB6B35"/>
    <w:rsid w:val="00FB6C4D"/>
    <w:rsid w:val="00FC5D64"/>
    <w:rsid w:val="00FD1E51"/>
    <w:rsid w:val="00FD436F"/>
    <w:rsid w:val="00FD5A26"/>
    <w:rsid w:val="00FE3EC4"/>
    <w:rsid w:val="00FF07B5"/>
    <w:rsid w:val="00FF3E46"/>
    <w:rsid w:val="00FF5A58"/>
    <w:rsid w:val="00FF6292"/>
    <w:rsid w:val="011C1423"/>
    <w:rsid w:val="012AB438"/>
    <w:rsid w:val="012D42CA"/>
    <w:rsid w:val="01358B53"/>
    <w:rsid w:val="015BDF1A"/>
    <w:rsid w:val="017CBB5D"/>
    <w:rsid w:val="0185DF23"/>
    <w:rsid w:val="01981F35"/>
    <w:rsid w:val="01D71594"/>
    <w:rsid w:val="01F9AA2D"/>
    <w:rsid w:val="021A9334"/>
    <w:rsid w:val="024FF71D"/>
    <w:rsid w:val="025FCC9C"/>
    <w:rsid w:val="0272E5F8"/>
    <w:rsid w:val="02A4BC8A"/>
    <w:rsid w:val="02F416F2"/>
    <w:rsid w:val="03071930"/>
    <w:rsid w:val="030BED8A"/>
    <w:rsid w:val="0312C618"/>
    <w:rsid w:val="03338589"/>
    <w:rsid w:val="0354F745"/>
    <w:rsid w:val="036081DD"/>
    <w:rsid w:val="036B1AE0"/>
    <w:rsid w:val="039EEB48"/>
    <w:rsid w:val="03DBBC47"/>
    <w:rsid w:val="03DDF6D7"/>
    <w:rsid w:val="0401274D"/>
    <w:rsid w:val="04177FC1"/>
    <w:rsid w:val="04345049"/>
    <w:rsid w:val="0485A8DD"/>
    <w:rsid w:val="0515B49A"/>
    <w:rsid w:val="05AD86AC"/>
    <w:rsid w:val="05C374B6"/>
    <w:rsid w:val="05F5FD08"/>
    <w:rsid w:val="061EA38E"/>
    <w:rsid w:val="06250DE2"/>
    <w:rsid w:val="06425F3B"/>
    <w:rsid w:val="06435F94"/>
    <w:rsid w:val="069BF3ED"/>
    <w:rsid w:val="069F8D14"/>
    <w:rsid w:val="06B0AE85"/>
    <w:rsid w:val="06BC6F3C"/>
    <w:rsid w:val="06EF4E8D"/>
    <w:rsid w:val="07053ED2"/>
    <w:rsid w:val="0743A37A"/>
    <w:rsid w:val="075F5BF6"/>
    <w:rsid w:val="07627282"/>
    <w:rsid w:val="07A0868C"/>
    <w:rsid w:val="07AF6D93"/>
    <w:rsid w:val="07B1F841"/>
    <w:rsid w:val="07FDBC94"/>
    <w:rsid w:val="07FE3C22"/>
    <w:rsid w:val="084A0DC5"/>
    <w:rsid w:val="085069F8"/>
    <w:rsid w:val="08802DEF"/>
    <w:rsid w:val="088D5288"/>
    <w:rsid w:val="089BBEF3"/>
    <w:rsid w:val="089F2980"/>
    <w:rsid w:val="08A07E74"/>
    <w:rsid w:val="08A2DEDF"/>
    <w:rsid w:val="08C49720"/>
    <w:rsid w:val="08D9F16C"/>
    <w:rsid w:val="0921B8FE"/>
    <w:rsid w:val="094FEA74"/>
    <w:rsid w:val="095A180B"/>
    <w:rsid w:val="095AED06"/>
    <w:rsid w:val="095B4DDE"/>
    <w:rsid w:val="096786FE"/>
    <w:rsid w:val="09794A56"/>
    <w:rsid w:val="098A7C1E"/>
    <w:rsid w:val="09998CF5"/>
    <w:rsid w:val="09A4AD0A"/>
    <w:rsid w:val="09CCB1FE"/>
    <w:rsid w:val="09E6F919"/>
    <w:rsid w:val="0A0C8FD8"/>
    <w:rsid w:val="0A0CA998"/>
    <w:rsid w:val="0A1A30AC"/>
    <w:rsid w:val="0A28BDA4"/>
    <w:rsid w:val="0A3236DD"/>
    <w:rsid w:val="0A97DEC7"/>
    <w:rsid w:val="0AD18695"/>
    <w:rsid w:val="0ADDF5E2"/>
    <w:rsid w:val="0B1D2764"/>
    <w:rsid w:val="0B28F8DB"/>
    <w:rsid w:val="0B60A186"/>
    <w:rsid w:val="0B8F7569"/>
    <w:rsid w:val="0BD7EE9B"/>
    <w:rsid w:val="0BFB78FB"/>
    <w:rsid w:val="0C4FCF4A"/>
    <w:rsid w:val="0C541514"/>
    <w:rsid w:val="0C54FB4B"/>
    <w:rsid w:val="0C584B82"/>
    <w:rsid w:val="0CC4C93C"/>
    <w:rsid w:val="0CD12DB7"/>
    <w:rsid w:val="0CDDDEE2"/>
    <w:rsid w:val="0CEA4300"/>
    <w:rsid w:val="0D64CEBE"/>
    <w:rsid w:val="0D671D79"/>
    <w:rsid w:val="0D69FD61"/>
    <w:rsid w:val="0D74FD55"/>
    <w:rsid w:val="0DAE76ED"/>
    <w:rsid w:val="0DD0666A"/>
    <w:rsid w:val="0DE12C91"/>
    <w:rsid w:val="0DE5B50C"/>
    <w:rsid w:val="0E0B0937"/>
    <w:rsid w:val="0E1596A4"/>
    <w:rsid w:val="0E1E8466"/>
    <w:rsid w:val="0E473DD8"/>
    <w:rsid w:val="0E8326A3"/>
    <w:rsid w:val="0E83C7CC"/>
    <w:rsid w:val="0E8CD069"/>
    <w:rsid w:val="0EA3A13B"/>
    <w:rsid w:val="0EE36BAF"/>
    <w:rsid w:val="0F2591A8"/>
    <w:rsid w:val="0F26A541"/>
    <w:rsid w:val="0F549D1F"/>
    <w:rsid w:val="0F6033DC"/>
    <w:rsid w:val="0F66C173"/>
    <w:rsid w:val="0FAB5E1F"/>
    <w:rsid w:val="0FB8D073"/>
    <w:rsid w:val="0FC7E968"/>
    <w:rsid w:val="0FD42A99"/>
    <w:rsid w:val="100194FD"/>
    <w:rsid w:val="101A51F0"/>
    <w:rsid w:val="102EBF88"/>
    <w:rsid w:val="1067861A"/>
    <w:rsid w:val="107BEB1C"/>
    <w:rsid w:val="107F3C10"/>
    <w:rsid w:val="10BE76FA"/>
    <w:rsid w:val="10CC86C1"/>
    <w:rsid w:val="10E53B2F"/>
    <w:rsid w:val="10F47564"/>
    <w:rsid w:val="1101879B"/>
    <w:rsid w:val="1114E7AE"/>
    <w:rsid w:val="113A0255"/>
    <w:rsid w:val="1142A9F9"/>
    <w:rsid w:val="1148CE1D"/>
    <w:rsid w:val="115391E9"/>
    <w:rsid w:val="11820932"/>
    <w:rsid w:val="119EBE17"/>
    <w:rsid w:val="11DAFE32"/>
    <w:rsid w:val="11E2440A"/>
    <w:rsid w:val="11E95751"/>
    <w:rsid w:val="11F6BD6D"/>
    <w:rsid w:val="1245E079"/>
    <w:rsid w:val="12B56FDC"/>
    <w:rsid w:val="12BB91AF"/>
    <w:rsid w:val="13023024"/>
    <w:rsid w:val="136402B2"/>
    <w:rsid w:val="136EF9E4"/>
    <w:rsid w:val="139A6656"/>
    <w:rsid w:val="139F26DC"/>
    <w:rsid w:val="13AED119"/>
    <w:rsid w:val="13BFF0C6"/>
    <w:rsid w:val="13C5ED28"/>
    <w:rsid w:val="13DA7E1C"/>
    <w:rsid w:val="13DCD3D4"/>
    <w:rsid w:val="13E1B0DA"/>
    <w:rsid w:val="13EAA59F"/>
    <w:rsid w:val="141EDCE3"/>
    <w:rsid w:val="142D89E2"/>
    <w:rsid w:val="14376235"/>
    <w:rsid w:val="1446F4F5"/>
    <w:rsid w:val="146AA299"/>
    <w:rsid w:val="14F4BA9C"/>
    <w:rsid w:val="14FC6F47"/>
    <w:rsid w:val="14FE1DBE"/>
    <w:rsid w:val="150849F1"/>
    <w:rsid w:val="151A8690"/>
    <w:rsid w:val="151B904D"/>
    <w:rsid w:val="1521CE03"/>
    <w:rsid w:val="154095D3"/>
    <w:rsid w:val="1569FFAA"/>
    <w:rsid w:val="157CBE68"/>
    <w:rsid w:val="1582B594"/>
    <w:rsid w:val="158D02CF"/>
    <w:rsid w:val="15C7BAE6"/>
    <w:rsid w:val="15D059E4"/>
    <w:rsid w:val="16269833"/>
    <w:rsid w:val="162B1256"/>
    <w:rsid w:val="1642DEA9"/>
    <w:rsid w:val="16684B08"/>
    <w:rsid w:val="167B7B3A"/>
    <w:rsid w:val="1680C68B"/>
    <w:rsid w:val="168A8931"/>
    <w:rsid w:val="16BD9E64"/>
    <w:rsid w:val="16E75138"/>
    <w:rsid w:val="171F8AB1"/>
    <w:rsid w:val="1735545D"/>
    <w:rsid w:val="1766ACA3"/>
    <w:rsid w:val="1788E0FF"/>
    <w:rsid w:val="17C1A0D8"/>
    <w:rsid w:val="17C26894"/>
    <w:rsid w:val="17C8B383"/>
    <w:rsid w:val="17EDFC5E"/>
    <w:rsid w:val="18041B69"/>
    <w:rsid w:val="18426772"/>
    <w:rsid w:val="1848269C"/>
    <w:rsid w:val="184CCF6C"/>
    <w:rsid w:val="1869C4A1"/>
    <w:rsid w:val="18825C93"/>
    <w:rsid w:val="188A4DF5"/>
    <w:rsid w:val="18A3CCA2"/>
    <w:rsid w:val="18A51B63"/>
    <w:rsid w:val="18CDC0E4"/>
    <w:rsid w:val="18D46AF4"/>
    <w:rsid w:val="18DF53F2"/>
    <w:rsid w:val="19125833"/>
    <w:rsid w:val="195710D9"/>
    <w:rsid w:val="195E38F5"/>
    <w:rsid w:val="196A7A7A"/>
    <w:rsid w:val="1989CCBF"/>
    <w:rsid w:val="199FEBCA"/>
    <w:rsid w:val="19C556D0"/>
    <w:rsid w:val="19FB05AA"/>
    <w:rsid w:val="19FFD083"/>
    <w:rsid w:val="1A22A975"/>
    <w:rsid w:val="1A2C838C"/>
    <w:rsid w:val="1A2F580C"/>
    <w:rsid w:val="1A5844BF"/>
    <w:rsid w:val="1A6073F2"/>
    <w:rsid w:val="1A750AC5"/>
    <w:rsid w:val="1A8F1FC4"/>
    <w:rsid w:val="1ABB6DE8"/>
    <w:rsid w:val="1AC081C1"/>
    <w:rsid w:val="1AC5CEA5"/>
    <w:rsid w:val="1AD063E2"/>
    <w:rsid w:val="1AD6D3F4"/>
    <w:rsid w:val="1ADA16D5"/>
    <w:rsid w:val="1AE96BCE"/>
    <w:rsid w:val="1AFA0956"/>
    <w:rsid w:val="1B3BBC2B"/>
    <w:rsid w:val="1B5C48BB"/>
    <w:rsid w:val="1B60DDB5"/>
    <w:rsid w:val="1B6F6AD5"/>
    <w:rsid w:val="1B7BF610"/>
    <w:rsid w:val="1B82D968"/>
    <w:rsid w:val="1B881185"/>
    <w:rsid w:val="1B8A09B9"/>
    <w:rsid w:val="1B8E77CE"/>
    <w:rsid w:val="1BA60E63"/>
    <w:rsid w:val="1BA8363B"/>
    <w:rsid w:val="1BB1E03F"/>
    <w:rsid w:val="1BD7CB1A"/>
    <w:rsid w:val="1BE55FD4"/>
    <w:rsid w:val="1BF47066"/>
    <w:rsid w:val="1BF74552"/>
    <w:rsid w:val="1C16F4B4"/>
    <w:rsid w:val="1C4AAB04"/>
    <w:rsid w:val="1C4B9045"/>
    <w:rsid w:val="1C6EB63A"/>
    <w:rsid w:val="1C75B47E"/>
    <w:rsid w:val="1C7BCDE7"/>
    <w:rsid w:val="1CA85FC8"/>
    <w:rsid w:val="1CE3689A"/>
    <w:rsid w:val="1D3C5D30"/>
    <w:rsid w:val="1D3CBAC2"/>
    <w:rsid w:val="1D64B879"/>
    <w:rsid w:val="1D9BDC59"/>
    <w:rsid w:val="1DB42FDC"/>
    <w:rsid w:val="1DD7A103"/>
    <w:rsid w:val="1E31AA18"/>
    <w:rsid w:val="1E691184"/>
    <w:rsid w:val="1E7FAFF9"/>
    <w:rsid w:val="1E89889B"/>
    <w:rsid w:val="1E98C7F3"/>
    <w:rsid w:val="1EA52597"/>
    <w:rsid w:val="1ED80841"/>
    <w:rsid w:val="1EFD8C51"/>
    <w:rsid w:val="1F77AD14"/>
    <w:rsid w:val="1F8D2192"/>
    <w:rsid w:val="1F90425C"/>
    <w:rsid w:val="1F9B0A49"/>
    <w:rsid w:val="1FA96C60"/>
    <w:rsid w:val="1FCDDEDA"/>
    <w:rsid w:val="1FD0D91B"/>
    <w:rsid w:val="1FF4312E"/>
    <w:rsid w:val="2018431A"/>
    <w:rsid w:val="20332BFB"/>
    <w:rsid w:val="2084EA00"/>
    <w:rsid w:val="2087EFD6"/>
    <w:rsid w:val="20A0DE34"/>
    <w:rsid w:val="20C63FEC"/>
    <w:rsid w:val="20CA7F4C"/>
    <w:rsid w:val="20D3823B"/>
    <w:rsid w:val="20DBA129"/>
    <w:rsid w:val="20F283A1"/>
    <w:rsid w:val="213B465B"/>
    <w:rsid w:val="216CA97C"/>
    <w:rsid w:val="2185A4FD"/>
    <w:rsid w:val="21A652F9"/>
    <w:rsid w:val="21AC7DEC"/>
    <w:rsid w:val="220B996D"/>
    <w:rsid w:val="2229A0EB"/>
    <w:rsid w:val="223F636B"/>
    <w:rsid w:val="224B2583"/>
    <w:rsid w:val="22563DFC"/>
    <w:rsid w:val="22635878"/>
    <w:rsid w:val="226652E5"/>
    <w:rsid w:val="2274FB61"/>
    <w:rsid w:val="229F03D6"/>
    <w:rsid w:val="22A5F61A"/>
    <w:rsid w:val="22E41F8C"/>
    <w:rsid w:val="22E9D5E2"/>
    <w:rsid w:val="2321755E"/>
    <w:rsid w:val="2349FEFE"/>
    <w:rsid w:val="23575A4A"/>
    <w:rsid w:val="23AA9429"/>
    <w:rsid w:val="23ECB2CD"/>
    <w:rsid w:val="2410CBC2"/>
    <w:rsid w:val="245FF1F5"/>
    <w:rsid w:val="247C8425"/>
    <w:rsid w:val="24A2E978"/>
    <w:rsid w:val="24E29E71"/>
    <w:rsid w:val="253167B4"/>
    <w:rsid w:val="253E9EA5"/>
    <w:rsid w:val="254F5D4B"/>
    <w:rsid w:val="255B60F9"/>
    <w:rsid w:val="256370D4"/>
    <w:rsid w:val="25781283"/>
    <w:rsid w:val="258CB14C"/>
    <w:rsid w:val="25AC9C23"/>
    <w:rsid w:val="25C6CE1E"/>
    <w:rsid w:val="25E13C9D"/>
    <w:rsid w:val="25F14AB5"/>
    <w:rsid w:val="261C08F9"/>
    <w:rsid w:val="262541DB"/>
    <w:rsid w:val="262BB4C0"/>
    <w:rsid w:val="26AAF7D4"/>
    <w:rsid w:val="26AB6BA4"/>
    <w:rsid w:val="26DF4635"/>
    <w:rsid w:val="26EB2DAC"/>
    <w:rsid w:val="26EEF2F7"/>
    <w:rsid w:val="26FF4135"/>
    <w:rsid w:val="27036009"/>
    <w:rsid w:val="274FE7B0"/>
    <w:rsid w:val="27770D90"/>
    <w:rsid w:val="277F3A21"/>
    <w:rsid w:val="279CDBF4"/>
    <w:rsid w:val="27C87D09"/>
    <w:rsid w:val="27D48154"/>
    <w:rsid w:val="27DBBE24"/>
    <w:rsid w:val="27DBEB00"/>
    <w:rsid w:val="27F26CB0"/>
    <w:rsid w:val="280327BA"/>
    <w:rsid w:val="28070D1C"/>
    <w:rsid w:val="281E5239"/>
    <w:rsid w:val="28222CB9"/>
    <w:rsid w:val="285449A7"/>
    <w:rsid w:val="2858DF73"/>
    <w:rsid w:val="2870F7BC"/>
    <w:rsid w:val="288DAB57"/>
    <w:rsid w:val="28A110BA"/>
    <w:rsid w:val="28B13EEC"/>
    <w:rsid w:val="28D6171C"/>
    <w:rsid w:val="28DEE33B"/>
    <w:rsid w:val="28E2B4E1"/>
    <w:rsid w:val="28E43CE5"/>
    <w:rsid w:val="29063057"/>
    <w:rsid w:val="29167B23"/>
    <w:rsid w:val="297CD8A9"/>
    <w:rsid w:val="29877ED3"/>
    <w:rsid w:val="2992CD1E"/>
    <w:rsid w:val="29BE45E7"/>
    <w:rsid w:val="29F1F0D3"/>
    <w:rsid w:val="2A073251"/>
    <w:rsid w:val="2A13BAC7"/>
    <w:rsid w:val="2A1B219C"/>
    <w:rsid w:val="2A2500C4"/>
    <w:rsid w:val="2A3E4691"/>
    <w:rsid w:val="2A442FA6"/>
    <w:rsid w:val="2A6F03AE"/>
    <w:rsid w:val="2A897130"/>
    <w:rsid w:val="2A9935A3"/>
    <w:rsid w:val="2AA40123"/>
    <w:rsid w:val="2AC32606"/>
    <w:rsid w:val="2AE00DFB"/>
    <w:rsid w:val="2AF88152"/>
    <w:rsid w:val="2AFF26C0"/>
    <w:rsid w:val="2B138BC2"/>
    <w:rsid w:val="2B47511C"/>
    <w:rsid w:val="2B508D5C"/>
    <w:rsid w:val="2B67F184"/>
    <w:rsid w:val="2BBC6A15"/>
    <w:rsid w:val="2BC84A11"/>
    <w:rsid w:val="2BDE9DA2"/>
    <w:rsid w:val="2BE50F36"/>
    <w:rsid w:val="2BF57311"/>
    <w:rsid w:val="2C0AD40F"/>
    <w:rsid w:val="2C3CC89A"/>
    <w:rsid w:val="2C55C084"/>
    <w:rsid w:val="2C5AAA70"/>
    <w:rsid w:val="2C7E19C5"/>
    <w:rsid w:val="2CA6FA33"/>
    <w:rsid w:val="2CBCF782"/>
    <w:rsid w:val="2CC47DC0"/>
    <w:rsid w:val="2CE6FB0E"/>
    <w:rsid w:val="2CE71E52"/>
    <w:rsid w:val="2D27BACA"/>
    <w:rsid w:val="2D2A6537"/>
    <w:rsid w:val="2D2C5F24"/>
    <w:rsid w:val="2D57BAE0"/>
    <w:rsid w:val="2D8553B1"/>
    <w:rsid w:val="2DA6A470"/>
    <w:rsid w:val="2DB1A7B8"/>
    <w:rsid w:val="2DB882E9"/>
    <w:rsid w:val="2DC84AEC"/>
    <w:rsid w:val="2DCE74AE"/>
    <w:rsid w:val="2DD8A64A"/>
    <w:rsid w:val="2E604E21"/>
    <w:rsid w:val="2ED163AE"/>
    <w:rsid w:val="2ED78E20"/>
    <w:rsid w:val="2EDD564B"/>
    <w:rsid w:val="2F1C78CE"/>
    <w:rsid w:val="2F38E023"/>
    <w:rsid w:val="2F537E69"/>
    <w:rsid w:val="2F824202"/>
    <w:rsid w:val="2FACCF50"/>
    <w:rsid w:val="2FB268DB"/>
    <w:rsid w:val="2FD816E3"/>
    <w:rsid w:val="2FEE8D5A"/>
    <w:rsid w:val="2FF074F7"/>
    <w:rsid w:val="3039258D"/>
    <w:rsid w:val="3048B31B"/>
    <w:rsid w:val="305BDDA3"/>
    <w:rsid w:val="30890F72"/>
    <w:rsid w:val="30B9A7F5"/>
    <w:rsid w:val="30D3003A"/>
    <w:rsid w:val="30EF4ECA"/>
    <w:rsid w:val="31465C7E"/>
    <w:rsid w:val="316573CF"/>
    <w:rsid w:val="31917D66"/>
    <w:rsid w:val="31A5AD35"/>
    <w:rsid w:val="31BBAF2B"/>
    <w:rsid w:val="31D42B9E"/>
    <w:rsid w:val="31E1FD69"/>
    <w:rsid w:val="31E53CC8"/>
    <w:rsid w:val="32269446"/>
    <w:rsid w:val="32422D28"/>
    <w:rsid w:val="328B1F2B"/>
    <w:rsid w:val="32ABC746"/>
    <w:rsid w:val="32F7F0C1"/>
    <w:rsid w:val="334A8A71"/>
    <w:rsid w:val="334EE4AC"/>
    <w:rsid w:val="336AC60E"/>
    <w:rsid w:val="3370C64F"/>
    <w:rsid w:val="33BFEC8E"/>
    <w:rsid w:val="33D5B462"/>
    <w:rsid w:val="33EFE9F1"/>
    <w:rsid w:val="345D071D"/>
    <w:rsid w:val="347CEF9B"/>
    <w:rsid w:val="34BA6E08"/>
    <w:rsid w:val="34C6F8B2"/>
    <w:rsid w:val="34DD4292"/>
    <w:rsid w:val="34EF5005"/>
    <w:rsid w:val="35051F4F"/>
    <w:rsid w:val="3519500E"/>
    <w:rsid w:val="35487224"/>
    <w:rsid w:val="356F0A91"/>
    <w:rsid w:val="35751C12"/>
    <w:rsid w:val="3587F515"/>
    <w:rsid w:val="3591D17A"/>
    <w:rsid w:val="35AB8157"/>
    <w:rsid w:val="35CAAD73"/>
    <w:rsid w:val="35EE233A"/>
    <w:rsid w:val="35FDD213"/>
    <w:rsid w:val="360F84D3"/>
    <w:rsid w:val="36401BAB"/>
    <w:rsid w:val="36507382"/>
    <w:rsid w:val="36690F7E"/>
    <w:rsid w:val="367EC8FD"/>
    <w:rsid w:val="36937E78"/>
    <w:rsid w:val="36BB687E"/>
    <w:rsid w:val="36DBE848"/>
    <w:rsid w:val="36EC5B0A"/>
    <w:rsid w:val="36F40485"/>
    <w:rsid w:val="3703D4E9"/>
    <w:rsid w:val="37042CB4"/>
    <w:rsid w:val="370BC0C1"/>
    <w:rsid w:val="3770D39F"/>
    <w:rsid w:val="377FD675"/>
    <w:rsid w:val="3792929D"/>
    <w:rsid w:val="3799A274"/>
    <w:rsid w:val="37C26003"/>
    <w:rsid w:val="37CB7AD9"/>
    <w:rsid w:val="37F14C3A"/>
    <w:rsid w:val="380944AD"/>
    <w:rsid w:val="381E8BD2"/>
    <w:rsid w:val="3826F0C7"/>
    <w:rsid w:val="38503187"/>
    <w:rsid w:val="3878DE13"/>
    <w:rsid w:val="38882B6B"/>
    <w:rsid w:val="38B80856"/>
    <w:rsid w:val="38C35B14"/>
    <w:rsid w:val="390AFD93"/>
    <w:rsid w:val="390CED03"/>
    <w:rsid w:val="3922B00E"/>
    <w:rsid w:val="393572D5"/>
    <w:rsid w:val="39408D69"/>
    <w:rsid w:val="394B3918"/>
    <w:rsid w:val="395CB7C8"/>
    <w:rsid w:val="3965EDE1"/>
    <w:rsid w:val="39894ADB"/>
    <w:rsid w:val="39991DA5"/>
    <w:rsid w:val="39AC55B9"/>
    <w:rsid w:val="39BA6251"/>
    <w:rsid w:val="39BAB94D"/>
    <w:rsid w:val="3A203A91"/>
    <w:rsid w:val="3A436183"/>
    <w:rsid w:val="3A4AAE5C"/>
    <w:rsid w:val="3AAF6F98"/>
    <w:rsid w:val="3AD7B49E"/>
    <w:rsid w:val="3AD89849"/>
    <w:rsid w:val="3B0BFC2A"/>
    <w:rsid w:val="3B224D8B"/>
    <w:rsid w:val="3B2CB52B"/>
    <w:rsid w:val="3B5711B5"/>
    <w:rsid w:val="3BE66167"/>
    <w:rsid w:val="3BEC6F59"/>
    <w:rsid w:val="3BF1C173"/>
    <w:rsid w:val="3BFB9E7A"/>
    <w:rsid w:val="3C219E62"/>
    <w:rsid w:val="3C262639"/>
    <w:rsid w:val="3C39EEF7"/>
    <w:rsid w:val="3C429E55"/>
    <w:rsid w:val="3C4B3FF9"/>
    <w:rsid w:val="3C534798"/>
    <w:rsid w:val="3C63D933"/>
    <w:rsid w:val="3C79EF8D"/>
    <w:rsid w:val="3C93A75C"/>
    <w:rsid w:val="3C94FCD3"/>
    <w:rsid w:val="3C9970A5"/>
    <w:rsid w:val="3CB31DAD"/>
    <w:rsid w:val="3CB90871"/>
    <w:rsid w:val="3CE3F67B"/>
    <w:rsid w:val="3CEC1620"/>
    <w:rsid w:val="3D2BB47A"/>
    <w:rsid w:val="3D35814B"/>
    <w:rsid w:val="3D43D3E5"/>
    <w:rsid w:val="3D446812"/>
    <w:rsid w:val="3D45F7BB"/>
    <w:rsid w:val="3D8E67F4"/>
    <w:rsid w:val="3D8EA838"/>
    <w:rsid w:val="3D985AE5"/>
    <w:rsid w:val="3DD64DB9"/>
    <w:rsid w:val="3DD88328"/>
    <w:rsid w:val="3DDEAA5E"/>
    <w:rsid w:val="3DEF17F9"/>
    <w:rsid w:val="3E34D147"/>
    <w:rsid w:val="3E4E7C30"/>
    <w:rsid w:val="3E5FDFAE"/>
    <w:rsid w:val="3E7DF68F"/>
    <w:rsid w:val="3EB1B922"/>
    <w:rsid w:val="3EC2F16E"/>
    <w:rsid w:val="3ECC5E91"/>
    <w:rsid w:val="3ECFFDF8"/>
    <w:rsid w:val="3ED67E0C"/>
    <w:rsid w:val="3EED937C"/>
    <w:rsid w:val="3F06F233"/>
    <w:rsid w:val="3F1B63F7"/>
    <w:rsid w:val="3F2E349B"/>
    <w:rsid w:val="3F718FB9"/>
    <w:rsid w:val="3F78DF04"/>
    <w:rsid w:val="3F7E79F0"/>
    <w:rsid w:val="3FC01E04"/>
    <w:rsid w:val="3FCEB059"/>
    <w:rsid w:val="3FDB4906"/>
    <w:rsid w:val="3FE4248F"/>
    <w:rsid w:val="3FF793EE"/>
    <w:rsid w:val="4002C442"/>
    <w:rsid w:val="40085F29"/>
    <w:rsid w:val="401E18F1"/>
    <w:rsid w:val="4063865B"/>
    <w:rsid w:val="4065C5DD"/>
    <w:rsid w:val="40724E6D"/>
    <w:rsid w:val="4074FAE3"/>
    <w:rsid w:val="407D987D"/>
    <w:rsid w:val="40BC24F0"/>
    <w:rsid w:val="40D65A7F"/>
    <w:rsid w:val="40F50C9E"/>
    <w:rsid w:val="4108D404"/>
    <w:rsid w:val="4112B4D0"/>
    <w:rsid w:val="41327767"/>
    <w:rsid w:val="419E167B"/>
    <w:rsid w:val="41B8D1C6"/>
    <w:rsid w:val="41C9EB8C"/>
    <w:rsid w:val="41D425B5"/>
    <w:rsid w:val="41F2E5B6"/>
    <w:rsid w:val="41FE87C0"/>
    <w:rsid w:val="42670C71"/>
    <w:rsid w:val="4288AD43"/>
    <w:rsid w:val="42AB5B31"/>
    <w:rsid w:val="42C557CD"/>
    <w:rsid w:val="42F48C7C"/>
    <w:rsid w:val="42FDE5B2"/>
    <w:rsid w:val="437E90D7"/>
    <w:rsid w:val="438B126A"/>
    <w:rsid w:val="43AA7CE2"/>
    <w:rsid w:val="43B8662C"/>
    <w:rsid w:val="43E5E749"/>
    <w:rsid w:val="43EC1F97"/>
    <w:rsid w:val="44152473"/>
    <w:rsid w:val="44247DA4"/>
    <w:rsid w:val="4428772E"/>
    <w:rsid w:val="44A91B53"/>
    <w:rsid w:val="44B7BAC4"/>
    <w:rsid w:val="44CAF35B"/>
    <w:rsid w:val="44D9FA66"/>
    <w:rsid w:val="44E4E440"/>
    <w:rsid w:val="451D420E"/>
    <w:rsid w:val="451E3AB6"/>
    <w:rsid w:val="4529D517"/>
    <w:rsid w:val="455E07A4"/>
    <w:rsid w:val="4564AD75"/>
    <w:rsid w:val="4565A4AB"/>
    <w:rsid w:val="45C54BA2"/>
    <w:rsid w:val="45F6E031"/>
    <w:rsid w:val="45FAA907"/>
    <w:rsid w:val="45FEEDA6"/>
    <w:rsid w:val="4608E040"/>
    <w:rsid w:val="46560BF4"/>
    <w:rsid w:val="46771562"/>
    <w:rsid w:val="46791445"/>
    <w:rsid w:val="4680B4A1"/>
    <w:rsid w:val="46A1B1E2"/>
    <w:rsid w:val="46A496BE"/>
    <w:rsid w:val="46D1CB08"/>
    <w:rsid w:val="47007DD6"/>
    <w:rsid w:val="47459C03"/>
    <w:rsid w:val="47B36789"/>
    <w:rsid w:val="47CCC45D"/>
    <w:rsid w:val="48026DEC"/>
    <w:rsid w:val="48155A7A"/>
    <w:rsid w:val="483C096F"/>
    <w:rsid w:val="485201FA"/>
    <w:rsid w:val="48703D0E"/>
    <w:rsid w:val="48ADFD65"/>
    <w:rsid w:val="48C21B30"/>
    <w:rsid w:val="48CACE24"/>
    <w:rsid w:val="48D37E05"/>
    <w:rsid w:val="48D72A4D"/>
    <w:rsid w:val="494489A1"/>
    <w:rsid w:val="497A8DEB"/>
    <w:rsid w:val="4986942A"/>
    <w:rsid w:val="49B8C4B8"/>
    <w:rsid w:val="49BCCDA2"/>
    <w:rsid w:val="49D4A9FE"/>
    <w:rsid w:val="49DC3780"/>
    <w:rsid w:val="49DEF5AF"/>
    <w:rsid w:val="49E9970B"/>
    <w:rsid w:val="49EDD25B"/>
    <w:rsid w:val="4A20A850"/>
    <w:rsid w:val="4A49CDC6"/>
    <w:rsid w:val="4A49DED9"/>
    <w:rsid w:val="4A5E0B82"/>
    <w:rsid w:val="4A7E9D8B"/>
    <w:rsid w:val="4A868B11"/>
    <w:rsid w:val="4A8AA7E3"/>
    <w:rsid w:val="4AF3AA48"/>
    <w:rsid w:val="4AF9E07C"/>
    <w:rsid w:val="4B14E40A"/>
    <w:rsid w:val="4B2A3287"/>
    <w:rsid w:val="4B2E1F85"/>
    <w:rsid w:val="4B4073B0"/>
    <w:rsid w:val="4B4F0EA8"/>
    <w:rsid w:val="4B544B86"/>
    <w:rsid w:val="4B604A32"/>
    <w:rsid w:val="4B752305"/>
    <w:rsid w:val="4B83D872"/>
    <w:rsid w:val="4B86749C"/>
    <w:rsid w:val="4BA017CD"/>
    <w:rsid w:val="4BCAECED"/>
    <w:rsid w:val="4C04900D"/>
    <w:rsid w:val="4C225B72"/>
    <w:rsid w:val="4C3B56F3"/>
    <w:rsid w:val="4C72C228"/>
    <w:rsid w:val="4C9C019D"/>
    <w:rsid w:val="4CBE34EC"/>
    <w:rsid w:val="4CCD6E7F"/>
    <w:rsid w:val="4CF0657A"/>
    <w:rsid w:val="4CF6F44A"/>
    <w:rsid w:val="4CF92554"/>
    <w:rsid w:val="4D10F366"/>
    <w:rsid w:val="4D17C243"/>
    <w:rsid w:val="4D314180"/>
    <w:rsid w:val="4D3AAC76"/>
    <w:rsid w:val="4D408558"/>
    <w:rsid w:val="4D4405F8"/>
    <w:rsid w:val="4D4B0394"/>
    <w:rsid w:val="4D690AB3"/>
    <w:rsid w:val="4D9127BD"/>
    <w:rsid w:val="4DD1DE95"/>
    <w:rsid w:val="4DEA6259"/>
    <w:rsid w:val="4E0A6F7E"/>
    <w:rsid w:val="4E105398"/>
    <w:rsid w:val="4E216560"/>
    <w:rsid w:val="4E599EA9"/>
    <w:rsid w:val="4EA264C3"/>
    <w:rsid w:val="4EA4B68A"/>
    <w:rsid w:val="4EACC3C7"/>
    <w:rsid w:val="4EB9CA07"/>
    <w:rsid w:val="4F077CA4"/>
    <w:rsid w:val="4F159068"/>
    <w:rsid w:val="4F1651B8"/>
    <w:rsid w:val="4F210D28"/>
    <w:rsid w:val="4F523C96"/>
    <w:rsid w:val="4F762075"/>
    <w:rsid w:val="4F985067"/>
    <w:rsid w:val="4FCADF43"/>
    <w:rsid w:val="4FD3A576"/>
    <w:rsid w:val="4FE15373"/>
    <w:rsid w:val="501112EF"/>
    <w:rsid w:val="50332225"/>
    <w:rsid w:val="505FB13E"/>
    <w:rsid w:val="50615406"/>
    <w:rsid w:val="506647CA"/>
    <w:rsid w:val="50778354"/>
    <w:rsid w:val="50AE7672"/>
    <w:rsid w:val="50B5F7BD"/>
    <w:rsid w:val="50B9205D"/>
    <w:rsid w:val="50EEE63B"/>
    <w:rsid w:val="50FBF530"/>
    <w:rsid w:val="510329D9"/>
    <w:rsid w:val="5183D435"/>
    <w:rsid w:val="52185075"/>
    <w:rsid w:val="523003CA"/>
    <w:rsid w:val="523DB623"/>
    <w:rsid w:val="5276D8A1"/>
    <w:rsid w:val="527C916B"/>
    <w:rsid w:val="528F8AD0"/>
    <w:rsid w:val="52B79E15"/>
    <w:rsid w:val="52D2B899"/>
    <w:rsid w:val="52FCCBE0"/>
    <w:rsid w:val="53031C44"/>
    <w:rsid w:val="530B4638"/>
    <w:rsid w:val="53131317"/>
    <w:rsid w:val="534FE427"/>
    <w:rsid w:val="5355BC59"/>
    <w:rsid w:val="5356434E"/>
    <w:rsid w:val="53991D99"/>
    <w:rsid w:val="53B3477C"/>
    <w:rsid w:val="53BCC704"/>
    <w:rsid w:val="53D8F04D"/>
    <w:rsid w:val="53E57B04"/>
    <w:rsid w:val="54190855"/>
    <w:rsid w:val="54283AA0"/>
    <w:rsid w:val="54505743"/>
    <w:rsid w:val="545E8616"/>
    <w:rsid w:val="54A3B636"/>
    <w:rsid w:val="54B0CD3A"/>
    <w:rsid w:val="54CC2DA4"/>
    <w:rsid w:val="54CFE3D8"/>
    <w:rsid w:val="54D4B17A"/>
    <w:rsid w:val="54E45393"/>
    <w:rsid w:val="54EB5C4F"/>
    <w:rsid w:val="5526EC07"/>
    <w:rsid w:val="554FF137"/>
    <w:rsid w:val="55589765"/>
    <w:rsid w:val="55D0BE5E"/>
    <w:rsid w:val="55E6BFE8"/>
    <w:rsid w:val="564B216A"/>
    <w:rsid w:val="5654DE5B"/>
    <w:rsid w:val="565BEDB1"/>
    <w:rsid w:val="567450C5"/>
    <w:rsid w:val="56B4E649"/>
    <w:rsid w:val="5709EBAC"/>
    <w:rsid w:val="570B4EFD"/>
    <w:rsid w:val="57278B6B"/>
    <w:rsid w:val="573647AD"/>
    <w:rsid w:val="576CB450"/>
    <w:rsid w:val="577F4317"/>
    <w:rsid w:val="5788AADF"/>
    <w:rsid w:val="579745F2"/>
    <w:rsid w:val="57B022E9"/>
    <w:rsid w:val="57B1BA1B"/>
    <w:rsid w:val="57D4E13E"/>
    <w:rsid w:val="57D69608"/>
    <w:rsid w:val="58102126"/>
    <w:rsid w:val="582FF3CC"/>
    <w:rsid w:val="583428B7"/>
    <w:rsid w:val="58365A63"/>
    <w:rsid w:val="586834FF"/>
    <w:rsid w:val="587A524C"/>
    <w:rsid w:val="58A5BC0D"/>
    <w:rsid w:val="58E605B6"/>
    <w:rsid w:val="58F1F878"/>
    <w:rsid w:val="592A5191"/>
    <w:rsid w:val="598B3886"/>
    <w:rsid w:val="59A62E05"/>
    <w:rsid w:val="59ABF187"/>
    <w:rsid w:val="59BC52BD"/>
    <w:rsid w:val="59E71CFA"/>
    <w:rsid w:val="59EE2EF5"/>
    <w:rsid w:val="5A09305F"/>
    <w:rsid w:val="5A1A1077"/>
    <w:rsid w:val="5A1FF705"/>
    <w:rsid w:val="5A25CC5C"/>
    <w:rsid w:val="5A43670D"/>
    <w:rsid w:val="5A4D178F"/>
    <w:rsid w:val="5A605139"/>
    <w:rsid w:val="5A653F4F"/>
    <w:rsid w:val="5A68E2E9"/>
    <w:rsid w:val="5A6D7301"/>
    <w:rsid w:val="5A8F0372"/>
    <w:rsid w:val="5A9CAEDB"/>
    <w:rsid w:val="5AE6DAE4"/>
    <w:rsid w:val="5AE874A7"/>
    <w:rsid w:val="5AFD02B7"/>
    <w:rsid w:val="5B4FD789"/>
    <w:rsid w:val="5B5D47EC"/>
    <w:rsid w:val="5B879E5A"/>
    <w:rsid w:val="5B884DCB"/>
    <w:rsid w:val="5B9FD5C1"/>
    <w:rsid w:val="5BB0E8AA"/>
    <w:rsid w:val="5BB25FF3"/>
    <w:rsid w:val="5C07189D"/>
    <w:rsid w:val="5C14F9D6"/>
    <w:rsid w:val="5C387F3C"/>
    <w:rsid w:val="5C65E236"/>
    <w:rsid w:val="5C8AA7E4"/>
    <w:rsid w:val="5CEF95F7"/>
    <w:rsid w:val="5CF32D46"/>
    <w:rsid w:val="5CFF3E19"/>
    <w:rsid w:val="5D06F46A"/>
    <w:rsid w:val="5D1FEA7D"/>
    <w:rsid w:val="5D24311F"/>
    <w:rsid w:val="5D5797C7"/>
    <w:rsid w:val="5DBB2740"/>
    <w:rsid w:val="5DC24F67"/>
    <w:rsid w:val="5DD7A091"/>
    <w:rsid w:val="5E02B1BF"/>
    <w:rsid w:val="5E2CACE7"/>
    <w:rsid w:val="5E3D4372"/>
    <w:rsid w:val="5E628C6E"/>
    <w:rsid w:val="5E63E710"/>
    <w:rsid w:val="5E6B0A8D"/>
    <w:rsid w:val="5EC0277D"/>
    <w:rsid w:val="5EC33B1D"/>
    <w:rsid w:val="5EE86C27"/>
    <w:rsid w:val="5EF12BA7"/>
    <w:rsid w:val="5F324EBA"/>
    <w:rsid w:val="5F4D1818"/>
    <w:rsid w:val="5F55473A"/>
    <w:rsid w:val="5F6D7951"/>
    <w:rsid w:val="5F7AFC9F"/>
    <w:rsid w:val="5F92075F"/>
    <w:rsid w:val="5FC744C9"/>
    <w:rsid w:val="5FD34E35"/>
    <w:rsid w:val="5FD6201A"/>
    <w:rsid w:val="5FF4E763"/>
    <w:rsid w:val="600CC469"/>
    <w:rsid w:val="600DD45D"/>
    <w:rsid w:val="600E0E5C"/>
    <w:rsid w:val="60203875"/>
    <w:rsid w:val="6061FCD2"/>
    <w:rsid w:val="60C463D6"/>
    <w:rsid w:val="612B8BD4"/>
    <w:rsid w:val="6133315F"/>
    <w:rsid w:val="61496519"/>
    <w:rsid w:val="61644750"/>
    <w:rsid w:val="6184F1C9"/>
    <w:rsid w:val="618D8727"/>
    <w:rsid w:val="618EEAD0"/>
    <w:rsid w:val="620BCD49"/>
    <w:rsid w:val="621DF210"/>
    <w:rsid w:val="622E48AB"/>
    <w:rsid w:val="626523A5"/>
    <w:rsid w:val="6273BF9F"/>
    <w:rsid w:val="62AA8C9B"/>
    <w:rsid w:val="62AB11B4"/>
    <w:rsid w:val="62D5E5BC"/>
    <w:rsid w:val="62F9E968"/>
    <w:rsid w:val="63159280"/>
    <w:rsid w:val="635BDA03"/>
    <w:rsid w:val="63790D0A"/>
    <w:rsid w:val="637BDE46"/>
    <w:rsid w:val="637EFCB4"/>
    <w:rsid w:val="638680E1"/>
    <w:rsid w:val="63CC68C6"/>
    <w:rsid w:val="63CD0295"/>
    <w:rsid w:val="63EFDBCB"/>
    <w:rsid w:val="63F7487F"/>
    <w:rsid w:val="63FC202C"/>
    <w:rsid w:val="6444E82C"/>
    <w:rsid w:val="644B5274"/>
    <w:rsid w:val="64A405DC"/>
    <w:rsid w:val="64A7E983"/>
    <w:rsid w:val="64DA813B"/>
    <w:rsid w:val="652F1D8F"/>
    <w:rsid w:val="65338F8A"/>
    <w:rsid w:val="6556A8BA"/>
    <w:rsid w:val="65822C7B"/>
    <w:rsid w:val="6598E8CC"/>
    <w:rsid w:val="65ADD427"/>
    <w:rsid w:val="65AE3A1F"/>
    <w:rsid w:val="65C1508E"/>
    <w:rsid w:val="66475F03"/>
    <w:rsid w:val="6654D7E6"/>
    <w:rsid w:val="6683B64E"/>
    <w:rsid w:val="668D6FD8"/>
    <w:rsid w:val="6694E3DA"/>
    <w:rsid w:val="66B1CE8E"/>
    <w:rsid w:val="66E64BC6"/>
    <w:rsid w:val="67467331"/>
    <w:rsid w:val="6757B8C2"/>
    <w:rsid w:val="676217E5"/>
    <w:rsid w:val="67650F25"/>
    <w:rsid w:val="67941FF9"/>
    <w:rsid w:val="680ECA37"/>
    <w:rsid w:val="68114E84"/>
    <w:rsid w:val="6835AACA"/>
    <w:rsid w:val="686B6F5E"/>
    <w:rsid w:val="687E645C"/>
    <w:rsid w:val="68B6C799"/>
    <w:rsid w:val="68E30123"/>
    <w:rsid w:val="6900DF86"/>
    <w:rsid w:val="691A5338"/>
    <w:rsid w:val="692240BE"/>
    <w:rsid w:val="692B3C10"/>
    <w:rsid w:val="697746BB"/>
    <w:rsid w:val="6992A730"/>
    <w:rsid w:val="69C244B7"/>
    <w:rsid w:val="69C385D1"/>
    <w:rsid w:val="69C5E818"/>
    <w:rsid w:val="69D8747D"/>
    <w:rsid w:val="69DD1903"/>
    <w:rsid w:val="69F2692A"/>
    <w:rsid w:val="69F4EDCE"/>
    <w:rsid w:val="6A0CD6B5"/>
    <w:rsid w:val="6A143D49"/>
    <w:rsid w:val="6A5D19D9"/>
    <w:rsid w:val="6A6B461C"/>
    <w:rsid w:val="6A9CAFE7"/>
    <w:rsid w:val="6AA7843F"/>
    <w:rsid w:val="6AAB0716"/>
    <w:rsid w:val="6AC3B426"/>
    <w:rsid w:val="6AC624B6"/>
    <w:rsid w:val="6ADB8C28"/>
    <w:rsid w:val="6AF073CA"/>
    <w:rsid w:val="6B3CAE23"/>
    <w:rsid w:val="6B41E330"/>
    <w:rsid w:val="6B58177A"/>
    <w:rsid w:val="6B6CE937"/>
    <w:rsid w:val="6B6FA1D6"/>
    <w:rsid w:val="6B7444DE"/>
    <w:rsid w:val="6B99615F"/>
    <w:rsid w:val="6BAE9355"/>
    <w:rsid w:val="6BCBFA94"/>
    <w:rsid w:val="6BE5E4D8"/>
    <w:rsid w:val="6C07EC6D"/>
    <w:rsid w:val="6C2C07C8"/>
    <w:rsid w:val="6C4200EB"/>
    <w:rsid w:val="6C5DA06E"/>
    <w:rsid w:val="6CA66D15"/>
    <w:rsid w:val="6CF09EC3"/>
    <w:rsid w:val="6D10153F"/>
    <w:rsid w:val="6D31121C"/>
    <w:rsid w:val="6D656A88"/>
    <w:rsid w:val="6D73D478"/>
    <w:rsid w:val="6D8FAB09"/>
    <w:rsid w:val="6DB1B82C"/>
    <w:rsid w:val="6E64C8F2"/>
    <w:rsid w:val="6E69EB90"/>
    <w:rsid w:val="6EA09DC8"/>
    <w:rsid w:val="6EC87502"/>
    <w:rsid w:val="6EF4B57D"/>
    <w:rsid w:val="6EF587D3"/>
    <w:rsid w:val="6F325352"/>
    <w:rsid w:val="6F6C58DB"/>
    <w:rsid w:val="6F909B63"/>
    <w:rsid w:val="6FE9FE49"/>
    <w:rsid w:val="6FF5A627"/>
    <w:rsid w:val="703E34C2"/>
    <w:rsid w:val="7051F85C"/>
    <w:rsid w:val="7053FA33"/>
    <w:rsid w:val="70547960"/>
    <w:rsid w:val="7062A76B"/>
    <w:rsid w:val="706C6800"/>
    <w:rsid w:val="70856C42"/>
    <w:rsid w:val="70E0AF8C"/>
    <w:rsid w:val="70E5F89C"/>
    <w:rsid w:val="70FBCDC7"/>
    <w:rsid w:val="713540C3"/>
    <w:rsid w:val="715C5EC9"/>
    <w:rsid w:val="7185D267"/>
    <w:rsid w:val="71C00287"/>
    <w:rsid w:val="71C7B60E"/>
    <w:rsid w:val="71C7F00D"/>
    <w:rsid w:val="71C91869"/>
    <w:rsid w:val="71D42873"/>
    <w:rsid w:val="71E027C0"/>
    <w:rsid w:val="71E866A3"/>
    <w:rsid w:val="71FC81E3"/>
    <w:rsid w:val="722A7C39"/>
    <w:rsid w:val="722CD16D"/>
    <w:rsid w:val="723BF097"/>
    <w:rsid w:val="72884F62"/>
    <w:rsid w:val="72B40475"/>
    <w:rsid w:val="72D202AB"/>
    <w:rsid w:val="72F710CF"/>
    <w:rsid w:val="730135CC"/>
    <w:rsid w:val="730D0379"/>
    <w:rsid w:val="735AF36F"/>
    <w:rsid w:val="737DA65C"/>
    <w:rsid w:val="73E1A9A3"/>
    <w:rsid w:val="740CDE31"/>
    <w:rsid w:val="74725068"/>
    <w:rsid w:val="74B7095A"/>
    <w:rsid w:val="752EA5D3"/>
    <w:rsid w:val="753048C1"/>
    <w:rsid w:val="755C42C7"/>
    <w:rsid w:val="755D3EBC"/>
    <w:rsid w:val="75699943"/>
    <w:rsid w:val="75798ED9"/>
    <w:rsid w:val="75860337"/>
    <w:rsid w:val="759385CB"/>
    <w:rsid w:val="759B2AAC"/>
    <w:rsid w:val="75B83D40"/>
    <w:rsid w:val="75F029BD"/>
    <w:rsid w:val="7600C3C6"/>
    <w:rsid w:val="762B97CE"/>
    <w:rsid w:val="7670600A"/>
    <w:rsid w:val="767A904C"/>
    <w:rsid w:val="769B6130"/>
    <w:rsid w:val="76B2E194"/>
    <w:rsid w:val="76BA46F7"/>
    <w:rsid w:val="772F562C"/>
    <w:rsid w:val="774B1A85"/>
    <w:rsid w:val="7751B6AA"/>
    <w:rsid w:val="7762F620"/>
    <w:rsid w:val="77735BD9"/>
    <w:rsid w:val="77A16C2C"/>
    <w:rsid w:val="77D4030F"/>
    <w:rsid w:val="78237817"/>
    <w:rsid w:val="78240914"/>
    <w:rsid w:val="7827DABE"/>
    <w:rsid w:val="784609C7"/>
    <w:rsid w:val="7867E983"/>
    <w:rsid w:val="786D6B51"/>
    <w:rsid w:val="78749AAB"/>
    <w:rsid w:val="787963BD"/>
    <w:rsid w:val="78877B7E"/>
    <w:rsid w:val="789D0AA6"/>
    <w:rsid w:val="78BF4104"/>
    <w:rsid w:val="78E4F1AD"/>
    <w:rsid w:val="78F97EEC"/>
    <w:rsid w:val="7901EB41"/>
    <w:rsid w:val="79386488"/>
    <w:rsid w:val="79820B24"/>
    <w:rsid w:val="799289AA"/>
    <w:rsid w:val="79C0E6A7"/>
    <w:rsid w:val="79F6209C"/>
    <w:rsid w:val="7A03B9E4"/>
    <w:rsid w:val="7A07C0A4"/>
    <w:rsid w:val="7A313483"/>
    <w:rsid w:val="7A321DD9"/>
    <w:rsid w:val="7A3C0433"/>
    <w:rsid w:val="7A5B1165"/>
    <w:rsid w:val="7A769BB2"/>
    <w:rsid w:val="7AB30951"/>
    <w:rsid w:val="7AC6C4E5"/>
    <w:rsid w:val="7AD434E9"/>
    <w:rsid w:val="7AD5906C"/>
    <w:rsid w:val="7AF3E71A"/>
    <w:rsid w:val="7AF99D78"/>
    <w:rsid w:val="7AFE4C34"/>
    <w:rsid w:val="7B111C27"/>
    <w:rsid w:val="7B349C84"/>
    <w:rsid w:val="7B384156"/>
    <w:rsid w:val="7B4DAB5D"/>
    <w:rsid w:val="7B556FF7"/>
    <w:rsid w:val="7B67D40F"/>
    <w:rsid w:val="7B731052"/>
    <w:rsid w:val="7B743C7F"/>
    <w:rsid w:val="7BA50C13"/>
    <w:rsid w:val="7BBA8B56"/>
    <w:rsid w:val="7BC0C72E"/>
    <w:rsid w:val="7BCF7DCF"/>
    <w:rsid w:val="7BD024F7"/>
    <w:rsid w:val="7BD733FC"/>
    <w:rsid w:val="7BFD6AFD"/>
    <w:rsid w:val="7C1C926F"/>
    <w:rsid w:val="7C2527CD"/>
    <w:rsid w:val="7C3F26F7"/>
    <w:rsid w:val="7C475805"/>
    <w:rsid w:val="7C4D3BF6"/>
    <w:rsid w:val="7C70054A"/>
    <w:rsid w:val="7C7637FB"/>
    <w:rsid w:val="7C766589"/>
    <w:rsid w:val="7C7A12B3"/>
    <w:rsid w:val="7C8B5D42"/>
    <w:rsid w:val="7CE38AB1"/>
    <w:rsid w:val="7CF26D17"/>
    <w:rsid w:val="7CFCB84C"/>
    <w:rsid w:val="7D40DC74"/>
    <w:rsid w:val="7D6C8EB9"/>
    <w:rsid w:val="7D90F69F"/>
    <w:rsid w:val="7D918A0E"/>
    <w:rsid w:val="7D9E97B0"/>
    <w:rsid w:val="7DA6E42E"/>
    <w:rsid w:val="7DB862D0"/>
    <w:rsid w:val="7DCC5F7B"/>
    <w:rsid w:val="7DCC96EC"/>
    <w:rsid w:val="7DDEA6E0"/>
    <w:rsid w:val="7DFB706E"/>
    <w:rsid w:val="7DFFEE09"/>
    <w:rsid w:val="7E1BB0B4"/>
    <w:rsid w:val="7E2B87DC"/>
    <w:rsid w:val="7E2D02EA"/>
    <w:rsid w:val="7E41ABC4"/>
    <w:rsid w:val="7E69D6E7"/>
    <w:rsid w:val="7E818621"/>
    <w:rsid w:val="7E854C1F"/>
    <w:rsid w:val="7E9F74D1"/>
    <w:rsid w:val="7EC072B0"/>
    <w:rsid w:val="7EDCACD5"/>
    <w:rsid w:val="7F18565A"/>
    <w:rsid w:val="7F543331"/>
    <w:rsid w:val="7F682FDC"/>
    <w:rsid w:val="7F76C7B9"/>
    <w:rsid w:val="7F7E3010"/>
    <w:rsid w:val="7F8A80AA"/>
    <w:rsid w:val="7F8D2C0B"/>
    <w:rsid w:val="7FA43CFB"/>
    <w:rsid w:val="7FBB289B"/>
    <w:rsid w:val="7FCE2BDC"/>
    <w:rsid w:val="7FD75C98"/>
    <w:rsid w:val="7FE7988D"/>
    <w:rsid w:val="7FEA36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styleId="CommentTextChar" w:customStyle="1">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table" w:styleId="PlainTable1">
    <w:name w:val="Plain Table 1"/>
    <w:basedOn w:val="TableNormal"/>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f0" w:customStyle="1">
    <w:name w:val="pf0"/>
    <w:basedOn w:val="Normal"/>
    <w:rsid w:val="00DC3AE5"/>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https://www.versusarthritis.org/research/our-current-research/our-current-research-projects/fibromyalgia-using-virtual-reality-body-illusions/" TargetMode="External" Id="rId18" /><Relationship Type="http://schemas.openxmlformats.org/officeDocument/2006/relationships/hyperlink" Target="https://ico.org.uk/media/2614158/ico-introduction-to-the-data-protection-bill.pdf" TargetMode="External" Id="rId26" /><Relationship Type="http://schemas.openxmlformats.org/officeDocument/2006/relationships/hyperlink" Target="https://www.uwtsd.ac.uk/research/research-ethics/" TargetMode="External" Id="rId39" /><Relationship Type="http://schemas.openxmlformats.org/officeDocument/2006/relationships/hyperlink" Target="https://www.ncbi.nlm.nih.gov/books/NBK540974/" TargetMode="External" Id="rId21" /><Relationship Type="http://schemas.openxmlformats.org/officeDocument/2006/relationships/hyperlink" Target="https://www.versusarthritis.org/news/2022/april/our-fibromyalgia-research-highlights/" TargetMode="External" Id="rId34" /><Relationship Type="http://schemas.openxmlformats.org/officeDocument/2006/relationships/header" Target="header1.xml" Id="rId42" /><Relationship Type="http://schemas.openxmlformats.org/officeDocument/2006/relationships/theme" Target="theme/theme1.xml" Id="rId47" /><Relationship Type="http://schemas.openxmlformats.org/officeDocument/2006/relationships/settings" Target="settings.xml" Id="rId7" /><Relationship Type="http://schemas.openxmlformats.org/officeDocument/2006/relationships/customXml" Target="../customXml/item2.xml" Id="rId2" /><Relationship Type="http://schemas.microsoft.com/office/2016/09/relationships/commentsIds" Target="commentsIds.xml" Id="rId16" /><Relationship Type="http://schemas.openxmlformats.org/officeDocument/2006/relationships/hyperlink" Target="https://libguides.city.ac.uk/SHS-Litsearchguide/frameworks"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hyperlink" Target="https://www.ncbi.nlm.nih.gov/pmc/articles/PMC7079055/" TargetMode="External" Id="rId24" /><Relationship Type="http://schemas.openxmlformats.org/officeDocument/2006/relationships/hyperlink" Target="https://www.ucl.ac.uk/data-protection/guidance-staff-students-and-researchers/practical-data-protection-guidance-notices/anonymisation-and" TargetMode="External" Id="rId32"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37" /><Relationship Type="http://schemas.openxmlformats.org/officeDocument/2006/relationships/hyperlink" Target="https://mytsd.uwtsd.ac.uk" TargetMode="External" Id="rId40" /><Relationship Type="http://schemas.microsoft.com/office/2011/relationships/people" Target="people.xml" Id="rId45" /><Relationship Type="http://schemas.openxmlformats.org/officeDocument/2006/relationships/numbering" Target="numbering.xml" Id="rId5" /><Relationship Type="http://schemas.microsoft.com/office/2011/relationships/commentsExtended" Target="commentsExtended.xml" Id="rId15" /><Relationship Type="http://schemas.openxmlformats.org/officeDocument/2006/relationships/hyperlink" Target="https://casp-uk.net/" TargetMode="External" Id="rId23" /><Relationship Type="http://schemas.openxmlformats.org/officeDocument/2006/relationships/hyperlink" Target="https://www.kcl.ac.uk/news/new-study-shows-fibromyalgia-likely-the-result-of-autoimmune-problems" TargetMode="External" Id="rId28" /><Relationship Type="http://schemas.openxmlformats.org/officeDocument/2006/relationships/hyperlink" Target="https://www.who.int/news-room/fact-sheets/detail/musculoskeletal-conditions" TargetMode="External" Id="rId36" /><Relationship Type="http://schemas.openxmlformats.org/officeDocument/2006/relationships/endnotes" Target="endnotes.xml" Id="rId10" /><Relationship Type="http://schemas.openxmlformats.org/officeDocument/2006/relationships/hyperlink" Target="https://www.awarenessdays.com/awareness-days-calendar/world-fibromyalgia-awareness-day-2023/" TargetMode="External" Id="rId19" /><Relationship Type="http://schemas.openxmlformats.org/officeDocument/2006/relationships/hyperlink" Target="https://www2.deloitte.com/nl/nl/pages/risk/articles/cyber-security-privacy-gdpr-update-the-impact-on-cloud-computing.html" TargetMode="External" Id="rId31" /><Relationship Type="http://schemas.openxmlformats.org/officeDocument/2006/relationships/fontTable" Target="fontTable.xm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training.cochrane.org/handbook/current/chapter-05" TargetMode="External" Id="rId22" /><Relationship Type="http://schemas.openxmlformats.org/officeDocument/2006/relationships/hyperlink" Target="https://jbi.global/critical-appraisal-tools" TargetMode="External" Id="rId27" /><Relationship Type="http://schemas.openxmlformats.org/officeDocument/2006/relationships/hyperlink" Target="http://medical.coe.uh.edu/download/Step_by_step_guide_to_critic_qual_research.pdf" TargetMode="External" Id="rId30" /><Relationship Type="http://schemas.openxmlformats.org/officeDocument/2006/relationships/hyperlink" Target="https://www.sciencedirect.com/science/article/abs/pii/B9780123739476004943" TargetMode="External" Id="rId35" /><Relationship Type="http://schemas.openxmlformats.org/officeDocument/2006/relationships/footer" Target="footer1.xml" Id="rId43" /><Relationship Type="http://schemas.microsoft.com/office/2020/10/relationships/intelligence" Target="intelligence2.xml" Id="rId48"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mailto:pgresearch@uwtsd.ac.uk" TargetMode="External" Id="rId12" /><Relationship Type="http://schemas.openxmlformats.org/officeDocument/2006/relationships/hyperlink" Target="https://www.racgp.org.au/getattachment/5933ccdd-eeb1-4e98-90b6-bacc0b27095a/Fibromylagia.aspx" TargetMode="External" Id="rId25" /><Relationship Type="http://schemas.openxmlformats.org/officeDocument/2006/relationships/hyperlink" Target="https://guides.library.vcu.edu/health-sciences-lit-review/question" TargetMode="External" Id="rId33"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38" /><Relationship Type="http://schemas.openxmlformats.org/officeDocument/2006/relationships/glossaryDocument" Target="glossary/document.xml" Id="rId46" /><Relationship Type="http://schemas.openxmlformats.org/officeDocument/2006/relationships/hyperlink" Target="https://discovery.ucl.ac.uk/id/eprint/10161298/1/pharmaceutical-journal.com-Critical%20appraisal%20how%20to%20evaluate%20research%20for%20use%20in%20clinical%20practice.pdf" TargetMode="External" Id="rId20" /><Relationship Type="http://schemas.openxmlformats.org/officeDocument/2006/relationships/hyperlink" Target="mailto:pgresearch@uwtsd.ac.uk" TargetMode="External" Id="rId41"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A5A31E2C-4E9E-44BE-BC7B-7623CEC7A2BB}"/>
      </w:docPartPr>
      <w:docPartBody>
        <w:p w:rsidR="006E391A" w:rsidRDefault="006E391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E391A"/>
    <w:rsid w:val="00074819"/>
    <w:rsid w:val="0040051E"/>
    <w:rsid w:val="006E391A"/>
    <w:rsid w:val="00707CBB"/>
    <w:rsid w:val="00715657"/>
    <w:rsid w:val="007C11B2"/>
    <w:rsid w:val="00990B01"/>
    <w:rsid w:val="00EE1FF1"/>
    <w:rsid w:val="00F20250"/>
    <w:rsid w:val="00F6251F"/>
    <w:rsid w:val="00F76B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579d0e-10e0-4bcc-a582-89887f748c02">
  <we:reference id="8c1c3d44-57e9-40d7-86e4-4adf61fea1dd" version="2.1.0.1" store="excatalog" storeType="excatalog"/>
  <we:alternateReferences>
    <we:reference id="WA104380122" version="2.1.0.1" store="en-GB" storeType="omex"/>
  </we:alternateReferences>
  <we:properties>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Chantelle Simmonds (1914402)</lastModifiedBy>
  <revision>10</revision>
  <lastPrinted>2016-10-24T12:21:00.0000000Z</lastPrinted>
  <dcterms:created xsi:type="dcterms:W3CDTF">2023-10-14T09:56:00.0000000Z</dcterms:created>
  <dcterms:modified xsi:type="dcterms:W3CDTF">2023-10-15T17:47:19.2918998Z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