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dTable4-Accent61"/>
        <w:tblW w:w="10267" w:type="dxa"/>
        <w:tblLook w:val="04A0" w:firstRow="1" w:lastRow="0" w:firstColumn="1" w:lastColumn="0" w:noHBand="0" w:noVBand="1"/>
      </w:tblPr>
      <w:tblGrid>
        <w:gridCol w:w="2901"/>
        <w:gridCol w:w="7366"/>
      </w:tblGrid>
      <w:tr w:rsidR="009C687A" w:rsidRPr="009F756A" w:rsidTr="00904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1" w:type="dxa"/>
          </w:tcPr>
          <w:p w:rsidR="009C687A" w:rsidRPr="009F756A" w:rsidRDefault="009C687A" w:rsidP="009C687A">
            <w:pPr>
              <w:spacing w:after="160" w:line="259" w:lineRule="auto"/>
              <w:rPr>
                <w:rFonts w:ascii="Arial" w:hAnsi="Arial" w:cs="Arial"/>
                <w:color w:val="auto"/>
                <w:sz w:val="32"/>
                <w:szCs w:val="32"/>
              </w:rPr>
            </w:pPr>
            <w:r w:rsidRPr="009F756A">
              <w:rPr>
                <w:rFonts w:ascii="Arial" w:hAnsi="Arial" w:cs="Arial"/>
                <w:color w:val="auto"/>
                <w:sz w:val="32"/>
                <w:szCs w:val="32"/>
              </w:rPr>
              <w:t xml:space="preserve">Title Of The Report </w:t>
            </w:r>
          </w:p>
        </w:tc>
        <w:tc>
          <w:tcPr>
            <w:tcW w:w="7366" w:type="dxa"/>
          </w:tcPr>
          <w:p w:rsidR="009C687A" w:rsidRPr="009F756A" w:rsidRDefault="00A917F8" w:rsidP="009C687A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32"/>
                <w:szCs w:val="32"/>
              </w:rPr>
            </w:pPr>
            <w:r w:rsidRPr="009F756A">
              <w:rPr>
                <w:rFonts w:ascii="Arial" w:hAnsi="Arial" w:cs="Arial"/>
                <w:color w:val="auto"/>
                <w:sz w:val="32"/>
                <w:szCs w:val="32"/>
              </w:rPr>
              <w:t>Report 2</w:t>
            </w:r>
          </w:p>
        </w:tc>
      </w:tr>
      <w:tr w:rsidR="009C687A" w:rsidRPr="009F756A" w:rsidTr="00B55A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1" w:type="dxa"/>
          </w:tcPr>
          <w:p w:rsidR="009C687A" w:rsidRPr="009F756A" w:rsidRDefault="009C687A" w:rsidP="009C687A">
            <w:pPr>
              <w:spacing w:after="160" w:line="259" w:lineRule="auto"/>
              <w:rPr>
                <w:rFonts w:ascii="Arial" w:hAnsi="Arial" w:cs="Arial"/>
                <w:sz w:val="32"/>
                <w:szCs w:val="32"/>
              </w:rPr>
            </w:pPr>
            <w:r w:rsidRPr="009F756A">
              <w:rPr>
                <w:rFonts w:ascii="Arial" w:hAnsi="Arial" w:cs="Arial"/>
                <w:sz w:val="32"/>
                <w:szCs w:val="32"/>
              </w:rPr>
              <w:t xml:space="preserve">Module Name </w:t>
            </w:r>
          </w:p>
        </w:tc>
        <w:tc>
          <w:tcPr>
            <w:tcW w:w="7366" w:type="dxa"/>
          </w:tcPr>
          <w:p w:rsidR="009C687A" w:rsidRPr="009F756A" w:rsidRDefault="009C687A" w:rsidP="009C687A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32"/>
                <w:szCs w:val="32"/>
              </w:rPr>
            </w:pPr>
            <w:r w:rsidRPr="009F756A">
              <w:rPr>
                <w:rFonts w:ascii="Arial" w:hAnsi="Arial" w:cs="Arial"/>
                <w:b/>
                <w:sz w:val="32"/>
                <w:szCs w:val="32"/>
              </w:rPr>
              <w:t xml:space="preserve">STRATEGIC CHANGE AND ORGANISATION </w:t>
            </w:r>
          </w:p>
        </w:tc>
      </w:tr>
      <w:tr w:rsidR="009C687A" w:rsidRPr="009F756A" w:rsidTr="00B55A13">
        <w:trPr>
          <w:trHeight w:val="1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1" w:type="dxa"/>
          </w:tcPr>
          <w:p w:rsidR="009C687A" w:rsidRPr="009F756A" w:rsidRDefault="009C687A" w:rsidP="009C687A">
            <w:pPr>
              <w:spacing w:after="160" w:line="259" w:lineRule="auto"/>
              <w:rPr>
                <w:rFonts w:ascii="Arial" w:hAnsi="Arial" w:cs="Arial"/>
                <w:sz w:val="32"/>
                <w:szCs w:val="32"/>
              </w:rPr>
            </w:pPr>
            <w:r w:rsidRPr="009F756A">
              <w:rPr>
                <w:rFonts w:ascii="Arial" w:hAnsi="Arial" w:cs="Arial"/>
                <w:sz w:val="32"/>
                <w:szCs w:val="32"/>
              </w:rPr>
              <w:t xml:space="preserve">Name of the Tutor  </w:t>
            </w:r>
          </w:p>
        </w:tc>
        <w:tc>
          <w:tcPr>
            <w:tcW w:w="7366" w:type="dxa"/>
          </w:tcPr>
          <w:p w:rsidR="009C687A" w:rsidRPr="009F756A" w:rsidRDefault="009C687A" w:rsidP="009C687A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32"/>
                <w:szCs w:val="32"/>
              </w:rPr>
            </w:pPr>
            <w:r w:rsidRPr="009F756A">
              <w:rPr>
                <w:rFonts w:ascii="Arial" w:hAnsi="Arial" w:cs="Arial"/>
                <w:b/>
                <w:sz w:val="32"/>
                <w:szCs w:val="32"/>
              </w:rPr>
              <w:t xml:space="preserve">Dr. Gladius kulothungan </w:t>
            </w:r>
          </w:p>
        </w:tc>
      </w:tr>
      <w:tr w:rsidR="009C687A" w:rsidRPr="009F756A" w:rsidTr="00B55A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1" w:type="dxa"/>
          </w:tcPr>
          <w:p w:rsidR="009C687A" w:rsidRPr="009F756A" w:rsidRDefault="009C687A" w:rsidP="009C687A">
            <w:pPr>
              <w:spacing w:after="160" w:line="259" w:lineRule="auto"/>
              <w:rPr>
                <w:rFonts w:ascii="Arial" w:hAnsi="Arial" w:cs="Arial"/>
                <w:sz w:val="32"/>
                <w:szCs w:val="32"/>
              </w:rPr>
            </w:pPr>
            <w:r w:rsidRPr="009F756A">
              <w:rPr>
                <w:rFonts w:ascii="Arial" w:hAnsi="Arial" w:cs="Arial"/>
                <w:sz w:val="32"/>
                <w:szCs w:val="32"/>
              </w:rPr>
              <w:t xml:space="preserve">Code of the Module </w:t>
            </w:r>
          </w:p>
        </w:tc>
        <w:tc>
          <w:tcPr>
            <w:tcW w:w="7366" w:type="dxa"/>
          </w:tcPr>
          <w:p w:rsidR="009C687A" w:rsidRPr="009F756A" w:rsidRDefault="009C687A" w:rsidP="009C687A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32"/>
                <w:szCs w:val="32"/>
              </w:rPr>
            </w:pPr>
            <w:r w:rsidRPr="009F756A">
              <w:rPr>
                <w:rFonts w:ascii="Arial" w:hAnsi="Arial" w:cs="Arial"/>
                <w:b/>
                <w:sz w:val="32"/>
                <w:szCs w:val="32"/>
              </w:rPr>
              <w:t>LCDB7005</w:t>
            </w:r>
          </w:p>
        </w:tc>
      </w:tr>
      <w:tr w:rsidR="009C687A" w:rsidRPr="009F756A" w:rsidTr="00B55A13">
        <w:trPr>
          <w:trHeight w:val="1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1" w:type="dxa"/>
          </w:tcPr>
          <w:p w:rsidR="009C687A" w:rsidRPr="009F756A" w:rsidRDefault="009C687A" w:rsidP="009C687A">
            <w:pPr>
              <w:spacing w:after="160" w:line="259" w:lineRule="auto"/>
              <w:rPr>
                <w:rFonts w:ascii="Arial" w:hAnsi="Arial" w:cs="Arial"/>
                <w:sz w:val="32"/>
                <w:szCs w:val="32"/>
              </w:rPr>
            </w:pPr>
            <w:r w:rsidRPr="009F756A">
              <w:rPr>
                <w:rFonts w:ascii="Arial" w:hAnsi="Arial" w:cs="Arial"/>
                <w:sz w:val="32"/>
                <w:szCs w:val="32"/>
              </w:rPr>
              <w:t>Student ID</w:t>
            </w:r>
          </w:p>
        </w:tc>
        <w:tc>
          <w:tcPr>
            <w:tcW w:w="7366" w:type="dxa"/>
          </w:tcPr>
          <w:p w:rsidR="009C687A" w:rsidRPr="009F756A" w:rsidRDefault="009C687A" w:rsidP="009C687A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32"/>
                <w:szCs w:val="32"/>
              </w:rPr>
            </w:pPr>
            <w:r w:rsidRPr="009F756A">
              <w:rPr>
                <w:rFonts w:ascii="Arial" w:hAnsi="Arial" w:cs="Arial"/>
                <w:b/>
                <w:sz w:val="32"/>
                <w:szCs w:val="32"/>
              </w:rPr>
              <w:t>1812015</w:t>
            </w:r>
          </w:p>
        </w:tc>
      </w:tr>
      <w:tr w:rsidR="009C687A" w:rsidRPr="009F756A" w:rsidTr="00B55A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1" w:type="dxa"/>
          </w:tcPr>
          <w:p w:rsidR="009C687A" w:rsidRPr="009F756A" w:rsidRDefault="009C687A" w:rsidP="009C687A">
            <w:pPr>
              <w:spacing w:after="160" w:line="259" w:lineRule="auto"/>
              <w:rPr>
                <w:rFonts w:ascii="Arial" w:hAnsi="Arial" w:cs="Arial"/>
                <w:sz w:val="32"/>
                <w:szCs w:val="32"/>
              </w:rPr>
            </w:pPr>
            <w:r w:rsidRPr="009F756A">
              <w:rPr>
                <w:rFonts w:ascii="Arial" w:hAnsi="Arial" w:cs="Arial"/>
                <w:sz w:val="32"/>
                <w:szCs w:val="32"/>
              </w:rPr>
              <w:t>Submission Deadline</w:t>
            </w:r>
          </w:p>
        </w:tc>
        <w:tc>
          <w:tcPr>
            <w:tcW w:w="7366" w:type="dxa"/>
          </w:tcPr>
          <w:p w:rsidR="009C687A" w:rsidRPr="009F756A" w:rsidRDefault="009C687A" w:rsidP="009C687A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32"/>
                <w:szCs w:val="32"/>
              </w:rPr>
            </w:pPr>
            <w:r w:rsidRPr="009F756A">
              <w:rPr>
                <w:rFonts w:ascii="Arial" w:hAnsi="Arial" w:cs="Arial"/>
                <w:b/>
                <w:sz w:val="32"/>
                <w:szCs w:val="32"/>
              </w:rPr>
              <w:t>20-09-2019</w:t>
            </w:r>
          </w:p>
        </w:tc>
      </w:tr>
    </w:tbl>
    <w:p w:rsidR="00A3794B" w:rsidRDefault="008412D5" w:rsidP="009C687A">
      <w:pPr>
        <w:rPr>
          <w:rFonts w:ascii="Arial" w:hAnsi="Arial" w:cs="Arial"/>
          <w:b/>
          <w:sz w:val="24"/>
          <w:szCs w:val="24"/>
        </w:rPr>
      </w:pPr>
    </w:p>
    <w:p w:rsidR="00D22362" w:rsidRDefault="00D22362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D22362" w:rsidRDefault="00D22362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D22362" w:rsidRDefault="00D22362" w:rsidP="00801F92">
      <w:pPr>
        <w:jc w:val="both"/>
        <w:rPr>
          <w:rFonts w:ascii="Arial" w:hAnsi="Arial" w:cs="Arial"/>
          <w:b/>
          <w:sz w:val="24"/>
          <w:szCs w:val="24"/>
        </w:rPr>
      </w:pPr>
    </w:p>
    <w:p w:rsidR="00D22362" w:rsidRDefault="00D22362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D22362" w:rsidRDefault="00D22362" w:rsidP="00AD13DE">
      <w:pPr>
        <w:rPr>
          <w:rFonts w:ascii="Arial" w:hAnsi="Arial" w:cs="Arial"/>
          <w:b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44952160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C17943" w:rsidRDefault="00C17943">
          <w:pPr>
            <w:pStyle w:val="TOCHeading"/>
          </w:pPr>
          <w:r>
            <w:t>Table of Contents</w:t>
          </w:r>
        </w:p>
        <w:p w:rsidR="0090419F" w:rsidRPr="0090419F" w:rsidRDefault="00E1277C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r w:rsidRPr="0090419F">
            <w:rPr>
              <w:rFonts w:ascii="Arial" w:hAnsi="Arial" w:cs="Arial"/>
              <w:bCs/>
              <w:noProof/>
              <w:sz w:val="24"/>
              <w:szCs w:val="24"/>
            </w:rPr>
            <w:fldChar w:fldCharType="begin"/>
          </w:r>
          <w:r w:rsidR="00C17943" w:rsidRPr="0090419F">
            <w:rPr>
              <w:rFonts w:ascii="Arial" w:hAnsi="Arial" w:cs="Arial"/>
              <w:bCs/>
              <w:noProof/>
              <w:sz w:val="24"/>
              <w:szCs w:val="24"/>
            </w:rPr>
            <w:instrText xml:space="preserve"> TOC \o "1-3" \h \z \u </w:instrText>
          </w:r>
          <w:r w:rsidRPr="0090419F">
            <w:rPr>
              <w:rFonts w:ascii="Arial" w:hAnsi="Arial" w:cs="Arial"/>
              <w:bCs/>
              <w:noProof/>
              <w:sz w:val="24"/>
              <w:szCs w:val="24"/>
            </w:rPr>
            <w:fldChar w:fldCharType="separate"/>
          </w:r>
          <w:hyperlink w:anchor="_Toc19915738" w:history="1">
            <w:r w:rsidR="0090419F" w:rsidRPr="0090419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Introduction</w:t>
            </w:r>
            <w:r w:rsidR="0090419F"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90419F"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90419F"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_Toc19915738 \h </w:instrText>
            </w:r>
            <w:r w:rsidR="0090419F"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90419F"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90419F"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="0090419F"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0419F" w:rsidRPr="0090419F" w:rsidRDefault="0090419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9915739" w:history="1">
            <w:r w:rsidRPr="0090419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Company overview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_Toc19915739 \h </w:instrTex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0419F" w:rsidRPr="0090419F" w:rsidRDefault="0090419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9915740" w:history="1">
            <w:r w:rsidRPr="0090419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M&amp;S Change programme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_Toc19915740 \h </w:instrTex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0419F" w:rsidRPr="0090419F" w:rsidRDefault="0090419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9915741" w:history="1">
            <w:r w:rsidRPr="0090419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Level of competition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_Toc19915741 \h </w:instrTex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0419F" w:rsidRPr="0090419F" w:rsidRDefault="0090419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9915742" w:history="1">
            <w:r w:rsidRPr="0090419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Threat of substitute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_Toc19915742 \h </w:instrTex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0419F" w:rsidRPr="0090419F" w:rsidRDefault="0090419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9915743" w:history="1">
            <w:r w:rsidRPr="0090419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Threat of new entrants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_Toc19915743 \h </w:instrTex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0419F" w:rsidRPr="0090419F" w:rsidRDefault="0090419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9915744" w:history="1">
            <w:r w:rsidRPr="0090419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Bargaining power of buyers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_Toc19915744 \h </w:instrTex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0419F" w:rsidRPr="0090419F" w:rsidRDefault="0090419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9915745" w:history="1">
            <w:r w:rsidRPr="0090419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Lewin Change management model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_Toc19915745 \h </w:instrTex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0419F" w:rsidRPr="0090419F" w:rsidRDefault="0090419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9915746" w:history="1">
            <w:r w:rsidRPr="0090419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Unfreeze the changes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_Toc19915746 \h </w:instrTex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0419F" w:rsidRPr="0090419F" w:rsidRDefault="0090419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9915747" w:history="1">
            <w:r w:rsidRPr="0090419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Execute the changes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_Toc19915747 \h </w:instrTex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0419F" w:rsidRPr="0090419F" w:rsidRDefault="0090419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9915748" w:history="1">
            <w:r w:rsidRPr="0090419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Refreeze the changes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_Toc19915748 \h </w:instrTex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0419F" w:rsidRPr="0090419F" w:rsidRDefault="0090419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9915749" w:history="1">
            <w:r w:rsidRPr="0090419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Conclusion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_Toc19915749 \h </w:instrTex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0419F" w:rsidRPr="0090419F" w:rsidRDefault="0090419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9915750" w:history="1">
            <w:r w:rsidRPr="0090419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 List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_Toc19915750 \h </w:instrTex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Pr="0090419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17943" w:rsidRDefault="00E1277C">
          <w:r w:rsidRPr="0090419F">
            <w:rPr>
              <w:rFonts w:ascii="Arial" w:hAnsi="Arial" w:cs="Arial"/>
              <w:bCs/>
              <w:noProof/>
              <w:sz w:val="24"/>
              <w:szCs w:val="24"/>
            </w:rPr>
            <w:fldChar w:fldCharType="end"/>
          </w:r>
        </w:p>
      </w:sdtContent>
    </w:sdt>
    <w:p w:rsidR="00D22362" w:rsidRDefault="00D22362" w:rsidP="00C17943"/>
    <w:p w:rsidR="00D22362" w:rsidRDefault="00D22362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D22362" w:rsidRDefault="00D22362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D22362" w:rsidRDefault="00D22362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D22362" w:rsidRDefault="00D22362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D22362" w:rsidRDefault="00D22362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D22362" w:rsidRDefault="00D22362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D22362" w:rsidRDefault="00D22362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D22362" w:rsidRDefault="00D22362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D22362" w:rsidRDefault="00D22362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C95E6B" w:rsidRDefault="00C95E6B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C95E6B" w:rsidRDefault="00C95E6B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C95E6B" w:rsidRDefault="00C95E6B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C95E6B" w:rsidRDefault="00C95E6B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C95E6B" w:rsidRDefault="00C95E6B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D22362" w:rsidRDefault="00D22362" w:rsidP="006C3823">
      <w:pPr>
        <w:rPr>
          <w:rFonts w:ascii="Arial" w:hAnsi="Arial" w:cs="Arial"/>
          <w:b/>
          <w:sz w:val="24"/>
          <w:szCs w:val="24"/>
        </w:rPr>
      </w:pPr>
    </w:p>
    <w:p w:rsidR="00C95E6B" w:rsidRDefault="00C95E6B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D22362" w:rsidRDefault="0017455F" w:rsidP="0017455F">
      <w:pPr>
        <w:pStyle w:val="Heading1"/>
        <w:rPr>
          <w:b/>
        </w:rPr>
      </w:pPr>
      <w:bookmarkStart w:id="0" w:name="_Toc19915738"/>
      <w:r w:rsidRPr="0017455F">
        <w:rPr>
          <w:b/>
        </w:rPr>
        <w:t>Introduction</w:t>
      </w:r>
      <w:bookmarkEnd w:id="0"/>
      <w:r w:rsidRPr="0017455F">
        <w:rPr>
          <w:b/>
        </w:rPr>
        <w:t xml:space="preserve"> </w:t>
      </w:r>
    </w:p>
    <w:p w:rsidR="002C5EFD" w:rsidRDefault="002C5EFD" w:rsidP="009226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226F9">
        <w:rPr>
          <w:rFonts w:ascii="Arial" w:hAnsi="Arial" w:cs="Arial"/>
          <w:sz w:val="24"/>
          <w:szCs w:val="24"/>
        </w:rPr>
        <w:t xml:space="preserve">This report analysis the </w:t>
      </w:r>
      <w:r w:rsidR="00526D69">
        <w:rPr>
          <w:rFonts w:ascii="Arial" w:hAnsi="Arial" w:cs="Arial"/>
          <w:sz w:val="24"/>
          <w:szCs w:val="24"/>
        </w:rPr>
        <w:t>recent change programme of M&amp;S. T</w:t>
      </w:r>
      <w:r w:rsidR="009226F9" w:rsidRPr="009226F9">
        <w:rPr>
          <w:rFonts w:ascii="Arial" w:hAnsi="Arial" w:cs="Arial"/>
          <w:sz w:val="24"/>
          <w:szCs w:val="24"/>
        </w:rPr>
        <w:t xml:space="preserve">he major change programme that took place to the M&amp;S are transformational changes and shifting their retail shop to online to save the cost. M&amp;S is a British multinational retailer selling high quality clothing, foods hall and home </w:t>
      </w:r>
      <w:r w:rsidR="00526D69">
        <w:rPr>
          <w:rFonts w:ascii="Arial" w:hAnsi="Arial" w:cs="Arial"/>
          <w:sz w:val="24"/>
          <w:szCs w:val="24"/>
        </w:rPr>
        <w:t>products. Moreover, this report</w:t>
      </w:r>
      <w:r w:rsidR="009226F9" w:rsidRPr="009226F9">
        <w:rPr>
          <w:rFonts w:ascii="Arial" w:hAnsi="Arial" w:cs="Arial"/>
          <w:sz w:val="24"/>
          <w:szCs w:val="24"/>
        </w:rPr>
        <w:t xml:space="preserve"> investigates the reason for the M&amp;S to implement the change programmes to the company</w:t>
      </w:r>
      <w:r w:rsidR="00B07151">
        <w:rPr>
          <w:rFonts w:ascii="Arial" w:hAnsi="Arial" w:cs="Arial"/>
          <w:sz w:val="24"/>
          <w:szCs w:val="24"/>
        </w:rPr>
        <w:t xml:space="preserve"> (M&amp;S, 2018)</w:t>
      </w:r>
      <w:r w:rsidR="009226F9" w:rsidRPr="009226F9">
        <w:rPr>
          <w:rFonts w:ascii="Arial" w:hAnsi="Arial" w:cs="Arial"/>
          <w:sz w:val="24"/>
          <w:szCs w:val="24"/>
        </w:rPr>
        <w:t xml:space="preserve">. </w:t>
      </w:r>
      <w:r w:rsidR="004E0EEE">
        <w:rPr>
          <w:rFonts w:ascii="Arial" w:hAnsi="Arial" w:cs="Arial"/>
          <w:sz w:val="24"/>
          <w:szCs w:val="24"/>
        </w:rPr>
        <w:t xml:space="preserve">Furthermore, </w:t>
      </w:r>
      <w:r w:rsidR="002235FC">
        <w:rPr>
          <w:rFonts w:ascii="Arial" w:hAnsi="Arial" w:cs="Arial"/>
          <w:sz w:val="24"/>
          <w:szCs w:val="24"/>
        </w:rPr>
        <w:t xml:space="preserve">Porter five forces has been analysed to investigate the external </w:t>
      </w:r>
      <w:r w:rsidR="00526D69">
        <w:rPr>
          <w:rFonts w:ascii="Arial" w:hAnsi="Arial" w:cs="Arial"/>
          <w:sz w:val="24"/>
          <w:szCs w:val="24"/>
        </w:rPr>
        <w:t>environment</w:t>
      </w:r>
      <w:r w:rsidR="002235FC">
        <w:rPr>
          <w:rFonts w:ascii="Arial" w:hAnsi="Arial" w:cs="Arial"/>
          <w:sz w:val="24"/>
          <w:szCs w:val="24"/>
        </w:rPr>
        <w:t xml:space="preserve"> of the M&amp;S. </w:t>
      </w:r>
      <w:r w:rsidR="00ED392F">
        <w:rPr>
          <w:rFonts w:ascii="Arial" w:hAnsi="Arial" w:cs="Arial"/>
          <w:sz w:val="24"/>
          <w:szCs w:val="24"/>
        </w:rPr>
        <w:t>Through this model this report aims to investigate the influence factors that for</w:t>
      </w:r>
      <w:r w:rsidR="00DB3C7E">
        <w:rPr>
          <w:rFonts w:ascii="Arial" w:hAnsi="Arial" w:cs="Arial"/>
          <w:sz w:val="24"/>
          <w:szCs w:val="24"/>
        </w:rPr>
        <w:t xml:space="preserve"> M&amp;S for their </w:t>
      </w:r>
      <w:r w:rsidR="00656C6D">
        <w:rPr>
          <w:rFonts w:ascii="Arial" w:hAnsi="Arial" w:cs="Arial"/>
          <w:sz w:val="24"/>
          <w:szCs w:val="24"/>
        </w:rPr>
        <w:t>changes. Finally</w:t>
      </w:r>
      <w:r w:rsidR="00DB3C7E">
        <w:rPr>
          <w:rFonts w:ascii="Arial" w:hAnsi="Arial" w:cs="Arial"/>
          <w:sz w:val="24"/>
          <w:szCs w:val="24"/>
        </w:rPr>
        <w:t xml:space="preserve">, </w:t>
      </w:r>
      <w:r w:rsidR="00C41A11">
        <w:rPr>
          <w:rFonts w:ascii="Arial" w:hAnsi="Arial" w:cs="Arial"/>
          <w:sz w:val="24"/>
          <w:szCs w:val="24"/>
        </w:rPr>
        <w:t xml:space="preserve">Lewin change management model has been </w:t>
      </w:r>
      <w:r w:rsidR="00E8568C">
        <w:rPr>
          <w:rFonts w:ascii="Arial" w:hAnsi="Arial" w:cs="Arial"/>
          <w:sz w:val="24"/>
          <w:szCs w:val="24"/>
        </w:rPr>
        <w:t xml:space="preserve">articulated to evaluate the change pregame. The advantage and the disadvantages of the </w:t>
      </w:r>
      <w:r w:rsidR="00850F6A">
        <w:rPr>
          <w:rFonts w:ascii="Arial" w:hAnsi="Arial" w:cs="Arial"/>
          <w:sz w:val="24"/>
          <w:szCs w:val="24"/>
        </w:rPr>
        <w:t xml:space="preserve">M&amp;S </w:t>
      </w:r>
      <w:r w:rsidR="00E8568C">
        <w:rPr>
          <w:rFonts w:ascii="Arial" w:hAnsi="Arial" w:cs="Arial"/>
          <w:sz w:val="24"/>
          <w:szCs w:val="24"/>
        </w:rPr>
        <w:t xml:space="preserve">change programme has been identified. </w:t>
      </w:r>
    </w:p>
    <w:p w:rsidR="000A093D" w:rsidRPr="00222450" w:rsidRDefault="000A093D" w:rsidP="00222450">
      <w:pPr>
        <w:pStyle w:val="Heading1"/>
        <w:rPr>
          <w:b/>
        </w:rPr>
      </w:pPr>
      <w:bookmarkStart w:id="1" w:name="_Toc19915739"/>
      <w:r w:rsidRPr="00222450">
        <w:rPr>
          <w:b/>
        </w:rPr>
        <w:t>Company overview</w:t>
      </w:r>
      <w:bookmarkEnd w:id="1"/>
    </w:p>
    <w:p w:rsidR="000F5AAF" w:rsidRPr="00335E22" w:rsidRDefault="000A093D" w:rsidP="00335E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3908">
        <w:rPr>
          <w:rFonts w:ascii="Arial" w:hAnsi="Arial" w:cs="Arial"/>
          <w:sz w:val="24"/>
          <w:szCs w:val="24"/>
        </w:rPr>
        <w:t xml:space="preserve">M&amp;S was founded by Michael marks and Thomas spencer in Leeds in 1894. It is considered one of the UK’s largest enduring brand and department store. </w:t>
      </w:r>
      <w:r w:rsidR="00DE5D47" w:rsidRPr="009F3908">
        <w:rPr>
          <w:rFonts w:ascii="Arial" w:hAnsi="Arial" w:cs="Arial"/>
          <w:sz w:val="24"/>
          <w:szCs w:val="24"/>
        </w:rPr>
        <w:t xml:space="preserve">The company is specialise is selling </w:t>
      </w:r>
      <w:r w:rsidR="00031713" w:rsidRPr="009F3908">
        <w:rPr>
          <w:rFonts w:ascii="Arial" w:hAnsi="Arial" w:cs="Arial"/>
          <w:sz w:val="24"/>
          <w:szCs w:val="24"/>
        </w:rPr>
        <w:t>foods,</w:t>
      </w:r>
      <w:r w:rsidR="00DE5D47" w:rsidRPr="009F3908">
        <w:rPr>
          <w:rFonts w:ascii="Arial" w:hAnsi="Arial" w:cs="Arial"/>
          <w:sz w:val="24"/>
          <w:szCs w:val="24"/>
        </w:rPr>
        <w:t xml:space="preserve"> drinks, apparel and household. </w:t>
      </w:r>
      <w:r w:rsidR="00031713" w:rsidRPr="009F3908">
        <w:rPr>
          <w:rFonts w:ascii="Arial" w:hAnsi="Arial" w:cs="Arial"/>
          <w:sz w:val="24"/>
          <w:szCs w:val="24"/>
        </w:rPr>
        <w:t xml:space="preserve">To be a diverse company has recently diversified into financial products </w:t>
      </w:r>
      <w:r w:rsidR="004C6281" w:rsidRPr="009F3908">
        <w:rPr>
          <w:rFonts w:ascii="Arial" w:hAnsi="Arial" w:cs="Arial"/>
          <w:sz w:val="24"/>
          <w:szCs w:val="24"/>
        </w:rPr>
        <w:t>such as</w:t>
      </w:r>
      <w:r w:rsidR="00031713" w:rsidRPr="009F3908">
        <w:rPr>
          <w:rFonts w:ascii="Arial" w:hAnsi="Arial" w:cs="Arial"/>
          <w:sz w:val="24"/>
          <w:szCs w:val="24"/>
        </w:rPr>
        <w:t xml:space="preserve"> insurance and credit cards. </w:t>
      </w:r>
      <w:r w:rsidR="004C6281" w:rsidRPr="009F3908">
        <w:rPr>
          <w:rFonts w:ascii="Arial" w:hAnsi="Arial" w:cs="Arial"/>
          <w:sz w:val="24"/>
          <w:szCs w:val="24"/>
        </w:rPr>
        <w:t xml:space="preserve">Due of poor product offering and inconsistent supply Chain Company was in financial difficulties in early 2000s. </w:t>
      </w:r>
      <w:r w:rsidR="009F3908" w:rsidRPr="009F3908">
        <w:rPr>
          <w:rFonts w:ascii="Arial" w:hAnsi="Arial" w:cs="Arial"/>
          <w:sz w:val="24"/>
          <w:szCs w:val="24"/>
        </w:rPr>
        <w:t xml:space="preserve">However, company has gradually overcome the situation after the appointment of Sir Stuart rose as the CEO in 2004, who brought significant change programme to the company : such as aggressive marketing campaign rigorous cost cutting, extensive store </w:t>
      </w:r>
      <w:r w:rsidR="00C719A8" w:rsidRPr="009F3908">
        <w:rPr>
          <w:rFonts w:ascii="Arial" w:hAnsi="Arial" w:cs="Arial"/>
          <w:sz w:val="24"/>
          <w:szCs w:val="24"/>
        </w:rPr>
        <w:t>refurbishment</w:t>
      </w:r>
      <w:r w:rsidR="00C719A8">
        <w:rPr>
          <w:rFonts w:ascii="Arial" w:hAnsi="Arial" w:cs="Arial"/>
          <w:sz w:val="24"/>
          <w:szCs w:val="24"/>
        </w:rPr>
        <w:t xml:space="preserve">. Following the market competition company is implanting various changes as </w:t>
      </w:r>
      <w:r w:rsidR="00AD7F22">
        <w:rPr>
          <w:rFonts w:ascii="Arial" w:hAnsi="Arial" w:cs="Arial"/>
          <w:sz w:val="24"/>
          <w:szCs w:val="24"/>
        </w:rPr>
        <w:t>part of</w:t>
      </w:r>
      <w:r w:rsidR="00C719A8">
        <w:rPr>
          <w:rFonts w:ascii="Arial" w:hAnsi="Arial" w:cs="Arial"/>
          <w:sz w:val="24"/>
          <w:szCs w:val="24"/>
        </w:rPr>
        <w:t xml:space="preserve"> the strategic policy and to compete with the market</w:t>
      </w:r>
      <w:r w:rsidR="00335E22">
        <w:rPr>
          <w:rFonts w:ascii="Arial" w:hAnsi="Arial" w:cs="Arial"/>
          <w:sz w:val="24"/>
          <w:szCs w:val="24"/>
        </w:rPr>
        <w:t xml:space="preserve"> and to sustain in the market</w:t>
      </w:r>
      <w:r w:rsidR="00AD7F22">
        <w:rPr>
          <w:rFonts w:ascii="Arial" w:hAnsi="Arial" w:cs="Arial"/>
          <w:sz w:val="24"/>
          <w:szCs w:val="24"/>
        </w:rPr>
        <w:t xml:space="preserve"> (M&amp;S, 2018)</w:t>
      </w:r>
      <w:r w:rsidR="00AD7F22" w:rsidRPr="009226F9">
        <w:rPr>
          <w:rFonts w:ascii="Arial" w:hAnsi="Arial" w:cs="Arial"/>
          <w:sz w:val="24"/>
          <w:szCs w:val="24"/>
        </w:rPr>
        <w:t>.</w:t>
      </w:r>
    </w:p>
    <w:p w:rsidR="002A2DD3" w:rsidRDefault="003D2E30" w:rsidP="002A2DD3">
      <w:pPr>
        <w:pStyle w:val="Heading1"/>
        <w:rPr>
          <w:b/>
        </w:rPr>
      </w:pPr>
      <w:bookmarkStart w:id="2" w:name="_Toc19915740"/>
      <w:r>
        <w:rPr>
          <w:b/>
        </w:rPr>
        <w:t>M&amp;S Change programme</w:t>
      </w:r>
      <w:bookmarkEnd w:id="2"/>
    </w:p>
    <w:p w:rsidR="003D2E30" w:rsidRDefault="003D2E30" w:rsidP="003D2E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2E30">
        <w:rPr>
          <w:rFonts w:ascii="Arial" w:hAnsi="Arial" w:cs="Arial"/>
          <w:sz w:val="24"/>
          <w:szCs w:val="24"/>
        </w:rPr>
        <w:t xml:space="preserve">One of the major changes programme of the company was to announce technology transformation programme. This is a company’s long term strategy with the purpose of company to grow with technological advancement. </w:t>
      </w:r>
      <w:r w:rsidR="00312628">
        <w:rPr>
          <w:rFonts w:ascii="Arial" w:hAnsi="Arial" w:cs="Arial"/>
          <w:sz w:val="24"/>
          <w:szCs w:val="24"/>
        </w:rPr>
        <w:t xml:space="preserve">In addition, </w:t>
      </w:r>
      <w:r w:rsidR="005F73D1">
        <w:rPr>
          <w:rFonts w:ascii="Arial" w:hAnsi="Arial" w:cs="Arial"/>
          <w:sz w:val="24"/>
          <w:szCs w:val="24"/>
        </w:rPr>
        <w:t>company is</w:t>
      </w:r>
      <w:r w:rsidR="00A43574">
        <w:rPr>
          <w:rFonts w:ascii="Arial" w:hAnsi="Arial" w:cs="Arial"/>
          <w:sz w:val="24"/>
          <w:szCs w:val="24"/>
        </w:rPr>
        <w:t xml:space="preserve"> planning to design more agile and customer </w:t>
      </w:r>
      <w:r w:rsidR="0079087C">
        <w:rPr>
          <w:rFonts w:ascii="Arial" w:hAnsi="Arial" w:cs="Arial"/>
          <w:sz w:val="24"/>
          <w:szCs w:val="24"/>
        </w:rPr>
        <w:t>friendly,</w:t>
      </w:r>
      <w:r w:rsidR="00A43574">
        <w:rPr>
          <w:rFonts w:ascii="Arial" w:hAnsi="Arial" w:cs="Arial"/>
          <w:sz w:val="24"/>
          <w:szCs w:val="24"/>
        </w:rPr>
        <w:t xml:space="preserve"> faster and commercial technology that will work with the business to </w:t>
      </w:r>
      <w:r w:rsidR="0079087C">
        <w:rPr>
          <w:rFonts w:ascii="Arial" w:hAnsi="Arial" w:cs="Arial"/>
          <w:sz w:val="24"/>
          <w:szCs w:val="24"/>
        </w:rPr>
        <w:t>deliver</w:t>
      </w:r>
      <w:r w:rsidR="00A43574">
        <w:rPr>
          <w:rFonts w:ascii="Arial" w:hAnsi="Arial" w:cs="Arial"/>
          <w:sz w:val="24"/>
          <w:szCs w:val="24"/>
        </w:rPr>
        <w:t xml:space="preserve"> growth.</w:t>
      </w:r>
      <w:r w:rsidR="00AB6300">
        <w:rPr>
          <w:rFonts w:ascii="Arial" w:hAnsi="Arial" w:cs="Arial"/>
          <w:sz w:val="24"/>
          <w:szCs w:val="24"/>
        </w:rPr>
        <w:t xml:space="preserve"> Moreover, </w:t>
      </w:r>
      <w:r w:rsidR="008A4F9F">
        <w:rPr>
          <w:rFonts w:ascii="Arial" w:hAnsi="Arial" w:cs="Arial"/>
          <w:sz w:val="24"/>
          <w:szCs w:val="24"/>
        </w:rPr>
        <w:t xml:space="preserve">through the change programme company is aiming to benefit the business along with the customers. </w:t>
      </w:r>
      <w:r w:rsidR="00A43574">
        <w:rPr>
          <w:rFonts w:ascii="Arial" w:hAnsi="Arial" w:cs="Arial"/>
          <w:sz w:val="24"/>
          <w:szCs w:val="24"/>
        </w:rPr>
        <w:t xml:space="preserve"> </w:t>
      </w:r>
    </w:p>
    <w:p w:rsidR="00084EA4" w:rsidRDefault="009174BC" w:rsidP="003D2E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company is aiming to</w:t>
      </w:r>
      <w:r w:rsidR="00E37350">
        <w:rPr>
          <w:rFonts w:ascii="Arial" w:hAnsi="Arial" w:cs="Arial"/>
          <w:sz w:val="24"/>
          <w:szCs w:val="24"/>
        </w:rPr>
        <w:t xml:space="preserve"> deliver</w:t>
      </w:r>
      <w:r w:rsidR="00333BBA">
        <w:rPr>
          <w:rFonts w:ascii="Arial" w:hAnsi="Arial" w:cs="Arial"/>
          <w:sz w:val="24"/>
          <w:szCs w:val="24"/>
        </w:rPr>
        <w:t xml:space="preserve"> </w:t>
      </w:r>
      <w:r w:rsidR="00E37350">
        <w:rPr>
          <w:rFonts w:ascii="Arial" w:hAnsi="Arial" w:cs="Arial"/>
          <w:sz w:val="24"/>
          <w:szCs w:val="24"/>
        </w:rPr>
        <w:t>extra efficiency of</w:t>
      </w:r>
      <w:r>
        <w:rPr>
          <w:rFonts w:ascii="Arial" w:hAnsi="Arial" w:cs="Arial"/>
          <w:sz w:val="24"/>
          <w:szCs w:val="24"/>
        </w:rPr>
        <w:t xml:space="preserve"> extra </w:t>
      </w:r>
      <w:r w:rsidR="00E37350">
        <w:rPr>
          <w:rFonts w:ascii="Arial" w:hAnsi="Arial" w:cs="Arial"/>
          <w:sz w:val="24"/>
          <w:szCs w:val="24"/>
        </w:rPr>
        <w:t xml:space="preserve">£30 </w:t>
      </w:r>
      <w:r w:rsidR="00333BBA">
        <w:rPr>
          <w:rFonts w:ascii="Arial" w:hAnsi="Arial" w:cs="Arial"/>
          <w:sz w:val="24"/>
          <w:szCs w:val="24"/>
        </w:rPr>
        <w:t xml:space="preserve">by2021/22, which will be more customer centric approach. </w:t>
      </w:r>
      <w:r w:rsidR="00532C1E">
        <w:rPr>
          <w:rFonts w:ascii="Arial" w:hAnsi="Arial" w:cs="Arial"/>
          <w:sz w:val="24"/>
          <w:szCs w:val="24"/>
        </w:rPr>
        <w:t>Although there is a one of cost of £25m to implement the change programme</w:t>
      </w:r>
      <w:r w:rsidR="009E5CA6">
        <w:rPr>
          <w:rFonts w:ascii="Arial" w:hAnsi="Arial" w:cs="Arial"/>
          <w:sz w:val="24"/>
          <w:szCs w:val="24"/>
        </w:rPr>
        <w:t xml:space="preserve"> (BBC, 2019)</w:t>
      </w:r>
      <w:r w:rsidR="00532C1E">
        <w:rPr>
          <w:rFonts w:ascii="Arial" w:hAnsi="Arial" w:cs="Arial"/>
          <w:sz w:val="24"/>
          <w:szCs w:val="24"/>
        </w:rPr>
        <w:t xml:space="preserve">. </w:t>
      </w:r>
    </w:p>
    <w:p w:rsidR="00432106" w:rsidRDefault="00432106" w:rsidP="003D2E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Under the company transformation programme, M&amp;S management is going to address following sectors: </w:t>
      </w:r>
    </w:p>
    <w:p w:rsidR="0052331B" w:rsidRDefault="00046BA1" w:rsidP="00046BA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6BA1">
        <w:rPr>
          <w:rFonts w:ascii="Arial" w:hAnsi="Arial" w:cs="Arial"/>
          <w:sz w:val="24"/>
          <w:szCs w:val="24"/>
        </w:rPr>
        <w:t>Closing</w:t>
      </w:r>
      <w:r w:rsidR="0052331B" w:rsidRPr="00046BA1">
        <w:rPr>
          <w:rFonts w:ascii="Arial" w:hAnsi="Arial" w:cs="Arial"/>
          <w:sz w:val="24"/>
          <w:szCs w:val="24"/>
        </w:rPr>
        <w:t xml:space="preserve"> down some of the retail shop and </w:t>
      </w:r>
      <w:r w:rsidRPr="00046BA1">
        <w:rPr>
          <w:rFonts w:ascii="Arial" w:hAnsi="Arial" w:cs="Arial"/>
          <w:sz w:val="24"/>
          <w:szCs w:val="24"/>
        </w:rPr>
        <w:t>shift to the online.</w:t>
      </w:r>
    </w:p>
    <w:p w:rsidR="00022B99" w:rsidRDefault="00022B99" w:rsidP="00046BA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Opening and franchises of its retail business in Hong Kong and mucus. </w:t>
      </w:r>
    </w:p>
    <w:p w:rsidR="00022B99" w:rsidRDefault="00022B99" w:rsidP="00022B9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announcement of new technolog</w:t>
      </w:r>
      <w:r w:rsidR="00653E5A">
        <w:rPr>
          <w:rFonts w:ascii="Arial" w:hAnsi="Arial" w:cs="Arial"/>
          <w:sz w:val="24"/>
          <w:szCs w:val="24"/>
        </w:rPr>
        <w:t>y and transformation programme (The Telegraph, 2019)</w:t>
      </w:r>
    </w:p>
    <w:p w:rsidR="001306E6" w:rsidRPr="001306E6" w:rsidRDefault="001306E6" w:rsidP="001306E6">
      <w:pPr>
        <w:pStyle w:val="Heading1"/>
        <w:rPr>
          <w:b/>
        </w:rPr>
      </w:pPr>
      <w:r w:rsidRPr="001306E6">
        <w:rPr>
          <w:b/>
        </w:rPr>
        <w:t>External factor analysis through M&amp;S change programme</w:t>
      </w:r>
    </w:p>
    <w:p w:rsidR="00046BA1" w:rsidRDefault="00022B99" w:rsidP="003D2E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part of the analysis, porter five forces can be establish to investigate the external factor analysis of M&amp;S. This will help the research by understanding why organisation took the decision to make the </w:t>
      </w:r>
      <w:r w:rsidR="00042918">
        <w:rPr>
          <w:rFonts w:ascii="Arial" w:hAnsi="Arial" w:cs="Arial"/>
          <w:sz w:val="24"/>
          <w:szCs w:val="24"/>
        </w:rPr>
        <w:t xml:space="preserve">changes. </w:t>
      </w:r>
      <w:r>
        <w:rPr>
          <w:rFonts w:ascii="Arial" w:hAnsi="Arial" w:cs="Arial"/>
          <w:sz w:val="24"/>
          <w:szCs w:val="24"/>
        </w:rPr>
        <w:t xml:space="preserve">  </w:t>
      </w:r>
    </w:p>
    <w:p w:rsidR="00432106" w:rsidRDefault="00022B99" w:rsidP="0082291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22B99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4562475" cy="2819400"/>
            <wp:effectExtent l="0" t="0" r="9525" b="0"/>
            <wp:docPr id="1" name="Picture 1" descr="Image result for porter's five forces model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orter's five forces model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1BB" w:rsidRDefault="00741447" w:rsidP="003D2E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</w:t>
      </w:r>
      <w:r w:rsidR="00822918">
        <w:rPr>
          <w:rFonts w:ascii="Arial" w:hAnsi="Arial" w:cs="Arial"/>
          <w:sz w:val="24"/>
          <w:szCs w:val="24"/>
        </w:rPr>
        <w:t>Figure 1</w:t>
      </w:r>
      <w:r>
        <w:rPr>
          <w:rFonts w:ascii="Arial" w:hAnsi="Arial" w:cs="Arial"/>
          <w:sz w:val="24"/>
          <w:szCs w:val="24"/>
        </w:rPr>
        <w:t>: Porter five forces</w:t>
      </w:r>
    </w:p>
    <w:p w:rsidR="00DE0BE0" w:rsidRPr="00DE0BE0" w:rsidRDefault="00DE0BE0" w:rsidP="00DE0BE0">
      <w:pPr>
        <w:pStyle w:val="Heading1"/>
        <w:rPr>
          <w:b/>
        </w:rPr>
      </w:pPr>
      <w:bookmarkStart w:id="3" w:name="_Toc19915741"/>
      <w:r w:rsidRPr="00DE0BE0">
        <w:rPr>
          <w:b/>
        </w:rPr>
        <w:t>Level of competition</w:t>
      </w:r>
      <w:bookmarkEnd w:id="3"/>
    </w:p>
    <w:p w:rsidR="00741447" w:rsidRDefault="0062640F" w:rsidP="003D2E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A94589">
        <w:rPr>
          <w:rFonts w:ascii="Arial" w:hAnsi="Arial" w:cs="Arial"/>
          <w:sz w:val="24"/>
          <w:szCs w:val="24"/>
        </w:rPr>
        <w:t>Bartton and Gold (</w:t>
      </w:r>
      <w:r w:rsidR="00974AC0" w:rsidRPr="001B569C">
        <w:rPr>
          <w:rFonts w:ascii="Arial" w:hAnsi="Arial" w:cs="Arial"/>
          <w:sz w:val="24"/>
          <w:szCs w:val="24"/>
        </w:rPr>
        <w:t>2017</w:t>
      </w:r>
      <w:r w:rsidRPr="001B569C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2640F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he level of competition in the </w:t>
      </w:r>
      <w:r w:rsidR="00896CF8">
        <w:rPr>
          <w:rFonts w:ascii="Arial" w:hAnsi="Arial" w:cs="Arial"/>
          <w:sz w:val="24"/>
          <w:szCs w:val="24"/>
        </w:rPr>
        <w:t>industry is significant. They have also argued</w:t>
      </w:r>
      <w:r w:rsidR="001C7191">
        <w:rPr>
          <w:rFonts w:ascii="Arial" w:hAnsi="Arial" w:cs="Arial"/>
          <w:sz w:val="24"/>
          <w:szCs w:val="24"/>
        </w:rPr>
        <w:t xml:space="preserve"> that </w:t>
      </w:r>
      <w:r w:rsidR="007263F1">
        <w:rPr>
          <w:rFonts w:ascii="Arial" w:hAnsi="Arial" w:cs="Arial"/>
          <w:sz w:val="24"/>
          <w:szCs w:val="24"/>
        </w:rPr>
        <w:t xml:space="preserve">the change pregame for the M&amp;S was </w:t>
      </w:r>
      <w:r w:rsidR="000C061E">
        <w:rPr>
          <w:rFonts w:ascii="Arial" w:hAnsi="Arial" w:cs="Arial"/>
          <w:sz w:val="24"/>
          <w:szCs w:val="24"/>
        </w:rPr>
        <w:t>necessary to</w:t>
      </w:r>
      <w:r w:rsidR="007263F1">
        <w:rPr>
          <w:rFonts w:ascii="Arial" w:hAnsi="Arial" w:cs="Arial"/>
          <w:sz w:val="24"/>
          <w:szCs w:val="24"/>
        </w:rPr>
        <w:t xml:space="preserve"> compete with the </w:t>
      </w:r>
      <w:r w:rsidR="006F263E">
        <w:rPr>
          <w:rFonts w:ascii="Arial" w:hAnsi="Arial" w:cs="Arial"/>
          <w:sz w:val="24"/>
          <w:szCs w:val="24"/>
        </w:rPr>
        <w:t xml:space="preserve">competitors and for company’s technological advancement. </w:t>
      </w:r>
      <w:r w:rsidR="001E1A04">
        <w:rPr>
          <w:rFonts w:ascii="Arial" w:hAnsi="Arial" w:cs="Arial"/>
          <w:sz w:val="24"/>
          <w:szCs w:val="24"/>
        </w:rPr>
        <w:t xml:space="preserve">M&amp;S </w:t>
      </w:r>
      <w:r w:rsidR="00064EED">
        <w:rPr>
          <w:rFonts w:ascii="Arial" w:hAnsi="Arial" w:cs="Arial"/>
          <w:sz w:val="24"/>
          <w:szCs w:val="24"/>
        </w:rPr>
        <w:t xml:space="preserve">market </w:t>
      </w:r>
      <w:r w:rsidR="001E1A04">
        <w:rPr>
          <w:rFonts w:ascii="Arial" w:hAnsi="Arial" w:cs="Arial"/>
          <w:sz w:val="24"/>
          <w:szCs w:val="24"/>
        </w:rPr>
        <w:t xml:space="preserve">competition is high in the market as its facing competition from both supermarket and such as Asda, </w:t>
      </w:r>
      <w:r w:rsidR="00B41CDC">
        <w:rPr>
          <w:rFonts w:ascii="Arial" w:hAnsi="Arial" w:cs="Arial"/>
          <w:sz w:val="24"/>
          <w:szCs w:val="24"/>
        </w:rPr>
        <w:t>Tesco</w:t>
      </w:r>
      <w:r w:rsidR="001E1A04">
        <w:rPr>
          <w:rFonts w:ascii="Arial" w:hAnsi="Arial" w:cs="Arial"/>
          <w:sz w:val="24"/>
          <w:szCs w:val="24"/>
        </w:rPr>
        <w:t xml:space="preserve"> , </w:t>
      </w:r>
      <w:r w:rsidR="00B41CDC">
        <w:rPr>
          <w:rFonts w:ascii="Arial" w:hAnsi="Arial" w:cs="Arial"/>
          <w:sz w:val="24"/>
          <w:szCs w:val="24"/>
        </w:rPr>
        <w:t>Sainsbury’s</w:t>
      </w:r>
      <w:r w:rsidR="001E1A04">
        <w:rPr>
          <w:rFonts w:ascii="Arial" w:hAnsi="Arial" w:cs="Arial"/>
          <w:sz w:val="24"/>
          <w:szCs w:val="24"/>
        </w:rPr>
        <w:t xml:space="preserve">, and from the retail such </w:t>
      </w:r>
      <w:r w:rsidR="00B41CDC">
        <w:rPr>
          <w:rFonts w:ascii="Arial" w:hAnsi="Arial" w:cs="Arial"/>
          <w:sz w:val="24"/>
          <w:szCs w:val="24"/>
        </w:rPr>
        <w:t xml:space="preserve">as: Zara, Next  and </w:t>
      </w:r>
      <w:r w:rsidR="001E1A04">
        <w:rPr>
          <w:rFonts w:ascii="Arial" w:hAnsi="Arial" w:cs="Arial"/>
          <w:sz w:val="24"/>
          <w:szCs w:val="24"/>
        </w:rPr>
        <w:t xml:space="preserve">John Lewis. </w:t>
      </w:r>
      <w:r w:rsidR="00B41CDC">
        <w:rPr>
          <w:rFonts w:ascii="Arial" w:hAnsi="Arial" w:cs="Arial"/>
          <w:sz w:val="24"/>
          <w:szCs w:val="24"/>
        </w:rPr>
        <w:t>Therefore in this case</w:t>
      </w:r>
      <w:r w:rsidR="00425161">
        <w:rPr>
          <w:rFonts w:ascii="Arial" w:hAnsi="Arial" w:cs="Arial"/>
          <w:sz w:val="24"/>
          <w:szCs w:val="24"/>
        </w:rPr>
        <w:t xml:space="preserve"> the</w:t>
      </w:r>
      <w:r w:rsidR="00B41CDC">
        <w:rPr>
          <w:rFonts w:ascii="Arial" w:hAnsi="Arial" w:cs="Arial"/>
          <w:sz w:val="24"/>
          <w:szCs w:val="24"/>
        </w:rPr>
        <w:t xml:space="preserve"> level of competition is high and the change programme is necessary</w:t>
      </w:r>
      <w:r w:rsidR="00A54A5A">
        <w:rPr>
          <w:rFonts w:ascii="Arial" w:hAnsi="Arial" w:cs="Arial"/>
          <w:sz w:val="24"/>
          <w:szCs w:val="24"/>
        </w:rPr>
        <w:t xml:space="preserve"> in order to minimise the </w:t>
      </w:r>
      <w:r w:rsidR="00585406">
        <w:rPr>
          <w:rFonts w:ascii="Arial" w:hAnsi="Arial" w:cs="Arial"/>
          <w:sz w:val="24"/>
          <w:szCs w:val="24"/>
        </w:rPr>
        <w:t>risk from</w:t>
      </w:r>
      <w:r w:rsidR="00A54A5A">
        <w:rPr>
          <w:rFonts w:ascii="Arial" w:hAnsi="Arial" w:cs="Arial"/>
          <w:sz w:val="24"/>
          <w:szCs w:val="24"/>
        </w:rPr>
        <w:t xml:space="preserve"> the both sector. </w:t>
      </w:r>
      <w:r w:rsidR="00706C28">
        <w:rPr>
          <w:rFonts w:ascii="Arial" w:hAnsi="Arial" w:cs="Arial"/>
          <w:sz w:val="24"/>
          <w:szCs w:val="24"/>
        </w:rPr>
        <w:t xml:space="preserve">Those existing companies are already making digital changes in their organisation therefore it is important for M&amp;S to </w:t>
      </w:r>
      <w:r w:rsidR="00321BE9">
        <w:rPr>
          <w:rFonts w:ascii="Arial" w:hAnsi="Arial" w:cs="Arial"/>
          <w:sz w:val="24"/>
          <w:szCs w:val="24"/>
        </w:rPr>
        <w:t>follow the market trend in order to sustain in the market.</w:t>
      </w:r>
    </w:p>
    <w:p w:rsidR="001E634F" w:rsidRPr="001E634F" w:rsidRDefault="001E634F" w:rsidP="001E634F">
      <w:pPr>
        <w:pStyle w:val="Heading1"/>
        <w:rPr>
          <w:b/>
        </w:rPr>
      </w:pPr>
      <w:bookmarkStart w:id="4" w:name="_Toc19915742"/>
      <w:r>
        <w:rPr>
          <w:b/>
        </w:rPr>
        <w:t>T</w:t>
      </w:r>
      <w:r w:rsidRPr="001E634F">
        <w:rPr>
          <w:b/>
        </w:rPr>
        <w:t>hreat of substitute</w:t>
      </w:r>
      <w:bookmarkEnd w:id="4"/>
    </w:p>
    <w:p w:rsidR="001E634F" w:rsidRDefault="003B3A89" w:rsidP="003D2E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</w:t>
      </w:r>
      <w:r w:rsidR="000D00E0">
        <w:rPr>
          <w:rFonts w:ascii="Arial" w:hAnsi="Arial" w:cs="Arial"/>
          <w:sz w:val="24"/>
          <w:szCs w:val="24"/>
        </w:rPr>
        <w:t xml:space="preserve"> </w:t>
      </w:r>
      <w:r w:rsidR="004330B2">
        <w:rPr>
          <w:rFonts w:ascii="Arial" w:hAnsi="Arial" w:cs="Arial"/>
          <w:sz w:val="24"/>
          <w:szCs w:val="24"/>
        </w:rPr>
        <w:t>per the</w:t>
      </w:r>
      <w:r>
        <w:rPr>
          <w:rFonts w:ascii="Arial" w:hAnsi="Arial" w:cs="Arial"/>
          <w:sz w:val="24"/>
          <w:szCs w:val="24"/>
        </w:rPr>
        <w:t xml:space="preserve"> threat </w:t>
      </w:r>
      <w:r w:rsidR="004330B2">
        <w:rPr>
          <w:rFonts w:ascii="Arial" w:hAnsi="Arial" w:cs="Arial"/>
          <w:sz w:val="24"/>
          <w:szCs w:val="24"/>
        </w:rPr>
        <w:t>of substitute</w:t>
      </w:r>
      <w:r w:rsidR="00B23FCA">
        <w:rPr>
          <w:rFonts w:ascii="Arial" w:hAnsi="Arial" w:cs="Arial"/>
          <w:sz w:val="24"/>
          <w:szCs w:val="24"/>
        </w:rPr>
        <w:t xml:space="preserve"> product</w:t>
      </w:r>
      <w:r>
        <w:rPr>
          <w:rFonts w:ascii="Arial" w:hAnsi="Arial" w:cs="Arial"/>
          <w:sz w:val="24"/>
          <w:szCs w:val="24"/>
        </w:rPr>
        <w:t xml:space="preserve"> concern, the risk is high for </w:t>
      </w:r>
      <w:r w:rsidR="000D00E0">
        <w:rPr>
          <w:rFonts w:ascii="Arial" w:hAnsi="Arial" w:cs="Arial"/>
          <w:sz w:val="24"/>
          <w:szCs w:val="24"/>
        </w:rPr>
        <w:t xml:space="preserve">the M&amp;S. </w:t>
      </w:r>
      <w:r w:rsidR="004330B2">
        <w:rPr>
          <w:rFonts w:ascii="Arial" w:hAnsi="Arial" w:cs="Arial"/>
          <w:sz w:val="24"/>
          <w:szCs w:val="24"/>
        </w:rPr>
        <w:t xml:space="preserve">In terms of substitute </w:t>
      </w:r>
      <w:r w:rsidR="00A70711">
        <w:rPr>
          <w:rFonts w:ascii="Arial" w:hAnsi="Arial" w:cs="Arial"/>
          <w:sz w:val="24"/>
          <w:szCs w:val="24"/>
        </w:rPr>
        <w:t>of product all the food and retailers are the competitors of M&amp;S.</w:t>
      </w:r>
      <w:r w:rsidR="002B6309">
        <w:rPr>
          <w:rFonts w:ascii="Arial" w:hAnsi="Arial" w:cs="Arial"/>
          <w:sz w:val="24"/>
          <w:szCs w:val="24"/>
        </w:rPr>
        <w:t xml:space="preserve"> T</w:t>
      </w:r>
      <w:r w:rsidR="00742398">
        <w:rPr>
          <w:rFonts w:ascii="Arial" w:hAnsi="Arial" w:cs="Arial"/>
          <w:sz w:val="24"/>
          <w:szCs w:val="24"/>
        </w:rPr>
        <w:t xml:space="preserve">his suggests that the threat of </w:t>
      </w:r>
      <w:r w:rsidR="00F35D9B">
        <w:rPr>
          <w:rFonts w:ascii="Arial" w:hAnsi="Arial" w:cs="Arial"/>
          <w:sz w:val="24"/>
          <w:szCs w:val="24"/>
        </w:rPr>
        <w:t xml:space="preserve">substitute </w:t>
      </w:r>
      <w:r w:rsidR="008D78F8">
        <w:rPr>
          <w:rFonts w:ascii="Arial" w:hAnsi="Arial" w:cs="Arial"/>
          <w:sz w:val="24"/>
          <w:szCs w:val="24"/>
        </w:rPr>
        <w:t>i</w:t>
      </w:r>
      <w:r w:rsidR="00742398">
        <w:rPr>
          <w:rFonts w:ascii="Arial" w:hAnsi="Arial" w:cs="Arial"/>
          <w:sz w:val="24"/>
          <w:szCs w:val="24"/>
        </w:rPr>
        <w:t>s high. Moreover</w:t>
      </w:r>
      <w:r w:rsidR="00DA5A0A">
        <w:rPr>
          <w:rFonts w:ascii="Arial" w:hAnsi="Arial" w:cs="Arial"/>
          <w:sz w:val="24"/>
          <w:szCs w:val="24"/>
        </w:rPr>
        <w:t xml:space="preserve">, </w:t>
      </w:r>
      <w:r w:rsidR="000C30B2" w:rsidRPr="00F41688">
        <w:rPr>
          <w:rFonts w:ascii="Arial" w:hAnsi="Arial" w:cs="Arial"/>
          <w:sz w:val="24"/>
          <w:szCs w:val="24"/>
        </w:rPr>
        <w:t>(</w:t>
      </w:r>
      <w:r w:rsidR="00F41688" w:rsidRPr="00F41688">
        <w:rPr>
          <w:rFonts w:ascii="Arial" w:hAnsi="Arial" w:cs="Arial"/>
          <w:sz w:val="24"/>
          <w:szCs w:val="24"/>
        </w:rPr>
        <w:t>Cook</w:t>
      </w:r>
      <w:r w:rsidR="00C35B90" w:rsidRPr="00F41688">
        <w:rPr>
          <w:rFonts w:ascii="Arial" w:hAnsi="Arial" w:cs="Arial"/>
          <w:sz w:val="24"/>
          <w:szCs w:val="24"/>
        </w:rPr>
        <w:t>, 2015</w:t>
      </w:r>
      <w:r w:rsidR="00F41688" w:rsidRPr="00F41688">
        <w:rPr>
          <w:rFonts w:ascii="Arial" w:hAnsi="Arial" w:cs="Arial"/>
          <w:sz w:val="24"/>
          <w:szCs w:val="24"/>
        </w:rPr>
        <w:t>)</w:t>
      </w:r>
      <w:r w:rsidR="00742398">
        <w:rPr>
          <w:rFonts w:ascii="Arial" w:hAnsi="Arial" w:cs="Arial"/>
          <w:sz w:val="24"/>
          <w:szCs w:val="24"/>
        </w:rPr>
        <w:t xml:space="preserve"> the competition in the retails sector in significantly high now days due e commerce. It will be difficult for the companies to survive in the market if they don’t come out from their traditional business model and advance their business technology. </w:t>
      </w:r>
    </w:p>
    <w:p w:rsidR="0046658A" w:rsidRDefault="00DC45EF" w:rsidP="003D2E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41C3">
        <w:rPr>
          <w:rFonts w:ascii="Arial" w:hAnsi="Arial" w:cs="Arial"/>
          <w:sz w:val="24"/>
          <w:szCs w:val="24"/>
        </w:rPr>
        <w:t>Fernie et al. 2018</w:t>
      </w:r>
      <w:r>
        <w:rPr>
          <w:rFonts w:ascii="Arial" w:hAnsi="Arial" w:cs="Arial"/>
          <w:sz w:val="24"/>
          <w:szCs w:val="24"/>
        </w:rPr>
        <w:t xml:space="preserve"> suggest</w:t>
      </w:r>
      <w:r w:rsidR="00FB2D31">
        <w:rPr>
          <w:rFonts w:ascii="Arial" w:hAnsi="Arial" w:cs="Arial"/>
          <w:sz w:val="24"/>
          <w:szCs w:val="24"/>
        </w:rPr>
        <w:t xml:space="preserve"> that </w:t>
      </w:r>
      <w:r w:rsidR="00F175DF">
        <w:rPr>
          <w:rFonts w:ascii="Arial" w:hAnsi="Arial" w:cs="Arial"/>
          <w:sz w:val="24"/>
          <w:szCs w:val="24"/>
        </w:rPr>
        <w:t xml:space="preserve">substitute for the M&amp;S is high </w:t>
      </w:r>
      <w:r>
        <w:rPr>
          <w:rFonts w:ascii="Arial" w:hAnsi="Arial" w:cs="Arial"/>
          <w:sz w:val="24"/>
          <w:szCs w:val="24"/>
        </w:rPr>
        <w:t>e</w:t>
      </w:r>
      <w:r w:rsidR="00F175DF">
        <w:rPr>
          <w:rFonts w:ascii="Arial" w:hAnsi="Arial" w:cs="Arial"/>
          <w:sz w:val="24"/>
          <w:szCs w:val="24"/>
        </w:rPr>
        <w:t xml:space="preserve">specially in the retail sector. The current trend of E-commerce </w:t>
      </w:r>
      <w:r w:rsidR="00763A2A">
        <w:rPr>
          <w:rFonts w:ascii="Arial" w:hAnsi="Arial" w:cs="Arial"/>
          <w:sz w:val="24"/>
          <w:szCs w:val="24"/>
        </w:rPr>
        <w:t xml:space="preserve">is in </w:t>
      </w:r>
      <w:r w:rsidR="00E67ABD">
        <w:rPr>
          <w:rFonts w:ascii="Arial" w:hAnsi="Arial" w:cs="Arial"/>
          <w:sz w:val="24"/>
          <w:szCs w:val="24"/>
        </w:rPr>
        <w:t>upper</w:t>
      </w:r>
      <w:r w:rsidR="00763A2A">
        <w:rPr>
          <w:rFonts w:ascii="Arial" w:hAnsi="Arial" w:cs="Arial"/>
          <w:sz w:val="24"/>
          <w:szCs w:val="24"/>
        </w:rPr>
        <w:t xml:space="preserve"> trend. This </w:t>
      </w:r>
      <w:r w:rsidR="00E67ABD">
        <w:rPr>
          <w:rFonts w:ascii="Arial" w:hAnsi="Arial" w:cs="Arial"/>
          <w:sz w:val="24"/>
          <w:szCs w:val="24"/>
        </w:rPr>
        <w:t>suggests</w:t>
      </w:r>
      <w:r w:rsidR="00763A2A">
        <w:rPr>
          <w:rFonts w:ascii="Arial" w:hAnsi="Arial" w:cs="Arial"/>
          <w:sz w:val="24"/>
          <w:szCs w:val="24"/>
        </w:rPr>
        <w:t xml:space="preserve"> that M&amp;S not only </w:t>
      </w:r>
      <w:r w:rsidR="00407E22">
        <w:rPr>
          <w:rFonts w:ascii="Arial" w:hAnsi="Arial" w:cs="Arial"/>
          <w:sz w:val="24"/>
          <w:szCs w:val="24"/>
        </w:rPr>
        <w:t>have to</w:t>
      </w:r>
      <w:r w:rsidR="00763A2A">
        <w:rPr>
          <w:rFonts w:ascii="Arial" w:hAnsi="Arial" w:cs="Arial"/>
          <w:sz w:val="24"/>
          <w:szCs w:val="24"/>
        </w:rPr>
        <w:t xml:space="preserve"> compete with the street retailer but also they have to </w:t>
      </w:r>
      <w:r w:rsidR="00E67ABD">
        <w:rPr>
          <w:rFonts w:ascii="Arial" w:hAnsi="Arial" w:cs="Arial"/>
          <w:sz w:val="24"/>
          <w:szCs w:val="24"/>
        </w:rPr>
        <w:t>compete</w:t>
      </w:r>
      <w:r w:rsidR="00763A2A">
        <w:rPr>
          <w:rFonts w:ascii="Arial" w:hAnsi="Arial" w:cs="Arial"/>
          <w:sz w:val="24"/>
          <w:szCs w:val="24"/>
        </w:rPr>
        <w:t xml:space="preserve"> with the </w:t>
      </w:r>
      <w:r w:rsidR="00407E22">
        <w:rPr>
          <w:rFonts w:ascii="Arial" w:hAnsi="Arial" w:cs="Arial"/>
          <w:sz w:val="24"/>
          <w:szCs w:val="24"/>
        </w:rPr>
        <w:t xml:space="preserve">E-commerce industries. </w:t>
      </w:r>
      <w:r w:rsidR="008752F5">
        <w:rPr>
          <w:rFonts w:ascii="Arial" w:hAnsi="Arial" w:cs="Arial"/>
          <w:sz w:val="24"/>
          <w:szCs w:val="24"/>
        </w:rPr>
        <w:t xml:space="preserve">However, </w:t>
      </w:r>
      <w:r w:rsidR="00D2449F">
        <w:rPr>
          <w:rFonts w:ascii="Arial" w:hAnsi="Arial" w:cs="Arial"/>
          <w:sz w:val="24"/>
          <w:szCs w:val="24"/>
        </w:rPr>
        <w:t xml:space="preserve">as per </w:t>
      </w:r>
      <w:r w:rsidR="00E02B14">
        <w:rPr>
          <w:rFonts w:ascii="Arial" w:hAnsi="Arial" w:cs="Arial"/>
          <w:sz w:val="24"/>
          <w:szCs w:val="24"/>
        </w:rPr>
        <w:t>the report requirement</w:t>
      </w:r>
      <w:r w:rsidR="00D2449F">
        <w:rPr>
          <w:rFonts w:ascii="Arial" w:hAnsi="Arial" w:cs="Arial"/>
          <w:sz w:val="24"/>
          <w:szCs w:val="24"/>
        </w:rPr>
        <w:t xml:space="preserve"> concern</w:t>
      </w:r>
      <w:r w:rsidR="00071D5B">
        <w:rPr>
          <w:rFonts w:ascii="Arial" w:hAnsi="Arial" w:cs="Arial"/>
          <w:sz w:val="24"/>
          <w:szCs w:val="24"/>
        </w:rPr>
        <w:t xml:space="preserve"> to overcome the challenge of threat of substitute </w:t>
      </w:r>
      <w:r w:rsidR="00E02B14">
        <w:rPr>
          <w:rFonts w:ascii="Arial" w:hAnsi="Arial" w:cs="Arial"/>
          <w:sz w:val="24"/>
          <w:szCs w:val="24"/>
        </w:rPr>
        <w:t xml:space="preserve">positive change to the organisation is vital. In contrary, </w:t>
      </w:r>
      <w:r w:rsidR="00C00AA7" w:rsidRPr="00C00AA7">
        <w:rPr>
          <w:rFonts w:ascii="Arial" w:hAnsi="Arial" w:cs="Arial"/>
          <w:sz w:val="24"/>
          <w:szCs w:val="24"/>
        </w:rPr>
        <w:t>Burke (2017)</w:t>
      </w:r>
      <w:r w:rsidR="00E02B14" w:rsidRPr="00384F75">
        <w:rPr>
          <w:rFonts w:ascii="Arial" w:hAnsi="Arial" w:cs="Arial"/>
          <w:b/>
          <w:sz w:val="24"/>
          <w:szCs w:val="24"/>
        </w:rPr>
        <w:t xml:space="preserve"> </w:t>
      </w:r>
      <w:r w:rsidR="00E02B14" w:rsidRPr="008870C1">
        <w:rPr>
          <w:rFonts w:ascii="Arial" w:hAnsi="Arial" w:cs="Arial"/>
          <w:sz w:val="24"/>
          <w:szCs w:val="24"/>
        </w:rPr>
        <w:t>argued that there cou</w:t>
      </w:r>
      <w:r w:rsidR="008D7FE8">
        <w:rPr>
          <w:rFonts w:ascii="Arial" w:hAnsi="Arial" w:cs="Arial"/>
          <w:sz w:val="24"/>
          <w:szCs w:val="24"/>
        </w:rPr>
        <w:t xml:space="preserve">ld </w:t>
      </w:r>
      <w:r w:rsidR="00425161">
        <w:rPr>
          <w:rFonts w:ascii="Arial" w:hAnsi="Arial" w:cs="Arial"/>
          <w:sz w:val="24"/>
          <w:szCs w:val="24"/>
        </w:rPr>
        <w:t xml:space="preserve">be a risk in change management in line with the substitute competitors. He articulated that if the company cannot implement the appropriate change to the organisation </w:t>
      </w:r>
      <w:r w:rsidR="007225E0">
        <w:rPr>
          <w:rFonts w:ascii="Arial" w:hAnsi="Arial" w:cs="Arial"/>
          <w:sz w:val="24"/>
          <w:szCs w:val="24"/>
        </w:rPr>
        <w:t>may</w:t>
      </w:r>
      <w:r w:rsidR="00425161">
        <w:rPr>
          <w:rFonts w:ascii="Arial" w:hAnsi="Arial" w:cs="Arial"/>
          <w:sz w:val="24"/>
          <w:szCs w:val="24"/>
        </w:rPr>
        <w:t xml:space="preserve"> not be able to take proper benefit out of it. </w:t>
      </w:r>
    </w:p>
    <w:p w:rsidR="001E634F" w:rsidRPr="001E634F" w:rsidRDefault="001E634F" w:rsidP="001E634F">
      <w:pPr>
        <w:pStyle w:val="Heading1"/>
        <w:rPr>
          <w:b/>
        </w:rPr>
      </w:pPr>
      <w:bookmarkStart w:id="5" w:name="_Toc19915743"/>
      <w:r w:rsidRPr="001E634F">
        <w:rPr>
          <w:b/>
        </w:rPr>
        <w:t>Threat of new entrants</w:t>
      </w:r>
      <w:bookmarkEnd w:id="5"/>
    </w:p>
    <w:p w:rsidR="007225E0" w:rsidRDefault="007225E0" w:rsidP="003D2E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Threat of new entrants in retail and food industries</w:t>
      </w:r>
      <w:r w:rsidR="001842A9">
        <w:rPr>
          <w:rFonts w:ascii="Arial" w:hAnsi="Arial" w:cs="Arial"/>
          <w:sz w:val="24"/>
          <w:szCs w:val="24"/>
        </w:rPr>
        <w:t xml:space="preserve"> is high due to e-commerce. </w:t>
      </w:r>
      <w:r w:rsidR="000C71A3">
        <w:rPr>
          <w:rFonts w:ascii="Arial" w:hAnsi="Arial" w:cs="Arial"/>
          <w:sz w:val="24"/>
          <w:szCs w:val="24"/>
        </w:rPr>
        <w:t xml:space="preserve">In </w:t>
      </w:r>
      <w:r w:rsidR="00F33287">
        <w:rPr>
          <w:rFonts w:ascii="Arial" w:hAnsi="Arial" w:cs="Arial"/>
          <w:sz w:val="24"/>
          <w:szCs w:val="24"/>
        </w:rPr>
        <w:t>addition,</w:t>
      </w:r>
      <w:r w:rsidR="000C71A3">
        <w:rPr>
          <w:rFonts w:ascii="Arial" w:hAnsi="Arial" w:cs="Arial"/>
          <w:sz w:val="24"/>
          <w:szCs w:val="24"/>
        </w:rPr>
        <w:t xml:space="preserve"> due to E-commerce there is </w:t>
      </w:r>
      <w:r w:rsidR="00470DA1">
        <w:rPr>
          <w:rFonts w:ascii="Arial" w:hAnsi="Arial" w:cs="Arial"/>
          <w:sz w:val="24"/>
          <w:szCs w:val="24"/>
        </w:rPr>
        <w:t>an</w:t>
      </w:r>
      <w:r w:rsidR="000C71A3">
        <w:rPr>
          <w:rFonts w:ascii="Arial" w:hAnsi="Arial" w:cs="Arial"/>
          <w:sz w:val="24"/>
          <w:szCs w:val="24"/>
        </w:rPr>
        <w:t xml:space="preserve"> easy access </w:t>
      </w:r>
      <w:r w:rsidR="00FF4BCA">
        <w:rPr>
          <w:rFonts w:ascii="Arial" w:hAnsi="Arial" w:cs="Arial"/>
          <w:sz w:val="24"/>
          <w:szCs w:val="24"/>
        </w:rPr>
        <w:t xml:space="preserve">in </w:t>
      </w:r>
      <w:r w:rsidR="00F33287">
        <w:rPr>
          <w:rFonts w:ascii="Arial" w:hAnsi="Arial" w:cs="Arial"/>
          <w:sz w:val="24"/>
          <w:szCs w:val="24"/>
        </w:rPr>
        <w:t xml:space="preserve">online retail. In line with </w:t>
      </w:r>
      <w:r w:rsidR="002368DE">
        <w:rPr>
          <w:rFonts w:ascii="Arial" w:hAnsi="Arial" w:cs="Arial"/>
          <w:sz w:val="24"/>
          <w:szCs w:val="24"/>
        </w:rPr>
        <w:t>these threats</w:t>
      </w:r>
      <w:r w:rsidR="006B741D">
        <w:rPr>
          <w:rFonts w:ascii="Arial" w:hAnsi="Arial" w:cs="Arial"/>
          <w:sz w:val="24"/>
          <w:szCs w:val="24"/>
        </w:rPr>
        <w:t>, M&amp;S has changed their management and business policy</w:t>
      </w:r>
      <w:r w:rsidR="003C7DB6">
        <w:rPr>
          <w:rFonts w:ascii="Arial" w:hAnsi="Arial" w:cs="Arial"/>
          <w:sz w:val="24"/>
          <w:szCs w:val="24"/>
        </w:rPr>
        <w:t xml:space="preserve"> </w:t>
      </w:r>
      <w:r w:rsidR="00624F04">
        <w:rPr>
          <w:rFonts w:ascii="Arial" w:hAnsi="Arial" w:cs="Arial"/>
          <w:sz w:val="24"/>
          <w:szCs w:val="24"/>
        </w:rPr>
        <w:t xml:space="preserve">to close street retail to </w:t>
      </w:r>
      <w:r w:rsidR="0076612A">
        <w:rPr>
          <w:rFonts w:ascii="Arial" w:hAnsi="Arial" w:cs="Arial"/>
          <w:sz w:val="24"/>
          <w:szCs w:val="24"/>
        </w:rPr>
        <w:t>focus</w:t>
      </w:r>
      <w:r w:rsidR="00624F04">
        <w:rPr>
          <w:rFonts w:ascii="Arial" w:hAnsi="Arial" w:cs="Arial"/>
          <w:sz w:val="24"/>
          <w:szCs w:val="24"/>
        </w:rPr>
        <w:t xml:space="preserve"> in online. </w:t>
      </w:r>
      <w:r w:rsidR="00BA5437">
        <w:rPr>
          <w:rFonts w:ascii="Arial" w:hAnsi="Arial" w:cs="Arial"/>
          <w:sz w:val="24"/>
          <w:szCs w:val="24"/>
        </w:rPr>
        <w:t>Bartton and Gold (</w:t>
      </w:r>
      <w:r w:rsidR="00BA5437" w:rsidRPr="001B569C">
        <w:rPr>
          <w:rFonts w:ascii="Arial" w:hAnsi="Arial" w:cs="Arial"/>
          <w:sz w:val="24"/>
          <w:szCs w:val="24"/>
        </w:rPr>
        <w:t>2017)</w:t>
      </w:r>
      <w:r w:rsidR="00BA5437">
        <w:rPr>
          <w:rFonts w:ascii="Arial" w:hAnsi="Arial" w:cs="Arial"/>
          <w:b/>
          <w:sz w:val="24"/>
          <w:szCs w:val="24"/>
        </w:rPr>
        <w:t xml:space="preserve"> </w:t>
      </w:r>
      <w:r w:rsidR="006C56E3" w:rsidRPr="006C56E3">
        <w:rPr>
          <w:rFonts w:ascii="Arial" w:hAnsi="Arial" w:cs="Arial"/>
          <w:sz w:val="24"/>
          <w:szCs w:val="24"/>
        </w:rPr>
        <w:t>analysed that this is</w:t>
      </w:r>
      <w:r w:rsidR="009A5109">
        <w:rPr>
          <w:rFonts w:ascii="Arial" w:hAnsi="Arial" w:cs="Arial"/>
          <w:b/>
          <w:sz w:val="24"/>
          <w:szCs w:val="24"/>
        </w:rPr>
        <w:t xml:space="preserve"> </w:t>
      </w:r>
      <w:r w:rsidR="009A5109" w:rsidRPr="009A5109">
        <w:rPr>
          <w:rFonts w:ascii="Arial" w:hAnsi="Arial" w:cs="Arial"/>
          <w:sz w:val="24"/>
          <w:szCs w:val="24"/>
        </w:rPr>
        <w:t xml:space="preserve">strategic management change by the M&amp;S. </w:t>
      </w:r>
      <w:r w:rsidR="0009076F">
        <w:rPr>
          <w:rFonts w:ascii="Arial" w:hAnsi="Arial" w:cs="Arial"/>
          <w:sz w:val="24"/>
          <w:szCs w:val="24"/>
        </w:rPr>
        <w:t>They have also argued that non</w:t>
      </w:r>
      <w:r w:rsidR="00413F9C">
        <w:rPr>
          <w:rFonts w:ascii="Arial" w:hAnsi="Arial" w:cs="Arial"/>
          <w:sz w:val="24"/>
          <w:szCs w:val="24"/>
        </w:rPr>
        <w:t xml:space="preserve"> -</w:t>
      </w:r>
      <w:r w:rsidR="0009076F">
        <w:rPr>
          <w:rFonts w:ascii="Arial" w:hAnsi="Arial" w:cs="Arial"/>
          <w:sz w:val="24"/>
          <w:szCs w:val="24"/>
        </w:rPr>
        <w:t xml:space="preserve"> branding and chip e-commerce is another threat for the M&amp;S. </w:t>
      </w:r>
      <w:r w:rsidR="00413F9C">
        <w:rPr>
          <w:rFonts w:ascii="Arial" w:hAnsi="Arial" w:cs="Arial"/>
          <w:sz w:val="24"/>
          <w:szCs w:val="24"/>
        </w:rPr>
        <w:t xml:space="preserve">Therefore, the decision of operating big part of the operation in </w:t>
      </w:r>
      <w:r w:rsidR="00151752">
        <w:rPr>
          <w:rFonts w:ascii="Arial" w:hAnsi="Arial" w:cs="Arial"/>
          <w:sz w:val="24"/>
          <w:szCs w:val="24"/>
        </w:rPr>
        <w:t>online is</w:t>
      </w:r>
      <w:r w:rsidR="00B664B0">
        <w:rPr>
          <w:rFonts w:ascii="Arial" w:hAnsi="Arial" w:cs="Arial"/>
          <w:sz w:val="24"/>
          <w:szCs w:val="24"/>
        </w:rPr>
        <w:t xml:space="preserve"> a significant move by the company.</w:t>
      </w:r>
    </w:p>
    <w:p w:rsidR="000F4A59" w:rsidRPr="000F4A59" w:rsidRDefault="000F4A59" w:rsidP="000F4A59">
      <w:pPr>
        <w:pStyle w:val="Heading1"/>
        <w:rPr>
          <w:b/>
        </w:rPr>
      </w:pPr>
      <w:bookmarkStart w:id="6" w:name="_Toc19915744"/>
      <w:r w:rsidRPr="000F4A59">
        <w:rPr>
          <w:b/>
        </w:rPr>
        <w:t>Bargaining power of buyers</w:t>
      </w:r>
      <w:bookmarkEnd w:id="6"/>
    </w:p>
    <w:p w:rsidR="00EE7FBC" w:rsidRDefault="00EE7FBC" w:rsidP="00EE7F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Bargaining power of </w:t>
      </w:r>
      <w:r w:rsidR="00837CB9">
        <w:rPr>
          <w:rFonts w:ascii="Arial" w:hAnsi="Arial" w:cs="Arial"/>
          <w:sz w:val="24"/>
          <w:szCs w:val="24"/>
        </w:rPr>
        <w:t>buyers</w:t>
      </w:r>
      <w:r>
        <w:rPr>
          <w:rFonts w:ascii="Arial" w:hAnsi="Arial" w:cs="Arial"/>
          <w:sz w:val="24"/>
          <w:szCs w:val="24"/>
        </w:rPr>
        <w:t xml:space="preserve"> is more in retail industry, mostly in </w:t>
      </w:r>
      <w:r w:rsidR="00DD2956">
        <w:rPr>
          <w:rFonts w:ascii="Arial" w:hAnsi="Arial" w:cs="Arial"/>
          <w:sz w:val="24"/>
          <w:szCs w:val="24"/>
        </w:rPr>
        <w:t xml:space="preserve">retail and food industries due its availability. </w:t>
      </w:r>
      <w:r w:rsidR="001C4CE7">
        <w:rPr>
          <w:rFonts w:ascii="Arial" w:hAnsi="Arial" w:cs="Arial"/>
          <w:sz w:val="24"/>
          <w:szCs w:val="24"/>
        </w:rPr>
        <w:t xml:space="preserve">In the case of M&amp;S </w:t>
      </w:r>
      <w:r w:rsidR="00837CB9">
        <w:rPr>
          <w:rFonts w:ascii="Arial" w:hAnsi="Arial" w:cs="Arial"/>
          <w:sz w:val="24"/>
          <w:szCs w:val="24"/>
        </w:rPr>
        <w:t xml:space="preserve">buyer has more power over the M&amp;S. As per the M&amp;S change management </w:t>
      </w:r>
      <w:r w:rsidR="008909D3">
        <w:rPr>
          <w:rFonts w:ascii="Arial" w:hAnsi="Arial" w:cs="Arial"/>
          <w:sz w:val="24"/>
          <w:szCs w:val="24"/>
        </w:rPr>
        <w:t>concern,</w:t>
      </w:r>
      <w:r w:rsidR="00837CB9">
        <w:rPr>
          <w:rFonts w:ascii="Arial" w:hAnsi="Arial" w:cs="Arial"/>
          <w:sz w:val="24"/>
          <w:szCs w:val="24"/>
        </w:rPr>
        <w:t xml:space="preserve"> if the price of the goods goes up </w:t>
      </w:r>
      <w:r w:rsidR="00EF610F">
        <w:rPr>
          <w:rFonts w:ascii="Arial" w:hAnsi="Arial" w:cs="Arial"/>
          <w:sz w:val="24"/>
          <w:szCs w:val="24"/>
        </w:rPr>
        <w:t>due to management and structural changes then the change implication is alarming for the company.</w:t>
      </w:r>
      <w:r w:rsidR="00D2448B">
        <w:rPr>
          <w:rFonts w:ascii="Arial" w:hAnsi="Arial" w:cs="Arial"/>
          <w:sz w:val="24"/>
          <w:szCs w:val="24"/>
        </w:rPr>
        <w:t xml:space="preserve"> </w:t>
      </w:r>
      <w:r w:rsidR="00FF2C2A" w:rsidRPr="00FF2C2A">
        <w:rPr>
          <w:rFonts w:ascii="Arial" w:hAnsi="Arial" w:cs="Arial"/>
          <w:sz w:val="24"/>
          <w:szCs w:val="24"/>
        </w:rPr>
        <w:t>Cook (2015</w:t>
      </w:r>
      <w:r w:rsidR="00D2448B" w:rsidRPr="00FF2C2A">
        <w:rPr>
          <w:rFonts w:ascii="Arial" w:hAnsi="Arial" w:cs="Arial"/>
          <w:sz w:val="24"/>
          <w:szCs w:val="24"/>
        </w:rPr>
        <w:t>)</w:t>
      </w:r>
      <w:r w:rsidR="00D2448B">
        <w:rPr>
          <w:rFonts w:ascii="Arial" w:hAnsi="Arial" w:cs="Arial"/>
          <w:b/>
          <w:sz w:val="24"/>
          <w:szCs w:val="24"/>
        </w:rPr>
        <w:t xml:space="preserve"> </w:t>
      </w:r>
      <w:r w:rsidR="00D2448B" w:rsidRPr="00D2448B">
        <w:rPr>
          <w:rFonts w:ascii="Arial" w:hAnsi="Arial" w:cs="Arial"/>
          <w:sz w:val="24"/>
          <w:szCs w:val="24"/>
        </w:rPr>
        <w:t>articulated</w:t>
      </w:r>
      <w:r w:rsidR="00D2448B">
        <w:rPr>
          <w:rFonts w:ascii="Arial" w:hAnsi="Arial" w:cs="Arial"/>
          <w:sz w:val="24"/>
          <w:szCs w:val="24"/>
        </w:rPr>
        <w:t xml:space="preserve"> that </w:t>
      </w:r>
      <w:r w:rsidR="00BC4A79">
        <w:rPr>
          <w:rFonts w:ascii="Arial" w:hAnsi="Arial" w:cs="Arial"/>
          <w:sz w:val="24"/>
          <w:szCs w:val="24"/>
        </w:rPr>
        <w:t xml:space="preserve">one of the main vision of M&amp;S changes programme is </w:t>
      </w:r>
      <w:r w:rsidR="004E0F84">
        <w:rPr>
          <w:rFonts w:ascii="Arial" w:hAnsi="Arial" w:cs="Arial"/>
          <w:sz w:val="24"/>
          <w:szCs w:val="24"/>
        </w:rPr>
        <w:t xml:space="preserve">to reduce cost so that customer have save on their </w:t>
      </w:r>
      <w:r w:rsidR="00703FED">
        <w:rPr>
          <w:rFonts w:ascii="Arial" w:hAnsi="Arial" w:cs="Arial"/>
          <w:sz w:val="24"/>
          <w:szCs w:val="24"/>
        </w:rPr>
        <w:t>expenses</w:t>
      </w:r>
      <w:r w:rsidR="004E0F84">
        <w:rPr>
          <w:rFonts w:ascii="Arial" w:hAnsi="Arial" w:cs="Arial"/>
          <w:sz w:val="24"/>
          <w:szCs w:val="24"/>
        </w:rPr>
        <w:t xml:space="preserve">. </w:t>
      </w:r>
      <w:r w:rsidR="00D2448B" w:rsidRPr="00D2448B">
        <w:rPr>
          <w:rFonts w:ascii="Arial" w:hAnsi="Arial" w:cs="Arial"/>
          <w:sz w:val="24"/>
          <w:szCs w:val="24"/>
        </w:rPr>
        <w:t xml:space="preserve"> </w:t>
      </w:r>
    </w:p>
    <w:p w:rsidR="00457390" w:rsidRPr="006878D4" w:rsidRDefault="00B27680" w:rsidP="006878D4">
      <w:pPr>
        <w:pStyle w:val="Heading1"/>
        <w:rPr>
          <w:b/>
        </w:rPr>
      </w:pPr>
      <w:bookmarkStart w:id="7" w:name="_Toc19915745"/>
      <w:r w:rsidRPr="006878D4">
        <w:rPr>
          <w:b/>
        </w:rPr>
        <w:t xml:space="preserve">Lewin </w:t>
      </w:r>
      <w:r w:rsidR="00457390" w:rsidRPr="006878D4">
        <w:rPr>
          <w:b/>
        </w:rPr>
        <w:t>Change management model</w:t>
      </w:r>
      <w:bookmarkEnd w:id="7"/>
    </w:p>
    <w:p w:rsidR="00B27680" w:rsidRPr="00B27680" w:rsidRDefault="00B27680" w:rsidP="00EE7F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7680">
        <w:rPr>
          <w:rFonts w:ascii="Arial" w:hAnsi="Arial" w:cs="Arial"/>
          <w:sz w:val="24"/>
          <w:szCs w:val="24"/>
        </w:rPr>
        <w:t>This part of the analysis</w:t>
      </w:r>
      <w:r>
        <w:rPr>
          <w:rFonts w:ascii="Arial" w:hAnsi="Arial" w:cs="Arial"/>
          <w:sz w:val="24"/>
          <w:szCs w:val="24"/>
        </w:rPr>
        <w:t xml:space="preserve"> the Lewin change management model for the M&amp;S.</w:t>
      </w:r>
    </w:p>
    <w:p w:rsidR="00B27680" w:rsidRPr="00457390" w:rsidRDefault="00B27680" w:rsidP="005421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5730667" cy="2981325"/>
            <wp:effectExtent l="0" t="0" r="0" b="0"/>
            <wp:docPr id="2" name="Picture 2" descr="Image result for lewin change management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ewin change management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72" cy="2983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FBC" w:rsidRDefault="00542107" w:rsidP="003D2E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</w:t>
      </w:r>
      <w:r w:rsidR="00BB5481">
        <w:rPr>
          <w:rFonts w:ascii="Arial" w:hAnsi="Arial" w:cs="Arial"/>
          <w:sz w:val="24"/>
          <w:szCs w:val="24"/>
        </w:rPr>
        <w:t>Figure 2: Lewin change model</w:t>
      </w:r>
    </w:p>
    <w:p w:rsidR="00E409B4" w:rsidRPr="00E409B4" w:rsidRDefault="00E409B4" w:rsidP="00E409B4">
      <w:pPr>
        <w:pStyle w:val="Heading1"/>
        <w:rPr>
          <w:b/>
        </w:rPr>
      </w:pPr>
      <w:bookmarkStart w:id="8" w:name="_Toc19915746"/>
      <w:r w:rsidRPr="00E409B4">
        <w:rPr>
          <w:b/>
        </w:rPr>
        <w:t>Unfreeze the changes</w:t>
      </w:r>
      <w:bookmarkEnd w:id="8"/>
    </w:p>
    <w:p w:rsidR="00D0070C" w:rsidRDefault="00D0070C" w:rsidP="003D2E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the M&amp;S annual report (2018)</w:t>
      </w:r>
      <w:r w:rsidR="00AE5CA7">
        <w:rPr>
          <w:rFonts w:ascii="Arial" w:hAnsi="Arial" w:cs="Arial"/>
          <w:sz w:val="24"/>
          <w:szCs w:val="24"/>
        </w:rPr>
        <w:t xml:space="preserve"> company had a long observation through employee engagement to under whether the employees are ready for the changes. </w:t>
      </w:r>
      <w:r w:rsidR="0063475F">
        <w:rPr>
          <w:rFonts w:ascii="Arial" w:hAnsi="Arial" w:cs="Arial"/>
          <w:sz w:val="24"/>
          <w:szCs w:val="24"/>
        </w:rPr>
        <w:t xml:space="preserve">Company also articulated that </w:t>
      </w:r>
      <w:r w:rsidR="007E1FF9">
        <w:rPr>
          <w:rFonts w:ascii="Arial" w:hAnsi="Arial" w:cs="Arial"/>
          <w:sz w:val="24"/>
          <w:szCs w:val="24"/>
        </w:rPr>
        <w:t xml:space="preserve">as the </w:t>
      </w:r>
      <w:r w:rsidR="006C0DCA">
        <w:rPr>
          <w:rFonts w:ascii="Arial" w:hAnsi="Arial" w:cs="Arial"/>
          <w:sz w:val="24"/>
          <w:szCs w:val="24"/>
        </w:rPr>
        <w:t xml:space="preserve">competitors was changing their business structure it is necessary for the company </w:t>
      </w:r>
      <w:r w:rsidR="0019388C">
        <w:rPr>
          <w:rFonts w:ascii="Arial" w:hAnsi="Arial" w:cs="Arial"/>
          <w:sz w:val="24"/>
          <w:szCs w:val="24"/>
        </w:rPr>
        <w:t xml:space="preserve">to implement changes in the organisation. </w:t>
      </w:r>
      <w:r w:rsidR="008F4A4B">
        <w:rPr>
          <w:rFonts w:ascii="Arial" w:hAnsi="Arial" w:cs="Arial"/>
          <w:sz w:val="24"/>
          <w:szCs w:val="24"/>
        </w:rPr>
        <w:t xml:space="preserve">Moreover, technology transformation </w:t>
      </w:r>
      <w:r w:rsidR="00736212">
        <w:rPr>
          <w:rFonts w:ascii="Arial" w:hAnsi="Arial" w:cs="Arial"/>
          <w:sz w:val="24"/>
          <w:szCs w:val="24"/>
        </w:rPr>
        <w:t xml:space="preserve">is one of the key change programme for the M&amp;S, hence it is vital for the company to ensure adequate facilities are in the place for the employees </w:t>
      </w:r>
      <w:r w:rsidR="00350834">
        <w:rPr>
          <w:rFonts w:ascii="Arial" w:hAnsi="Arial" w:cs="Arial"/>
          <w:sz w:val="24"/>
          <w:szCs w:val="24"/>
        </w:rPr>
        <w:t>so that they can be familiar with the changes.</w:t>
      </w:r>
    </w:p>
    <w:p w:rsidR="00E409B4" w:rsidRPr="00E409B4" w:rsidRDefault="00E409B4" w:rsidP="00E409B4">
      <w:pPr>
        <w:pStyle w:val="Heading1"/>
        <w:rPr>
          <w:b/>
        </w:rPr>
      </w:pPr>
      <w:bookmarkStart w:id="9" w:name="_Toc19915747"/>
      <w:r w:rsidRPr="00E409B4">
        <w:rPr>
          <w:b/>
        </w:rPr>
        <w:t>Execute the changes</w:t>
      </w:r>
      <w:bookmarkEnd w:id="9"/>
    </w:p>
    <w:p w:rsidR="00270A5D" w:rsidRDefault="00CC0C57" w:rsidP="003D2E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Executing the intended changes is the second step of Lewin model. </w:t>
      </w:r>
      <w:r w:rsidR="00D365D6">
        <w:rPr>
          <w:rFonts w:ascii="Arial" w:hAnsi="Arial" w:cs="Arial"/>
          <w:sz w:val="24"/>
          <w:szCs w:val="24"/>
        </w:rPr>
        <w:t>In the cas</w:t>
      </w:r>
      <w:r w:rsidR="00001144">
        <w:rPr>
          <w:rFonts w:ascii="Arial" w:hAnsi="Arial" w:cs="Arial"/>
          <w:sz w:val="24"/>
          <w:szCs w:val="24"/>
        </w:rPr>
        <w:t xml:space="preserve">e of M&amp;S </w:t>
      </w:r>
      <w:r w:rsidR="00D365D6">
        <w:rPr>
          <w:rFonts w:ascii="Arial" w:hAnsi="Arial" w:cs="Arial"/>
          <w:sz w:val="24"/>
          <w:szCs w:val="24"/>
        </w:rPr>
        <w:t xml:space="preserve">is already executing the changes. </w:t>
      </w:r>
      <w:r w:rsidR="00001144">
        <w:rPr>
          <w:rFonts w:ascii="Arial" w:hAnsi="Arial" w:cs="Arial"/>
          <w:sz w:val="24"/>
          <w:szCs w:val="24"/>
        </w:rPr>
        <w:t xml:space="preserve">Part of the company’s 5 yeas plan </w:t>
      </w:r>
      <w:r w:rsidR="00D31337">
        <w:rPr>
          <w:rFonts w:ascii="Arial" w:hAnsi="Arial" w:cs="Arial"/>
          <w:sz w:val="24"/>
          <w:szCs w:val="24"/>
        </w:rPr>
        <w:t xml:space="preserve">company will close its 100 stores by 2022 as a cost saving strategy. </w:t>
      </w:r>
      <w:r w:rsidR="00C5216D">
        <w:rPr>
          <w:rFonts w:ascii="Arial" w:hAnsi="Arial" w:cs="Arial"/>
          <w:sz w:val="24"/>
          <w:szCs w:val="24"/>
        </w:rPr>
        <w:t>According to the BBC, (2018)</w:t>
      </w:r>
      <w:r w:rsidR="00001144">
        <w:rPr>
          <w:rFonts w:ascii="Arial" w:hAnsi="Arial" w:cs="Arial"/>
          <w:sz w:val="24"/>
          <w:szCs w:val="24"/>
        </w:rPr>
        <w:t xml:space="preserve"> </w:t>
      </w:r>
      <w:r w:rsidR="00C5216D">
        <w:rPr>
          <w:rFonts w:ascii="Arial" w:hAnsi="Arial" w:cs="Arial"/>
          <w:sz w:val="24"/>
          <w:szCs w:val="24"/>
        </w:rPr>
        <w:t xml:space="preserve">although it is not a great news for the employees but </w:t>
      </w:r>
      <w:r w:rsidR="0023467D">
        <w:rPr>
          <w:rFonts w:ascii="Arial" w:hAnsi="Arial" w:cs="Arial"/>
          <w:sz w:val="24"/>
          <w:szCs w:val="24"/>
        </w:rPr>
        <w:t xml:space="preserve">it is vital for the </w:t>
      </w:r>
      <w:r w:rsidR="00A63E09">
        <w:rPr>
          <w:rFonts w:ascii="Arial" w:hAnsi="Arial" w:cs="Arial"/>
          <w:sz w:val="24"/>
          <w:szCs w:val="24"/>
        </w:rPr>
        <w:t>retailer’s</w:t>
      </w:r>
      <w:r w:rsidR="0023467D">
        <w:rPr>
          <w:rFonts w:ascii="Arial" w:hAnsi="Arial" w:cs="Arial"/>
          <w:sz w:val="24"/>
          <w:szCs w:val="24"/>
        </w:rPr>
        <w:t xml:space="preserve"> </w:t>
      </w:r>
      <w:r w:rsidR="00C51AA2">
        <w:rPr>
          <w:rFonts w:ascii="Arial" w:hAnsi="Arial" w:cs="Arial"/>
          <w:sz w:val="24"/>
          <w:szCs w:val="24"/>
        </w:rPr>
        <w:t>future</w:t>
      </w:r>
      <w:r w:rsidR="0023467D">
        <w:rPr>
          <w:rFonts w:ascii="Arial" w:hAnsi="Arial" w:cs="Arial"/>
          <w:sz w:val="24"/>
          <w:szCs w:val="24"/>
        </w:rPr>
        <w:t xml:space="preserve">. </w:t>
      </w:r>
      <w:r w:rsidR="001B7C41">
        <w:rPr>
          <w:rFonts w:ascii="Arial" w:hAnsi="Arial" w:cs="Arial"/>
          <w:sz w:val="24"/>
          <w:szCs w:val="24"/>
        </w:rPr>
        <w:t xml:space="preserve">As per the executing the plan concern </w:t>
      </w:r>
      <w:r w:rsidR="00206939">
        <w:rPr>
          <w:rFonts w:ascii="Arial" w:hAnsi="Arial" w:cs="Arial"/>
          <w:sz w:val="24"/>
          <w:szCs w:val="24"/>
        </w:rPr>
        <w:t xml:space="preserve">company have already closed 21 of their outlets. </w:t>
      </w:r>
      <w:r w:rsidR="00F57FA2">
        <w:rPr>
          <w:rFonts w:ascii="Arial" w:hAnsi="Arial" w:cs="Arial"/>
          <w:sz w:val="24"/>
          <w:szCs w:val="24"/>
        </w:rPr>
        <w:t xml:space="preserve">Under its plan company wants to move third of its sales in online </w:t>
      </w:r>
      <w:r w:rsidR="00D64BFD">
        <w:rPr>
          <w:rFonts w:ascii="Arial" w:hAnsi="Arial" w:cs="Arial"/>
          <w:sz w:val="24"/>
          <w:szCs w:val="24"/>
        </w:rPr>
        <w:t xml:space="preserve">and plan to have fewer and larger homeware store in better location. </w:t>
      </w:r>
      <w:r w:rsidR="00484615" w:rsidRPr="00484615">
        <w:rPr>
          <w:rFonts w:ascii="Arial" w:hAnsi="Arial" w:cs="Arial"/>
          <w:sz w:val="24"/>
          <w:szCs w:val="24"/>
        </w:rPr>
        <w:t>According to the daily express report</w:t>
      </w:r>
      <w:r w:rsidR="00484615">
        <w:rPr>
          <w:rFonts w:ascii="Arial" w:hAnsi="Arial" w:cs="Arial"/>
          <w:b/>
          <w:sz w:val="24"/>
          <w:szCs w:val="24"/>
        </w:rPr>
        <w:t xml:space="preserve"> </w:t>
      </w:r>
      <w:r w:rsidR="00484615" w:rsidRPr="00484615">
        <w:rPr>
          <w:rFonts w:ascii="Arial" w:hAnsi="Arial" w:cs="Arial"/>
          <w:sz w:val="24"/>
          <w:szCs w:val="24"/>
        </w:rPr>
        <w:t>(2018)</w:t>
      </w:r>
      <w:r w:rsidR="00BB6DC8">
        <w:rPr>
          <w:rFonts w:ascii="Arial" w:hAnsi="Arial" w:cs="Arial"/>
          <w:b/>
          <w:sz w:val="24"/>
          <w:szCs w:val="24"/>
        </w:rPr>
        <w:t xml:space="preserve"> </w:t>
      </w:r>
      <w:r w:rsidR="00BB6DC8" w:rsidRPr="00BB6DC8">
        <w:rPr>
          <w:rFonts w:ascii="Arial" w:hAnsi="Arial" w:cs="Arial"/>
          <w:sz w:val="24"/>
          <w:szCs w:val="24"/>
        </w:rPr>
        <w:t xml:space="preserve">through this changes 872 employees will lose their job which is alarming for the company. He also critics that </w:t>
      </w:r>
      <w:r w:rsidR="00A16AD9" w:rsidRPr="00BB6DC8">
        <w:rPr>
          <w:rFonts w:ascii="Arial" w:hAnsi="Arial" w:cs="Arial"/>
          <w:sz w:val="24"/>
          <w:szCs w:val="24"/>
        </w:rPr>
        <w:t>company’s</w:t>
      </w:r>
      <w:r w:rsidR="00BB6DC8" w:rsidRPr="00BB6DC8">
        <w:rPr>
          <w:rFonts w:ascii="Arial" w:hAnsi="Arial" w:cs="Arial"/>
          <w:sz w:val="24"/>
          <w:szCs w:val="24"/>
        </w:rPr>
        <w:t xml:space="preserve"> change plan is more about customer and profit oriented but not for the employees.</w:t>
      </w:r>
    </w:p>
    <w:p w:rsidR="00FC1D28" w:rsidRPr="00270A5D" w:rsidRDefault="00270A5D" w:rsidP="00270A5D">
      <w:pPr>
        <w:pStyle w:val="Heading1"/>
        <w:rPr>
          <w:b/>
        </w:rPr>
      </w:pPr>
      <w:bookmarkStart w:id="10" w:name="_Toc19915748"/>
      <w:r w:rsidRPr="00270A5D">
        <w:rPr>
          <w:b/>
        </w:rPr>
        <w:t>Refreeze the changes</w:t>
      </w:r>
      <w:bookmarkEnd w:id="10"/>
      <w:r w:rsidR="00BB6DC8" w:rsidRPr="00270A5D">
        <w:rPr>
          <w:b/>
        </w:rPr>
        <w:t xml:space="preserve"> </w:t>
      </w:r>
    </w:p>
    <w:p w:rsidR="000F5AAF" w:rsidRPr="002365CB" w:rsidRDefault="009F3186" w:rsidP="002365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3186">
        <w:rPr>
          <w:rFonts w:ascii="Arial" w:hAnsi="Arial" w:cs="Arial"/>
          <w:sz w:val="24"/>
          <w:szCs w:val="24"/>
        </w:rPr>
        <w:t>Refreeze</w:t>
      </w:r>
      <w:r>
        <w:rPr>
          <w:rFonts w:ascii="Arial" w:hAnsi="Arial" w:cs="Arial"/>
          <w:sz w:val="24"/>
          <w:szCs w:val="24"/>
        </w:rPr>
        <w:t xml:space="preserve"> is the last and vital prat of the Lewin change model. This point explains that the change should be permanent for the company otherwise the change p</w:t>
      </w:r>
      <w:r w:rsidR="007D7002">
        <w:rPr>
          <w:rFonts w:ascii="Arial" w:hAnsi="Arial" w:cs="Arial"/>
          <w:sz w:val="24"/>
          <w:szCs w:val="24"/>
        </w:rPr>
        <w:t>rogramme will not be successful.</w:t>
      </w:r>
      <w:r>
        <w:rPr>
          <w:rFonts w:ascii="Arial" w:hAnsi="Arial" w:cs="Arial"/>
          <w:sz w:val="24"/>
          <w:szCs w:val="24"/>
        </w:rPr>
        <w:t xml:space="preserve"> </w:t>
      </w:r>
      <w:r w:rsidR="00A532F0">
        <w:rPr>
          <w:rFonts w:ascii="Arial" w:hAnsi="Arial" w:cs="Arial"/>
          <w:sz w:val="24"/>
          <w:szCs w:val="24"/>
        </w:rPr>
        <w:t xml:space="preserve">According to the M&amp;S vision </w:t>
      </w:r>
      <w:r w:rsidR="008118BF">
        <w:rPr>
          <w:rFonts w:ascii="Arial" w:hAnsi="Arial" w:cs="Arial"/>
          <w:sz w:val="24"/>
          <w:szCs w:val="24"/>
        </w:rPr>
        <w:t>Statement Company’s</w:t>
      </w:r>
      <w:r w:rsidR="00A532F0">
        <w:rPr>
          <w:rFonts w:ascii="Arial" w:hAnsi="Arial" w:cs="Arial"/>
          <w:sz w:val="24"/>
          <w:szCs w:val="24"/>
        </w:rPr>
        <w:t xml:space="preserve"> change programme will be for the long term vision. This suggests </w:t>
      </w:r>
      <w:r w:rsidR="008118BF">
        <w:rPr>
          <w:rFonts w:ascii="Arial" w:hAnsi="Arial" w:cs="Arial"/>
          <w:sz w:val="24"/>
          <w:szCs w:val="24"/>
        </w:rPr>
        <w:t>company’s</w:t>
      </w:r>
      <w:r w:rsidR="00A532F0">
        <w:rPr>
          <w:rFonts w:ascii="Arial" w:hAnsi="Arial" w:cs="Arial"/>
          <w:sz w:val="24"/>
          <w:szCs w:val="24"/>
        </w:rPr>
        <w:t xml:space="preserve"> change programme is for the long term.  </w:t>
      </w:r>
      <w:r w:rsidR="00895C60">
        <w:rPr>
          <w:rFonts w:ascii="Arial" w:hAnsi="Arial" w:cs="Arial"/>
          <w:sz w:val="24"/>
          <w:szCs w:val="24"/>
        </w:rPr>
        <w:t>Ellis and Abbott (</w:t>
      </w:r>
      <w:r w:rsidR="00895C60" w:rsidRPr="009C206F">
        <w:rPr>
          <w:rFonts w:ascii="Arial" w:hAnsi="Arial" w:cs="Arial"/>
          <w:sz w:val="24"/>
          <w:szCs w:val="24"/>
        </w:rPr>
        <w:t>2018</w:t>
      </w:r>
      <w:r w:rsidR="00895C60">
        <w:rPr>
          <w:rFonts w:ascii="Arial" w:hAnsi="Arial" w:cs="Arial"/>
          <w:sz w:val="24"/>
          <w:szCs w:val="24"/>
        </w:rPr>
        <w:t xml:space="preserve">) </w:t>
      </w:r>
      <w:r w:rsidR="00C72869" w:rsidRPr="00AD36A6">
        <w:rPr>
          <w:rFonts w:ascii="Arial" w:hAnsi="Arial" w:cs="Arial"/>
          <w:sz w:val="24"/>
          <w:szCs w:val="24"/>
        </w:rPr>
        <w:t>analysed</w:t>
      </w:r>
      <w:r w:rsidR="00820A6C" w:rsidRPr="00AD36A6">
        <w:rPr>
          <w:rFonts w:ascii="Arial" w:hAnsi="Arial" w:cs="Arial"/>
          <w:sz w:val="24"/>
          <w:szCs w:val="24"/>
        </w:rPr>
        <w:t xml:space="preserve"> this view and articulated that </w:t>
      </w:r>
      <w:r w:rsidR="00C72869" w:rsidRPr="00AD36A6">
        <w:rPr>
          <w:rFonts w:ascii="Arial" w:hAnsi="Arial" w:cs="Arial"/>
          <w:sz w:val="24"/>
          <w:szCs w:val="24"/>
        </w:rPr>
        <w:t>if companies long term plan is to mainly the shop closer and focusing on E-commerce, with a matter of time M&amp;S will be online retailer.</w:t>
      </w:r>
      <w:r w:rsidR="00C72869">
        <w:rPr>
          <w:rFonts w:ascii="Arial" w:hAnsi="Arial" w:cs="Arial"/>
          <w:b/>
          <w:sz w:val="24"/>
          <w:szCs w:val="24"/>
        </w:rPr>
        <w:t xml:space="preserve"> </w:t>
      </w:r>
      <w:r w:rsidR="00B2661F" w:rsidRPr="00B2661F">
        <w:rPr>
          <w:rFonts w:ascii="Arial" w:hAnsi="Arial" w:cs="Arial"/>
          <w:sz w:val="24"/>
          <w:szCs w:val="24"/>
        </w:rPr>
        <w:t>Burke (2015</w:t>
      </w:r>
      <w:r w:rsidR="008E1308" w:rsidRPr="00B2661F">
        <w:rPr>
          <w:rFonts w:ascii="Arial" w:hAnsi="Arial" w:cs="Arial"/>
          <w:sz w:val="24"/>
          <w:szCs w:val="24"/>
        </w:rPr>
        <w:t xml:space="preserve">) </w:t>
      </w:r>
      <w:r w:rsidR="00B2661F" w:rsidRPr="00B2661F">
        <w:rPr>
          <w:rFonts w:ascii="Arial" w:hAnsi="Arial" w:cs="Arial"/>
          <w:sz w:val="24"/>
          <w:szCs w:val="24"/>
        </w:rPr>
        <w:t>has</w:t>
      </w:r>
      <w:r w:rsidR="00B2661F">
        <w:rPr>
          <w:rFonts w:ascii="Arial" w:hAnsi="Arial" w:cs="Arial"/>
          <w:b/>
          <w:sz w:val="24"/>
          <w:szCs w:val="24"/>
        </w:rPr>
        <w:t xml:space="preserve"> </w:t>
      </w:r>
      <w:r w:rsidR="008E1308" w:rsidRPr="00B914D8">
        <w:rPr>
          <w:rFonts w:ascii="Arial" w:hAnsi="Arial" w:cs="Arial"/>
          <w:sz w:val="24"/>
          <w:szCs w:val="24"/>
        </w:rPr>
        <w:t xml:space="preserve">different </w:t>
      </w:r>
      <w:r w:rsidR="00B2661F" w:rsidRPr="00B914D8">
        <w:rPr>
          <w:rFonts w:ascii="Arial" w:hAnsi="Arial" w:cs="Arial"/>
          <w:sz w:val="24"/>
          <w:szCs w:val="24"/>
        </w:rPr>
        <w:t>views,</w:t>
      </w:r>
      <w:r w:rsidR="008E1308" w:rsidRPr="00B914D8">
        <w:rPr>
          <w:rFonts w:ascii="Arial" w:hAnsi="Arial" w:cs="Arial"/>
          <w:sz w:val="24"/>
          <w:szCs w:val="24"/>
        </w:rPr>
        <w:t xml:space="preserve"> who argued that </w:t>
      </w:r>
      <w:r w:rsidR="00736AB8" w:rsidRPr="00B914D8">
        <w:rPr>
          <w:rFonts w:ascii="Arial" w:hAnsi="Arial" w:cs="Arial"/>
          <w:sz w:val="24"/>
          <w:szCs w:val="24"/>
        </w:rPr>
        <w:t xml:space="preserve">long term </w:t>
      </w:r>
      <w:r w:rsidR="00B914D8" w:rsidRPr="00B914D8">
        <w:rPr>
          <w:rFonts w:ascii="Arial" w:hAnsi="Arial" w:cs="Arial"/>
          <w:sz w:val="24"/>
          <w:szCs w:val="24"/>
        </w:rPr>
        <w:t>technological</w:t>
      </w:r>
      <w:r w:rsidR="00736AB8" w:rsidRPr="00B914D8">
        <w:rPr>
          <w:rFonts w:ascii="Arial" w:hAnsi="Arial" w:cs="Arial"/>
          <w:sz w:val="24"/>
          <w:szCs w:val="24"/>
        </w:rPr>
        <w:t xml:space="preserve"> and cost savings strategy is vital for the company</w:t>
      </w:r>
      <w:r w:rsidR="00B914D8" w:rsidRPr="00B914D8">
        <w:rPr>
          <w:rFonts w:ascii="Arial" w:hAnsi="Arial" w:cs="Arial"/>
          <w:sz w:val="24"/>
          <w:szCs w:val="24"/>
        </w:rPr>
        <w:t xml:space="preserve"> otherwise company will have a high competition in the market. </w:t>
      </w:r>
    </w:p>
    <w:p w:rsidR="002A2DD3" w:rsidRDefault="002A2DD3" w:rsidP="002A2DD3">
      <w:pPr>
        <w:pStyle w:val="Heading1"/>
        <w:rPr>
          <w:b/>
        </w:rPr>
      </w:pPr>
      <w:bookmarkStart w:id="11" w:name="_Toc19915749"/>
      <w:r w:rsidRPr="002A2DD3">
        <w:rPr>
          <w:b/>
        </w:rPr>
        <w:t>Conclusion</w:t>
      </w:r>
      <w:bookmarkEnd w:id="11"/>
      <w:r w:rsidRPr="002A2DD3">
        <w:rPr>
          <w:b/>
        </w:rPr>
        <w:t xml:space="preserve">  </w:t>
      </w:r>
    </w:p>
    <w:p w:rsidR="002365CB" w:rsidRDefault="002365CB" w:rsidP="001A45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65CB">
        <w:rPr>
          <w:rFonts w:ascii="Arial" w:hAnsi="Arial" w:cs="Arial"/>
          <w:sz w:val="24"/>
          <w:szCs w:val="24"/>
        </w:rPr>
        <w:t xml:space="preserve">In the </w:t>
      </w:r>
      <w:r>
        <w:rPr>
          <w:rFonts w:ascii="Arial" w:hAnsi="Arial" w:cs="Arial"/>
          <w:sz w:val="24"/>
          <w:szCs w:val="24"/>
        </w:rPr>
        <w:t xml:space="preserve">sum up, it is important to conclude whatever has been discussed above. </w:t>
      </w:r>
      <w:r w:rsidR="00442FAB">
        <w:rPr>
          <w:rFonts w:ascii="Arial" w:hAnsi="Arial" w:cs="Arial"/>
          <w:sz w:val="24"/>
          <w:szCs w:val="24"/>
        </w:rPr>
        <w:t xml:space="preserve">M&amp;S has a five years vision for their change programme. </w:t>
      </w:r>
      <w:r w:rsidR="007801B1">
        <w:rPr>
          <w:rFonts w:ascii="Arial" w:hAnsi="Arial" w:cs="Arial"/>
          <w:sz w:val="24"/>
          <w:szCs w:val="24"/>
        </w:rPr>
        <w:t xml:space="preserve">Their two major change programmes are </w:t>
      </w:r>
      <w:r w:rsidR="001A459B">
        <w:rPr>
          <w:rFonts w:ascii="Arial" w:hAnsi="Arial" w:cs="Arial"/>
          <w:sz w:val="24"/>
          <w:szCs w:val="24"/>
        </w:rPr>
        <w:t xml:space="preserve">transformational changes and shifting retail business to e-commerce. </w:t>
      </w:r>
      <w:r w:rsidR="00490D0C">
        <w:rPr>
          <w:rFonts w:ascii="Arial" w:hAnsi="Arial" w:cs="Arial"/>
          <w:sz w:val="24"/>
          <w:szCs w:val="24"/>
        </w:rPr>
        <w:t>Through this programme company is aiming to open 150 stores in overseas</w:t>
      </w:r>
      <w:r w:rsidR="00F51B5F">
        <w:rPr>
          <w:rFonts w:ascii="Arial" w:hAnsi="Arial" w:cs="Arial"/>
          <w:sz w:val="24"/>
          <w:szCs w:val="24"/>
        </w:rPr>
        <w:t xml:space="preserve">. However, as part of the plan company has already closed down 21 of </w:t>
      </w:r>
      <w:r w:rsidR="008229A8">
        <w:rPr>
          <w:rFonts w:ascii="Arial" w:hAnsi="Arial" w:cs="Arial"/>
          <w:sz w:val="24"/>
          <w:szCs w:val="24"/>
        </w:rPr>
        <w:t>their retail</w:t>
      </w:r>
      <w:r w:rsidR="00F51B5F">
        <w:rPr>
          <w:rFonts w:ascii="Arial" w:hAnsi="Arial" w:cs="Arial"/>
          <w:sz w:val="24"/>
          <w:szCs w:val="24"/>
        </w:rPr>
        <w:t xml:space="preserve"> shop with the aim of </w:t>
      </w:r>
      <w:r w:rsidR="00260BDC">
        <w:rPr>
          <w:rFonts w:ascii="Arial" w:hAnsi="Arial" w:cs="Arial"/>
          <w:sz w:val="24"/>
          <w:szCs w:val="24"/>
        </w:rPr>
        <w:t xml:space="preserve">saving cost. </w:t>
      </w:r>
      <w:r w:rsidR="00285897">
        <w:rPr>
          <w:rFonts w:ascii="Arial" w:hAnsi="Arial" w:cs="Arial"/>
          <w:sz w:val="24"/>
          <w:szCs w:val="24"/>
        </w:rPr>
        <w:t xml:space="preserve">There has mix opinion about the M&amp;S change programme. One side of the opinion is M&amp;S had to make the decision considering the external </w:t>
      </w:r>
      <w:r w:rsidR="002B76AC">
        <w:rPr>
          <w:rFonts w:ascii="Arial" w:hAnsi="Arial" w:cs="Arial"/>
          <w:sz w:val="24"/>
          <w:szCs w:val="24"/>
        </w:rPr>
        <w:t>environment such</w:t>
      </w:r>
      <w:r w:rsidR="00285897">
        <w:rPr>
          <w:rFonts w:ascii="Arial" w:hAnsi="Arial" w:cs="Arial"/>
          <w:sz w:val="24"/>
          <w:szCs w:val="24"/>
        </w:rPr>
        <w:t xml:space="preserve"> as: market competition, E-commerce effect and </w:t>
      </w:r>
      <w:r w:rsidR="002B76AC">
        <w:rPr>
          <w:rFonts w:ascii="Arial" w:hAnsi="Arial" w:cs="Arial"/>
          <w:sz w:val="24"/>
          <w:szCs w:val="24"/>
        </w:rPr>
        <w:t xml:space="preserve">digitalisation. </w:t>
      </w:r>
      <w:r w:rsidR="004103F6">
        <w:rPr>
          <w:rFonts w:ascii="Arial" w:hAnsi="Arial" w:cs="Arial"/>
          <w:sz w:val="24"/>
          <w:szCs w:val="24"/>
        </w:rPr>
        <w:t xml:space="preserve">Other side of the arguments are </w:t>
      </w:r>
      <w:r w:rsidR="006553CC">
        <w:rPr>
          <w:rFonts w:ascii="Arial" w:hAnsi="Arial" w:cs="Arial"/>
          <w:sz w:val="24"/>
          <w:szCs w:val="24"/>
        </w:rPr>
        <w:t xml:space="preserve">employees will be demotivated because of the changes. It has been found around 850 employees will lose their jobs due to M&amp;S change programme , more specifically for the street outlet closure. </w:t>
      </w:r>
      <w:r w:rsidR="003D4786">
        <w:rPr>
          <w:rFonts w:ascii="Arial" w:hAnsi="Arial" w:cs="Arial"/>
          <w:sz w:val="24"/>
          <w:szCs w:val="24"/>
        </w:rPr>
        <w:t xml:space="preserve">It has also been found that </w:t>
      </w:r>
      <w:r w:rsidR="006B37A8">
        <w:rPr>
          <w:rFonts w:ascii="Arial" w:hAnsi="Arial" w:cs="Arial"/>
          <w:sz w:val="24"/>
          <w:szCs w:val="24"/>
        </w:rPr>
        <w:t>employees will be in fear of job losses</w:t>
      </w:r>
      <w:r w:rsidR="00013B6A">
        <w:rPr>
          <w:rFonts w:ascii="Arial" w:hAnsi="Arial" w:cs="Arial"/>
          <w:sz w:val="24"/>
          <w:szCs w:val="24"/>
        </w:rPr>
        <w:t xml:space="preserve">. Despite this argument M&amp;S has assured that </w:t>
      </w:r>
      <w:r w:rsidR="004E1E14">
        <w:rPr>
          <w:rFonts w:ascii="Arial" w:hAnsi="Arial" w:cs="Arial"/>
          <w:sz w:val="24"/>
          <w:szCs w:val="24"/>
        </w:rPr>
        <w:t xml:space="preserve">employees will have chance to work into their E-commerce and necessary </w:t>
      </w:r>
      <w:r w:rsidR="009B412A">
        <w:rPr>
          <w:rFonts w:ascii="Arial" w:hAnsi="Arial" w:cs="Arial"/>
          <w:sz w:val="24"/>
          <w:szCs w:val="24"/>
        </w:rPr>
        <w:t xml:space="preserve">training will be provided to employees </w:t>
      </w:r>
      <w:r w:rsidR="003C2BF6">
        <w:rPr>
          <w:rFonts w:ascii="Arial" w:hAnsi="Arial" w:cs="Arial"/>
          <w:sz w:val="24"/>
          <w:szCs w:val="24"/>
        </w:rPr>
        <w:t xml:space="preserve">for all the changes that company made. </w:t>
      </w:r>
      <w:r w:rsidR="004C065F">
        <w:rPr>
          <w:rFonts w:ascii="Arial" w:hAnsi="Arial" w:cs="Arial"/>
          <w:sz w:val="24"/>
          <w:szCs w:val="24"/>
        </w:rPr>
        <w:t xml:space="preserve">There has been argument that for last few years the sales and profit falls </w:t>
      </w:r>
      <w:r w:rsidR="00AA4A21">
        <w:rPr>
          <w:rFonts w:ascii="Arial" w:hAnsi="Arial" w:cs="Arial"/>
          <w:sz w:val="24"/>
          <w:szCs w:val="24"/>
        </w:rPr>
        <w:t xml:space="preserve">which was another </w:t>
      </w:r>
      <w:r w:rsidR="00B21D4D">
        <w:rPr>
          <w:rFonts w:ascii="Arial" w:hAnsi="Arial" w:cs="Arial"/>
          <w:sz w:val="24"/>
          <w:szCs w:val="24"/>
        </w:rPr>
        <w:t xml:space="preserve">for the change programme implementation. </w:t>
      </w:r>
      <w:r w:rsidR="00AD3274">
        <w:rPr>
          <w:rFonts w:ascii="Arial" w:hAnsi="Arial" w:cs="Arial"/>
          <w:sz w:val="24"/>
          <w:szCs w:val="24"/>
        </w:rPr>
        <w:t xml:space="preserve">Finally, after all the changes company wants to ensure a sustainable profit and at the safe satisfaction will remain high. </w:t>
      </w:r>
    </w:p>
    <w:p w:rsidR="00654FBD" w:rsidRDefault="00654FBD" w:rsidP="001A45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54FBD" w:rsidRDefault="00654FBD" w:rsidP="001A45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54FBD" w:rsidRDefault="00654FBD" w:rsidP="001A45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54FBD" w:rsidRDefault="00654FBD" w:rsidP="001A45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54FBD" w:rsidRPr="002365CB" w:rsidRDefault="00654FBD" w:rsidP="001A45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516BD" w:rsidRDefault="008516BD" w:rsidP="008516BD"/>
    <w:p w:rsidR="00654FBD" w:rsidRDefault="00654FBD" w:rsidP="008516BD"/>
    <w:p w:rsidR="00654FBD" w:rsidRDefault="00654FBD" w:rsidP="008516BD"/>
    <w:p w:rsidR="00654FBD" w:rsidRDefault="00654FBD" w:rsidP="008516BD"/>
    <w:p w:rsidR="00654FBD" w:rsidRDefault="00654FBD" w:rsidP="008516BD"/>
    <w:p w:rsidR="00654FBD" w:rsidRDefault="00654FBD" w:rsidP="008516BD"/>
    <w:p w:rsidR="00654FBD" w:rsidRDefault="00654FBD" w:rsidP="008516BD"/>
    <w:p w:rsidR="00654FBD" w:rsidRDefault="00654FBD" w:rsidP="008516BD"/>
    <w:p w:rsidR="00654FBD" w:rsidRDefault="00654FBD" w:rsidP="008516BD">
      <w:pPr>
        <w:pStyle w:val="Heading1"/>
        <w:rPr>
          <w:b/>
        </w:rPr>
      </w:pPr>
      <w:bookmarkStart w:id="12" w:name="_Toc19915750"/>
    </w:p>
    <w:p w:rsidR="00654FBD" w:rsidRDefault="00654FBD" w:rsidP="008516BD">
      <w:pPr>
        <w:pStyle w:val="Heading1"/>
        <w:rPr>
          <w:b/>
        </w:rPr>
      </w:pPr>
    </w:p>
    <w:p w:rsidR="00654FBD" w:rsidRDefault="00654FBD" w:rsidP="008516BD">
      <w:pPr>
        <w:pStyle w:val="Heading1"/>
        <w:rPr>
          <w:b/>
        </w:rPr>
      </w:pPr>
    </w:p>
    <w:p w:rsidR="00654FBD" w:rsidRDefault="00654FBD" w:rsidP="00654FBD"/>
    <w:p w:rsidR="00654FBD" w:rsidRDefault="00654FBD" w:rsidP="00654FBD"/>
    <w:p w:rsidR="00654FBD" w:rsidRPr="00654FBD" w:rsidRDefault="00654FBD" w:rsidP="00654FBD">
      <w:bookmarkStart w:id="13" w:name="_GoBack"/>
      <w:bookmarkEnd w:id="13"/>
    </w:p>
    <w:p w:rsidR="008516BD" w:rsidRDefault="008516BD" w:rsidP="008516BD">
      <w:pPr>
        <w:pStyle w:val="Heading1"/>
        <w:rPr>
          <w:b/>
        </w:rPr>
      </w:pPr>
      <w:r w:rsidRPr="008516BD">
        <w:rPr>
          <w:b/>
        </w:rPr>
        <w:t>Reference List</w:t>
      </w:r>
      <w:bookmarkEnd w:id="12"/>
      <w:r w:rsidRPr="008516BD">
        <w:rPr>
          <w:b/>
        </w:rPr>
        <w:t xml:space="preserve"> </w:t>
      </w:r>
    </w:p>
    <w:p w:rsidR="0038304A" w:rsidRPr="009C206F" w:rsidRDefault="0038304A" w:rsidP="0038304A">
      <w:pPr>
        <w:rPr>
          <w:rFonts w:ascii="Arial" w:hAnsi="Arial" w:cs="Arial"/>
          <w:sz w:val="24"/>
          <w:szCs w:val="24"/>
        </w:rPr>
      </w:pPr>
      <w:r w:rsidRPr="009C206F">
        <w:rPr>
          <w:rFonts w:ascii="Arial" w:hAnsi="Arial" w:cs="Arial"/>
          <w:sz w:val="24"/>
          <w:szCs w:val="24"/>
        </w:rPr>
        <w:t>Ayers, James B., and Mary Ann Odegaard. Retail supply chain management. CRC Press, 2017.</w:t>
      </w:r>
    </w:p>
    <w:p w:rsidR="00F358C0" w:rsidRPr="009C206F" w:rsidRDefault="00F358C0" w:rsidP="00F358C0">
      <w:pPr>
        <w:rPr>
          <w:rFonts w:ascii="Arial" w:hAnsi="Arial" w:cs="Arial"/>
          <w:sz w:val="24"/>
          <w:szCs w:val="24"/>
        </w:rPr>
      </w:pPr>
      <w:r w:rsidRPr="009C206F">
        <w:rPr>
          <w:rFonts w:ascii="Arial" w:hAnsi="Arial" w:cs="Arial"/>
          <w:sz w:val="24"/>
          <w:szCs w:val="24"/>
        </w:rPr>
        <w:t>BBC, 2019. M&amp;S shop closer (Online) Available at: https://www.bbc.co.uk/news/business-46876749 [Accessed date: 13-09-2019]</w:t>
      </w:r>
    </w:p>
    <w:p w:rsidR="00294EF1" w:rsidRPr="009C206F" w:rsidRDefault="00294EF1" w:rsidP="00F358C0">
      <w:pPr>
        <w:rPr>
          <w:rFonts w:ascii="Arial" w:hAnsi="Arial" w:cs="Arial"/>
          <w:sz w:val="24"/>
          <w:szCs w:val="24"/>
        </w:rPr>
      </w:pPr>
      <w:r w:rsidRPr="009C206F">
        <w:rPr>
          <w:rFonts w:ascii="Arial" w:hAnsi="Arial" w:cs="Arial"/>
          <w:sz w:val="24"/>
          <w:szCs w:val="24"/>
        </w:rPr>
        <w:t>Burke, W.W., 2017. Organization change: Theory and practice. Sage Publications.</w:t>
      </w:r>
    </w:p>
    <w:p w:rsidR="007A403C" w:rsidRPr="009C206F" w:rsidRDefault="007A403C" w:rsidP="00F358C0">
      <w:pPr>
        <w:rPr>
          <w:rFonts w:ascii="Arial" w:hAnsi="Arial" w:cs="Arial"/>
          <w:sz w:val="24"/>
          <w:szCs w:val="24"/>
        </w:rPr>
      </w:pPr>
      <w:r w:rsidRPr="009C206F">
        <w:rPr>
          <w:rFonts w:ascii="Arial" w:hAnsi="Arial" w:cs="Arial"/>
          <w:sz w:val="24"/>
          <w:szCs w:val="24"/>
        </w:rPr>
        <w:t>Bratton, J. and Gold, J., 2017. Human resource management: theory and practice. Palgrave.</w:t>
      </w:r>
    </w:p>
    <w:p w:rsidR="00294EF1" w:rsidRPr="009C206F" w:rsidRDefault="00294EF1" w:rsidP="00F358C0">
      <w:pPr>
        <w:rPr>
          <w:rFonts w:ascii="Arial" w:hAnsi="Arial" w:cs="Arial"/>
          <w:sz w:val="24"/>
          <w:szCs w:val="24"/>
        </w:rPr>
      </w:pPr>
      <w:r w:rsidRPr="009C206F">
        <w:rPr>
          <w:rFonts w:ascii="Arial" w:hAnsi="Arial" w:cs="Arial"/>
          <w:sz w:val="24"/>
          <w:szCs w:val="24"/>
        </w:rPr>
        <w:t>Cook, N.D., 2015. Crisis management strategy: Competition and change in modern enterprises. Routledge.</w:t>
      </w:r>
    </w:p>
    <w:p w:rsidR="005C5BFA" w:rsidRPr="009C206F" w:rsidRDefault="005C5BFA" w:rsidP="00F358C0">
      <w:pPr>
        <w:rPr>
          <w:rFonts w:ascii="Arial" w:hAnsi="Arial" w:cs="Arial"/>
          <w:sz w:val="24"/>
          <w:szCs w:val="24"/>
        </w:rPr>
      </w:pPr>
      <w:r w:rsidRPr="009C206F">
        <w:rPr>
          <w:rFonts w:ascii="Arial" w:hAnsi="Arial" w:cs="Arial"/>
          <w:sz w:val="24"/>
          <w:szCs w:val="24"/>
        </w:rPr>
        <w:t>Cummings, S., Bridgman, T. and Brown, K.G., 2016. Unfreezing change as three steps: Rethinking Kurt Lewin’s legacy for change management. Human relations, 69(1), pp.33-60.</w:t>
      </w:r>
    </w:p>
    <w:p w:rsidR="007359DF" w:rsidRPr="009C206F" w:rsidRDefault="007359DF" w:rsidP="00F358C0">
      <w:pPr>
        <w:rPr>
          <w:rFonts w:ascii="Arial" w:hAnsi="Arial" w:cs="Arial"/>
          <w:sz w:val="24"/>
          <w:szCs w:val="24"/>
        </w:rPr>
      </w:pPr>
      <w:r w:rsidRPr="009C206F">
        <w:rPr>
          <w:rFonts w:ascii="Arial" w:hAnsi="Arial" w:cs="Arial"/>
          <w:sz w:val="24"/>
          <w:szCs w:val="24"/>
        </w:rPr>
        <w:t>Cameron, E. and Green, M., 2015. Making sense of change management: A complete guide to the models, tools and techniques of organizational change. Kogan Page Publishers.</w:t>
      </w:r>
    </w:p>
    <w:p w:rsidR="00F239EF" w:rsidRPr="009C206F" w:rsidRDefault="00F239EF" w:rsidP="00F358C0">
      <w:pPr>
        <w:rPr>
          <w:rFonts w:ascii="Arial" w:hAnsi="Arial" w:cs="Arial"/>
          <w:sz w:val="24"/>
          <w:szCs w:val="24"/>
        </w:rPr>
      </w:pPr>
      <w:r w:rsidRPr="009C206F">
        <w:rPr>
          <w:rFonts w:ascii="Arial" w:hAnsi="Arial" w:cs="Arial"/>
          <w:sz w:val="24"/>
          <w:szCs w:val="24"/>
        </w:rPr>
        <w:t>Ellis, P. and Abbott, J., 2018. Applying Lewin's change model in the kidney care unit: movement. Journal of Kidney Care, 3(5), pp.331-333.</w:t>
      </w:r>
    </w:p>
    <w:p w:rsidR="00C915ED" w:rsidRPr="009C206F" w:rsidRDefault="00C915ED" w:rsidP="00F358C0">
      <w:pPr>
        <w:rPr>
          <w:rFonts w:ascii="Arial" w:hAnsi="Arial" w:cs="Arial"/>
          <w:sz w:val="24"/>
          <w:szCs w:val="24"/>
        </w:rPr>
      </w:pPr>
      <w:r w:rsidRPr="009C206F">
        <w:rPr>
          <w:rFonts w:ascii="Arial" w:hAnsi="Arial" w:cs="Arial"/>
          <w:sz w:val="24"/>
          <w:szCs w:val="24"/>
        </w:rPr>
        <w:t>Fernie, J. and Sparks, L. eds., 2018. Logistics and retail management: emerging issues and new challenges in the retail supply chain. Kogan page publishers.</w:t>
      </w:r>
    </w:p>
    <w:p w:rsidR="00AF0634" w:rsidRDefault="00AF0634" w:rsidP="00F358C0">
      <w:pPr>
        <w:rPr>
          <w:rFonts w:ascii="Arial" w:hAnsi="Arial" w:cs="Arial"/>
          <w:sz w:val="24"/>
          <w:szCs w:val="24"/>
        </w:rPr>
      </w:pPr>
      <w:r w:rsidRPr="009C206F">
        <w:rPr>
          <w:rFonts w:ascii="Arial" w:hAnsi="Arial" w:cs="Arial"/>
          <w:sz w:val="24"/>
          <w:szCs w:val="24"/>
        </w:rPr>
        <w:t>Hornstein, H.A., 2015. The integration of project management and organizational change management is now a necessity. International Journal of Project Management, 33(2), pp.291-298.</w:t>
      </w:r>
    </w:p>
    <w:p w:rsidR="0085070D" w:rsidRDefault="0085070D" w:rsidP="00F358C0">
      <w:pPr>
        <w:rPr>
          <w:rFonts w:ascii="Arial" w:hAnsi="Arial" w:cs="Arial"/>
          <w:sz w:val="24"/>
          <w:szCs w:val="24"/>
        </w:rPr>
      </w:pPr>
      <w:r w:rsidRPr="0085070D">
        <w:rPr>
          <w:rFonts w:ascii="Arial" w:hAnsi="Arial" w:cs="Arial"/>
          <w:sz w:val="24"/>
          <w:szCs w:val="24"/>
        </w:rPr>
        <w:t>Hammad, A., 2015. Strategic Change and Its Management to Expand Business Through Implementation of Models: A Case Study of Boots UK. Available at SSRN 2676800.</w:t>
      </w:r>
    </w:p>
    <w:p w:rsidR="00144314" w:rsidRPr="009C206F" w:rsidRDefault="00144314" w:rsidP="00F358C0">
      <w:pPr>
        <w:rPr>
          <w:rFonts w:ascii="Arial" w:hAnsi="Arial" w:cs="Arial"/>
          <w:sz w:val="24"/>
          <w:szCs w:val="24"/>
        </w:rPr>
      </w:pPr>
      <w:r w:rsidRPr="00412FCE">
        <w:rPr>
          <w:rFonts w:ascii="Arial" w:hAnsi="Arial" w:cs="Arial"/>
          <w:sz w:val="24"/>
          <w:szCs w:val="24"/>
        </w:rPr>
        <w:t>Haleem, F. and Jehangir, M., 2017. Strategic Management Practices by Morrison PLC, UK. Analysis, Lessons and Implications. Middle East Journal of Business, 12(3).</w:t>
      </w:r>
    </w:p>
    <w:p w:rsidR="005C5BFA" w:rsidRPr="009C206F" w:rsidRDefault="007A403C" w:rsidP="00F358C0">
      <w:pPr>
        <w:rPr>
          <w:rFonts w:ascii="Arial" w:hAnsi="Arial" w:cs="Arial"/>
          <w:sz w:val="24"/>
          <w:szCs w:val="24"/>
        </w:rPr>
      </w:pPr>
      <w:r w:rsidRPr="009C206F">
        <w:rPr>
          <w:rFonts w:ascii="Arial" w:hAnsi="Arial" w:cs="Arial"/>
          <w:sz w:val="24"/>
          <w:szCs w:val="24"/>
        </w:rPr>
        <w:t>Hayes, J., 2018. The theory and practice of change management. Palgrave.</w:t>
      </w:r>
    </w:p>
    <w:p w:rsidR="00752435" w:rsidRPr="009C206F" w:rsidRDefault="00752435" w:rsidP="00F358C0">
      <w:pPr>
        <w:rPr>
          <w:rFonts w:ascii="Arial" w:hAnsi="Arial" w:cs="Arial"/>
          <w:sz w:val="24"/>
          <w:szCs w:val="24"/>
        </w:rPr>
      </w:pPr>
      <w:r w:rsidRPr="009C206F">
        <w:rPr>
          <w:rFonts w:ascii="Arial" w:hAnsi="Arial" w:cs="Arial"/>
          <w:sz w:val="24"/>
          <w:szCs w:val="24"/>
        </w:rPr>
        <w:t>Hussain, S.T., Lei, S., Akram, T., Haider, M.J., Hussain, S.H. and Ali, M., 2018. Kurt Lewin's change model: A critical review of the role of leadership and employee involvement in organizational change. Journal of Innovation &amp; Knowledge, 3(3), pp.123-127.</w:t>
      </w:r>
    </w:p>
    <w:p w:rsidR="00A83A2F" w:rsidRDefault="00A83A2F" w:rsidP="00A83A2F">
      <w:pPr>
        <w:rPr>
          <w:rFonts w:ascii="Arial" w:hAnsi="Arial" w:cs="Arial"/>
          <w:sz w:val="24"/>
          <w:szCs w:val="24"/>
        </w:rPr>
      </w:pPr>
      <w:r w:rsidRPr="009C206F">
        <w:rPr>
          <w:rFonts w:ascii="Arial" w:hAnsi="Arial" w:cs="Arial"/>
          <w:sz w:val="24"/>
          <w:szCs w:val="24"/>
        </w:rPr>
        <w:t xml:space="preserve">M&amp;S Annual Report 2015 (Online) Available at: https://corporate.marksandspencer.com/annualreport </w:t>
      </w:r>
      <w:r w:rsidR="008F7640">
        <w:rPr>
          <w:rFonts w:ascii="Arial" w:hAnsi="Arial" w:cs="Arial"/>
          <w:sz w:val="24"/>
          <w:szCs w:val="24"/>
        </w:rPr>
        <w:t>[Accessed date: 03</w:t>
      </w:r>
      <w:r w:rsidRPr="009C206F">
        <w:rPr>
          <w:rFonts w:ascii="Arial" w:hAnsi="Arial" w:cs="Arial"/>
          <w:sz w:val="24"/>
          <w:szCs w:val="24"/>
        </w:rPr>
        <w:t>-09-2019]</w:t>
      </w:r>
    </w:p>
    <w:p w:rsidR="003A60DF" w:rsidRPr="009C206F" w:rsidRDefault="003A60DF" w:rsidP="00A83A2F">
      <w:pPr>
        <w:rPr>
          <w:rFonts w:ascii="Arial" w:hAnsi="Arial" w:cs="Arial"/>
          <w:sz w:val="24"/>
          <w:szCs w:val="24"/>
        </w:rPr>
      </w:pPr>
      <w:r w:rsidRPr="003A60DF">
        <w:rPr>
          <w:rFonts w:ascii="Arial" w:hAnsi="Arial" w:cs="Arial"/>
          <w:sz w:val="24"/>
          <w:szCs w:val="24"/>
        </w:rPr>
        <w:t>Moreno-Izquierdo, L., Ramón-Rodríguez, A.B. and Perles-Ribes, J.F., 2016. Pricing Strategies of the European Low-Cost Carriers Explained Using Porter's Five Forces Model. Tourism Economics, 22(2), pp.293-310.</w:t>
      </w:r>
    </w:p>
    <w:p w:rsidR="00A83A2F" w:rsidRPr="009C206F" w:rsidRDefault="00A83A2F" w:rsidP="00A83A2F">
      <w:pPr>
        <w:rPr>
          <w:rFonts w:ascii="Arial" w:hAnsi="Arial" w:cs="Arial"/>
          <w:sz w:val="24"/>
          <w:szCs w:val="24"/>
        </w:rPr>
      </w:pPr>
      <w:r w:rsidRPr="009C206F">
        <w:rPr>
          <w:rFonts w:ascii="Arial" w:hAnsi="Arial" w:cs="Arial"/>
          <w:sz w:val="24"/>
          <w:szCs w:val="24"/>
        </w:rPr>
        <w:t xml:space="preserve">M&amp;S Annual Report 2016 (Online) Available at: https://corporate.marksandspencer.com/annualreport </w:t>
      </w:r>
      <w:r w:rsidR="008F7640">
        <w:rPr>
          <w:rFonts w:ascii="Arial" w:hAnsi="Arial" w:cs="Arial"/>
          <w:sz w:val="24"/>
          <w:szCs w:val="24"/>
        </w:rPr>
        <w:t>[Accessed date: 05</w:t>
      </w:r>
      <w:r w:rsidRPr="009C206F">
        <w:rPr>
          <w:rFonts w:ascii="Arial" w:hAnsi="Arial" w:cs="Arial"/>
          <w:sz w:val="24"/>
          <w:szCs w:val="24"/>
        </w:rPr>
        <w:t>-09-2019]</w:t>
      </w:r>
    </w:p>
    <w:p w:rsidR="00A83A2F" w:rsidRPr="009C206F" w:rsidRDefault="00A83A2F" w:rsidP="00A83A2F">
      <w:pPr>
        <w:rPr>
          <w:rFonts w:ascii="Arial" w:hAnsi="Arial" w:cs="Arial"/>
          <w:sz w:val="24"/>
          <w:szCs w:val="24"/>
        </w:rPr>
      </w:pPr>
      <w:r w:rsidRPr="009C206F">
        <w:rPr>
          <w:rFonts w:ascii="Arial" w:hAnsi="Arial" w:cs="Arial"/>
          <w:sz w:val="24"/>
          <w:szCs w:val="24"/>
        </w:rPr>
        <w:t xml:space="preserve">M&amp;S Annual Report 2017 (Online) Available at: https://corporate.marksandspencer.com/annualreport </w:t>
      </w:r>
      <w:r w:rsidR="008F7640">
        <w:rPr>
          <w:rFonts w:ascii="Arial" w:hAnsi="Arial" w:cs="Arial"/>
          <w:sz w:val="24"/>
          <w:szCs w:val="24"/>
        </w:rPr>
        <w:t>[Accessed date: 01</w:t>
      </w:r>
      <w:r w:rsidRPr="009C206F">
        <w:rPr>
          <w:rFonts w:ascii="Arial" w:hAnsi="Arial" w:cs="Arial"/>
          <w:sz w:val="24"/>
          <w:szCs w:val="24"/>
        </w:rPr>
        <w:t>-09-2019]</w:t>
      </w:r>
    </w:p>
    <w:p w:rsidR="00A83A2F" w:rsidRPr="009C206F" w:rsidRDefault="00A83A2F" w:rsidP="00F358C0">
      <w:pPr>
        <w:rPr>
          <w:rFonts w:ascii="Arial" w:hAnsi="Arial" w:cs="Arial"/>
          <w:sz w:val="24"/>
          <w:szCs w:val="24"/>
        </w:rPr>
      </w:pPr>
      <w:r w:rsidRPr="009C206F">
        <w:rPr>
          <w:rFonts w:ascii="Arial" w:hAnsi="Arial" w:cs="Arial"/>
          <w:sz w:val="24"/>
          <w:szCs w:val="24"/>
        </w:rPr>
        <w:t xml:space="preserve">M&amp;S Annual Report 2018 (Online) Available at: https://corporate.marksandspencer.com/annualreport </w:t>
      </w:r>
      <w:r w:rsidR="008F7640">
        <w:rPr>
          <w:rFonts w:ascii="Arial" w:hAnsi="Arial" w:cs="Arial"/>
          <w:sz w:val="24"/>
          <w:szCs w:val="24"/>
        </w:rPr>
        <w:t>[Accessed date: 12</w:t>
      </w:r>
      <w:r w:rsidRPr="009C206F">
        <w:rPr>
          <w:rFonts w:ascii="Arial" w:hAnsi="Arial" w:cs="Arial"/>
          <w:sz w:val="24"/>
          <w:szCs w:val="24"/>
        </w:rPr>
        <w:t>-09-2019]</w:t>
      </w:r>
    </w:p>
    <w:p w:rsidR="00424C60" w:rsidRDefault="00424C60" w:rsidP="00F358C0">
      <w:pPr>
        <w:rPr>
          <w:rFonts w:ascii="Arial" w:hAnsi="Arial" w:cs="Arial"/>
          <w:sz w:val="24"/>
          <w:szCs w:val="24"/>
        </w:rPr>
      </w:pPr>
      <w:r w:rsidRPr="009C206F">
        <w:rPr>
          <w:rFonts w:ascii="Arial" w:hAnsi="Arial" w:cs="Arial"/>
          <w:sz w:val="24"/>
          <w:szCs w:val="24"/>
        </w:rPr>
        <w:t>The Daily Express. M&amp;S shop closer (Online) Available at: https://www.express.co.uk/life-style/life/1130409/marks-and-spencer-uk-store-closures-full-list-stores-closing-near-me [Accessed date: 10-09-2019]</w:t>
      </w:r>
    </w:p>
    <w:p w:rsidR="005A33D0" w:rsidRPr="009C206F" w:rsidRDefault="005A33D0" w:rsidP="00F358C0">
      <w:pPr>
        <w:rPr>
          <w:rFonts w:ascii="Arial" w:hAnsi="Arial" w:cs="Arial"/>
          <w:sz w:val="24"/>
          <w:szCs w:val="24"/>
        </w:rPr>
      </w:pPr>
      <w:r w:rsidRPr="005A33D0">
        <w:rPr>
          <w:rFonts w:ascii="Arial" w:hAnsi="Arial" w:cs="Arial"/>
          <w:sz w:val="24"/>
          <w:szCs w:val="24"/>
        </w:rPr>
        <w:t>Van Alstyne, M.W., Parker, G.G. and Choudary, S.P., 2016. Pipelines, platforms, and the new rules of strategy. Harvard business review, 94(4), pp.54-62.</w:t>
      </w: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p w:rsidR="002A2DD3" w:rsidRPr="00344E21" w:rsidRDefault="002A2DD3" w:rsidP="00344E21">
      <w:pPr>
        <w:jc w:val="center"/>
        <w:rPr>
          <w:rFonts w:ascii="Arial" w:hAnsi="Arial" w:cs="Arial"/>
          <w:b/>
          <w:sz w:val="24"/>
          <w:szCs w:val="24"/>
        </w:rPr>
      </w:pPr>
    </w:p>
    <w:sectPr w:rsidR="002A2DD3" w:rsidRPr="00344E21" w:rsidSect="00570231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2D5" w:rsidRDefault="008412D5" w:rsidP="00D22362">
      <w:pPr>
        <w:spacing w:after="0" w:line="240" w:lineRule="auto"/>
      </w:pPr>
      <w:r>
        <w:separator/>
      </w:r>
    </w:p>
  </w:endnote>
  <w:endnote w:type="continuationSeparator" w:id="0">
    <w:p w:rsidR="008412D5" w:rsidRDefault="008412D5" w:rsidP="00D22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3128484"/>
      <w:docPartObj>
        <w:docPartGallery w:val="Page Numbers (Bottom of Page)"/>
        <w:docPartUnique/>
      </w:docPartObj>
    </w:sdtPr>
    <w:sdtEndPr>
      <w:rPr>
        <w:b/>
      </w:rPr>
    </w:sdtEndPr>
    <w:sdtContent>
      <w:p w:rsidR="00D22362" w:rsidRPr="00D22362" w:rsidRDefault="00D22362">
        <w:pPr>
          <w:pStyle w:val="Footer"/>
          <w:jc w:val="right"/>
          <w:rPr>
            <w:b/>
          </w:rPr>
        </w:pPr>
        <w:r w:rsidRPr="00D22362">
          <w:rPr>
            <w:b/>
          </w:rPr>
          <w:t xml:space="preserve">Page | </w:t>
        </w:r>
        <w:r w:rsidR="00E1277C" w:rsidRPr="00D22362">
          <w:rPr>
            <w:b/>
          </w:rPr>
          <w:fldChar w:fldCharType="begin"/>
        </w:r>
        <w:r w:rsidRPr="00D22362">
          <w:rPr>
            <w:b/>
          </w:rPr>
          <w:instrText xml:space="preserve"> PAGE   \* MERGEFORMAT </w:instrText>
        </w:r>
        <w:r w:rsidR="00E1277C" w:rsidRPr="00D22362">
          <w:rPr>
            <w:b/>
          </w:rPr>
          <w:fldChar w:fldCharType="separate"/>
        </w:r>
        <w:r w:rsidR="008412D5">
          <w:rPr>
            <w:b/>
            <w:noProof/>
          </w:rPr>
          <w:t>1</w:t>
        </w:r>
        <w:r w:rsidR="00E1277C" w:rsidRPr="00D22362">
          <w:rPr>
            <w:b/>
            <w:noProof/>
          </w:rPr>
          <w:fldChar w:fldCharType="end"/>
        </w:r>
        <w:r w:rsidRPr="00D22362">
          <w:rPr>
            <w:b/>
          </w:rPr>
          <w:t xml:space="preserve"> </w:t>
        </w:r>
      </w:p>
    </w:sdtContent>
  </w:sdt>
  <w:p w:rsidR="00D22362" w:rsidRDefault="00D223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2D5" w:rsidRDefault="008412D5" w:rsidP="00D22362">
      <w:pPr>
        <w:spacing w:after="0" w:line="240" w:lineRule="auto"/>
      </w:pPr>
      <w:r>
        <w:separator/>
      </w:r>
    </w:p>
  </w:footnote>
  <w:footnote w:type="continuationSeparator" w:id="0">
    <w:p w:rsidR="008412D5" w:rsidRDefault="008412D5" w:rsidP="00D223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91547D"/>
    <w:multiLevelType w:val="hybridMultilevel"/>
    <w:tmpl w:val="0BCAC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209C"/>
    <w:rsid w:val="00001144"/>
    <w:rsid w:val="00004E68"/>
    <w:rsid w:val="00006B44"/>
    <w:rsid w:val="00013B6A"/>
    <w:rsid w:val="000153A0"/>
    <w:rsid w:val="00022B99"/>
    <w:rsid w:val="0002596B"/>
    <w:rsid w:val="00031713"/>
    <w:rsid w:val="00042918"/>
    <w:rsid w:val="00046BA1"/>
    <w:rsid w:val="00064EED"/>
    <w:rsid w:val="00071D5B"/>
    <w:rsid w:val="00084EA4"/>
    <w:rsid w:val="0008653A"/>
    <w:rsid w:val="0009076F"/>
    <w:rsid w:val="00094132"/>
    <w:rsid w:val="000A093D"/>
    <w:rsid w:val="000C061E"/>
    <w:rsid w:val="000C30B2"/>
    <w:rsid w:val="000C71A3"/>
    <w:rsid w:val="000D00E0"/>
    <w:rsid w:val="000D0F82"/>
    <w:rsid w:val="000E59E9"/>
    <w:rsid w:val="000F4A59"/>
    <w:rsid w:val="000F5AAF"/>
    <w:rsid w:val="000F5FC2"/>
    <w:rsid w:val="00104B13"/>
    <w:rsid w:val="00105BD1"/>
    <w:rsid w:val="001306E6"/>
    <w:rsid w:val="00137447"/>
    <w:rsid w:val="001437A0"/>
    <w:rsid w:val="00144314"/>
    <w:rsid w:val="001454CF"/>
    <w:rsid w:val="00151752"/>
    <w:rsid w:val="001662C4"/>
    <w:rsid w:val="001702A5"/>
    <w:rsid w:val="0017455F"/>
    <w:rsid w:val="00182CEF"/>
    <w:rsid w:val="001842A9"/>
    <w:rsid w:val="0019388C"/>
    <w:rsid w:val="001A459B"/>
    <w:rsid w:val="001B11BB"/>
    <w:rsid w:val="001B569C"/>
    <w:rsid w:val="001B7C41"/>
    <w:rsid w:val="001C4CE7"/>
    <w:rsid w:val="001C52DD"/>
    <w:rsid w:val="001C7191"/>
    <w:rsid w:val="001C76E5"/>
    <w:rsid w:val="001E1A04"/>
    <w:rsid w:val="001E634F"/>
    <w:rsid w:val="001E7D27"/>
    <w:rsid w:val="001F2228"/>
    <w:rsid w:val="00206939"/>
    <w:rsid w:val="00222450"/>
    <w:rsid w:val="002235FC"/>
    <w:rsid w:val="0022510D"/>
    <w:rsid w:val="0023467D"/>
    <w:rsid w:val="002365CB"/>
    <w:rsid w:val="002368DE"/>
    <w:rsid w:val="00240F4F"/>
    <w:rsid w:val="00246E95"/>
    <w:rsid w:val="00260BDC"/>
    <w:rsid w:val="00270A5D"/>
    <w:rsid w:val="00273190"/>
    <w:rsid w:val="002745E8"/>
    <w:rsid w:val="00277524"/>
    <w:rsid w:val="0028083E"/>
    <w:rsid w:val="00285897"/>
    <w:rsid w:val="00286B98"/>
    <w:rsid w:val="00294EF1"/>
    <w:rsid w:val="002A2A6A"/>
    <w:rsid w:val="002A2DD3"/>
    <w:rsid w:val="002A4CDC"/>
    <w:rsid w:val="002B6309"/>
    <w:rsid w:val="002B76AC"/>
    <w:rsid w:val="002B7C7C"/>
    <w:rsid w:val="002C5EFD"/>
    <w:rsid w:val="002D39B0"/>
    <w:rsid w:val="00312628"/>
    <w:rsid w:val="0032078D"/>
    <w:rsid w:val="00321BE9"/>
    <w:rsid w:val="00322111"/>
    <w:rsid w:val="00327FBB"/>
    <w:rsid w:val="00333BBA"/>
    <w:rsid w:val="00335E22"/>
    <w:rsid w:val="00344E21"/>
    <w:rsid w:val="00350834"/>
    <w:rsid w:val="003541C3"/>
    <w:rsid w:val="003628C0"/>
    <w:rsid w:val="00367A9D"/>
    <w:rsid w:val="003757FE"/>
    <w:rsid w:val="0037676B"/>
    <w:rsid w:val="0038304A"/>
    <w:rsid w:val="00384F75"/>
    <w:rsid w:val="003A60DF"/>
    <w:rsid w:val="003B3A89"/>
    <w:rsid w:val="003B3F5C"/>
    <w:rsid w:val="003B5D51"/>
    <w:rsid w:val="003C2BF6"/>
    <w:rsid w:val="003C7DB6"/>
    <w:rsid w:val="003D2E30"/>
    <w:rsid w:val="003D4786"/>
    <w:rsid w:val="003F4191"/>
    <w:rsid w:val="00407E22"/>
    <w:rsid w:val="004103F6"/>
    <w:rsid w:val="00412FCE"/>
    <w:rsid w:val="00413F9C"/>
    <w:rsid w:val="00424C60"/>
    <w:rsid w:val="00425161"/>
    <w:rsid w:val="00432106"/>
    <w:rsid w:val="004330B2"/>
    <w:rsid w:val="00434644"/>
    <w:rsid w:val="00442FAB"/>
    <w:rsid w:val="0045595E"/>
    <w:rsid w:val="00457390"/>
    <w:rsid w:val="00462ADE"/>
    <w:rsid w:val="0046658A"/>
    <w:rsid w:val="00470DA1"/>
    <w:rsid w:val="00471D6A"/>
    <w:rsid w:val="00484615"/>
    <w:rsid w:val="00490D0C"/>
    <w:rsid w:val="004B0F06"/>
    <w:rsid w:val="004C065F"/>
    <w:rsid w:val="004C6281"/>
    <w:rsid w:val="004E0EEE"/>
    <w:rsid w:val="004E0F84"/>
    <w:rsid w:val="004E1E14"/>
    <w:rsid w:val="004F468F"/>
    <w:rsid w:val="0052331B"/>
    <w:rsid w:val="00526D69"/>
    <w:rsid w:val="00532C1E"/>
    <w:rsid w:val="00542107"/>
    <w:rsid w:val="00570231"/>
    <w:rsid w:val="0057518E"/>
    <w:rsid w:val="00585406"/>
    <w:rsid w:val="00586020"/>
    <w:rsid w:val="005878F0"/>
    <w:rsid w:val="005A19BF"/>
    <w:rsid w:val="005A33D0"/>
    <w:rsid w:val="005C5BFA"/>
    <w:rsid w:val="005F34AD"/>
    <w:rsid w:val="005F517A"/>
    <w:rsid w:val="005F73D1"/>
    <w:rsid w:val="006050B8"/>
    <w:rsid w:val="00624F04"/>
    <w:rsid w:val="0062640F"/>
    <w:rsid w:val="00631053"/>
    <w:rsid w:val="0063475F"/>
    <w:rsid w:val="006531C1"/>
    <w:rsid w:val="00653E5A"/>
    <w:rsid w:val="00654FBD"/>
    <w:rsid w:val="006553CC"/>
    <w:rsid w:val="00656C6D"/>
    <w:rsid w:val="006702F5"/>
    <w:rsid w:val="006878D4"/>
    <w:rsid w:val="006A052E"/>
    <w:rsid w:val="006B0F1A"/>
    <w:rsid w:val="006B37A8"/>
    <w:rsid w:val="006B741D"/>
    <w:rsid w:val="006C0DCA"/>
    <w:rsid w:val="006C3823"/>
    <w:rsid w:val="006C56E3"/>
    <w:rsid w:val="006F263E"/>
    <w:rsid w:val="00703FED"/>
    <w:rsid w:val="00706C28"/>
    <w:rsid w:val="007225E0"/>
    <w:rsid w:val="007263F1"/>
    <w:rsid w:val="007359DF"/>
    <w:rsid w:val="00736212"/>
    <w:rsid w:val="00736AB8"/>
    <w:rsid w:val="00741447"/>
    <w:rsid w:val="00742398"/>
    <w:rsid w:val="00752435"/>
    <w:rsid w:val="0075435E"/>
    <w:rsid w:val="00755142"/>
    <w:rsid w:val="00763A2A"/>
    <w:rsid w:val="0076612A"/>
    <w:rsid w:val="00777071"/>
    <w:rsid w:val="007801B1"/>
    <w:rsid w:val="0079087C"/>
    <w:rsid w:val="007A403C"/>
    <w:rsid w:val="007D378D"/>
    <w:rsid w:val="007D6305"/>
    <w:rsid w:val="007D7002"/>
    <w:rsid w:val="007E1FF9"/>
    <w:rsid w:val="00801F92"/>
    <w:rsid w:val="008118BF"/>
    <w:rsid w:val="0081603A"/>
    <w:rsid w:val="00820A6C"/>
    <w:rsid w:val="00822918"/>
    <w:rsid w:val="008229A8"/>
    <w:rsid w:val="00837CB9"/>
    <w:rsid w:val="008412D5"/>
    <w:rsid w:val="00847A0C"/>
    <w:rsid w:val="0085070D"/>
    <w:rsid w:val="00850F6A"/>
    <w:rsid w:val="008516BD"/>
    <w:rsid w:val="00851C23"/>
    <w:rsid w:val="008752F5"/>
    <w:rsid w:val="00881873"/>
    <w:rsid w:val="008870C1"/>
    <w:rsid w:val="008909D3"/>
    <w:rsid w:val="00895C60"/>
    <w:rsid w:val="00896CF8"/>
    <w:rsid w:val="008A1A53"/>
    <w:rsid w:val="008A4F9F"/>
    <w:rsid w:val="008D78F8"/>
    <w:rsid w:val="008D7FE8"/>
    <w:rsid w:val="008E1308"/>
    <w:rsid w:val="008F4A4B"/>
    <w:rsid w:val="008F5DAF"/>
    <w:rsid w:val="008F7640"/>
    <w:rsid w:val="0090419F"/>
    <w:rsid w:val="009174BC"/>
    <w:rsid w:val="009226F9"/>
    <w:rsid w:val="009279AF"/>
    <w:rsid w:val="00934EBA"/>
    <w:rsid w:val="00946126"/>
    <w:rsid w:val="009551F0"/>
    <w:rsid w:val="00974AC0"/>
    <w:rsid w:val="00991BDA"/>
    <w:rsid w:val="009A5109"/>
    <w:rsid w:val="009B412A"/>
    <w:rsid w:val="009C0C16"/>
    <w:rsid w:val="009C206F"/>
    <w:rsid w:val="009C687A"/>
    <w:rsid w:val="009E5CA6"/>
    <w:rsid w:val="009F3186"/>
    <w:rsid w:val="009F3908"/>
    <w:rsid w:val="009F756A"/>
    <w:rsid w:val="00A16AD9"/>
    <w:rsid w:val="00A26FE4"/>
    <w:rsid w:val="00A43574"/>
    <w:rsid w:val="00A532F0"/>
    <w:rsid w:val="00A54A5A"/>
    <w:rsid w:val="00A63E09"/>
    <w:rsid w:val="00A70711"/>
    <w:rsid w:val="00A81EBF"/>
    <w:rsid w:val="00A82E11"/>
    <w:rsid w:val="00A83A2F"/>
    <w:rsid w:val="00A85B5E"/>
    <w:rsid w:val="00A917F8"/>
    <w:rsid w:val="00A94589"/>
    <w:rsid w:val="00AA4A21"/>
    <w:rsid w:val="00AB6300"/>
    <w:rsid w:val="00AD13DE"/>
    <w:rsid w:val="00AD3274"/>
    <w:rsid w:val="00AD36A6"/>
    <w:rsid w:val="00AD7F22"/>
    <w:rsid w:val="00AE5CA7"/>
    <w:rsid w:val="00AF0634"/>
    <w:rsid w:val="00B04F47"/>
    <w:rsid w:val="00B069E0"/>
    <w:rsid w:val="00B07151"/>
    <w:rsid w:val="00B21D4D"/>
    <w:rsid w:val="00B23FCA"/>
    <w:rsid w:val="00B2661F"/>
    <w:rsid w:val="00B27680"/>
    <w:rsid w:val="00B33A99"/>
    <w:rsid w:val="00B41CDC"/>
    <w:rsid w:val="00B55A13"/>
    <w:rsid w:val="00B63921"/>
    <w:rsid w:val="00B664B0"/>
    <w:rsid w:val="00B70D8D"/>
    <w:rsid w:val="00B85AF4"/>
    <w:rsid w:val="00B914D8"/>
    <w:rsid w:val="00BA5437"/>
    <w:rsid w:val="00BB5481"/>
    <w:rsid w:val="00BB6DC8"/>
    <w:rsid w:val="00BC4A79"/>
    <w:rsid w:val="00C00AA7"/>
    <w:rsid w:val="00C01F96"/>
    <w:rsid w:val="00C05714"/>
    <w:rsid w:val="00C17943"/>
    <w:rsid w:val="00C253FC"/>
    <w:rsid w:val="00C35B90"/>
    <w:rsid w:val="00C41A11"/>
    <w:rsid w:val="00C51AA2"/>
    <w:rsid w:val="00C5216D"/>
    <w:rsid w:val="00C630F1"/>
    <w:rsid w:val="00C719A8"/>
    <w:rsid w:val="00C72869"/>
    <w:rsid w:val="00C776BB"/>
    <w:rsid w:val="00C85114"/>
    <w:rsid w:val="00C915ED"/>
    <w:rsid w:val="00C95E6B"/>
    <w:rsid w:val="00CA352E"/>
    <w:rsid w:val="00CB3AA0"/>
    <w:rsid w:val="00CC04E1"/>
    <w:rsid w:val="00CC0C57"/>
    <w:rsid w:val="00CD0953"/>
    <w:rsid w:val="00CD209C"/>
    <w:rsid w:val="00CD4A5E"/>
    <w:rsid w:val="00CE04C2"/>
    <w:rsid w:val="00CF6FDF"/>
    <w:rsid w:val="00D0070C"/>
    <w:rsid w:val="00D05395"/>
    <w:rsid w:val="00D22362"/>
    <w:rsid w:val="00D2448B"/>
    <w:rsid w:val="00D2449F"/>
    <w:rsid w:val="00D31337"/>
    <w:rsid w:val="00D35B6E"/>
    <w:rsid w:val="00D365D6"/>
    <w:rsid w:val="00D53759"/>
    <w:rsid w:val="00D64BFD"/>
    <w:rsid w:val="00D92977"/>
    <w:rsid w:val="00DA5A0A"/>
    <w:rsid w:val="00DB3C7E"/>
    <w:rsid w:val="00DC45EF"/>
    <w:rsid w:val="00DC7C9D"/>
    <w:rsid w:val="00DD2956"/>
    <w:rsid w:val="00DE0BE0"/>
    <w:rsid w:val="00DE5D47"/>
    <w:rsid w:val="00DE6950"/>
    <w:rsid w:val="00DF0449"/>
    <w:rsid w:val="00E02B14"/>
    <w:rsid w:val="00E1277C"/>
    <w:rsid w:val="00E37350"/>
    <w:rsid w:val="00E409B4"/>
    <w:rsid w:val="00E46836"/>
    <w:rsid w:val="00E51332"/>
    <w:rsid w:val="00E67ABD"/>
    <w:rsid w:val="00E8568C"/>
    <w:rsid w:val="00ED0051"/>
    <w:rsid w:val="00ED25B2"/>
    <w:rsid w:val="00ED392F"/>
    <w:rsid w:val="00ED7F2B"/>
    <w:rsid w:val="00EE7FBC"/>
    <w:rsid w:val="00EF33E9"/>
    <w:rsid w:val="00EF610F"/>
    <w:rsid w:val="00F175DF"/>
    <w:rsid w:val="00F239EF"/>
    <w:rsid w:val="00F33287"/>
    <w:rsid w:val="00F358C0"/>
    <w:rsid w:val="00F35D9B"/>
    <w:rsid w:val="00F41688"/>
    <w:rsid w:val="00F51B5F"/>
    <w:rsid w:val="00F57FA2"/>
    <w:rsid w:val="00F70EA1"/>
    <w:rsid w:val="00FB2D31"/>
    <w:rsid w:val="00FB6AEB"/>
    <w:rsid w:val="00FC1D28"/>
    <w:rsid w:val="00FD71B4"/>
    <w:rsid w:val="00FF2C2A"/>
    <w:rsid w:val="00FF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8FFC83-90EC-44C9-976B-B4EC67896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0231"/>
  </w:style>
  <w:style w:type="paragraph" w:styleId="Heading1">
    <w:name w:val="heading 1"/>
    <w:basedOn w:val="Normal"/>
    <w:next w:val="Normal"/>
    <w:link w:val="Heading1Char"/>
    <w:uiPriority w:val="9"/>
    <w:qFormat/>
    <w:rsid w:val="002A2D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2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2362"/>
  </w:style>
  <w:style w:type="paragraph" w:styleId="Footer">
    <w:name w:val="footer"/>
    <w:basedOn w:val="Normal"/>
    <w:link w:val="FooterChar"/>
    <w:uiPriority w:val="99"/>
    <w:unhideWhenUsed/>
    <w:rsid w:val="00D22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2362"/>
  </w:style>
  <w:style w:type="character" w:customStyle="1" w:styleId="Heading1Char">
    <w:name w:val="Heading 1 Char"/>
    <w:basedOn w:val="DefaultParagraphFont"/>
    <w:link w:val="Heading1"/>
    <w:uiPriority w:val="9"/>
    <w:rsid w:val="002A2DD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1794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1794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17943"/>
    <w:rPr>
      <w:color w:val="0563C1" w:themeColor="hyperlink"/>
      <w:u w:val="single"/>
    </w:rPr>
  </w:style>
  <w:style w:type="table" w:customStyle="1" w:styleId="GridTable4-Accent61">
    <w:name w:val="Grid Table 4 - Accent 61"/>
    <w:basedOn w:val="TableNormal"/>
    <w:uiPriority w:val="49"/>
    <w:rsid w:val="009C687A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ListParagraph">
    <w:name w:val="List Paragraph"/>
    <w:basedOn w:val="Normal"/>
    <w:uiPriority w:val="34"/>
    <w:qFormat/>
    <w:rsid w:val="00046B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45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5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rct=j&amp;q=&amp;esrc=s&amp;source=images&amp;cd=&amp;ved=2ahUKEwjOhvyK797kAhXNAWMBHXdqDgsQjRx6BAgBEAQ&amp;url=https://medium.com/product-gyaan/porters-five-forces-analysis-868945aa5846&amp;psig=AOvVaw0xffQXpCfkmlsnZMjPZMkV&amp;ust=156905058255249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yperlink" Target="https://www.google.co.uk/url?sa=i&amp;rct=j&amp;q=&amp;esrc=s&amp;source=images&amp;cd=&amp;ved=2ahUKEwiqi-ubnuDkAhWnBGMBHdAuD4IQjRx6BAgBEAQ&amp;url=https://www.slideteam.net/0514-lewin-change-management-model-powerpoint-presentation.html&amp;psig=AOvVaw0QxJRyn1ngDZZjlrgTcrt9&amp;ust=156909759610784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858E1-2EE4-41AC-885C-0519CC69A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11</Pages>
  <Words>2145</Words>
  <Characters>12233</Characters>
  <Application>Microsoft Office Word</Application>
  <DocSecurity>0</DocSecurity>
  <Lines>101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14</vt:i4>
      </vt:variant>
    </vt:vector>
  </HeadingPairs>
  <TitlesOfParts>
    <vt:vector size="15" baseType="lpstr">
      <vt:lpstr/>
      <vt:lpstr>Introduction </vt:lpstr>
      <vt:lpstr>Company overview</vt:lpstr>
      <vt:lpstr>M&amp;S Change programme</vt:lpstr>
      <vt:lpstr>External factor analysis through M&amp;S change programme</vt:lpstr>
      <vt:lpstr>Level of competition</vt:lpstr>
      <vt:lpstr>Threat of substitute</vt:lpstr>
      <vt:lpstr>Threat of new entrants</vt:lpstr>
      <vt:lpstr>Bargaining power of buyers</vt:lpstr>
      <vt:lpstr>Lewin Change management model</vt:lpstr>
      <vt:lpstr>Unfreeze the changes</vt:lpstr>
      <vt:lpstr>Execute the changes</vt:lpstr>
      <vt:lpstr>Refreeze the changes </vt:lpstr>
      <vt:lpstr>Conclusion  </vt:lpstr>
      <vt:lpstr>Reference List </vt:lpstr>
    </vt:vector>
  </TitlesOfParts>
  <Company>Microsoft</Company>
  <LinksUpToDate>false</LinksUpToDate>
  <CharactersWithSpaces>14350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Alam</dc:creator>
  <cp:lastModifiedBy>Alam</cp:lastModifiedBy>
  <cp:revision>302</cp:revision>
  <dcterms:created xsi:type="dcterms:W3CDTF">2019-09-20T09:21:00Z</dcterms:created>
  <dcterms:modified xsi:type="dcterms:W3CDTF">2019-09-20T22:59:00Z</dcterms:modified>
</cp:coreProperties>
</file>