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8CFC77C" w:rsidP="710FF11F" w:rsidRDefault="68CFC77C" w14:paraId="067E897C" w14:textId="2FB9CA0C">
      <w:pPr>
        <w:pStyle w:val="Title"/>
        <w:bidi w:val="0"/>
        <w:jc w:val="center"/>
        <w:rPr>
          <w:b w:val="1"/>
          <w:bCs w:val="1"/>
          <w:color w:val="auto"/>
          <w:sz w:val="72"/>
          <w:szCs w:val="72"/>
          <w:u w:val="single"/>
        </w:rPr>
      </w:pPr>
      <w:r w:rsidRPr="529A6DB4" w:rsidR="593ACB38">
        <w:rPr>
          <w:b w:val="1"/>
          <w:bCs w:val="1"/>
          <w:sz w:val="96"/>
          <w:szCs w:val="96"/>
        </w:rPr>
        <w:t>Post-Event Crisis Revie</w:t>
      </w:r>
      <w:r w:rsidRPr="529A6DB4" w:rsidR="61A7BDD3">
        <w:rPr>
          <w:b w:val="1"/>
          <w:bCs w:val="1"/>
          <w:sz w:val="96"/>
          <w:szCs w:val="96"/>
        </w:rPr>
        <w:t>w</w:t>
      </w:r>
      <w:r w:rsidRPr="529A6DB4" w:rsidR="593ACB38">
        <w:rPr>
          <w:b w:val="1"/>
          <w:bCs w:val="1"/>
          <w:sz w:val="96"/>
          <w:szCs w:val="96"/>
        </w:rPr>
        <w:t xml:space="preserve"> </w:t>
      </w:r>
    </w:p>
    <w:p xmlns:wp14="http://schemas.microsoft.com/office/word/2010/wordml" w:rsidP="710FF11F" wp14:paraId="753C59D0" wp14:textId="28451651">
      <w:pPr>
        <w:jc w:val="center"/>
        <w:rPr>
          <w:b w:val="1"/>
          <w:bCs w:val="1"/>
          <w:sz w:val="44"/>
          <w:szCs w:val="44"/>
        </w:rPr>
      </w:pPr>
      <w:r w:rsidRPr="529A6DB4" w:rsidR="68CFC77C">
        <w:rPr>
          <w:b w:val="1"/>
          <w:bCs w:val="1"/>
          <w:sz w:val="40"/>
          <w:szCs w:val="40"/>
        </w:rPr>
        <w:t xml:space="preserve">Module: </w:t>
      </w:r>
      <w:r w:rsidRPr="529A6DB4" w:rsidR="68CFC77C">
        <w:rPr>
          <w:b w:val="0"/>
          <w:bCs w:val="0"/>
          <w:sz w:val="40"/>
          <w:szCs w:val="40"/>
        </w:rPr>
        <w:t xml:space="preserve">Crisis Management for Responsible Tourism and Events </w:t>
      </w:r>
    </w:p>
    <w:p xmlns:wp14="http://schemas.microsoft.com/office/word/2010/wordml" w:rsidP="710FF11F" wp14:paraId="63EE944C" wp14:textId="06DB5A27">
      <w:pPr>
        <w:pStyle w:val="Normal"/>
        <w:jc w:val="center"/>
        <w:rPr>
          <w:b w:val="1"/>
          <w:bCs w:val="1"/>
          <w:sz w:val="44"/>
          <w:szCs w:val="44"/>
        </w:rPr>
      </w:pPr>
      <w:r w:rsidRPr="529A6DB4" w:rsidR="68CFC77C">
        <w:rPr>
          <w:b w:val="1"/>
          <w:bCs w:val="1"/>
          <w:sz w:val="40"/>
          <w:szCs w:val="40"/>
        </w:rPr>
        <w:t xml:space="preserve">Module Code: </w:t>
      </w:r>
      <w:r w:rsidRPr="529A6DB4" w:rsidR="68CFC77C">
        <w:rPr>
          <w:b w:val="0"/>
          <w:bCs w:val="0"/>
          <w:sz w:val="40"/>
          <w:szCs w:val="40"/>
        </w:rPr>
        <w:t xml:space="preserve">BMTP6020 </w:t>
      </w:r>
    </w:p>
    <w:p xmlns:wp14="http://schemas.microsoft.com/office/word/2010/wordml" w:rsidP="710FF11F" wp14:paraId="2F12D777" wp14:textId="3DEA4E38">
      <w:pPr>
        <w:pStyle w:val="Normal"/>
        <w:jc w:val="center"/>
        <w:rPr>
          <w:b w:val="1"/>
          <w:bCs w:val="1"/>
          <w:sz w:val="44"/>
          <w:szCs w:val="44"/>
        </w:rPr>
      </w:pPr>
      <w:r w:rsidRPr="529A6DB4" w:rsidR="68CFC77C">
        <w:rPr>
          <w:b w:val="1"/>
          <w:bCs w:val="1"/>
          <w:sz w:val="40"/>
          <w:szCs w:val="40"/>
        </w:rPr>
        <w:t xml:space="preserve">Lecturers Name: </w:t>
      </w:r>
      <w:r w:rsidRPr="529A6DB4" w:rsidR="68CFC77C">
        <w:rPr>
          <w:b w:val="0"/>
          <w:bCs w:val="0"/>
          <w:sz w:val="40"/>
          <w:szCs w:val="40"/>
        </w:rPr>
        <w:t xml:space="preserve">Jacqui Jones </w:t>
      </w:r>
    </w:p>
    <w:p xmlns:wp14="http://schemas.microsoft.com/office/word/2010/wordml" w:rsidP="710FF11F" wp14:paraId="38FDF86D" wp14:textId="4D66C9E6">
      <w:pPr>
        <w:pStyle w:val="Normal"/>
        <w:jc w:val="center"/>
        <w:rPr>
          <w:b w:val="1"/>
          <w:bCs w:val="1"/>
          <w:sz w:val="44"/>
          <w:szCs w:val="44"/>
        </w:rPr>
      </w:pPr>
      <w:r w:rsidRPr="529A6DB4" w:rsidR="68CFC77C">
        <w:rPr>
          <w:b w:val="1"/>
          <w:bCs w:val="1"/>
          <w:sz w:val="40"/>
          <w:szCs w:val="40"/>
        </w:rPr>
        <w:t xml:space="preserve">Student Name: </w:t>
      </w:r>
      <w:r w:rsidRPr="529A6DB4" w:rsidR="68CFC77C">
        <w:rPr>
          <w:b w:val="0"/>
          <w:bCs w:val="0"/>
          <w:sz w:val="40"/>
          <w:szCs w:val="40"/>
        </w:rPr>
        <w:t xml:space="preserve">Jayden Bond </w:t>
      </w:r>
    </w:p>
    <w:p xmlns:wp14="http://schemas.microsoft.com/office/word/2010/wordml" w:rsidP="710FF11F" wp14:paraId="4A901E79" wp14:textId="2643F779">
      <w:pPr>
        <w:pStyle w:val="Normal"/>
        <w:jc w:val="center"/>
        <w:rPr>
          <w:b w:val="1"/>
          <w:bCs w:val="1"/>
          <w:sz w:val="44"/>
          <w:szCs w:val="44"/>
        </w:rPr>
      </w:pPr>
      <w:r w:rsidRPr="529A6DB4" w:rsidR="68CFC77C">
        <w:rPr>
          <w:b w:val="1"/>
          <w:bCs w:val="1"/>
          <w:sz w:val="40"/>
          <w:szCs w:val="40"/>
        </w:rPr>
        <w:t xml:space="preserve">Student ID: </w:t>
      </w:r>
      <w:r w:rsidRPr="529A6DB4" w:rsidR="68CFC77C">
        <w:rPr>
          <w:b w:val="0"/>
          <w:bCs w:val="0"/>
          <w:sz w:val="40"/>
          <w:szCs w:val="40"/>
        </w:rPr>
        <w:t>2305531</w:t>
      </w:r>
    </w:p>
    <w:p xmlns:wp14="http://schemas.microsoft.com/office/word/2010/wordml" w:rsidP="2B86AE65" wp14:paraId="5E5787A5" wp14:textId="22F03D6D">
      <w:pPr>
        <w:pStyle w:val="Normal"/>
        <w:jc w:val="center"/>
        <w:rPr>
          <w:b w:val="0"/>
          <w:bCs w:val="0"/>
          <w:sz w:val="40"/>
          <w:szCs w:val="40"/>
        </w:rPr>
      </w:pPr>
      <w:r w:rsidRPr="529A6DB4" w:rsidR="58E62152">
        <w:rPr>
          <w:b w:val="1"/>
          <w:bCs w:val="1"/>
          <w:sz w:val="40"/>
          <w:szCs w:val="40"/>
        </w:rPr>
        <w:t xml:space="preserve">Word Count: </w:t>
      </w:r>
      <w:r w:rsidRPr="529A6DB4" w:rsidR="438878EA">
        <w:rPr>
          <w:b w:val="0"/>
          <w:bCs w:val="0"/>
          <w:sz w:val="40"/>
          <w:szCs w:val="40"/>
        </w:rPr>
        <w:t>16</w:t>
      </w:r>
      <w:r w:rsidRPr="529A6DB4" w:rsidR="16FBBC37">
        <w:rPr>
          <w:b w:val="0"/>
          <w:bCs w:val="0"/>
          <w:sz w:val="40"/>
          <w:szCs w:val="40"/>
        </w:rPr>
        <w:t>53</w:t>
      </w:r>
    </w:p>
    <w:p w:rsidR="710FF11F" w:rsidRDefault="710FF11F" w14:paraId="4FF666F7" w14:textId="02752C31">
      <w:r>
        <w:br w:type="page"/>
      </w:r>
    </w:p>
    <w:p w:rsidR="710FF11F" w:rsidP="529A6DB4" w:rsidRDefault="710FF11F" w14:paraId="07F9249F" w14:textId="2BD218F1">
      <w:pPr>
        <w:pStyle w:val="Normal"/>
        <w:ind w:left="0"/>
        <w:jc w:val="both"/>
        <w:rPr>
          <w:rFonts w:ascii="Aptos" w:hAnsi="Aptos" w:eastAsia="Aptos" w:cs="Aptos"/>
          <w:b w:val="1"/>
          <w:bCs w:val="1"/>
          <w:i w:val="0"/>
          <w:iCs w:val="0"/>
          <w:caps w:val="0"/>
          <w:smallCaps w:val="0"/>
          <w:noProof w:val="0"/>
          <w:color w:val="auto"/>
          <w:sz w:val="32"/>
          <w:szCs w:val="32"/>
          <w:lang w:val="en-GB"/>
        </w:rPr>
      </w:pPr>
      <w:r w:rsidRPr="529A6DB4" w:rsidR="631A24D7">
        <w:rPr>
          <w:rFonts w:ascii="Aptos" w:hAnsi="Aptos" w:eastAsia="Aptos" w:cs="Aptos"/>
          <w:b w:val="1"/>
          <w:bCs w:val="1"/>
          <w:i w:val="0"/>
          <w:iCs w:val="0"/>
          <w:caps w:val="0"/>
          <w:smallCaps w:val="0"/>
          <w:color w:val="auto"/>
          <w:sz w:val="32"/>
          <w:szCs w:val="32"/>
        </w:rPr>
        <w:t>Introduction</w:t>
      </w:r>
    </w:p>
    <w:p w:rsidR="710FF11F" w:rsidP="529A6DB4" w:rsidRDefault="710FF11F" w14:paraId="6AFBF4D0" w14:textId="62A4ADB6">
      <w:pPr>
        <w:pStyle w:val="Normal"/>
        <w:suppressLineNumbers w:val="0"/>
        <w:bidi w:val="0"/>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auto"/>
          <w:sz w:val="24"/>
          <w:szCs w:val="24"/>
          <w:lang w:val="en-GB"/>
        </w:rPr>
      </w:pPr>
      <w:r w:rsidRPr="529A6DB4" w:rsidR="0F544BFC">
        <w:rPr>
          <w:rFonts w:ascii="Aptos" w:hAnsi="Aptos" w:eastAsia="Aptos" w:cs="Aptos"/>
          <w:b w:val="0"/>
          <w:bCs w:val="0"/>
          <w:i w:val="0"/>
          <w:iCs w:val="0"/>
          <w:caps w:val="0"/>
          <w:smallCaps w:val="0"/>
          <w:color w:val="auto"/>
          <w:sz w:val="24"/>
          <w:szCs w:val="24"/>
        </w:rPr>
        <w:t>The simulated crisis scenario this review focuses on</w:t>
      </w:r>
      <w:r w:rsidRPr="529A6DB4" w:rsidR="3C5F3E2E">
        <w:rPr>
          <w:rFonts w:ascii="Aptos" w:hAnsi="Aptos" w:eastAsia="Aptos" w:cs="Aptos"/>
          <w:b w:val="0"/>
          <w:bCs w:val="0"/>
          <w:i w:val="0"/>
          <w:iCs w:val="0"/>
          <w:caps w:val="0"/>
          <w:smallCaps w:val="0"/>
          <w:color w:val="auto"/>
          <w:sz w:val="24"/>
          <w:szCs w:val="24"/>
        </w:rPr>
        <w:t xml:space="preserve"> is</w:t>
      </w:r>
      <w:r w:rsidRPr="529A6DB4" w:rsidR="0F544BFC">
        <w:rPr>
          <w:rFonts w:ascii="Aptos" w:hAnsi="Aptos" w:eastAsia="Aptos" w:cs="Aptos"/>
          <w:b w:val="0"/>
          <w:bCs w:val="0"/>
          <w:i w:val="0"/>
          <w:iCs w:val="0"/>
          <w:caps w:val="0"/>
          <w:smallCaps w:val="0"/>
          <w:color w:val="auto"/>
          <w:sz w:val="24"/>
          <w:szCs w:val="24"/>
        </w:rPr>
        <w:t xml:space="preserve"> </w:t>
      </w:r>
      <w:r w:rsidRPr="529A6DB4" w:rsidR="1F8857AF">
        <w:rPr>
          <w:rFonts w:ascii="Aptos" w:hAnsi="Aptos" w:eastAsia="Aptos" w:cs="Aptos"/>
          <w:b w:val="0"/>
          <w:bCs w:val="0"/>
          <w:i w:val="0"/>
          <w:iCs w:val="0"/>
          <w:caps w:val="0"/>
          <w:smallCaps w:val="0"/>
          <w:color w:val="auto"/>
          <w:sz w:val="24"/>
          <w:szCs w:val="24"/>
        </w:rPr>
        <w:t xml:space="preserve">the team of gold command </w:t>
      </w:r>
      <w:r w:rsidRPr="529A6DB4" w:rsidR="6E326200">
        <w:rPr>
          <w:rFonts w:ascii="Aptos" w:hAnsi="Aptos" w:eastAsia="Aptos" w:cs="Aptos"/>
          <w:b w:val="0"/>
          <w:bCs w:val="0"/>
          <w:i w:val="0"/>
          <w:iCs w:val="0"/>
          <w:caps w:val="0"/>
          <w:smallCaps w:val="0"/>
          <w:color w:val="auto"/>
          <w:sz w:val="24"/>
          <w:szCs w:val="24"/>
        </w:rPr>
        <w:t>leading on</w:t>
      </w:r>
      <w:r w:rsidRPr="529A6DB4" w:rsidR="1F8857AF">
        <w:rPr>
          <w:rFonts w:ascii="Aptos" w:hAnsi="Aptos" w:eastAsia="Aptos" w:cs="Aptos"/>
          <w:b w:val="0"/>
          <w:bCs w:val="0"/>
          <w:i w:val="0"/>
          <w:iCs w:val="0"/>
          <w:caps w:val="0"/>
          <w:smallCaps w:val="0"/>
          <w:color w:val="auto"/>
          <w:sz w:val="24"/>
          <w:szCs w:val="24"/>
        </w:rPr>
        <w:t xml:space="preserve"> </w:t>
      </w:r>
      <w:r w:rsidRPr="529A6DB4" w:rsidR="0F544BFC">
        <w:rPr>
          <w:rFonts w:ascii="Aptos" w:hAnsi="Aptos" w:eastAsia="Aptos" w:cs="Aptos"/>
          <w:b w:val="0"/>
          <w:bCs w:val="0"/>
          <w:i w:val="0"/>
          <w:iCs w:val="0"/>
          <w:caps w:val="0"/>
          <w:smallCaps w:val="0"/>
          <w:color w:val="auto"/>
          <w:sz w:val="24"/>
          <w:szCs w:val="24"/>
        </w:rPr>
        <w:t>the high-profile round of 16 match between England and Germany with an originally scheduled 5pm kick off</w:t>
      </w:r>
      <w:r w:rsidRPr="529A6DB4" w:rsidR="0F544BFC">
        <w:rPr>
          <w:rFonts w:ascii="Aptos" w:hAnsi="Aptos" w:eastAsia="Aptos" w:cs="Aptos"/>
          <w:b w:val="0"/>
          <w:bCs w:val="0"/>
          <w:i w:val="0"/>
          <w:iCs w:val="0"/>
          <w:caps w:val="0"/>
          <w:smallCaps w:val="0"/>
          <w:color w:val="auto"/>
          <w:sz w:val="24"/>
          <w:szCs w:val="24"/>
        </w:rPr>
        <w:t xml:space="preserve">. </w:t>
      </w:r>
      <w:r w:rsidRPr="529A6DB4" w:rsidR="16EC820D">
        <w:rPr>
          <w:rFonts w:ascii="Aptos" w:hAnsi="Aptos" w:eastAsia="Aptos" w:cs="Aptos"/>
          <w:b w:val="0"/>
          <w:bCs w:val="0"/>
          <w:i w:val="0"/>
          <w:iCs w:val="0"/>
          <w:caps w:val="0"/>
          <w:smallCaps w:val="0"/>
          <w:color w:val="auto"/>
          <w:sz w:val="24"/>
          <w:szCs w:val="24"/>
        </w:rPr>
        <w:t xml:space="preserve"> </w:t>
      </w:r>
      <w:r w:rsidRPr="529A6DB4" w:rsidR="16EC820D">
        <w:rPr>
          <w:rFonts w:ascii="Aptos" w:hAnsi="Aptos" w:eastAsia="Aptos" w:cs="Aptos"/>
          <w:b w:val="0"/>
          <w:bCs w:val="0"/>
          <w:i w:val="0"/>
          <w:iCs w:val="0"/>
          <w:caps w:val="0"/>
          <w:smallCaps w:val="0"/>
          <w:color w:val="auto"/>
          <w:sz w:val="24"/>
          <w:szCs w:val="24"/>
        </w:rPr>
        <w:t>With the events sold-out status filling the capacity of 73,931 (Principality Stadium, 2025) this maximised crowd density and heightened the risk of crowd management failures</w:t>
      </w:r>
      <w:r w:rsidRPr="529A6DB4" w:rsidR="79A68A46">
        <w:rPr>
          <w:rFonts w:ascii="Aptos" w:hAnsi="Aptos" w:eastAsia="Aptos" w:cs="Aptos"/>
          <w:b w:val="0"/>
          <w:bCs w:val="0"/>
          <w:i w:val="0"/>
          <w:iCs w:val="0"/>
          <w:caps w:val="0"/>
          <w:smallCaps w:val="0"/>
          <w:color w:val="auto"/>
          <w:sz w:val="24"/>
          <w:szCs w:val="24"/>
        </w:rPr>
        <w:t>, particularly give</w:t>
      </w:r>
      <w:r w:rsidRPr="529A6DB4" w:rsidR="221E59B4">
        <w:rPr>
          <w:rFonts w:ascii="Aptos" w:hAnsi="Aptos" w:eastAsia="Aptos" w:cs="Aptos"/>
          <w:b w:val="0"/>
          <w:bCs w:val="0"/>
          <w:i w:val="0"/>
          <w:iCs w:val="0"/>
          <w:caps w:val="0"/>
          <w:smallCaps w:val="0"/>
          <w:color w:val="auto"/>
          <w:sz w:val="24"/>
          <w:szCs w:val="24"/>
        </w:rPr>
        <w:t>n</w:t>
      </w:r>
      <w:r w:rsidRPr="529A6DB4" w:rsidR="79A68A46">
        <w:rPr>
          <w:rFonts w:ascii="Aptos" w:hAnsi="Aptos" w:eastAsia="Aptos" w:cs="Aptos"/>
          <w:b w:val="0"/>
          <w:bCs w:val="0"/>
          <w:i w:val="0"/>
          <w:iCs w:val="0"/>
          <w:caps w:val="0"/>
          <w:smallCaps w:val="0"/>
          <w:color w:val="auto"/>
          <w:sz w:val="24"/>
          <w:szCs w:val="24"/>
        </w:rPr>
        <w:t xml:space="preserve"> the presence of VIPs like the members of the royal family present, which </w:t>
      </w:r>
      <w:r w:rsidRPr="529A6DB4" w:rsidR="79A68A46">
        <w:rPr>
          <w:rFonts w:ascii="Aptos" w:hAnsi="Aptos" w:eastAsia="Aptos" w:cs="Aptos"/>
          <w:b w:val="0"/>
          <w:bCs w:val="0"/>
          <w:i w:val="0"/>
          <w:iCs w:val="0"/>
          <w:caps w:val="0"/>
          <w:smallCaps w:val="0"/>
          <w:color w:val="auto"/>
          <w:sz w:val="24"/>
          <w:szCs w:val="24"/>
        </w:rPr>
        <w:t>necessitated</w:t>
      </w:r>
      <w:r w:rsidRPr="529A6DB4" w:rsidR="79A68A46">
        <w:rPr>
          <w:rFonts w:ascii="Aptos" w:hAnsi="Aptos" w:eastAsia="Aptos" w:cs="Aptos"/>
          <w:b w:val="0"/>
          <w:bCs w:val="0"/>
          <w:i w:val="0"/>
          <w:iCs w:val="0"/>
          <w:caps w:val="0"/>
          <w:smallCaps w:val="0"/>
          <w:color w:val="auto"/>
          <w:sz w:val="24"/>
          <w:szCs w:val="24"/>
        </w:rPr>
        <w:t xml:space="preserve"> specialised security protocols. Combining this with the complex organisational and logistical arrangement</w:t>
      </w:r>
      <w:r w:rsidRPr="529A6DB4" w:rsidR="1A8ECDCD">
        <w:rPr>
          <w:rFonts w:ascii="Aptos" w:hAnsi="Aptos" w:eastAsia="Aptos" w:cs="Aptos"/>
          <w:b w:val="0"/>
          <w:bCs w:val="0"/>
          <w:i w:val="0"/>
          <w:iCs w:val="0"/>
          <w:caps w:val="0"/>
          <w:smallCaps w:val="0"/>
          <w:color w:val="auto"/>
          <w:sz w:val="24"/>
          <w:szCs w:val="24"/>
        </w:rPr>
        <w:t xml:space="preserve">s across multiple zones of transport hubs, support </w:t>
      </w:r>
      <w:r w:rsidRPr="529A6DB4" w:rsidR="1A8ECDCD">
        <w:rPr>
          <w:rFonts w:ascii="Aptos" w:hAnsi="Aptos" w:eastAsia="Aptos" w:cs="Aptos"/>
          <w:b w:val="0"/>
          <w:bCs w:val="0"/>
          <w:i w:val="0"/>
          <w:iCs w:val="0"/>
          <w:caps w:val="0"/>
          <w:smallCaps w:val="0"/>
          <w:color w:val="auto"/>
          <w:sz w:val="24"/>
          <w:szCs w:val="24"/>
        </w:rPr>
        <w:t>areas</w:t>
      </w:r>
      <w:r w:rsidRPr="529A6DB4" w:rsidR="1A8ECDCD">
        <w:rPr>
          <w:rFonts w:ascii="Aptos" w:hAnsi="Aptos" w:eastAsia="Aptos" w:cs="Aptos"/>
          <w:b w:val="0"/>
          <w:bCs w:val="0"/>
          <w:i w:val="0"/>
          <w:iCs w:val="0"/>
          <w:caps w:val="0"/>
          <w:smallCaps w:val="0"/>
          <w:color w:val="auto"/>
          <w:sz w:val="24"/>
          <w:szCs w:val="24"/>
        </w:rPr>
        <w:t xml:space="preserve"> and </w:t>
      </w:r>
      <w:r w:rsidRPr="529A6DB4" w:rsidR="04F7F1B4">
        <w:rPr>
          <w:rFonts w:ascii="Aptos" w:hAnsi="Aptos" w:eastAsia="Aptos" w:cs="Aptos"/>
          <w:b w:val="0"/>
          <w:bCs w:val="0"/>
          <w:i w:val="0"/>
          <w:iCs w:val="0"/>
          <w:caps w:val="0"/>
          <w:smallCaps w:val="0"/>
          <w:color w:val="auto"/>
          <w:sz w:val="24"/>
          <w:szCs w:val="24"/>
        </w:rPr>
        <w:t>auxiliary</w:t>
      </w:r>
      <w:r w:rsidRPr="529A6DB4" w:rsidR="1A8ECDCD">
        <w:rPr>
          <w:rFonts w:ascii="Aptos" w:hAnsi="Aptos" w:eastAsia="Aptos" w:cs="Aptos"/>
          <w:b w:val="0"/>
          <w:bCs w:val="0"/>
          <w:i w:val="0"/>
          <w:iCs w:val="0"/>
          <w:caps w:val="0"/>
          <w:smallCaps w:val="0"/>
          <w:color w:val="auto"/>
          <w:sz w:val="24"/>
          <w:szCs w:val="24"/>
        </w:rPr>
        <w:t xml:space="preserve"> zones, this </w:t>
      </w:r>
      <w:r w:rsidRPr="529A6DB4" w:rsidR="0D773C15">
        <w:rPr>
          <w:rFonts w:ascii="Aptos" w:hAnsi="Aptos" w:eastAsia="Aptos" w:cs="Aptos"/>
          <w:b w:val="0"/>
          <w:bCs w:val="0"/>
          <w:i w:val="0"/>
          <w:iCs w:val="0"/>
          <w:caps w:val="0"/>
          <w:smallCaps w:val="0"/>
          <w:color w:val="auto"/>
          <w:sz w:val="24"/>
          <w:szCs w:val="24"/>
        </w:rPr>
        <w:t>introduced</w:t>
      </w:r>
      <w:r w:rsidRPr="529A6DB4" w:rsidR="1A8ECDCD">
        <w:rPr>
          <w:rFonts w:ascii="Aptos" w:hAnsi="Aptos" w:eastAsia="Aptos" w:cs="Aptos"/>
          <w:b w:val="0"/>
          <w:bCs w:val="0"/>
          <w:i w:val="0"/>
          <w:iCs w:val="0"/>
          <w:caps w:val="0"/>
          <w:smallCaps w:val="0"/>
          <w:color w:val="auto"/>
          <w:sz w:val="24"/>
          <w:szCs w:val="24"/>
        </w:rPr>
        <w:t xml:space="preserve"> vulnerabilities in coordination and communication</w:t>
      </w:r>
      <w:r w:rsidRPr="529A6DB4" w:rsidR="2F75E838">
        <w:rPr>
          <w:rFonts w:ascii="Aptos" w:hAnsi="Aptos" w:eastAsia="Aptos" w:cs="Aptos"/>
          <w:b w:val="0"/>
          <w:bCs w:val="0"/>
          <w:i w:val="0"/>
          <w:iCs w:val="0"/>
          <w:caps w:val="0"/>
          <w:smallCaps w:val="0"/>
          <w:color w:val="auto"/>
          <w:sz w:val="24"/>
          <w:szCs w:val="24"/>
        </w:rPr>
        <w:t xml:space="preserve">. This is an issue as </w:t>
      </w:r>
      <w:r w:rsidRPr="529A6DB4" w:rsidR="1A8ECDCD">
        <w:rPr>
          <w:rFonts w:ascii="Aptos" w:hAnsi="Aptos" w:eastAsia="Aptos" w:cs="Aptos"/>
          <w:b w:val="0"/>
          <w:bCs w:val="0"/>
          <w:i w:val="0"/>
          <w:iCs w:val="0"/>
          <w:caps w:val="0"/>
          <w:smallCaps w:val="0"/>
          <w:color w:val="auto"/>
          <w:sz w:val="24"/>
          <w:szCs w:val="24"/>
        </w:rPr>
        <w:t>under crisis conditions</w:t>
      </w:r>
      <w:r w:rsidRPr="529A6DB4" w:rsidR="5B4E41F4">
        <w:rPr>
          <w:rFonts w:ascii="Aptos" w:hAnsi="Aptos" w:eastAsia="Aptos" w:cs="Aptos"/>
          <w:b w:val="0"/>
          <w:bCs w:val="0"/>
          <w:i w:val="0"/>
          <w:iCs w:val="0"/>
          <w:caps w:val="0"/>
          <w:smallCaps w:val="0"/>
          <w:color w:val="auto"/>
          <w:sz w:val="24"/>
          <w:szCs w:val="24"/>
        </w:rPr>
        <w:t>,</w:t>
      </w:r>
      <w:r w:rsidRPr="529A6DB4" w:rsidR="1A8ECDCD">
        <w:rPr>
          <w:rFonts w:ascii="Aptos" w:hAnsi="Aptos" w:eastAsia="Aptos" w:cs="Aptos"/>
          <w:b w:val="0"/>
          <w:bCs w:val="0"/>
          <w:i w:val="0"/>
          <w:iCs w:val="0"/>
          <w:caps w:val="0"/>
          <w:smallCaps w:val="0"/>
          <w:color w:val="auto"/>
          <w:sz w:val="24"/>
          <w:szCs w:val="24"/>
        </w:rPr>
        <w:t xml:space="preserve"> where real-time decision making is critical</w:t>
      </w:r>
      <w:r w:rsidRPr="529A6DB4" w:rsidR="0C3EB2C9">
        <w:rPr>
          <w:rFonts w:ascii="Aptos" w:hAnsi="Aptos" w:eastAsia="Aptos" w:cs="Aptos"/>
          <w:b w:val="0"/>
          <w:bCs w:val="0"/>
          <w:i w:val="0"/>
          <w:iCs w:val="0"/>
          <w:caps w:val="0"/>
          <w:smallCaps w:val="0"/>
          <w:color w:val="auto"/>
          <w:sz w:val="24"/>
          <w:szCs w:val="24"/>
        </w:rPr>
        <w:t>, situational awareness and coordination is the key to addressing crises and responding accordingly (Conges et al, 2023), a vulnerability in this communication could be catastrophic in real-time</w:t>
      </w:r>
      <w:r w:rsidRPr="529A6DB4" w:rsidR="1A8ECDCD">
        <w:rPr>
          <w:rFonts w:ascii="Aptos" w:hAnsi="Aptos" w:eastAsia="Aptos" w:cs="Aptos"/>
          <w:b w:val="0"/>
          <w:bCs w:val="0"/>
          <w:i w:val="0"/>
          <w:iCs w:val="0"/>
          <w:caps w:val="0"/>
          <w:smallCaps w:val="0"/>
          <w:color w:val="auto"/>
          <w:sz w:val="24"/>
          <w:szCs w:val="24"/>
        </w:rPr>
        <w:t xml:space="preserve">. </w:t>
      </w:r>
    </w:p>
    <w:p w:rsidR="710FF11F" w:rsidP="529A6DB4" w:rsidRDefault="710FF11F" w14:paraId="030CC897" w14:textId="2FFD5B72">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2D1E79C5">
        <w:rPr>
          <w:rFonts w:ascii="Aptos" w:hAnsi="Aptos" w:eastAsia="Aptos" w:cs="Aptos"/>
          <w:b w:val="0"/>
          <w:bCs w:val="0"/>
          <w:i w:val="0"/>
          <w:iCs w:val="0"/>
          <w:caps w:val="0"/>
          <w:smallCaps w:val="0"/>
          <w:color w:val="auto"/>
          <w:sz w:val="24"/>
          <w:szCs w:val="24"/>
        </w:rPr>
        <w:t xml:space="preserve">Although increased security measures and emergency planning were implemented in response to credible intelligence, the scenario revealed challenges in ensuring these measures were sufficiently flexible to adapt to rapidly </w:t>
      </w:r>
      <w:r w:rsidRPr="529A6DB4" w:rsidR="71D96555">
        <w:rPr>
          <w:rFonts w:ascii="Aptos" w:hAnsi="Aptos" w:eastAsia="Aptos" w:cs="Aptos"/>
          <w:b w:val="0"/>
          <w:bCs w:val="0"/>
          <w:i w:val="0"/>
          <w:iCs w:val="0"/>
          <w:caps w:val="0"/>
          <w:smallCaps w:val="0"/>
          <w:color w:val="auto"/>
          <w:sz w:val="24"/>
          <w:szCs w:val="24"/>
        </w:rPr>
        <w:t>evolving</w:t>
      </w:r>
      <w:r w:rsidRPr="529A6DB4" w:rsidR="2D1E79C5">
        <w:rPr>
          <w:rFonts w:ascii="Aptos" w:hAnsi="Aptos" w:eastAsia="Aptos" w:cs="Aptos"/>
          <w:b w:val="0"/>
          <w:bCs w:val="0"/>
          <w:i w:val="0"/>
          <w:iCs w:val="0"/>
          <w:caps w:val="0"/>
          <w:smallCaps w:val="0"/>
          <w:color w:val="auto"/>
          <w:sz w:val="24"/>
          <w:szCs w:val="24"/>
        </w:rPr>
        <w:t xml:space="preserve"> threats and </w:t>
      </w:r>
      <w:r w:rsidRPr="529A6DB4" w:rsidR="3C6C5A34">
        <w:rPr>
          <w:rFonts w:ascii="Aptos" w:hAnsi="Aptos" w:eastAsia="Aptos" w:cs="Aptos"/>
          <w:b w:val="0"/>
          <w:bCs w:val="0"/>
          <w:i w:val="0"/>
          <w:iCs w:val="0"/>
          <w:caps w:val="0"/>
          <w:smallCaps w:val="0"/>
          <w:color w:val="auto"/>
          <w:sz w:val="24"/>
          <w:szCs w:val="24"/>
        </w:rPr>
        <w:t>environmental</w:t>
      </w:r>
      <w:r w:rsidRPr="529A6DB4" w:rsidR="03EA67BC">
        <w:rPr>
          <w:rFonts w:ascii="Aptos" w:hAnsi="Aptos" w:eastAsia="Aptos" w:cs="Aptos"/>
          <w:b w:val="0"/>
          <w:bCs w:val="0"/>
          <w:i w:val="0"/>
          <w:iCs w:val="0"/>
          <w:caps w:val="0"/>
          <w:smallCaps w:val="0"/>
          <w:color w:val="auto"/>
          <w:sz w:val="24"/>
          <w:szCs w:val="24"/>
        </w:rPr>
        <w:t xml:space="preserve"> factors. The inclusion of adverse weather conditions from the storms underscored a potential gap in contingency planning for multi-hazard environments, where the intersection between weather, transport disruptions and crowd </w:t>
      </w:r>
      <w:r w:rsidRPr="529A6DB4" w:rsidR="250DA320">
        <w:rPr>
          <w:rFonts w:ascii="Aptos" w:hAnsi="Aptos" w:eastAsia="Aptos" w:cs="Aptos"/>
          <w:b w:val="0"/>
          <w:bCs w:val="0"/>
          <w:i w:val="0"/>
          <w:iCs w:val="0"/>
          <w:caps w:val="0"/>
          <w:smallCaps w:val="0"/>
          <w:color w:val="auto"/>
          <w:sz w:val="24"/>
          <w:szCs w:val="24"/>
        </w:rPr>
        <w:t xml:space="preserve">issues compromised response effectiveness. This highlights a crucial need for </w:t>
      </w:r>
      <w:r w:rsidRPr="529A6DB4" w:rsidR="3E986AA9">
        <w:rPr>
          <w:rFonts w:ascii="Aptos" w:hAnsi="Aptos" w:eastAsia="Aptos" w:cs="Aptos"/>
          <w:b w:val="0"/>
          <w:bCs w:val="0"/>
          <w:i w:val="0"/>
          <w:iCs w:val="0"/>
          <w:caps w:val="0"/>
          <w:smallCaps w:val="0"/>
          <w:color w:val="auto"/>
          <w:sz w:val="24"/>
          <w:szCs w:val="24"/>
        </w:rPr>
        <w:t>integrated</w:t>
      </w:r>
      <w:r w:rsidRPr="529A6DB4" w:rsidR="250DA320">
        <w:rPr>
          <w:rFonts w:ascii="Aptos" w:hAnsi="Aptos" w:eastAsia="Aptos" w:cs="Aptos"/>
          <w:b w:val="0"/>
          <w:bCs w:val="0"/>
          <w:i w:val="0"/>
          <w:iCs w:val="0"/>
          <w:caps w:val="0"/>
          <w:smallCaps w:val="0"/>
          <w:color w:val="auto"/>
          <w:sz w:val="24"/>
          <w:szCs w:val="24"/>
        </w:rPr>
        <w:t xml:space="preserve"> risk assessments that consider compound hazards and ensure resilience across all command levels, rather than relying solely on isolated hazard mitigation strategies.</w:t>
      </w:r>
    </w:p>
    <w:p w:rsidR="710FF11F" w:rsidP="529A6DB4" w:rsidRDefault="710FF11F" w14:paraId="47D6216F" w14:textId="15D5CAC5">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250DA320">
        <w:rPr>
          <w:rFonts w:ascii="Aptos" w:hAnsi="Aptos" w:eastAsia="Aptos" w:cs="Aptos"/>
          <w:b w:val="0"/>
          <w:bCs w:val="0"/>
          <w:i w:val="0"/>
          <w:iCs w:val="0"/>
          <w:caps w:val="0"/>
          <w:smallCaps w:val="0"/>
          <w:color w:val="auto"/>
          <w:sz w:val="24"/>
          <w:szCs w:val="24"/>
        </w:rPr>
        <w:t>Overal</w:t>
      </w:r>
      <w:r w:rsidRPr="529A6DB4" w:rsidR="2AAC1FF8">
        <w:rPr>
          <w:rFonts w:ascii="Aptos" w:hAnsi="Aptos" w:eastAsia="Aptos" w:cs="Aptos"/>
          <w:b w:val="0"/>
          <w:bCs w:val="0"/>
          <w:i w:val="0"/>
          <w:iCs w:val="0"/>
          <w:caps w:val="0"/>
          <w:smallCaps w:val="0"/>
          <w:color w:val="auto"/>
          <w:sz w:val="24"/>
          <w:szCs w:val="24"/>
        </w:rPr>
        <w:t xml:space="preserve">l, the scenarios exposed potential weaknesses in the planning framework, emphasising the importance of thoroughly </w:t>
      </w:r>
      <w:r w:rsidRPr="529A6DB4" w:rsidR="0CD2FB31">
        <w:rPr>
          <w:rFonts w:ascii="Aptos" w:hAnsi="Aptos" w:eastAsia="Aptos" w:cs="Aptos"/>
          <w:b w:val="0"/>
          <w:bCs w:val="0"/>
          <w:i w:val="0"/>
          <w:iCs w:val="0"/>
          <w:caps w:val="0"/>
          <w:smallCaps w:val="0"/>
          <w:color w:val="auto"/>
          <w:sz w:val="24"/>
          <w:szCs w:val="24"/>
        </w:rPr>
        <w:t>evaluating</w:t>
      </w:r>
      <w:r w:rsidRPr="529A6DB4" w:rsidR="2AAC1FF8">
        <w:rPr>
          <w:rFonts w:ascii="Aptos" w:hAnsi="Aptos" w:eastAsia="Aptos" w:cs="Aptos"/>
          <w:b w:val="0"/>
          <w:bCs w:val="0"/>
          <w:i w:val="0"/>
          <w:iCs w:val="0"/>
          <w:caps w:val="0"/>
          <w:smallCaps w:val="0"/>
          <w:color w:val="auto"/>
          <w:sz w:val="24"/>
          <w:szCs w:val="24"/>
        </w:rPr>
        <w:t xml:space="preserve"> the robustness of emergency planning and responses against complex overlapping risks within high-profile events. </w:t>
      </w:r>
    </w:p>
    <w:p w:rsidR="710FF11F" w:rsidP="529A6DB4" w:rsidRDefault="710FF11F" w14:paraId="7A8D088B" w14:textId="702E06A2">
      <w:pPr>
        <w:pStyle w:val="Normal"/>
        <w:ind w:left="0"/>
        <w:jc w:val="both"/>
        <w:rPr>
          <w:rFonts w:ascii="Aptos" w:hAnsi="Aptos" w:eastAsia="Aptos" w:cs="Aptos"/>
          <w:b w:val="1"/>
          <w:bCs w:val="1"/>
          <w:i w:val="0"/>
          <w:iCs w:val="0"/>
          <w:caps w:val="0"/>
          <w:smallCaps w:val="0"/>
          <w:noProof w:val="0"/>
          <w:color w:val="auto"/>
          <w:sz w:val="36"/>
          <w:szCs w:val="36"/>
          <w:lang w:val="en-GB"/>
        </w:rPr>
      </w:pPr>
      <w:r w:rsidRPr="529A6DB4" w:rsidR="3453AD5F">
        <w:rPr>
          <w:rFonts w:ascii="Aptos" w:hAnsi="Aptos" w:eastAsia="Aptos" w:cs="Aptos"/>
          <w:b w:val="1"/>
          <w:bCs w:val="1"/>
          <w:i w:val="0"/>
          <w:iCs w:val="0"/>
          <w:caps w:val="0"/>
          <w:smallCaps w:val="0"/>
          <w:color w:val="auto"/>
          <w:sz w:val="32"/>
          <w:szCs w:val="32"/>
        </w:rPr>
        <w:t xml:space="preserve">Team Preparation &amp; Planning </w:t>
      </w:r>
    </w:p>
    <w:p w:rsidR="710FF11F" w:rsidP="529A6DB4" w:rsidRDefault="710FF11F" w14:paraId="5DF6DA7A" w14:textId="34693AF5">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6E6A026F">
        <w:rPr>
          <w:rFonts w:ascii="Aptos" w:hAnsi="Aptos" w:eastAsia="Aptos" w:cs="Aptos"/>
          <w:b w:val="0"/>
          <w:bCs w:val="0"/>
          <w:i w:val="0"/>
          <w:iCs w:val="0"/>
          <w:caps w:val="0"/>
          <w:smallCaps w:val="0"/>
          <w:color w:val="auto"/>
          <w:sz w:val="24"/>
          <w:szCs w:val="24"/>
        </w:rPr>
        <w:t xml:space="preserve">The effectiveness of the team’s </w:t>
      </w:r>
      <w:r w:rsidRPr="529A6DB4" w:rsidR="0B20D0FC">
        <w:rPr>
          <w:rFonts w:ascii="Aptos" w:hAnsi="Aptos" w:eastAsia="Aptos" w:cs="Aptos"/>
          <w:b w:val="0"/>
          <w:bCs w:val="0"/>
          <w:i w:val="0"/>
          <w:iCs w:val="0"/>
          <w:caps w:val="0"/>
          <w:smallCaps w:val="0"/>
          <w:color w:val="auto"/>
          <w:sz w:val="24"/>
          <w:szCs w:val="24"/>
        </w:rPr>
        <w:t>preparation</w:t>
      </w:r>
      <w:r w:rsidRPr="529A6DB4" w:rsidR="6E6A026F">
        <w:rPr>
          <w:rFonts w:ascii="Aptos" w:hAnsi="Aptos" w:eastAsia="Aptos" w:cs="Aptos"/>
          <w:b w:val="0"/>
          <w:bCs w:val="0"/>
          <w:i w:val="0"/>
          <w:iCs w:val="0"/>
          <w:caps w:val="0"/>
          <w:smallCaps w:val="0"/>
          <w:color w:val="auto"/>
          <w:sz w:val="24"/>
          <w:szCs w:val="24"/>
        </w:rPr>
        <w:t xml:space="preserve"> and planning for the scenario can be critically </w:t>
      </w:r>
      <w:r w:rsidRPr="529A6DB4" w:rsidR="240418F5">
        <w:rPr>
          <w:rFonts w:ascii="Aptos" w:hAnsi="Aptos" w:eastAsia="Aptos" w:cs="Aptos"/>
          <w:b w:val="0"/>
          <w:bCs w:val="0"/>
          <w:i w:val="0"/>
          <w:iCs w:val="0"/>
          <w:caps w:val="0"/>
          <w:smallCaps w:val="0"/>
          <w:color w:val="auto"/>
          <w:sz w:val="24"/>
          <w:szCs w:val="24"/>
        </w:rPr>
        <w:t>examine</w:t>
      </w:r>
      <w:r w:rsidRPr="529A6DB4" w:rsidR="29C1AF02">
        <w:rPr>
          <w:rFonts w:ascii="Aptos" w:hAnsi="Aptos" w:eastAsia="Aptos" w:cs="Aptos"/>
          <w:b w:val="0"/>
          <w:bCs w:val="0"/>
          <w:i w:val="0"/>
          <w:iCs w:val="0"/>
          <w:caps w:val="0"/>
          <w:smallCaps w:val="0"/>
          <w:color w:val="auto"/>
          <w:sz w:val="24"/>
          <w:szCs w:val="24"/>
        </w:rPr>
        <w:t>d</w:t>
      </w:r>
      <w:r w:rsidRPr="529A6DB4" w:rsidR="6E6A026F">
        <w:rPr>
          <w:rFonts w:ascii="Aptos" w:hAnsi="Aptos" w:eastAsia="Aptos" w:cs="Aptos"/>
          <w:b w:val="0"/>
          <w:bCs w:val="0"/>
          <w:i w:val="0"/>
          <w:iCs w:val="0"/>
          <w:caps w:val="0"/>
          <w:smallCaps w:val="0"/>
          <w:color w:val="auto"/>
          <w:sz w:val="24"/>
          <w:szCs w:val="24"/>
        </w:rPr>
        <w:t xml:space="preserve"> through the application of risk assessment models and crisis management theories</w:t>
      </w:r>
      <w:r w:rsidRPr="529A6DB4" w:rsidR="1B9AC015">
        <w:rPr>
          <w:rFonts w:ascii="Aptos" w:hAnsi="Aptos" w:eastAsia="Aptos" w:cs="Aptos"/>
          <w:b w:val="0"/>
          <w:bCs w:val="0"/>
          <w:i w:val="0"/>
          <w:iCs w:val="0"/>
          <w:caps w:val="0"/>
          <w:smallCaps w:val="0"/>
          <w:color w:val="auto"/>
          <w:sz w:val="24"/>
          <w:szCs w:val="24"/>
        </w:rPr>
        <w:t>.</w:t>
      </w:r>
      <w:r w:rsidRPr="529A6DB4" w:rsidR="6E6A026F">
        <w:rPr>
          <w:rFonts w:ascii="Aptos" w:hAnsi="Aptos" w:eastAsia="Aptos" w:cs="Aptos"/>
          <w:b w:val="0"/>
          <w:bCs w:val="0"/>
          <w:i w:val="0"/>
          <w:iCs w:val="0"/>
          <w:caps w:val="0"/>
          <w:smallCaps w:val="0"/>
          <w:color w:val="auto"/>
          <w:sz w:val="24"/>
          <w:szCs w:val="24"/>
        </w:rPr>
        <w:t xml:space="preserve"> </w:t>
      </w:r>
      <w:r w:rsidRPr="529A6DB4" w:rsidR="2311A7D6">
        <w:rPr>
          <w:rFonts w:ascii="Aptos" w:hAnsi="Aptos" w:eastAsia="Aptos" w:cs="Aptos"/>
          <w:b w:val="0"/>
          <w:bCs w:val="0"/>
          <w:i w:val="0"/>
          <w:iCs w:val="0"/>
          <w:caps w:val="0"/>
          <w:smallCaps w:val="0"/>
          <w:color w:val="auto"/>
          <w:sz w:val="24"/>
          <w:szCs w:val="24"/>
        </w:rPr>
        <w:t>T</w:t>
      </w:r>
      <w:r w:rsidRPr="529A6DB4" w:rsidR="518B8599">
        <w:rPr>
          <w:rFonts w:ascii="Aptos" w:hAnsi="Aptos" w:eastAsia="Aptos" w:cs="Aptos"/>
          <w:b w:val="0"/>
          <w:bCs w:val="0"/>
          <w:i w:val="0"/>
          <w:iCs w:val="0"/>
          <w:caps w:val="0"/>
          <w:smallCaps w:val="0"/>
          <w:color w:val="auto"/>
          <w:sz w:val="24"/>
          <w:szCs w:val="24"/>
        </w:rPr>
        <w:t>hese</w:t>
      </w:r>
      <w:r w:rsidRPr="529A6DB4" w:rsidR="6E6A026F">
        <w:rPr>
          <w:rFonts w:ascii="Aptos" w:hAnsi="Aptos" w:eastAsia="Aptos" w:cs="Aptos"/>
          <w:b w:val="0"/>
          <w:bCs w:val="0"/>
          <w:i w:val="0"/>
          <w:iCs w:val="0"/>
          <w:caps w:val="0"/>
          <w:smallCaps w:val="0"/>
          <w:color w:val="auto"/>
          <w:sz w:val="24"/>
          <w:szCs w:val="24"/>
        </w:rPr>
        <w:t xml:space="preserve"> frameworks illuminate how potential hazards were </w:t>
      </w:r>
      <w:r w:rsidRPr="529A6DB4" w:rsidR="6E6A026F">
        <w:rPr>
          <w:rFonts w:ascii="Aptos" w:hAnsi="Aptos" w:eastAsia="Aptos" w:cs="Aptos"/>
          <w:b w:val="0"/>
          <w:bCs w:val="0"/>
          <w:i w:val="0"/>
          <w:iCs w:val="0"/>
          <w:caps w:val="0"/>
          <w:smallCaps w:val="0"/>
          <w:color w:val="auto"/>
          <w:sz w:val="24"/>
          <w:szCs w:val="24"/>
        </w:rPr>
        <w:t>identified</w:t>
      </w:r>
      <w:r w:rsidRPr="529A6DB4" w:rsidR="6E6A026F">
        <w:rPr>
          <w:rFonts w:ascii="Aptos" w:hAnsi="Aptos" w:eastAsia="Aptos" w:cs="Aptos"/>
          <w:b w:val="0"/>
          <w:bCs w:val="0"/>
          <w:i w:val="0"/>
          <w:iCs w:val="0"/>
          <w:caps w:val="0"/>
          <w:smallCaps w:val="0"/>
          <w:color w:val="auto"/>
          <w:sz w:val="24"/>
          <w:szCs w:val="24"/>
        </w:rPr>
        <w:t xml:space="preserve">, </w:t>
      </w:r>
      <w:bookmarkStart w:name="_Int_clIMcpsR" w:id="631381942"/>
      <w:r w:rsidRPr="529A6DB4" w:rsidR="6E6A026F">
        <w:rPr>
          <w:rFonts w:ascii="Aptos" w:hAnsi="Aptos" w:eastAsia="Aptos" w:cs="Aptos"/>
          <w:b w:val="0"/>
          <w:bCs w:val="0"/>
          <w:i w:val="0"/>
          <w:iCs w:val="0"/>
          <w:caps w:val="0"/>
          <w:smallCaps w:val="0"/>
          <w:color w:val="auto"/>
          <w:sz w:val="24"/>
          <w:szCs w:val="24"/>
        </w:rPr>
        <w:t>mitigated</w:t>
      </w:r>
      <w:bookmarkEnd w:id="631381942"/>
      <w:r w:rsidRPr="529A6DB4" w:rsidR="6E6A026F">
        <w:rPr>
          <w:rFonts w:ascii="Aptos" w:hAnsi="Aptos" w:eastAsia="Aptos" w:cs="Aptos"/>
          <w:b w:val="0"/>
          <w:bCs w:val="0"/>
          <w:i w:val="0"/>
          <w:iCs w:val="0"/>
          <w:caps w:val="0"/>
          <w:smallCaps w:val="0"/>
          <w:color w:val="auto"/>
          <w:sz w:val="24"/>
          <w:szCs w:val="24"/>
        </w:rPr>
        <w:t xml:space="preserve"> and incorporated into operation</w:t>
      </w:r>
      <w:r w:rsidRPr="529A6DB4" w:rsidR="4EB6F1F3">
        <w:rPr>
          <w:rFonts w:ascii="Aptos" w:hAnsi="Aptos" w:eastAsia="Aptos" w:cs="Aptos"/>
          <w:b w:val="0"/>
          <w:bCs w:val="0"/>
          <w:i w:val="0"/>
          <w:iCs w:val="0"/>
          <w:caps w:val="0"/>
          <w:smallCaps w:val="0"/>
          <w:color w:val="auto"/>
          <w:sz w:val="24"/>
          <w:szCs w:val="24"/>
        </w:rPr>
        <w:t>al</w:t>
      </w:r>
      <w:r w:rsidRPr="529A6DB4" w:rsidR="6E6A026F">
        <w:rPr>
          <w:rFonts w:ascii="Aptos" w:hAnsi="Aptos" w:eastAsia="Aptos" w:cs="Aptos"/>
          <w:b w:val="0"/>
          <w:bCs w:val="0"/>
          <w:i w:val="0"/>
          <w:iCs w:val="0"/>
          <w:caps w:val="0"/>
          <w:smallCaps w:val="0"/>
          <w:color w:val="auto"/>
          <w:sz w:val="24"/>
          <w:szCs w:val="24"/>
        </w:rPr>
        <w:t xml:space="preserve"> strategies h</w:t>
      </w:r>
      <w:r w:rsidRPr="529A6DB4" w:rsidR="779CF17C">
        <w:rPr>
          <w:rFonts w:ascii="Aptos" w:hAnsi="Aptos" w:eastAsia="Aptos" w:cs="Aptos"/>
          <w:b w:val="0"/>
          <w:bCs w:val="0"/>
          <w:i w:val="0"/>
          <w:iCs w:val="0"/>
          <w:caps w:val="0"/>
          <w:smallCaps w:val="0"/>
          <w:color w:val="auto"/>
          <w:sz w:val="24"/>
          <w:szCs w:val="24"/>
        </w:rPr>
        <w:t xml:space="preserve">ighlighting both the strengths and areas to improve. </w:t>
      </w:r>
    </w:p>
    <w:p w:rsidR="710FF11F" w:rsidP="529A6DB4" w:rsidRDefault="710FF11F" w14:paraId="093579AD" w14:textId="47846DEB">
      <w:pPr>
        <w:pStyle w:val="Normal"/>
        <w:ind w:left="0"/>
        <w:jc w:val="both"/>
        <w:rPr>
          <w:rFonts w:ascii="Aptos" w:hAnsi="Aptos" w:eastAsia="Aptos" w:cs="Aptos"/>
          <w:b w:val="0"/>
          <w:bCs w:val="0"/>
          <w:i w:val="1"/>
          <w:iCs w:val="1"/>
          <w:caps w:val="0"/>
          <w:smallCaps w:val="0"/>
          <w:noProof w:val="0"/>
          <w:color w:val="auto"/>
          <w:sz w:val="24"/>
          <w:szCs w:val="24"/>
          <w:lang w:val="en-GB"/>
        </w:rPr>
      </w:pPr>
      <w:r w:rsidRPr="529A6DB4" w:rsidR="5841FDF8">
        <w:rPr>
          <w:rFonts w:ascii="Aptos" w:hAnsi="Aptos" w:eastAsia="Aptos" w:cs="Aptos"/>
          <w:b w:val="1"/>
          <w:bCs w:val="1"/>
          <w:i w:val="1"/>
          <w:iCs w:val="1"/>
          <w:caps w:val="0"/>
          <w:smallCaps w:val="0"/>
          <w:color w:val="auto"/>
          <w:sz w:val="24"/>
          <w:szCs w:val="24"/>
        </w:rPr>
        <w:t>Application of Risk Models</w:t>
      </w:r>
    </w:p>
    <w:p w:rsidR="710FF11F" w:rsidP="529A6DB4" w:rsidRDefault="710FF11F" w14:paraId="48DB0F7A" w14:textId="7AA93402">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5841FDF8">
        <w:rPr>
          <w:rFonts w:ascii="Aptos" w:hAnsi="Aptos" w:eastAsia="Aptos" w:cs="Aptos"/>
          <w:b w:val="0"/>
          <w:bCs w:val="0"/>
          <w:i w:val="0"/>
          <w:iCs w:val="0"/>
          <w:caps w:val="0"/>
          <w:smallCaps w:val="0"/>
          <w:color w:val="auto"/>
          <w:sz w:val="24"/>
          <w:szCs w:val="24"/>
        </w:rPr>
        <w:t xml:space="preserve">The Bowtie Analysis, a widely used risk </w:t>
      </w:r>
      <w:r w:rsidRPr="529A6DB4" w:rsidR="6F9A7A2E">
        <w:rPr>
          <w:rFonts w:ascii="Aptos" w:hAnsi="Aptos" w:eastAsia="Aptos" w:cs="Aptos"/>
          <w:b w:val="0"/>
          <w:bCs w:val="0"/>
          <w:i w:val="0"/>
          <w:iCs w:val="0"/>
          <w:caps w:val="0"/>
          <w:smallCaps w:val="0"/>
          <w:color w:val="auto"/>
          <w:sz w:val="24"/>
          <w:szCs w:val="24"/>
        </w:rPr>
        <w:t>management</w:t>
      </w:r>
      <w:r w:rsidRPr="529A6DB4" w:rsidR="5841FDF8">
        <w:rPr>
          <w:rFonts w:ascii="Aptos" w:hAnsi="Aptos" w:eastAsia="Aptos" w:cs="Aptos"/>
          <w:b w:val="0"/>
          <w:bCs w:val="0"/>
          <w:i w:val="0"/>
          <w:iCs w:val="0"/>
          <w:caps w:val="0"/>
          <w:smallCaps w:val="0"/>
          <w:color w:val="auto"/>
          <w:sz w:val="24"/>
          <w:szCs w:val="24"/>
        </w:rPr>
        <w:t xml:space="preserve"> tool, provides a comprehensive visualisation of hazard pathways, preventative barriers and mitigative controls</w:t>
      </w:r>
      <w:r w:rsidRPr="529A6DB4" w:rsidR="3E0DA846">
        <w:rPr>
          <w:rFonts w:ascii="Aptos" w:hAnsi="Aptos" w:eastAsia="Aptos" w:cs="Aptos"/>
          <w:b w:val="0"/>
          <w:bCs w:val="0"/>
          <w:i w:val="0"/>
          <w:iCs w:val="0"/>
          <w:caps w:val="0"/>
          <w:smallCaps w:val="0"/>
          <w:color w:val="auto"/>
          <w:sz w:val="24"/>
          <w:szCs w:val="24"/>
        </w:rPr>
        <w:t xml:space="preserve"> (de </w:t>
      </w:r>
      <w:r w:rsidRPr="529A6DB4" w:rsidR="3E0DA846">
        <w:rPr>
          <w:rFonts w:ascii="Aptos" w:hAnsi="Aptos" w:eastAsia="Aptos" w:cs="Aptos"/>
          <w:b w:val="0"/>
          <w:bCs w:val="0"/>
          <w:i w:val="0"/>
          <w:iCs w:val="0"/>
          <w:caps w:val="0"/>
          <w:smallCaps w:val="0"/>
          <w:color w:val="auto"/>
          <w:sz w:val="24"/>
          <w:szCs w:val="24"/>
        </w:rPr>
        <w:t>Ruijter</w:t>
      </w:r>
      <w:r w:rsidRPr="529A6DB4" w:rsidR="3E0DA846">
        <w:rPr>
          <w:rFonts w:ascii="Aptos" w:hAnsi="Aptos" w:eastAsia="Aptos" w:cs="Aptos"/>
          <w:b w:val="0"/>
          <w:bCs w:val="0"/>
          <w:i w:val="0"/>
          <w:iCs w:val="0"/>
          <w:caps w:val="0"/>
          <w:smallCaps w:val="0"/>
          <w:color w:val="auto"/>
          <w:sz w:val="24"/>
          <w:szCs w:val="24"/>
        </w:rPr>
        <w:t xml:space="preserve"> &amp; </w:t>
      </w:r>
      <w:r w:rsidRPr="529A6DB4" w:rsidR="3E0DA846">
        <w:rPr>
          <w:rFonts w:ascii="Aptos" w:hAnsi="Aptos" w:eastAsia="Aptos" w:cs="Aptos"/>
          <w:b w:val="0"/>
          <w:bCs w:val="0"/>
          <w:i w:val="0"/>
          <w:iCs w:val="0"/>
          <w:caps w:val="0"/>
          <w:smallCaps w:val="0"/>
          <w:color w:val="auto"/>
          <w:sz w:val="24"/>
          <w:szCs w:val="24"/>
        </w:rPr>
        <w:t>Guldenmund</w:t>
      </w:r>
      <w:r w:rsidRPr="529A6DB4" w:rsidR="3E0DA846">
        <w:rPr>
          <w:rFonts w:ascii="Aptos" w:hAnsi="Aptos" w:eastAsia="Aptos" w:cs="Aptos"/>
          <w:b w:val="0"/>
          <w:bCs w:val="0"/>
          <w:i w:val="0"/>
          <w:iCs w:val="0"/>
          <w:caps w:val="0"/>
          <w:smallCaps w:val="0"/>
          <w:color w:val="auto"/>
          <w:sz w:val="24"/>
          <w:szCs w:val="24"/>
        </w:rPr>
        <w:t>, 2016)</w:t>
      </w:r>
      <w:r w:rsidRPr="529A6DB4" w:rsidR="76F151EB">
        <w:rPr>
          <w:rFonts w:ascii="Aptos" w:hAnsi="Aptos" w:eastAsia="Aptos" w:cs="Aptos"/>
          <w:b w:val="0"/>
          <w:bCs w:val="0"/>
          <w:i w:val="0"/>
          <w:iCs w:val="0"/>
          <w:caps w:val="0"/>
          <w:smallCaps w:val="0"/>
          <w:color w:val="auto"/>
          <w:sz w:val="24"/>
          <w:szCs w:val="24"/>
        </w:rPr>
        <w:t xml:space="preserve">. In this scenario potential hazards of terrorism, crowd surges, adverse </w:t>
      </w:r>
      <w:r w:rsidRPr="529A6DB4" w:rsidR="76F151EB">
        <w:rPr>
          <w:rFonts w:ascii="Aptos" w:hAnsi="Aptos" w:eastAsia="Aptos" w:cs="Aptos"/>
          <w:b w:val="0"/>
          <w:bCs w:val="0"/>
          <w:i w:val="0"/>
          <w:iCs w:val="0"/>
          <w:caps w:val="0"/>
          <w:smallCaps w:val="0"/>
          <w:color w:val="auto"/>
          <w:sz w:val="24"/>
          <w:szCs w:val="24"/>
        </w:rPr>
        <w:t>weather</w:t>
      </w:r>
      <w:r w:rsidRPr="529A6DB4" w:rsidR="76F151EB">
        <w:rPr>
          <w:rFonts w:ascii="Aptos" w:hAnsi="Aptos" w:eastAsia="Aptos" w:cs="Aptos"/>
          <w:b w:val="0"/>
          <w:bCs w:val="0"/>
          <w:i w:val="0"/>
          <w:iCs w:val="0"/>
          <w:caps w:val="0"/>
          <w:smallCaps w:val="0"/>
          <w:color w:val="auto"/>
          <w:sz w:val="24"/>
          <w:szCs w:val="24"/>
        </w:rPr>
        <w:t xml:space="preserve"> and transport issues are mapped within the model and preventative barriers or mitigative controls are </w:t>
      </w:r>
      <w:r w:rsidRPr="529A6DB4" w:rsidR="76F151EB">
        <w:rPr>
          <w:rFonts w:ascii="Aptos" w:hAnsi="Aptos" w:eastAsia="Aptos" w:cs="Aptos"/>
          <w:b w:val="0"/>
          <w:bCs w:val="0"/>
          <w:i w:val="0"/>
          <w:iCs w:val="0"/>
          <w:caps w:val="0"/>
          <w:smallCaps w:val="0"/>
          <w:color w:val="auto"/>
          <w:sz w:val="24"/>
          <w:szCs w:val="24"/>
        </w:rPr>
        <w:t>established</w:t>
      </w:r>
      <w:r w:rsidRPr="529A6DB4" w:rsidR="76F151EB">
        <w:rPr>
          <w:rFonts w:ascii="Aptos" w:hAnsi="Aptos" w:eastAsia="Aptos" w:cs="Aptos"/>
          <w:b w:val="0"/>
          <w:bCs w:val="0"/>
          <w:i w:val="0"/>
          <w:iCs w:val="0"/>
          <w:caps w:val="0"/>
          <w:smallCaps w:val="0"/>
          <w:color w:val="auto"/>
          <w:sz w:val="24"/>
          <w:szCs w:val="24"/>
        </w:rPr>
        <w:t xml:space="preserve"> and visualised. For inst</w:t>
      </w:r>
      <w:r w:rsidRPr="529A6DB4" w:rsidR="4637AA79">
        <w:rPr>
          <w:rFonts w:ascii="Aptos" w:hAnsi="Aptos" w:eastAsia="Aptos" w:cs="Aptos"/>
          <w:b w:val="0"/>
          <w:bCs w:val="0"/>
          <w:i w:val="0"/>
          <w:iCs w:val="0"/>
          <w:caps w:val="0"/>
          <w:smallCaps w:val="0"/>
          <w:color w:val="auto"/>
          <w:sz w:val="24"/>
          <w:szCs w:val="24"/>
        </w:rPr>
        <w:t xml:space="preserve">ance, the threat of terrorism was identified as a top-tier risk and the barriers of enhanced surveillance, perimeter sweeps and CBRN response teams were implemented to prevent incident escalation whilst mitigative controls of evacuation routes, medical stations and emergency </w:t>
      </w:r>
      <w:r w:rsidRPr="529A6DB4" w:rsidR="4E8933B2">
        <w:rPr>
          <w:rFonts w:ascii="Aptos" w:hAnsi="Aptos" w:eastAsia="Aptos" w:cs="Aptos"/>
          <w:b w:val="0"/>
          <w:bCs w:val="0"/>
          <w:i w:val="0"/>
          <w:iCs w:val="0"/>
          <w:caps w:val="0"/>
          <w:smallCaps w:val="0"/>
          <w:color w:val="auto"/>
          <w:sz w:val="24"/>
          <w:szCs w:val="24"/>
        </w:rPr>
        <w:t xml:space="preserve">response coordination aimed to reduce impact. </w:t>
      </w:r>
    </w:p>
    <w:p w:rsidR="710FF11F" w:rsidP="529A6DB4" w:rsidRDefault="710FF11F" w14:paraId="24CFF4DA" w14:textId="05005D7D">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4022B66F">
        <w:rPr>
          <w:rFonts w:ascii="Aptos" w:hAnsi="Aptos" w:eastAsia="Aptos" w:cs="Aptos"/>
          <w:b w:val="0"/>
          <w:bCs w:val="0"/>
          <w:i w:val="0"/>
          <w:iCs w:val="0"/>
          <w:caps w:val="0"/>
          <w:smallCaps w:val="0"/>
          <w:color w:val="auto"/>
          <w:sz w:val="24"/>
          <w:szCs w:val="24"/>
        </w:rPr>
        <w:t>Whilst Bowtie analysis is able to highlight and visualise clear threats and safeguards it lacks the depth needed to properly assess these issues without overcomplicating the diagram and threats aren't always independent of each other which can often lead to a false sense of security and underestimating of risks (Bowtie Master, 2026), an example of a Bowtie analysis can be found in Appendix A.</w:t>
      </w:r>
    </w:p>
    <w:p w:rsidR="710FF11F" w:rsidP="529A6DB4" w:rsidRDefault="710FF11F" w14:paraId="68548B5B" w14:textId="4C898E84">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17546E87">
        <w:rPr>
          <w:rFonts w:ascii="Aptos" w:hAnsi="Aptos" w:eastAsia="Aptos" w:cs="Aptos"/>
          <w:b w:val="0"/>
          <w:bCs w:val="0"/>
          <w:i w:val="0"/>
          <w:iCs w:val="0"/>
          <w:caps w:val="0"/>
          <w:smallCaps w:val="0"/>
          <w:color w:val="auto"/>
          <w:sz w:val="24"/>
          <w:szCs w:val="24"/>
        </w:rPr>
        <w:t xml:space="preserve">Similarly, the Swiss Cheese model of accident causation underscores the importance of layered </w:t>
      </w:r>
      <w:r w:rsidRPr="529A6DB4" w:rsidR="3B43402F">
        <w:rPr>
          <w:rFonts w:ascii="Aptos" w:hAnsi="Aptos" w:eastAsia="Aptos" w:cs="Aptos"/>
          <w:b w:val="0"/>
          <w:bCs w:val="0"/>
          <w:i w:val="0"/>
          <w:iCs w:val="0"/>
          <w:caps w:val="0"/>
          <w:smallCaps w:val="0"/>
          <w:color w:val="auto"/>
          <w:sz w:val="24"/>
          <w:szCs w:val="24"/>
        </w:rPr>
        <w:t>defences</w:t>
      </w:r>
      <w:r w:rsidRPr="529A6DB4" w:rsidR="17546E87">
        <w:rPr>
          <w:rFonts w:ascii="Aptos" w:hAnsi="Aptos" w:eastAsia="Aptos" w:cs="Aptos"/>
          <w:b w:val="0"/>
          <w:bCs w:val="0"/>
          <w:i w:val="0"/>
          <w:iCs w:val="0"/>
          <w:caps w:val="0"/>
          <w:smallCaps w:val="0"/>
          <w:color w:val="auto"/>
          <w:sz w:val="24"/>
          <w:szCs w:val="24"/>
        </w:rPr>
        <w:t xml:space="preserve"> </w:t>
      </w:r>
      <w:r w:rsidRPr="529A6DB4" w:rsidR="79DFCA35">
        <w:rPr>
          <w:rFonts w:ascii="Aptos" w:hAnsi="Aptos" w:eastAsia="Aptos" w:cs="Aptos"/>
          <w:b w:val="0"/>
          <w:bCs w:val="0"/>
          <w:i w:val="0"/>
          <w:iCs w:val="0"/>
          <w:caps w:val="0"/>
          <w:smallCaps w:val="0"/>
          <w:color w:val="auto"/>
          <w:sz w:val="24"/>
          <w:szCs w:val="24"/>
        </w:rPr>
        <w:t xml:space="preserve">(Reason, 1991). </w:t>
      </w:r>
      <w:r w:rsidRPr="529A6DB4" w:rsidR="55B76D5B">
        <w:rPr>
          <w:rFonts w:ascii="Aptos" w:hAnsi="Aptos" w:eastAsia="Aptos" w:cs="Aptos"/>
          <w:b w:val="0"/>
          <w:bCs w:val="0"/>
          <w:i w:val="0"/>
          <w:iCs w:val="0"/>
          <w:caps w:val="0"/>
          <w:smallCaps w:val="0"/>
          <w:color w:val="auto"/>
          <w:sz w:val="24"/>
          <w:szCs w:val="24"/>
        </w:rPr>
        <w:t xml:space="preserve">Here multiple barriers and measures are intended to align, minimising the chance of hazards passing through unnoticed. The deployment of riot control, police cordons and the early activation of mounted police teams </w:t>
      </w:r>
      <w:r w:rsidRPr="529A6DB4" w:rsidR="2280D088">
        <w:rPr>
          <w:rFonts w:ascii="Aptos" w:hAnsi="Aptos" w:eastAsia="Aptos" w:cs="Aptos"/>
          <w:b w:val="0"/>
          <w:bCs w:val="0"/>
          <w:i w:val="0"/>
          <w:iCs w:val="0"/>
          <w:caps w:val="0"/>
          <w:smallCaps w:val="0"/>
          <w:color w:val="auto"/>
          <w:sz w:val="24"/>
          <w:szCs w:val="24"/>
        </w:rPr>
        <w:t>exemplify</w:t>
      </w:r>
      <w:r w:rsidRPr="529A6DB4" w:rsidR="55B76D5B">
        <w:rPr>
          <w:rFonts w:ascii="Aptos" w:hAnsi="Aptos" w:eastAsia="Aptos" w:cs="Aptos"/>
          <w:b w:val="0"/>
          <w:bCs w:val="0"/>
          <w:i w:val="0"/>
          <w:iCs w:val="0"/>
          <w:caps w:val="0"/>
          <w:smallCaps w:val="0"/>
          <w:color w:val="auto"/>
          <w:sz w:val="24"/>
          <w:szCs w:val="24"/>
        </w:rPr>
        <w:t xml:space="preserve"> this layered approach, aiming to intercept </w:t>
      </w:r>
      <w:r w:rsidRPr="529A6DB4" w:rsidR="16D6EA61">
        <w:rPr>
          <w:rFonts w:ascii="Aptos" w:hAnsi="Aptos" w:eastAsia="Aptos" w:cs="Aptos"/>
          <w:b w:val="0"/>
          <w:bCs w:val="0"/>
          <w:i w:val="0"/>
          <w:iCs w:val="0"/>
          <w:caps w:val="0"/>
          <w:smallCaps w:val="0"/>
          <w:color w:val="auto"/>
          <w:sz w:val="24"/>
          <w:szCs w:val="24"/>
        </w:rPr>
        <w:t xml:space="preserve">threats at various points. Whilst this model is useful in </w:t>
      </w:r>
      <w:r w:rsidRPr="529A6DB4" w:rsidR="16D6EA61">
        <w:rPr>
          <w:rFonts w:ascii="Aptos" w:hAnsi="Aptos" w:eastAsia="Aptos" w:cs="Aptos"/>
          <w:b w:val="0"/>
          <w:bCs w:val="0"/>
          <w:i w:val="0"/>
          <w:iCs w:val="0"/>
          <w:caps w:val="0"/>
          <w:smallCaps w:val="0"/>
          <w:color w:val="auto"/>
          <w:sz w:val="24"/>
          <w:szCs w:val="24"/>
        </w:rPr>
        <w:t>identifying</w:t>
      </w:r>
      <w:r w:rsidRPr="529A6DB4" w:rsidR="16D6EA61">
        <w:rPr>
          <w:rFonts w:ascii="Aptos" w:hAnsi="Aptos" w:eastAsia="Aptos" w:cs="Aptos"/>
          <w:b w:val="0"/>
          <w:bCs w:val="0"/>
          <w:i w:val="0"/>
          <w:iCs w:val="0"/>
          <w:caps w:val="0"/>
          <w:smallCaps w:val="0"/>
          <w:color w:val="auto"/>
          <w:sz w:val="24"/>
          <w:szCs w:val="24"/>
        </w:rPr>
        <w:t xml:space="preserve"> weaknesses in safety measures, ensuring </w:t>
      </w:r>
      <w:r w:rsidRPr="529A6DB4" w:rsidR="6CD45B8F">
        <w:rPr>
          <w:rFonts w:ascii="Aptos" w:hAnsi="Aptos" w:eastAsia="Aptos" w:cs="Aptos"/>
          <w:b w:val="0"/>
          <w:bCs w:val="0"/>
          <w:i w:val="0"/>
          <w:iCs w:val="0"/>
          <w:caps w:val="0"/>
          <w:smallCaps w:val="0"/>
          <w:color w:val="auto"/>
          <w:sz w:val="24"/>
          <w:szCs w:val="24"/>
        </w:rPr>
        <w:t>defences</w:t>
      </w:r>
      <w:r w:rsidRPr="529A6DB4" w:rsidR="16D6EA61">
        <w:rPr>
          <w:rFonts w:ascii="Aptos" w:hAnsi="Aptos" w:eastAsia="Aptos" w:cs="Aptos"/>
          <w:b w:val="0"/>
          <w:bCs w:val="0"/>
          <w:i w:val="0"/>
          <w:iCs w:val="0"/>
          <w:caps w:val="0"/>
          <w:smallCaps w:val="0"/>
          <w:color w:val="auto"/>
          <w:sz w:val="24"/>
          <w:szCs w:val="24"/>
        </w:rPr>
        <w:t xml:space="preserve"> overlap and improving error management it is limited by its simplification as it lacks interconnectivity and leads to oversight of larger systems or industries with many factors/parts at play (</w:t>
      </w:r>
      <w:r w:rsidRPr="529A6DB4" w:rsidR="16D6EA61">
        <w:rPr>
          <w:rFonts w:ascii="Aptos" w:hAnsi="Aptos" w:eastAsia="Aptos" w:cs="Aptos"/>
          <w:b w:val="0"/>
          <w:bCs w:val="0"/>
          <w:i w:val="0"/>
          <w:iCs w:val="0"/>
          <w:caps w:val="0"/>
          <w:smallCaps w:val="0"/>
          <w:color w:val="auto"/>
          <w:sz w:val="24"/>
          <w:szCs w:val="24"/>
        </w:rPr>
        <w:t>Larouzee</w:t>
      </w:r>
      <w:r w:rsidRPr="529A6DB4" w:rsidR="16D6EA61">
        <w:rPr>
          <w:rFonts w:ascii="Aptos" w:hAnsi="Aptos" w:eastAsia="Aptos" w:cs="Aptos"/>
          <w:b w:val="0"/>
          <w:bCs w:val="0"/>
          <w:i w:val="0"/>
          <w:iCs w:val="0"/>
          <w:caps w:val="0"/>
          <w:smallCaps w:val="0"/>
          <w:color w:val="auto"/>
          <w:sz w:val="24"/>
          <w:szCs w:val="24"/>
        </w:rPr>
        <w:t xml:space="preserve"> &amp; Le Coze, 2020).</w:t>
      </w:r>
    </w:p>
    <w:p w:rsidR="710FF11F" w:rsidP="529A6DB4" w:rsidRDefault="710FF11F" w14:paraId="5701C693" w14:textId="1EF3019B">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42F47D82">
        <w:rPr>
          <w:rFonts w:ascii="Aptos" w:hAnsi="Aptos" w:eastAsia="Aptos" w:cs="Aptos"/>
          <w:b w:val="0"/>
          <w:bCs w:val="0"/>
          <w:i w:val="0"/>
          <w:iCs w:val="0"/>
          <w:caps w:val="0"/>
          <w:smallCaps w:val="0"/>
          <w:color w:val="auto"/>
          <w:sz w:val="24"/>
          <w:szCs w:val="24"/>
        </w:rPr>
        <w:t>T</w:t>
      </w:r>
      <w:r w:rsidRPr="529A6DB4" w:rsidR="16D6EA61">
        <w:rPr>
          <w:rFonts w:ascii="Aptos" w:hAnsi="Aptos" w:eastAsia="Aptos" w:cs="Aptos"/>
          <w:b w:val="0"/>
          <w:bCs w:val="0"/>
          <w:i w:val="0"/>
          <w:iCs w:val="0"/>
          <w:caps w:val="0"/>
          <w:smallCaps w:val="0"/>
          <w:color w:val="auto"/>
          <w:sz w:val="24"/>
          <w:szCs w:val="24"/>
        </w:rPr>
        <w:t xml:space="preserve">he </w:t>
      </w:r>
      <w:r w:rsidRPr="529A6DB4" w:rsidR="54C39266">
        <w:rPr>
          <w:rFonts w:ascii="Aptos" w:hAnsi="Aptos" w:eastAsia="Aptos" w:cs="Aptos"/>
          <w:b w:val="0"/>
          <w:bCs w:val="0"/>
          <w:i w:val="0"/>
          <w:iCs w:val="0"/>
          <w:caps w:val="0"/>
          <w:smallCaps w:val="0"/>
          <w:color w:val="auto"/>
          <w:sz w:val="24"/>
          <w:szCs w:val="24"/>
        </w:rPr>
        <w:t xml:space="preserve">scenario also revealed gaps. The coordination of multiple agencies from police to RNLI to transport operators demanded seamless integration of their </w:t>
      </w:r>
      <w:r w:rsidRPr="529A6DB4" w:rsidR="6455995B">
        <w:rPr>
          <w:rFonts w:ascii="Aptos" w:hAnsi="Aptos" w:eastAsia="Aptos" w:cs="Aptos"/>
          <w:b w:val="0"/>
          <w:bCs w:val="0"/>
          <w:i w:val="0"/>
          <w:iCs w:val="0"/>
          <w:caps w:val="0"/>
          <w:smallCaps w:val="0"/>
          <w:color w:val="auto"/>
          <w:sz w:val="24"/>
          <w:szCs w:val="24"/>
        </w:rPr>
        <w:t>respective</w:t>
      </w:r>
      <w:r w:rsidRPr="529A6DB4" w:rsidR="54C39266">
        <w:rPr>
          <w:rFonts w:ascii="Aptos" w:hAnsi="Aptos" w:eastAsia="Aptos" w:cs="Aptos"/>
          <w:b w:val="0"/>
          <w:bCs w:val="0"/>
          <w:i w:val="0"/>
          <w:iCs w:val="0"/>
          <w:caps w:val="0"/>
          <w:smallCaps w:val="0"/>
          <w:color w:val="auto"/>
          <w:sz w:val="24"/>
          <w:szCs w:val="24"/>
        </w:rPr>
        <w:t xml:space="preserve"> risk mitigation strategies. While the plan addressed i</w:t>
      </w:r>
      <w:r w:rsidRPr="529A6DB4" w:rsidR="1C4039DF">
        <w:rPr>
          <w:rFonts w:ascii="Aptos" w:hAnsi="Aptos" w:eastAsia="Aptos" w:cs="Aptos"/>
          <w:b w:val="0"/>
          <w:bCs w:val="0"/>
          <w:i w:val="0"/>
          <w:iCs w:val="0"/>
          <w:caps w:val="0"/>
          <w:smallCaps w:val="0"/>
          <w:color w:val="auto"/>
          <w:sz w:val="24"/>
          <w:szCs w:val="24"/>
        </w:rPr>
        <w:t xml:space="preserve">ncidents </w:t>
      </w:r>
      <w:r w:rsidRPr="529A6DB4" w:rsidR="279AAD5E">
        <w:rPr>
          <w:rFonts w:ascii="Aptos" w:hAnsi="Aptos" w:eastAsia="Aptos" w:cs="Aptos"/>
          <w:b w:val="0"/>
          <w:bCs w:val="0"/>
          <w:i w:val="0"/>
          <w:iCs w:val="0"/>
          <w:caps w:val="0"/>
          <w:smallCaps w:val="0"/>
          <w:color w:val="auto"/>
          <w:sz w:val="24"/>
          <w:szCs w:val="24"/>
        </w:rPr>
        <w:t>like</w:t>
      </w:r>
      <w:r w:rsidRPr="529A6DB4" w:rsidR="1C4039DF">
        <w:rPr>
          <w:rFonts w:ascii="Aptos" w:hAnsi="Aptos" w:eastAsia="Aptos" w:cs="Aptos"/>
          <w:b w:val="0"/>
          <w:bCs w:val="0"/>
          <w:i w:val="0"/>
          <w:iCs w:val="0"/>
          <w:caps w:val="0"/>
          <w:smallCaps w:val="0"/>
          <w:color w:val="auto"/>
          <w:sz w:val="24"/>
          <w:szCs w:val="24"/>
        </w:rPr>
        <w:t xml:space="preserve"> transport disruptions and weather individually the complexity of overlapping hazards of flooding/storms leading to train crashes compounded by </w:t>
      </w:r>
      <w:r w:rsidRPr="529A6DB4" w:rsidR="74F06901">
        <w:rPr>
          <w:rFonts w:ascii="Aptos" w:hAnsi="Aptos" w:eastAsia="Aptos" w:cs="Aptos"/>
          <w:b w:val="0"/>
          <w:bCs w:val="0"/>
          <w:i w:val="0"/>
          <w:iCs w:val="0"/>
          <w:caps w:val="0"/>
          <w:smallCaps w:val="0"/>
          <w:color w:val="auto"/>
          <w:sz w:val="24"/>
          <w:szCs w:val="24"/>
        </w:rPr>
        <w:t>crowd</w:t>
      </w:r>
      <w:r w:rsidRPr="529A6DB4" w:rsidR="1C4039DF">
        <w:rPr>
          <w:rFonts w:ascii="Aptos" w:hAnsi="Aptos" w:eastAsia="Aptos" w:cs="Aptos"/>
          <w:b w:val="0"/>
          <w:bCs w:val="0"/>
          <w:i w:val="0"/>
          <w:iCs w:val="0"/>
          <w:caps w:val="0"/>
          <w:smallCaps w:val="0"/>
          <w:color w:val="auto"/>
          <w:sz w:val="24"/>
          <w:szCs w:val="24"/>
        </w:rPr>
        <w:t xml:space="preserve"> control issues </w:t>
      </w:r>
      <w:r w:rsidRPr="529A6DB4" w:rsidR="1C4039DF">
        <w:rPr>
          <w:rFonts w:ascii="Aptos" w:hAnsi="Aptos" w:eastAsia="Aptos" w:cs="Aptos"/>
          <w:b w:val="0"/>
          <w:bCs w:val="0"/>
          <w:i w:val="0"/>
          <w:iCs w:val="0"/>
          <w:caps w:val="0"/>
          <w:smallCaps w:val="0"/>
          <w:color w:val="auto"/>
          <w:sz w:val="24"/>
          <w:szCs w:val="24"/>
        </w:rPr>
        <w:t>necessitated</w:t>
      </w:r>
      <w:r w:rsidRPr="529A6DB4" w:rsidR="1C4039DF">
        <w:rPr>
          <w:rFonts w:ascii="Aptos" w:hAnsi="Aptos" w:eastAsia="Aptos" w:cs="Aptos"/>
          <w:b w:val="0"/>
          <w:bCs w:val="0"/>
          <w:i w:val="0"/>
          <w:iCs w:val="0"/>
          <w:caps w:val="0"/>
          <w:smallCaps w:val="0"/>
          <w:color w:val="auto"/>
          <w:sz w:val="24"/>
          <w:szCs w:val="24"/>
        </w:rPr>
        <w:t xml:space="preserve"> dynamic risk assessments. </w:t>
      </w:r>
      <w:r w:rsidRPr="529A6DB4" w:rsidR="4BD885CC">
        <w:rPr>
          <w:rFonts w:ascii="Aptos" w:hAnsi="Aptos" w:eastAsia="Aptos" w:cs="Aptos"/>
          <w:b w:val="0"/>
          <w:bCs w:val="0"/>
          <w:i w:val="0"/>
          <w:iCs w:val="0"/>
          <w:caps w:val="0"/>
          <w:smallCaps w:val="0"/>
          <w:color w:val="auto"/>
          <w:sz w:val="24"/>
          <w:szCs w:val="24"/>
        </w:rPr>
        <w:t xml:space="preserve">The </w:t>
      </w:r>
      <w:r w:rsidRPr="529A6DB4" w:rsidR="4BD885CC">
        <w:rPr>
          <w:rFonts w:ascii="Aptos" w:hAnsi="Aptos" w:eastAsia="Aptos" w:cs="Aptos"/>
          <w:b w:val="0"/>
          <w:bCs w:val="0"/>
          <w:i w:val="0"/>
          <w:iCs w:val="0"/>
          <w:caps w:val="0"/>
          <w:smallCaps w:val="0"/>
          <w:color w:val="auto"/>
          <w:sz w:val="24"/>
          <w:szCs w:val="24"/>
        </w:rPr>
        <w:t>initial</w:t>
      </w:r>
      <w:r w:rsidRPr="529A6DB4" w:rsidR="4BD885CC">
        <w:rPr>
          <w:rFonts w:ascii="Aptos" w:hAnsi="Aptos" w:eastAsia="Aptos" w:cs="Aptos"/>
          <w:b w:val="0"/>
          <w:bCs w:val="0"/>
          <w:i w:val="0"/>
          <w:iCs w:val="0"/>
          <w:caps w:val="0"/>
          <w:smallCaps w:val="0"/>
          <w:color w:val="auto"/>
          <w:sz w:val="24"/>
          <w:szCs w:val="24"/>
        </w:rPr>
        <w:t xml:space="preserve"> planning may have </w:t>
      </w:r>
      <w:r w:rsidRPr="529A6DB4" w:rsidR="4BD885CC">
        <w:rPr>
          <w:rFonts w:ascii="Aptos" w:hAnsi="Aptos" w:eastAsia="Aptos" w:cs="Aptos"/>
          <w:b w:val="0"/>
          <w:bCs w:val="0"/>
          <w:i w:val="0"/>
          <w:iCs w:val="0"/>
          <w:caps w:val="0"/>
          <w:smallCaps w:val="0"/>
          <w:color w:val="auto"/>
          <w:sz w:val="24"/>
          <w:szCs w:val="24"/>
        </w:rPr>
        <w:t>benefited</w:t>
      </w:r>
      <w:r w:rsidRPr="529A6DB4" w:rsidR="4BD885CC">
        <w:rPr>
          <w:rFonts w:ascii="Aptos" w:hAnsi="Aptos" w:eastAsia="Aptos" w:cs="Aptos"/>
          <w:b w:val="0"/>
          <w:bCs w:val="0"/>
          <w:i w:val="0"/>
          <w:iCs w:val="0"/>
          <w:caps w:val="0"/>
          <w:smallCaps w:val="0"/>
          <w:color w:val="auto"/>
          <w:sz w:val="24"/>
          <w:szCs w:val="24"/>
        </w:rPr>
        <w:t xml:space="preserve"> from more detailed scenario-specific risk matrices that accounted for compound hazards. </w:t>
      </w:r>
    </w:p>
    <w:p w:rsidR="005362AD" w:rsidP="529A6DB4" w:rsidRDefault="005362AD" w14:paraId="6123A6E5" w14:textId="7BDDCE34">
      <w:pPr>
        <w:pStyle w:val="Normal"/>
        <w:ind w:left="0"/>
        <w:jc w:val="both"/>
        <w:rPr>
          <w:rFonts w:ascii="Aptos" w:hAnsi="Aptos" w:eastAsia="Aptos" w:cs="Aptos"/>
          <w:b w:val="1"/>
          <w:bCs w:val="1"/>
          <w:i w:val="1"/>
          <w:iCs w:val="1"/>
          <w:caps w:val="0"/>
          <w:smallCaps w:val="0"/>
          <w:color w:val="auto"/>
          <w:sz w:val="24"/>
          <w:szCs w:val="24"/>
          <w:u w:val="none"/>
        </w:rPr>
      </w:pPr>
      <w:r w:rsidRPr="529A6DB4" w:rsidR="005362AD">
        <w:rPr>
          <w:rFonts w:ascii="Aptos" w:hAnsi="Aptos" w:eastAsia="Aptos" w:cs="Aptos"/>
          <w:b w:val="1"/>
          <w:bCs w:val="1"/>
          <w:i w:val="1"/>
          <w:iCs w:val="1"/>
          <w:caps w:val="0"/>
          <w:smallCaps w:val="0"/>
          <w:color w:val="auto"/>
          <w:sz w:val="24"/>
          <w:szCs w:val="24"/>
          <w:u w:val="none"/>
        </w:rPr>
        <w:t xml:space="preserve">Legislation Theory </w:t>
      </w:r>
      <w:r w:rsidRPr="529A6DB4" w:rsidR="4DA280CB">
        <w:rPr>
          <w:rFonts w:ascii="Aptos" w:hAnsi="Aptos" w:eastAsia="Aptos" w:cs="Aptos"/>
          <w:b w:val="1"/>
          <w:bCs w:val="1"/>
          <w:i w:val="1"/>
          <w:iCs w:val="1"/>
          <w:caps w:val="0"/>
          <w:smallCaps w:val="0"/>
          <w:color w:val="auto"/>
          <w:sz w:val="24"/>
          <w:szCs w:val="24"/>
          <w:u w:val="none"/>
        </w:rPr>
        <w:t>in</w:t>
      </w:r>
      <w:r w:rsidRPr="529A6DB4" w:rsidR="005362AD">
        <w:rPr>
          <w:rFonts w:ascii="Aptos" w:hAnsi="Aptos" w:eastAsia="Aptos" w:cs="Aptos"/>
          <w:b w:val="1"/>
          <w:bCs w:val="1"/>
          <w:i w:val="1"/>
          <w:iCs w:val="1"/>
          <w:caps w:val="0"/>
          <w:smallCaps w:val="0"/>
          <w:color w:val="auto"/>
          <w:sz w:val="24"/>
          <w:szCs w:val="24"/>
          <w:u w:val="none"/>
        </w:rPr>
        <w:t xml:space="preserve"> Planning Processes</w:t>
      </w:r>
    </w:p>
    <w:p w:rsidR="710FF11F" w:rsidP="529A6DB4" w:rsidRDefault="710FF11F" w14:paraId="2446AD22" w14:textId="5231E44C">
      <w:pPr>
        <w:pStyle w:val="Normal"/>
        <w:suppressLineNumbers w:val="0"/>
        <w:bidi w:val="0"/>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auto"/>
          <w:sz w:val="24"/>
          <w:szCs w:val="24"/>
          <w:lang w:val="en-GB"/>
        </w:rPr>
      </w:pPr>
      <w:r w:rsidRPr="529A6DB4" w:rsidR="79A75197">
        <w:rPr>
          <w:rFonts w:ascii="Aptos" w:hAnsi="Aptos" w:eastAsia="Aptos" w:cs="Aptos"/>
          <w:b w:val="0"/>
          <w:bCs w:val="0"/>
          <w:i w:val="0"/>
          <w:iCs w:val="0"/>
          <w:caps w:val="0"/>
          <w:smallCaps w:val="0"/>
          <w:color w:val="auto"/>
          <w:sz w:val="24"/>
          <w:szCs w:val="24"/>
        </w:rPr>
        <w:t xml:space="preserve">The Green Book framework </w:t>
      </w:r>
      <w:r w:rsidRPr="529A6DB4" w:rsidR="04C07E80">
        <w:rPr>
          <w:rFonts w:ascii="Aptos" w:hAnsi="Aptos" w:eastAsia="Aptos" w:cs="Aptos"/>
          <w:b w:val="0"/>
          <w:bCs w:val="0"/>
          <w:i w:val="0"/>
          <w:iCs w:val="0"/>
          <w:caps w:val="0"/>
          <w:smallCaps w:val="0"/>
          <w:color w:val="auto"/>
          <w:sz w:val="24"/>
          <w:szCs w:val="24"/>
        </w:rPr>
        <w:t xml:space="preserve">(Gov UK, 2022) further supports advocating for comprehensive resource </w:t>
      </w:r>
      <w:r w:rsidRPr="529A6DB4" w:rsidR="5B5F3A18">
        <w:rPr>
          <w:rFonts w:ascii="Aptos" w:hAnsi="Aptos" w:eastAsia="Aptos" w:cs="Aptos"/>
          <w:b w:val="0"/>
          <w:bCs w:val="0"/>
          <w:i w:val="0"/>
          <w:iCs w:val="0"/>
          <w:caps w:val="0"/>
          <w:smallCaps w:val="0"/>
          <w:color w:val="auto"/>
          <w:sz w:val="24"/>
          <w:szCs w:val="24"/>
        </w:rPr>
        <w:t>allocation</w:t>
      </w:r>
      <w:r w:rsidRPr="529A6DB4" w:rsidR="04C07E80">
        <w:rPr>
          <w:rFonts w:ascii="Aptos" w:hAnsi="Aptos" w:eastAsia="Aptos" w:cs="Aptos"/>
          <w:b w:val="0"/>
          <w:bCs w:val="0"/>
          <w:i w:val="0"/>
          <w:iCs w:val="0"/>
          <w:caps w:val="0"/>
          <w:smallCaps w:val="0"/>
          <w:color w:val="auto"/>
          <w:sz w:val="24"/>
          <w:szCs w:val="24"/>
        </w:rPr>
        <w:t xml:space="preserve"> and contingency planning. The inclusion of multiple agencies reflects </w:t>
      </w:r>
      <w:r w:rsidRPr="529A6DB4" w:rsidR="0E56A919">
        <w:rPr>
          <w:rFonts w:ascii="Aptos" w:hAnsi="Aptos" w:eastAsia="Aptos" w:cs="Aptos"/>
          <w:b w:val="0"/>
          <w:bCs w:val="0"/>
          <w:i w:val="0"/>
          <w:iCs w:val="0"/>
          <w:caps w:val="0"/>
          <w:smallCaps w:val="0"/>
          <w:color w:val="auto"/>
          <w:sz w:val="24"/>
          <w:szCs w:val="24"/>
        </w:rPr>
        <w:t>adherence</w:t>
      </w:r>
      <w:r w:rsidRPr="529A6DB4" w:rsidR="04C07E80">
        <w:rPr>
          <w:rFonts w:ascii="Aptos" w:hAnsi="Aptos" w:eastAsia="Aptos" w:cs="Aptos"/>
          <w:b w:val="0"/>
          <w:bCs w:val="0"/>
          <w:i w:val="0"/>
          <w:iCs w:val="0"/>
          <w:caps w:val="0"/>
          <w:smallCaps w:val="0"/>
          <w:color w:val="auto"/>
          <w:sz w:val="24"/>
          <w:szCs w:val="24"/>
        </w:rPr>
        <w:t xml:space="preserve"> to the Green Book’s guidance on multi-agency coordin</w:t>
      </w:r>
      <w:r w:rsidRPr="529A6DB4" w:rsidR="24430B42">
        <w:rPr>
          <w:rFonts w:ascii="Aptos" w:hAnsi="Aptos" w:eastAsia="Aptos" w:cs="Aptos"/>
          <w:b w:val="0"/>
          <w:bCs w:val="0"/>
          <w:i w:val="0"/>
          <w:iCs w:val="0"/>
          <w:caps w:val="0"/>
          <w:smallCaps w:val="0"/>
          <w:color w:val="auto"/>
          <w:sz w:val="24"/>
          <w:szCs w:val="24"/>
        </w:rPr>
        <w:t xml:space="preserve">ation and integrated command systems. The detailed planning for alternative transportation routes, medical provisions and early VIP security </w:t>
      </w:r>
      <w:r w:rsidRPr="529A6DB4" w:rsidR="41E15132">
        <w:rPr>
          <w:rFonts w:ascii="Aptos" w:hAnsi="Aptos" w:eastAsia="Aptos" w:cs="Aptos"/>
          <w:b w:val="0"/>
          <w:bCs w:val="0"/>
          <w:i w:val="0"/>
          <w:iCs w:val="0"/>
          <w:caps w:val="0"/>
          <w:smallCaps w:val="0"/>
          <w:color w:val="auto"/>
          <w:sz w:val="24"/>
          <w:szCs w:val="24"/>
        </w:rPr>
        <w:t>demonstrated</w:t>
      </w:r>
      <w:r w:rsidRPr="529A6DB4" w:rsidR="24430B42">
        <w:rPr>
          <w:rFonts w:ascii="Aptos" w:hAnsi="Aptos" w:eastAsia="Aptos" w:cs="Aptos"/>
          <w:b w:val="0"/>
          <w:bCs w:val="0"/>
          <w:i w:val="0"/>
          <w:iCs w:val="0"/>
          <w:caps w:val="0"/>
          <w:smallCaps w:val="0"/>
          <w:color w:val="auto"/>
          <w:sz w:val="24"/>
          <w:szCs w:val="24"/>
        </w:rPr>
        <w:t xml:space="preserve"> the awareness of the need for </w:t>
      </w:r>
      <w:r w:rsidRPr="529A6DB4" w:rsidR="4EA560A8">
        <w:rPr>
          <w:rFonts w:ascii="Aptos" w:hAnsi="Aptos" w:eastAsia="Aptos" w:cs="Aptos"/>
          <w:b w:val="0"/>
          <w:bCs w:val="0"/>
          <w:i w:val="0"/>
          <w:iCs w:val="0"/>
          <w:caps w:val="0"/>
          <w:smallCaps w:val="0"/>
          <w:color w:val="auto"/>
          <w:sz w:val="24"/>
          <w:szCs w:val="24"/>
        </w:rPr>
        <w:t>contingency</w:t>
      </w:r>
      <w:r w:rsidRPr="529A6DB4" w:rsidR="24430B42">
        <w:rPr>
          <w:rFonts w:ascii="Aptos" w:hAnsi="Aptos" w:eastAsia="Aptos" w:cs="Aptos"/>
          <w:b w:val="0"/>
          <w:bCs w:val="0"/>
          <w:i w:val="0"/>
          <w:iCs w:val="0"/>
          <w:caps w:val="0"/>
          <w:smallCaps w:val="0"/>
          <w:color w:val="auto"/>
          <w:sz w:val="24"/>
          <w:szCs w:val="24"/>
        </w:rPr>
        <w:t xml:space="preserve"> measures but the </w:t>
      </w:r>
      <w:r w:rsidRPr="529A6DB4" w:rsidR="30A87133">
        <w:rPr>
          <w:rFonts w:ascii="Aptos" w:hAnsi="Aptos" w:eastAsia="Aptos" w:cs="Aptos"/>
          <w:b w:val="0"/>
          <w:bCs w:val="0"/>
          <w:i w:val="0"/>
          <w:iCs w:val="0"/>
          <w:caps w:val="0"/>
          <w:smallCaps w:val="0"/>
          <w:color w:val="auto"/>
          <w:sz w:val="24"/>
          <w:szCs w:val="24"/>
        </w:rPr>
        <w:t xml:space="preserve">active changes in the event time </w:t>
      </w:r>
      <w:r w:rsidRPr="529A6DB4" w:rsidR="30A87133">
        <w:rPr>
          <w:rFonts w:ascii="Aptos" w:hAnsi="Aptos" w:eastAsia="Aptos" w:cs="Aptos"/>
          <w:b w:val="0"/>
          <w:bCs w:val="0"/>
          <w:i w:val="0"/>
          <w:iCs w:val="0"/>
          <w:caps w:val="0"/>
          <w:smallCaps w:val="0"/>
          <w:color w:val="auto"/>
          <w:sz w:val="24"/>
          <w:szCs w:val="24"/>
        </w:rPr>
        <w:t>indicated</w:t>
      </w:r>
      <w:r w:rsidRPr="529A6DB4" w:rsidR="30A87133">
        <w:rPr>
          <w:rFonts w:ascii="Aptos" w:hAnsi="Aptos" w:eastAsia="Aptos" w:cs="Aptos"/>
          <w:b w:val="0"/>
          <w:bCs w:val="0"/>
          <w:i w:val="0"/>
          <w:iCs w:val="0"/>
          <w:caps w:val="0"/>
          <w:smallCaps w:val="0"/>
          <w:color w:val="auto"/>
          <w:sz w:val="24"/>
          <w:szCs w:val="24"/>
        </w:rPr>
        <w:t xml:space="preserve"> a lack of depth or range in what those measures </w:t>
      </w:r>
      <w:r w:rsidRPr="529A6DB4" w:rsidR="70CD7E01">
        <w:rPr>
          <w:rFonts w:ascii="Aptos" w:hAnsi="Aptos" w:eastAsia="Aptos" w:cs="Aptos"/>
          <w:b w:val="0"/>
          <w:bCs w:val="0"/>
          <w:i w:val="0"/>
          <w:iCs w:val="0"/>
          <w:caps w:val="0"/>
          <w:smallCaps w:val="0"/>
          <w:color w:val="auto"/>
          <w:sz w:val="24"/>
          <w:szCs w:val="24"/>
        </w:rPr>
        <w:t>we</w:t>
      </w:r>
      <w:r w:rsidRPr="529A6DB4" w:rsidR="30A87133">
        <w:rPr>
          <w:rFonts w:ascii="Aptos" w:hAnsi="Aptos" w:eastAsia="Aptos" w:cs="Aptos"/>
          <w:b w:val="0"/>
          <w:bCs w:val="0"/>
          <w:i w:val="0"/>
          <w:iCs w:val="0"/>
          <w:caps w:val="0"/>
          <w:smallCaps w:val="0"/>
          <w:color w:val="auto"/>
          <w:sz w:val="24"/>
          <w:szCs w:val="24"/>
        </w:rPr>
        <w:t xml:space="preserve">re and when best </w:t>
      </w:r>
      <w:r w:rsidRPr="529A6DB4" w:rsidR="313B4E6E">
        <w:rPr>
          <w:rFonts w:ascii="Aptos" w:hAnsi="Aptos" w:eastAsia="Aptos" w:cs="Aptos"/>
          <w:b w:val="0"/>
          <w:bCs w:val="0"/>
          <w:i w:val="0"/>
          <w:iCs w:val="0"/>
          <w:caps w:val="0"/>
          <w:smallCaps w:val="0"/>
          <w:color w:val="auto"/>
          <w:sz w:val="24"/>
          <w:szCs w:val="24"/>
        </w:rPr>
        <w:t>to activate.</w:t>
      </w:r>
    </w:p>
    <w:p w:rsidR="710FF11F" w:rsidP="529A6DB4" w:rsidRDefault="710FF11F" w14:paraId="53600E3C" w14:textId="7314842D">
      <w:pPr>
        <w:pStyle w:val="Normal"/>
        <w:suppressLineNumbers w:val="0"/>
        <w:bidi w:val="0"/>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auto"/>
          <w:sz w:val="24"/>
          <w:szCs w:val="24"/>
          <w:lang w:val="en-GB"/>
        </w:rPr>
      </w:pPr>
      <w:r w:rsidRPr="529A6DB4" w:rsidR="313B4E6E">
        <w:rPr>
          <w:rFonts w:ascii="Aptos" w:hAnsi="Aptos" w:eastAsia="Aptos" w:cs="Aptos"/>
          <w:b w:val="0"/>
          <w:bCs w:val="0"/>
          <w:i w:val="0"/>
          <w:iCs w:val="0"/>
          <w:caps w:val="0"/>
          <w:smallCaps w:val="0"/>
          <w:color w:val="auto"/>
          <w:sz w:val="24"/>
          <w:szCs w:val="24"/>
        </w:rPr>
        <w:t xml:space="preserve">Nevertheless, there is room to enhance the planning process further by incorporating more extensive scenario testing and examinations, like the simulation of compounding hazards. This would align with the Green Book’s emphasis on multi-faceted crises preparations. </w:t>
      </w:r>
      <w:r w:rsidRPr="529A6DB4" w:rsidR="7878CCA7">
        <w:rPr>
          <w:rFonts w:ascii="Aptos" w:hAnsi="Aptos" w:eastAsia="Aptos" w:cs="Aptos"/>
          <w:b w:val="0"/>
          <w:bCs w:val="0"/>
          <w:i w:val="0"/>
          <w:iCs w:val="0"/>
          <w:caps w:val="0"/>
          <w:smallCaps w:val="0"/>
          <w:color w:val="auto"/>
          <w:sz w:val="24"/>
          <w:szCs w:val="24"/>
        </w:rPr>
        <w:t>Additionally,</w:t>
      </w:r>
      <w:r w:rsidRPr="529A6DB4" w:rsidR="313B4E6E">
        <w:rPr>
          <w:rFonts w:ascii="Aptos" w:hAnsi="Aptos" w:eastAsia="Aptos" w:cs="Aptos"/>
          <w:b w:val="0"/>
          <w:bCs w:val="0"/>
          <w:i w:val="0"/>
          <w:iCs w:val="0"/>
          <w:caps w:val="0"/>
          <w:smallCaps w:val="0"/>
          <w:color w:val="auto"/>
          <w:sz w:val="24"/>
          <w:szCs w:val="24"/>
        </w:rPr>
        <w:t xml:space="preserve"> </w:t>
      </w:r>
      <w:r w:rsidRPr="529A6DB4" w:rsidR="2E0A8A85">
        <w:rPr>
          <w:rFonts w:ascii="Aptos" w:hAnsi="Aptos" w:eastAsia="Aptos" w:cs="Aptos"/>
          <w:b w:val="0"/>
          <w:bCs w:val="0"/>
          <w:i w:val="0"/>
          <w:iCs w:val="0"/>
          <w:caps w:val="0"/>
          <w:smallCaps w:val="0"/>
          <w:color w:val="auto"/>
          <w:sz w:val="24"/>
          <w:szCs w:val="24"/>
        </w:rPr>
        <w:t xml:space="preserve">the integration of Martyn’s Law further into the planning stages could ensure specific security measures targeting </w:t>
      </w:r>
      <w:r w:rsidRPr="529A6DB4" w:rsidR="0393962F">
        <w:rPr>
          <w:rFonts w:ascii="Aptos" w:hAnsi="Aptos" w:eastAsia="Aptos" w:cs="Aptos"/>
          <w:b w:val="0"/>
          <w:bCs w:val="0"/>
          <w:i w:val="0"/>
          <w:iCs w:val="0"/>
          <w:caps w:val="0"/>
          <w:smallCaps w:val="0"/>
          <w:color w:val="auto"/>
          <w:sz w:val="24"/>
          <w:szCs w:val="24"/>
        </w:rPr>
        <w:t>counterterrorism</w:t>
      </w:r>
      <w:r w:rsidRPr="529A6DB4" w:rsidR="2E0A8A85">
        <w:rPr>
          <w:rFonts w:ascii="Aptos" w:hAnsi="Aptos" w:eastAsia="Aptos" w:cs="Aptos"/>
          <w:b w:val="0"/>
          <w:bCs w:val="0"/>
          <w:i w:val="0"/>
          <w:iCs w:val="0"/>
          <w:caps w:val="0"/>
          <w:smallCaps w:val="0"/>
          <w:color w:val="auto"/>
          <w:sz w:val="24"/>
          <w:szCs w:val="24"/>
        </w:rPr>
        <w:t xml:space="preserve"> are in place to address these issues, like if the scenarios </w:t>
      </w:r>
      <w:r w:rsidRPr="529A6DB4" w:rsidR="60CA0126">
        <w:rPr>
          <w:rFonts w:ascii="Aptos" w:hAnsi="Aptos" w:eastAsia="Aptos" w:cs="Aptos"/>
          <w:b w:val="0"/>
          <w:bCs w:val="0"/>
          <w:i w:val="0"/>
          <w:iCs w:val="0"/>
          <w:caps w:val="0"/>
          <w:smallCaps w:val="0"/>
          <w:color w:val="auto"/>
          <w:sz w:val="24"/>
          <w:szCs w:val="24"/>
        </w:rPr>
        <w:t xml:space="preserve">credible threats were found to occur. </w:t>
      </w:r>
    </w:p>
    <w:p w:rsidR="588703FD" w:rsidP="529A6DB4" w:rsidRDefault="588703FD" w14:paraId="4B25430D" w14:textId="5E2B67FE">
      <w:pPr>
        <w:pStyle w:val="Normal"/>
        <w:ind w:left="0"/>
        <w:jc w:val="both"/>
        <w:rPr>
          <w:rFonts w:ascii="Aptos" w:hAnsi="Aptos" w:eastAsia="Aptos" w:cs="Aptos"/>
          <w:b w:val="1"/>
          <w:bCs w:val="1"/>
          <w:i w:val="1"/>
          <w:iCs w:val="1"/>
          <w:caps w:val="0"/>
          <w:smallCaps w:val="0"/>
          <w:noProof w:val="0"/>
          <w:color w:val="auto"/>
          <w:sz w:val="24"/>
          <w:szCs w:val="24"/>
          <w:lang w:val="en-GB"/>
        </w:rPr>
      </w:pPr>
      <w:r w:rsidRPr="529A6DB4" w:rsidR="588703FD">
        <w:rPr>
          <w:rFonts w:ascii="Aptos" w:hAnsi="Aptos" w:eastAsia="Aptos" w:cs="Aptos"/>
          <w:b w:val="1"/>
          <w:bCs w:val="1"/>
          <w:i w:val="1"/>
          <w:iCs w:val="1"/>
          <w:caps w:val="0"/>
          <w:smallCaps w:val="0"/>
          <w:color w:val="auto"/>
          <w:sz w:val="24"/>
          <w:szCs w:val="24"/>
        </w:rPr>
        <w:t>Shortcomings in Planning &amp; Response</w:t>
      </w:r>
    </w:p>
    <w:p w:rsidR="710FF11F" w:rsidP="529A6DB4" w:rsidRDefault="710FF11F" w14:paraId="430E0D11" w14:textId="4E61B4C1">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735F99FA">
        <w:rPr>
          <w:rFonts w:ascii="Aptos" w:hAnsi="Aptos" w:eastAsia="Aptos" w:cs="Aptos"/>
          <w:b w:val="0"/>
          <w:bCs w:val="0"/>
          <w:i w:val="0"/>
          <w:iCs w:val="0"/>
          <w:caps w:val="0"/>
          <w:smallCaps w:val="0"/>
          <w:color w:val="auto"/>
          <w:sz w:val="24"/>
          <w:szCs w:val="24"/>
        </w:rPr>
        <w:t xml:space="preserve">The threat assessments appeared comprehensive </w:t>
      </w:r>
      <w:r w:rsidRPr="529A6DB4" w:rsidR="5A80E6F3">
        <w:rPr>
          <w:rFonts w:ascii="Aptos" w:hAnsi="Aptos" w:eastAsia="Aptos" w:cs="Aptos"/>
          <w:b w:val="0"/>
          <w:bCs w:val="0"/>
          <w:i w:val="0"/>
          <w:iCs w:val="0"/>
          <w:caps w:val="0"/>
          <w:smallCaps w:val="0"/>
          <w:color w:val="auto"/>
          <w:sz w:val="24"/>
          <w:szCs w:val="24"/>
        </w:rPr>
        <w:t>considering the</w:t>
      </w:r>
      <w:r w:rsidRPr="529A6DB4" w:rsidR="735F99FA">
        <w:rPr>
          <w:rFonts w:ascii="Aptos" w:hAnsi="Aptos" w:eastAsia="Aptos" w:cs="Aptos"/>
          <w:b w:val="0"/>
          <w:bCs w:val="0"/>
          <w:i w:val="0"/>
          <w:iCs w:val="0"/>
          <w:caps w:val="0"/>
          <w:smallCaps w:val="0"/>
          <w:color w:val="auto"/>
          <w:sz w:val="24"/>
          <w:szCs w:val="24"/>
        </w:rPr>
        <w:t xml:space="preserve"> pre-scenario discussions, threat analysis and measures put into place like the deployment of CBRN in case of che</w:t>
      </w:r>
      <w:r w:rsidRPr="529A6DB4" w:rsidR="6D9AAF85">
        <w:rPr>
          <w:rFonts w:ascii="Aptos" w:hAnsi="Aptos" w:eastAsia="Aptos" w:cs="Aptos"/>
          <w:b w:val="0"/>
          <w:bCs w:val="0"/>
          <w:i w:val="0"/>
          <w:iCs w:val="0"/>
          <w:caps w:val="0"/>
          <w:smallCaps w:val="0"/>
          <w:color w:val="auto"/>
          <w:sz w:val="24"/>
          <w:szCs w:val="24"/>
        </w:rPr>
        <w:t>mical threat aligning with intelligence reports, or the deployment of police horses and street closures to organise proactive planning for crowd surges and disorder.</w:t>
      </w:r>
    </w:p>
    <w:p w:rsidR="710FF11F" w:rsidP="529A6DB4" w:rsidRDefault="710FF11F" w14:paraId="39E1F0CD" w14:textId="1B4012BC">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6D9AAF85">
        <w:rPr>
          <w:rFonts w:ascii="Aptos" w:hAnsi="Aptos" w:eastAsia="Aptos" w:cs="Aptos"/>
          <w:b w:val="0"/>
          <w:bCs w:val="0"/>
          <w:i w:val="0"/>
          <w:iCs w:val="0"/>
          <w:caps w:val="0"/>
          <w:smallCaps w:val="0"/>
          <w:color w:val="auto"/>
          <w:sz w:val="24"/>
          <w:szCs w:val="24"/>
        </w:rPr>
        <w:t xml:space="preserve">Weather and transport disruptions exemplified by the train crash and flooding of city spaces and road issues </w:t>
      </w:r>
      <w:r w:rsidRPr="529A6DB4" w:rsidR="6D9AAF85">
        <w:rPr>
          <w:rFonts w:ascii="Aptos" w:hAnsi="Aptos" w:eastAsia="Aptos" w:cs="Aptos"/>
          <w:b w:val="0"/>
          <w:bCs w:val="0"/>
          <w:i w:val="0"/>
          <w:iCs w:val="0"/>
          <w:caps w:val="0"/>
          <w:smallCaps w:val="0"/>
          <w:color w:val="auto"/>
          <w:sz w:val="24"/>
          <w:szCs w:val="24"/>
        </w:rPr>
        <w:t>demonstrates</w:t>
      </w:r>
      <w:r w:rsidRPr="529A6DB4" w:rsidR="6D9AAF85">
        <w:rPr>
          <w:rFonts w:ascii="Aptos" w:hAnsi="Aptos" w:eastAsia="Aptos" w:cs="Aptos"/>
          <w:b w:val="0"/>
          <w:bCs w:val="0"/>
          <w:i w:val="0"/>
          <w:iCs w:val="0"/>
          <w:caps w:val="0"/>
          <w:smallCaps w:val="0"/>
          <w:color w:val="auto"/>
          <w:sz w:val="24"/>
          <w:szCs w:val="24"/>
        </w:rPr>
        <w:t xml:space="preserve"> a lack of effective planning for mobility challenges. More organise</w:t>
      </w:r>
      <w:r w:rsidRPr="529A6DB4" w:rsidR="63272E20">
        <w:rPr>
          <w:rFonts w:ascii="Aptos" w:hAnsi="Aptos" w:eastAsia="Aptos" w:cs="Aptos"/>
          <w:b w:val="0"/>
          <w:bCs w:val="0"/>
          <w:i w:val="0"/>
          <w:iCs w:val="0"/>
          <w:caps w:val="0"/>
          <w:smallCaps w:val="0"/>
          <w:color w:val="auto"/>
          <w:sz w:val="24"/>
          <w:szCs w:val="24"/>
        </w:rPr>
        <w:t>d</w:t>
      </w:r>
      <w:r w:rsidRPr="529A6DB4" w:rsidR="6D9AAF85">
        <w:rPr>
          <w:rFonts w:ascii="Aptos" w:hAnsi="Aptos" w:eastAsia="Aptos" w:cs="Aptos"/>
          <w:b w:val="0"/>
          <w:bCs w:val="0"/>
          <w:i w:val="0"/>
          <w:iCs w:val="0"/>
          <w:caps w:val="0"/>
          <w:smallCaps w:val="0"/>
          <w:color w:val="auto"/>
          <w:sz w:val="24"/>
          <w:szCs w:val="24"/>
        </w:rPr>
        <w:t xml:space="preserve"> alter</w:t>
      </w:r>
      <w:r w:rsidRPr="529A6DB4" w:rsidR="39B400B5">
        <w:rPr>
          <w:rFonts w:ascii="Aptos" w:hAnsi="Aptos" w:eastAsia="Aptos" w:cs="Aptos"/>
          <w:b w:val="0"/>
          <w:bCs w:val="0"/>
          <w:i w:val="0"/>
          <w:iCs w:val="0"/>
          <w:caps w:val="0"/>
          <w:smallCaps w:val="0"/>
          <w:color w:val="auto"/>
          <w:sz w:val="24"/>
          <w:szCs w:val="24"/>
        </w:rPr>
        <w:t>n</w:t>
      </w:r>
      <w:r w:rsidRPr="529A6DB4" w:rsidR="6D9AAF85">
        <w:rPr>
          <w:rFonts w:ascii="Aptos" w:hAnsi="Aptos" w:eastAsia="Aptos" w:cs="Aptos"/>
          <w:b w:val="0"/>
          <w:bCs w:val="0"/>
          <w:i w:val="0"/>
          <w:iCs w:val="0"/>
          <w:caps w:val="0"/>
          <w:smallCaps w:val="0"/>
          <w:color w:val="auto"/>
          <w:sz w:val="24"/>
          <w:szCs w:val="24"/>
        </w:rPr>
        <w:t>ative routing strategies, coordina</w:t>
      </w:r>
      <w:r w:rsidRPr="529A6DB4" w:rsidR="4D1D3053">
        <w:rPr>
          <w:rFonts w:ascii="Aptos" w:hAnsi="Aptos" w:eastAsia="Aptos" w:cs="Aptos"/>
          <w:b w:val="0"/>
          <w:bCs w:val="0"/>
          <w:i w:val="0"/>
          <w:iCs w:val="0"/>
          <w:caps w:val="0"/>
          <w:smallCaps w:val="0"/>
          <w:color w:val="auto"/>
          <w:sz w:val="24"/>
          <w:szCs w:val="24"/>
        </w:rPr>
        <w:t xml:space="preserve">tion with operators from the pre-event stages and crisis communication materials </w:t>
      </w:r>
      <w:r w:rsidRPr="529A6DB4" w:rsidR="4D1D3053">
        <w:rPr>
          <w:rFonts w:ascii="Aptos" w:hAnsi="Aptos" w:eastAsia="Aptos" w:cs="Aptos"/>
          <w:b w:val="0"/>
          <w:bCs w:val="0"/>
          <w:i w:val="0"/>
          <w:iCs w:val="0"/>
          <w:caps w:val="0"/>
          <w:smallCaps w:val="0"/>
          <w:color w:val="auto"/>
          <w:sz w:val="24"/>
          <w:szCs w:val="24"/>
        </w:rPr>
        <w:t>could’ve</w:t>
      </w:r>
      <w:r w:rsidRPr="529A6DB4" w:rsidR="4D1D3053">
        <w:rPr>
          <w:rFonts w:ascii="Aptos" w:hAnsi="Aptos" w:eastAsia="Aptos" w:cs="Aptos"/>
          <w:b w:val="0"/>
          <w:bCs w:val="0"/>
          <w:i w:val="0"/>
          <w:iCs w:val="0"/>
          <w:caps w:val="0"/>
          <w:smallCaps w:val="0"/>
          <w:color w:val="auto"/>
          <w:sz w:val="24"/>
          <w:szCs w:val="24"/>
        </w:rPr>
        <w:t xml:space="preserve"> been better implemented to ensure interconnectedness of transport and crowd safety.</w:t>
      </w:r>
    </w:p>
    <w:p w:rsidR="710FF11F" w:rsidP="529A6DB4" w:rsidRDefault="710FF11F" w14:paraId="0842E4A4" w14:textId="2B9878A5">
      <w:pPr>
        <w:pStyle w:val="Normal"/>
        <w:suppressLineNumbers w:val="0"/>
        <w:bidi w:val="0"/>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auto"/>
          <w:sz w:val="24"/>
          <w:szCs w:val="24"/>
          <w:lang w:val="en-GB"/>
        </w:rPr>
      </w:pPr>
      <w:r w:rsidRPr="529A6DB4" w:rsidR="39C08CF8">
        <w:rPr>
          <w:rFonts w:ascii="Aptos" w:hAnsi="Aptos" w:eastAsia="Aptos" w:cs="Aptos"/>
          <w:b w:val="0"/>
          <w:bCs w:val="0"/>
          <w:i w:val="0"/>
          <w:iCs w:val="0"/>
          <w:caps w:val="0"/>
          <w:smallCaps w:val="0"/>
          <w:color w:val="auto"/>
          <w:sz w:val="24"/>
          <w:szCs w:val="24"/>
        </w:rPr>
        <w:t>Furthermore,</w:t>
      </w:r>
      <w:r w:rsidRPr="529A6DB4" w:rsidR="3CD3497A">
        <w:rPr>
          <w:rFonts w:ascii="Aptos" w:hAnsi="Aptos" w:eastAsia="Aptos" w:cs="Aptos"/>
          <w:b w:val="0"/>
          <w:bCs w:val="0"/>
          <w:i w:val="0"/>
          <w:iCs w:val="0"/>
          <w:caps w:val="0"/>
          <w:smallCaps w:val="0"/>
          <w:color w:val="auto"/>
          <w:sz w:val="24"/>
          <w:szCs w:val="24"/>
        </w:rPr>
        <w:t xml:space="preserve"> the dynamic nature of threats, particularly in a</w:t>
      </w:r>
      <w:r w:rsidRPr="529A6DB4" w:rsidR="577C0A11">
        <w:rPr>
          <w:rFonts w:ascii="Aptos" w:hAnsi="Aptos" w:eastAsia="Aptos" w:cs="Aptos"/>
          <w:b w:val="0"/>
          <w:bCs w:val="0"/>
          <w:i w:val="0"/>
          <w:iCs w:val="0"/>
          <w:caps w:val="0"/>
          <w:smallCaps w:val="0"/>
          <w:color w:val="auto"/>
          <w:sz w:val="24"/>
          <w:szCs w:val="24"/>
        </w:rPr>
        <w:t xml:space="preserve"> high-profile event with VIPs and increased threat levels, </w:t>
      </w:r>
      <w:r w:rsidRPr="529A6DB4" w:rsidR="577C0A11">
        <w:rPr>
          <w:rFonts w:ascii="Aptos" w:hAnsi="Aptos" w:eastAsia="Aptos" w:cs="Aptos"/>
          <w:b w:val="0"/>
          <w:bCs w:val="0"/>
          <w:i w:val="0"/>
          <w:iCs w:val="0"/>
          <w:caps w:val="0"/>
          <w:smallCaps w:val="0"/>
          <w:color w:val="auto"/>
          <w:sz w:val="24"/>
          <w:szCs w:val="24"/>
        </w:rPr>
        <w:t>necessitates</w:t>
      </w:r>
      <w:r w:rsidRPr="529A6DB4" w:rsidR="577C0A11">
        <w:rPr>
          <w:rFonts w:ascii="Aptos" w:hAnsi="Aptos" w:eastAsia="Aptos" w:cs="Aptos"/>
          <w:b w:val="0"/>
          <w:bCs w:val="0"/>
          <w:i w:val="0"/>
          <w:iCs w:val="0"/>
          <w:caps w:val="0"/>
          <w:smallCaps w:val="0"/>
          <w:color w:val="auto"/>
          <w:sz w:val="24"/>
          <w:szCs w:val="24"/>
        </w:rPr>
        <w:t xml:space="preserve"> </w:t>
      </w:r>
      <w:r w:rsidRPr="529A6DB4" w:rsidR="58D04E7D">
        <w:rPr>
          <w:rFonts w:ascii="Aptos" w:hAnsi="Aptos" w:eastAsia="Aptos" w:cs="Aptos"/>
          <w:b w:val="0"/>
          <w:bCs w:val="0"/>
          <w:i w:val="0"/>
          <w:iCs w:val="0"/>
          <w:caps w:val="0"/>
          <w:smallCaps w:val="0"/>
          <w:color w:val="auto"/>
          <w:sz w:val="24"/>
          <w:szCs w:val="24"/>
        </w:rPr>
        <w:t>continuous</w:t>
      </w:r>
      <w:r w:rsidRPr="529A6DB4" w:rsidR="577C0A11">
        <w:rPr>
          <w:rFonts w:ascii="Aptos" w:hAnsi="Aptos" w:eastAsia="Aptos" w:cs="Aptos"/>
          <w:b w:val="0"/>
          <w:bCs w:val="0"/>
          <w:i w:val="0"/>
          <w:iCs w:val="0"/>
          <w:caps w:val="0"/>
          <w:smallCaps w:val="0"/>
          <w:color w:val="auto"/>
          <w:sz w:val="24"/>
          <w:szCs w:val="24"/>
        </w:rPr>
        <w:t xml:space="preserve"> risk assessment. Whilst multi-agency coordination was </w:t>
      </w:r>
      <w:r w:rsidRPr="529A6DB4" w:rsidR="577C0A11">
        <w:rPr>
          <w:rFonts w:ascii="Aptos" w:hAnsi="Aptos" w:eastAsia="Aptos" w:cs="Aptos"/>
          <w:b w:val="0"/>
          <w:bCs w:val="0"/>
          <w:i w:val="0"/>
          <w:iCs w:val="0"/>
          <w:caps w:val="0"/>
          <w:smallCaps w:val="0"/>
          <w:color w:val="auto"/>
          <w:sz w:val="24"/>
          <w:szCs w:val="24"/>
        </w:rPr>
        <w:t>evident</w:t>
      </w:r>
      <w:r w:rsidRPr="529A6DB4" w:rsidR="577C0A11">
        <w:rPr>
          <w:rFonts w:ascii="Aptos" w:hAnsi="Aptos" w:eastAsia="Aptos" w:cs="Aptos"/>
          <w:b w:val="0"/>
          <w:bCs w:val="0"/>
          <w:i w:val="0"/>
          <w:iCs w:val="0"/>
          <w:caps w:val="0"/>
          <w:smallCaps w:val="0"/>
          <w:color w:val="auto"/>
          <w:sz w:val="24"/>
          <w:szCs w:val="24"/>
        </w:rPr>
        <w:t xml:space="preserve">, the real-world efficacy hinges on the clarity of communication channels and predefined roles which should be </w:t>
      </w:r>
      <w:r w:rsidRPr="529A6DB4" w:rsidR="13625571">
        <w:rPr>
          <w:rFonts w:ascii="Aptos" w:hAnsi="Aptos" w:eastAsia="Aptos" w:cs="Aptos"/>
          <w:b w:val="0"/>
          <w:bCs w:val="0"/>
          <w:i w:val="0"/>
          <w:iCs w:val="0"/>
          <w:caps w:val="0"/>
          <w:smallCaps w:val="0"/>
          <w:color w:val="auto"/>
          <w:sz w:val="24"/>
          <w:szCs w:val="24"/>
        </w:rPr>
        <w:t>explicitly</w:t>
      </w:r>
      <w:r w:rsidRPr="529A6DB4" w:rsidR="577C0A11">
        <w:rPr>
          <w:rFonts w:ascii="Aptos" w:hAnsi="Aptos" w:eastAsia="Aptos" w:cs="Aptos"/>
          <w:b w:val="0"/>
          <w:bCs w:val="0"/>
          <w:i w:val="0"/>
          <w:iCs w:val="0"/>
          <w:caps w:val="0"/>
          <w:smallCaps w:val="0"/>
          <w:color w:val="auto"/>
          <w:sz w:val="24"/>
          <w:szCs w:val="24"/>
        </w:rPr>
        <w:t xml:space="preserve"> tested through e</w:t>
      </w:r>
      <w:r w:rsidRPr="529A6DB4" w:rsidR="7075D7BC">
        <w:rPr>
          <w:rFonts w:ascii="Aptos" w:hAnsi="Aptos" w:eastAsia="Aptos" w:cs="Aptos"/>
          <w:b w:val="0"/>
          <w:bCs w:val="0"/>
          <w:i w:val="0"/>
          <w:iCs w:val="0"/>
          <w:caps w:val="0"/>
          <w:smallCaps w:val="0"/>
          <w:color w:val="auto"/>
          <w:sz w:val="24"/>
          <w:szCs w:val="24"/>
        </w:rPr>
        <w:t xml:space="preserve">xercises and training. </w:t>
      </w:r>
      <w:r w:rsidRPr="529A6DB4" w:rsidR="34A0239D">
        <w:rPr>
          <w:rFonts w:ascii="Aptos" w:hAnsi="Aptos" w:eastAsia="Aptos" w:cs="Aptos"/>
          <w:b w:val="0"/>
          <w:bCs w:val="0"/>
          <w:i w:val="0"/>
          <w:iCs w:val="0"/>
          <w:caps w:val="0"/>
          <w:smallCaps w:val="0"/>
          <w:color w:val="auto"/>
          <w:sz w:val="24"/>
          <w:szCs w:val="24"/>
        </w:rPr>
        <w:t xml:space="preserve">It is </w:t>
      </w:r>
      <w:r w:rsidRPr="529A6DB4" w:rsidR="34A0239D">
        <w:rPr>
          <w:rFonts w:ascii="Aptos" w:hAnsi="Aptos" w:eastAsia="Aptos" w:cs="Aptos"/>
          <w:b w:val="0"/>
          <w:bCs w:val="0"/>
          <w:i w:val="0"/>
          <w:iCs w:val="0"/>
          <w:caps w:val="0"/>
          <w:smallCaps w:val="0"/>
          <w:color w:val="auto"/>
          <w:sz w:val="24"/>
          <w:szCs w:val="24"/>
        </w:rPr>
        <w:t>evident</w:t>
      </w:r>
      <w:r w:rsidRPr="529A6DB4" w:rsidR="34A0239D">
        <w:rPr>
          <w:rFonts w:ascii="Aptos" w:hAnsi="Aptos" w:eastAsia="Aptos" w:cs="Aptos"/>
          <w:b w:val="0"/>
          <w:bCs w:val="0"/>
          <w:i w:val="0"/>
          <w:iCs w:val="0"/>
          <w:caps w:val="0"/>
          <w:smallCaps w:val="0"/>
          <w:color w:val="auto"/>
          <w:sz w:val="24"/>
          <w:szCs w:val="24"/>
        </w:rPr>
        <w:t xml:space="preserve"> that whilst individual risks were addressed and mitigation attempts made to deal with these issues, the </w:t>
      </w:r>
      <w:r w:rsidRPr="529A6DB4" w:rsidR="6F053916">
        <w:rPr>
          <w:rFonts w:ascii="Aptos" w:hAnsi="Aptos" w:eastAsia="Aptos" w:cs="Aptos"/>
          <w:b w:val="0"/>
          <w:bCs w:val="0"/>
          <w:i w:val="0"/>
          <w:iCs w:val="0"/>
          <w:caps w:val="0"/>
          <w:smallCaps w:val="0"/>
          <w:color w:val="auto"/>
          <w:sz w:val="24"/>
          <w:szCs w:val="24"/>
        </w:rPr>
        <w:t>compounding</w:t>
      </w:r>
      <w:r w:rsidRPr="529A6DB4" w:rsidR="34A0239D">
        <w:rPr>
          <w:rFonts w:ascii="Aptos" w:hAnsi="Aptos" w:eastAsia="Aptos" w:cs="Aptos"/>
          <w:b w:val="0"/>
          <w:bCs w:val="0"/>
          <w:i w:val="0"/>
          <w:iCs w:val="0"/>
          <w:caps w:val="0"/>
          <w:smallCaps w:val="0"/>
          <w:color w:val="auto"/>
          <w:sz w:val="24"/>
          <w:szCs w:val="24"/>
        </w:rPr>
        <w:t xml:space="preserve"> of crises led to a </w:t>
      </w:r>
      <w:r w:rsidRPr="529A6DB4" w:rsidR="5CD94CA3">
        <w:rPr>
          <w:rFonts w:ascii="Aptos" w:hAnsi="Aptos" w:eastAsia="Aptos" w:cs="Aptos"/>
          <w:b w:val="0"/>
          <w:bCs w:val="0"/>
          <w:i w:val="0"/>
          <w:iCs w:val="0"/>
          <w:caps w:val="0"/>
          <w:smallCaps w:val="0"/>
          <w:color w:val="auto"/>
          <w:sz w:val="24"/>
          <w:szCs w:val="24"/>
        </w:rPr>
        <w:t>situation</w:t>
      </w:r>
      <w:r w:rsidRPr="529A6DB4" w:rsidR="6B0C29D8">
        <w:rPr>
          <w:rFonts w:ascii="Aptos" w:hAnsi="Aptos" w:eastAsia="Aptos" w:cs="Aptos"/>
          <w:b w:val="0"/>
          <w:bCs w:val="0"/>
          <w:i w:val="0"/>
          <w:iCs w:val="0"/>
          <w:caps w:val="0"/>
          <w:smallCaps w:val="0"/>
          <w:color w:val="auto"/>
          <w:sz w:val="24"/>
          <w:szCs w:val="24"/>
        </w:rPr>
        <w:t xml:space="preserve"> that was not as effectively managed as was capable. </w:t>
      </w:r>
    </w:p>
    <w:p w:rsidR="710FF11F" w:rsidP="529A6DB4" w:rsidRDefault="710FF11F" w14:paraId="26AF1403" w14:textId="4CEC351A">
      <w:pPr>
        <w:pStyle w:val="Normal"/>
        <w:ind w:left="0"/>
        <w:jc w:val="both"/>
        <w:rPr>
          <w:rFonts w:ascii="Aptos" w:hAnsi="Aptos" w:eastAsia="Aptos" w:cs="Aptos"/>
          <w:b w:val="1"/>
          <w:bCs w:val="1"/>
          <w:i w:val="0"/>
          <w:iCs w:val="0"/>
          <w:caps w:val="0"/>
          <w:smallCaps w:val="0"/>
          <w:noProof w:val="0"/>
          <w:color w:val="auto"/>
          <w:sz w:val="36"/>
          <w:szCs w:val="36"/>
          <w:lang w:val="en-GB"/>
        </w:rPr>
      </w:pPr>
      <w:r w:rsidRPr="529A6DB4" w:rsidR="0198FF2A">
        <w:rPr>
          <w:rFonts w:ascii="Aptos" w:hAnsi="Aptos" w:eastAsia="Aptos" w:cs="Aptos"/>
          <w:b w:val="1"/>
          <w:bCs w:val="1"/>
          <w:i w:val="0"/>
          <w:iCs w:val="0"/>
          <w:caps w:val="0"/>
          <w:smallCaps w:val="0"/>
          <w:color w:val="auto"/>
          <w:sz w:val="32"/>
          <w:szCs w:val="32"/>
        </w:rPr>
        <w:t>Critical Review of Crisis Response</w:t>
      </w:r>
    </w:p>
    <w:p w:rsidR="710FF11F" w:rsidP="529A6DB4" w:rsidRDefault="710FF11F" w14:paraId="37E8DE87" w14:textId="12EBC1F8">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1BBCB15F">
        <w:rPr>
          <w:rFonts w:ascii="Aptos" w:hAnsi="Aptos" w:eastAsia="Aptos" w:cs="Aptos"/>
          <w:b w:val="0"/>
          <w:bCs w:val="0"/>
          <w:i w:val="0"/>
          <w:iCs w:val="0"/>
          <w:caps w:val="0"/>
          <w:smallCaps w:val="0"/>
          <w:color w:val="auto"/>
          <w:sz w:val="24"/>
          <w:szCs w:val="24"/>
        </w:rPr>
        <w:t xml:space="preserve">The command </w:t>
      </w:r>
      <w:r w:rsidRPr="529A6DB4" w:rsidR="7CF3EF96">
        <w:rPr>
          <w:rFonts w:ascii="Aptos" w:hAnsi="Aptos" w:eastAsia="Aptos" w:cs="Aptos"/>
          <w:b w:val="0"/>
          <w:bCs w:val="0"/>
          <w:i w:val="0"/>
          <w:iCs w:val="0"/>
          <w:caps w:val="0"/>
          <w:smallCaps w:val="0"/>
          <w:color w:val="auto"/>
          <w:sz w:val="24"/>
          <w:szCs w:val="24"/>
        </w:rPr>
        <w:t>team's</w:t>
      </w:r>
      <w:r w:rsidRPr="529A6DB4" w:rsidR="1BBCB15F">
        <w:rPr>
          <w:rFonts w:ascii="Aptos" w:hAnsi="Aptos" w:eastAsia="Aptos" w:cs="Aptos"/>
          <w:b w:val="0"/>
          <w:bCs w:val="0"/>
          <w:i w:val="0"/>
          <w:iCs w:val="0"/>
          <w:caps w:val="0"/>
          <w:smallCaps w:val="0"/>
          <w:color w:val="auto"/>
          <w:sz w:val="24"/>
          <w:szCs w:val="24"/>
        </w:rPr>
        <w:t xml:space="preserve"> immediate response to the storm-related disruptions and </w:t>
      </w:r>
      <w:r w:rsidRPr="529A6DB4" w:rsidR="1BBCB15F">
        <w:rPr>
          <w:rFonts w:ascii="Aptos" w:hAnsi="Aptos" w:eastAsia="Aptos" w:cs="Aptos"/>
          <w:b w:val="0"/>
          <w:bCs w:val="0"/>
          <w:i w:val="0"/>
          <w:iCs w:val="0"/>
          <w:caps w:val="0"/>
          <w:smallCaps w:val="0"/>
          <w:color w:val="auto"/>
          <w:sz w:val="24"/>
          <w:szCs w:val="24"/>
        </w:rPr>
        <w:t>subsequent</w:t>
      </w:r>
      <w:r w:rsidRPr="529A6DB4" w:rsidR="1BBCB15F">
        <w:rPr>
          <w:rFonts w:ascii="Aptos" w:hAnsi="Aptos" w:eastAsia="Aptos" w:cs="Aptos"/>
          <w:b w:val="0"/>
          <w:bCs w:val="0"/>
          <w:i w:val="0"/>
          <w:iCs w:val="0"/>
          <w:caps w:val="0"/>
          <w:smallCaps w:val="0"/>
          <w:color w:val="auto"/>
          <w:sz w:val="24"/>
          <w:szCs w:val="24"/>
        </w:rPr>
        <w:t xml:space="preserve"> transport issues </w:t>
      </w:r>
      <w:r w:rsidRPr="529A6DB4" w:rsidR="1BBCB15F">
        <w:rPr>
          <w:rFonts w:ascii="Aptos" w:hAnsi="Aptos" w:eastAsia="Aptos" w:cs="Aptos"/>
          <w:b w:val="0"/>
          <w:bCs w:val="0"/>
          <w:i w:val="0"/>
          <w:iCs w:val="0"/>
          <w:caps w:val="0"/>
          <w:smallCaps w:val="0"/>
          <w:color w:val="auto"/>
          <w:sz w:val="24"/>
          <w:szCs w:val="24"/>
        </w:rPr>
        <w:t>demonstrate</w:t>
      </w:r>
      <w:r w:rsidRPr="529A6DB4" w:rsidR="456F10C9">
        <w:rPr>
          <w:rFonts w:ascii="Aptos" w:hAnsi="Aptos" w:eastAsia="Aptos" w:cs="Aptos"/>
          <w:b w:val="0"/>
          <w:bCs w:val="0"/>
          <w:i w:val="0"/>
          <w:iCs w:val="0"/>
          <w:caps w:val="0"/>
          <w:smallCaps w:val="0"/>
          <w:color w:val="auto"/>
          <w:sz w:val="24"/>
          <w:szCs w:val="24"/>
        </w:rPr>
        <w:t>d</w:t>
      </w:r>
      <w:r w:rsidRPr="529A6DB4" w:rsidR="1BBCB15F">
        <w:rPr>
          <w:rFonts w:ascii="Aptos" w:hAnsi="Aptos" w:eastAsia="Aptos" w:cs="Aptos"/>
          <w:b w:val="0"/>
          <w:bCs w:val="0"/>
          <w:i w:val="0"/>
          <w:iCs w:val="0"/>
          <w:caps w:val="0"/>
          <w:smallCaps w:val="0"/>
          <w:color w:val="auto"/>
          <w:sz w:val="24"/>
          <w:szCs w:val="24"/>
        </w:rPr>
        <w:t xml:space="preserve"> a </w:t>
      </w:r>
      <w:r w:rsidRPr="529A6DB4" w:rsidR="4A42B92F">
        <w:rPr>
          <w:rFonts w:ascii="Aptos" w:hAnsi="Aptos" w:eastAsia="Aptos" w:cs="Aptos"/>
          <w:b w:val="0"/>
          <w:bCs w:val="0"/>
          <w:i w:val="0"/>
          <w:iCs w:val="0"/>
          <w:caps w:val="0"/>
          <w:smallCaps w:val="0"/>
          <w:color w:val="auto"/>
          <w:sz w:val="24"/>
          <w:szCs w:val="24"/>
        </w:rPr>
        <w:t>structured</w:t>
      </w:r>
      <w:r w:rsidRPr="529A6DB4" w:rsidR="1BBCB15F">
        <w:rPr>
          <w:rFonts w:ascii="Aptos" w:hAnsi="Aptos" w:eastAsia="Aptos" w:cs="Aptos"/>
          <w:b w:val="0"/>
          <w:bCs w:val="0"/>
          <w:i w:val="0"/>
          <w:iCs w:val="0"/>
          <w:caps w:val="0"/>
          <w:smallCaps w:val="0"/>
          <w:color w:val="auto"/>
          <w:sz w:val="24"/>
          <w:szCs w:val="24"/>
        </w:rPr>
        <w:t xml:space="preserve"> approach aligned with established management principles. </w:t>
      </w:r>
      <w:r w:rsidRPr="529A6DB4" w:rsidR="7758CC56">
        <w:rPr>
          <w:rFonts w:ascii="Aptos" w:hAnsi="Aptos" w:eastAsia="Aptos" w:cs="Aptos"/>
          <w:b w:val="0"/>
          <w:bCs w:val="0"/>
          <w:i w:val="0"/>
          <w:iCs w:val="0"/>
          <w:caps w:val="0"/>
          <w:smallCaps w:val="0"/>
          <w:color w:val="auto"/>
          <w:sz w:val="24"/>
          <w:szCs w:val="24"/>
        </w:rPr>
        <w:t>Upon rec</w:t>
      </w:r>
      <w:r w:rsidRPr="529A6DB4" w:rsidR="7D79DD57">
        <w:rPr>
          <w:rFonts w:ascii="Aptos" w:hAnsi="Aptos" w:eastAsia="Aptos" w:cs="Aptos"/>
          <w:b w:val="0"/>
          <w:bCs w:val="0"/>
          <w:i w:val="0"/>
          <w:iCs w:val="0"/>
          <w:caps w:val="0"/>
          <w:smallCaps w:val="0"/>
          <w:color w:val="auto"/>
          <w:sz w:val="24"/>
          <w:szCs w:val="24"/>
        </w:rPr>
        <w:t>ei</w:t>
      </w:r>
      <w:r w:rsidRPr="529A6DB4" w:rsidR="7758CC56">
        <w:rPr>
          <w:rFonts w:ascii="Aptos" w:hAnsi="Aptos" w:eastAsia="Aptos" w:cs="Aptos"/>
          <w:b w:val="0"/>
          <w:bCs w:val="0"/>
          <w:i w:val="0"/>
          <w:iCs w:val="0"/>
          <w:caps w:val="0"/>
          <w:smallCaps w:val="0"/>
          <w:color w:val="auto"/>
          <w:sz w:val="24"/>
          <w:szCs w:val="24"/>
        </w:rPr>
        <w:t xml:space="preserve">ving the </w:t>
      </w:r>
      <w:r w:rsidRPr="529A6DB4" w:rsidR="406A1433">
        <w:rPr>
          <w:rFonts w:ascii="Aptos" w:hAnsi="Aptos" w:eastAsia="Aptos" w:cs="Aptos"/>
          <w:b w:val="0"/>
          <w:bCs w:val="0"/>
          <w:i w:val="0"/>
          <w:iCs w:val="0"/>
          <w:caps w:val="0"/>
          <w:smallCaps w:val="0"/>
          <w:color w:val="auto"/>
          <w:sz w:val="24"/>
          <w:szCs w:val="24"/>
        </w:rPr>
        <w:t>initial</w:t>
      </w:r>
      <w:r w:rsidRPr="529A6DB4" w:rsidR="7758CC56">
        <w:rPr>
          <w:rFonts w:ascii="Aptos" w:hAnsi="Aptos" w:eastAsia="Aptos" w:cs="Aptos"/>
          <w:b w:val="0"/>
          <w:bCs w:val="0"/>
          <w:i w:val="0"/>
          <w:iCs w:val="0"/>
          <w:caps w:val="0"/>
          <w:smallCaps w:val="0"/>
          <w:color w:val="auto"/>
          <w:sz w:val="24"/>
          <w:szCs w:val="24"/>
        </w:rPr>
        <w:t xml:space="preserve"> reports of the storm and train crash, the immediate activation of </w:t>
      </w:r>
      <w:r w:rsidRPr="529A6DB4" w:rsidR="633C2CB6">
        <w:rPr>
          <w:rFonts w:ascii="Aptos" w:hAnsi="Aptos" w:eastAsia="Aptos" w:cs="Aptos"/>
          <w:b w:val="0"/>
          <w:bCs w:val="0"/>
          <w:i w:val="0"/>
          <w:iCs w:val="0"/>
          <w:caps w:val="0"/>
          <w:smallCaps w:val="0"/>
          <w:color w:val="auto"/>
          <w:sz w:val="24"/>
          <w:szCs w:val="24"/>
        </w:rPr>
        <w:t>contingency</w:t>
      </w:r>
      <w:r w:rsidRPr="529A6DB4" w:rsidR="7758CC56">
        <w:rPr>
          <w:rFonts w:ascii="Aptos" w:hAnsi="Aptos" w:eastAsia="Aptos" w:cs="Aptos"/>
          <w:b w:val="0"/>
          <w:bCs w:val="0"/>
          <w:i w:val="0"/>
          <w:iCs w:val="0"/>
          <w:caps w:val="0"/>
          <w:smallCaps w:val="0"/>
          <w:color w:val="auto"/>
          <w:sz w:val="24"/>
          <w:szCs w:val="24"/>
        </w:rPr>
        <w:t xml:space="preserve"> pla</w:t>
      </w:r>
      <w:r w:rsidRPr="529A6DB4" w:rsidR="7BB5D274">
        <w:rPr>
          <w:rFonts w:ascii="Aptos" w:hAnsi="Aptos" w:eastAsia="Aptos" w:cs="Aptos"/>
          <w:b w:val="0"/>
          <w:bCs w:val="0"/>
          <w:i w:val="0"/>
          <w:iCs w:val="0"/>
          <w:caps w:val="0"/>
          <w:smallCaps w:val="0"/>
          <w:color w:val="auto"/>
          <w:sz w:val="24"/>
          <w:szCs w:val="24"/>
        </w:rPr>
        <w:t>n</w:t>
      </w:r>
      <w:r w:rsidRPr="529A6DB4" w:rsidR="7758CC56">
        <w:rPr>
          <w:rFonts w:ascii="Aptos" w:hAnsi="Aptos" w:eastAsia="Aptos" w:cs="Aptos"/>
          <w:b w:val="0"/>
          <w:bCs w:val="0"/>
          <w:i w:val="0"/>
          <w:iCs w:val="0"/>
          <w:caps w:val="0"/>
          <w:smallCaps w:val="0"/>
          <w:color w:val="auto"/>
          <w:sz w:val="24"/>
          <w:szCs w:val="24"/>
        </w:rPr>
        <w:t>s</w:t>
      </w:r>
      <w:r w:rsidRPr="529A6DB4" w:rsidR="7EFBBE34">
        <w:rPr>
          <w:rFonts w:ascii="Aptos" w:hAnsi="Aptos" w:eastAsia="Aptos" w:cs="Aptos"/>
          <w:b w:val="0"/>
          <w:bCs w:val="0"/>
          <w:i w:val="0"/>
          <w:iCs w:val="0"/>
          <w:caps w:val="0"/>
          <w:smallCaps w:val="0"/>
          <w:color w:val="auto"/>
          <w:sz w:val="24"/>
          <w:szCs w:val="24"/>
        </w:rPr>
        <w:t xml:space="preserve"> emphasises preparedness and an aim to mitigate effects on crowd movement and safety. The </w:t>
      </w:r>
      <w:r w:rsidRPr="529A6DB4" w:rsidR="13F860AF">
        <w:rPr>
          <w:rFonts w:ascii="Aptos" w:hAnsi="Aptos" w:eastAsia="Aptos" w:cs="Aptos"/>
          <w:b w:val="0"/>
          <w:bCs w:val="0"/>
          <w:i w:val="0"/>
          <w:iCs w:val="0"/>
          <w:caps w:val="0"/>
          <w:smallCaps w:val="0"/>
          <w:color w:val="auto"/>
          <w:sz w:val="24"/>
          <w:szCs w:val="24"/>
        </w:rPr>
        <w:t>prompt decision</w:t>
      </w:r>
      <w:r w:rsidRPr="529A6DB4" w:rsidR="7EFBBE34">
        <w:rPr>
          <w:rFonts w:ascii="Aptos" w:hAnsi="Aptos" w:eastAsia="Aptos" w:cs="Aptos"/>
          <w:b w:val="0"/>
          <w:bCs w:val="0"/>
          <w:i w:val="0"/>
          <w:iCs w:val="0"/>
          <w:caps w:val="0"/>
          <w:smallCaps w:val="0"/>
          <w:color w:val="auto"/>
          <w:sz w:val="24"/>
          <w:szCs w:val="24"/>
        </w:rPr>
        <w:t xml:space="preserve"> to extend the kick-off from 5pm to 6pm was a strat</w:t>
      </w:r>
      <w:r w:rsidRPr="529A6DB4" w:rsidR="47CF175D">
        <w:rPr>
          <w:rFonts w:ascii="Aptos" w:hAnsi="Aptos" w:eastAsia="Aptos" w:cs="Aptos"/>
          <w:b w:val="0"/>
          <w:bCs w:val="0"/>
          <w:i w:val="0"/>
          <w:iCs w:val="0"/>
          <w:caps w:val="0"/>
          <w:smallCaps w:val="0"/>
          <w:color w:val="auto"/>
          <w:sz w:val="24"/>
          <w:szCs w:val="24"/>
        </w:rPr>
        <w:t>egic move to reduce crowd density and allow for better crowd dispersal, accommodating for the delayed arrivals.</w:t>
      </w:r>
    </w:p>
    <w:p w:rsidR="710FF11F" w:rsidP="529A6DB4" w:rsidRDefault="710FF11F" w14:paraId="3F6DAE0B" w14:textId="1DA508D5">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3693454F">
        <w:rPr>
          <w:rFonts w:ascii="Aptos" w:hAnsi="Aptos" w:eastAsia="Aptos" w:cs="Aptos"/>
          <w:b w:val="0"/>
          <w:bCs w:val="0"/>
          <w:i w:val="0"/>
          <w:iCs w:val="0"/>
          <w:caps w:val="0"/>
          <w:smallCaps w:val="0"/>
          <w:color w:val="auto"/>
          <w:sz w:val="24"/>
          <w:szCs w:val="24"/>
        </w:rPr>
        <w:t>The coordination with transport agencies like TfW and GWR to redirect train services away from the crash site showed effective inter-</w:t>
      </w:r>
      <w:r w:rsidRPr="529A6DB4" w:rsidR="11C06B3A">
        <w:rPr>
          <w:rFonts w:ascii="Aptos" w:hAnsi="Aptos" w:eastAsia="Aptos" w:cs="Aptos"/>
          <w:b w:val="0"/>
          <w:bCs w:val="0"/>
          <w:i w:val="0"/>
          <w:iCs w:val="0"/>
          <w:caps w:val="0"/>
          <w:smallCaps w:val="0"/>
          <w:color w:val="auto"/>
          <w:sz w:val="24"/>
          <w:szCs w:val="24"/>
        </w:rPr>
        <w:t>a</w:t>
      </w:r>
      <w:r w:rsidRPr="529A6DB4" w:rsidR="3693454F">
        <w:rPr>
          <w:rFonts w:ascii="Aptos" w:hAnsi="Aptos" w:eastAsia="Aptos" w:cs="Aptos"/>
          <w:b w:val="0"/>
          <w:bCs w:val="0"/>
          <w:i w:val="0"/>
          <w:iCs w:val="0"/>
          <w:caps w:val="0"/>
          <w:smallCaps w:val="0"/>
          <w:color w:val="auto"/>
          <w:sz w:val="24"/>
          <w:szCs w:val="24"/>
        </w:rPr>
        <w:t xml:space="preserve">gency communication and awareness. </w:t>
      </w:r>
      <w:r w:rsidRPr="529A6DB4" w:rsidR="60226580">
        <w:rPr>
          <w:rFonts w:ascii="Aptos" w:hAnsi="Aptos" w:eastAsia="Aptos" w:cs="Aptos"/>
          <w:b w:val="0"/>
          <w:bCs w:val="0"/>
          <w:i w:val="0"/>
          <w:iCs w:val="0"/>
          <w:caps w:val="0"/>
          <w:smallCaps w:val="0"/>
          <w:color w:val="auto"/>
          <w:sz w:val="24"/>
          <w:szCs w:val="24"/>
        </w:rPr>
        <w:t>These actions align with the Incident Command System, where designated officials oversee different response elements</w:t>
      </w:r>
      <w:r w:rsidRPr="529A6DB4" w:rsidR="6E6037C3">
        <w:rPr>
          <w:rFonts w:ascii="Aptos" w:hAnsi="Aptos" w:eastAsia="Aptos" w:cs="Aptos"/>
          <w:b w:val="0"/>
          <w:bCs w:val="0"/>
          <w:i w:val="0"/>
          <w:iCs w:val="0"/>
          <w:caps w:val="0"/>
          <w:smallCaps w:val="0"/>
          <w:color w:val="auto"/>
          <w:sz w:val="24"/>
          <w:szCs w:val="24"/>
        </w:rPr>
        <w:t xml:space="preserve"> (Compliance Quest, 2025</w:t>
      </w:r>
      <w:r w:rsidRPr="529A6DB4" w:rsidR="60226580">
        <w:rPr>
          <w:rFonts w:ascii="Aptos" w:hAnsi="Aptos" w:eastAsia="Aptos" w:cs="Aptos"/>
          <w:b w:val="0"/>
          <w:bCs w:val="0"/>
          <w:i w:val="0"/>
          <w:iCs w:val="0"/>
          <w:caps w:val="0"/>
          <w:smallCaps w:val="0"/>
          <w:color w:val="auto"/>
          <w:sz w:val="24"/>
          <w:szCs w:val="24"/>
        </w:rPr>
        <w:t xml:space="preserve">, ensuring clarity in roles and </w:t>
      </w:r>
      <w:r w:rsidRPr="529A6DB4" w:rsidR="1F4722FC">
        <w:rPr>
          <w:rFonts w:ascii="Aptos" w:hAnsi="Aptos" w:eastAsia="Aptos" w:cs="Aptos"/>
          <w:b w:val="0"/>
          <w:bCs w:val="0"/>
          <w:i w:val="0"/>
          <w:iCs w:val="0"/>
          <w:caps w:val="0"/>
          <w:smallCaps w:val="0"/>
          <w:color w:val="auto"/>
          <w:sz w:val="24"/>
          <w:szCs w:val="24"/>
        </w:rPr>
        <w:t xml:space="preserve">responsibilities </w:t>
      </w:r>
      <w:r w:rsidRPr="529A6DB4" w:rsidR="1F4722FC">
        <w:rPr>
          <w:rFonts w:ascii="Aptos" w:hAnsi="Aptos" w:eastAsia="Aptos" w:cs="Aptos"/>
          <w:b w:val="0"/>
          <w:bCs w:val="0"/>
          <w:i w:val="0"/>
          <w:iCs w:val="0"/>
          <w:caps w:val="0"/>
          <w:smallCaps w:val="0"/>
          <w:color w:val="auto"/>
          <w:sz w:val="24"/>
          <w:szCs w:val="24"/>
        </w:rPr>
        <w:t>subsequently</w:t>
      </w:r>
      <w:r w:rsidRPr="529A6DB4" w:rsidR="1F4722FC">
        <w:rPr>
          <w:rFonts w:ascii="Aptos" w:hAnsi="Aptos" w:eastAsia="Aptos" w:cs="Aptos"/>
          <w:b w:val="0"/>
          <w:bCs w:val="0"/>
          <w:i w:val="0"/>
          <w:iCs w:val="0"/>
          <w:caps w:val="0"/>
          <w:smallCaps w:val="0"/>
          <w:color w:val="auto"/>
          <w:sz w:val="24"/>
          <w:szCs w:val="24"/>
        </w:rPr>
        <w:t xml:space="preserve"> leading to enhanced communication and better resource management. </w:t>
      </w:r>
      <w:r w:rsidRPr="529A6DB4" w:rsidR="015C0FF8">
        <w:rPr>
          <w:rFonts w:ascii="Aptos" w:hAnsi="Aptos" w:eastAsia="Aptos" w:cs="Aptos"/>
          <w:b w:val="0"/>
          <w:bCs w:val="0"/>
          <w:i w:val="0"/>
          <w:iCs w:val="0"/>
          <w:caps w:val="0"/>
          <w:smallCaps w:val="0"/>
          <w:color w:val="auto"/>
          <w:sz w:val="24"/>
          <w:szCs w:val="24"/>
        </w:rPr>
        <w:t xml:space="preserve">Additionally, the early involvement of emergency services of hospitals, ambulance services and rescue units </w:t>
      </w:r>
      <w:r w:rsidRPr="529A6DB4" w:rsidR="015C0FF8">
        <w:rPr>
          <w:rFonts w:ascii="Aptos" w:hAnsi="Aptos" w:eastAsia="Aptos" w:cs="Aptos"/>
          <w:b w:val="0"/>
          <w:bCs w:val="0"/>
          <w:i w:val="0"/>
          <w:iCs w:val="0"/>
          <w:caps w:val="0"/>
          <w:smallCaps w:val="0"/>
          <w:color w:val="auto"/>
          <w:sz w:val="24"/>
          <w:szCs w:val="24"/>
        </w:rPr>
        <w:t>demonstrated</w:t>
      </w:r>
      <w:r w:rsidRPr="529A6DB4" w:rsidR="015C0FF8">
        <w:rPr>
          <w:rFonts w:ascii="Aptos" w:hAnsi="Aptos" w:eastAsia="Aptos" w:cs="Aptos"/>
          <w:b w:val="0"/>
          <w:bCs w:val="0"/>
          <w:i w:val="0"/>
          <w:iCs w:val="0"/>
          <w:caps w:val="0"/>
          <w:smallCaps w:val="0"/>
          <w:color w:val="auto"/>
          <w:sz w:val="24"/>
          <w:szCs w:val="24"/>
        </w:rPr>
        <w:t xml:space="preserve"> a proactive approach to the secondary impact of the storm and transport disruptions.</w:t>
      </w:r>
    </w:p>
    <w:p w:rsidR="710FF11F" w:rsidP="529A6DB4" w:rsidRDefault="710FF11F" w14:paraId="3E74D719" w14:textId="47F6F780">
      <w:pPr>
        <w:pStyle w:val="Normal"/>
        <w:suppressLineNumbers w:val="0"/>
        <w:bidi w:val="0"/>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auto"/>
          <w:sz w:val="24"/>
          <w:szCs w:val="24"/>
          <w:lang w:val="en-GB"/>
        </w:rPr>
      </w:pPr>
      <w:r w:rsidRPr="529A6DB4" w:rsidR="015C0FF8">
        <w:rPr>
          <w:rFonts w:ascii="Aptos" w:hAnsi="Aptos" w:eastAsia="Aptos" w:cs="Aptos"/>
          <w:b w:val="0"/>
          <w:bCs w:val="0"/>
          <w:i w:val="0"/>
          <w:iCs w:val="0"/>
          <w:caps w:val="0"/>
          <w:smallCaps w:val="0"/>
          <w:color w:val="auto"/>
          <w:sz w:val="24"/>
          <w:szCs w:val="24"/>
        </w:rPr>
        <w:t>Furthermore</w:t>
      </w:r>
      <w:r w:rsidRPr="529A6DB4" w:rsidR="111188D7">
        <w:rPr>
          <w:rFonts w:ascii="Aptos" w:hAnsi="Aptos" w:eastAsia="Aptos" w:cs="Aptos"/>
          <w:b w:val="0"/>
          <w:bCs w:val="0"/>
          <w:i w:val="0"/>
          <w:iCs w:val="0"/>
          <w:caps w:val="0"/>
          <w:smallCaps w:val="0"/>
          <w:color w:val="auto"/>
          <w:sz w:val="24"/>
          <w:szCs w:val="24"/>
        </w:rPr>
        <w:t xml:space="preserve">, the deployment of riot control </w:t>
      </w:r>
      <w:r w:rsidRPr="529A6DB4" w:rsidR="1F9D86BA">
        <w:rPr>
          <w:rFonts w:ascii="Aptos" w:hAnsi="Aptos" w:eastAsia="Aptos" w:cs="Aptos"/>
          <w:b w:val="0"/>
          <w:bCs w:val="0"/>
          <w:i w:val="0"/>
          <w:iCs w:val="0"/>
          <w:caps w:val="0"/>
          <w:smallCaps w:val="0"/>
          <w:color w:val="auto"/>
          <w:sz w:val="24"/>
          <w:szCs w:val="24"/>
        </w:rPr>
        <w:t>measures</w:t>
      </w:r>
      <w:r w:rsidRPr="529A6DB4" w:rsidR="111188D7">
        <w:rPr>
          <w:rFonts w:ascii="Aptos" w:hAnsi="Aptos" w:eastAsia="Aptos" w:cs="Aptos"/>
          <w:b w:val="0"/>
          <w:bCs w:val="0"/>
          <w:i w:val="0"/>
          <w:iCs w:val="0"/>
          <w:caps w:val="0"/>
          <w:smallCaps w:val="0"/>
          <w:color w:val="auto"/>
          <w:sz w:val="24"/>
          <w:szCs w:val="24"/>
        </w:rPr>
        <w:t xml:space="preserve"> was </w:t>
      </w:r>
      <w:r w:rsidRPr="529A6DB4" w:rsidR="111188D7">
        <w:rPr>
          <w:rFonts w:ascii="Aptos" w:hAnsi="Aptos" w:eastAsia="Aptos" w:cs="Aptos"/>
          <w:b w:val="0"/>
          <w:bCs w:val="0"/>
          <w:i w:val="0"/>
          <w:iCs w:val="0"/>
          <w:caps w:val="0"/>
          <w:smallCaps w:val="0"/>
          <w:color w:val="auto"/>
          <w:sz w:val="24"/>
          <w:szCs w:val="24"/>
        </w:rPr>
        <w:t>appropriate in</w:t>
      </w:r>
      <w:r w:rsidRPr="529A6DB4" w:rsidR="111188D7">
        <w:rPr>
          <w:rFonts w:ascii="Aptos" w:hAnsi="Aptos" w:eastAsia="Aptos" w:cs="Aptos"/>
          <w:b w:val="0"/>
          <w:bCs w:val="0"/>
          <w:i w:val="0"/>
          <w:iCs w:val="0"/>
          <w:caps w:val="0"/>
          <w:smallCaps w:val="0"/>
          <w:color w:val="auto"/>
          <w:sz w:val="24"/>
          <w:szCs w:val="24"/>
        </w:rPr>
        <w:t xml:space="preserve"> managing crowd tensions and preventing escalation, especially given the kick-off extension and the later surge of English supporters </w:t>
      </w:r>
      <w:r w:rsidRPr="529A6DB4" w:rsidR="79860A13">
        <w:rPr>
          <w:rFonts w:ascii="Aptos" w:hAnsi="Aptos" w:eastAsia="Aptos" w:cs="Aptos"/>
          <w:b w:val="0"/>
          <w:bCs w:val="0"/>
          <w:i w:val="0"/>
          <w:iCs w:val="0"/>
          <w:caps w:val="0"/>
          <w:smallCaps w:val="0"/>
          <w:color w:val="auto"/>
          <w:sz w:val="24"/>
          <w:szCs w:val="24"/>
        </w:rPr>
        <w:t>attempting</w:t>
      </w:r>
      <w:r w:rsidRPr="529A6DB4" w:rsidR="111188D7">
        <w:rPr>
          <w:rFonts w:ascii="Aptos" w:hAnsi="Aptos" w:eastAsia="Aptos" w:cs="Aptos"/>
          <w:b w:val="0"/>
          <w:bCs w:val="0"/>
          <w:i w:val="0"/>
          <w:iCs w:val="0"/>
          <w:caps w:val="0"/>
          <w:smallCaps w:val="0"/>
          <w:color w:val="auto"/>
          <w:sz w:val="24"/>
          <w:szCs w:val="24"/>
        </w:rPr>
        <w:t xml:space="preserve"> to enter without tickets. These actions align with crowd control theories</w:t>
      </w:r>
      <w:r w:rsidRPr="529A6DB4" w:rsidR="6F56520F">
        <w:rPr>
          <w:rFonts w:ascii="Aptos" w:hAnsi="Aptos" w:eastAsia="Aptos" w:cs="Aptos"/>
          <w:b w:val="0"/>
          <w:bCs w:val="0"/>
          <w:i w:val="0"/>
          <w:iCs w:val="0"/>
          <w:caps w:val="0"/>
          <w:smallCaps w:val="0"/>
          <w:color w:val="auto"/>
          <w:sz w:val="24"/>
          <w:szCs w:val="24"/>
        </w:rPr>
        <w:t xml:space="preserve"> (</w:t>
      </w:r>
      <w:r w:rsidRPr="529A6DB4" w:rsidR="72971E76">
        <w:rPr>
          <w:rFonts w:ascii="Aptos" w:hAnsi="Aptos" w:eastAsia="Aptos" w:cs="Aptos"/>
          <w:b w:val="0"/>
          <w:bCs w:val="0"/>
          <w:i w:val="0"/>
          <w:iCs w:val="0"/>
          <w:caps w:val="0"/>
          <w:smallCaps w:val="0"/>
          <w:color w:val="auto"/>
          <w:sz w:val="24"/>
          <w:szCs w:val="24"/>
        </w:rPr>
        <w:t>Sandhu, 2017),</w:t>
      </w:r>
      <w:r w:rsidRPr="529A6DB4" w:rsidR="111188D7">
        <w:rPr>
          <w:rFonts w:ascii="Aptos" w:hAnsi="Aptos" w:eastAsia="Aptos" w:cs="Aptos"/>
          <w:b w:val="0"/>
          <w:bCs w:val="0"/>
          <w:i w:val="0"/>
          <w:iCs w:val="0"/>
          <w:caps w:val="0"/>
          <w:smallCaps w:val="0"/>
          <w:color w:val="auto"/>
          <w:sz w:val="24"/>
          <w:szCs w:val="24"/>
        </w:rPr>
        <w:t xml:space="preserve"> </w:t>
      </w:r>
      <w:r w:rsidRPr="529A6DB4" w:rsidR="111188D7">
        <w:rPr>
          <w:rFonts w:ascii="Aptos" w:hAnsi="Aptos" w:eastAsia="Aptos" w:cs="Aptos"/>
          <w:b w:val="0"/>
          <w:bCs w:val="0"/>
          <w:i w:val="0"/>
          <w:iCs w:val="0"/>
          <w:caps w:val="0"/>
          <w:smallCaps w:val="0"/>
          <w:color w:val="auto"/>
          <w:sz w:val="24"/>
          <w:szCs w:val="24"/>
        </w:rPr>
        <w:t>that</w:t>
      </w:r>
      <w:r w:rsidRPr="529A6DB4" w:rsidR="111188D7">
        <w:rPr>
          <w:rFonts w:ascii="Aptos" w:hAnsi="Aptos" w:eastAsia="Aptos" w:cs="Aptos"/>
          <w:b w:val="0"/>
          <w:bCs w:val="0"/>
          <w:i w:val="0"/>
          <w:iCs w:val="0"/>
          <w:caps w:val="0"/>
          <w:smallCaps w:val="0"/>
          <w:color w:val="auto"/>
          <w:sz w:val="24"/>
          <w:szCs w:val="24"/>
        </w:rPr>
        <w:t xml:space="preserve"> </w:t>
      </w:r>
      <w:r w:rsidRPr="529A6DB4" w:rsidR="634A08F0">
        <w:rPr>
          <w:rFonts w:ascii="Aptos" w:hAnsi="Aptos" w:eastAsia="Aptos" w:cs="Aptos"/>
          <w:b w:val="0"/>
          <w:bCs w:val="0"/>
          <w:i w:val="0"/>
          <w:iCs w:val="0"/>
          <w:caps w:val="0"/>
          <w:smallCaps w:val="0"/>
          <w:color w:val="auto"/>
          <w:sz w:val="24"/>
          <w:szCs w:val="24"/>
        </w:rPr>
        <w:t xml:space="preserve">emphasise </w:t>
      </w:r>
      <w:r w:rsidRPr="529A6DB4" w:rsidR="2936A640">
        <w:rPr>
          <w:rFonts w:ascii="Aptos" w:hAnsi="Aptos" w:eastAsia="Aptos" w:cs="Aptos"/>
          <w:b w:val="0"/>
          <w:bCs w:val="0"/>
          <w:i w:val="0"/>
          <w:iCs w:val="0"/>
          <w:caps w:val="0"/>
          <w:smallCaps w:val="0"/>
          <w:color w:val="auto"/>
          <w:sz w:val="24"/>
          <w:szCs w:val="24"/>
        </w:rPr>
        <w:t xml:space="preserve">the risk of crowd attitudes and </w:t>
      </w:r>
      <w:r w:rsidRPr="529A6DB4" w:rsidR="77CF6F43">
        <w:rPr>
          <w:rFonts w:ascii="Aptos" w:hAnsi="Aptos" w:eastAsia="Aptos" w:cs="Aptos"/>
          <w:b w:val="0"/>
          <w:bCs w:val="0"/>
          <w:i w:val="0"/>
          <w:iCs w:val="0"/>
          <w:caps w:val="0"/>
          <w:smallCaps w:val="0"/>
          <w:color w:val="auto"/>
          <w:sz w:val="24"/>
          <w:szCs w:val="24"/>
        </w:rPr>
        <w:t xml:space="preserve">the need for </w:t>
      </w:r>
      <w:r w:rsidRPr="529A6DB4" w:rsidR="634A08F0">
        <w:rPr>
          <w:rFonts w:ascii="Aptos" w:hAnsi="Aptos" w:eastAsia="Aptos" w:cs="Aptos"/>
          <w:b w:val="0"/>
          <w:bCs w:val="0"/>
          <w:i w:val="0"/>
          <w:iCs w:val="0"/>
          <w:caps w:val="0"/>
          <w:smallCaps w:val="0"/>
          <w:color w:val="auto"/>
          <w:sz w:val="24"/>
          <w:szCs w:val="24"/>
        </w:rPr>
        <w:t>controlling movement and dispersing potentially volatile groups</w:t>
      </w:r>
      <w:r w:rsidRPr="529A6DB4" w:rsidR="220D553D">
        <w:rPr>
          <w:rFonts w:ascii="Aptos" w:hAnsi="Aptos" w:eastAsia="Aptos" w:cs="Aptos"/>
          <w:b w:val="0"/>
          <w:bCs w:val="0"/>
          <w:i w:val="0"/>
          <w:iCs w:val="0"/>
          <w:caps w:val="0"/>
          <w:smallCaps w:val="0"/>
          <w:color w:val="auto"/>
          <w:sz w:val="24"/>
          <w:szCs w:val="24"/>
        </w:rPr>
        <w:t xml:space="preserve">. </w:t>
      </w:r>
    </w:p>
    <w:p w:rsidR="710FF11F" w:rsidP="529A6DB4" w:rsidRDefault="710FF11F" w14:paraId="0D5B1EB3" w14:textId="2945BD3B">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5099719C">
        <w:rPr>
          <w:rFonts w:ascii="Aptos" w:hAnsi="Aptos" w:eastAsia="Aptos" w:cs="Aptos"/>
          <w:b w:val="0"/>
          <w:bCs w:val="0"/>
          <w:i w:val="0"/>
          <w:iCs w:val="0"/>
          <w:caps w:val="0"/>
          <w:smallCaps w:val="0"/>
          <w:color w:val="auto"/>
          <w:sz w:val="24"/>
          <w:szCs w:val="24"/>
        </w:rPr>
        <w:t xml:space="preserve">However, the decision-making process faced challenges with the unanticipated aggression from the kick-off delay and the surge of English supporters </w:t>
      </w:r>
      <w:r w:rsidRPr="529A6DB4" w:rsidR="5099719C">
        <w:rPr>
          <w:rFonts w:ascii="Aptos" w:hAnsi="Aptos" w:eastAsia="Aptos" w:cs="Aptos"/>
          <w:b w:val="0"/>
          <w:bCs w:val="0"/>
          <w:i w:val="0"/>
          <w:iCs w:val="0"/>
          <w:caps w:val="0"/>
          <w:smallCaps w:val="0"/>
          <w:color w:val="auto"/>
          <w:sz w:val="24"/>
          <w:szCs w:val="24"/>
        </w:rPr>
        <w:t>attempting</w:t>
      </w:r>
      <w:r w:rsidRPr="529A6DB4" w:rsidR="5099719C">
        <w:rPr>
          <w:rFonts w:ascii="Aptos" w:hAnsi="Aptos" w:eastAsia="Aptos" w:cs="Aptos"/>
          <w:b w:val="0"/>
          <w:bCs w:val="0"/>
          <w:i w:val="0"/>
          <w:iCs w:val="0"/>
          <w:caps w:val="0"/>
          <w:smallCaps w:val="0"/>
          <w:color w:val="auto"/>
          <w:sz w:val="24"/>
          <w:szCs w:val="24"/>
        </w:rPr>
        <w:t xml:space="preserve"> to enter without tickets, this </w:t>
      </w:r>
      <w:r w:rsidRPr="529A6DB4" w:rsidR="27CEEDE3">
        <w:rPr>
          <w:rFonts w:ascii="Aptos" w:hAnsi="Aptos" w:eastAsia="Aptos" w:cs="Aptos"/>
          <w:b w:val="0"/>
          <w:bCs w:val="0"/>
          <w:i w:val="0"/>
          <w:iCs w:val="0"/>
          <w:caps w:val="0"/>
          <w:smallCaps w:val="0"/>
          <w:color w:val="auto"/>
          <w:sz w:val="24"/>
          <w:szCs w:val="24"/>
        </w:rPr>
        <w:t>could have</w:t>
      </w:r>
      <w:r w:rsidRPr="529A6DB4" w:rsidR="7159F4DB">
        <w:rPr>
          <w:rFonts w:ascii="Aptos" w:hAnsi="Aptos" w:eastAsia="Aptos" w:cs="Aptos"/>
          <w:b w:val="0"/>
          <w:bCs w:val="0"/>
          <w:i w:val="0"/>
          <w:iCs w:val="0"/>
          <w:caps w:val="0"/>
          <w:smallCaps w:val="0"/>
          <w:color w:val="auto"/>
          <w:sz w:val="24"/>
          <w:szCs w:val="24"/>
        </w:rPr>
        <w:t xml:space="preserve"> been a significant escalation however the management procedures and </w:t>
      </w:r>
      <w:r w:rsidRPr="529A6DB4" w:rsidR="255D2A18">
        <w:rPr>
          <w:rFonts w:ascii="Aptos" w:hAnsi="Aptos" w:eastAsia="Aptos" w:cs="Aptos"/>
          <w:b w:val="0"/>
          <w:bCs w:val="0"/>
          <w:i w:val="0"/>
          <w:iCs w:val="0"/>
          <w:caps w:val="0"/>
          <w:smallCaps w:val="0"/>
          <w:color w:val="auto"/>
          <w:sz w:val="24"/>
          <w:szCs w:val="24"/>
        </w:rPr>
        <w:t>security</w:t>
      </w:r>
      <w:r w:rsidRPr="529A6DB4" w:rsidR="7159F4DB">
        <w:rPr>
          <w:rFonts w:ascii="Aptos" w:hAnsi="Aptos" w:eastAsia="Aptos" w:cs="Aptos"/>
          <w:b w:val="0"/>
          <w:bCs w:val="0"/>
          <w:i w:val="0"/>
          <w:iCs w:val="0"/>
          <w:caps w:val="0"/>
          <w:smallCaps w:val="0"/>
          <w:color w:val="auto"/>
          <w:sz w:val="24"/>
          <w:szCs w:val="24"/>
        </w:rPr>
        <w:t xml:space="preserve"> were able to coordinate and quell the issue before it heightened. </w:t>
      </w:r>
      <w:r w:rsidRPr="529A6DB4" w:rsidR="5389C9B7">
        <w:rPr>
          <w:rFonts w:ascii="Aptos" w:hAnsi="Aptos" w:eastAsia="Aptos" w:cs="Aptos"/>
          <w:b w:val="0"/>
          <w:bCs w:val="0"/>
          <w:i w:val="0"/>
          <w:iCs w:val="0"/>
          <w:caps w:val="0"/>
          <w:smallCaps w:val="0"/>
          <w:color w:val="auto"/>
          <w:sz w:val="24"/>
          <w:szCs w:val="24"/>
        </w:rPr>
        <w:t>However,</w:t>
      </w:r>
      <w:r w:rsidRPr="529A6DB4" w:rsidR="7159F4DB">
        <w:rPr>
          <w:rFonts w:ascii="Aptos" w:hAnsi="Aptos" w:eastAsia="Aptos" w:cs="Aptos"/>
          <w:b w:val="0"/>
          <w:bCs w:val="0"/>
          <w:i w:val="0"/>
          <w:iCs w:val="0"/>
          <w:caps w:val="0"/>
          <w:smallCaps w:val="0"/>
          <w:color w:val="auto"/>
          <w:sz w:val="24"/>
          <w:szCs w:val="24"/>
        </w:rPr>
        <w:t xml:space="preserve"> despite it being managed this does expose gaps in the pre-event crowd management plan</w:t>
      </w:r>
      <w:r w:rsidRPr="529A6DB4" w:rsidR="292C60D2">
        <w:rPr>
          <w:rFonts w:ascii="Aptos" w:hAnsi="Aptos" w:eastAsia="Aptos" w:cs="Aptos"/>
          <w:b w:val="0"/>
          <w:bCs w:val="0"/>
          <w:i w:val="0"/>
          <w:iCs w:val="0"/>
          <w:caps w:val="0"/>
          <w:smallCaps w:val="0"/>
          <w:color w:val="auto"/>
          <w:sz w:val="24"/>
          <w:szCs w:val="24"/>
        </w:rPr>
        <w:t xml:space="preserve">, in relation to </w:t>
      </w:r>
      <w:r w:rsidRPr="529A6DB4" w:rsidR="292C60D2">
        <w:rPr>
          <w:rFonts w:ascii="Aptos" w:hAnsi="Aptos" w:eastAsia="Aptos" w:cs="Aptos"/>
          <w:b w:val="0"/>
          <w:bCs w:val="0"/>
          <w:i w:val="0"/>
          <w:iCs w:val="0"/>
          <w:caps w:val="0"/>
          <w:smallCaps w:val="0"/>
          <w:color w:val="auto"/>
          <w:sz w:val="24"/>
          <w:szCs w:val="24"/>
        </w:rPr>
        <w:t>anticipating</w:t>
      </w:r>
      <w:r w:rsidRPr="529A6DB4" w:rsidR="292C60D2">
        <w:rPr>
          <w:rFonts w:ascii="Aptos" w:hAnsi="Aptos" w:eastAsia="Aptos" w:cs="Aptos"/>
          <w:b w:val="0"/>
          <w:bCs w:val="0"/>
          <w:i w:val="0"/>
          <w:iCs w:val="0"/>
          <w:caps w:val="0"/>
          <w:smallCaps w:val="0"/>
          <w:color w:val="auto"/>
          <w:sz w:val="24"/>
          <w:szCs w:val="24"/>
        </w:rPr>
        <w:t xml:space="preserve"> </w:t>
      </w:r>
      <w:r w:rsidRPr="529A6DB4" w:rsidR="0587E744">
        <w:rPr>
          <w:rFonts w:ascii="Aptos" w:hAnsi="Aptos" w:eastAsia="Aptos" w:cs="Aptos"/>
          <w:b w:val="0"/>
          <w:bCs w:val="0"/>
          <w:i w:val="0"/>
          <w:iCs w:val="0"/>
          <w:caps w:val="0"/>
          <w:smallCaps w:val="0"/>
          <w:color w:val="auto"/>
          <w:sz w:val="24"/>
          <w:szCs w:val="24"/>
        </w:rPr>
        <w:t>supporters'</w:t>
      </w:r>
      <w:r w:rsidRPr="529A6DB4" w:rsidR="292C60D2">
        <w:rPr>
          <w:rFonts w:ascii="Aptos" w:hAnsi="Aptos" w:eastAsia="Aptos" w:cs="Aptos"/>
          <w:b w:val="0"/>
          <w:bCs w:val="0"/>
          <w:i w:val="0"/>
          <w:iCs w:val="0"/>
          <w:caps w:val="0"/>
          <w:smallCaps w:val="0"/>
          <w:color w:val="auto"/>
          <w:sz w:val="24"/>
          <w:szCs w:val="24"/>
        </w:rPr>
        <w:t xml:space="preserve"> </w:t>
      </w:r>
      <w:r w:rsidRPr="529A6DB4" w:rsidR="72C4D8D3">
        <w:rPr>
          <w:rFonts w:ascii="Aptos" w:hAnsi="Aptos" w:eastAsia="Aptos" w:cs="Aptos"/>
          <w:b w:val="0"/>
          <w:bCs w:val="0"/>
          <w:i w:val="0"/>
          <w:iCs w:val="0"/>
          <w:caps w:val="0"/>
          <w:smallCaps w:val="0"/>
          <w:color w:val="auto"/>
          <w:sz w:val="24"/>
          <w:szCs w:val="24"/>
        </w:rPr>
        <w:t>behaviours</w:t>
      </w:r>
      <w:r w:rsidRPr="529A6DB4" w:rsidR="292C60D2">
        <w:rPr>
          <w:rFonts w:ascii="Aptos" w:hAnsi="Aptos" w:eastAsia="Aptos" w:cs="Aptos"/>
          <w:b w:val="0"/>
          <w:bCs w:val="0"/>
          <w:i w:val="0"/>
          <w:iCs w:val="0"/>
          <w:caps w:val="0"/>
          <w:smallCaps w:val="0"/>
          <w:color w:val="auto"/>
          <w:sz w:val="24"/>
          <w:szCs w:val="24"/>
        </w:rPr>
        <w:t xml:space="preserve"> under delay conditions. The responses </w:t>
      </w:r>
      <w:r w:rsidRPr="529A6DB4" w:rsidR="292C60D2">
        <w:rPr>
          <w:rFonts w:ascii="Aptos" w:hAnsi="Aptos" w:eastAsia="Aptos" w:cs="Aptos"/>
          <w:b w:val="0"/>
          <w:bCs w:val="0"/>
          <w:i w:val="0"/>
          <w:iCs w:val="0"/>
          <w:caps w:val="0"/>
          <w:smallCaps w:val="0"/>
          <w:color w:val="auto"/>
          <w:sz w:val="24"/>
          <w:szCs w:val="24"/>
        </w:rPr>
        <w:t>could’ve</w:t>
      </w:r>
      <w:r w:rsidRPr="529A6DB4" w:rsidR="292C60D2">
        <w:rPr>
          <w:rFonts w:ascii="Aptos" w:hAnsi="Aptos" w:eastAsia="Aptos" w:cs="Aptos"/>
          <w:b w:val="0"/>
          <w:bCs w:val="0"/>
          <w:i w:val="0"/>
          <w:iCs w:val="0"/>
          <w:caps w:val="0"/>
          <w:smallCaps w:val="0"/>
          <w:color w:val="auto"/>
          <w:sz w:val="24"/>
          <w:szCs w:val="24"/>
        </w:rPr>
        <w:t xml:space="preserve"> been more proactive than reactive to </w:t>
      </w:r>
      <w:r w:rsidRPr="529A6DB4" w:rsidR="04F70162">
        <w:rPr>
          <w:rFonts w:ascii="Aptos" w:hAnsi="Aptos" w:eastAsia="Aptos" w:cs="Aptos"/>
          <w:b w:val="0"/>
          <w:bCs w:val="0"/>
          <w:i w:val="0"/>
          <w:iCs w:val="0"/>
          <w:caps w:val="0"/>
          <w:smallCaps w:val="0"/>
          <w:color w:val="auto"/>
          <w:sz w:val="24"/>
          <w:szCs w:val="24"/>
        </w:rPr>
        <w:t>crowd</w:t>
      </w:r>
      <w:r w:rsidRPr="529A6DB4" w:rsidR="292C60D2">
        <w:rPr>
          <w:rFonts w:ascii="Aptos" w:hAnsi="Aptos" w:eastAsia="Aptos" w:cs="Aptos"/>
          <w:b w:val="0"/>
          <w:bCs w:val="0"/>
          <w:i w:val="0"/>
          <w:iCs w:val="0"/>
          <w:caps w:val="0"/>
          <w:smallCaps w:val="0"/>
          <w:color w:val="auto"/>
          <w:sz w:val="24"/>
          <w:szCs w:val="24"/>
        </w:rPr>
        <w:t xml:space="preserve"> control and intelligence-sharing </w:t>
      </w:r>
      <w:r w:rsidRPr="529A6DB4" w:rsidR="2E6C727C">
        <w:rPr>
          <w:rFonts w:ascii="Aptos" w:hAnsi="Aptos" w:eastAsia="Aptos" w:cs="Aptos"/>
          <w:b w:val="0"/>
          <w:bCs w:val="0"/>
          <w:i w:val="0"/>
          <w:iCs w:val="0"/>
          <w:caps w:val="0"/>
          <w:smallCaps w:val="0"/>
          <w:color w:val="auto"/>
          <w:sz w:val="24"/>
          <w:szCs w:val="24"/>
        </w:rPr>
        <w:t>could have</w:t>
      </w:r>
      <w:r w:rsidRPr="529A6DB4" w:rsidR="292C60D2">
        <w:rPr>
          <w:rFonts w:ascii="Aptos" w:hAnsi="Aptos" w:eastAsia="Aptos" w:cs="Aptos"/>
          <w:b w:val="0"/>
          <w:bCs w:val="0"/>
          <w:i w:val="0"/>
          <w:iCs w:val="0"/>
          <w:caps w:val="0"/>
          <w:smallCaps w:val="0"/>
          <w:color w:val="auto"/>
          <w:sz w:val="24"/>
          <w:szCs w:val="24"/>
        </w:rPr>
        <w:t xml:space="preserve"> been strengthened to better </w:t>
      </w:r>
      <w:r w:rsidRPr="529A6DB4" w:rsidR="292C60D2">
        <w:rPr>
          <w:rFonts w:ascii="Aptos" w:hAnsi="Aptos" w:eastAsia="Aptos" w:cs="Aptos"/>
          <w:b w:val="0"/>
          <w:bCs w:val="0"/>
          <w:i w:val="0"/>
          <w:iCs w:val="0"/>
          <w:caps w:val="0"/>
          <w:smallCaps w:val="0"/>
          <w:color w:val="auto"/>
          <w:sz w:val="24"/>
          <w:szCs w:val="24"/>
        </w:rPr>
        <w:t>anticipate</w:t>
      </w:r>
      <w:r w:rsidRPr="529A6DB4" w:rsidR="292C60D2">
        <w:rPr>
          <w:rFonts w:ascii="Aptos" w:hAnsi="Aptos" w:eastAsia="Aptos" w:cs="Aptos"/>
          <w:b w:val="0"/>
          <w:bCs w:val="0"/>
          <w:i w:val="0"/>
          <w:iCs w:val="0"/>
          <w:caps w:val="0"/>
          <w:smallCaps w:val="0"/>
          <w:color w:val="auto"/>
          <w:sz w:val="24"/>
          <w:szCs w:val="24"/>
        </w:rPr>
        <w:t xml:space="preserve"> such </w:t>
      </w:r>
      <w:r w:rsidRPr="529A6DB4" w:rsidR="0A871AD0">
        <w:rPr>
          <w:rFonts w:ascii="Aptos" w:hAnsi="Aptos" w:eastAsia="Aptos" w:cs="Aptos"/>
          <w:b w:val="0"/>
          <w:bCs w:val="0"/>
          <w:i w:val="0"/>
          <w:iCs w:val="0"/>
          <w:caps w:val="0"/>
          <w:smallCaps w:val="0"/>
          <w:color w:val="auto"/>
          <w:sz w:val="24"/>
          <w:szCs w:val="24"/>
        </w:rPr>
        <w:t>behaviour</w:t>
      </w:r>
      <w:r w:rsidRPr="529A6DB4" w:rsidR="68991DC0">
        <w:rPr>
          <w:rFonts w:ascii="Aptos" w:hAnsi="Aptos" w:eastAsia="Aptos" w:cs="Aptos"/>
          <w:b w:val="0"/>
          <w:bCs w:val="0"/>
          <w:i w:val="0"/>
          <w:iCs w:val="0"/>
          <w:caps w:val="0"/>
          <w:smallCaps w:val="0"/>
          <w:color w:val="auto"/>
          <w:sz w:val="24"/>
          <w:szCs w:val="24"/>
        </w:rPr>
        <w:t xml:space="preserve">. </w:t>
      </w:r>
    </w:p>
    <w:p w:rsidR="710FF11F" w:rsidP="529A6DB4" w:rsidRDefault="710FF11F" w14:paraId="4C6C51D4" w14:textId="0DEE5D6D">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784D3D5D">
        <w:rPr>
          <w:rFonts w:ascii="Aptos" w:hAnsi="Aptos" w:eastAsia="Aptos" w:cs="Aptos"/>
          <w:b w:val="0"/>
          <w:bCs w:val="0"/>
          <w:i w:val="0"/>
          <w:iCs w:val="0"/>
          <w:caps w:val="0"/>
          <w:smallCaps w:val="0"/>
          <w:color w:val="auto"/>
          <w:sz w:val="24"/>
          <w:szCs w:val="24"/>
        </w:rPr>
        <w:t xml:space="preserve">Whilst the use of the Incident Command System was </w:t>
      </w:r>
      <w:r w:rsidRPr="529A6DB4" w:rsidR="784D3D5D">
        <w:rPr>
          <w:rFonts w:ascii="Aptos" w:hAnsi="Aptos" w:eastAsia="Aptos" w:cs="Aptos"/>
          <w:b w:val="0"/>
          <w:bCs w:val="0"/>
          <w:i w:val="0"/>
          <w:iCs w:val="0"/>
          <w:caps w:val="0"/>
          <w:smallCaps w:val="0"/>
          <w:color w:val="auto"/>
          <w:sz w:val="24"/>
          <w:szCs w:val="24"/>
        </w:rPr>
        <w:t>evident</w:t>
      </w:r>
      <w:r w:rsidRPr="529A6DB4" w:rsidR="784D3D5D">
        <w:rPr>
          <w:rFonts w:ascii="Aptos" w:hAnsi="Aptos" w:eastAsia="Aptos" w:cs="Aptos"/>
          <w:b w:val="0"/>
          <w:bCs w:val="0"/>
          <w:i w:val="0"/>
          <w:iCs w:val="0"/>
          <w:caps w:val="0"/>
          <w:smallCaps w:val="0"/>
          <w:color w:val="auto"/>
          <w:sz w:val="24"/>
          <w:szCs w:val="24"/>
        </w:rPr>
        <w:t xml:space="preserve"> as </w:t>
      </w:r>
      <w:r w:rsidRPr="529A6DB4" w:rsidR="784D3D5D">
        <w:rPr>
          <w:rFonts w:ascii="Aptos" w:hAnsi="Aptos" w:eastAsia="Aptos" w:cs="Aptos"/>
          <w:b w:val="0"/>
          <w:bCs w:val="0"/>
          <w:i w:val="0"/>
          <w:iCs w:val="0"/>
          <w:caps w:val="0"/>
          <w:smallCaps w:val="0"/>
          <w:color w:val="auto"/>
          <w:sz w:val="24"/>
          <w:szCs w:val="24"/>
        </w:rPr>
        <w:t>stated</w:t>
      </w:r>
      <w:r w:rsidRPr="529A6DB4" w:rsidR="784D3D5D">
        <w:rPr>
          <w:rFonts w:ascii="Aptos" w:hAnsi="Aptos" w:eastAsia="Aptos" w:cs="Aptos"/>
          <w:b w:val="0"/>
          <w:bCs w:val="0"/>
          <w:i w:val="0"/>
          <w:iCs w:val="0"/>
          <w:caps w:val="0"/>
          <w:smallCaps w:val="0"/>
          <w:color w:val="auto"/>
          <w:sz w:val="24"/>
          <w:szCs w:val="24"/>
        </w:rPr>
        <w:t xml:space="preserve"> </w:t>
      </w:r>
      <w:r w:rsidRPr="529A6DB4" w:rsidR="784D3D5D">
        <w:rPr>
          <w:rFonts w:ascii="Aptos" w:hAnsi="Aptos" w:eastAsia="Aptos" w:cs="Aptos"/>
          <w:b w:val="0"/>
          <w:bCs w:val="0"/>
          <w:i w:val="0"/>
          <w:iCs w:val="0"/>
          <w:caps w:val="0"/>
          <w:smallCaps w:val="0"/>
          <w:color w:val="auto"/>
          <w:sz w:val="24"/>
          <w:szCs w:val="24"/>
        </w:rPr>
        <w:t>previous</w:t>
      </w:r>
      <w:r w:rsidRPr="529A6DB4" w:rsidR="784D3D5D">
        <w:rPr>
          <w:rFonts w:ascii="Aptos" w:hAnsi="Aptos" w:eastAsia="Aptos" w:cs="Aptos"/>
          <w:b w:val="0"/>
          <w:bCs w:val="0"/>
          <w:i w:val="0"/>
          <w:iCs w:val="0"/>
          <w:caps w:val="0"/>
          <w:smallCaps w:val="0"/>
          <w:color w:val="auto"/>
          <w:sz w:val="24"/>
          <w:szCs w:val="24"/>
        </w:rPr>
        <w:t>, the complexity of the incident, particularly the storm and train crash, underscored the importance of situational awareness and flexible comma</w:t>
      </w:r>
      <w:r w:rsidRPr="529A6DB4" w:rsidR="657EA87A">
        <w:rPr>
          <w:rFonts w:ascii="Aptos" w:hAnsi="Aptos" w:eastAsia="Aptos" w:cs="Aptos"/>
          <w:b w:val="0"/>
          <w:bCs w:val="0"/>
          <w:i w:val="0"/>
          <w:iCs w:val="0"/>
          <w:caps w:val="0"/>
          <w:smallCaps w:val="0"/>
          <w:color w:val="auto"/>
          <w:sz w:val="24"/>
          <w:szCs w:val="24"/>
        </w:rPr>
        <w:t xml:space="preserve">nd structures that can adapt swiftly to rapid developments. This </w:t>
      </w:r>
      <w:r w:rsidRPr="529A6DB4" w:rsidR="778136AB">
        <w:rPr>
          <w:rFonts w:ascii="Aptos" w:hAnsi="Aptos" w:eastAsia="Aptos" w:cs="Aptos"/>
          <w:b w:val="0"/>
          <w:bCs w:val="0"/>
          <w:i w:val="0"/>
          <w:iCs w:val="0"/>
          <w:caps w:val="0"/>
          <w:smallCaps w:val="0"/>
          <w:color w:val="auto"/>
          <w:sz w:val="24"/>
          <w:szCs w:val="24"/>
        </w:rPr>
        <w:t>could have</w:t>
      </w:r>
      <w:r w:rsidRPr="529A6DB4" w:rsidR="657EA87A">
        <w:rPr>
          <w:rFonts w:ascii="Aptos" w:hAnsi="Aptos" w:eastAsia="Aptos" w:cs="Aptos"/>
          <w:b w:val="0"/>
          <w:bCs w:val="0"/>
          <w:i w:val="0"/>
          <w:iCs w:val="0"/>
          <w:caps w:val="0"/>
          <w:smallCaps w:val="0"/>
          <w:color w:val="auto"/>
          <w:sz w:val="24"/>
          <w:szCs w:val="24"/>
        </w:rPr>
        <w:t xml:space="preserve"> been improved with integration of real-time data analytics to </w:t>
      </w:r>
      <w:r w:rsidRPr="529A6DB4" w:rsidR="657EA87A">
        <w:rPr>
          <w:rFonts w:ascii="Aptos" w:hAnsi="Aptos" w:eastAsia="Aptos" w:cs="Aptos"/>
          <w:b w:val="0"/>
          <w:bCs w:val="0"/>
          <w:i w:val="0"/>
          <w:iCs w:val="0"/>
          <w:caps w:val="0"/>
          <w:smallCaps w:val="0"/>
          <w:color w:val="auto"/>
          <w:sz w:val="24"/>
          <w:szCs w:val="24"/>
        </w:rPr>
        <w:t>enhance</w:t>
      </w:r>
      <w:r w:rsidRPr="529A6DB4" w:rsidR="657EA87A">
        <w:rPr>
          <w:rFonts w:ascii="Aptos" w:hAnsi="Aptos" w:eastAsia="Aptos" w:cs="Aptos"/>
          <w:b w:val="0"/>
          <w:bCs w:val="0"/>
          <w:i w:val="0"/>
          <w:iCs w:val="0"/>
          <w:caps w:val="0"/>
          <w:smallCaps w:val="0"/>
          <w:color w:val="auto"/>
          <w:sz w:val="24"/>
          <w:szCs w:val="24"/>
        </w:rPr>
        <w:t xml:space="preserve"> decision speed and accuracy during crises. </w:t>
      </w:r>
    </w:p>
    <w:p w:rsidR="710FF11F" w:rsidP="529A6DB4" w:rsidRDefault="710FF11F" w14:paraId="20891829" w14:textId="6A1DB452">
      <w:pPr>
        <w:pStyle w:val="Normal"/>
        <w:ind w:left="0"/>
        <w:jc w:val="both"/>
        <w:rPr>
          <w:rFonts w:ascii="Aptos" w:hAnsi="Aptos" w:eastAsia="Aptos" w:cs="Aptos"/>
          <w:b w:val="1"/>
          <w:bCs w:val="1"/>
          <w:i w:val="0"/>
          <w:iCs w:val="0"/>
          <w:caps w:val="0"/>
          <w:smallCaps w:val="0"/>
          <w:noProof w:val="0"/>
          <w:color w:val="auto"/>
          <w:sz w:val="32"/>
          <w:szCs w:val="32"/>
          <w:lang w:val="en-GB"/>
        </w:rPr>
      </w:pPr>
      <w:r w:rsidRPr="529A6DB4" w:rsidR="41ED0967">
        <w:rPr>
          <w:rFonts w:ascii="Aptos" w:hAnsi="Aptos" w:eastAsia="Aptos" w:cs="Aptos"/>
          <w:b w:val="1"/>
          <w:bCs w:val="1"/>
          <w:i w:val="0"/>
          <w:iCs w:val="0"/>
          <w:caps w:val="0"/>
          <w:smallCaps w:val="0"/>
          <w:color w:val="auto"/>
          <w:sz w:val="32"/>
          <w:szCs w:val="32"/>
        </w:rPr>
        <w:t>Future</w:t>
      </w:r>
      <w:r w:rsidRPr="529A6DB4" w:rsidR="41ED0967">
        <w:rPr>
          <w:rFonts w:ascii="Aptos" w:hAnsi="Aptos" w:eastAsia="Aptos" w:cs="Aptos"/>
          <w:b w:val="1"/>
          <w:bCs w:val="1"/>
          <w:i w:val="0"/>
          <w:iCs w:val="0"/>
          <w:caps w:val="0"/>
          <w:smallCaps w:val="0"/>
          <w:color w:val="auto"/>
          <w:sz w:val="32"/>
          <w:szCs w:val="32"/>
        </w:rPr>
        <w:t xml:space="preserve"> Improvements</w:t>
      </w:r>
    </w:p>
    <w:p w:rsidR="710FF11F" w:rsidP="529A6DB4" w:rsidRDefault="710FF11F" w14:paraId="7DB691ED" w14:textId="56D16CE1">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41ED0967">
        <w:rPr>
          <w:rFonts w:ascii="Aptos" w:hAnsi="Aptos" w:eastAsia="Aptos" w:cs="Aptos"/>
          <w:b w:val="0"/>
          <w:bCs w:val="0"/>
          <w:i w:val="0"/>
          <w:iCs w:val="0"/>
          <w:caps w:val="0"/>
          <w:smallCaps w:val="0"/>
          <w:color w:val="auto"/>
          <w:sz w:val="24"/>
          <w:szCs w:val="24"/>
        </w:rPr>
        <w:t xml:space="preserve">Post-Incident, a </w:t>
      </w:r>
      <w:r w:rsidRPr="529A6DB4" w:rsidR="2AED8CB0">
        <w:rPr>
          <w:rFonts w:ascii="Aptos" w:hAnsi="Aptos" w:eastAsia="Aptos" w:cs="Aptos"/>
          <w:b w:val="0"/>
          <w:bCs w:val="0"/>
          <w:i w:val="0"/>
          <w:iCs w:val="0"/>
          <w:caps w:val="0"/>
          <w:smallCaps w:val="0"/>
          <w:color w:val="auto"/>
          <w:sz w:val="24"/>
          <w:szCs w:val="24"/>
        </w:rPr>
        <w:t>comprehensive</w:t>
      </w:r>
      <w:r w:rsidRPr="529A6DB4" w:rsidR="41ED0967">
        <w:rPr>
          <w:rFonts w:ascii="Aptos" w:hAnsi="Aptos" w:eastAsia="Aptos" w:cs="Aptos"/>
          <w:b w:val="0"/>
          <w:bCs w:val="0"/>
          <w:i w:val="0"/>
          <w:iCs w:val="0"/>
          <w:caps w:val="0"/>
          <w:smallCaps w:val="0"/>
          <w:color w:val="auto"/>
          <w:sz w:val="24"/>
          <w:szCs w:val="24"/>
        </w:rPr>
        <w:t xml:space="preserve"> debriefing process is essential to </w:t>
      </w:r>
      <w:r w:rsidRPr="529A6DB4" w:rsidR="0246DCA6">
        <w:rPr>
          <w:rFonts w:ascii="Aptos" w:hAnsi="Aptos" w:eastAsia="Aptos" w:cs="Aptos"/>
          <w:b w:val="0"/>
          <w:bCs w:val="0"/>
          <w:i w:val="0"/>
          <w:iCs w:val="0"/>
          <w:caps w:val="0"/>
          <w:smallCaps w:val="0"/>
          <w:color w:val="auto"/>
          <w:sz w:val="24"/>
          <w:szCs w:val="24"/>
        </w:rPr>
        <w:t>evaluate</w:t>
      </w:r>
      <w:r w:rsidRPr="529A6DB4" w:rsidR="41ED0967">
        <w:rPr>
          <w:rFonts w:ascii="Aptos" w:hAnsi="Aptos" w:eastAsia="Aptos" w:cs="Aptos"/>
          <w:b w:val="0"/>
          <w:bCs w:val="0"/>
          <w:i w:val="0"/>
          <w:iCs w:val="0"/>
          <w:caps w:val="0"/>
          <w:smallCaps w:val="0"/>
          <w:color w:val="auto"/>
          <w:sz w:val="24"/>
          <w:szCs w:val="24"/>
        </w:rPr>
        <w:t xml:space="preserve"> </w:t>
      </w:r>
      <w:r w:rsidRPr="529A6DB4" w:rsidR="12799F0A">
        <w:rPr>
          <w:rFonts w:ascii="Aptos" w:hAnsi="Aptos" w:eastAsia="Aptos" w:cs="Aptos"/>
          <w:b w:val="0"/>
          <w:bCs w:val="0"/>
          <w:i w:val="0"/>
          <w:iCs w:val="0"/>
          <w:caps w:val="0"/>
          <w:smallCaps w:val="0"/>
          <w:color w:val="auto"/>
          <w:sz w:val="24"/>
          <w:szCs w:val="24"/>
        </w:rPr>
        <w:t>response</w:t>
      </w:r>
      <w:r w:rsidRPr="529A6DB4" w:rsidR="41ED0967">
        <w:rPr>
          <w:rFonts w:ascii="Aptos" w:hAnsi="Aptos" w:eastAsia="Aptos" w:cs="Aptos"/>
          <w:b w:val="0"/>
          <w:bCs w:val="0"/>
          <w:i w:val="0"/>
          <w:iCs w:val="0"/>
          <w:caps w:val="0"/>
          <w:smallCaps w:val="0"/>
          <w:color w:val="auto"/>
          <w:sz w:val="24"/>
          <w:szCs w:val="24"/>
        </w:rPr>
        <w:t xml:space="preserve"> effectiveness, </w:t>
      </w:r>
      <w:r w:rsidRPr="529A6DB4" w:rsidR="41ED0967">
        <w:rPr>
          <w:rFonts w:ascii="Aptos" w:hAnsi="Aptos" w:eastAsia="Aptos" w:cs="Aptos"/>
          <w:b w:val="0"/>
          <w:bCs w:val="0"/>
          <w:i w:val="0"/>
          <w:iCs w:val="0"/>
          <w:caps w:val="0"/>
          <w:smallCaps w:val="0"/>
          <w:color w:val="auto"/>
          <w:sz w:val="24"/>
          <w:szCs w:val="24"/>
        </w:rPr>
        <w:t>identify</w:t>
      </w:r>
      <w:r w:rsidRPr="529A6DB4" w:rsidR="41ED0967">
        <w:rPr>
          <w:rFonts w:ascii="Aptos" w:hAnsi="Aptos" w:eastAsia="Aptos" w:cs="Aptos"/>
          <w:b w:val="0"/>
          <w:bCs w:val="0"/>
          <w:i w:val="0"/>
          <w:iCs w:val="0"/>
          <w:caps w:val="0"/>
          <w:smallCaps w:val="0"/>
          <w:color w:val="auto"/>
          <w:sz w:val="24"/>
          <w:szCs w:val="24"/>
        </w:rPr>
        <w:t xml:space="preserve"> gaps and reinforce best practices. Stakeholders must </w:t>
      </w:r>
      <w:r w:rsidRPr="529A6DB4" w:rsidR="12799F0A">
        <w:rPr>
          <w:rFonts w:ascii="Aptos" w:hAnsi="Aptos" w:eastAsia="Aptos" w:cs="Aptos"/>
          <w:b w:val="0"/>
          <w:bCs w:val="0"/>
          <w:i w:val="0"/>
          <w:iCs w:val="0"/>
          <w:caps w:val="0"/>
          <w:smallCaps w:val="0"/>
          <w:color w:val="auto"/>
          <w:sz w:val="24"/>
          <w:szCs w:val="24"/>
        </w:rPr>
        <w:t>receive</w:t>
      </w:r>
      <w:r w:rsidRPr="529A6DB4" w:rsidR="41ED0967">
        <w:rPr>
          <w:rFonts w:ascii="Aptos" w:hAnsi="Aptos" w:eastAsia="Aptos" w:cs="Aptos"/>
          <w:b w:val="0"/>
          <w:bCs w:val="0"/>
          <w:i w:val="0"/>
          <w:iCs w:val="0"/>
          <w:caps w:val="0"/>
          <w:smallCaps w:val="0"/>
          <w:color w:val="auto"/>
          <w:sz w:val="24"/>
          <w:szCs w:val="24"/>
        </w:rPr>
        <w:t xml:space="preserve"> </w:t>
      </w:r>
      <w:r w:rsidRPr="529A6DB4" w:rsidR="41ED0967">
        <w:rPr>
          <w:rFonts w:ascii="Aptos" w:hAnsi="Aptos" w:eastAsia="Aptos" w:cs="Aptos"/>
          <w:b w:val="0"/>
          <w:bCs w:val="0"/>
          <w:i w:val="0"/>
          <w:iCs w:val="0"/>
          <w:caps w:val="0"/>
          <w:smallCaps w:val="0"/>
          <w:color w:val="auto"/>
          <w:sz w:val="24"/>
          <w:szCs w:val="24"/>
        </w:rPr>
        <w:t>timely</w:t>
      </w:r>
      <w:r w:rsidRPr="529A6DB4" w:rsidR="41ED0967">
        <w:rPr>
          <w:rFonts w:ascii="Aptos" w:hAnsi="Aptos" w:eastAsia="Aptos" w:cs="Aptos"/>
          <w:b w:val="0"/>
          <w:bCs w:val="0"/>
          <w:i w:val="0"/>
          <w:iCs w:val="0"/>
          <w:caps w:val="0"/>
          <w:smallCaps w:val="0"/>
          <w:color w:val="auto"/>
          <w:sz w:val="24"/>
          <w:szCs w:val="24"/>
        </w:rPr>
        <w:t xml:space="preserve"> support and information to mitigate trauma, foster </w:t>
      </w:r>
      <w:r w:rsidRPr="529A6DB4" w:rsidR="428A192C">
        <w:rPr>
          <w:rFonts w:ascii="Aptos" w:hAnsi="Aptos" w:eastAsia="Aptos" w:cs="Aptos"/>
          <w:b w:val="0"/>
          <w:bCs w:val="0"/>
          <w:i w:val="0"/>
          <w:iCs w:val="0"/>
          <w:caps w:val="0"/>
          <w:smallCaps w:val="0"/>
          <w:color w:val="auto"/>
          <w:sz w:val="24"/>
          <w:szCs w:val="24"/>
        </w:rPr>
        <w:t>resilience,</w:t>
      </w:r>
      <w:r w:rsidRPr="529A6DB4" w:rsidR="67931E38">
        <w:rPr>
          <w:rFonts w:ascii="Aptos" w:hAnsi="Aptos" w:eastAsia="Aptos" w:cs="Aptos"/>
          <w:b w:val="0"/>
          <w:bCs w:val="0"/>
          <w:i w:val="0"/>
          <w:iCs w:val="0"/>
          <w:caps w:val="0"/>
          <w:smallCaps w:val="0"/>
          <w:color w:val="auto"/>
          <w:sz w:val="24"/>
          <w:szCs w:val="24"/>
        </w:rPr>
        <w:t xml:space="preserve"> and sustain trust in crisis management protocols. Clear communication channels can </w:t>
      </w:r>
      <w:r w:rsidRPr="529A6DB4" w:rsidR="67931E38">
        <w:rPr>
          <w:rFonts w:ascii="Aptos" w:hAnsi="Aptos" w:eastAsia="Aptos" w:cs="Aptos"/>
          <w:b w:val="0"/>
          <w:bCs w:val="0"/>
          <w:i w:val="0"/>
          <w:iCs w:val="0"/>
          <w:caps w:val="0"/>
          <w:smallCaps w:val="0"/>
          <w:color w:val="auto"/>
          <w:sz w:val="24"/>
          <w:szCs w:val="24"/>
        </w:rPr>
        <w:t>facilitate</w:t>
      </w:r>
      <w:r w:rsidRPr="529A6DB4" w:rsidR="67931E38">
        <w:rPr>
          <w:rFonts w:ascii="Aptos" w:hAnsi="Aptos" w:eastAsia="Aptos" w:cs="Aptos"/>
          <w:b w:val="0"/>
          <w:bCs w:val="0"/>
          <w:i w:val="0"/>
          <w:iCs w:val="0"/>
          <w:caps w:val="0"/>
          <w:smallCaps w:val="0"/>
          <w:color w:val="auto"/>
          <w:sz w:val="24"/>
          <w:szCs w:val="24"/>
        </w:rPr>
        <w:t xml:space="preserve"> recovery and reassure the public that their well-being </w:t>
      </w:r>
      <w:r w:rsidRPr="529A6DB4" w:rsidR="67931E38">
        <w:rPr>
          <w:rFonts w:ascii="Aptos" w:hAnsi="Aptos" w:eastAsia="Aptos" w:cs="Aptos"/>
          <w:b w:val="0"/>
          <w:bCs w:val="0"/>
          <w:i w:val="0"/>
          <w:iCs w:val="0"/>
          <w:caps w:val="0"/>
          <w:smallCaps w:val="0"/>
          <w:color w:val="auto"/>
          <w:sz w:val="24"/>
          <w:szCs w:val="24"/>
        </w:rPr>
        <w:t>remains</w:t>
      </w:r>
      <w:r w:rsidRPr="529A6DB4" w:rsidR="67931E38">
        <w:rPr>
          <w:rFonts w:ascii="Aptos" w:hAnsi="Aptos" w:eastAsia="Aptos" w:cs="Aptos"/>
          <w:b w:val="0"/>
          <w:bCs w:val="0"/>
          <w:i w:val="0"/>
          <w:iCs w:val="0"/>
          <w:caps w:val="0"/>
          <w:smallCaps w:val="0"/>
          <w:color w:val="auto"/>
          <w:sz w:val="24"/>
          <w:szCs w:val="24"/>
        </w:rPr>
        <w:t xml:space="preserve"> a priority. </w:t>
      </w:r>
    </w:p>
    <w:p w:rsidR="710FF11F" w:rsidP="529A6DB4" w:rsidRDefault="710FF11F" w14:paraId="58325918" w14:textId="6A7FCD92">
      <w:pPr>
        <w:pStyle w:val="Normal"/>
        <w:suppressLineNumbers w:val="0"/>
        <w:bidi w:val="0"/>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auto"/>
          <w:sz w:val="24"/>
          <w:szCs w:val="24"/>
          <w:lang w:val="en-GB"/>
        </w:rPr>
      </w:pPr>
      <w:r w:rsidRPr="529A6DB4" w:rsidR="2DB50B62">
        <w:rPr>
          <w:rFonts w:ascii="Aptos" w:hAnsi="Aptos" w:eastAsia="Aptos" w:cs="Aptos"/>
          <w:b w:val="0"/>
          <w:bCs w:val="0"/>
          <w:i w:val="0"/>
          <w:iCs w:val="0"/>
          <w:caps w:val="0"/>
          <w:smallCaps w:val="0"/>
          <w:color w:val="auto"/>
          <w:sz w:val="24"/>
          <w:szCs w:val="24"/>
        </w:rPr>
        <w:t>The PDCA Cycle (Shewhart, 2012) provides a structured approach to evaluate recovery efforts and future improvements.</w:t>
      </w:r>
      <w:r w:rsidRPr="529A6DB4" w:rsidR="101AA1EF">
        <w:rPr>
          <w:rFonts w:ascii="Aptos" w:hAnsi="Aptos" w:eastAsia="Aptos" w:cs="Aptos"/>
          <w:b w:val="0"/>
          <w:bCs w:val="0"/>
          <w:i w:val="0"/>
          <w:iCs w:val="0"/>
          <w:caps w:val="0"/>
          <w:smallCaps w:val="0"/>
          <w:color w:val="auto"/>
          <w:sz w:val="24"/>
          <w:szCs w:val="24"/>
        </w:rPr>
        <w:t xml:space="preserve"> </w:t>
      </w:r>
      <w:r w:rsidRPr="529A6DB4" w:rsidR="2DB50B62">
        <w:rPr>
          <w:rFonts w:ascii="Aptos" w:hAnsi="Aptos" w:eastAsia="Aptos" w:cs="Aptos"/>
          <w:b w:val="0"/>
          <w:bCs w:val="0"/>
          <w:i w:val="0"/>
          <w:iCs w:val="0"/>
          <w:caps w:val="0"/>
          <w:smallCaps w:val="0"/>
          <w:color w:val="auto"/>
          <w:sz w:val="24"/>
          <w:szCs w:val="24"/>
        </w:rPr>
        <w:t>The four phases involve reviewing existing procedures, implementing debriefings and support, analysing feedback form stakeholders on what did and did not work, then integrating lesson</w:t>
      </w:r>
      <w:r w:rsidRPr="529A6DB4" w:rsidR="635BA58A">
        <w:rPr>
          <w:rFonts w:ascii="Aptos" w:hAnsi="Aptos" w:eastAsia="Aptos" w:cs="Aptos"/>
          <w:b w:val="0"/>
          <w:bCs w:val="0"/>
          <w:i w:val="0"/>
          <w:iCs w:val="0"/>
          <w:caps w:val="0"/>
          <w:smallCaps w:val="0"/>
          <w:color w:val="auto"/>
          <w:sz w:val="24"/>
          <w:szCs w:val="24"/>
        </w:rPr>
        <w:t xml:space="preserve">s learned into </w:t>
      </w:r>
      <w:r w:rsidRPr="529A6DB4" w:rsidR="4DDDE425">
        <w:rPr>
          <w:rFonts w:ascii="Aptos" w:hAnsi="Aptos" w:eastAsia="Aptos" w:cs="Aptos"/>
          <w:b w:val="0"/>
          <w:bCs w:val="0"/>
          <w:i w:val="0"/>
          <w:iCs w:val="0"/>
          <w:caps w:val="0"/>
          <w:smallCaps w:val="0"/>
          <w:color w:val="auto"/>
          <w:sz w:val="24"/>
          <w:szCs w:val="24"/>
        </w:rPr>
        <w:t>revised</w:t>
      </w:r>
      <w:r w:rsidRPr="529A6DB4" w:rsidR="635BA58A">
        <w:rPr>
          <w:rFonts w:ascii="Aptos" w:hAnsi="Aptos" w:eastAsia="Aptos" w:cs="Aptos"/>
          <w:b w:val="0"/>
          <w:bCs w:val="0"/>
          <w:i w:val="0"/>
          <w:iCs w:val="0"/>
          <w:caps w:val="0"/>
          <w:smallCaps w:val="0"/>
          <w:color w:val="auto"/>
          <w:sz w:val="24"/>
          <w:szCs w:val="24"/>
        </w:rPr>
        <w:t xml:space="preserve"> policies and training programs to ensure continuous improvement. </w:t>
      </w:r>
      <w:r w:rsidRPr="529A6DB4" w:rsidR="160C496E">
        <w:rPr>
          <w:rFonts w:ascii="Aptos" w:hAnsi="Aptos" w:eastAsia="Aptos" w:cs="Aptos"/>
          <w:b w:val="0"/>
          <w:bCs w:val="0"/>
          <w:i w:val="0"/>
          <w:iCs w:val="0"/>
          <w:caps w:val="0"/>
          <w:smallCaps w:val="0"/>
          <w:color w:val="auto"/>
          <w:sz w:val="24"/>
          <w:szCs w:val="24"/>
        </w:rPr>
        <w:t xml:space="preserve">An example of the cycle can be found in Appendix C. </w:t>
      </w:r>
    </w:p>
    <w:p w:rsidR="710FF11F" w:rsidP="529A6DB4" w:rsidRDefault="710FF11F" w14:paraId="7B05E2B6" w14:textId="3016023E">
      <w:pPr>
        <w:pStyle w:val="Normal"/>
        <w:ind w:left="0"/>
        <w:jc w:val="both"/>
        <w:rPr>
          <w:rFonts w:ascii="Aptos" w:hAnsi="Aptos" w:eastAsia="Aptos" w:cs="Aptos"/>
          <w:b w:val="0"/>
          <w:bCs w:val="0"/>
          <w:i w:val="0"/>
          <w:iCs w:val="0"/>
          <w:caps w:val="0"/>
          <w:smallCaps w:val="0"/>
          <w:noProof w:val="0"/>
          <w:color w:val="auto"/>
          <w:sz w:val="24"/>
          <w:szCs w:val="24"/>
          <w:lang w:val="en-GB"/>
        </w:rPr>
      </w:pPr>
      <w:r w:rsidRPr="529A6DB4" w:rsidR="29CA8735">
        <w:rPr>
          <w:rFonts w:ascii="Aptos" w:hAnsi="Aptos" w:eastAsia="Aptos" w:cs="Aptos"/>
          <w:b w:val="0"/>
          <w:bCs w:val="0"/>
          <w:i w:val="0"/>
          <w:iCs w:val="0"/>
          <w:caps w:val="0"/>
          <w:smallCaps w:val="0"/>
          <w:color w:val="auto"/>
          <w:sz w:val="24"/>
          <w:szCs w:val="24"/>
        </w:rPr>
        <w:t xml:space="preserve">With the lessons learned from this scenario recommendations to improve would include </w:t>
      </w:r>
      <w:r w:rsidRPr="529A6DB4" w:rsidR="29CA8735">
        <w:rPr>
          <w:rFonts w:ascii="Aptos" w:hAnsi="Aptos" w:eastAsia="Aptos" w:cs="Aptos"/>
          <w:b w:val="0"/>
          <w:bCs w:val="0"/>
          <w:i w:val="0"/>
          <w:iCs w:val="0"/>
          <w:caps w:val="0"/>
          <w:smallCaps w:val="0"/>
          <w:color w:val="auto"/>
          <w:sz w:val="24"/>
          <w:szCs w:val="24"/>
        </w:rPr>
        <w:t>establishing</w:t>
      </w:r>
      <w:r w:rsidRPr="529A6DB4" w:rsidR="29CA8735">
        <w:rPr>
          <w:rFonts w:ascii="Aptos" w:hAnsi="Aptos" w:eastAsia="Aptos" w:cs="Aptos"/>
          <w:b w:val="0"/>
          <w:bCs w:val="0"/>
          <w:i w:val="0"/>
          <w:iCs w:val="0"/>
          <w:caps w:val="0"/>
          <w:smallCaps w:val="0"/>
          <w:color w:val="auto"/>
          <w:sz w:val="24"/>
          <w:szCs w:val="24"/>
        </w:rPr>
        <w:t xml:space="preserve"> robust support frameworks, </w:t>
      </w:r>
      <w:r w:rsidRPr="529A6DB4" w:rsidR="34BBF4E8">
        <w:rPr>
          <w:rFonts w:ascii="Aptos" w:hAnsi="Aptos" w:eastAsia="Aptos" w:cs="Aptos"/>
          <w:b w:val="0"/>
          <w:bCs w:val="0"/>
          <w:i w:val="0"/>
          <w:iCs w:val="0"/>
          <w:caps w:val="0"/>
          <w:smallCaps w:val="0"/>
          <w:color w:val="auto"/>
          <w:sz w:val="24"/>
          <w:szCs w:val="24"/>
        </w:rPr>
        <w:t>refining</w:t>
      </w:r>
      <w:r w:rsidRPr="529A6DB4" w:rsidR="29CA8735">
        <w:rPr>
          <w:rFonts w:ascii="Aptos" w:hAnsi="Aptos" w:eastAsia="Aptos" w:cs="Aptos"/>
          <w:b w:val="0"/>
          <w:bCs w:val="0"/>
          <w:i w:val="0"/>
          <w:iCs w:val="0"/>
          <w:caps w:val="0"/>
          <w:smallCaps w:val="0"/>
          <w:color w:val="auto"/>
          <w:sz w:val="24"/>
          <w:szCs w:val="24"/>
        </w:rPr>
        <w:t xml:space="preserve"> </w:t>
      </w:r>
      <w:r w:rsidRPr="529A6DB4" w:rsidR="542A2FAB">
        <w:rPr>
          <w:rFonts w:ascii="Aptos" w:hAnsi="Aptos" w:eastAsia="Aptos" w:cs="Aptos"/>
          <w:b w:val="0"/>
          <w:bCs w:val="0"/>
          <w:i w:val="0"/>
          <w:iCs w:val="0"/>
          <w:caps w:val="0"/>
          <w:smallCaps w:val="0"/>
          <w:color w:val="auto"/>
          <w:sz w:val="24"/>
          <w:szCs w:val="24"/>
        </w:rPr>
        <w:t>communication</w:t>
      </w:r>
      <w:r w:rsidRPr="529A6DB4" w:rsidR="29CA8735">
        <w:rPr>
          <w:rFonts w:ascii="Aptos" w:hAnsi="Aptos" w:eastAsia="Aptos" w:cs="Aptos"/>
          <w:b w:val="0"/>
          <w:bCs w:val="0"/>
          <w:i w:val="0"/>
          <w:iCs w:val="0"/>
          <w:caps w:val="0"/>
          <w:smallCaps w:val="0"/>
          <w:color w:val="auto"/>
          <w:sz w:val="24"/>
          <w:szCs w:val="24"/>
        </w:rPr>
        <w:t xml:space="preserve"> protocols, conducting regular simulation </w:t>
      </w:r>
      <w:r w:rsidRPr="529A6DB4" w:rsidR="72B68F04">
        <w:rPr>
          <w:rFonts w:ascii="Aptos" w:hAnsi="Aptos" w:eastAsia="Aptos" w:cs="Aptos"/>
          <w:b w:val="0"/>
          <w:bCs w:val="0"/>
          <w:i w:val="0"/>
          <w:iCs w:val="0"/>
          <w:caps w:val="0"/>
          <w:smallCaps w:val="0"/>
          <w:color w:val="auto"/>
          <w:sz w:val="24"/>
          <w:szCs w:val="24"/>
        </w:rPr>
        <w:t>exercises,</w:t>
      </w:r>
      <w:r w:rsidRPr="529A6DB4" w:rsidR="29CA8735">
        <w:rPr>
          <w:rFonts w:ascii="Aptos" w:hAnsi="Aptos" w:eastAsia="Aptos" w:cs="Aptos"/>
          <w:b w:val="0"/>
          <w:bCs w:val="0"/>
          <w:i w:val="0"/>
          <w:iCs w:val="0"/>
          <w:caps w:val="0"/>
          <w:smallCaps w:val="0"/>
          <w:color w:val="auto"/>
          <w:sz w:val="24"/>
          <w:szCs w:val="24"/>
        </w:rPr>
        <w:t xml:space="preserve"> and analysing dynamic risk factions. These measures will strengthen future crisis preparednes</w:t>
      </w:r>
      <w:r w:rsidRPr="529A6DB4" w:rsidR="4DA62837">
        <w:rPr>
          <w:rFonts w:ascii="Aptos" w:hAnsi="Aptos" w:eastAsia="Aptos" w:cs="Aptos"/>
          <w:b w:val="0"/>
          <w:bCs w:val="0"/>
          <w:i w:val="0"/>
          <w:iCs w:val="0"/>
          <w:caps w:val="0"/>
          <w:smallCaps w:val="0"/>
          <w:color w:val="auto"/>
          <w:sz w:val="24"/>
          <w:szCs w:val="24"/>
        </w:rPr>
        <w:t xml:space="preserve">s, improve </w:t>
      </w:r>
      <w:r w:rsidRPr="529A6DB4" w:rsidR="42617845">
        <w:rPr>
          <w:rFonts w:ascii="Aptos" w:hAnsi="Aptos" w:eastAsia="Aptos" w:cs="Aptos"/>
          <w:b w:val="0"/>
          <w:bCs w:val="0"/>
          <w:i w:val="0"/>
          <w:iCs w:val="0"/>
          <w:caps w:val="0"/>
          <w:smallCaps w:val="0"/>
          <w:color w:val="auto"/>
          <w:sz w:val="24"/>
          <w:szCs w:val="24"/>
        </w:rPr>
        <w:t>efficacy,</w:t>
      </w:r>
      <w:r w:rsidRPr="529A6DB4" w:rsidR="4DA62837">
        <w:rPr>
          <w:rFonts w:ascii="Aptos" w:hAnsi="Aptos" w:eastAsia="Aptos" w:cs="Aptos"/>
          <w:b w:val="0"/>
          <w:bCs w:val="0"/>
          <w:i w:val="0"/>
          <w:iCs w:val="0"/>
          <w:caps w:val="0"/>
          <w:smallCaps w:val="0"/>
          <w:color w:val="auto"/>
          <w:sz w:val="24"/>
          <w:szCs w:val="24"/>
        </w:rPr>
        <w:t xml:space="preserve"> and sustain confidence amongst shareholders.</w:t>
      </w:r>
    </w:p>
    <w:p w:rsidR="710FF11F" w:rsidP="529A6DB4" w:rsidRDefault="710FF11F" w14:paraId="6FCA41B6" w14:textId="2A49F4E2">
      <w:pPr>
        <w:pStyle w:val="Normal"/>
        <w:ind w:left="0"/>
        <w:jc w:val="both"/>
        <w:rPr>
          <w:rFonts w:ascii="Aptos" w:hAnsi="Aptos" w:eastAsia="Aptos" w:cs="Aptos"/>
          <w:b w:val="1"/>
          <w:bCs w:val="1"/>
          <w:i w:val="0"/>
          <w:iCs w:val="0"/>
          <w:caps w:val="0"/>
          <w:smallCaps w:val="0"/>
          <w:noProof w:val="0"/>
          <w:color w:val="auto"/>
          <w:sz w:val="32"/>
          <w:szCs w:val="32"/>
          <w:lang w:val="en-GB"/>
        </w:rPr>
      </w:pPr>
      <w:r w:rsidRPr="529A6DB4" w:rsidR="4DA62837">
        <w:rPr>
          <w:rFonts w:ascii="Aptos" w:hAnsi="Aptos" w:eastAsia="Aptos" w:cs="Aptos"/>
          <w:b w:val="1"/>
          <w:bCs w:val="1"/>
          <w:i w:val="0"/>
          <w:iCs w:val="0"/>
          <w:caps w:val="0"/>
          <w:smallCaps w:val="0"/>
          <w:color w:val="auto"/>
          <w:sz w:val="32"/>
          <w:szCs w:val="32"/>
        </w:rPr>
        <w:t>Conclusions</w:t>
      </w:r>
    </w:p>
    <w:p w:rsidR="650D6286" w:rsidP="529A6DB4" w:rsidRDefault="650D6286" w14:paraId="3EA446AA" w14:textId="2AAB3656">
      <w:pPr>
        <w:pStyle w:val="Normal"/>
        <w:suppressLineNumbers w:val="0"/>
        <w:bidi w:val="0"/>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auto"/>
          <w:sz w:val="24"/>
          <w:szCs w:val="24"/>
          <w:lang w:val="en-GB"/>
        </w:rPr>
      </w:pPr>
      <w:r w:rsidRPr="529A6DB4" w:rsidR="650D6286">
        <w:rPr>
          <w:rFonts w:ascii="Aptos" w:hAnsi="Aptos" w:eastAsia="Aptos" w:cs="Aptos"/>
          <w:b w:val="0"/>
          <w:bCs w:val="0"/>
          <w:i w:val="0"/>
          <w:iCs w:val="0"/>
          <w:caps w:val="0"/>
          <w:smallCaps w:val="0"/>
          <w:color w:val="auto"/>
          <w:sz w:val="24"/>
          <w:szCs w:val="24"/>
        </w:rPr>
        <w:t xml:space="preserve">The review </w:t>
      </w:r>
      <w:r w:rsidRPr="529A6DB4" w:rsidR="650D6286">
        <w:rPr>
          <w:rFonts w:ascii="Aptos" w:hAnsi="Aptos" w:eastAsia="Aptos" w:cs="Aptos"/>
          <w:b w:val="0"/>
          <w:bCs w:val="0"/>
          <w:i w:val="0"/>
          <w:iCs w:val="0"/>
          <w:caps w:val="0"/>
          <w:smallCaps w:val="0"/>
          <w:color w:val="auto"/>
          <w:sz w:val="24"/>
          <w:szCs w:val="24"/>
        </w:rPr>
        <w:t>indicates</w:t>
      </w:r>
      <w:r w:rsidRPr="529A6DB4" w:rsidR="650D6286">
        <w:rPr>
          <w:rFonts w:ascii="Aptos" w:hAnsi="Aptos" w:eastAsia="Aptos" w:cs="Aptos"/>
          <w:b w:val="0"/>
          <w:bCs w:val="0"/>
          <w:i w:val="0"/>
          <w:iCs w:val="0"/>
          <w:caps w:val="0"/>
          <w:smallCaps w:val="0"/>
          <w:color w:val="auto"/>
          <w:sz w:val="24"/>
          <w:szCs w:val="24"/>
        </w:rPr>
        <w:t xml:space="preserve"> that while the planning and coordination efforts </w:t>
      </w:r>
      <w:r w:rsidRPr="529A6DB4" w:rsidR="650D6286">
        <w:rPr>
          <w:rFonts w:ascii="Aptos" w:hAnsi="Aptos" w:eastAsia="Aptos" w:cs="Aptos"/>
          <w:b w:val="0"/>
          <w:bCs w:val="0"/>
          <w:i w:val="0"/>
          <w:iCs w:val="0"/>
          <w:caps w:val="0"/>
          <w:smallCaps w:val="0"/>
          <w:color w:val="auto"/>
          <w:sz w:val="24"/>
          <w:szCs w:val="24"/>
        </w:rPr>
        <w:t>demonstrated</w:t>
      </w:r>
      <w:r w:rsidRPr="529A6DB4" w:rsidR="650D6286">
        <w:rPr>
          <w:rFonts w:ascii="Aptos" w:hAnsi="Aptos" w:eastAsia="Aptos" w:cs="Aptos"/>
          <w:b w:val="0"/>
          <w:bCs w:val="0"/>
          <w:i w:val="0"/>
          <w:iCs w:val="0"/>
          <w:caps w:val="0"/>
          <w:smallCaps w:val="0"/>
          <w:color w:val="auto"/>
          <w:sz w:val="24"/>
          <w:szCs w:val="24"/>
        </w:rPr>
        <w:t xml:space="preserve"> a solid foundation rooted in risk assessment and emergency planning, there was room for improvement. </w:t>
      </w:r>
      <w:r w:rsidRPr="529A6DB4" w:rsidR="6F701307">
        <w:rPr>
          <w:rFonts w:ascii="Aptos" w:hAnsi="Aptos" w:eastAsia="Aptos" w:cs="Aptos"/>
          <w:b w:val="0"/>
          <w:bCs w:val="0"/>
          <w:i w:val="0"/>
          <w:iCs w:val="0"/>
          <w:caps w:val="0"/>
          <w:smallCaps w:val="0"/>
          <w:color w:val="auto"/>
          <w:sz w:val="24"/>
          <w:szCs w:val="24"/>
        </w:rPr>
        <w:t xml:space="preserve">The threats posed in the scenario highlighted the importance of dynamic response capabilities that can be effectively mobilised through multi-agency coordination and flexible decision-making. The </w:t>
      </w:r>
      <w:r w:rsidRPr="529A6DB4" w:rsidR="13DA3F63">
        <w:rPr>
          <w:rFonts w:ascii="Aptos" w:hAnsi="Aptos" w:eastAsia="Aptos" w:cs="Aptos"/>
          <w:b w:val="0"/>
          <w:bCs w:val="0"/>
          <w:i w:val="0"/>
          <w:iCs w:val="0"/>
          <w:caps w:val="0"/>
          <w:smallCaps w:val="0"/>
          <w:color w:val="auto"/>
          <w:sz w:val="24"/>
          <w:szCs w:val="24"/>
        </w:rPr>
        <w:t>incidents showed the need for more detailed risk matrices and integration of compounding threat assessment into pre-event preparations and emergency planning</w:t>
      </w:r>
      <w:r w:rsidRPr="529A6DB4" w:rsidR="1AE0C579">
        <w:rPr>
          <w:rFonts w:ascii="Aptos" w:hAnsi="Aptos" w:eastAsia="Aptos" w:cs="Aptos"/>
          <w:b w:val="0"/>
          <w:bCs w:val="0"/>
          <w:i w:val="0"/>
          <w:iCs w:val="0"/>
          <w:caps w:val="0"/>
          <w:smallCaps w:val="0"/>
          <w:color w:val="auto"/>
          <w:sz w:val="24"/>
          <w:szCs w:val="24"/>
        </w:rPr>
        <w:t xml:space="preserve">. In </w:t>
      </w:r>
      <w:r w:rsidRPr="529A6DB4" w:rsidR="0169B16F">
        <w:rPr>
          <w:rFonts w:ascii="Aptos" w:hAnsi="Aptos" w:eastAsia="Aptos" w:cs="Aptos"/>
          <w:b w:val="0"/>
          <w:bCs w:val="0"/>
          <w:i w:val="0"/>
          <w:iCs w:val="0"/>
          <w:caps w:val="0"/>
          <w:smallCaps w:val="0"/>
          <w:color w:val="auto"/>
          <w:sz w:val="24"/>
          <w:szCs w:val="24"/>
        </w:rPr>
        <w:t>addition,</w:t>
      </w:r>
      <w:r w:rsidRPr="529A6DB4" w:rsidR="1AE0C579">
        <w:rPr>
          <w:rFonts w:ascii="Aptos" w:hAnsi="Aptos" w:eastAsia="Aptos" w:cs="Aptos"/>
          <w:b w:val="0"/>
          <w:bCs w:val="0"/>
          <w:i w:val="0"/>
          <w:iCs w:val="0"/>
          <w:caps w:val="0"/>
          <w:smallCaps w:val="0"/>
          <w:color w:val="auto"/>
          <w:sz w:val="24"/>
          <w:szCs w:val="24"/>
        </w:rPr>
        <w:t xml:space="preserve"> the use of crisis management theories as </w:t>
      </w:r>
      <w:r w:rsidRPr="529A6DB4" w:rsidR="1AE0C579">
        <w:rPr>
          <w:rFonts w:ascii="Aptos" w:hAnsi="Aptos" w:eastAsia="Aptos" w:cs="Aptos"/>
          <w:b w:val="0"/>
          <w:bCs w:val="0"/>
          <w:i w:val="0"/>
          <w:iCs w:val="0"/>
          <w:caps w:val="0"/>
          <w:smallCaps w:val="0"/>
          <w:color w:val="auto"/>
          <w:sz w:val="24"/>
          <w:szCs w:val="24"/>
        </w:rPr>
        <w:t>state</w:t>
      </w:r>
      <w:r w:rsidRPr="529A6DB4" w:rsidR="1AE0C579">
        <w:rPr>
          <w:rFonts w:ascii="Aptos" w:hAnsi="Aptos" w:eastAsia="Aptos" w:cs="Aptos"/>
          <w:b w:val="0"/>
          <w:bCs w:val="0"/>
          <w:i w:val="0"/>
          <w:iCs w:val="0"/>
          <w:caps w:val="0"/>
          <w:smallCaps w:val="0"/>
          <w:color w:val="auto"/>
          <w:sz w:val="24"/>
          <w:szCs w:val="24"/>
        </w:rPr>
        <w:t>d</w:t>
      </w:r>
      <w:r w:rsidRPr="529A6DB4" w:rsidR="4E493D3D">
        <w:rPr>
          <w:rFonts w:ascii="Aptos" w:hAnsi="Aptos" w:eastAsia="Aptos" w:cs="Aptos"/>
          <w:b w:val="0"/>
          <w:bCs w:val="0"/>
          <w:i w:val="0"/>
          <w:iCs w:val="0"/>
          <w:caps w:val="0"/>
          <w:smallCaps w:val="0"/>
          <w:color w:val="auto"/>
          <w:sz w:val="24"/>
          <w:szCs w:val="24"/>
        </w:rPr>
        <w:t xml:space="preserve"> </w:t>
      </w:r>
      <w:r w:rsidRPr="529A6DB4" w:rsidR="1AE0C579">
        <w:rPr>
          <w:rFonts w:ascii="Aptos" w:hAnsi="Aptos" w:eastAsia="Aptos" w:cs="Aptos"/>
          <w:b w:val="0"/>
          <w:bCs w:val="0"/>
          <w:i w:val="0"/>
          <w:iCs w:val="0"/>
          <w:caps w:val="0"/>
          <w:smallCaps w:val="0"/>
          <w:color w:val="auto"/>
          <w:sz w:val="24"/>
          <w:szCs w:val="24"/>
        </w:rPr>
        <w:t>previously</w:t>
      </w:r>
      <w:r w:rsidRPr="529A6DB4" w:rsidR="756870BA">
        <w:rPr>
          <w:rFonts w:ascii="Aptos" w:hAnsi="Aptos" w:eastAsia="Aptos" w:cs="Aptos"/>
          <w:b w:val="0"/>
          <w:bCs w:val="0"/>
          <w:i w:val="0"/>
          <w:iCs w:val="0"/>
          <w:caps w:val="0"/>
          <w:smallCaps w:val="0"/>
          <w:color w:val="auto"/>
          <w:sz w:val="24"/>
          <w:szCs w:val="24"/>
        </w:rPr>
        <w:t xml:space="preserve"> like Bowtie analysis</w:t>
      </w:r>
      <w:r w:rsidRPr="529A6DB4" w:rsidR="1AE0C579">
        <w:rPr>
          <w:rFonts w:ascii="Aptos" w:hAnsi="Aptos" w:eastAsia="Aptos" w:cs="Aptos"/>
          <w:b w:val="0"/>
          <w:bCs w:val="0"/>
          <w:i w:val="0"/>
          <w:iCs w:val="0"/>
          <w:caps w:val="0"/>
          <w:smallCaps w:val="0"/>
          <w:color w:val="auto"/>
          <w:sz w:val="24"/>
          <w:szCs w:val="24"/>
        </w:rPr>
        <w:t xml:space="preserve"> </w:t>
      </w:r>
      <w:r w:rsidRPr="529A6DB4" w:rsidR="1AE0C579">
        <w:rPr>
          <w:rFonts w:ascii="Aptos" w:hAnsi="Aptos" w:eastAsia="Aptos" w:cs="Aptos"/>
          <w:b w:val="0"/>
          <w:bCs w:val="0"/>
          <w:i w:val="0"/>
          <w:iCs w:val="0"/>
          <w:caps w:val="0"/>
          <w:smallCaps w:val="0"/>
          <w:color w:val="auto"/>
          <w:sz w:val="24"/>
          <w:szCs w:val="24"/>
        </w:rPr>
        <w:t xml:space="preserve">and legislation principles of the Green Book and Martyn’s Law could prove </w:t>
      </w:r>
      <w:r w:rsidRPr="529A6DB4" w:rsidR="53278E88">
        <w:rPr>
          <w:rFonts w:ascii="Aptos" w:hAnsi="Aptos" w:eastAsia="Aptos" w:cs="Aptos"/>
          <w:b w:val="0"/>
          <w:bCs w:val="0"/>
          <w:i w:val="0"/>
          <w:iCs w:val="0"/>
          <w:caps w:val="0"/>
          <w:smallCaps w:val="0"/>
          <w:color w:val="auto"/>
          <w:sz w:val="24"/>
          <w:szCs w:val="24"/>
        </w:rPr>
        <w:t>beneficial</w:t>
      </w:r>
      <w:r w:rsidRPr="529A6DB4" w:rsidR="1AE0C579">
        <w:rPr>
          <w:rFonts w:ascii="Aptos" w:hAnsi="Aptos" w:eastAsia="Aptos" w:cs="Aptos"/>
          <w:b w:val="0"/>
          <w:bCs w:val="0"/>
          <w:i w:val="0"/>
          <w:iCs w:val="0"/>
          <w:caps w:val="0"/>
          <w:smallCaps w:val="0"/>
          <w:color w:val="auto"/>
          <w:sz w:val="24"/>
          <w:szCs w:val="24"/>
        </w:rPr>
        <w:t xml:space="preserve"> in </w:t>
      </w:r>
      <w:r w:rsidRPr="529A6DB4" w:rsidR="65E4DEC3">
        <w:rPr>
          <w:rFonts w:ascii="Aptos" w:hAnsi="Aptos" w:eastAsia="Aptos" w:cs="Aptos"/>
          <w:b w:val="0"/>
          <w:bCs w:val="0"/>
          <w:i w:val="0"/>
          <w:iCs w:val="0"/>
          <w:caps w:val="0"/>
          <w:smallCaps w:val="0"/>
          <w:color w:val="auto"/>
          <w:sz w:val="24"/>
          <w:szCs w:val="24"/>
        </w:rPr>
        <w:t>structuring</w:t>
      </w:r>
      <w:r w:rsidRPr="529A6DB4" w:rsidR="1AE0C579">
        <w:rPr>
          <w:rFonts w:ascii="Aptos" w:hAnsi="Aptos" w:eastAsia="Aptos" w:cs="Aptos"/>
          <w:b w:val="0"/>
          <w:bCs w:val="0"/>
          <w:i w:val="0"/>
          <w:iCs w:val="0"/>
          <w:caps w:val="0"/>
          <w:smallCaps w:val="0"/>
          <w:color w:val="auto"/>
          <w:sz w:val="24"/>
          <w:szCs w:val="24"/>
        </w:rPr>
        <w:t xml:space="preserve"> response actions and improving scenario testing, especially in </w:t>
      </w:r>
      <w:r w:rsidRPr="529A6DB4" w:rsidR="33D4B888">
        <w:rPr>
          <w:rFonts w:ascii="Aptos" w:hAnsi="Aptos" w:eastAsia="Aptos" w:cs="Aptos"/>
          <w:b w:val="0"/>
          <w:bCs w:val="0"/>
          <w:i w:val="0"/>
          <w:iCs w:val="0"/>
          <w:caps w:val="0"/>
          <w:smallCaps w:val="0"/>
          <w:color w:val="auto"/>
          <w:sz w:val="24"/>
          <w:szCs w:val="24"/>
        </w:rPr>
        <w:t>ensure crisi</w:t>
      </w:r>
      <w:r w:rsidRPr="529A6DB4" w:rsidR="3B9676D7">
        <w:rPr>
          <w:rFonts w:ascii="Aptos" w:hAnsi="Aptos" w:eastAsia="Aptos" w:cs="Aptos"/>
          <w:b w:val="0"/>
          <w:bCs w:val="0"/>
          <w:i w:val="0"/>
          <w:iCs w:val="0"/>
          <w:caps w:val="0"/>
          <w:smallCaps w:val="0"/>
          <w:color w:val="auto"/>
          <w:sz w:val="24"/>
          <w:szCs w:val="24"/>
        </w:rPr>
        <w:t>s</w:t>
      </w:r>
      <w:r w:rsidRPr="529A6DB4" w:rsidR="6521683A">
        <w:rPr>
          <w:rFonts w:ascii="Aptos" w:hAnsi="Aptos" w:eastAsia="Aptos" w:cs="Aptos"/>
          <w:b w:val="0"/>
          <w:bCs w:val="0"/>
          <w:i w:val="0"/>
          <w:iCs w:val="0"/>
          <w:caps w:val="0"/>
          <w:smallCaps w:val="0"/>
          <w:color w:val="auto"/>
          <w:sz w:val="24"/>
          <w:szCs w:val="24"/>
        </w:rPr>
        <w:t xml:space="preserve"> preparedness and proactive response</w:t>
      </w:r>
      <w:r w:rsidRPr="529A6DB4" w:rsidR="3B9676D7">
        <w:rPr>
          <w:rFonts w:ascii="Aptos" w:hAnsi="Aptos" w:eastAsia="Aptos" w:cs="Aptos"/>
          <w:b w:val="0"/>
          <w:bCs w:val="0"/>
          <w:i w:val="0"/>
          <w:iCs w:val="0"/>
          <w:caps w:val="0"/>
          <w:smallCaps w:val="0"/>
          <w:color w:val="auto"/>
          <w:sz w:val="24"/>
          <w:szCs w:val="24"/>
        </w:rPr>
        <w:t xml:space="preserve">. </w:t>
      </w:r>
    </w:p>
    <w:p w:rsidR="2B86AE65" w:rsidRDefault="2B86AE65" w14:paraId="4F370A26" w14:textId="798F8E00">
      <w:r>
        <w:br w:type="page"/>
      </w:r>
    </w:p>
    <w:p w:rsidR="2B86AE65" w:rsidP="529A6DB4" w:rsidRDefault="2B86AE65" w14:paraId="7AE9D21F" w14:textId="26D64B7E">
      <w:pPr>
        <w:pStyle w:val="Normal"/>
        <w:ind w:left="0"/>
        <w:rPr>
          <w:rFonts w:ascii="Aptos" w:hAnsi="Aptos" w:eastAsia="Aptos" w:cs="Aptos"/>
          <w:b w:val="0"/>
          <w:bCs w:val="0"/>
          <w:i w:val="0"/>
          <w:iCs w:val="0"/>
          <w:caps w:val="0"/>
          <w:smallCaps w:val="0"/>
          <w:noProof w:val="0"/>
          <w:color w:val="auto"/>
          <w:sz w:val="24"/>
          <w:szCs w:val="24"/>
          <w:lang w:val="en-GB"/>
        </w:rPr>
      </w:pPr>
    </w:p>
    <w:p w:rsidR="03D4ED20" w:rsidP="2B86AE65" w:rsidRDefault="03D4ED20" w14:paraId="1AA28234" w14:textId="7424FF60">
      <w:pPr>
        <w:pStyle w:val="Normal"/>
      </w:pPr>
      <w:r w:rsidRPr="529A6DB4" w:rsidR="03D4ED20">
        <w:rPr>
          <w:rFonts w:ascii="Aptos" w:hAnsi="Aptos" w:eastAsia="Aptos" w:cs="Aptos"/>
          <w:b w:val="1"/>
          <w:bCs w:val="1"/>
          <w:i w:val="0"/>
          <w:iCs w:val="0"/>
          <w:caps w:val="0"/>
          <w:smallCaps w:val="0"/>
          <w:color w:val="auto"/>
          <w:sz w:val="32"/>
          <w:szCs w:val="32"/>
          <w:u w:val="none"/>
        </w:rPr>
        <w:t>Appendices:</w:t>
      </w:r>
    </w:p>
    <w:p w:rsidR="710FF11F" w:rsidP="529A6DB4" w:rsidRDefault="710FF11F" w14:paraId="60CCE0F2" w14:textId="7411331C">
      <w:pPr>
        <w:pStyle w:val="Normal"/>
        <w:ind w:left="0"/>
        <w:rPr>
          <w:rFonts w:ascii="Aptos" w:hAnsi="Aptos" w:eastAsia="Aptos" w:cs="Aptos"/>
          <w:b w:val="0"/>
          <w:bCs w:val="0"/>
          <w:i w:val="0"/>
          <w:iCs w:val="0"/>
          <w:caps w:val="0"/>
          <w:smallCaps w:val="0"/>
          <w:noProof w:val="0"/>
          <w:color w:val="auto"/>
          <w:sz w:val="24"/>
          <w:szCs w:val="24"/>
          <w:u w:val="none"/>
          <w:lang w:val="en-GB"/>
        </w:rPr>
      </w:pPr>
      <w:r w:rsidRPr="529A6DB4" w:rsidR="24219CD8">
        <w:rPr>
          <w:rFonts w:ascii="Aptos" w:hAnsi="Aptos" w:eastAsia="Aptos" w:cs="Aptos"/>
          <w:b w:val="0"/>
          <w:bCs w:val="0"/>
          <w:i w:val="0"/>
          <w:iCs w:val="0"/>
          <w:caps w:val="0"/>
          <w:smallCaps w:val="0"/>
          <w:color w:val="auto"/>
          <w:sz w:val="24"/>
          <w:szCs w:val="24"/>
          <w:u w:val="none"/>
        </w:rPr>
        <w:t>Appendix A – This is an image of a Bowtie Analysis (</w:t>
      </w:r>
      <w:r w:rsidRPr="529A6DB4" w:rsidR="0D1A636C">
        <w:rPr>
          <w:rFonts w:ascii="Aptos" w:hAnsi="Aptos" w:eastAsia="Aptos" w:cs="Aptos"/>
          <w:b w:val="0"/>
          <w:bCs w:val="0"/>
          <w:i w:val="0"/>
          <w:iCs w:val="0"/>
          <w:caps w:val="0"/>
          <w:smallCaps w:val="0"/>
          <w:color w:val="auto"/>
          <w:sz w:val="24"/>
          <w:szCs w:val="24"/>
          <w:u w:val="none"/>
        </w:rPr>
        <w:t xml:space="preserve">Riskonnect, 2026). </w:t>
      </w:r>
    </w:p>
    <w:p w:rsidR="710FF11F" w:rsidP="710FF11F" w:rsidRDefault="710FF11F" w14:paraId="4BC0B91B" w14:textId="5E3D8759">
      <w:pPr>
        <w:pStyle w:val="Normal"/>
        <w:ind w:left="0"/>
      </w:pPr>
      <w:r w:rsidR="5A08FB65">
        <w:drawing>
          <wp:inline wp14:editId="3B07AB81" wp14:anchorId="476A823B">
            <wp:extent cx="3946555" cy="2790825"/>
            <wp:effectExtent l="0" t="0" r="0" b="0"/>
            <wp:docPr id="1576259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625963" name="Picture 157625963"/>
                    <pic:cNvPicPr/>
                  </pic:nvPicPr>
                  <pic:blipFill>
                    <a:blip xmlns:r="http://schemas.openxmlformats.org/officeDocument/2006/relationships" r:embed="rId1999867090">
                      <a:extLst>
                        <a:ext uri="{28A0092B-C50C-407E-A947-70E740481C1C}">
                          <a14:useLocalDpi xmlns:a14="http://schemas.microsoft.com/office/drawing/2010/main"/>
                        </a:ext>
                      </a:extLst>
                    </a:blip>
                    <a:stretch>
                      <a:fillRect/>
                    </a:stretch>
                  </pic:blipFill>
                  <pic:spPr>
                    <a:xfrm rot="0">
                      <a:off x="0" y="0"/>
                      <a:ext cx="3946555" cy="2790825"/>
                    </a:xfrm>
                    <a:prstGeom prst="rect">
                      <a:avLst/>
                    </a:prstGeom>
                  </pic:spPr>
                </pic:pic>
              </a:graphicData>
            </a:graphic>
          </wp:inline>
        </w:drawing>
      </w:r>
    </w:p>
    <w:p w:rsidR="710FF11F" w:rsidP="710FF11F" w:rsidRDefault="710FF11F" w14:paraId="494A48CE" w14:textId="0FABA76B">
      <w:pPr>
        <w:pStyle w:val="Normal"/>
        <w:ind w:left="0"/>
      </w:pPr>
      <w:r w:rsidR="11CDBBB1">
        <w:rPr/>
        <w:t>Appendix B – This is an image of the Swiss Cheese Model (</w:t>
      </w:r>
      <w:r w:rsidR="51CD117A">
        <w:rPr/>
        <w:t>OERC, 2026).</w:t>
      </w:r>
    </w:p>
    <w:p w:rsidR="710FF11F" w:rsidP="710FF11F" w:rsidRDefault="710FF11F" w14:paraId="4B735FC9" w14:textId="7B32A411">
      <w:pPr>
        <w:pStyle w:val="Normal"/>
        <w:ind w:left="0"/>
      </w:pPr>
      <w:r w:rsidR="11CDBBB1">
        <w:drawing>
          <wp:inline wp14:editId="12110368" wp14:anchorId="5D765778">
            <wp:extent cx="4346966" cy="2705100"/>
            <wp:effectExtent l="0" t="0" r="0" b="0"/>
            <wp:docPr id="19293298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9329815" name="Picture 1929329815"/>
                    <pic:cNvPicPr/>
                  </pic:nvPicPr>
                  <pic:blipFill>
                    <a:blip xmlns:r="http://schemas.openxmlformats.org/officeDocument/2006/relationships" r:embed="rId400793905">
                      <a:extLst>
                        <a:ext uri="{28A0092B-C50C-407E-A947-70E740481C1C}">
                          <a14:useLocalDpi xmlns:a14="http://schemas.microsoft.com/office/drawing/2010/main"/>
                        </a:ext>
                      </a:extLst>
                    </a:blip>
                    <a:stretch>
                      <a:fillRect/>
                    </a:stretch>
                  </pic:blipFill>
                  <pic:spPr>
                    <a:xfrm rot="0">
                      <a:off x="0" y="0"/>
                      <a:ext cx="4346966" cy="2705100"/>
                    </a:xfrm>
                    <a:prstGeom prst="rect">
                      <a:avLst/>
                    </a:prstGeom>
                  </pic:spPr>
                </pic:pic>
              </a:graphicData>
            </a:graphic>
          </wp:inline>
        </w:drawing>
      </w:r>
    </w:p>
    <w:p w:rsidR="710FF11F" w:rsidP="529A6DB4" w:rsidRDefault="710FF11F" w14:paraId="66C6017E" w14:textId="2A1D1760">
      <w:pPr>
        <w:pStyle w:val="Normal"/>
        <w:ind w:left="0"/>
        <w:jc w:val="both"/>
      </w:pPr>
      <w:r w:rsidR="627662DD">
        <w:rPr/>
        <w:t>Appendix C – This is an example of the PCDA aka Shewhart Cycle (Chapman, 2021)</w:t>
      </w:r>
    </w:p>
    <w:p w:rsidR="710FF11F" w:rsidP="710FF11F" w:rsidRDefault="710FF11F" w14:paraId="60742F2C" w14:textId="1EA24D8E">
      <w:pPr>
        <w:pStyle w:val="Normal"/>
        <w:ind w:left="0"/>
      </w:pPr>
      <w:r w:rsidR="5128D143">
        <w:drawing>
          <wp:inline wp14:editId="353E06F5" wp14:anchorId="417D19AB">
            <wp:extent cx="4467225" cy="2891432"/>
            <wp:effectExtent l="0" t="0" r="0" b="0"/>
            <wp:docPr id="7160541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6054170" name="Picture 716054170"/>
                    <pic:cNvPicPr/>
                  </pic:nvPicPr>
                  <pic:blipFill>
                    <a:blip xmlns:r="http://schemas.openxmlformats.org/officeDocument/2006/relationships" r:embed="rId2000409783">
                      <a:extLst>
                        <a:ext uri="{28A0092B-C50C-407E-A947-70E740481C1C}">
                          <a14:useLocalDpi xmlns:a14="http://schemas.microsoft.com/office/drawing/2010/main"/>
                        </a:ext>
                      </a:extLst>
                    </a:blip>
                    <a:stretch>
                      <a:fillRect/>
                    </a:stretch>
                  </pic:blipFill>
                  <pic:spPr>
                    <a:xfrm rot="0">
                      <a:off x="0" y="0"/>
                      <a:ext cx="4467225" cy="2891432"/>
                    </a:xfrm>
                    <a:prstGeom prst="rect">
                      <a:avLst/>
                    </a:prstGeom>
                  </pic:spPr>
                </pic:pic>
              </a:graphicData>
            </a:graphic>
          </wp:inline>
        </w:drawing>
      </w:r>
    </w:p>
    <w:p w:rsidR="2B86AE65" w:rsidP="2B86AE65" w:rsidRDefault="2B86AE65" w14:paraId="74DB7145" w14:textId="14614418">
      <w:pPr>
        <w:pStyle w:val="Normal"/>
        <w:ind w:left="0"/>
      </w:pPr>
    </w:p>
    <w:p w:rsidR="710FF11F" w:rsidRDefault="710FF11F" w14:paraId="3EF09ED7" w14:textId="58709239">
      <w:r>
        <w:br w:type="page"/>
      </w:r>
    </w:p>
    <w:p w:rsidR="78AA8356" w:rsidP="529A6DB4" w:rsidRDefault="78AA8356" w14:paraId="51AA5D38" w14:textId="36B89B49">
      <w:pPr>
        <w:pStyle w:val="Normal"/>
        <w:ind w:left="0"/>
        <w:jc w:val="both"/>
        <w:rPr>
          <w:rFonts w:ascii="Aptos" w:hAnsi="Aptos" w:eastAsia="Aptos" w:cs="Aptos"/>
          <w:b w:val="1"/>
          <w:bCs w:val="1"/>
          <w:i w:val="0"/>
          <w:iCs w:val="0"/>
          <w:caps w:val="0"/>
          <w:smallCaps w:val="0"/>
          <w:noProof w:val="0"/>
          <w:color w:val="FF0000"/>
          <w:sz w:val="32"/>
          <w:szCs w:val="32"/>
          <w:u w:val="none"/>
          <w:lang w:val="en-GB"/>
        </w:rPr>
      </w:pPr>
      <w:r w:rsidRPr="529A6DB4" w:rsidR="78AA8356">
        <w:rPr>
          <w:rFonts w:ascii="Aptos" w:hAnsi="Aptos" w:eastAsia="Aptos" w:cs="Aptos"/>
          <w:b w:val="1"/>
          <w:bCs w:val="1"/>
          <w:i w:val="0"/>
          <w:iCs w:val="0"/>
          <w:caps w:val="0"/>
          <w:smallCaps w:val="0"/>
          <w:color w:val="auto"/>
          <w:sz w:val="32"/>
          <w:szCs w:val="32"/>
          <w:u w:val="none"/>
        </w:rPr>
        <w:t>Reference List:</w:t>
      </w:r>
    </w:p>
    <w:p w:rsidR="54850502" w:rsidP="529A6DB4" w:rsidRDefault="54850502" w14:paraId="4CD9FA14" w14:textId="07F493BA">
      <w:pPr>
        <w:spacing w:before="240" w:beforeAutospacing="off" w:after="240" w:afterAutospacing="off"/>
        <w:ind w:left="567" w:right="0" w:hanging="567"/>
        <w:jc w:val="both"/>
      </w:pPr>
      <w:r w:rsidRPr="529A6DB4" w:rsidR="54850502">
        <w:rPr>
          <w:rFonts w:ascii="Aptos" w:hAnsi="Aptos" w:eastAsia="Aptos" w:cs="Aptos"/>
          <w:sz w:val="24"/>
          <w:szCs w:val="24"/>
        </w:rPr>
        <w:t>Behtaji</w:t>
      </w:r>
      <w:r w:rsidRPr="529A6DB4" w:rsidR="54850502">
        <w:rPr>
          <w:rFonts w:ascii="Aptos" w:hAnsi="Aptos" w:eastAsia="Aptos" w:cs="Aptos"/>
          <w:sz w:val="24"/>
          <w:szCs w:val="24"/>
        </w:rPr>
        <w:t xml:space="preserve"> </w:t>
      </w:r>
      <w:r w:rsidRPr="529A6DB4" w:rsidR="54850502">
        <w:rPr>
          <w:rFonts w:ascii="Aptos" w:hAnsi="Aptos" w:eastAsia="Aptos" w:cs="Aptos"/>
          <w:sz w:val="24"/>
          <w:szCs w:val="24"/>
        </w:rPr>
        <w:t>Siahkal</w:t>
      </w:r>
      <w:r w:rsidRPr="529A6DB4" w:rsidR="54850502">
        <w:rPr>
          <w:rFonts w:ascii="Aptos" w:hAnsi="Aptos" w:eastAsia="Aptos" w:cs="Aptos"/>
          <w:sz w:val="24"/>
          <w:szCs w:val="24"/>
        </w:rPr>
        <w:t xml:space="preserve"> </w:t>
      </w:r>
      <w:r w:rsidRPr="529A6DB4" w:rsidR="54850502">
        <w:rPr>
          <w:rFonts w:ascii="Aptos" w:hAnsi="Aptos" w:eastAsia="Aptos" w:cs="Aptos"/>
          <w:sz w:val="24"/>
          <w:szCs w:val="24"/>
        </w:rPr>
        <w:t>Mahalleh</w:t>
      </w:r>
      <w:r w:rsidRPr="529A6DB4" w:rsidR="54850502">
        <w:rPr>
          <w:rFonts w:ascii="Aptos" w:hAnsi="Aptos" w:eastAsia="Aptos" w:cs="Aptos"/>
          <w:sz w:val="24"/>
          <w:szCs w:val="24"/>
        </w:rPr>
        <w:t xml:space="preserve">, V., Selamat, </w:t>
      </w:r>
      <w:r w:rsidRPr="529A6DB4" w:rsidR="54850502">
        <w:rPr>
          <w:rFonts w:ascii="Aptos" w:hAnsi="Aptos" w:eastAsia="Aptos" w:cs="Aptos"/>
          <w:sz w:val="24"/>
          <w:szCs w:val="24"/>
        </w:rPr>
        <w:t>H.</w:t>
      </w:r>
      <w:r w:rsidRPr="529A6DB4" w:rsidR="54850502">
        <w:rPr>
          <w:rFonts w:ascii="Aptos" w:hAnsi="Aptos" w:eastAsia="Aptos" w:cs="Aptos"/>
          <w:sz w:val="24"/>
          <w:szCs w:val="24"/>
        </w:rPr>
        <w:t xml:space="preserve"> and Sandhu, F. (2017) ‘Review on psychological crowd model based on Lebon’s theory’, </w:t>
      </w:r>
      <w:r w:rsidRPr="529A6DB4" w:rsidR="54850502">
        <w:rPr>
          <w:rFonts w:ascii="Aptos" w:hAnsi="Aptos" w:eastAsia="Aptos" w:cs="Aptos"/>
          <w:i w:val="1"/>
          <w:iCs w:val="1"/>
          <w:sz w:val="24"/>
          <w:szCs w:val="24"/>
        </w:rPr>
        <w:t>TELKOMNIKA (Telecommunication Computing Electronics and Control)</w:t>
      </w:r>
      <w:r w:rsidRPr="529A6DB4" w:rsidR="54850502">
        <w:rPr>
          <w:rFonts w:ascii="Aptos" w:hAnsi="Aptos" w:eastAsia="Aptos" w:cs="Aptos"/>
          <w:sz w:val="24"/>
          <w:szCs w:val="24"/>
        </w:rPr>
        <w:t>, 15(2), p. 763. doi:10.12928/</w:t>
      </w:r>
      <w:r w:rsidRPr="529A6DB4" w:rsidR="54850502">
        <w:rPr>
          <w:rFonts w:ascii="Aptos" w:hAnsi="Aptos" w:eastAsia="Aptos" w:cs="Aptos"/>
          <w:sz w:val="24"/>
          <w:szCs w:val="24"/>
        </w:rPr>
        <w:t>telkomnika.v</w:t>
      </w:r>
      <w:r w:rsidRPr="529A6DB4" w:rsidR="54850502">
        <w:rPr>
          <w:rFonts w:ascii="Aptos" w:hAnsi="Aptos" w:eastAsia="Aptos" w:cs="Aptos"/>
          <w:sz w:val="24"/>
          <w:szCs w:val="24"/>
        </w:rPr>
        <w:t>15i1.6114.</w:t>
      </w:r>
    </w:p>
    <w:p w:rsidR="54850502" w:rsidP="529A6DB4" w:rsidRDefault="54850502" w14:paraId="1E38443A" w14:textId="059804BA">
      <w:pPr>
        <w:spacing w:before="240" w:beforeAutospacing="off" w:after="240" w:afterAutospacing="off"/>
        <w:ind w:left="567" w:right="0" w:hanging="567"/>
        <w:jc w:val="both"/>
      </w:pPr>
      <w:r w:rsidRPr="529A6DB4" w:rsidR="54850502">
        <w:rPr>
          <w:rFonts w:ascii="Aptos" w:hAnsi="Aptos" w:eastAsia="Aptos" w:cs="Aptos"/>
          <w:i w:val="1"/>
          <w:iCs w:val="1"/>
          <w:sz w:val="24"/>
          <w:szCs w:val="24"/>
        </w:rPr>
        <w:t>Bowtie Diagram Advantages &amp; Disadvantages</w:t>
      </w:r>
      <w:r w:rsidRPr="529A6DB4" w:rsidR="54850502">
        <w:rPr>
          <w:rFonts w:ascii="Aptos" w:hAnsi="Aptos" w:eastAsia="Aptos" w:cs="Aptos"/>
          <w:sz w:val="24"/>
          <w:szCs w:val="24"/>
        </w:rPr>
        <w:t xml:space="preserve"> (2026) </w:t>
      </w:r>
      <w:r w:rsidRPr="529A6DB4" w:rsidR="54850502">
        <w:rPr>
          <w:rFonts w:ascii="Aptos" w:hAnsi="Aptos" w:eastAsia="Aptos" w:cs="Aptos"/>
          <w:i w:val="1"/>
          <w:iCs w:val="1"/>
          <w:sz w:val="24"/>
          <w:szCs w:val="24"/>
        </w:rPr>
        <w:t>Bowtie Master</w:t>
      </w:r>
      <w:r w:rsidRPr="529A6DB4" w:rsidR="54850502">
        <w:rPr>
          <w:rFonts w:ascii="Aptos" w:hAnsi="Aptos" w:eastAsia="Aptos" w:cs="Aptos"/>
          <w:sz w:val="24"/>
          <w:szCs w:val="24"/>
        </w:rPr>
        <w:t xml:space="preserve">. Available at: </w:t>
      </w:r>
      <w:hyperlink r:id="Re7791d3494c84d65">
        <w:r w:rsidRPr="529A6DB4" w:rsidR="54850502">
          <w:rPr>
            <w:rStyle w:val="Hyperlink"/>
            <w:rFonts w:ascii="Aptos" w:hAnsi="Aptos" w:eastAsia="Aptos" w:cs="Aptos"/>
            <w:sz w:val="24"/>
            <w:szCs w:val="24"/>
          </w:rPr>
          <w:t>https://bowtiemaster.com/bowtie-diagrams-advantages-disadvantages-a-trouble-shooting-guide/</w:t>
        </w:r>
      </w:hyperlink>
      <w:r w:rsidRPr="529A6DB4" w:rsidR="54850502">
        <w:rPr>
          <w:rFonts w:ascii="Aptos" w:hAnsi="Aptos" w:eastAsia="Aptos" w:cs="Aptos"/>
          <w:sz w:val="24"/>
          <w:szCs w:val="24"/>
        </w:rPr>
        <w:t xml:space="preserve"> (Accessed: 06 January 2026).</w:t>
      </w:r>
    </w:p>
    <w:p w:rsidR="54850502" w:rsidP="529A6DB4" w:rsidRDefault="54850502" w14:paraId="250325B4" w14:textId="12C4010C">
      <w:pPr>
        <w:spacing w:before="240" w:beforeAutospacing="off" w:after="240" w:afterAutospacing="off"/>
        <w:ind w:left="567" w:right="0" w:hanging="567"/>
        <w:jc w:val="both"/>
      </w:pPr>
      <w:r w:rsidRPr="529A6DB4" w:rsidR="54850502">
        <w:rPr>
          <w:rFonts w:ascii="Aptos" w:hAnsi="Aptos" w:eastAsia="Aptos" w:cs="Aptos"/>
          <w:sz w:val="24"/>
          <w:szCs w:val="24"/>
        </w:rPr>
        <w:t xml:space="preserve">Chapman, C.R. (2021) </w:t>
      </w:r>
      <w:r w:rsidRPr="529A6DB4" w:rsidR="54850502">
        <w:rPr>
          <w:rFonts w:ascii="Aptos" w:hAnsi="Aptos" w:eastAsia="Aptos" w:cs="Aptos"/>
          <w:i w:val="1"/>
          <w:iCs w:val="1"/>
          <w:sz w:val="24"/>
          <w:szCs w:val="24"/>
        </w:rPr>
        <w:t>The Shewhart cycle</w:t>
      </w:r>
      <w:r w:rsidRPr="529A6DB4" w:rsidR="54850502">
        <w:rPr>
          <w:rFonts w:ascii="Aptos" w:hAnsi="Aptos" w:eastAsia="Aptos" w:cs="Aptos"/>
          <w:sz w:val="24"/>
          <w:szCs w:val="24"/>
        </w:rPr>
        <w:t xml:space="preserve">, </w:t>
      </w:r>
      <w:r w:rsidRPr="529A6DB4" w:rsidR="54850502">
        <w:rPr>
          <w:rFonts w:ascii="Aptos" w:hAnsi="Aptos" w:eastAsia="Aptos" w:cs="Aptos"/>
          <w:i w:val="1"/>
          <w:iCs w:val="1"/>
          <w:sz w:val="24"/>
          <w:szCs w:val="24"/>
        </w:rPr>
        <w:t>The Shewhart Cycle</w:t>
      </w:r>
      <w:r w:rsidRPr="529A6DB4" w:rsidR="54850502">
        <w:rPr>
          <w:rFonts w:ascii="Aptos" w:hAnsi="Aptos" w:eastAsia="Aptos" w:cs="Aptos"/>
          <w:sz w:val="24"/>
          <w:szCs w:val="24"/>
        </w:rPr>
        <w:t xml:space="preserve">. Available at: </w:t>
      </w:r>
      <w:hyperlink r:id="R70fde00e12ae4ccc">
        <w:r w:rsidRPr="529A6DB4" w:rsidR="54850502">
          <w:rPr>
            <w:rStyle w:val="Hyperlink"/>
            <w:rFonts w:ascii="Aptos" w:hAnsi="Aptos" w:eastAsia="Aptos" w:cs="Aptos"/>
            <w:sz w:val="24"/>
            <w:szCs w:val="24"/>
          </w:rPr>
          <w:t>https://digestibledeming.substack.com/p/the-shewhart-cycle</w:t>
        </w:r>
      </w:hyperlink>
      <w:r w:rsidRPr="529A6DB4" w:rsidR="54850502">
        <w:rPr>
          <w:rFonts w:ascii="Aptos" w:hAnsi="Aptos" w:eastAsia="Aptos" w:cs="Aptos"/>
          <w:sz w:val="24"/>
          <w:szCs w:val="24"/>
        </w:rPr>
        <w:t xml:space="preserve"> (Accessed: 06 January 2026).</w:t>
      </w:r>
    </w:p>
    <w:p w:rsidR="54850502" w:rsidP="529A6DB4" w:rsidRDefault="54850502" w14:paraId="7B2E5FD3" w14:textId="52C4814D">
      <w:pPr>
        <w:spacing w:before="240" w:beforeAutospacing="off" w:after="240" w:afterAutospacing="off"/>
        <w:ind w:left="567" w:right="0" w:hanging="567"/>
        <w:jc w:val="both"/>
      </w:pPr>
      <w:r w:rsidRPr="529A6DB4" w:rsidR="54850502">
        <w:rPr>
          <w:rFonts w:ascii="Aptos" w:hAnsi="Aptos" w:eastAsia="Aptos" w:cs="Aptos"/>
          <w:sz w:val="24"/>
          <w:szCs w:val="24"/>
        </w:rPr>
        <w:t xml:space="preserve">Conges, A. </w:t>
      </w:r>
      <w:r w:rsidRPr="529A6DB4" w:rsidR="54850502">
        <w:rPr>
          <w:rFonts w:ascii="Aptos" w:hAnsi="Aptos" w:eastAsia="Aptos" w:cs="Aptos"/>
          <w:i w:val="1"/>
          <w:iCs w:val="1"/>
          <w:sz w:val="24"/>
          <w:szCs w:val="24"/>
        </w:rPr>
        <w:t>et al.</w:t>
      </w:r>
      <w:r w:rsidRPr="529A6DB4" w:rsidR="54850502">
        <w:rPr>
          <w:rFonts w:ascii="Aptos" w:hAnsi="Aptos" w:eastAsia="Aptos" w:cs="Aptos"/>
          <w:sz w:val="24"/>
          <w:szCs w:val="24"/>
        </w:rPr>
        <w:t xml:space="preserve"> (2023) ‘Situational awareness and decision-making in a crisis situation: A crisis management cell in virtual reality’, </w:t>
      </w:r>
      <w:r w:rsidRPr="529A6DB4" w:rsidR="54850502">
        <w:rPr>
          <w:rFonts w:ascii="Aptos" w:hAnsi="Aptos" w:eastAsia="Aptos" w:cs="Aptos"/>
          <w:i w:val="1"/>
          <w:iCs w:val="1"/>
          <w:sz w:val="24"/>
          <w:szCs w:val="24"/>
        </w:rPr>
        <w:t>International Journal of Disaster Risk Reduction</w:t>
      </w:r>
      <w:r w:rsidRPr="529A6DB4" w:rsidR="54850502">
        <w:rPr>
          <w:rFonts w:ascii="Aptos" w:hAnsi="Aptos" w:eastAsia="Aptos" w:cs="Aptos"/>
          <w:sz w:val="24"/>
          <w:szCs w:val="24"/>
        </w:rPr>
        <w:t xml:space="preserve">, 97, p. 104002. </w:t>
      </w:r>
      <w:bookmarkStart w:name="_Int_JPrSfWcY" w:id="289586995"/>
      <w:r w:rsidRPr="529A6DB4" w:rsidR="54850502">
        <w:rPr>
          <w:rFonts w:ascii="Aptos" w:hAnsi="Aptos" w:eastAsia="Aptos" w:cs="Aptos"/>
          <w:sz w:val="24"/>
          <w:szCs w:val="24"/>
        </w:rPr>
        <w:t>doi:10.1016/j.ijdrr</w:t>
      </w:r>
      <w:bookmarkEnd w:id="289586995"/>
      <w:r w:rsidRPr="529A6DB4" w:rsidR="54850502">
        <w:rPr>
          <w:rFonts w:ascii="Aptos" w:hAnsi="Aptos" w:eastAsia="Aptos" w:cs="Aptos"/>
          <w:sz w:val="24"/>
          <w:szCs w:val="24"/>
        </w:rPr>
        <w:t>.2023.104002.</w:t>
      </w:r>
    </w:p>
    <w:p w:rsidR="54850502" w:rsidP="529A6DB4" w:rsidRDefault="54850502" w14:paraId="76EDDEB3" w14:textId="5245A08A">
      <w:pPr>
        <w:spacing w:before="240" w:beforeAutospacing="off" w:after="240" w:afterAutospacing="off"/>
        <w:ind w:left="567" w:right="0" w:hanging="567"/>
        <w:jc w:val="both"/>
      </w:pPr>
      <w:r w:rsidRPr="529A6DB4" w:rsidR="54850502">
        <w:rPr>
          <w:rFonts w:ascii="Aptos" w:hAnsi="Aptos" w:eastAsia="Aptos" w:cs="Aptos"/>
          <w:sz w:val="24"/>
          <w:szCs w:val="24"/>
        </w:rPr>
        <w:t xml:space="preserve">de </w:t>
      </w:r>
      <w:bookmarkStart w:name="_Int_vZ59udd8" w:id="1966198886"/>
      <w:r w:rsidRPr="529A6DB4" w:rsidR="54850502">
        <w:rPr>
          <w:rFonts w:ascii="Aptos" w:hAnsi="Aptos" w:eastAsia="Aptos" w:cs="Aptos"/>
          <w:sz w:val="24"/>
          <w:szCs w:val="24"/>
        </w:rPr>
        <w:t>Ruijter</w:t>
      </w:r>
      <w:bookmarkEnd w:id="1966198886"/>
      <w:r w:rsidRPr="529A6DB4" w:rsidR="54850502">
        <w:rPr>
          <w:rFonts w:ascii="Aptos" w:hAnsi="Aptos" w:eastAsia="Aptos" w:cs="Aptos"/>
          <w:sz w:val="24"/>
          <w:szCs w:val="24"/>
        </w:rPr>
        <w:t xml:space="preserve">, A. and </w:t>
      </w:r>
      <w:bookmarkStart w:name="_Int_KIFy2Vfd" w:id="1518537548"/>
      <w:r w:rsidRPr="529A6DB4" w:rsidR="54850502">
        <w:rPr>
          <w:rFonts w:ascii="Aptos" w:hAnsi="Aptos" w:eastAsia="Aptos" w:cs="Aptos"/>
          <w:sz w:val="24"/>
          <w:szCs w:val="24"/>
        </w:rPr>
        <w:t>Guldenmund</w:t>
      </w:r>
      <w:bookmarkEnd w:id="1518537548"/>
      <w:r w:rsidRPr="529A6DB4" w:rsidR="54850502">
        <w:rPr>
          <w:rFonts w:ascii="Aptos" w:hAnsi="Aptos" w:eastAsia="Aptos" w:cs="Aptos"/>
          <w:sz w:val="24"/>
          <w:szCs w:val="24"/>
        </w:rPr>
        <w:t xml:space="preserve">, F. (2016) ‘The bowtie method: A Review’, </w:t>
      </w:r>
      <w:r w:rsidRPr="529A6DB4" w:rsidR="54850502">
        <w:rPr>
          <w:rFonts w:ascii="Aptos" w:hAnsi="Aptos" w:eastAsia="Aptos" w:cs="Aptos"/>
          <w:i w:val="1"/>
          <w:iCs w:val="1"/>
          <w:sz w:val="24"/>
          <w:szCs w:val="24"/>
        </w:rPr>
        <w:t>Safety Science</w:t>
      </w:r>
      <w:r w:rsidRPr="529A6DB4" w:rsidR="54850502">
        <w:rPr>
          <w:rFonts w:ascii="Aptos" w:hAnsi="Aptos" w:eastAsia="Aptos" w:cs="Aptos"/>
          <w:sz w:val="24"/>
          <w:szCs w:val="24"/>
        </w:rPr>
        <w:t xml:space="preserve">, 88, pp. 211–218. </w:t>
      </w:r>
      <w:r w:rsidRPr="529A6DB4" w:rsidR="54850502">
        <w:rPr>
          <w:rFonts w:ascii="Aptos" w:hAnsi="Aptos" w:eastAsia="Aptos" w:cs="Aptos"/>
          <w:sz w:val="24"/>
          <w:szCs w:val="24"/>
        </w:rPr>
        <w:t>doi:10.1016/j.ssci</w:t>
      </w:r>
      <w:r w:rsidRPr="529A6DB4" w:rsidR="54850502">
        <w:rPr>
          <w:rFonts w:ascii="Aptos" w:hAnsi="Aptos" w:eastAsia="Aptos" w:cs="Aptos"/>
          <w:sz w:val="24"/>
          <w:szCs w:val="24"/>
        </w:rPr>
        <w:t>.2016.03.001.</w:t>
      </w:r>
    </w:p>
    <w:p w:rsidR="154F769B" w:rsidP="529A6DB4" w:rsidRDefault="154F769B" w14:paraId="7062E55C" w14:textId="09F51893">
      <w:pPr>
        <w:pStyle w:val="Normal"/>
        <w:ind w:left="0"/>
        <w:jc w:val="both"/>
        <w:rPr>
          <w:rFonts w:ascii="Aptos" w:hAnsi="Aptos" w:eastAsia="Aptos" w:cs="Aptos"/>
          <w:b w:val="0"/>
          <w:bCs w:val="0"/>
          <w:i w:val="0"/>
          <w:iCs w:val="0"/>
          <w:caps w:val="0"/>
          <w:smallCaps w:val="0"/>
          <w:strike w:val="0"/>
          <w:dstrike w:val="0"/>
          <w:noProof w:val="0"/>
          <w:color w:val="auto"/>
          <w:sz w:val="24"/>
          <w:szCs w:val="24"/>
          <w:u w:val="none"/>
          <w:lang w:val="en-GB"/>
        </w:rPr>
      </w:pPr>
      <w:r w:rsidRPr="529A6DB4" w:rsidR="154F769B">
        <w:rPr>
          <w:rFonts w:ascii="Aptos" w:hAnsi="Aptos" w:eastAsia="Aptos" w:cs="Aptos"/>
          <w:b w:val="0"/>
          <w:bCs w:val="0"/>
          <w:i w:val="1"/>
          <w:iCs w:val="1"/>
          <w:caps w:val="0"/>
          <w:smallCaps w:val="0"/>
          <w:strike w:val="0"/>
          <w:dstrike w:val="0"/>
          <w:color w:val="auto"/>
          <w:sz w:val="24"/>
          <w:szCs w:val="24"/>
          <w:u w:val="none"/>
        </w:rPr>
        <w:t>Home</w:t>
      </w:r>
      <w:r w:rsidRPr="529A6DB4" w:rsidR="154F769B">
        <w:rPr>
          <w:rFonts w:ascii="Aptos" w:hAnsi="Aptos" w:eastAsia="Aptos" w:cs="Aptos"/>
          <w:b w:val="0"/>
          <w:bCs w:val="0"/>
          <w:i w:val="0"/>
          <w:iCs w:val="0"/>
          <w:caps w:val="0"/>
          <w:smallCaps w:val="0"/>
          <w:strike w:val="0"/>
          <w:dstrike w:val="0"/>
          <w:color w:val="auto"/>
          <w:sz w:val="24"/>
          <w:szCs w:val="24"/>
          <w:u w:val="none"/>
        </w:rPr>
        <w:t xml:space="preserve"> (202</w:t>
      </w:r>
      <w:r w:rsidRPr="529A6DB4" w:rsidR="207D2995">
        <w:rPr>
          <w:rFonts w:ascii="Aptos" w:hAnsi="Aptos" w:eastAsia="Aptos" w:cs="Aptos"/>
          <w:b w:val="0"/>
          <w:bCs w:val="0"/>
          <w:i w:val="0"/>
          <w:iCs w:val="0"/>
          <w:caps w:val="0"/>
          <w:smallCaps w:val="0"/>
          <w:strike w:val="0"/>
          <w:dstrike w:val="0"/>
          <w:color w:val="auto"/>
          <w:sz w:val="24"/>
          <w:szCs w:val="24"/>
          <w:u w:val="none"/>
        </w:rPr>
        <w:t>6</w:t>
      </w:r>
      <w:r w:rsidRPr="529A6DB4" w:rsidR="154F769B">
        <w:rPr>
          <w:rFonts w:ascii="Aptos" w:hAnsi="Aptos" w:eastAsia="Aptos" w:cs="Aptos"/>
          <w:b w:val="0"/>
          <w:bCs w:val="0"/>
          <w:i w:val="0"/>
          <w:iCs w:val="0"/>
          <w:caps w:val="0"/>
          <w:smallCaps w:val="0"/>
          <w:strike w:val="0"/>
          <w:dstrike w:val="0"/>
          <w:color w:val="auto"/>
          <w:sz w:val="24"/>
          <w:szCs w:val="24"/>
          <w:u w:val="none"/>
        </w:rPr>
        <w:t xml:space="preserve">) </w:t>
      </w:r>
      <w:r w:rsidRPr="529A6DB4" w:rsidR="154F769B">
        <w:rPr>
          <w:rFonts w:ascii="Aptos" w:hAnsi="Aptos" w:eastAsia="Aptos" w:cs="Aptos"/>
          <w:b w:val="0"/>
          <w:bCs w:val="0"/>
          <w:i w:val="1"/>
          <w:iCs w:val="1"/>
          <w:caps w:val="0"/>
          <w:smallCaps w:val="0"/>
          <w:strike w:val="0"/>
          <w:dstrike w:val="0"/>
          <w:color w:val="auto"/>
          <w:sz w:val="24"/>
          <w:szCs w:val="24"/>
          <w:u w:val="none"/>
        </w:rPr>
        <w:t>Principality Stadium</w:t>
      </w:r>
      <w:r w:rsidRPr="529A6DB4" w:rsidR="154F769B">
        <w:rPr>
          <w:rFonts w:ascii="Aptos" w:hAnsi="Aptos" w:eastAsia="Aptos" w:cs="Aptos"/>
          <w:b w:val="0"/>
          <w:bCs w:val="0"/>
          <w:i w:val="0"/>
          <w:iCs w:val="0"/>
          <w:caps w:val="0"/>
          <w:smallCaps w:val="0"/>
          <w:strike w:val="0"/>
          <w:dstrike w:val="0"/>
          <w:color w:val="auto"/>
          <w:sz w:val="24"/>
          <w:szCs w:val="24"/>
          <w:u w:val="none"/>
        </w:rPr>
        <w:t xml:space="preserve">. Available at: </w:t>
      </w:r>
      <w:hyperlink r:id="Rdd9236c119344b5a">
        <w:r w:rsidRPr="529A6DB4" w:rsidR="154F769B">
          <w:rPr>
            <w:rStyle w:val="Hyperlink"/>
            <w:rFonts w:ascii="Aptos" w:hAnsi="Aptos" w:eastAsia="Aptos" w:cs="Aptos"/>
            <w:b w:val="0"/>
            <w:bCs w:val="0"/>
            <w:i w:val="0"/>
            <w:iCs w:val="0"/>
            <w:caps w:val="0"/>
            <w:smallCaps w:val="0"/>
            <w:strike w:val="0"/>
            <w:dstrike w:val="0"/>
            <w:color w:val="auto"/>
            <w:sz w:val="24"/>
            <w:szCs w:val="24"/>
            <w:u w:val="none"/>
          </w:rPr>
          <w:t>https://www.principalitystadium.wales/</w:t>
        </w:r>
      </w:hyperlink>
      <w:r w:rsidRPr="529A6DB4" w:rsidR="154F769B">
        <w:rPr>
          <w:rFonts w:ascii="Aptos" w:hAnsi="Aptos" w:eastAsia="Aptos" w:cs="Aptos"/>
          <w:b w:val="0"/>
          <w:bCs w:val="0"/>
          <w:i w:val="0"/>
          <w:iCs w:val="0"/>
          <w:caps w:val="0"/>
          <w:smallCaps w:val="0"/>
          <w:strike w:val="0"/>
          <w:dstrike w:val="0"/>
          <w:color w:val="auto"/>
          <w:sz w:val="24"/>
          <w:szCs w:val="24"/>
          <w:u w:val="none"/>
        </w:rPr>
        <w:t xml:space="preserve"> </w:t>
      </w:r>
      <w:r w:rsidRPr="529A6DB4" w:rsidR="154F769B">
        <w:rPr>
          <w:rFonts w:ascii="Aptos" w:hAnsi="Aptos" w:eastAsia="Aptos" w:cs="Aptos"/>
          <w:b w:val="0"/>
          <w:bCs w:val="0"/>
          <w:i w:val="0"/>
          <w:iCs w:val="0"/>
          <w:caps w:val="0"/>
          <w:smallCaps w:val="0"/>
          <w:strike w:val="0"/>
          <w:dstrike w:val="0"/>
          <w:color w:val="auto"/>
          <w:sz w:val="24"/>
          <w:szCs w:val="24"/>
          <w:u w:val="none"/>
        </w:rPr>
        <w:t xml:space="preserve">   (</w:t>
      </w:r>
      <w:r w:rsidRPr="529A6DB4" w:rsidR="154F769B">
        <w:rPr>
          <w:rFonts w:ascii="Aptos" w:hAnsi="Aptos" w:eastAsia="Aptos" w:cs="Aptos"/>
          <w:b w:val="0"/>
          <w:bCs w:val="0"/>
          <w:i w:val="0"/>
          <w:iCs w:val="0"/>
          <w:caps w:val="0"/>
          <w:smallCaps w:val="0"/>
          <w:strike w:val="0"/>
          <w:dstrike w:val="0"/>
          <w:color w:val="auto"/>
          <w:sz w:val="24"/>
          <w:szCs w:val="24"/>
          <w:u w:val="none"/>
        </w:rPr>
        <w:t>Accessed: 6 January 202</w:t>
      </w:r>
      <w:r w:rsidRPr="529A6DB4" w:rsidR="2356B489">
        <w:rPr>
          <w:rFonts w:ascii="Aptos" w:hAnsi="Aptos" w:eastAsia="Aptos" w:cs="Aptos"/>
          <w:b w:val="0"/>
          <w:bCs w:val="0"/>
          <w:i w:val="0"/>
          <w:iCs w:val="0"/>
          <w:caps w:val="0"/>
          <w:smallCaps w:val="0"/>
          <w:strike w:val="0"/>
          <w:dstrike w:val="0"/>
          <w:color w:val="auto"/>
          <w:sz w:val="24"/>
          <w:szCs w:val="24"/>
          <w:u w:val="none"/>
        </w:rPr>
        <w:t>6</w:t>
      </w:r>
      <w:r w:rsidRPr="529A6DB4" w:rsidR="154F769B">
        <w:rPr>
          <w:rFonts w:ascii="Aptos" w:hAnsi="Aptos" w:eastAsia="Aptos" w:cs="Aptos"/>
          <w:b w:val="0"/>
          <w:bCs w:val="0"/>
          <w:i w:val="0"/>
          <w:iCs w:val="0"/>
          <w:caps w:val="0"/>
          <w:smallCaps w:val="0"/>
          <w:strike w:val="0"/>
          <w:dstrike w:val="0"/>
          <w:color w:val="auto"/>
          <w:sz w:val="24"/>
          <w:szCs w:val="24"/>
          <w:u w:val="none"/>
        </w:rPr>
        <w:t>).</w:t>
      </w:r>
    </w:p>
    <w:p w:rsidR="4DB55136" w:rsidP="529A6DB4" w:rsidRDefault="4DB55136" w14:paraId="353F886D" w14:textId="20CDE490">
      <w:pPr>
        <w:spacing w:before="240" w:beforeAutospacing="off" w:after="240" w:afterAutospacing="off"/>
        <w:ind w:left="567" w:right="0" w:hanging="567"/>
        <w:jc w:val="both"/>
      </w:pPr>
      <w:bookmarkStart w:name="_Int_dtMJN1n7" w:id="18709586"/>
      <w:r w:rsidRPr="529A6DB4" w:rsidR="4DB55136">
        <w:rPr>
          <w:rFonts w:ascii="Aptos" w:hAnsi="Aptos" w:eastAsia="Aptos" w:cs="Aptos"/>
          <w:sz w:val="24"/>
          <w:szCs w:val="24"/>
        </w:rPr>
        <w:t>Larouzee</w:t>
      </w:r>
      <w:bookmarkEnd w:id="18709586"/>
      <w:r w:rsidRPr="529A6DB4" w:rsidR="4DB55136">
        <w:rPr>
          <w:rFonts w:ascii="Aptos" w:hAnsi="Aptos" w:eastAsia="Aptos" w:cs="Aptos"/>
          <w:sz w:val="24"/>
          <w:szCs w:val="24"/>
        </w:rPr>
        <w:t xml:space="preserve">, J. and Le Coze, J.-C. (2020) ‘Good and bad reasons: The Swiss cheese model and its critics’, </w:t>
      </w:r>
      <w:r w:rsidRPr="529A6DB4" w:rsidR="4DB55136">
        <w:rPr>
          <w:rFonts w:ascii="Aptos" w:hAnsi="Aptos" w:eastAsia="Aptos" w:cs="Aptos"/>
          <w:i w:val="1"/>
          <w:iCs w:val="1"/>
          <w:sz w:val="24"/>
          <w:szCs w:val="24"/>
        </w:rPr>
        <w:t>Safety Science</w:t>
      </w:r>
      <w:r w:rsidRPr="529A6DB4" w:rsidR="4DB55136">
        <w:rPr>
          <w:rFonts w:ascii="Aptos" w:hAnsi="Aptos" w:eastAsia="Aptos" w:cs="Aptos"/>
          <w:sz w:val="24"/>
          <w:szCs w:val="24"/>
        </w:rPr>
        <w:t xml:space="preserve">, 126, p. 104660. </w:t>
      </w:r>
      <w:bookmarkStart w:name="_Int_Xaaf1pic" w:id="212939807"/>
      <w:r w:rsidRPr="529A6DB4" w:rsidR="4DB55136">
        <w:rPr>
          <w:rFonts w:ascii="Aptos" w:hAnsi="Aptos" w:eastAsia="Aptos" w:cs="Aptos"/>
          <w:sz w:val="24"/>
          <w:szCs w:val="24"/>
        </w:rPr>
        <w:t>doi:10.1016/j.ssci</w:t>
      </w:r>
      <w:bookmarkEnd w:id="212939807"/>
      <w:r w:rsidRPr="529A6DB4" w:rsidR="4DB55136">
        <w:rPr>
          <w:rFonts w:ascii="Aptos" w:hAnsi="Aptos" w:eastAsia="Aptos" w:cs="Aptos"/>
          <w:sz w:val="24"/>
          <w:szCs w:val="24"/>
        </w:rPr>
        <w:t>.2020.104660.</w:t>
      </w:r>
    </w:p>
    <w:p w:rsidR="4DB55136" w:rsidP="529A6DB4" w:rsidRDefault="4DB55136" w14:paraId="5BEDC34A" w14:textId="2290FA50">
      <w:pPr>
        <w:spacing w:before="240" w:beforeAutospacing="off" w:after="240" w:afterAutospacing="off"/>
        <w:ind w:left="567" w:right="0" w:hanging="567"/>
        <w:jc w:val="both"/>
      </w:pPr>
      <w:r w:rsidRPr="529A6DB4" w:rsidR="4DB55136">
        <w:rPr>
          <w:rFonts w:ascii="Aptos" w:hAnsi="Aptos" w:eastAsia="Aptos" w:cs="Aptos"/>
          <w:sz w:val="24"/>
          <w:szCs w:val="24"/>
        </w:rPr>
        <w:t xml:space="preserve">Reason, J. (1991) </w:t>
      </w:r>
      <w:r w:rsidRPr="529A6DB4" w:rsidR="4DB55136">
        <w:rPr>
          <w:rFonts w:ascii="Aptos" w:hAnsi="Aptos" w:eastAsia="Aptos" w:cs="Aptos"/>
          <w:i w:val="1"/>
          <w:iCs w:val="1"/>
          <w:sz w:val="24"/>
          <w:szCs w:val="24"/>
        </w:rPr>
        <w:t>Human Error</w:t>
      </w:r>
      <w:r w:rsidRPr="529A6DB4" w:rsidR="4DB55136">
        <w:rPr>
          <w:rFonts w:ascii="Aptos" w:hAnsi="Aptos" w:eastAsia="Aptos" w:cs="Aptos"/>
          <w:sz w:val="24"/>
          <w:szCs w:val="24"/>
        </w:rPr>
        <w:t>. New York: Cambridge University Press.</w:t>
      </w:r>
    </w:p>
    <w:p w:rsidR="4DB55136" w:rsidP="529A6DB4" w:rsidRDefault="4DB55136" w14:paraId="3116A265" w14:textId="0D384BCD">
      <w:pPr>
        <w:spacing w:before="240" w:beforeAutospacing="off" w:after="240" w:afterAutospacing="off"/>
        <w:ind w:left="567" w:right="0" w:hanging="567"/>
        <w:jc w:val="both"/>
      </w:pPr>
      <w:r w:rsidRPr="529A6DB4" w:rsidR="4DB55136">
        <w:rPr>
          <w:rFonts w:ascii="Aptos" w:hAnsi="Aptos" w:eastAsia="Aptos" w:cs="Aptos"/>
          <w:sz w:val="24"/>
          <w:szCs w:val="24"/>
        </w:rPr>
        <w:t xml:space="preserve">Shewhart, W.A. (2012) </w:t>
      </w:r>
      <w:r w:rsidRPr="529A6DB4" w:rsidR="4DB55136">
        <w:rPr>
          <w:rFonts w:ascii="Aptos" w:hAnsi="Aptos" w:eastAsia="Aptos" w:cs="Aptos"/>
          <w:i w:val="1"/>
          <w:iCs w:val="1"/>
          <w:sz w:val="24"/>
          <w:szCs w:val="24"/>
        </w:rPr>
        <w:t>Statistical method from the viewpoint of Quality Control</w:t>
      </w:r>
      <w:r w:rsidRPr="529A6DB4" w:rsidR="4DB55136">
        <w:rPr>
          <w:rFonts w:ascii="Aptos" w:hAnsi="Aptos" w:eastAsia="Aptos" w:cs="Aptos"/>
          <w:sz w:val="24"/>
          <w:szCs w:val="24"/>
        </w:rPr>
        <w:t>. New York: Dover.</w:t>
      </w:r>
    </w:p>
    <w:p w:rsidR="4DB55136" w:rsidP="529A6DB4" w:rsidRDefault="4DB55136" w14:paraId="6668A444" w14:textId="3A1D1A9B">
      <w:pPr>
        <w:spacing w:before="240" w:beforeAutospacing="off" w:after="240" w:afterAutospacing="off"/>
        <w:ind w:left="567" w:right="0" w:hanging="567"/>
        <w:jc w:val="both"/>
      </w:pPr>
      <w:r w:rsidRPr="529A6DB4" w:rsidR="4DB55136">
        <w:rPr>
          <w:rFonts w:ascii="Aptos" w:hAnsi="Aptos" w:eastAsia="Aptos" w:cs="Aptos"/>
          <w:i w:val="1"/>
          <w:iCs w:val="1"/>
          <w:sz w:val="24"/>
          <w:szCs w:val="24"/>
        </w:rPr>
        <w:t xml:space="preserve">The green book </w:t>
      </w:r>
      <w:r w:rsidRPr="529A6DB4" w:rsidR="4DB55136">
        <w:rPr>
          <w:rFonts w:ascii="Aptos" w:hAnsi="Aptos" w:eastAsia="Aptos" w:cs="Aptos"/>
          <w:sz w:val="24"/>
          <w:szCs w:val="24"/>
        </w:rPr>
        <w:t xml:space="preserve">(2022) </w:t>
      </w:r>
      <w:r w:rsidRPr="529A6DB4" w:rsidR="4DB55136">
        <w:rPr>
          <w:rFonts w:ascii="Aptos" w:hAnsi="Aptos" w:eastAsia="Aptos" w:cs="Aptos"/>
          <w:i w:val="1"/>
          <w:iCs w:val="1"/>
          <w:sz w:val="24"/>
          <w:szCs w:val="24"/>
        </w:rPr>
        <w:t>GOV.UK</w:t>
      </w:r>
      <w:r w:rsidRPr="529A6DB4" w:rsidR="4DB55136">
        <w:rPr>
          <w:rFonts w:ascii="Aptos" w:hAnsi="Aptos" w:eastAsia="Aptos" w:cs="Aptos"/>
          <w:sz w:val="24"/>
          <w:szCs w:val="24"/>
        </w:rPr>
        <w:t xml:space="preserve">. Available at: </w:t>
      </w:r>
      <w:hyperlink r:id="Re4585e98ce7e42c1">
        <w:r w:rsidRPr="529A6DB4" w:rsidR="4DB55136">
          <w:rPr>
            <w:rStyle w:val="Hyperlink"/>
            <w:rFonts w:ascii="Aptos" w:hAnsi="Aptos" w:eastAsia="Aptos" w:cs="Aptos"/>
            <w:sz w:val="24"/>
            <w:szCs w:val="24"/>
          </w:rPr>
          <w:t>https://www.gov.uk/government/publications/the-green-book-appraisal-and-evaluation-in-central-government/the-green-book-2020</w:t>
        </w:r>
      </w:hyperlink>
      <w:r w:rsidRPr="529A6DB4" w:rsidR="4DB55136">
        <w:rPr>
          <w:rFonts w:ascii="Aptos" w:hAnsi="Aptos" w:eastAsia="Aptos" w:cs="Aptos"/>
          <w:sz w:val="24"/>
          <w:szCs w:val="24"/>
        </w:rPr>
        <w:t xml:space="preserve"> (Accessed: 06 January 2026).</w:t>
      </w:r>
    </w:p>
    <w:p w:rsidR="4DB55136" w:rsidP="529A6DB4" w:rsidRDefault="4DB55136" w14:paraId="2C966561" w14:textId="08FA81B2">
      <w:pPr>
        <w:spacing w:before="240" w:beforeAutospacing="off" w:after="240" w:afterAutospacing="off"/>
        <w:ind w:left="567" w:right="0" w:hanging="567"/>
        <w:jc w:val="both"/>
      </w:pPr>
      <w:r w:rsidRPr="529A6DB4" w:rsidR="4DB55136">
        <w:rPr>
          <w:rFonts w:ascii="Aptos" w:hAnsi="Aptos" w:eastAsia="Aptos" w:cs="Aptos"/>
          <w:i w:val="1"/>
          <w:iCs w:val="1"/>
          <w:sz w:val="24"/>
          <w:szCs w:val="24"/>
        </w:rPr>
        <w:t>The Swiss Cheese Model of safety incident causation</w:t>
      </w:r>
      <w:r w:rsidRPr="529A6DB4" w:rsidR="4DB55136">
        <w:rPr>
          <w:rFonts w:ascii="Aptos" w:hAnsi="Aptos" w:eastAsia="Aptos" w:cs="Aptos"/>
          <w:sz w:val="24"/>
          <w:szCs w:val="24"/>
        </w:rPr>
        <w:t xml:space="preserve"> (2026) </w:t>
      </w:r>
      <w:r w:rsidRPr="529A6DB4" w:rsidR="4DB55136">
        <w:rPr>
          <w:rFonts w:ascii="Aptos" w:hAnsi="Aptos" w:eastAsia="Aptos" w:cs="Aptos"/>
          <w:i w:val="1"/>
          <w:iCs w:val="1"/>
          <w:sz w:val="24"/>
          <w:szCs w:val="24"/>
        </w:rPr>
        <w:t>Open Educational Resources Collective</w:t>
      </w:r>
      <w:r w:rsidRPr="529A6DB4" w:rsidR="4DB55136">
        <w:rPr>
          <w:rFonts w:ascii="Aptos" w:hAnsi="Aptos" w:eastAsia="Aptos" w:cs="Aptos"/>
          <w:sz w:val="24"/>
          <w:szCs w:val="24"/>
        </w:rPr>
        <w:t xml:space="preserve">. Available at: </w:t>
      </w:r>
      <w:hyperlink r:id="R98d077444d2648af">
        <w:r w:rsidRPr="529A6DB4" w:rsidR="4DB55136">
          <w:rPr>
            <w:rStyle w:val="Hyperlink"/>
            <w:rFonts w:ascii="Aptos" w:hAnsi="Aptos" w:eastAsia="Aptos" w:cs="Aptos"/>
            <w:sz w:val="24"/>
            <w:szCs w:val="24"/>
          </w:rPr>
          <w:t>https://oercollective.caul.edu.au/conceptual-guide-whs-hr-managers-nz-au/chapter/theory-1-swiss-cheese/</w:t>
        </w:r>
      </w:hyperlink>
      <w:r w:rsidRPr="529A6DB4" w:rsidR="4DB55136">
        <w:rPr>
          <w:rFonts w:ascii="Aptos" w:hAnsi="Aptos" w:eastAsia="Aptos" w:cs="Aptos"/>
          <w:sz w:val="24"/>
          <w:szCs w:val="24"/>
        </w:rPr>
        <w:t xml:space="preserve"> (Accessed: 06 January 2026).</w:t>
      </w:r>
    </w:p>
    <w:p w:rsidR="2541F536" w:rsidP="529A6DB4" w:rsidRDefault="2541F536" w14:paraId="0B6BC372" w14:textId="50E0CE1C">
      <w:pPr>
        <w:spacing w:before="240" w:beforeAutospacing="off" w:after="240" w:afterAutospacing="off"/>
        <w:ind w:left="567" w:right="0" w:hanging="567"/>
        <w:jc w:val="both"/>
      </w:pPr>
      <w:r w:rsidRPr="529A6DB4" w:rsidR="2541F536">
        <w:rPr>
          <w:rFonts w:ascii="Aptos" w:hAnsi="Aptos" w:eastAsia="Aptos" w:cs="Aptos"/>
          <w:i w:val="1"/>
          <w:iCs w:val="1"/>
          <w:sz w:val="24"/>
          <w:szCs w:val="24"/>
        </w:rPr>
        <w:t>What is Bowtie Analysis in risk management?</w:t>
      </w:r>
      <w:r w:rsidRPr="529A6DB4" w:rsidR="2541F536">
        <w:rPr>
          <w:rFonts w:ascii="Aptos" w:hAnsi="Aptos" w:eastAsia="Aptos" w:cs="Aptos"/>
          <w:sz w:val="24"/>
          <w:szCs w:val="24"/>
        </w:rPr>
        <w:t xml:space="preserve"> (2026) </w:t>
      </w:r>
      <w:r w:rsidRPr="529A6DB4" w:rsidR="2541F536">
        <w:rPr>
          <w:rFonts w:ascii="Aptos" w:hAnsi="Aptos" w:eastAsia="Aptos" w:cs="Aptos"/>
          <w:i w:val="1"/>
          <w:iCs w:val="1"/>
          <w:sz w:val="24"/>
          <w:szCs w:val="24"/>
        </w:rPr>
        <w:t>Riskonnect</w:t>
      </w:r>
      <w:r w:rsidRPr="529A6DB4" w:rsidR="2541F536">
        <w:rPr>
          <w:rFonts w:ascii="Aptos" w:hAnsi="Aptos" w:eastAsia="Aptos" w:cs="Aptos"/>
          <w:sz w:val="24"/>
          <w:szCs w:val="24"/>
        </w:rPr>
        <w:t xml:space="preserve">. Available at: </w:t>
      </w:r>
      <w:hyperlink r:id="R527943d525894618">
        <w:r w:rsidRPr="529A6DB4" w:rsidR="2541F536">
          <w:rPr>
            <w:rStyle w:val="Hyperlink"/>
            <w:rFonts w:ascii="Aptos" w:hAnsi="Aptos" w:eastAsia="Aptos" w:cs="Aptos"/>
            <w:sz w:val="24"/>
            <w:szCs w:val="24"/>
          </w:rPr>
          <w:t>https://riskonnect.com/reporting-analytics/what-is-bowtie-analysis-in-risk-management/</w:t>
        </w:r>
      </w:hyperlink>
      <w:r w:rsidRPr="529A6DB4" w:rsidR="2541F536">
        <w:rPr>
          <w:rFonts w:ascii="Aptos" w:hAnsi="Aptos" w:eastAsia="Aptos" w:cs="Aptos"/>
          <w:sz w:val="24"/>
          <w:szCs w:val="24"/>
        </w:rPr>
        <w:t xml:space="preserve"> (Accessed: 06 January 2026).</w:t>
      </w:r>
    </w:p>
    <w:p w:rsidR="49C498E1" w:rsidP="529A6DB4" w:rsidRDefault="49C498E1" w14:paraId="640E0B31" w14:textId="401EF105">
      <w:pPr>
        <w:spacing w:before="240" w:beforeAutospacing="off" w:after="240" w:afterAutospacing="off"/>
        <w:ind w:left="567" w:right="0" w:hanging="567"/>
        <w:jc w:val="both"/>
      </w:pPr>
      <w:r w:rsidRPr="529A6DB4" w:rsidR="49C498E1">
        <w:rPr>
          <w:rFonts w:ascii="Aptos" w:hAnsi="Aptos" w:eastAsia="Aptos" w:cs="Aptos"/>
          <w:i w:val="1"/>
          <w:iCs w:val="1"/>
          <w:sz w:val="24"/>
          <w:szCs w:val="24"/>
        </w:rPr>
        <w:t>What is the Incident Command System (ICS)?</w:t>
      </w:r>
      <w:r w:rsidRPr="529A6DB4" w:rsidR="49C498E1">
        <w:rPr>
          <w:rFonts w:ascii="Aptos" w:hAnsi="Aptos" w:eastAsia="Aptos" w:cs="Aptos"/>
          <w:sz w:val="24"/>
          <w:szCs w:val="24"/>
        </w:rPr>
        <w:t xml:space="preserve"> (2025) </w:t>
      </w:r>
      <w:r w:rsidRPr="529A6DB4" w:rsidR="49C498E1">
        <w:rPr>
          <w:rFonts w:ascii="Aptos" w:hAnsi="Aptos" w:eastAsia="Aptos" w:cs="Aptos"/>
          <w:i w:val="1"/>
          <w:iCs w:val="1"/>
          <w:sz w:val="24"/>
          <w:szCs w:val="24"/>
        </w:rPr>
        <w:t>ComplianceQuest</w:t>
      </w:r>
      <w:r w:rsidRPr="529A6DB4" w:rsidR="49C498E1">
        <w:rPr>
          <w:rFonts w:ascii="Aptos" w:hAnsi="Aptos" w:eastAsia="Aptos" w:cs="Aptos"/>
          <w:sz w:val="24"/>
          <w:szCs w:val="24"/>
        </w:rPr>
        <w:t xml:space="preserve">. Available at: </w:t>
      </w:r>
      <w:hyperlink r:id="Rc2a80228fb0f46ee">
        <w:r w:rsidRPr="529A6DB4" w:rsidR="49C498E1">
          <w:rPr>
            <w:rStyle w:val="Hyperlink"/>
            <w:rFonts w:ascii="Aptos" w:hAnsi="Aptos" w:eastAsia="Aptos" w:cs="Aptos"/>
            <w:sz w:val="24"/>
            <w:szCs w:val="24"/>
          </w:rPr>
          <w:t>https://www.compliancequest.com/bloglet/incident-command-system/</w:t>
        </w:r>
      </w:hyperlink>
      <w:r w:rsidRPr="529A6DB4" w:rsidR="49C498E1">
        <w:rPr>
          <w:rFonts w:ascii="Aptos" w:hAnsi="Aptos" w:eastAsia="Aptos" w:cs="Aptos"/>
          <w:sz w:val="24"/>
          <w:szCs w:val="24"/>
        </w:rPr>
        <w:t xml:space="preserve"> (Accessed: 06 January 2026).</w:t>
      </w:r>
    </w:p>
    <w:p w:rsidR="2B86AE65" w:rsidP="2B86AE65" w:rsidRDefault="2B86AE65" w14:paraId="0BE60531" w14:textId="1F34FBC2">
      <w:pPr>
        <w:spacing w:before="240" w:beforeAutospacing="off" w:after="240" w:afterAutospacing="off"/>
        <w:ind w:left="567" w:right="0" w:hanging="567"/>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lsTDf0d/U4lckf" int2:id="TAOuroo3">
      <int2:state int2:type="spell" int2:value="Rejected"/>
    </int2:textHash>
    <int2:textHash int2:hashCode="PpFfDFlhU/+HvY" int2:id="m9xuf3kU">
      <int2:state int2:type="spell" int2:value="Rejected"/>
    </int2:textHash>
    <int2:textHash int2:hashCode="Y1+fKX7MIbUw6Q" int2:id="qGrqxgaC">
      <int2:state int2:type="spell" int2:value="Rejected"/>
    </int2:textHash>
    <int2:textHash int2:hashCode="rgvL9150t80DaT" int2:id="8YGhvVfu">
      <int2:state int2:type="spell" int2:value="Rejected"/>
    </int2:textHash>
    <int2:textHash int2:hashCode="pHYOLx2i6TidZE" int2:id="g67ft153">
      <int2:state int2:type="spell" int2:value="Rejected"/>
    </int2:textHash>
    <int2:textHash int2:hashCode="kVUDvMQRCiWKqc" int2:id="AN5FOICX">
      <int2:state int2:type="spell" int2:value="Rejected"/>
    </int2:textHash>
    <int2:textHash int2:hashCode="LJsrbWYCQkDQ1e" int2:id="c2kjIgOB">
      <int2:state int2:type="spell" int2:value="Rejected"/>
    </int2:textHash>
    <int2:textHash int2:hashCode="PlEiPdAlVMsq7r" int2:id="1Xnxecie">
      <int2:state int2:type="spell" int2:value="Rejected"/>
    </int2:textHash>
    <int2:bookmark int2:bookmarkName="_Int_clIMcpsR" int2:invalidationBookmarkName="" int2:hashCode="Yrf24KMVLRwmWp" int2:id="103472La">
      <int2:state int2:type="style" int2:value="Rejected"/>
    </int2:bookmark>
    <int2:bookmark int2:bookmarkName="_Int_Xaaf1pic" int2:invalidationBookmarkName="" int2:hashCode="oXax2WFn79j2Xm" int2:id="TWP9VZoA">
      <int2:state int2:type="gram" int2:value="Rejected"/>
    </int2:bookmark>
    <int2:bookmark int2:bookmarkName="_Int_dtMJN1n7" int2:invalidationBookmarkName="" int2:hashCode="acRgJ7w0sjLSUF" int2:id="IDEWICjc">
      <int2:state int2:type="spell" int2:value="Rejected"/>
    </int2:bookmark>
    <int2:bookmark int2:bookmarkName="_Int_KIFy2Vfd" int2:invalidationBookmarkName="" int2:hashCode="/SdhpON3Q+ra8E" int2:id="bqRKzCSl">
      <int2:state int2:type="spell" int2:value="Rejected"/>
    </int2:bookmark>
    <int2:bookmark int2:bookmarkName="_Int_vZ59udd8" int2:invalidationBookmarkName="" int2:hashCode="uGACuTiKMBxTSr" int2:id="TWfEKnaJ">
      <int2:state int2:type="spell" int2:value="Rejected"/>
    </int2:bookmark>
    <int2:bookmark int2:bookmarkName="_Int_JPrSfWcY" int2:invalidationBookmarkName="" int2:hashCode="gxPdFc/I15qbuT" int2:id="Su9YurE6">
      <int2:state int2:type="gram"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9">
    <w:nsid w:val="3cb4b8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0366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f557d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b86b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9d3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5a984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e20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0073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c6c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614438"/>
    <w:rsid w:val="005362AD"/>
    <w:rsid w:val="0053688B"/>
    <w:rsid w:val="015C0FF8"/>
    <w:rsid w:val="0169B16F"/>
    <w:rsid w:val="0198FF2A"/>
    <w:rsid w:val="01AD0553"/>
    <w:rsid w:val="01F7D819"/>
    <w:rsid w:val="0246DCA6"/>
    <w:rsid w:val="02692F12"/>
    <w:rsid w:val="02E12930"/>
    <w:rsid w:val="02F1AECA"/>
    <w:rsid w:val="038B9F26"/>
    <w:rsid w:val="0393962F"/>
    <w:rsid w:val="039ACBFE"/>
    <w:rsid w:val="03D4ED20"/>
    <w:rsid w:val="03EA67BC"/>
    <w:rsid w:val="0414383C"/>
    <w:rsid w:val="04C07E80"/>
    <w:rsid w:val="04E3F5AA"/>
    <w:rsid w:val="04F70162"/>
    <w:rsid w:val="04F7F1B4"/>
    <w:rsid w:val="0548D66A"/>
    <w:rsid w:val="0587E744"/>
    <w:rsid w:val="05C5B912"/>
    <w:rsid w:val="05C5B912"/>
    <w:rsid w:val="05C9B5B8"/>
    <w:rsid w:val="05EDFDBF"/>
    <w:rsid w:val="05FB2D58"/>
    <w:rsid w:val="061C60D8"/>
    <w:rsid w:val="063B6078"/>
    <w:rsid w:val="0685EBA2"/>
    <w:rsid w:val="06A23D45"/>
    <w:rsid w:val="06DC1A79"/>
    <w:rsid w:val="073684DE"/>
    <w:rsid w:val="0849D3A7"/>
    <w:rsid w:val="09AA3C50"/>
    <w:rsid w:val="0A088C2B"/>
    <w:rsid w:val="0A20E487"/>
    <w:rsid w:val="0A41C365"/>
    <w:rsid w:val="0A4716CB"/>
    <w:rsid w:val="0A871AD0"/>
    <w:rsid w:val="0B20D0FC"/>
    <w:rsid w:val="0BBC3CC2"/>
    <w:rsid w:val="0BCC51B0"/>
    <w:rsid w:val="0BDD8D74"/>
    <w:rsid w:val="0C3EB2C9"/>
    <w:rsid w:val="0C4029A4"/>
    <w:rsid w:val="0C4D0D64"/>
    <w:rsid w:val="0CD2FB31"/>
    <w:rsid w:val="0D1A636C"/>
    <w:rsid w:val="0D2684C0"/>
    <w:rsid w:val="0D773C15"/>
    <w:rsid w:val="0E56A919"/>
    <w:rsid w:val="0E9C88F4"/>
    <w:rsid w:val="0EFFBC23"/>
    <w:rsid w:val="0F1F3C7D"/>
    <w:rsid w:val="0F544BFC"/>
    <w:rsid w:val="0FE38E26"/>
    <w:rsid w:val="0FFFEB43"/>
    <w:rsid w:val="101AA1EF"/>
    <w:rsid w:val="111188D7"/>
    <w:rsid w:val="11C06B3A"/>
    <w:rsid w:val="11CDBBB1"/>
    <w:rsid w:val="11D46711"/>
    <w:rsid w:val="12453D95"/>
    <w:rsid w:val="126E6B6E"/>
    <w:rsid w:val="12799F0A"/>
    <w:rsid w:val="12C5AF0F"/>
    <w:rsid w:val="13625571"/>
    <w:rsid w:val="1374D6E7"/>
    <w:rsid w:val="1397F950"/>
    <w:rsid w:val="13D79847"/>
    <w:rsid w:val="13DA3F63"/>
    <w:rsid w:val="13F860AF"/>
    <w:rsid w:val="14053613"/>
    <w:rsid w:val="15311DC7"/>
    <w:rsid w:val="154F769B"/>
    <w:rsid w:val="1591D24C"/>
    <w:rsid w:val="1593D43A"/>
    <w:rsid w:val="15F196C8"/>
    <w:rsid w:val="160C496E"/>
    <w:rsid w:val="167A45EF"/>
    <w:rsid w:val="16D6EA61"/>
    <w:rsid w:val="16DB8E8C"/>
    <w:rsid w:val="16EC820D"/>
    <w:rsid w:val="16FBBC37"/>
    <w:rsid w:val="1751E5AA"/>
    <w:rsid w:val="17546E87"/>
    <w:rsid w:val="175F76DD"/>
    <w:rsid w:val="178C6176"/>
    <w:rsid w:val="17A054F1"/>
    <w:rsid w:val="17DA2B53"/>
    <w:rsid w:val="18A8731B"/>
    <w:rsid w:val="18E80AD3"/>
    <w:rsid w:val="1A16D19F"/>
    <w:rsid w:val="1A7AAEC0"/>
    <w:rsid w:val="1A8ECDCD"/>
    <w:rsid w:val="1AD7B978"/>
    <w:rsid w:val="1AE0C579"/>
    <w:rsid w:val="1B9AC015"/>
    <w:rsid w:val="1BBCB15F"/>
    <w:rsid w:val="1BEDEF7A"/>
    <w:rsid w:val="1C09B8BD"/>
    <w:rsid w:val="1C2390A9"/>
    <w:rsid w:val="1C2C6EF5"/>
    <w:rsid w:val="1C4039DF"/>
    <w:rsid w:val="1CEDB780"/>
    <w:rsid w:val="1D38569C"/>
    <w:rsid w:val="1D77E772"/>
    <w:rsid w:val="1D87DE13"/>
    <w:rsid w:val="1E6CFA93"/>
    <w:rsid w:val="1EEB2DF0"/>
    <w:rsid w:val="1F4722FC"/>
    <w:rsid w:val="1F8857AF"/>
    <w:rsid w:val="1F9D86BA"/>
    <w:rsid w:val="1FA703AD"/>
    <w:rsid w:val="207D2995"/>
    <w:rsid w:val="20EA50AB"/>
    <w:rsid w:val="2152BC74"/>
    <w:rsid w:val="2170E6DD"/>
    <w:rsid w:val="21DF5A44"/>
    <w:rsid w:val="220D553D"/>
    <w:rsid w:val="221E59B4"/>
    <w:rsid w:val="2280D088"/>
    <w:rsid w:val="228533F2"/>
    <w:rsid w:val="228533F2"/>
    <w:rsid w:val="22D3F88A"/>
    <w:rsid w:val="22E4DD8C"/>
    <w:rsid w:val="2311A7D6"/>
    <w:rsid w:val="2356B489"/>
    <w:rsid w:val="240418F5"/>
    <w:rsid w:val="241B0BEA"/>
    <w:rsid w:val="24219CD8"/>
    <w:rsid w:val="24430B42"/>
    <w:rsid w:val="250DA320"/>
    <w:rsid w:val="2541F536"/>
    <w:rsid w:val="255D2A18"/>
    <w:rsid w:val="270FD321"/>
    <w:rsid w:val="272660B8"/>
    <w:rsid w:val="2727B95C"/>
    <w:rsid w:val="27297CFE"/>
    <w:rsid w:val="27389860"/>
    <w:rsid w:val="279AAD5E"/>
    <w:rsid w:val="27A8D40E"/>
    <w:rsid w:val="27BD163E"/>
    <w:rsid w:val="27CEEDE3"/>
    <w:rsid w:val="27EAC55D"/>
    <w:rsid w:val="27F4939E"/>
    <w:rsid w:val="282A58D6"/>
    <w:rsid w:val="289A6A53"/>
    <w:rsid w:val="2912DFD3"/>
    <w:rsid w:val="2916108A"/>
    <w:rsid w:val="292C60D2"/>
    <w:rsid w:val="2936A640"/>
    <w:rsid w:val="298733B6"/>
    <w:rsid w:val="29C1AF02"/>
    <w:rsid w:val="29CA8735"/>
    <w:rsid w:val="2A6CAB50"/>
    <w:rsid w:val="2A6CAB50"/>
    <w:rsid w:val="2A7B28C2"/>
    <w:rsid w:val="2A7B28C2"/>
    <w:rsid w:val="2AA382CF"/>
    <w:rsid w:val="2AAC1FF8"/>
    <w:rsid w:val="2ADF7C41"/>
    <w:rsid w:val="2AED8CB0"/>
    <w:rsid w:val="2B4673C8"/>
    <w:rsid w:val="2B58BFDF"/>
    <w:rsid w:val="2B86AE65"/>
    <w:rsid w:val="2C46351A"/>
    <w:rsid w:val="2D1E79C5"/>
    <w:rsid w:val="2D529844"/>
    <w:rsid w:val="2D9DE5D4"/>
    <w:rsid w:val="2D9DE5D4"/>
    <w:rsid w:val="2DA51758"/>
    <w:rsid w:val="2DB50B62"/>
    <w:rsid w:val="2E0A8A85"/>
    <w:rsid w:val="2E1E183B"/>
    <w:rsid w:val="2E6C727C"/>
    <w:rsid w:val="2E92F7D3"/>
    <w:rsid w:val="2EAC9ABA"/>
    <w:rsid w:val="2F4DBC33"/>
    <w:rsid w:val="2F75E700"/>
    <w:rsid w:val="2F75E838"/>
    <w:rsid w:val="2F848143"/>
    <w:rsid w:val="30A87133"/>
    <w:rsid w:val="30D44C3C"/>
    <w:rsid w:val="30F22466"/>
    <w:rsid w:val="30FE3F39"/>
    <w:rsid w:val="313B4E6E"/>
    <w:rsid w:val="318242AD"/>
    <w:rsid w:val="33329F8B"/>
    <w:rsid w:val="33D4B888"/>
    <w:rsid w:val="33DBA5CC"/>
    <w:rsid w:val="34044718"/>
    <w:rsid w:val="3453AD5F"/>
    <w:rsid w:val="34A0239D"/>
    <w:rsid w:val="34BBF4E8"/>
    <w:rsid w:val="34CBE9A1"/>
    <w:rsid w:val="34E43D60"/>
    <w:rsid w:val="35B44575"/>
    <w:rsid w:val="360A5C07"/>
    <w:rsid w:val="36176A36"/>
    <w:rsid w:val="362AAEB8"/>
    <w:rsid w:val="362AAEB8"/>
    <w:rsid w:val="3693454F"/>
    <w:rsid w:val="369F9620"/>
    <w:rsid w:val="370F9067"/>
    <w:rsid w:val="375C25BB"/>
    <w:rsid w:val="37A08DD6"/>
    <w:rsid w:val="39729E9F"/>
    <w:rsid w:val="39729E9F"/>
    <w:rsid w:val="39AED63A"/>
    <w:rsid w:val="39B400B5"/>
    <w:rsid w:val="39C08CF8"/>
    <w:rsid w:val="3A4E103C"/>
    <w:rsid w:val="3B43402F"/>
    <w:rsid w:val="3B49B5CD"/>
    <w:rsid w:val="3B9676D7"/>
    <w:rsid w:val="3C1A8A53"/>
    <w:rsid w:val="3C56F97F"/>
    <w:rsid w:val="3C5EBFE5"/>
    <w:rsid w:val="3C5F3E2E"/>
    <w:rsid w:val="3C6C5A34"/>
    <w:rsid w:val="3C8DBEB2"/>
    <w:rsid w:val="3CD3497A"/>
    <w:rsid w:val="3CD49BCB"/>
    <w:rsid w:val="3CEA72C2"/>
    <w:rsid w:val="3CEA9CEA"/>
    <w:rsid w:val="3E0DA846"/>
    <w:rsid w:val="3E28B6B4"/>
    <w:rsid w:val="3E5D6180"/>
    <w:rsid w:val="3E986AA9"/>
    <w:rsid w:val="3EB53607"/>
    <w:rsid w:val="3FF48DDD"/>
    <w:rsid w:val="4004566B"/>
    <w:rsid w:val="4022B66F"/>
    <w:rsid w:val="406A1433"/>
    <w:rsid w:val="40B12C0B"/>
    <w:rsid w:val="41E15132"/>
    <w:rsid w:val="41ED0967"/>
    <w:rsid w:val="42064A19"/>
    <w:rsid w:val="42617845"/>
    <w:rsid w:val="428A192C"/>
    <w:rsid w:val="42F47D82"/>
    <w:rsid w:val="438878EA"/>
    <w:rsid w:val="442FFD96"/>
    <w:rsid w:val="44650241"/>
    <w:rsid w:val="44671148"/>
    <w:rsid w:val="44DF5ED5"/>
    <w:rsid w:val="4513DDAB"/>
    <w:rsid w:val="4517E825"/>
    <w:rsid w:val="4524A193"/>
    <w:rsid w:val="4526E55B"/>
    <w:rsid w:val="456F10C9"/>
    <w:rsid w:val="45A115CD"/>
    <w:rsid w:val="45CD3248"/>
    <w:rsid w:val="45CD3248"/>
    <w:rsid w:val="4637AA79"/>
    <w:rsid w:val="47BBB8AD"/>
    <w:rsid w:val="47CF175D"/>
    <w:rsid w:val="4854C02B"/>
    <w:rsid w:val="4951BA2A"/>
    <w:rsid w:val="49C498E1"/>
    <w:rsid w:val="4A0BC493"/>
    <w:rsid w:val="4A42B92F"/>
    <w:rsid w:val="4A826810"/>
    <w:rsid w:val="4AC4C359"/>
    <w:rsid w:val="4B19EFC3"/>
    <w:rsid w:val="4BA67FE9"/>
    <w:rsid w:val="4BD885CC"/>
    <w:rsid w:val="4BF7B6E0"/>
    <w:rsid w:val="4BF7B6E0"/>
    <w:rsid w:val="4D1D3053"/>
    <w:rsid w:val="4D853E9E"/>
    <w:rsid w:val="4D853E9E"/>
    <w:rsid w:val="4D857802"/>
    <w:rsid w:val="4DA280CB"/>
    <w:rsid w:val="4DA62837"/>
    <w:rsid w:val="4DB55136"/>
    <w:rsid w:val="4DC9A986"/>
    <w:rsid w:val="4DDDE425"/>
    <w:rsid w:val="4E493D3D"/>
    <w:rsid w:val="4E8933B2"/>
    <w:rsid w:val="4E8E6361"/>
    <w:rsid w:val="4EA560A8"/>
    <w:rsid w:val="4EB4E024"/>
    <w:rsid w:val="4EB6F1F3"/>
    <w:rsid w:val="4FC07CE2"/>
    <w:rsid w:val="505CDC91"/>
    <w:rsid w:val="50614438"/>
    <w:rsid w:val="5099719C"/>
    <w:rsid w:val="5128D143"/>
    <w:rsid w:val="517CC5AD"/>
    <w:rsid w:val="51845B58"/>
    <w:rsid w:val="518B8599"/>
    <w:rsid w:val="51CD117A"/>
    <w:rsid w:val="529A6DB4"/>
    <w:rsid w:val="52DD8E60"/>
    <w:rsid w:val="52DD8E60"/>
    <w:rsid w:val="53049D84"/>
    <w:rsid w:val="53278E88"/>
    <w:rsid w:val="5389C9B7"/>
    <w:rsid w:val="5423C247"/>
    <w:rsid w:val="5423C247"/>
    <w:rsid w:val="542A2FAB"/>
    <w:rsid w:val="54668F82"/>
    <w:rsid w:val="54850502"/>
    <w:rsid w:val="54C39266"/>
    <w:rsid w:val="54F2135F"/>
    <w:rsid w:val="5543ADF3"/>
    <w:rsid w:val="555FD9B3"/>
    <w:rsid w:val="55B76D5B"/>
    <w:rsid w:val="5668B8B4"/>
    <w:rsid w:val="56696806"/>
    <w:rsid w:val="56A6865B"/>
    <w:rsid w:val="5717BDC7"/>
    <w:rsid w:val="577C0A11"/>
    <w:rsid w:val="57F4EF14"/>
    <w:rsid w:val="57F750B7"/>
    <w:rsid w:val="5841FDF8"/>
    <w:rsid w:val="588703FD"/>
    <w:rsid w:val="589EF0A6"/>
    <w:rsid w:val="58D04E7D"/>
    <w:rsid w:val="58E62152"/>
    <w:rsid w:val="591165D7"/>
    <w:rsid w:val="593ACB38"/>
    <w:rsid w:val="59CB4859"/>
    <w:rsid w:val="5A083819"/>
    <w:rsid w:val="5A08FB65"/>
    <w:rsid w:val="5A11D846"/>
    <w:rsid w:val="5A80E6F3"/>
    <w:rsid w:val="5AF21196"/>
    <w:rsid w:val="5B0E5762"/>
    <w:rsid w:val="5B28E505"/>
    <w:rsid w:val="5B4A54BF"/>
    <w:rsid w:val="5B4E41F4"/>
    <w:rsid w:val="5B5F3A18"/>
    <w:rsid w:val="5B737514"/>
    <w:rsid w:val="5B73E520"/>
    <w:rsid w:val="5C26F535"/>
    <w:rsid w:val="5C7136EA"/>
    <w:rsid w:val="5CA8A103"/>
    <w:rsid w:val="5CAA16F0"/>
    <w:rsid w:val="5CD94CA3"/>
    <w:rsid w:val="5D05ABF4"/>
    <w:rsid w:val="5DCD18DC"/>
    <w:rsid w:val="5DF5FF55"/>
    <w:rsid w:val="5E83EBEF"/>
    <w:rsid w:val="5F4072FD"/>
    <w:rsid w:val="5F634DC1"/>
    <w:rsid w:val="5FA5F065"/>
    <w:rsid w:val="5FA9AD82"/>
    <w:rsid w:val="5FDD5FBE"/>
    <w:rsid w:val="5FDD5FBE"/>
    <w:rsid w:val="60226580"/>
    <w:rsid w:val="609F4204"/>
    <w:rsid w:val="60CA0126"/>
    <w:rsid w:val="60FAAFBA"/>
    <w:rsid w:val="60FAAFBA"/>
    <w:rsid w:val="61A7BDD3"/>
    <w:rsid w:val="62655455"/>
    <w:rsid w:val="627662DD"/>
    <w:rsid w:val="631A24D7"/>
    <w:rsid w:val="63272E20"/>
    <w:rsid w:val="6333F84E"/>
    <w:rsid w:val="63340187"/>
    <w:rsid w:val="633C2CB6"/>
    <w:rsid w:val="634A08F0"/>
    <w:rsid w:val="635BA58A"/>
    <w:rsid w:val="63872589"/>
    <w:rsid w:val="6429B597"/>
    <w:rsid w:val="64376C68"/>
    <w:rsid w:val="6455995B"/>
    <w:rsid w:val="6476AC9C"/>
    <w:rsid w:val="64982345"/>
    <w:rsid w:val="64EBDE37"/>
    <w:rsid w:val="650D6286"/>
    <w:rsid w:val="6521683A"/>
    <w:rsid w:val="655BA154"/>
    <w:rsid w:val="657EA87A"/>
    <w:rsid w:val="65E4DEC3"/>
    <w:rsid w:val="67881ECA"/>
    <w:rsid w:val="67931E38"/>
    <w:rsid w:val="67E964B2"/>
    <w:rsid w:val="6807F8CB"/>
    <w:rsid w:val="6860953E"/>
    <w:rsid w:val="68991DC0"/>
    <w:rsid w:val="68CFC77C"/>
    <w:rsid w:val="69218384"/>
    <w:rsid w:val="699F1568"/>
    <w:rsid w:val="6A6E3A76"/>
    <w:rsid w:val="6AA5E6D4"/>
    <w:rsid w:val="6AB4DD30"/>
    <w:rsid w:val="6B0C29D8"/>
    <w:rsid w:val="6CD45B8F"/>
    <w:rsid w:val="6D08A894"/>
    <w:rsid w:val="6D5EA35E"/>
    <w:rsid w:val="6D9AAF85"/>
    <w:rsid w:val="6E326200"/>
    <w:rsid w:val="6E6037C3"/>
    <w:rsid w:val="6E6A026F"/>
    <w:rsid w:val="6F053916"/>
    <w:rsid w:val="6F56520F"/>
    <w:rsid w:val="6F701307"/>
    <w:rsid w:val="6F9A7A2E"/>
    <w:rsid w:val="6FBD686B"/>
    <w:rsid w:val="7022CF03"/>
    <w:rsid w:val="705A2D0E"/>
    <w:rsid w:val="7075D7BC"/>
    <w:rsid w:val="70BC67A3"/>
    <w:rsid w:val="70CD7E01"/>
    <w:rsid w:val="710FF11F"/>
    <w:rsid w:val="7125F1D5"/>
    <w:rsid w:val="7128FF9D"/>
    <w:rsid w:val="713EA3E7"/>
    <w:rsid w:val="7159F4DB"/>
    <w:rsid w:val="717C1760"/>
    <w:rsid w:val="719687BF"/>
    <w:rsid w:val="71D96555"/>
    <w:rsid w:val="7201FF36"/>
    <w:rsid w:val="72971E76"/>
    <w:rsid w:val="72B4BD80"/>
    <w:rsid w:val="72B68F04"/>
    <w:rsid w:val="72C4D8D3"/>
    <w:rsid w:val="72F3D1D8"/>
    <w:rsid w:val="730E5A91"/>
    <w:rsid w:val="735F99FA"/>
    <w:rsid w:val="74176779"/>
    <w:rsid w:val="74927AC6"/>
    <w:rsid w:val="74F06901"/>
    <w:rsid w:val="7536621B"/>
    <w:rsid w:val="756870BA"/>
    <w:rsid w:val="75A3C731"/>
    <w:rsid w:val="76B152DD"/>
    <w:rsid w:val="76D18A5D"/>
    <w:rsid w:val="76F151EB"/>
    <w:rsid w:val="76FBDF68"/>
    <w:rsid w:val="7722EEB4"/>
    <w:rsid w:val="7758CC56"/>
    <w:rsid w:val="775E82C1"/>
    <w:rsid w:val="778136AB"/>
    <w:rsid w:val="779CF17C"/>
    <w:rsid w:val="77CF6F43"/>
    <w:rsid w:val="77FAB592"/>
    <w:rsid w:val="7807CBAC"/>
    <w:rsid w:val="784D3D5D"/>
    <w:rsid w:val="785A7B75"/>
    <w:rsid w:val="7878CCA7"/>
    <w:rsid w:val="78AA8356"/>
    <w:rsid w:val="79130A52"/>
    <w:rsid w:val="7918AF96"/>
    <w:rsid w:val="79860A13"/>
    <w:rsid w:val="79A68A46"/>
    <w:rsid w:val="79A75197"/>
    <w:rsid w:val="79BF5CAC"/>
    <w:rsid w:val="79DFCA35"/>
    <w:rsid w:val="7A7088B4"/>
    <w:rsid w:val="7B4B476E"/>
    <w:rsid w:val="7B6E2F22"/>
    <w:rsid w:val="7B811987"/>
    <w:rsid w:val="7BB5D274"/>
    <w:rsid w:val="7BBF6CDD"/>
    <w:rsid w:val="7CCAE008"/>
    <w:rsid w:val="7CCC63FB"/>
    <w:rsid w:val="7CF3EF96"/>
    <w:rsid w:val="7D79DD57"/>
    <w:rsid w:val="7DADE789"/>
    <w:rsid w:val="7EFBBE34"/>
    <w:rsid w:val="7F7C8420"/>
    <w:rsid w:val="7FC7C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14438"/>
  <w15:chartTrackingRefBased/>
  <w15:docId w15:val="{1D2D3F53-654B-464F-A087-C92C2424EE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29A6DB4"/>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29A6DB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29A6DB4"/>
    <w:pPr>
      <w:spacing/>
      <w:ind w:left="720"/>
      <w:contextualSpacing/>
    </w:pPr>
  </w:style>
  <w:style w:type="paragraph" w:styleId="Title">
    <w:uiPriority w:val="10"/>
    <w:name w:val="Title"/>
    <w:basedOn w:val="Normal"/>
    <w:next w:val="Normal"/>
    <w:qFormat/>
    <w:rsid w:val="529A6DB4"/>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529A6DB4"/>
    <w:rPr>
      <w:rFonts w:eastAsia="" w:cs="" w:eastAsiaTheme="majorEastAsia" w:cstheme="majorBidi"/>
      <w:color w:val="000000" w:themeColor="text1" w:themeTint="FF" w:themeShade="FF"/>
      <w:sz w:val="28"/>
      <w:szCs w:val="28"/>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9d82516355d4d56" /><Relationship Type="http://schemas.openxmlformats.org/officeDocument/2006/relationships/image" Target="/media/image.png" Id="rId1999867090" /><Relationship Type="http://schemas.openxmlformats.org/officeDocument/2006/relationships/image" Target="/media/image2.png" Id="rId400793905" /><Relationship Type="http://schemas.openxmlformats.org/officeDocument/2006/relationships/image" Target="/media/image3.png" Id="rId2000409783" /><Relationship Type="http://schemas.microsoft.com/office/2020/10/relationships/intelligence" Target="/word/intelligence2.xml" Id="R728e1c976b5a4f74" /><Relationship Type="http://schemas.openxmlformats.org/officeDocument/2006/relationships/hyperlink" Target="https://bowtiemaster.com/bowtie-diagrams-advantages-disadvantages-a-trouble-shooting-guide/" TargetMode="External" Id="Re7791d3494c84d65" /><Relationship Type="http://schemas.openxmlformats.org/officeDocument/2006/relationships/hyperlink" Target="https://digestibledeming.substack.com/p/the-shewhart-cycle" TargetMode="External" Id="R70fde00e12ae4ccc" /><Relationship Type="http://schemas.openxmlformats.org/officeDocument/2006/relationships/hyperlink" Target="https://www.principalitystadium.wales/" TargetMode="External" Id="Rdd9236c119344b5a" /><Relationship Type="http://schemas.openxmlformats.org/officeDocument/2006/relationships/hyperlink" Target="https://www.gov.uk/government/publications/the-green-book-appraisal-and-evaluation-in-central-government/the-green-book-2020" TargetMode="External" Id="Re4585e98ce7e42c1" /><Relationship Type="http://schemas.openxmlformats.org/officeDocument/2006/relationships/hyperlink" Target="https://oercollective.caul.edu.au/conceptual-guide-whs-hr-managers-nz-au/chapter/theory-1-swiss-cheese/" TargetMode="External" Id="R98d077444d2648af" /><Relationship Type="http://schemas.openxmlformats.org/officeDocument/2006/relationships/hyperlink" Target="https://riskonnect.com/reporting-analytics/what-is-bowtie-analysis-in-risk-management/" TargetMode="External" Id="R527943d525894618" /><Relationship Type="http://schemas.openxmlformats.org/officeDocument/2006/relationships/hyperlink" Target="https://www.compliancequest.com/bloglet/incident-command-system/" TargetMode="External" Id="Rc2a80228fb0f46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Jayden-Sean Bond (2305531)</dc:creator>
  <keywords/>
  <dc:description/>
  <lastModifiedBy>Jayden-Sean Bond (2305531)</lastModifiedBy>
  <revision>4</revision>
  <dcterms:created xsi:type="dcterms:W3CDTF">2026-01-05T15:56:30.8291072Z</dcterms:created>
  <dcterms:modified xsi:type="dcterms:W3CDTF">2026-01-07T16:41:55.6801409Z</dcterms:modified>
</coreProperties>
</file>