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5622A8F9" wp14:paraId="2C078E63" wp14:textId="189EBC0E">
      <w:pPr>
        <w:rPr>
          <w:rFonts w:ascii="Arial" w:hAnsi="Arial" w:eastAsia="Arial" w:cs="Arial"/>
          <w:u w:val="single"/>
        </w:rPr>
      </w:pPr>
      <w:r w:rsidRPr="5622A8F9" w:rsidR="331B9B08">
        <w:rPr>
          <w:rFonts w:ascii="Arial" w:hAnsi="Arial" w:eastAsia="Arial" w:cs="Arial"/>
          <w:u w:val="single"/>
        </w:rPr>
        <w:t>Cover Letter</w:t>
      </w:r>
    </w:p>
    <w:p w:rsidR="40660C43" w:rsidP="5622A8F9" w:rsidRDefault="40660C43" w14:paraId="25DFD2FB" w14:textId="6FA4B98E">
      <w:pPr>
        <w:rPr>
          <w:rFonts w:ascii="Arial" w:hAnsi="Arial" w:eastAsia="Arial" w:cs="Arial"/>
          <w:u w:val="single"/>
        </w:rPr>
      </w:pPr>
      <w:r w:rsidRPr="5622A8F9" w:rsidR="40660C43">
        <w:rPr>
          <w:rFonts w:ascii="Arial" w:hAnsi="Arial" w:eastAsia="Arial" w:cs="Arial"/>
          <w:u w:val="single"/>
        </w:rPr>
        <w:t xml:space="preserve">Part 1 - </w:t>
      </w:r>
    </w:p>
    <w:p w:rsidR="40660C43" w:rsidP="5622A8F9" w:rsidRDefault="40660C43" w14:paraId="7D567691" w14:textId="1A5BE45C">
      <w:pPr>
        <w:rPr>
          <w:rFonts w:ascii="Arial" w:hAnsi="Arial" w:eastAsia="Arial" w:cs="Arial"/>
          <w:u w:val="none"/>
        </w:rPr>
      </w:pPr>
      <w:r w:rsidRPr="12E521E3" w:rsidR="40660C43">
        <w:rPr>
          <w:rFonts w:ascii="Arial" w:hAnsi="Arial" w:eastAsia="Arial" w:cs="Arial"/>
          <w:u w:val="none"/>
        </w:rPr>
        <w:t xml:space="preserve">Academic Poster – </w:t>
      </w:r>
      <w:r w:rsidRPr="12E521E3" w:rsidR="0E6D64D0">
        <w:rPr>
          <w:rFonts w:ascii="Arial" w:hAnsi="Arial" w:eastAsia="Arial" w:cs="Arial"/>
          <w:u w:val="none"/>
        </w:rPr>
        <w:t xml:space="preserve">1003 </w:t>
      </w:r>
      <w:r w:rsidRPr="12E521E3" w:rsidR="40660C43">
        <w:rPr>
          <w:rFonts w:ascii="Arial" w:hAnsi="Arial" w:eastAsia="Arial" w:cs="Arial"/>
          <w:u w:val="none"/>
        </w:rPr>
        <w:t>Words</w:t>
      </w:r>
    </w:p>
    <w:p w:rsidR="40660C43" w:rsidP="5622A8F9" w:rsidRDefault="40660C43" w14:paraId="5E4B2D11" w14:textId="4F8DEDF9">
      <w:pPr>
        <w:rPr>
          <w:rFonts w:ascii="Arial" w:hAnsi="Arial" w:eastAsia="Arial" w:cs="Arial"/>
          <w:u w:val="single"/>
        </w:rPr>
      </w:pPr>
      <w:r w:rsidRPr="5622A8F9" w:rsidR="40660C43">
        <w:rPr>
          <w:rFonts w:ascii="Arial" w:hAnsi="Arial" w:eastAsia="Arial" w:cs="Arial"/>
          <w:u w:val="single"/>
        </w:rPr>
        <w:t xml:space="preserve">Part 2 - </w:t>
      </w:r>
    </w:p>
    <w:p w:rsidR="40660C43" w:rsidP="5622A8F9" w:rsidRDefault="40660C43" w14:paraId="7A892B19" w14:textId="3AF4966D">
      <w:pPr>
        <w:rPr>
          <w:rFonts w:ascii="Arial" w:hAnsi="Arial" w:eastAsia="Arial" w:cs="Arial"/>
          <w:u w:val="none"/>
        </w:rPr>
      </w:pPr>
      <w:r w:rsidRPr="12E521E3" w:rsidR="40660C43">
        <w:rPr>
          <w:rFonts w:ascii="Arial" w:hAnsi="Arial" w:eastAsia="Arial" w:cs="Arial"/>
          <w:u w:val="none"/>
        </w:rPr>
        <w:t>Written</w:t>
      </w:r>
      <w:r w:rsidRPr="12E521E3" w:rsidR="40660C43">
        <w:rPr>
          <w:rFonts w:ascii="Arial" w:hAnsi="Arial" w:eastAsia="Arial" w:cs="Arial"/>
          <w:u w:val="none"/>
        </w:rPr>
        <w:t xml:space="preserve"> Essay – </w:t>
      </w:r>
      <w:r w:rsidRPr="12E521E3" w:rsidR="5460F027">
        <w:rPr>
          <w:rFonts w:ascii="Arial" w:hAnsi="Arial" w:eastAsia="Arial" w:cs="Arial"/>
          <w:u w:val="none"/>
        </w:rPr>
        <w:t xml:space="preserve">1036 </w:t>
      </w:r>
      <w:r w:rsidRPr="12E521E3" w:rsidR="40660C43">
        <w:rPr>
          <w:rFonts w:ascii="Arial" w:hAnsi="Arial" w:eastAsia="Arial" w:cs="Arial"/>
          <w:u w:val="none"/>
        </w:rPr>
        <w:t>Words</w:t>
      </w:r>
    </w:p>
    <w:p w:rsidR="40660C43" w:rsidP="5622A8F9" w:rsidRDefault="40660C43" w14:paraId="6D7D5DFF" w14:textId="7C028345">
      <w:pPr>
        <w:rPr>
          <w:rFonts w:ascii="Arial" w:hAnsi="Arial" w:eastAsia="Arial" w:cs="Arial"/>
          <w:u w:val="single"/>
        </w:rPr>
      </w:pPr>
      <w:r w:rsidRPr="5622A8F9" w:rsidR="40660C43">
        <w:rPr>
          <w:rFonts w:ascii="Arial" w:hAnsi="Arial" w:eastAsia="Arial" w:cs="Arial"/>
          <w:u w:val="single"/>
        </w:rPr>
        <w:t xml:space="preserve">Part 3 - </w:t>
      </w:r>
    </w:p>
    <w:p w:rsidR="40660C43" w:rsidP="5622A8F9" w:rsidRDefault="40660C43" w14:paraId="511AD393" w14:textId="004154CE">
      <w:pPr>
        <w:rPr>
          <w:rFonts w:ascii="Arial" w:hAnsi="Arial" w:eastAsia="Arial" w:cs="Arial"/>
          <w:u w:val="none"/>
        </w:rPr>
      </w:pPr>
      <w:r w:rsidRPr="12E521E3" w:rsidR="40660C43">
        <w:rPr>
          <w:rFonts w:ascii="Arial" w:hAnsi="Arial" w:eastAsia="Arial" w:cs="Arial"/>
          <w:u w:val="none"/>
        </w:rPr>
        <w:t>Written</w:t>
      </w:r>
      <w:r w:rsidRPr="12E521E3" w:rsidR="40660C43">
        <w:rPr>
          <w:rFonts w:ascii="Arial" w:hAnsi="Arial" w:eastAsia="Arial" w:cs="Arial"/>
          <w:u w:val="none"/>
        </w:rPr>
        <w:t xml:space="preserve"> Essay – </w:t>
      </w:r>
      <w:r w:rsidRPr="12E521E3" w:rsidR="34AC9A33">
        <w:rPr>
          <w:rFonts w:ascii="Arial" w:hAnsi="Arial" w:eastAsia="Arial" w:cs="Arial"/>
          <w:u w:val="none"/>
        </w:rPr>
        <w:t xml:space="preserve">1119 </w:t>
      </w:r>
      <w:r w:rsidRPr="12E521E3" w:rsidR="40660C43">
        <w:rPr>
          <w:rFonts w:ascii="Arial" w:hAnsi="Arial" w:eastAsia="Arial" w:cs="Arial"/>
          <w:u w:val="none"/>
        </w:rPr>
        <w:t xml:space="preserve">Words </w:t>
      </w:r>
    </w:p>
    <w:p w:rsidR="5622A8F9" w:rsidP="5622A8F9" w:rsidRDefault="5622A8F9" w14:paraId="412A839A" w14:textId="1B2F2DF0">
      <w:pPr>
        <w:rPr>
          <w:rFonts w:ascii="Arial" w:hAnsi="Arial" w:eastAsia="Arial" w:cs="Arial"/>
          <w:u w:val="none"/>
        </w:rPr>
      </w:pPr>
    </w:p>
    <w:p w:rsidR="5622A8F9" w:rsidP="5622A8F9" w:rsidRDefault="5622A8F9" w14:paraId="2765DBA1" w14:textId="64BF5598">
      <w:pPr>
        <w:rPr>
          <w:rFonts w:ascii="Arial" w:hAnsi="Arial" w:eastAsia="Arial" w:cs="Arial"/>
          <w:u w:val="none"/>
        </w:rPr>
      </w:pPr>
    </w:p>
    <w:p w:rsidR="5622A8F9" w:rsidP="5622A8F9" w:rsidRDefault="5622A8F9" w14:paraId="6A92D955" w14:textId="365423BA">
      <w:pPr>
        <w:rPr>
          <w:rFonts w:ascii="Arial" w:hAnsi="Arial" w:eastAsia="Arial" w:cs="Arial"/>
          <w:u w:val="none"/>
        </w:rPr>
      </w:pPr>
    </w:p>
    <w:p w:rsidR="5622A8F9" w:rsidP="5622A8F9" w:rsidRDefault="5622A8F9" w14:paraId="1F641BC6" w14:textId="1308C49C">
      <w:pPr>
        <w:rPr>
          <w:rFonts w:ascii="Arial" w:hAnsi="Arial" w:eastAsia="Arial" w:cs="Arial"/>
          <w:u w:val="none"/>
        </w:rPr>
      </w:pPr>
    </w:p>
    <w:p w:rsidR="5622A8F9" w:rsidP="5622A8F9" w:rsidRDefault="5622A8F9" w14:paraId="621266C2" w14:textId="5854B105">
      <w:pPr>
        <w:rPr>
          <w:rFonts w:ascii="Arial" w:hAnsi="Arial" w:eastAsia="Arial" w:cs="Arial"/>
          <w:u w:val="none"/>
        </w:rPr>
      </w:pPr>
    </w:p>
    <w:p w:rsidR="5622A8F9" w:rsidP="5622A8F9" w:rsidRDefault="5622A8F9" w14:paraId="1CE0B82A" w14:textId="45A0B642">
      <w:pPr>
        <w:rPr>
          <w:rFonts w:ascii="Arial" w:hAnsi="Arial" w:eastAsia="Arial" w:cs="Arial"/>
          <w:u w:val="none"/>
        </w:rPr>
      </w:pPr>
    </w:p>
    <w:p w:rsidR="5622A8F9" w:rsidP="5622A8F9" w:rsidRDefault="5622A8F9" w14:paraId="7D45FD0C" w14:textId="12BC1A05">
      <w:pPr>
        <w:rPr>
          <w:rFonts w:ascii="Arial" w:hAnsi="Arial" w:eastAsia="Arial" w:cs="Arial"/>
          <w:u w:val="none"/>
        </w:rPr>
      </w:pPr>
    </w:p>
    <w:p w:rsidR="5622A8F9" w:rsidP="5622A8F9" w:rsidRDefault="5622A8F9" w14:paraId="62EA03D7" w14:textId="6D780B28">
      <w:pPr>
        <w:rPr>
          <w:rFonts w:ascii="Arial" w:hAnsi="Arial" w:eastAsia="Arial" w:cs="Arial"/>
          <w:u w:val="none"/>
        </w:rPr>
      </w:pPr>
    </w:p>
    <w:p w:rsidR="5622A8F9" w:rsidP="5622A8F9" w:rsidRDefault="5622A8F9" w14:paraId="68E479CA" w14:textId="43C709CD">
      <w:pPr>
        <w:rPr>
          <w:rFonts w:ascii="Arial" w:hAnsi="Arial" w:eastAsia="Arial" w:cs="Arial"/>
          <w:u w:val="none"/>
        </w:rPr>
      </w:pPr>
    </w:p>
    <w:p w:rsidR="5622A8F9" w:rsidP="5622A8F9" w:rsidRDefault="5622A8F9" w14:paraId="14D1CED9" w14:textId="270D529A">
      <w:pPr>
        <w:rPr>
          <w:rFonts w:ascii="Arial" w:hAnsi="Arial" w:eastAsia="Arial" w:cs="Arial"/>
          <w:u w:val="none"/>
        </w:rPr>
      </w:pPr>
    </w:p>
    <w:p w:rsidR="5622A8F9" w:rsidP="5622A8F9" w:rsidRDefault="5622A8F9" w14:paraId="24035E13" w14:textId="303D677A">
      <w:pPr>
        <w:rPr>
          <w:rFonts w:ascii="Arial" w:hAnsi="Arial" w:eastAsia="Arial" w:cs="Arial"/>
          <w:u w:val="none"/>
        </w:rPr>
      </w:pPr>
    </w:p>
    <w:p w:rsidR="5622A8F9" w:rsidP="5622A8F9" w:rsidRDefault="5622A8F9" w14:paraId="4AAB99EC" w14:textId="091890CC">
      <w:pPr>
        <w:rPr>
          <w:rFonts w:ascii="Arial" w:hAnsi="Arial" w:eastAsia="Arial" w:cs="Arial"/>
          <w:u w:val="none"/>
        </w:rPr>
      </w:pPr>
    </w:p>
    <w:p w:rsidR="5622A8F9" w:rsidP="5622A8F9" w:rsidRDefault="5622A8F9" w14:paraId="5D360EB8" w14:textId="2A7F3021">
      <w:pPr>
        <w:rPr>
          <w:rFonts w:ascii="Arial" w:hAnsi="Arial" w:eastAsia="Arial" w:cs="Arial"/>
          <w:u w:val="none"/>
        </w:rPr>
      </w:pPr>
    </w:p>
    <w:p w:rsidR="5622A8F9" w:rsidP="5622A8F9" w:rsidRDefault="5622A8F9" w14:paraId="010B8C86" w14:textId="6F5F15FD">
      <w:pPr>
        <w:rPr>
          <w:rFonts w:ascii="Arial" w:hAnsi="Arial" w:eastAsia="Arial" w:cs="Arial"/>
          <w:u w:val="none"/>
        </w:rPr>
      </w:pPr>
    </w:p>
    <w:p w:rsidR="5622A8F9" w:rsidP="5622A8F9" w:rsidRDefault="5622A8F9" w14:paraId="63882FDE" w14:textId="6E255F61">
      <w:pPr>
        <w:rPr>
          <w:rFonts w:ascii="Arial" w:hAnsi="Arial" w:eastAsia="Arial" w:cs="Arial"/>
          <w:u w:val="none"/>
        </w:rPr>
      </w:pPr>
    </w:p>
    <w:p w:rsidR="5622A8F9" w:rsidP="5622A8F9" w:rsidRDefault="5622A8F9" w14:paraId="7782F1D5" w14:textId="36F8DFDC">
      <w:pPr>
        <w:rPr>
          <w:rFonts w:ascii="Arial" w:hAnsi="Arial" w:eastAsia="Arial" w:cs="Arial"/>
          <w:u w:val="none"/>
        </w:rPr>
      </w:pPr>
    </w:p>
    <w:p w:rsidR="5622A8F9" w:rsidP="5622A8F9" w:rsidRDefault="5622A8F9" w14:paraId="672FD98C" w14:textId="51D56359">
      <w:pPr>
        <w:rPr>
          <w:rFonts w:ascii="Arial" w:hAnsi="Arial" w:eastAsia="Arial" w:cs="Arial"/>
          <w:u w:val="none"/>
        </w:rPr>
      </w:pPr>
    </w:p>
    <w:p w:rsidR="5622A8F9" w:rsidP="5622A8F9" w:rsidRDefault="5622A8F9" w14:paraId="134165FE" w14:textId="40688276">
      <w:pPr>
        <w:rPr>
          <w:rFonts w:ascii="Arial" w:hAnsi="Arial" w:eastAsia="Arial" w:cs="Arial"/>
          <w:u w:val="none"/>
        </w:rPr>
      </w:pPr>
    </w:p>
    <w:p w:rsidR="5622A8F9" w:rsidP="5622A8F9" w:rsidRDefault="5622A8F9" w14:paraId="465304DD" w14:textId="5D382A30">
      <w:pPr>
        <w:rPr>
          <w:rFonts w:ascii="Arial" w:hAnsi="Arial" w:eastAsia="Arial" w:cs="Arial"/>
          <w:u w:val="none"/>
        </w:rPr>
      </w:pPr>
    </w:p>
    <w:p w:rsidR="5622A8F9" w:rsidP="5622A8F9" w:rsidRDefault="5622A8F9" w14:paraId="218E3DFE" w14:textId="736D3612">
      <w:pPr>
        <w:rPr>
          <w:rFonts w:ascii="Arial" w:hAnsi="Arial" w:eastAsia="Arial" w:cs="Arial"/>
          <w:u w:val="none"/>
        </w:rPr>
      </w:pPr>
    </w:p>
    <w:p w:rsidR="5622A8F9" w:rsidP="5622A8F9" w:rsidRDefault="5622A8F9" w14:paraId="370F7172" w14:textId="4F337808">
      <w:pPr>
        <w:rPr>
          <w:rFonts w:ascii="Arial" w:hAnsi="Arial" w:eastAsia="Arial" w:cs="Arial"/>
          <w:u w:val="none"/>
        </w:rPr>
      </w:pPr>
    </w:p>
    <w:p w:rsidR="40660C43" w:rsidP="5622A8F9" w:rsidRDefault="40660C43" w14:paraId="2158AC86" w14:textId="4D70DDC8">
      <w:pPr>
        <w:rPr>
          <w:rFonts w:ascii="Arial" w:hAnsi="Arial" w:eastAsia="Arial" w:cs="Arial"/>
          <w:u w:val="single"/>
        </w:rPr>
      </w:pPr>
      <w:r w:rsidRPr="5622A8F9" w:rsidR="40660C43">
        <w:rPr>
          <w:rFonts w:ascii="Arial" w:hAnsi="Arial" w:eastAsia="Arial" w:cs="Arial"/>
          <w:u w:val="single"/>
        </w:rPr>
        <w:t xml:space="preserve">AI Cover Sheet </w:t>
      </w:r>
    </w:p>
    <w:p w:rsidR="40660C43" w:rsidP="5622A8F9" w:rsidRDefault="40660C43" w14:paraId="42D029DE" w14:textId="5367C1AD">
      <w:pPr>
        <w:rPr>
          <w:rFonts w:ascii="Arial" w:hAnsi="Arial" w:eastAsia="Arial" w:cs="Arial"/>
          <w:u w:val="none"/>
        </w:rPr>
      </w:pPr>
      <w:r w:rsidRPr="5622A8F9" w:rsidR="40660C43">
        <w:rPr>
          <w:rFonts w:ascii="Arial" w:hAnsi="Arial" w:eastAsia="Arial" w:cs="Arial"/>
          <w:u w:val="none"/>
        </w:rPr>
        <w:t xml:space="preserve">B) I confirm that I have not presented any AI generated text as my own work. I confirm I have copies of my drafts, </w:t>
      </w:r>
      <w:r w:rsidRPr="5622A8F9" w:rsidR="40660C43">
        <w:rPr>
          <w:rFonts w:ascii="Arial" w:hAnsi="Arial" w:eastAsia="Arial" w:cs="Arial"/>
          <w:u w:val="none"/>
        </w:rPr>
        <w:t>notes</w:t>
      </w:r>
      <w:r w:rsidRPr="5622A8F9" w:rsidR="40660C43">
        <w:rPr>
          <w:rFonts w:ascii="Arial" w:hAnsi="Arial" w:eastAsia="Arial" w:cs="Arial"/>
          <w:u w:val="none"/>
        </w:rPr>
        <w:t xml:space="preserve"> and other resources I used before and after the use of AI tools which </w:t>
      </w:r>
      <w:r w:rsidRPr="5622A8F9" w:rsidR="3A721477">
        <w:rPr>
          <w:rFonts w:ascii="Arial" w:hAnsi="Arial" w:eastAsia="Arial" w:cs="Arial"/>
          <w:u w:val="none"/>
        </w:rPr>
        <w:t xml:space="preserve">I may be asked to provide as evidence. </w:t>
      </w:r>
    </w:p>
    <w:p w:rsidR="5622A8F9" w:rsidP="5622A8F9" w:rsidRDefault="5622A8F9" w14:paraId="08E7314C" w14:textId="70937AC5">
      <w:pPr>
        <w:rPr>
          <w:rFonts w:ascii="Arial" w:hAnsi="Arial" w:eastAsia="Arial" w:cs="Arial"/>
          <w:u w:val="none"/>
        </w:rPr>
      </w:pPr>
    </w:p>
    <w:p w:rsidR="5622A8F9" w:rsidP="5622A8F9" w:rsidRDefault="5622A8F9" w14:paraId="2AB3AB35" w14:textId="64A15E39">
      <w:pPr>
        <w:rPr>
          <w:rFonts w:ascii="Arial" w:hAnsi="Arial" w:eastAsia="Arial" w:cs="Arial"/>
          <w:u w:val="none"/>
        </w:rPr>
      </w:pPr>
    </w:p>
    <w:p w:rsidR="5622A8F9" w:rsidP="5622A8F9" w:rsidRDefault="5622A8F9" w14:paraId="51E297B0" w14:textId="7585A25A">
      <w:pPr>
        <w:rPr>
          <w:rFonts w:ascii="Arial" w:hAnsi="Arial" w:eastAsia="Arial" w:cs="Arial"/>
          <w:u w:val="none"/>
        </w:rPr>
      </w:pPr>
    </w:p>
    <w:p w:rsidR="5622A8F9" w:rsidP="5622A8F9" w:rsidRDefault="5622A8F9" w14:paraId="069A7F25" w14:textId="25A0D6F0">
      <w:pPr>
        <w:rPr>
          <w:rFonts w:ascii="Arial" w:hAnsi="Arial" w:eastAsia="Arial" w:cs="Arial"/>
          <w:u w:val="none"/>
        </w:rPr>
      </w:pPr>
    </w:p>
    <w:p w:rsidR="5622A8F9" w:rsidP="5622A8F9" w:rsidRDefault="5622A8F9" w14:paraId="567B21C0" w14:textId="4C86A171">
      <w:pPr>
        <w:rPr>
          <w:rFonts w:ascii="Arial" w:hAnsi="Arial" w:eastAsia="Arial" w:cs="Arial"/>
          <w:u w:val="none"/>
        </w:rPr>
      </w:pPr>
    </w:p>
    <w:p w:rsidR="5622A8F9" w:rsidP="5622A8F9" w:rsidRDefault="5622A8F9" w14:paraId="345D07CA" w14:textId="69A91872">
      <w:pPr>
        <w:rPr>
          <w:rFonts w:ascii="Arial" w:hAnsi="Arial" w:eastAsia="Arial" w:cs="Arial"/>
          <w:u w:val="none"/>
        </w:rPr>
      </w:pPr>
    </w:p>
    <w:p w:rsidR="5622A8F9" w:rsidP="5622A8F9" w:rsidRDefault="5622A8F9" w14:paraId="505EDB37" w14:textId="057C3694">
      <w:pPr>
        <w:rPr>
          <w:rFonts w:ascii="Arial" w:hAnsi="Arial" w:eastAsia="Arial" w:cs="Arial"/>
          <w:u w:val="none"/>
        </w:rPr>
      </w:pPr>
    </w:p>
    <w:p w:rsidR="5622A8F9" w:rsidP="5622A8F9" w:rsidRDefault="5622A8F9" w14:paraId="50904EE3" w14:textId="3F4B41CE">
      <w:pPr>
        <w:rPr>
          <w:rFonts w:ascii="Arial" w:hAnsi="Arial" w:eastAsia="Arial" w:cs="Arial"/>
          <w:u w:val="none"/>
        </w:rPr>
      </w:pPr>
    </w:p>
    <w:p w:rsidR="5622A8F9" w:rsidP="5622A8F9" w:rsidRDefault="5622A8F9" w14:paraId="37733697" w14:textId="3417BBE4">
      <w:pPr>
        <w:rPr>
          <w:rFonts w:ascii="Arial" w:hAnsi="Arial" w:eastAsia="Arial" w:cs="Arial"/>
          <w:u w:val="none"/>
        </w:rPr>
      </w:pPr>
    </w:p>
    <w:p w:rsidR="5622A8F9" w:rsidP="5622A8F9" w:rsidRDefault="5622A8F9" w14:paraId="1249B712" w14:textId="6084363D">
      <w:pPr>
        <w:rPr>
          <w:rFonts w:ascii="Arial" w:hAnsi="Arial" w:eastAsia="Arial" w:cs="Arial"/>
          <w:u w:val="none"/>
        </w:rPr>
      </w:pPr>
    </w:p>
    <w:p w:rsidR="5622A8F9" w:rsidP="12E521E3" w:rsidRDefault="5622A8F9" w14:paraId="7D3CEDE6" w14:textId="2BA21DEF">
      <w:pPr>
        <w:pStyle w:val="Normal"/>
        <w:rPr>
          <w:rFonts w:ascii="Arial" w:hAnsi="Arial" w:eastAsia="Arial" w:cs="Arial"/>
          <w:u w:val="none"/>
        </w:rPr>
      </w:pPr>
    </w:p>
    <w:p w:rsidR="5622A8F9" w:rsidP="12E521E3" w:rsidRDefault="5622A8F9" w14:paraId="4DC4071F" w14:textId="10EDAD29">
      <w:pPr>
        <w:pStyle w:val="Normal"/>
        <w:rPr>
          <w:rFonts w:ascii="Arial" w:hAnsi="Arial" w:eastAsia="Arial" w:cs="Arial"/>
          <w:u w:val="none"/>
        </w:rPr>
      </w:pPr>
    </w:p>
    <w:p w:rsidR="5622A8F9" w:rsidP="12E521E3" w:rsidRDefault="5622A8F9" w14:paraId="4F5DE3D5" w14:textId="49B54C2E">
      <w:pPr>
        <w:pStyle w:val="Normal"/>
        <w:rPr>
          <w:rFonts w:ascii="Arial" w:hAnsi="Arial" w:eastAsia="Arial" w:cs="Arial"/>
          <w:u w:val="none"/>
        </w:rPr>
      </w:pPr>
    </w:p>
    <w:p w:rsidR="5622A8F9" w:rsidP="12E521E3" w:rsidRDefault="5622A8F9" w14:paraId="411F92C1" w14:textId="2E3FBD30">
      <w:pPr>
        <w:pStyle w:val="Normal"/>
        <w:rPr>
          <w:rFonts w:ascii="Arial" w:hAnsi="Arial" w:eastAsia="Arial" w:cs="Arial"/>
          <w:u w:val="none"/>
        </w:rPr>
      </w:pPr>
    </w:p>
    <w:p w:rsidR="5622A8F9" w:rsidP="12E521E3" w:rsidRDefault="5622A8F9" w14:paraId="106CE1B8" w14:textId="2F18451F">
      <w:pPr>
        <w:pStyle w:val="Normal"/>
        <w:rPr>
          <w:rFonts w:ascii="Arial" w:hAnsi="Arial" w:eastAsia="Arial" w:cs="Arial"/>
          <w:u w:val="none"/>
        </w:rPr>
      </w:pPr>
    </w:p>
    <w:p w:rsidR="5622A8F9" w:rsidP="12E521E3" w:rsidRDefault="5622A8F9" w14:paraId="69658EBC" w14:textId="38A11567">
      <w:pPr>
        <w:pStyle w:val="Normal"/>
        <w:rPr>
          <w:rFonts w:ascii="Arial" w:hAnsi="Arial" w:eastAsia="Arial" w:cs="Arial"/>
          <w:u w:val="none"/>
        </w:rPr>
      </w:pPr>
    </w:p>
    <w:p w:rsidR="5622A8F9" w:rsidP="12E521E3" w:rsidRDefault="5622A8F9" w14:paraId="7C9BD862" w14:textId="76E6E779">
      <w:pPr>
        <w:pStyle w:val="Normal"/>
        <w:rPr>
          <w:rFonts w:ascii="Arial" w:hAnsi="Arial" w:eastAsia="Arial" w:cs="Arial"/>
          <w:u w:val="none"/>
        </w:rPr>
      </w:pPr>
    </w:p>
    <w:p w:rsidR="5622A8F9" w:rsidP="12E521E3" w:rsidRDefault="5622A8F9" w14:paraId="0157FAF4" w14:textId="329CCD77">
      <w:pPr>
        <w:pStyle w:val="Normal"/>
        <w:rPr>
          <w:rFonts w:ascii="Arial" w:hAnsi="Arial" w:eastAsia="Arial" w:cs="Arial"/>
          <w:u w:val="none"/>
        </w:rPr>
      </w:pPr>
    </w:p>
    <w:p w:rsidR="5622A8F9" w:rsidP="12E521E3" w:rsidRDefault="5622A8F9" w14:paraId="1D6CF382" w14:textId="1DC6D74E">
      <w:pPr>
        <w:pStyle w:val="Normal"/>
        <w:rPr>
          <w:rFonts w:ascii="Arial" w:hAnsi="Arial" w:eastAsia="Arial" w:cs="Arial"/>
          <w:u w:val="none"/>
        </w:rPr>
      </w:pPr>
    </w:p>
    <w:p w:rsidR="5622A8F9" w:rsidP="12E521E3" w:rsidRDefault="5622A8F9" w14:paraId="0AC1EF88" w14:textId="68863142">
      <w:pPr>
        <w:pStyle w:val="Normal"/>
        <w:rPr>
          <w:rFonts w:ascii="Arial" w:hAnsi="Arial" w:eastAsia="Arial" w:cs="Arial"/>
          <w:u w:val="none"/>
        </w:rPr>
      </w:pPr>
    </w:p>
    <w:p w:rsidR="5622A8F9" w:rsidP="12E521E3" w:rsidRDefault="5622A8F9" w14:paraId="14223934" w14:textId="061B3C90">
      <w:pPr>
        <w:pStyle w:val="Normal"/>
        <w:rPr>
          <w:rFonts w:ascii="Arial" w:hAnsi="Arial" w:eastAsia="Arial" w:cs="Arial"/>
          <w:u w:val="none"/>
        </w:rPr>
      </w:pPr>
    </w:p>
    <w:p w:rsidR="5622A8F9" w:rsidP="12E521E3" w:rsidRDefault="5622A8F9" w14:paraId="329FD2A3" w14:textId="52F0DB21">
      <w:pPr>
        <w:pStyle w:val="Normal"/>
        <w:rPr>
          <w:rFonts w:ascii="Arial" w:hAnsi="Arial" w:eastAsia="Arial" w:cs="Arial"/>
          <w:u w:val="none"/>
        </w:rPr>
      </w:pPr>
    </w:p>
    <w:p w:rsidR="5622A8F9" w:rsidP="12E521E3" w:rsidRDefault="5622A8F9" w14:paraId="7984F1D0" w14:textId="78072F54">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622A8F9" w:rsidP="12E521E3" w:rsidRDefault="5622A8F9" w14:paraId="2E6BA574" w14:textId="52A629BD">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622A8F9" w:rsidP="5622A8F9" w:rsidRDefault="5622A8F9" w14:paraId="5B65F971" w14:textId="64A12D24">
      <w:pPr>
        <w:pStyle w:val="Normal"/>
      </w:pPr>
      <w:r w:rsidR="5388E9BB">
        <w:drawing>
          <wp:inline wp14:editId="20A15A28" wp14:anchorId="0CB2E6E5">
            <wp:extent cx="6324600" cy="7460616"/>
            <wp:effectExtent l="0" t="0" r="0" b="0"/>
            <wp:docPr id="1388986203" name="" title=""/>
            <wp:cNvGraphicFramePr>
              <a:graphicFrameLocks noChangeAspect="1"/>
            </wp:cNvGraphicFramePr>
            <a:graphic>
              <a:graphicData uri="http://schemas.openxmlformats.org/drawingml/2006/picture">
                <pic:pic>
                  <pic:nvPicPr>
                    <pic:cNvPr id="0" name=""/>
                    <pic:cNvPicPr/>
                  </pic:nvPicPr>
                  <pic:blipFill>
                    <a:blip r:embed="Ra4e4d0ff923c43b9">
                      <a:extLst>
                        <a:ext xmlns:a="http://schemas.openxmlformats.org/drawingml/2006/main" uri="{28A0092B-C50C-407E-A947-70E740481C1C}">
                          <a14:useLocalDpi val="0"/>
                        </a:ext>
                      </a:extLst>
                    </a:blip>
                    <a:stretch>
                      <a:fillRect/>
                    </a:stretch>
                  </pic:blipFill>
                  <pic:spPr>
                    <a:xfrm>
                      <a:off x="0" y="0"/>
                      <a:ext cx="6324600" cy="7460616"/>
                    </a:xfrm>
                    <a:prstGeom prst="rect">
                      <a:avLst/>
                    </a:prstGeom>
                  </pic:spPr>
                </pic:pic>
              </a:graphicData>
            </a:graphic>
          </wp:inline>
        </w:drawing>
      </w:r>
    </w:p>
    <w:p w:rsidR="5622A8F9" w:rsidP="12E521E3" w:rsidRDefault="5622A8F9" w14:paraId="7F700BCD" w14:textId="31566840">
      <w:pPr>
        <w:pStyle w:val="Normal"/>
        <w:rPr>
          <w:rFonts w:ascii="Tinos" w:hAnsi="Tinos" w:eastAsia="Tinos" w:cs="Tinos"/>
          <w:b w:val="0"/>
          <w:bCs w:val="0"/>
          <w:i w:val="0"/>
          <w:iCs w:val="0"/>
          <w:caps w:val="0"/>
          <w:smallCaps w:val="0"/>
          <w:noProof w:val="0"/>
          <w:color w:val="000000" w:themeColor="text1" w:themeTint="FF" w:themeShade="FF"/>
          <w:sz w:val="24"/>
          <w:szCs w:val="24"/>
          <w:lang w:val="en-US"/>
        </w:rPr>
      </w:pPr>
    </w:p>
    <w:p w:rsidR="5622A8F9" w:rsidP="12E521E3" w:rsidRDefault="5622A8F9" w14:paraId="6E3BE892" w14:textId="271C5267">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u w:val="single"/>
          <w:lang w:val="en-US"/>
        </w:rPr>
      </w:pPr>
      <w:r w:rsidRPr="12E521E3" w:rsidR="17687E82">
        <w:rPr>
          <w:rFonts w:ascii="Arial" w:hAnsi="Arial" w:eastAsia="Arial" w:cs="Arial"/>
          <w:b w:val="0"/>
          <w:bCs w:val="0"/>
          <w:i w:val="0"/>
          <w:iCs w:val="0"/>
          <w:caps w:val="0"/>
          <w:smallCaps w:val="0"/>
          <w:noProof w:val="0"/>
          <w:color w:val="000000" w:themeColor="text1" w:themeTint="FF" w:themeShade="FF"/>
          <w:sz w:val="24"/>
          <w:szCs w:val="24"/>
          <w:u w:val="single"/>
          <w:lang w:val="en-US"/>
        </w:rPr>
        <w:t>The Concept of Holistic Child Development</w:t>
      </w:r>
    </w:p>
    <w:p w:rsidR="5622A8F9" w:rsidP="12E521E3" w:rsidRDefault="5622A8F9" w14:paraId="5FD14E0F" w14:textId="137FFE2B">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u w:val="single"/>
          <w:lang w:val="en-US"/>
        </w:rPr>
      </w:pPr>
      <w:r w:rsidRPr="12E521E3" w:rsidR="0BDD58C5">
        <w:rPr>
          <w:rFonts w:ascii="Arial" w:hAnsi="Arial" w:eastAsia="Arial" w:cs="Arial"/>
          <w:b w:val="0"/>
          <w:bCs w:val="0"/>
          <w:i w:val="0"/>
          <w:iCs w:val="0"/>
          <w:caps w:val="0"/>
          <w:smallCaps w:val="0"/>
          <w:noProof w:val="0"/>
          <w:color w:val="000000" w:themeColor="text1" w:themeTint="FF" w:themeShade="FF"/>
          <w:sz w:val="24"/>
          <w:szCs w:val="24"/>
          <w:u w:val="single"/>
          <w:lang w:val="en-US"/>
        </w:rPr>
        <w:t>Introduction</w:t>
      </w:r>
    </w:p>
    <w:p w:rsidR="5622A8F9" w:rsidP="12E521E3" w:rsidRDefault="5622A8F9" w14:paraId="61D759E1" w14:textId="3FEF3F97">
      <w:pPr>
        <w:pStyle w:val="Normal"/>
        <w:spacing w:line="360" w:lineRule="auto"/>
        <w:rPr>
          <w:rFonts w:ascii="Arial" w:hAnsi="Arial" w:eastAsia="Arial" w:cs="Arial"/>
          <w:u w:val="none"/>
        </w:rPr>
      </w:pPr>
      <w:r w:rsidRPr="12E521E3" w:rsidR="7C4A7994">
        <w:rPr>
          <w:rFonts w:ascii="Arial" w:hAnsi="Arial" w:eastAsia="Arial" w:cs="Arial"/>
          <w:u w:val="none"/>
        </w:rPr>
        <w:t xml:space="preserve">   During this piece of writing, it will be discussed how </w:t>
      </w:r>
      <w:r w:rsidRPr="12E521E3" w:rsidR="777EA44D">
        <w:rPr>
          <w:rFonts w:ascii="Arial" w:hAnsi="Arial" w:eastAsia="Arial" w:cs="Arial"/>
          <w:u w:val="none"/>
        </w:rPr>
        <w:t xml:space="preserve">different concepts of holistic child development relate and link to Maslow’s hierarchy of needs. </w:t>
      </w:r>
      <w:r w:rsidRPr="12E521E3" w:rsidR="1E478A0D">
        <w:rPr>
          <w:rFonts w:ascii="Arial" w:hAnsi="Arial" w:eastAsia="Arial" w:cs="Arial"/>
          <w:u w:val="none"/>
        </w:rPr>
        <w:t xml:space="preserve">The three topics that will be discussed to help understand the concept of holistic child </w:t>
      </w:r>
      <w:r w:rsidRPr="12E521E3" w:rsidR="3E145345">
        <w:rPr>
          <w:rFonts w:ascii="Arial" w:hAnsi="Arial" w:eastAsia="Arial" w:cs="Arial"/>
          <w:u w:val="none"/>
        </w:rPr>
        <w:t>development</w:t>
      </w:r>
      <w:r w:rsidRPr="12E521E3" w:rsidR="1E478A0D">
        <w:rPr>
          <w:rFonts w:ascii="Arial" w:hAnsi="Arial" w:eastAsia="Arial" w:cs="Arial"/>
          <w:u w:val="none"/>
        </w:rPr>
        <w:t xml:space="preserve"> will be: Relationships, Safety and Well-being</w:t>
      </w:r>
      <w:r w:rsidRPr="12E521E3" w:rsidR="550FE891">
        <w:rPr>
          <w:rFonts w:ascii="Arial" w:hAnsi="Arial" w:eastAsia="Arial" w:cs="Arial"/>
          <w:u w:val="none"/>
        </w:rPr>
        <w:t>.</w:t>
      </w:r>
      <w:r w:rsidRPr="12E521E3" w:rsidR="550FE891">
        <w:rPr>
          <w:rFonts w:ascii="Arial" w:hAnsi="Arial" w:eastAsia="Arial" w:cs="Arial"/>
          <w:u w:val="none"/>
        </w:rPr>
        <w:t xml:space="preserve"> </w:t>
      </w:r>
    </w:p>
    <w:p w:rsidR="5622A8F9" w:rsidP="12E521E3" w:rsidRDefault="5622A8F9" w14:paraId="60A3531E" w14:textId="1A889A67">
      <w:pPr>
        <w:pStyle w:val="Normal"/>
        <w:spacing w:line="360" w:lineRule="auto"/>
        <w:rPr>
          <w:rFonts w:ascii="Arial" w:hAnsi="Arial" w:eastAsia="Arial" w:cs="Arial"/>
          <w:u w:val="none"/>
        </w:rPr>
      </w:pPr>
      <w:r w:rsidRPr="12E521E3" w:rsidR="7491F7DC">
        <w:rPr>
          <w:rFonts w:ascii="Arial" w:hAnsi="Arial" w:eastAsia="Arial" w:cs="Arial"/>
          <w:u w:val="none"/>
        </w:rPr>
        <w:t xml:space="preserve">  </w:t>
      </w:r>
      <w:r w:rsidRPr="12E521E3" w:rsidR="6F647A4A">
        <w:rPr>
          <w:rFonts w:ascii="Arial" w:hAnsi="Arial" w:eastAsia="Arial" w:cs="Arial"/>
          <w:u w:val="none"/>
        </w:rPr>
        <w:t>Twinkl</w:t>
      </w:r>
      <w:r w:rsidRPr="12E521E3" w:rsidR="7491F7DC">
        <w:rPr>
          <w:rFonts w:ascii="Arial" w:hAnsi="Arial" w:eastAsia="Arial" w:cs="Arial"/>
          <w:u w:val="none"/>
        </w:rPr>
        <w:t xml:space="preserve"> (2024) states that </w:t>
      </w:r>
      <w:r w:rsidRPr="12E521E3" w:rsidR="42C76FBD">
        <w:rPr>
          <w:rFonts w:ascii="Arial" w:hAnsi="Arial" w:eastAsia="Arial" w:cs="Arial"/>
          <w:u w:val="none"/>
        </w:rPr>
        <w:t xml:space="preserve">holistic development </w:t>
      </w:r>
      <w:r w:rsidRPr="12E521E3" w:rsidR="17144387">
        <w:rPr>
          <w:rFonts w:ascii="Arial" w:hAnsi="Arial" w:eastAsia="Arial" w:cs="Arial"/>
          <w:u w:val="none"/>
        </w:rPr>
        <w:t xml:space="preserve">in the early years focuses on connecting with children through their mind, </w:t>
      </w:r>
      <w:r w:rsidRPr="12E521E3" w:rsidR="17144387">
        <w:rPr>
          <w:rFonts w:ascii="Arial" w:hAnsi="Arial" w:eastAsia="Arial" w:cs="Arial"/>
          <w:u w:val="none"/>
        </w:rPr>
        <w:t>body</w:t>
      </w:r>
      <w:r w:rsidRPr="12E521E3" w:rsidR="17144387">
        <w:rPr>
          <w:rFonts w:ascii="Arial" w:hAnsi="Arial" w:eastAsia="Arial" w:cs="Arial"/>
          <w:u w:val="none"/>
        </w:rPr>
        <w:t xml:space="preserve"> and spirit. </w:t>
      </w:r>
      <w:r w:rsidRPr="12E521E3" w:rsidR="17144387">
        <w:rPr>
          <w:rFonts w:ascii="Arial" w:hAnsi="Arial" w:eastAsia="Arial" w:cs="Arial"/>
          <w:u w:val="none"/>
        </w:rPr>
        <w:t>They also state that there are five aspects of h</w:t>
      </w:r>
      <w:r w:rsidRPr="12E521E3" w:rsidR="119328DB">
        <w:rPr>
          <w:rFonts w:ascii="Arial" w:hAnsi="Arial" w:eastAsia="Arial" w:cs="Arial"/>
          <w:u w:val="none"/>
        </w:rPr>
        <w:t>olistic development that are focused on within the early years.</w:t>
      </w:r>
      <w:r w:rsidRPr="12E521E3" w:rsidR="119328DB">
        <w:rPr>
          <w:rFonts w:ascii="Arial" w:hAnsi="Arial" w:eastAsia="Arial" w:cs="Arial"/>
          <w:u w:val="none"/>
        </w:rPr>
        <w:t xml:space="preserve"> These are:</w:t>
      </w:r>
      <w:r w:rsidRPr="12E521E3" w:rsidR="49DAE4C1">
        <w:rPr>
          <w:rFonts w:ascii="Arial" w:hAnsi="Arial" w:eastAsia="Arial" w:cs="Arial"/>
          <w:u w:val="none"/>
        </w:rPr>
        <w:t xml:space="preserve"> </w:t>
      </w:r>
      <w:r w:rsidRPr="12E521E3" w:rsidR="42C76FBD">
        <w:rPr>
          <w:rFonts w:ascii="Arial" w:hAnsi="Arial" w:eastAsia="Arial" w:cs="Arial"/>
          <w:u w:val="none"/>
        </w:rPr>
        <w:t xml:space="preserve">physical, personal, social, </w:t>
      </w:r>
      <w:r w:rsidRPr="12E521E3" w:rsidR="42C76FBD">
        <w:rPr>
          <w:rFonts w:ascii="Arial" w:hAnsi="Arial" w:eastAsia="Arial" w:cs="Arial"/>
          <w:u w:val="none"/>
        </w:rPr>
        <w:t>emotional</w:t>
      </w:r>
      <w:r w:rsidRPr="12E521E3" w:rsidR="42C76FBD">
        <w:rPr>
          <w:rFonts w:ascii="Arial" w:hAnsi="Arial" w:eastAsia="Arial" w:cs="Arial"/>
          <w:u w:val="none"/>
        </w:rPr>
        <w:t xml:space="preserve"> and spiritual well-being</w:t>
      </w:r>
      <w:r w:rsidRPr="12E521E3" w:rsidR="035F011B">
        <w:rPr>
          <w:rFonts w:ascii="Arial" w:hAnsi="Arial" w:eastAsia="Arial" w:cs="Arial"/>
          <w:u w:val="none"/>
        </w:rPr>
        <w:t xml:space="preserve">. </w:t>
      </w:r>
    </w:p>
    <w:p w:rsidR="5622A8F9" w:rsidP="12E521E3" w:rsidRDefault="5622A8F9" w14:paraId="2DEBFE41" w14:textId="6D96B53A">
      <w:pPr>
        <w:pStyle w:val="Normal"/>
        <w:spacing w:line="360" w:lineRule="auto"/>
        <w:rPr>
          <w:rFonts w:ascii="Arial" w:hAnsi="Arial" w:eastAsia="Arial" w:cs="Arial"/>
          <w:u w:val="none"/>
        </w:rPr>
      </w:pPr>
      <w:r w:rsidRPr="12E521E3" w:rsidR="248A744B">
        <w:rPr>
          <w:rFonts w:ascii="Arial" w:hAnsi="Arial" w:eastAsia="Arial" w:cs="Arial"/>
          <w:u w:val="none"/>
        </w:rPr>
        <w:t xml:space="preserve">     </w:t>
      </w:r>
      <w:r w:rsidRPr="12E521E3" w:rsidR="341DF9FF">
        <w:rPr>
          <w:rFonts w:ascii="Arial" w:hAnsi="Arial" w:eastAsia="Arial" w:cs="Arial"/>
          <w:u w:val="none"/>
        </w:rPr>
        <w:t xml:space="preserve">Cambridge dictionary (2024) states that a concept is a principle or an idea of something. </w:t>
      </w:r>
      <w:r w:rsidRPr="12E521E3" w:rsidR="32D339EC">
        <w:rPr>
          <w:rFonts w:ascii="Arial" w:hAnsi="Arial" w:eastAsia="Arial" w:cs="Arial"/>
          <w:u w:val="none"/>
        </w:rPr>
        <w:t>Birth to Five Matters (2021) states that e</w:t>
      </w:r>
      <w:r w:rsidRPr="12E521E3" w:rsidR="60F26A11">
        <w:rPr>
          <w:rFonts w:ascii="Arial" w:hAnsi="Arial" w:eastAsia="Arial" w:cs="Arial"/>
          <w:u w:val="none"/>
        </w:rPr>
        <w:t>xperiences which take place every day, such as, walking in a park or going shopping can provide experiences for children to develop within most of the concepts that holistic devel</w:t>
      </w:r>
      <w:r w:rsidRPr="12E521E3" w:rsidR="75689BD9">
        <w:rPr>
          <w:rFonts w:ascii="Arial" w:hAnsi="Arial" w:eastAsia="Arial" w:cs="Arial"/>
          <w:u w:val="none"/>
        </w:rPr>
        <w:t>opment covers.</w:t>
      </w:r>
      <w:r w:rsidRPr="12E521E3" w:rsidR="6D68A43D">
        <w:rPr>
          <w:rFonts w:ascii="Arial" w:hAnsi="Arial" w:eastAsia="Arial" w:cs="Arial"/>
          <w:u w:val="none"/>
        </w:rPr>
        <w:t xml:space="preserve"> </w:t>
      </w:r>
    </w:p>
    <w:p w:rsidR="5622A8F9" w:rsidP="12E521E3" w:rsidRDefault="5622A8F9" w14:paraId="53D0EB93" w14:textId="70E237F4">
      <w:pPr>
        <w:pStyle w:val="Normal"/>
        <w:spacing w:line="360" w:lineRule="auto"/>
        <w:rPr>
          <w:rFonts w:ascii="Arial" w:hAnsi="Arial" w:eastAsia="Arial" w:cs="Arial"/>
          <w:u w:val="single"/>
        </w:rPr>
      </w:pPr>
      <w:r w:rsidRPr="12E521E3" w:rsidR="08F8CBC7">
        <w:rPr>
          <w:rFonts w:ascii="Arial" w:hAnsi="Arial" w:eastAsia="Arial" w:cs="Arial"/>
          <w:u w:val="single"/>
        </w:rPr>
        <w:t>Relationships</w:t>
      </w:r>
    </w:p>
    <w:p w:rsidR="5622A8F9" w:rsidP="12E521E3" w:rsidRDefault="5622A8F9" w14:paraId="53888DC7" w14:textId="73BDAD7B">
      <w:pPr>
        <w:pStyle w:val="Normal"/>
        <w:spacing w:line="360" w:lineRule="auto"/>
        <w:rPr>
          <w:rFonts w:ascii="Arial" w:hAnsi="Arial" w:eastAsia="Arial" w:cs="Arial"/>
          <w:u w:val="none"/>
        </w:rPr>
      </w:pPr>
      <w:r w:rsidRPr="12E521E3" w:rsidR="12469D72">
        <w:rPr>
          <w:rFonts w:ascii="Arial" w:hAnsi="Arial" w:eastAsia="Arial" w:cs="Arial"/>
          <w:u w:val="none"/>
        </w:rPr>
        <w:t xml:space="preserve">    </w:t>
      </w:r>
      <w:r w:rsidRPr="12E521E3" w:rsidR="12469D72">
        <w:rPr>
          <w:rFonts w:ascii="Arial" w:hAnsi="Arial" w:eastAsia="Arial" w:cs="Arial"/>
          <w:u w:val="none"/>
        </w:rPr>
        <w:t>In order to</w:t>
      </w:r>
      <w:r w:rsidRPr="12E521E3" w:rsidR="12469D72">
        <w:rPr>
          <w:rFonts w:ascii="Arial" w:hAnsi="Arial" w:eastAsia="Arial" w:cs="Arial"/>
          <w:u w:val="none"/>
        </w:rPr>
        <w:t xml:space="preserve"> understand how important the concept of Holistic child development </w:t>
      </w:r>
      <w:r w:rsidRPr="12E521E3" w:rsidR="2AE45A38">
        <w:rPr>
          <w:rFonts w:ascii="Arial" w:hAnsi="Arial" w:eastAsia="Arial" w:cs="Arial"/>
          <w:u w:val="none"/>
        </w:rPr>
        <w:t>it</w:t>
      </w:r>
      <w:r w:rsidRPr="12E521E3" w:rsidR="2AE45A38">
        <w:rPr>
          <w:rFonts w:ascii="Arial" w:hAnsi="Arial" w:eastAsia="Arial" w:cs="Arial"/>
          <w:u w:val="none"/>
        </w:rPr>
        <w:t xml:space="preserve"> is important that having positive relationships from </w:t>
      </w:r>
      <w:r w:rsidRPr="12E521E3" w:rsidR="2AE45A38">
        <w:rPr>
          <w:rFonts w:ascii="Arial" w:hAnsi="Arial" w:eastAsia="Arial" w:cs="Arial"/>
          <w:u w:val="none"/>
        </w:rPr>
        <w:t>a young age</w:t>
      </w:r>
      <w:r w:rsidRPr="12E521E3" w:rsidR="2AE45A38">
        <w:rPr>
          <w:rFonts w:ascii="Arial" w:hAnsi="Arial" w:eastAsia="Arial" w:cs="Arial"/>
          <w:u w:val="none"/>
        </w:rPr>
        <w:t xml:space="preserve"> is considered and discussed. </w:t>
      </w:r>
      <w:r w:rsidRPr="12E521E3" w:rsidR="2E329DAA">
        <w:rPr>
          <w:rFonts w:ascii="Arial" w:hAnsi="Arial" w:eastAsia="Arial" w:cs="Arial"/>
          <w:u w:val="none"/>
        </w:rPr>
        <w:t xml:space="preserve">NHS (2024) states that </w:t>
      </w:r>
      <w:r w:rsidRPr="12E521E3" w:rsidR="2E329DAA">
        <w:rPr>
          <w:rFonts w:ascii="Arial" w:hAnsi="Arial" w:eastAsia="Arial" w:cs="Arial"/>
          <w:u w:val="none"/>
        </w:rPr>
        <w:t>maintaining</w:t>
      </w:r>
      <w:r w:rsidRPr="12E521E3" w:rsidR="2E329DAA">
        <w:rPr>
          <w:rFonts w:ascii="Arial" w:hAnsi="Arial" w:eastAsia="Arial" w:cs="Arial"/>
          <w:u w:val="none"/>
        </w:rPr>
        <w:t xml:space="preserve"> a healthy relationship is beneficial </w:t>
      </w:r>
      <w:r w:rsidRPr="12E521E3" w:rsidR="034B4612">
        <w:rPr>
          <w:rFonts w:ascii="Arial" w:hAnsi="Arial" w:eastAsia="Arial" w:cs="Arial"/>
          <w:u w:val="none"/>
        </w:rPr>
        <w:t>to having a healthy mental well-being. They also state that people that have healthy and positive relationships with others are more likely to be healthier and</w:t>
      </w:r>
      <w:r w:rsidRPr="12E521E3" w:rsidR="37C4DD9A">
        <w:rPr>
          <w:rFonts w:ascii="Arial" w:hAnsi="Arial" w:eastAsia="Arial" w:cs="Arial"/>
          <w:u w:val="none"/>
        </w:rPr>
        <w:t xml:space="preserve"> happier within their lives. </w:t>
      </w:r>
      <w:r w:rsidRPr="12E521E3" w:rsidR="71C8E99E">
        <w:rPr>
          <w:rFonts w:ascii="Arial" w:hAnsi="Arial" w:eastAsia="Arial" w:cs="Arial"/>
          <w:u w:val="none"/>
        </w:rPr>
        <w:t xml:space="preserve">A child could have </w:t>
      </w:r>
      <w:r w:rsidRPr="12E521E3" w:rsidR="4486321A">
        <w:rPr>
          <w:rFonts w:ascii="Arial" w:hAnsi="Arial" w:eastAsia="Arial" w:cs="Arial"/>
          <w:u w:val="none"/>
        </w:rPr>
        <w:t>a positive</w:t>
      </w:r>
      <w:r w:rsidRPr="12E521E3" w:rsidR="71C8E99E">
        <w:rPr>
          <w:rFonts w:ascii="Arial" w:hAnsi="Arial" w:eastAsia="Arial" w:cs="Arial"/>
          <w:u w:val="none"/>
        </w:rPr>
        <w:t xml:space="preserve"> relationship with several different people and organizations, such </w:t>
      </w:r>
      <w:r w:rsidRPr="12E521E3" w:rsidR="7EA6049D">
        <w:rPr>
          <w:rFonts w:ascii="Arial" w:hAnsi="Arial" w:eastAsia="Arial" w:cs="Arial"/>
          <w:u w:val="none"/>
        </w:rPr>
        <w:t>as</w:t>
      </w:r>
      <w:r w:rsidRPr="12E521E3" w:rsidR="71C8E99E">
        <w:rPr>
          <w:rFonts w:ascii="Arial" w:hAnsi="Arial" w:eastAsia="Arial" w:cs="Arial"/>
          <w:u w:val="none"/>
        </w:rPr>
        <w:t xml:space="preserve"> the community in which they live, settings in which they attend, their parents, s</w:t>
      </w:r>
      <w:r w:rsidRPr="12E521E3" w:rsidR="7B8FC047">
        <w:rPr>
          <w:rFonts w:ascii="Arial" w:hAnsi="Arial" w:eastAsia="Arial" w:cs="Arial"/>
          <w:u w:val="none"/>
        </w:rPr>
        <w:t xml:space="preserve">iblings, other family members and friends. </w:t>
      </w:r>
    </w:p>
    <w:p w:rsidR="5622A8F9" w:rsidP="12E521E3" w:rsidRDefault="5622A8F9" w14:paraId="33B5B4B3" w14:textId="7B679085">
      <w:pPr>
        <w:pStyle w:val="Normal"/>
        <w:spacing w:line="360" w:lineRule="auto"/>
        <w:rPr>
          <w:rFonts w:ascii="Arial" w:hAnsi="Arial" w:eastAsia="Arial" w:cs="Arial"/>
          <w:u w:val="none"/>
        </w:rPr>
      </w:pPr>
      <w:r w:rsidRPr="12E521E3" w:rsidR="6F5CA8F3">
        <w:rPr>
          <w:rFonts w:ascii="Arial" w:hAnsi="Arial" w:eastAsia="Arial" w:cs="Arial"/>
          <w:u w:val="none"/>
        </w:rPr>
        <w:t xml:space="preserve">   </w:t>
      </w:r>
      <w:r w:rsidRPr="12E521E3" w:rsidR="7FDD52BD">
        <w:rPr>
          <w:rFonts w:ascii="Arial" w:hAnsi="Arial" w:eastAsia="Arial" w:cs="Arial"/>
          <w:u w:val="none"/>
        </w:rPr>
        <w:t xml:space="preserve">Positive relationships are significant to support a child’s holistic development because if a child is to have positive relationships from </w:t>
      </w:r>
      <w:r w:rsidRPr="12E521E3" w:rsidR="7FDD52BD">
        <w:rPr>
          <w:rFonts w:ascii="Arial" w:hAnsi="Arial" w:eastAsia="Arial" w:cs="Arial"/>
          <w:u w:val="none"/>
        </w:rPr>
        <w:t xml:space="preserve">a young </w:t>
      </w:r>
      <w:r w:rsidRPr="12E521E3" w:rsidR="53B67567">
        <w:rPr>
          <w:rFonts w:ascii="Arial" w:hAnsi="Arial" w:eastAsia="Arial" w:cs="Arial"/>
          <w:u w:val="none"/>
        </w:rPr>
        <w:t>age</w:t>
      </w:r>
      <w:r w:rsidRPr="12E521E3" w:rsidR="53B67567">
        <w:rPr>
          <w:rFonts w:ascii="Arial" w:hAnsi="Arial" w:eastAsia="Arial" w:cs="Arial"/>
          <w:u w:val="none"/>
        </w:rPr>
        <w:t xml:space="preserve"> this can e</w:t>
      </w:r>
      <w:r w:rsidRPr="12E521E3" w:rsidR="53B67567">
        <w:rPr>
          <w:rFonts w:ascii="Arial" w:hAnsi="Arial" w:eastAsia="Arial" w:cs="Arial"/>
          <w:u w:val="none"/>
        </w:rPr>
        <w:t xml:space="preserve">ncourage their confidence and mental well-being as they will be constantly supported throughout their lives and encouraged to be the best version of themselves possible by people who care for them. </w:t>
      </w:r>
      <w:r w:rsidRPr="12E521E3" w:rsidR="6F5CA8F3">
        <w:rPr>
          <w:rFonts w:ascii="Arial" w:hAnsi="Arial" w:eastAsia="Arial" w:cs="Arial"/>
          <w:u w:val="none"/>
        </w:rPr>
        <w:t xml:space="preserve">Maslow believed that having a healthy relationship with the people within your lives would be beneficial to cover all the parts of the hierarchy to eventually </w:t>
      </w:r>
      <w:r w:rsidRPr="12E521E3" w:rsidR="1189B7B0">
        <w:rPr>
          <w:rFonts w:ascii="Arial" w:hAnsi="Arial" w:eastAsia="Arial" w:cs="Arial"/>
          <w:u w:val="none"/>
        </w:rPr>
        <w:t>reach</w:t>
      </w:r>
      <w:r w:rsidRPr="12E521E3" w:rsidR="2195A115">
        <w:rPr>
          <w:rFonts w:ascii="Arial" w:hAnsi="Arial" w:eastAsia="Arial" w:cs="Arial"/>
          <w:u w:val="none"/>
        </w:rPr>
        <w:t xml:space="preserve"> </w:t>
      </w:r>
      <w:r w:rsidRPr="12E521E3" w:rsidR="586A62ED">
        <w:rPr>
          <w:rFonts w:ascii="Arial" w:hAnsi="Arial" w:eastAsia="Arial" w:cs="Arial"/>
          <w:u w:val="none"/>
        </w:rPr>
        <w:t>s</w:t>
      </w:r>
      <w:r w:rsidRPr="12E521E3" w:rsidR="2195A115">
        <w:rPr>
          <w:rFonts w:ascii="Arial" w:hAnsi="Arial" w:eastAsia="Arial" w:cs="Arial"/>
          <w:u w:val="none"/>
        </w:rPr>
        <w:t>elf</w:t>
      </w:r>
      <w:r w:rsidRPr="12E521E3" w:rsidR="2B34DF8A">
        <w:rPr>
          <w:rFonts w:ascii="Arial" w:hAnsi="Arial" w:eastAsia="Arial" w:cs="Arial"/>
          <w:u w:val="none"/>
        </w:rPr>
        <w:t>-</w:t>
      </w:r>
      <w:r w:rsidRPr="12E521E3" w:rsidR="2195A115">
        <w:rPr>
          <w:rFonts w:ascii="Arial" w:hAnsi="Arial" w:eastAsia="Arial" w:cs="Arial"/>
          <w:u w:val="none"/>
        </w:rPr>
        <w:t>actualization.</w:t>
      </w:r>
      <w:r w:rsidRPr="12E521E3" w:rsidR="2B4501E3">
        <w:rPr>
          <w:rFonts w:ascii="Arial" w:hAnsi="Arial" w:eastAsia="Arial" w:cs="Arial"/>
          <w:u w:val="none"/>
        </w:rPr>
        <w:t xml:space="preserve"> </w:t>
      </w:r>
      <w:r w:rsidRPr="12E521E3" w:rsidR="2B4501E3">
        <w:rPr>
          <w:rFonts w:ascii="Arial" w:hAnsi="Arial" w:eastAsia="Arial" w:cs="Arial"/>
          <w:u w:val="none"/>
        </w:rPr>
        <w:t>This</w:t>
      </w:r>
      <w:r w:rsidRPr="12E521E3" w:rsidR="2195A115">
        <w:rPr>
          <w:rFonts w:ascii="Arial" w:hAnsi="Arial" w:eastAsia="Arial" w:cs="Arial"/>
          <w:u w:val="none"/>
        </w:rPr>
        <w:t xml:space="preserve"> </w:t>
      </w:r>
      <w:r w:rsidRPr="12E521E3" w:rsidR="2B4501E3">
        <w:rPr>
          <w:rFonts w:ascii="Arial" w:hAnsi="Arial" w:eastAsia="Arial" w:cs="Arial"/>
          <w:u w:val="none"/>
        </w:rPr>
        <w:t>is due to each stage of the hierarchy linking to having needs of positive rela</w:t>
      </w:r>
      <w:r w:rsidRPr="12E521E3" w:rsidR="4F763A64">
        <w:rPr>
          <w:rFonts w:ascii="Arial" w:hAnsi="Arial" w:eastAsia="Arial" w:cs="Arial"/>
          <w:u w:val="none"/>
        </w:rPr>
        <w:t xml:space="preserve">tionships </w:t>
      </w:r>
      <w:r w:rsidRPr="12E521E3" w:rsidR="4F763A64">
        <w:rPr>
          <w:rFonts w:ascii="Arial" w:hAnsi="Arial" w:eastAsia="Arial" w:cs="Arial"/>
          <w:u w:val="none"/>
        </w:rPr>
        <w:t>in order to</w:t>
      </w:r>
      <w:r w:rsidRPr="12E521E3" w:rsidR="4F763A64">
        <w:rPr>
          <w:rFonts w:ascii="Arial" w:hAnsi="Arial" w:eastAsia="Arial" w:cs="Arial"/>
          <w:u w:val="none"/>
        </w:rPr>
        <w:t xml:space="preserve"> thrive.</w:t>
      </w:r>
      <w:r w:rsidRPr="12E521E3" w:rsidR="4F763A64">
        <w:rPr>
          <w:rFonts w:ascii="Arial" w:hAnsi="Arial" w:eastAsia="Arial" w:cs="Arial"/>
          <w:u w:val="none"/>
        </w:rPr>
        <w:t xml:space="preserve"> </w:t>
      </w:r>
    </w:p>
    <w:p w:rsidR="5622A8F9" w:rsidP="12E521E3" w:rsidRDefault="5622A8F9" w14:paraId="73617431" w14:textId="47F9466E">
      <w:pPr>
        <w:pStyle w:val="Normal"/>
        <w:spacing w:line="360" w:lineRule="auto"/>
        <w:rPr>
          <w:rFonts w:ascii="Arial" w:hAnsi="Arial" w:eastAsia="Arial" w:cs="Arial"/>
          <w:u w:val="none"/>
        </w:rPr>
      </w:pPr>
      <w:r w:rsidRPr="12E521E3" w:rsidR="71568578">
        <w:rPr>
          <w:rFonts w:ascii="Arial" w:hAnsi="Arial" w:eastAsia="Arial" w:cs="Arial"/>
          <w:u w:val="none"/>
        </w:rPr>
        <w:t xml:space="preserve">John Bowlby also based his theory on the need for children to have attachments and that this was an important part of surviving. </w:t>
      </w:r>
      <w:r w:rsidRPr="12E521E3" w:rsidR="73ED7EB5">
        <w:rPr>
          <w:rFonts w:ascii="Arial" w:hAnsi="Arial" w:eastAsia="Arial" w:cs="Arial"/>
          <w:u w:val="none"/>
        </w:rPr>
        <w:t>Main (2023) discussed that Bowlby was a pioneer for the attachment theory and that his explanation of the attachment theory caused a more thorough understanding for attachmen</w:t>
      </w:r>
      <w:r w:rsidRPr="12E521E3" w:rsidR="1BC62437">
        <w:rPr>
          <w:rFonts w:ascii="Arial" w:hAnsi="Arial" w:eastAsia="Arial" w:cs="Arial"/>
          <w:u w:val="none"/>
        </w:rPr>
        <w:t xml:space="preserve">ts within the early </w:t>
      </w:r>
      <w:r w:rsidRPr="12E521E3" w:rsidR="1BC62437">
        <w:rPr>
          <w:rFonts w:ascii="Arial" w:hAnsi="Arial" w:eastAsia="Arial" w:cs="Arial"/>
          <w:u w:val="none"/>
        </w:rPr>
        <w:t>years</w:t>
      </w:r>
      <w:r w:rsidRPr="12E521E3" w:rsidR="1BC62437">
        <w:rPr>
          <w:rFonts w:ascii="Arial" w:hAnsi="Arial" w:eastAsia="Arial" w:cs="Arial"/>
          <w:u w:val="none"/>
        </w:rPr>
        <w:t xml:space="preserve"> development. </w:t>
      </w:r>
    </w:p>
    <w:p w:rsidR="5622A8F9" w:rsidP="12E521E3" w:rsidRDefault="5622A8F9" w14:paraId="7942E0EE" w14:textId="12CD506E">
      <w:pPr>
        <w:pStyle w:val="Normal"/>
        <w:spacing w:line="360" w:lineRule="auto"/>
        <w:rPr>
          <w:rFonts w:ascii="Arial" w:hAnsi="Arial" w:eastAsia="Arial" w:cs="Arial"/>
          <w:u w:val="none"/>
        </w:rPr>
      </w:pPr>
      <w:r w:rsidRPr="12E521E3" w:rsidR="5141D9BD">
        <w:rPr>
          <w:rFonts w:ascii="Arial" w:hAnsi="Arial" w:eastAsia="Arial" w:cs="Arial"/>
          <w:u w:val="none"/>
        </w:rPr>
        <w:t xml:space="preserve">    </w:t>
      </w:r>
      <w:r w:rsidRPr="12E521E3" w:rsidR="3671BE9F">
        <w:rPr>
          <w:rFonts w:ascii="Arial" w:hAnsi="Arial" w:eastAsia="Arial" w:cs="Arial"/>
          <w:u w:val="none"/>
        </w:rPr>
        <w:t xml:space="preserve">(Wilson, 2016, p. 84) </w:t>
      </w:r>
      <w:r w:rsidRPr="12E521E3" w:rsidR="64D37A63">
        <w:rPr>
          <w:rFonts w:ascii="Arial" w:hAnsi="Arial" w:eastAsia="Arial" w:cs="Arial"/>
          <w:u w:val="none"/>
        </w:rPr>
        <w:t xml:space="preserve">states that within the early years sector it </w:t>
      </w:r>
      <w:r w:rsidRPr="12E521E3" w:rsidR="70CB21C1">
        <w:rPr>
          <w:rFonts w:ascii="Arial" w:hAnsi="Arial" w:eastAsia="Arial" w:cs="Arial"/>
          <w:u w:val="none"/>
        </w:rPr>
        <w:t xml:space="preserve">can become </w:t>
      </w:r>
      <w:r w:rsidRPr="12E521E3" w:rsidR="7AFC9C45">
        <w:rPr>
          <w:rFonts w:ascii="Arial" w:hAnsi="Arial" w:eastAsia="Arial" w:cs="Arial"/>
          <w:u w:val="none"/>
        </w:rPr>
        <w:t xml:space="preserve">difficult for parents and settings to communicate when parents might be working full time or unable to collect their children themselves. This can then </w:t>
      </w:r>
      <w:r w:rsidRPr="12E521E3" w:rsidR="147E5A30">
        <w:rPr>
          <w:rFonts w:ascii="Arial" w:hAnsi="Arial" w:eastAsia="Arial" w:cs="Arial"/>
          <w:u w:val="none"/>
        </w:rPr>
        <w:t>cause</w:t>
      </w:r>
      <w:r w:rsidRPr="12E521E3" w:rsidR="7AFC9C45">
        <w:rPr>
          <w:rFonts w:ascii="Arial" w:hAnsi="Arial" w:eastAsia="Arial" w:cs="Arial"/>
          <w:u w:val="none"/>
        </w:rPr>
        <w:t xml:space="preserve"> disruption between the positive relationships they would fac</w:t>
      </w:r>
      <w:r w:rsidRPr="12E521E3" w:rsidR="1FBCAC59">
        <w:rPr>
          <w:rFonts w:ascii="Arial" w:hAnsi="Arial" w:eastAsia="Arial" w:cs="Arial"/>
          <w:u w:val="none"/>
        </w:rPr>
        <w:t xml:space="preserve">e between home and their school setting. </w:t>
      </w:r>
    </w:p>
    <w:p w:rsidR="5622A8F9" w:rsidP="12E521E3" w:rsidRDefault="5622A8F9" w14:paraId="1271090F" w14:textId="67D3EA35">
      <w:pPr>
        <w:pStyle w:val="Normal"/>
        <w:spacing w:line="360" w:lineRule="auto"/>
        <w:rPr>
          <w:rFonts w:ascii="Arial" w:hAnsi="Arial" w:eastAsia="Arial" w:cs="Arial"/>
          <w:u w:val="single"/>
        </w:rPr>
      </w:pPr>
      <w:r w:rsidRPr="12E521E3" w:rsidR="08F8CBC7">
        <w:rPr>
          <w:rFonts w:ascii="Arial" w:hAnsi="Arial" w:eastAsia="Arial" w:cs="Arial"/>
          <w:u w:val="single"/>
        </w:rPr>
        <w:t>Safety</w:t>
      </w:r>
    </w:p>
    <w:p w:rsidR="5622A8F9" w:rsidP="12E521E3" w:rsidRDefault="5622A8F9" w14:paraId="3FE99FB4" w14:textId="428B11E6">
      <w:pPr>
        <w:pStyle w:val="Normal"/>
        <w:spacing w:line="360" w:lineRule="auto"/>
        <w:rPr>
          <w:rFonts w:ascii="Arial" w:hAnsi="Arial" w:eastAsia="Arial" w:cs="Arial"/>
          <w:u w:val="none"/>
        </w:rPr>
      </w:pPr>
      <w:r w:rsidRPr="12E521E3" w:rsidR="44DE3DE5">
        <w:rPr>
          <w:rFonts w:ascii="Arial" w:hAnsi="Arial" w:eastAsia="Arial" w:cs="Arial"/>
          <w:u w:val="none"/>
        </w:rPr>
        <w:t xml:space="preserve">   When exploring the concept of holistic child </w:t>
      </w:r>
      <w:r w:rsidRPr="12E521E3" w:rsidR="66A3E204">
        <w:rPr>
          <w:rFonts w:ascii="Arial" w:hAnsi="Arial" w:eastAsia="Arial" w:cs="Arial"/>
          <w:u w:val="none"/>
        </w:rPr>
        <w:t>development,</w:t>
      </w:r>
      <w:r w:rsidRPr="12E521E3" w:rsidR="44DE3DE5">
        <w:rPr>
          <w:rFonts w:ascii="Arial" w:hAnsi="Arial" w:eastAsia="Arial" w:cs="Arial"/>
          <w:u w:val="none"/>
        </w:rPr>
        <w:t xml:space="preserve"> it is important to consider safety</w:t>
      </w:r>
      <w:r w:rsidRPr="12E521E3" w:rsidR="0338EC00">
        <w:rPr>
          <w:rFonts w:ascii="Arial" w:hAnsi="Arial" w:eastAsia="Arial" w:cs="Arial"/>
          <w:u w:val="none"/>
        </w:rPr>
        <w:t xml:space="preserve">. </w:t>
      </w:r>
      <w:r w:rsidRPr="12E521E3" w:rsidR="0338EC00">
        <w:rPr>
          <w:rFonts w:ascii="Arial" w:hAnsi="Arial" w:eastAsia="Arial" w:cs="Arial"/>
          <w:u w:val="none"/>
        </w:rPr>
        <w:t>Safety</w:t>
      </w:r>
      <w:r w:rsidRPr="12E521E3" w:rsidR="611C2B9D">
        <w:rPr>
          <w:rFonts w:ascii="Arial" w:hAnsi="Arial" w:eastAsia="Arial" w:cs="Arial"/>
          <w:u w:val="none"/>
        </w:rPr>
        <w:t xml:space="preserve"> is a vital part of a child’s development as a child </w:t>
      </w:r>
      <w:r w:rsidRPr="12E521E3" w:rsidR="69CC81DB">
        <w:rPr>
          <w:rFonts w:ascii="Arial" w:hAnsi="Arial" w:eastAsia="Arial" w:cs="Arial"/>
          <w:u w:val="none"/>
        </w:rPr>
        <w:t>needs to feel safe and secure in their environment in order to learn and develop.</w:t>
      </w:r>
      <w:r w:rsidRPr="12E521E3" w:rsidR="69CC81DB">
        <w:rPr>
          <w:rFonts w:ascii="Arial" w:hAnsi="Arial" w:eastAsia="Arial" w:cs="Arial"/>
          <w:u w:val="none"/>
        </w:rPr>
        <w:t xml:space="preserve"> </w:t>
      </w:r>
      <w:r w:rsidRPr="12E521E3" w:rsidR="03E481BC">
        <w:rPr>
          <w:rFonts w:ascii="Arial" w:hAnsi="Arial" w:eastAsia="Arial" w:cs="Arial"/>
          <w:u w:val="none"/>
        </w:rPr>
        <w:t xml:space="preserve">NSPCC (2024) states that every child is entitled to be protected from harm and danger and that all </w:t>
      </w:r>
      <w:r w:rsidRPr="12E521E3" w:rsidR="09A6CFA3">
        <w:rPr>
          <w:rFonts w:ascii="Arial" w:hAnsi="Arial" w:eastAsia="Arial" w:cs="Arial"/>
          <w:u w:val="none"/>
        </w:rPr>
        <w:t>organizations</w:t>
      </w:r>
      <w:r w:rsidRPr="12E521E3" w:rsidR="03E481BC">
        <w:rPr>
          <w:rFonts w:ascii="Arial" w:hAnsi="Arial" w:eastAsia="Arial" w:cs="Arial"/>
          <w:u w:val="none"/>
        </w:rPr>
        <w:t xml:space="preserve"> or people that </w:t>
      </w:r>
      <w:r w:rsidRPr="12E521E3" w:rsidR="411D2D64">
        <w:rPr>
          <w:rFonts w:ascii="Arial" w:hAnsi="Arial" w:eastAsia="Arial" w:cs="Arial"/>
          <w:u w:val="none"/>
        </w:rPr>
        <w:t>meet</w:t>
      </w:r>
      <w:r w:rsidRPr="12E521E3" w:rsidR="03E481BC">
        <w:rPr>
          <w:rFonts w:ascii="Arial" w:hAnsi="Arial" w:eastAsia="Arial" w:cs="Arial"/>
          <w:u w:val="none"/>
        </w:rPr>
        <w:t xml:space="preserve"> children have a role in place to safeguard the child</w:t>
      </w:r>
      <w:r w:rsidRPr="12E521E3" w:rsidR="61C1A6B5">
        <w:rPr>
          <w:rFonts w:ascii="Arial" w:hAnsi="Arial" w:eastAsia="Arial" w:cs="Arial"/>
          <w:u w:val="none"/>
        </w:rPr>
        <w:t xml:space="preserve"> and ensure there are procedures in place to protect them. </w:t>
      </w:r>
    </w:p>
    <w:p w:rsidR="5622A8F9" w:rsidP="12E521E3" w:rsidRDefault="5622A8F9" w14:paraId="4E10EA0C" w14:textId="559CFDE6">
      <w:pPr>
        <w:pStyle w:val="Normal"/>
        <w:spacing w:line="360" w:lineRule="auto"/>
        <w:rPr>
          <w:rFonts w:ascii="Arial" w:hAnsi="Arial" w:eastAsia="Arial" w:cs="Arial"/>
          <w:u w:val="none"/>
        </w:rPr>
      </w:pPr>
      <w:r w:rsidRPr="12E521E3" w:rsidR="703EA1E1">
        <w:rPr>
          <w:rFonts w:ascii="Arial" w:hAnsi="Arial" w:eastAsia="Arial" w:cs="Arial"/>
          <w:u w:val="none"/>
        </w:rPr>
        <w:t xml:space="preserve">    </w:t>
      </w:r>
      <w:r w:rsidRPr="12E521E3" w:rsidR="2BC3F8F9">
        <w:rPr>
          <w:rFonts w:ascii="Arial" w:hAnsi="Arial" w:eastAsia="Arial" w:cs="Arial"/>
          <w:u w:val="none"/>
        </w:rPr>
        <w:t xml:space="preserve">Maslow agreed with children feeling safe </w:t>
      </w:r>
      <w:r w:rsidRPr="12E521E3" w:rsidR="2BC3F8F9">
        <w:rPr>
          <w:rFonts w:ascii="Arial" w:hAnsi="Arial" w:eastAsia="Arial" w:cs="Arial"/>
          <w:u w:val="none"/>
        </w:rPr>
        <w:t>in order to</w:t>
      </w:r>
      <w:r w:rsidRPr="12E521E3" w:rsidR="2BC3F8F9">
        <w:rPr>
          <w:rFonts w:ascii="Arial" w:hAnsi="Arial" w:eastAsia="Arial" w:cs="Arial"/>
          <w:u w:val="none"/>
        </w:rPr>
        <w:t xml:space="preserve"> develop as safety and security is quite low on the hierarchy of needs as a </w:t>
      </w:r>
      <w:r w:rsidRPr="12E521E3" w:rsidR="045DA3BA">
        <w:rPr>
          <w:rFonts w:ascii="Arial" w:hAnsi="Arial" w:eastAsia="Arial" w:cs="Arial"/>
          <w:u w:val="none"/>
        </w:rPr>
        <w:t>basic need</w:t>
      </w:r>
      <w:r w:rsidRPr="12E521E3" w:rsidR="2BC3F8F9">
        <w:rPr>
          <w:rFonts w:ascii="Arial" w:hAnsi="Arial" w:eastAsia="Arial" w:cs="Arial"/>
          <w:u w:val="none"/>
        </w:rPr>
        <w:t>.</w:t>
      </w:r>
      <w:r w:rsidRPr="12E521E3" w:rsidR="2BC3F8F9">
        <w:rPr>
          <w:rFonts w:ascii="Arial" w:hAnsi="Arial" w:eastAsia="Arial" w:cs="Arial"/>
          <w:u w:val="none"/>
        </w:rPr>
        <w:t xml:space="preserve"> </w:t>
      </w:r>
      <w:r w:rsidRPr="12E521E3" w:rsidR="2BC3F8F9">
        <w:rPr>
          <w:rFonts w:ascii="Arial" w:hAnsi="Arial" w:eastAsia="Arial" w:cs="Arial"/>
          <w:u w:val="none"/>
        </w:rPr>
        <w:t xml:space="preserve">Maslow believed that </w:t>
      </w:r>
      <w:r w:rsidRPr="12E521E3" w:rsidR="33478ECF">
        <w:rPr>
          <w:rFonts w:ascii="Arial" w:hAnsi="Arial" w:eastAsia="Arial" w:cs="Arial"/>
          <w:u w:val="none"/>
        </w:rPr>
        <w:t>a child needed to have a safe environment that was safe from risks and hazards in order to be able to explore and play, this can help the child by giving them safe space to play where a child learns best.</w:t>
      </w:r>
      <w:r w:rsidRPr="12E521E3" w:rsidR="33478ECF">
        <w:rPr>
          <w:rFonts w:ascii="Arial" w:hAnsi="Arial" w:eastAsia="Arial" w:cs="Arial"/>
          <w:u w:val="none"/>
        </w:rPr>
        <w:t xml:space="preserve"> By feeling safe with their </w:t>
      </w:r>
      <w:r w:rsidRPr="12E521E3" w:rsidR="5035BEFC">
        <w:rPr>
          <w:rFonts w:ascii="Arial" w:hAnsi="Arial" w:eastAsia="Arial" w:cs="Arial"/>
          <w:u w:val="none"/>
        </w:rPr>
        <w:t>family,</w:t>
      </w:r>
      <w:r w:rsidRPr="12E521E3" w:rsidR="4B943F71">
        <w:rPr>
          <w:rFonts w:ascii="Arial" w:hAnsi="Arial" w:eastAsia="Arial" w:cs="Arial"/>
          <w:u w:val="none"/>
        </w:rPr>
        <w:t xml:space="preserve"> it will allow the child to have a sense of confidence and feel more engaged </w:t>
      </w:r>
      <w:r w:rsidRPr="12E521E3" w:rsidR="12BCE763">
        <w:rPr>
          <w:rFonts w:ascii="Arial" w:hAnsi="Arial" w:eastAsia="Arial" w:cs="Arial"/>
          <w:u w:val="none"/>
        </w:rPr>
        <w:t>in completing</w:t>
      </w:r>
      <w:r w:rsidRPr="12E521E3" w:rsidR="4B943F71">
        <w:rPr>
          <w:rFonts w:ascii="Arial" w:hAnsi="Arial" w:eastAsia="Arial" w:cs="Arial"/>
          <w:u w:val="none"/>
        </w:rPr>
        <w:t xml:space="preserve"> activities where they feel secure. </w:t>
      </w:r>
    </w:p>
    <w:p w:rsidR="5622A8F9" w:rsidP="12E521E3" w:rsidRDefault="5622A8F9" w14:paraId="7E517E2A" w14:textId="772B8D99">
      <w:pPr>
        <w:pStyle w:val="Normal"/>
        <w:spacing w:line="360" w:lineRule="auto"/>
        <w:rPr>
          <w:rFonts w:ascii="Arial" w:hAnsi="Arial" w:eastAsia="Arial" w:cs="Arial"/>
          <w:u w:val="none"/>
        </w:rPr>
      </w:pPr>
      <w:r w:rsidRPr="12E521E3" w:rsidR="64490879">
        <w:rPr>
          <w:rFonts w:ascii="Arial" w:hAnsi="Arial" w:eastAsia="Arial" w:cs="Arial"/>
          <w:u w:val="none"/>
        </w:rPr>
        <w:t xml:space="preserve">     </w:t>
      </w:r>
      <w:r w:rsidRPr="12E521E3" w:rsidR="75037DC3">
        <w:rPr>
          <w:rFonts w:ascii="Arial" w:hAnsi="Arial" w:eastAsia="Arial" w:cs="Arial"/>
          <w:u w:val="none"/>
        </w:rPr>
        <w:t xml:space="preserve">Brodie (2024) stated that </w:t>
      </w:r>
      <w:r w:rsidRPr="12E521E3" w:rsidR="75037DC3">
        <w:rPr>
          <w:rFonts w:ascii="Arial" w:hAnsi="Arial" w:eastAsia="Arial" w:cs="Arial"/>
          <w:u w:val="none"/>
        </w:rPr>
        <w:t>Bronf</w:t>
      </w:r>
      <w:r w:rsidRPr="12E521E3" w:rsidR="56402E5E">
        <w:rPr>
          <w:rFonts w:ascii="Arial" w:hAnsi="Arial" w:eastAsia="Arial" w:cs="Arial"/>
          <w:u w:val="none"/>
        </w:rPr>
        <w:t>e</w:t>
      </w:r>
      <w:r w:rsidRPr="12E521E3" w:rsidR="75037DC3">
        <w:rPr>
          <w:rFonts w:ascii="Arial" w:hAnsi="Arial" w:eastAsia="Arial" w:cs="Arial"/>
          <w:u w:val="none"/>
        </w:rPr>
        <w:t>nbrenner</w:t>
      </w:r>
      <w:r w:rsidRPr="12E521E3" w:rsidR="75037DC3">
        <w:rPr>
          <w:rFonts w:ascii="Arial" w:hAnsi="Arial" w:eastAsia="Arial" w:cs="Arial"/>
          <w:u w:val="none"/>
        </w:rPr>
        <w:t xml:space="preserve"> believed the role of the environment was essential in order to shape a child’s growth and development.</w:t>
      </w:r>
      <w:r w:rsidRPr="12E521E3" w:rsidR="75037DC3">
        <w:rPr>
          <w:rFonts w:ascii="Arial" w:hAnsi="Arial" w:eastAsia="Arial" w:cs="Arial"/>
          <w:u w:val="none"/>
        </w:rPr>
        <w:t xml:space="preserve"> </w:t>
      </w:r>
      <w:r w:rsidRPr="12E521E3" w:rsidR="7219ADE0">
        <w:rPr>
          <w:rFonts w:ascii="Arial" w:hAnsi="Arial" w:eastAsia="Arial" w:cs="Arial"/>
          <w:u w:val="none"/>
        </w:rPr>
        <w:t>Specifically,</w:t>
      </w:r>
      <w:r w:rsidRPr="12E521E3" w:rsidR="75037DC3">
        <w:rPr>
          <w:rFonts w:ascii="Arial" w:hAnsi="Arial" w:eastAsia="Arial" w:cs="Arial"/>
          <w:u w:val="none"/>
        </w:rPr>
        <w:t xml:space="preserve"> </w:t>
      </w:r>
      <w:r w:rsidRPr="12E521E3" w:rsidR="75037DC3">
        <w:rPr>
          <w:rFonts w:ascii="Arial" w:hAnsi="Arial" w:eastAsia="Arial" w:cs="Arial"/>
          <w:u w:val="none"/>
        </w:rPr>
        <w:t>Bronf</w:t>
      </w:r>
      <w:r w:rsidRPr="12E521E3" w:rsidR="312D613F">
        <w:rPr>
          <w:rFonts w:ascii="Arial" w:hAnsi="Arial" w:eastAsia="Arial" w:cs="Arial"/>
          <w:u w:val="none"/>
        </w:rPr>
        <w:t>en</w:t>
      </w:r>
      <w:r w:rsidRPr="12E521E3" w:rsidR="75037DC3">
        <w:rPr>
          <w:rFonts w:ascii="Arial" w:hAnsi="Arial" w:eastAsia="Arial" w:cs="Arial"/>
          <w:u w:val="none"/>
        </w:rPr>
        <w:t>brenners</w:t>
      </w:r>
      <w:r w:rsidRPr="12E521E3" w:rsidR="75037DC3">
        <w:rPr>
          <w:rFonts w:ascii="Arial" w:hAnsi="Arial" w:eastAsia="Arial" w:cs="Arial"/>
          <w:u w:val="none"/>
        </w:rPr>
        <w:t xml:space="preserve"> outlook on the chronosystem, where he believed that technology </w:t>
      </w:r>
      <w:r w:rsidRPr="12E521E3" w:rsidR="4F3177D4">
        <w:rPr>
          <w:rFonts w:ascii="Arial" w:hAnsi="Arial" w:eastAsia="Arial" w:cs="Arial"/>
          <w:u w:val="none"/>
        </w:rPr>
        <w:t>could</w:t>
      </w:r>
      <w:r w:rsidRPr="12E521E3" w:rsidR="75037DC3">
        <w:rPr>
          <w:rFonts w:ascii="Arial" w:hAnsi="Arial" w:eastAsia="Arial" w:cs="Arial"/>
          <w:u w:val="none"/>
        </w:rPr>
        <w:t xml:space="preserve"> affect a child’s development. Now as technology is used so prominently it is important that children are taught the safe use of using it so that it is used effectively and they are aware of the dangers of it being misused, such </w:t>
      </w:r>
      <w:r w:rsidRPr="12E521E3" w:rsidR="4315CE7B">
        <w:rPr>
          <w:rFonts w:ascii="Arial" w:hAnsi="Arial" w:eastAsia="Arial" w:cs="Arial"/>
          <w:u w:val="none"/>
        </w:rPr>
        <w:t>as</w:t>
      </w:r>
      <w:r w:rsidRPr="12E521E3" w:rsidR="75037DC3">
        <w:rPr>
          <w:rFonts w:ascii="Arial" w:hAnsi="Arial" w:eastAsia="Arial" w:cs="Arial"/>
          <w:u w:val="none"/>
        </w:rPr>
        <w:t xml:space="preserve"> stranger danger.  </w:t>
      </w:r>
    </w:p>
    <w:p w:rsidR="5622A8F9" w:rsidP="12E521E3" w:rsidRDefault="5622A8F9" w14:paraId="092CE8A3" w14:textId="10C02E41">
      <w:pPr>
        <w:pStyle w:val="Normal"/>
        <w:spacing w:line="360" w:lineRule="auto"/>
        <w:rPr>
          <w:rFonts w:ascii="Arial" w:hAnsi="Arial" w:eastAsia="Arial" w:cs="Arial"/>
          <w:u w:val="single"/>
        </w:rPr>
      </w:pPr>
      <w:r w:rsidRPr="12E521E3" w:rsidR="08F8CBC7">
        <w:rPr>
          <w:rFonts w:ascii="Arial" w:hAnsi="Arial" w:eastAsia="Arial" w:cs="Arial"/>
          <w:u w:val="single"/>
        </w:rPr>
        <w:t>Well-being</w:t>
      </w:r>
    </w:p>
    <w:p w:rsidR="5622A8F9" w:rsidP="12E521E3" w:rsidRDefault="5622A8F9" w14:paraId="7F712C3E" w14:textId="59D63B3C">
      <w:pPr>
        <w:pStyle w:val="Normal"/>
        <w:spacing w:line="360" w:lineRule="auto"/>
        <w:rPr>
          <w:rFonts w:ascii="Arial" w:hAnsi="Arial" w:eastAsia="Arial" w:cs="Arial"/>
          <w:u w:val="none"/>
        </w:rPr>
      </w:pPr>
      <w:r w:rsidRPr="12E521E3" w:rsidR="49687DAE">
        <w:rPr>
          <w:rFonts w:ascii="Arial" w:hAnsi="Arial" w:eastAsia="Arial" w:cs="Arial"/>
          <w:u w:val="none"/>
        </w:rPr>
        <w:t xml:space="preserve">     Well-being is an important part of a child’s </w:t>
      </w:r>
      <w:r w:rsidRPr="12E521E3" w:rsidR="0CD0B355">
        <w:rPr>
          <w:rFonts w:ascii="Arial" w:hAnsi="Arial" w:eastAsia="Arial" w:cs="Arial"/>
          <w:u w:val="none"/>
        </w:rPr>
        <w:t>holistic</w:t>
      </w:r>
      <w:r w:rsidRPr="12E521E3" w:rsidR="49687DAE">
        <w:rPr>
          <w:rFonts w:ascii="Arial" w:hAnsi="Arial" w:eastAsia="Arial" w:cs="Arial"/>
          <w:u w:val="none"/>
        </w:rPr>
        <w:t xml:space="preserve"> </w:t>
      </w:r>
      <w:r w:rsidRPr="12E521E3" w:rsidR="49687DAE">
        <w:rPr>
          <w:rFonts w:ascii="Arial" w:hAnsi="Arial" w:eastAsia="Arial" w:cs="Arial"/>
          <w:u w:val="none"/>
        </w:rPr>
        <w:t>development,</w:t>
      </w:r>
      <w:r w:rsidRPr="12E521E3" w:rsidR="49687DAE">
        <w:rPr>
          <w:rFonts w:ascii="Arial" w:hAnsi="Arial" w:eastAsia="Arial" w:cs="Arial"/>
          <w:u w:val="none"/>
        </w:rPr>
        <w:t xml:space="preserve"> this is because if a child is feeling well and happy </w:t>
      </w:r>
      <w:r w:rsidRPr="12E521E3" w:rsidR="3C39F5D0">
        <w:rPr>
          <w:rFonts w:ascii="Arial" w:hAnsi="Arial" w:eastAsia="Arial" w:cs="Arial"/>
          <w:u w:val="none"/>
        </w:rPr>
        <w:t>mentally,</w:t>
      </w:r>
      <w:r w:rsidRPr="12E521E3" w:rsidR="49687DAE">
        <w:rPr>
          <w:rFonts w:ascii="Arial" w:hAnsi="Arial" w:eastAsia="Arial" w:cs="Arial"/>
          <w:u w:val="none"/>
        </w:rPr>
        <w:t xml:space="preserve"> they are more likely to thrive in all aspects of their lives. </w:t>
      </w:r>
    </w:p>
    <w:p w:rsidR="5622A8F9" w:rsidP="12E521E3" w:rsidRDefault="5622A8F9" w14:paraId="585C4F70" w14:textId="33EA662E">
      <w:pPr>
        <w:pStyle w:val="Normal"/>
        <w:spacing w:line="360" w:lineRule="auto"/>
        <w:rPr>
          <w:rFonts w:ascii="Arial" w:hAnsi="Arial" w:eastAsia="Arial" w:cs="Arial"/>
          <w:u w:val="none"/>
        </w:rPr>
      </w:pPr>
      <w:r w:rsidRPr="12E521E3" w:rsidR="70795203">
        <w:rPr>
          <w:rFonts w:ascii="Arial" w:hAnsi="Arial" w:eastAsia="Arial" w:cs="Arial"/>
          <w:u w:val="none"/>
        </w:rPr>
        <w:t xml:space="preserve">    Twinkl (2024) states that a child’s well-being is a mixture of how they are </w:t>
      </w:r>
      <w:r w:rsidRPr="12E521E3" w:rsidR="70795203">
        <w:rPr>
          <w:rFonts w:ascii="Arial" w:hAnsi="Arial" w:eastAsia="Arial" w:cs="Arial"/>
          <w:u w:val="none"/>
        </w:rPr>
        <w:t>physiccaly</w:t>
      </w:r>
      <w:r w:rsidRPr="12E521E3" w:rsidR="70795203">
        <w:rPr>
          <w:rFonts w:ascii="Arial" w:hAnsi="Arial" w:eastAsia="Arial" w:cs="Arial"/>
          <w:u w:val="none"/>
        </w:rPr>
        <w:t xml:space="preserve">, mentally, </w:t>
      </w:r>
      <w:r w:rsidRPr="12E521E3" w:rsidR="70795203">
        <w:rPr>
          <w:rFonts w:ascii="Arial" w:hAnsi="Arial" w:eastAsia="Arial" w:cs="Arial"/>
          <w:u w:val="none"/>
        </w:rPr>
        <w:t>emotionally</w:t>
      </w:r>
      <w:r w:rsidRPr="12E521E3" w:rsidR="70795203">
        <w:rPr>
          <w:rFonts w:ascii="Arial" w:hAnsi="Arial" w:eastAsia="Arial" w:cs="Arial"/>
          <w:u w:val="none"/>
        </w:rPr>
        <w:t xml:space="preserve"> and socially. All these factors will contribute to a child’s well-being and whether this is a positive or negati</w:t>
      </w:r>
      <w:r w:rsidRPr="12E521E3" w:rsidR="1AD7DA1E">
        <w:rPr>
          <w:rFonts w:ascii="Arial" w:hAnsi="Arial" w:eastAsia="Arial" w:cs="Arial"/>
          <w:u w:val="none"/>
        </w:rPr>
        <w:t xml:space="preserve">ve experience for them. </w:t>
      </w:r>
      <w:r w:rsidRPr="12E521E3" w:rsidR="1AD7DA1E">
        <w:rPr>
          <w:rFonts w:ascii="Arial" w:hAnsi="Arial" w:eastAsia="Arial" w:cs="Arial"/>
          <w:u w:val="none"/>
        </w:rPr>
        <w:t xml:space="preserve">It is important that children are comforted and valued from </w:t>
      </w:r>
      <w:r w:rsidRPr="12E521E3" w:rsidR="1AD7DA1E">
        <w:rPr>
          <w:rFonts w:ascii="Arial" w:hAnsi="Arial" w:eastAsia="Arial" w:cs="Arial"/>
          <w:u w:val="none"/>
        </w:rPr>
        <w:t>a young age</w:t>
      </w:r>
      <w:r w:rsidRPr="12E521E3" w:rsidR="1AD7DA1E">
        <w:rPr>
          <w:rFonts w:ascii="Arial" w:hAnsi="Arial" w:eastAsia="Arial" w:cs="Arial"/>
          <w:u w:val="none"/>
        </w:rPr>
        <w:t xml:space="preserve"> </w:t>
      </w:r>
      <w:r w:rsidRPr="12E521E3" w:rsidR="1AD7DA1E">
        <w:rPr>
          <w:rFonts w:ascii="Arial" w:hAnsi="Arial" w:eastAsia="Arial" w:cs="Arial"/>
          <w:u w:val="none"/>
        </w:rPr>
        <w:t>in order to</w:t>
      </w:r>
      <w:r w:rsidRPr="12E521E3" w:rsidR="1AD7DA1E">
        <w:rPr>
          <w:rFonts w:ascii="Arial" w:hAnsi="Arial" w:eastAsia="Arial" w:cs="Arial"/>
          <w:u w:val="none"/>
        </w:rPr>
        <w:t xml:space="preserve"> provide a good support system for the child and to help support their well-being throughout their lives.</w:t>
      </w:r>
      <w:r w:rsidRPr="12E521E3" w:rsidR="1AD7DA1E">
        <w:rPr>
          <w:rFonts w:ascii="Arial" w:hAnsi="Arial" w:eastAsia="Arial" w:cs="Arial"/>
          <w:u w:val="none"/>
        </w:rPr>
        <w:t xml:space="preserve"> </w:t>
      </w:r>
    </w:p>
    <w:p w:rsidR="5622A8F9" w:rsidP="12E521E3" w:rsidRDefault="5622A8F9" w14:paraId="715A3B20" w14:textId="5B9CFEA4">
      <w:pPr>
        <w:pStyle w:val="Normal"/>
        <w:spacing w:line="360" w:lineRule="auto"/>
        <w:rPr>
          <w:rFonts w:ascii="Arial" w:hAnsi="Arial" w:eastAsia="Arial" w:cs="Arial"/>
          <w:u w:val="none"/>
        </w:rPr>
      </w:pPr>
      <w:r w:rsidRPr="12E521E3" w:rsidR="032C3C48">
        <w:rPr>
          <w:rFonts w:ascii="Arial" w:hAnsi="Arial" w:eastAsia="Arial" w:cs="Arial"/>
          <w:u w:val="none"/>
        </w:rPr>
        <w:t xml:space="preserve">    The well-being of a child fits </w:t>
      </w:r>
      <w:r w:rsidRPr="12E521E3" w:rsidR="032C3C48">
        <w:rPr>
          <w:rFonts w:ascii="Arial" w:hAnsi="Arial" w:eastAsia="Arial" w:cs="Arial"/>
          <w:u w:val="none"/>
        </w:rPr>
        <w:t>all of</w:t>
      </w:r>
      <w:r w:rsidRPr="12E521E3" w:rsidR="032C3C48">
        <w:rPr>
          <w:rFonts w:ascii="Arial" w:hAnsi="Arial" w:eastAsia="Arial" w:cs="Arial"/>
          <w:u w:val="none"/>
        </w:rPr>
        <w:t xml:space="preserve"> the hierarchy of needs as </w:t>
      </w:r>
      <w:r w:rsidRPr="12E521E3" w:rsidR="0D1C139E">
        <w:rPr>
          <w:rFonts w:ascii="Arial" w:hAnsi="Arial" w:eastAsia="Arial" w:cs="Arial"/>
          <w:u w:val="none"/>
        </w:rPr>
        <w:t>to</w:t>
      </w:r>
      <w:r w:rsidRPr="12E521E3" w:rsidR="032C3C48">
        <w:rPr>
          <w:rFonts w:ascii="Arial" w:hAnsi="Arial" w:eastAsia="Arial" w:cs="Arial"/>
          <w:u w:val="none"/>
        </w:rPr>
        <w:t xml:space="preserve"> progress through each stage the child needs to have a good well-being, whether this is </w:t>
      </w:r>
      <w:r w:rsidRPr="12E521E3" w:rsidR="3E09BE19">
        <w:rPr>
          <w:rFonts w:ascii="Arial" w:hAnsi="Arial" w:eastAsia="Arial" w:cs="Arial"/>
          <w:u w:val="none"/>
        </w:rPr>
        <w:t>physical</w:t>
      </w:r>
      <w:r w:rsidRPr="12E521E3" w:rsidR="7DAA7C72">
        <w:rPr>
          <w:rFonts w:ascii="Arial" w:hAnsi="Arial" w:eastAsia="Arial" w:cs="Arial"/>
          <w:u w:val="none"/>
        </w:rPr>
        <w:t xml:space="preserve">, </w:t>
      </w:r>
      <w:r w:rsidRPr="12E521E3" w:rsidR="4A692972">
        <w:rPr>
          <w:rFonts w:ascii="Arial" w:hAnsi="Arial" w:eastAsia="Arial" w:cs="Arial"/>
          <w:u w:val="none"/>
        </w:rPr>
        <w:t>emotional</w:t>
      </w:r>
      <w:r w:rsidRPr="12E521E3" w:rsidR="7DAA7C72">
        <w:rPr>
          <w:rFonts w:ascii="Arial" w:hAnsi="Arial" w:eastAsia="Arial" w:cs="Arial"/>
          <w:u w:val="none"/>
        </w:rPr>
        <w:t xml:space="preserve"> or </w:t>
      </w:r>
      <w:r w:rsidRPr="12E521E3" w:rsidR="29CB9E97">
        <w:rPr>
          <w:rFonts w:ascii="Arial" w:hAnsi="Arial" w:eastAsia="Arial" w:cs="Arial"/>
          <w:u w:val="none"/>
        </w:rPr>
        <w:t>mental</w:t>
      </w:r>
      <w:r w:rsidRPr="12E521E3" w:rsidR="7DAA7C72">
        <w:rPr>
          <w:rFonts w:ascii="Arial" w:hAnsi="Arial" w:eastAsia="Arial" w:cs="Arial"/>
          <w:u w:val="none"/>
        </w:rPr>
        <w:t xml:space="preserve">. </w:t>
      </w:r>
      <w:r w:rsidRPr="12E521E3" w:rsidR="45C6947A">
        <w:rPr>
          <w:rFonts w:ascii="Arial" w:hAnsi="Arial" w:eastAsia="Arial" w:cs="Arial"/>
          <w:u w:val="none"/>
        </w:rPr>
        <w:t xml:space="preserve">By a child having a positive well-being they are more likely to have more opportunities than a child who had a poorer well-being as the child </w:t>
      </w:r>
      <w:r w:rsidRPr="12E521E3" w:rsidR="279096EC">
        <w:rPr>
          <w:rFonts w:ascii="Arial" w:hAnsi="Arial" w:eastAsia="Arial" w:cs="Arial"/>
          <w:u w:val="none"/>
        </w:rPr>
        <w:t>who's</w:t>
      </w:r>
      <w:r w:rsidRPr="12E521E3" w:rsidR="45C6947A">
        <w:rPr>
          <w:rFonts w:ascii="Arial" w:hAnsi="Arial" w:eastAsia="Arial" w:cs="Arial"/>
          <w:u w:val="none"/>
        </w:rPr>
        <w:t xml:space="preserve"> well-being </w:t>
      </w:r>
      <w:r w:rsidRPr="12E521E3" w:rsidR="258D6A73">
        <w:rPr>
          <w:rFonts w:ascii="Arial" w:hAnsi="Arial" w:eastAsia="Arial" w:cs="Arial"/>
          <w:u w:val="none"/>
        </w:rPr>
        <w:t xml:space="preserve">was poorer may lack confidence or opportunities to improve themselves or their life whereas a child with good well-being may be more confident to </w:t>
      </w:r>
      <w:r w:rsidRPr="12E521E3" w:rsidR="6D4A4DEF">
        <w:rPr>
          <w:rFonts w:ascii="Arial" w:hAnsi="Arial" w:eastAsia="Arial" w:cs="Arial"/>
          <w:u w:val="none"/>
        </w:rPr>
        <w:t xml:space="preserve">engage in an activity or opportunity as they are more confident within their own self. </w:t>
      </w:r>
    </w:p>
    <w:p w:rsidR="5622A8F9" w:rsidP="12E521E3" w:rsidRDefault="5622A8F9" w14:paraId="7C5AEC14" w14:textId="7737336F">
      <w:pPr>
        <w:pStyle w:val="Normal"/>
        <w:spacing w:line="360" w:lineRule="auto"/>
        <w:rPr>
          <w:rFonts w:ascii="Arial" w:hAnsi="Arial" w:eastAsia="Arial" w:cs="Arial"/>
          <w:u w:val="none"/>
        </w:rPr>
      </w:pPr>
      <w:r w:rsidRPr="12E521E3" w:rsidR="2FD14C46">
        <w:rPr>
          <w:rFonts w:ascii="Arial" w:hAnsi="Arial" w:eastAsia="Arial" w:cs="Arial"/>
          <w:u w:val="none"/>
        </w:rPr>
        <w:t xml:space="preserve">    </w:t>
      </w:r>
      <w:r w:rsidRPr="12E521E3" w:rsidR="02FCBBEF">
        <w:rPr>
          <w:rFonts w:ascii="Arial" w:hAnsi="Arial" w:eastAsia="Arial" w:cs="Arial"/>
          <w:u w:val="none"/>
        </w:rPr>
        <w:t>Piagets</w:t>
      </w:r>
      <w:r w:rsidRPr="12E521E3" w:rsidR="02FCBBEF">
        <w:rPr>
          <w:rFonts w:ascii="Arial" w:hAnsi="Arial" w:eastAsia="Arial" w:cs="Arial"/>
          <w:u w:val="none"/>
        </w:rPr>
        <w:t xml:space="preserve"> theory also linked to Maslow’s hierarchy of needs as they both spoke on how education effects a child’s future and the way they learn and grow. This links to well-being and how important it is </w:t>
      </w:r>
      <w:r w:rsidRPr="12E521E3" w:rsidR="02FCBBEF">
        <w:rPr>
          <w:rFonts w:ascii="Arial" w:hAnsi="Arial" w:eastAsia="Arial" w:cs="Arial"/>
          <w:u w:val="none"/>
        </w:rPr>
        <w:t>in order to</w:t>
      </w:r>
      <w:r w:rsidRPr="12E521E3" w:rsidR="02FCBBEF">
        <w:rPr>
          <w:rFonts w:ascii="Arial" w:hAnsi="Arial" w:eastAsia="Arial" w:cs="Arial"/>
          <w:u w:val="none"/>
        </w:rPr>
        <w:t xml:space="preserve"> de</w:t>
      </w:r>
      <w:r w:rsidRPr="12E521E3" w:rsidR="5FDE1D09">
        <w:rPr>
          <w:rFonts w:ascii="Arial" w:hAnsi="Arial" w:eastAsia="Arial" w:cs="Arial"/>
          <w:u w:val="none"/>
        </w:rPr>
        <w:t xml:space="preserve">velop holistically as how someone feels in full perspective of their life depends on how much they will hope and try for a future for </w:t>
      </w:r>
      <w:r w:rsidRPr="12E521E3" w:rsidR="520B2C9A">
        <w:rPr>
          <w:rFonts w:ascii="Arial" w:hAnsi="Arial" w:eastAsia="Arial" w:cs="Arial"/>
          <w:u w:val="none"/>
        </w:rPr>
        <w:t>themselves. Both Maslow and Piaget look at how capable a person is before they move onto the next s</w:t>
      </w:r>
      <w:r w:rsidRPr="12E521E3" w:rsidR="6DD7A24C">
        <w:rPr>
          <w:rFonts w:ascii="Arial" w:hAnsi="Arial" w:eastAsia="Arial" w:cs="Arial"/>
          <w:u w:val="none"/>
        </w:rPr>
        <w:t xml:space="preserve">tage within their lives, they focus on how a person is </w:t>
      </w:r>
      <w:r w:rsidRPr="12E521E3" w:rsidR="6DD7A24C">
        <w:rPr>
          <w:rFonts w:ascii="Arial" w:hAnsi="Arial" w:eastAsia="Arial" w:cs="Arial"/>
          <w:u w:val="none"/>
        </w:rPr>
        <w:t>a</w:t>
      </w:r>
      <w:r w:rsidRPr="12E521E3" w:rsidR="6DD7A24C">
        <w:rPr>
          <w:rFonts w:ascii="Arial" w:hAnsi="Arial" w:eastAsia="Arial" w:cs="Arial"/>
          <w:u w:val="none"/>
        </w:rPr>
        <w:t xml:space="preserve"> able to develop psychologically. </w:t>
      </w:r>
    </w:p>
    <w:p w:rsidR="5622A8F9" w:rsidP="12E521E3" w:rsidRDefault="5622A8F9" w14:paraId="683909AD" w14:textId="256CB7AE">
      <w:pPr>
        <w:pStyle w:val="Normal"/>
        <w:spacing w:line="360" w:lineRule="auto"/>
        <w:rPr>
          <w:rFonts w:ascii="Arial" w:hAnsi="Arial" w:eastAsia="Arial" w:cs="Arial"/>
          <w:u w:val="none"/>
        </w:rPr>
      </w:pPr>
    </w:p>
    <w:p w:rsidR="5622A8F9" w:rsidP="12E521E3" w:rsidRDefault="5622A8F9" w14:paraId="0C1B5A02" w14:textId="6832DEBF">
      <w:pPr>
        <w:pStyle w:val="Normal"/>
        <w:spacing w:line="360" w:lineRule="auto"/>
        <w:rPr>
          <w:rFonts w:ascii="Arial" w:hAnsi="Arial" w:eastAsia="Arial" w:cs="Arial"/>
          <w:u w:val="none"/>
        </w:rPr>
      </w:pPr>
      <w:r w:rsidRPr="12E521E3" w:rsidR="1CF3F396">
        <w:rPr>
          <w:rFonts w:ascii="Arial" w:hAnsi="Arial" w:eastAsia="Arial" w:cs="Arial"/>
          <w:u w:val="none"/>
        </w:rPr>
        <w:t xml:space="preserve">   This piece of writing will discuss transitions and what practitioners do regula</w:t>
      </w:r>
      <w:r w:rsidRPr="12E521E3" w:rsidR="7183371D">
        <w:rPr>
          <w:rFonts w:ascii="Arial" w:hAnsi="Arial" w:eastAsia="Arial" w:cs="Arial"/>
          <w:u w:val="none"/>
        </w:rPr>
        <w:t xml:space="preserve">rly to support and understand child development. </w:t>
      </w:r>
    </w:p>
    <w:p w:rsidR="5622A8F9" w:rsidP="12E521E3" w:rsidRDefault="5622A8F9" w14:paraId="120EB553" w14:textId="4AF9AD08">
      <w:pPr>
        <w:pStyle w:val="Normal"/>
        <w:spacing w:line="360" w:lineRule="auto"/>
        <w:rPr>
          <w:rFonts w:ascii="Arial" w:hAnsi="Arial" w:eastAsia="Arial" w:cs="Arial"/>
          <w:u w:val="none"/>
        </w:rPr>
      </w:pPr>
      <w:r w:rsidRPr="12E521E3" w:rsidR="2A1A2BA9">
        <w:rPr>
          <w:rFonts w:ascii="Arial" w:hAnsi="Arial" w:eastAsia="Arial" w:cs="Arial"/>
          <w:u w:val="none"/>
        </w:rPr>
        <w:t xml:space="preserve">    </w:t>
      </w:r>
      <w:r w:rsidRPr="12E521E3" w:rsidR="30242021">
        <w:rPr>
          <w:rFonts w:ascii="Arial" w:hAnsi="Arial" w:eastAsia="Arial" w:cs="Arial"/>
          <w:u w:val="none"/>
        </w:rPr>
        <w:t xml:space="preserve">Cambridge dictionary (2024) states that transition </w:t>
      </w:r>
      <w:r w:rsidRPr="12E521E3" w:rsidR="39DFBD32">
        <w:rPr>
          <w:rFonts w:ascii="Arial" w:hAnsi="Arial" w:eastAsia="Arial" w:cs="Arial"/>
          <w:u w:val="none"/>
        </w:rPr>
        <w:t xml:space="preserve">is a change that may occur from one type to another. </w:t>
      </w:r>
      <w:r w:rsidRPr="12E521E3" w:rsidR="0C61166B">
        <w:rPr>
          <w:rFonts w:ascii="Arial" w:hAnsi="Arial" w:eastAsia="Arial" w:cs="Arial"/>
          <w:u w:val="none"/>
        </w:rPr>
        <w:t>Send Birmingham (2024) suggests that a transition can take place in the early years when a child will first attend a setting, or if they move from one setting to another, one group to another or starting a new class.</w:t>
      </w:r>
      <w:r w:rsidRPr="12E521E3" w:rsidR="01C1FB28">
        <w:rPr>
          <w:rFonts w:ascii="Arial" w:hAnsi="Arial" w:eastAsia="Arial" w:cs="Arial"/>
          <w:u w:val="none"/>
        </w:rPr>
        <w:t xml:space="preserve"> </w:t>
      </w:r>
    </w:p>
    <w:p w:rsidR="5622A8F9" w:rsidP="12E521E3" w:rsidRDefault="5622A8F9" w14:paraId="19DE3A6F" w14:textId="1CBFC81E">
      <w:pPr>
        <w:pStyle w:val="Normal"/>
        <w:spacing w:line="360" w:lineRule="auto"/>
        <w:rPr>
          <w:rFonts w:ascii="Arial" w:hAnsi="Arial" w:eastAsia="Arial" w:cs="Arial"/>
          <w:u w:val="none"/>
        </w:rPr>
      </w:pPr>
      <w:r w:rsidRPr="12E521E3" w:rsidR="6681E650">
        <w:rPr>
          <w:rFonts w:ascii="Arial" w:hAnsi="Arial" w:eastAsia="Arial" w:cs="Arial"/>
          <w:u w:val="none"/>
        </w:rPr>
        <w:t xml:space="preserve">   </w:t>
      </w:r>
      <w:r w:rsidRPr="12E521E3" w:rsidR="6681E650">
        <w:rPr>
          <w:rFonts w:ascii="Arial" w:hAnsi="Arial" w:eastAsia="Arial" w:cs="Arial"/>
          <w:u w:val="none"/>
        </w:rPr>
        <w:t xml:space="preserve">Practitioners take part in </w:t>
      </w:r>
      <w:r w:rsidRPr="12E521E3" w:rsidR="0DFACC00">
        <w:rPr>
          <w:rFonts w:ascii="Arial" w:hAnsi="Arial" w:eastAsia="Arial" w:cs="Arial"/>
          <w:u w:val="none"/>
        </w:rPr>
        <w:t xml:space="preserve">multiple </w:t>
      </w:r>
      <w:r w:rsidRPr="12E521E3" w:rsidR="36946013">
        <w:rPr>
          <w:rFonts w:ascii="Arial" w:hAnsi="Arial" w:eastAsia="Arial" w:cs="Arial"/>
          <w:u w:val="none"/>
        </w:rPr>
        <w:t>training courses</w:t>
      </w:r>
      <w:r w:rsidRPr="12E521E3" w:rsidR="0DFACC00">
        <w:rPr>
          <w:rFonts w:ascii="Arial" w:hAnsi="Arial" w:eastAsia="Arial" w:cs="Arial"/>
          <w:u w:val="none"/>
        </w:rPr>
        <w:t xml:space="preserve"> in order to prepare to support parents and children through transitions within the early years.</w:t>
      </w:r>
      <w:r w:rsidRPr="12E521E3" w:rsidR="0DFACC00">
        <w:rPr>
          <w:rFonts w:ascii="Arial" w:hAnsi="Arial" w:eastAsia="Arial" w:cs="Arial"/>
          <w:u w:val="none"/>
        </w:rPr>
        <w:t xml:space="preserve"> Practitioners also carry skills which contribute to children being supported in </w:t>
      </w:r>
      <w:r w:rsidRPr="12E521E3" w:rsidR="38C0973D">
        <w:rPr>
          <w:rFonts w:ascii="Arial" w:hAnsi="Arial" w:eastAsia="Arial" w:cs="Arial"/>
          <w:u w:val="none"/>
        </w:rPr>
        <w:t xml:space="preserve">the best ways, for example, communication, </w:t>
      </w:r>
      <w:r w:rsidRPr="12E521E3" w:rsidR="38C0973D">
        <w:rPr>
          <w:rFonts w:ascii="Arial" w:hAnsi="Arial" w:eastAsia="Arial" w:cs="Arial"/>
          <w:u w:val="none"/>
        </w:rPr>
        <w:t>patience</w:t>
      </w:r>
      <w:r w:rsidRPr="12E521E3" w:rsidR="4ED087FE">
        <w:rPr>
          <w:rFonts w:ascii="Arial" w:hAnsi="Arial" w:eastAsia="Arial" w:cs="Arial"/>
          <w:u w:val="none"/>
        </w:rPr>
        <w:t xml:space="preserve"> and perseverance. </w:t>
      </w:r>
      <w:r w:rsidRPr="12E521E3" w:rsidR="1286459B">
        <w:rPr>
          <w:rFonts w:ascii="Arial" w:hAnsi="Arial" w:eastAsia="Arial" w:cs="Arial"/>
          <w:u w:val="none"/>
        </w:rPr>
        <w:t xml:space="preserve">This piece of writing will </w:t>
      </w:r>
      <w:r w:rsidRPr="12E521E3" w:rsidR="1286459B">
        <w:rPr>
          <w:rFonts w:ascii="Arial" w:hAnsi="Arial" w:eastAsia="Arial" w:cs="Arial"/>
          <w:u w:val="none"/>
        </w:rPr>
        <w:t>provide</w:t>
      </w:r>
      <w:r w:rsidRPr="12E521E3" w:rsidR="6E281C4D">
        <w:rPr>
          <w:rFonts w:ascii="Arial" w:hAnsi="Arial" w:eastAsia="Arial" w:cs="Arial"/>
          <w:u w:val="none"/>
        </w:rPr>
        <w:t xml:space="preserve"> three examples of what practitioners complete daily to support child development and how some link to children transitioning. </w:t>
      </w:r>
    </w:p>
    <w:p w:rsidR="5622A8F9" w:rsidP="12E521E3" w:rsidRDefault="5622A8F9" w14:paraId="644F5053" w14:textId="32DAA427">
      <w:pPr>
        <w:pStyle w:val="Normal"/>
        <w:spacing w:line="360" w:lineRule="auto"/>
        <w:rPr>
          <w:rFonts w:ascii="Arial" w:hAnsi="Arial" w:eastAsia="Arial" w:cs="Arial"/>
          <w:u w:val="none"/>
        </w:rPr>
      </w:pPr>
      <w:r w:rsidRPr="12E521E3" w:rsidR="7FE02945">
        <w:rPr>
          <w:rFonts w:ascii="Arial" w:hAnsi="Arial" w:eastAsia="Arial" w:cs="Arial"/>
          <w:u w:val="none"/>
        </w:rPr>
        <w:t xml:space="preserve">   </w:t>
      </w:r>
      <w:r w:rsidRPr="12E521E3" w:rsidR="7FE02945">
        <w:rPr>
          <w:rFonts w:ascii="Arial" w:hAnsi="Arial" w:eastAsia="Arial" w:cs="Arial"/>
          <w:u w:val="none"/>
        </w:rPr>
        <w:t>Within their setting practitioners understand that it is important that a child’s basic needs are met daily in order for them to learn to the best of the</w:t>
      </w:r>
      <w:r w:rsidRPr="12E521E3" w:rsidR="1C8C8EA4">
        <w:rPr>
          <w:rFonts w:ascii="Arial" w:hAnsi="Arial" w:eastAsia="Arial" w:cs="Arial"/>
          <w:u w:val="none"/>
        </w:rPr>
        <w:t>ir ability.</w:t>
      </w:r>
      <w:r w:rsidRPr="12E521E3" w:rsidR="1C8C8EA4">
        <w:rPr>
          <w:rFonts w:ascii="Arial" w:hAnsi="Arial" w:eastAsia="Arial" w:cs="Arial"/>
          <w:u w:val="none"/>
        </w:rPr>
        <w:t xml:space="preserve"> </w:t>
      </w:r>
      <w:r w:rsidRPr="12E521E3" w:rsidR="4C09754C">
        <w:rPr>
          <w:rFonts w:ascii="Arial" w:hAnsi="Arial" w:eastAsia="Arial" w:cs="Arial"/>
          <w:u w:val="none"/>
        </w:rPr>
        <w:t>Conway</w:t>
      </w:r>
      <w:r w:rsidRPr="12E521E3" w:rsidR="7622A19F">
        <w:rPr>
          <w:rFonts w:ascii="Arial" w:hAnsi="Arial" w:eastAsia="Arial" w:cs="Arial"/>
          <w:u w:val="none"/>
        </w:rPr>
        <w:t xml:space="preserve"> (2024) explained that Maslow’s hierarchy of needs took people from ‘surviving to thriving’ and that they needed to complete </w:t>
      </w:r>
      <w:r w:rsidRPr="12E521E3" w:rsidR="202A10EA">
        <w:rPr>
          <w:rFonts w:ascii="Arial" w:hAnsi="Arial" w:eastAsia="Arial" w:cs="Arial"/>
          <w:u w:val="none"/>
        </w:rPr>
        <w:t xml:space="preserve">the basic needs of the triangle before they could reach their full potential. They </w:t>
      </w:r>
      <w:r w:rsidRPr="12E521E3" w:rsidR="202A10EA">
        <w:rPr>
          <w:rFonts w:ascii="Arial" w:hAnsi="Arial" w:eastAsia="Arial" w:cs="Arial"/>
          <w:u w:val="none"/>
        </w:rPr>
        <w:t>state</w:t>
      </w:r>
      <w:r w:rsidRPr="12E521E3" w:rsidR="202A10EA">
        <w:rPr>
          <w:rFonts w:ascii="Arial" w:hAnsi="Arial" w:eastAsia="Arial" w:cs="Arial"/>
          <w:u w:val="none"/>
        </w:rPr>
        <w:t xml:space="preserve"> that there are five basic needs that a </w:t>
      </w:r>
      <w:r w:rsidRPr="12E521E3" w:rsidR="0788376B">
        <w:rPr>
          <w:rFonts w:ascii="Arial" w:hAnsi="Arial" w:eastAsia="Arial" w:cs="Arial"/>
          <w:u w:val="none"/>
        </w:rPr>
        <w:t>child needs to develop, these are, having food, having water, having clean and fitted clothing,</w:t>
      </w:r>
      <w:r w:rsidRPr="12E521E3" w:rsidR="08AD7B69">
        <w:rPr>
          <w:rFonts w:ascii="Arial" w:hAnsi="Arial" w:eastAsia="Arial" w:cs="Arial"/>
          <w:u w:val="none"/>
        </w:rPr>
        <w:t xml:space="preserve"> </w:t>
      </w:r>
      <w:r w:rsidRPr="12E521E3" w:rsidR="08AD7B69">
        <w:rPr>
          <w:rFonts w:ascii="Arial" w:hAnsi="Arial" w:eastAsia="Arial" w:cs="Arial"/>
          <w:u w:val="none"/>
        </w:rPr>
        <w:t>sleep</w:t>
      </w:r>
      <w:r w:rsidRPr="12E521E3" w:rsidR="08AD7B69">
        <w:rPr>
          <w:rFonts w:ascii="Arial" w:hAnsi="Arial" w:eastAsia="Arial" w:cs="Arial"/>
          <w:u w:val="none"/>
        </w:rPr>
        <w:t xml:space="preserve"> and shelter. </w:t>
      </w:r>
      <w:r w:rsidRPr="12E521E3" w:rsidR="3562A8EA">
        <w:rPr>
          <w:rFonts w:ascii="Arial" w:hAnsi="Arial" w:eastAsia="Arial" w:cs="Arial"/>
          <w:u w:val="none"/>
        </w:rPr>
        <w:t xml:space="preserve">It is important for practitioners to understand what the child’s basic needs are </w:t>
      </w:r>
      <w:r w:rsidRPr="12E521E3" w:rsidR="3562A8EA">
        <w:rPr>
          <w:rFonts w:ascii="Arial" w:hAnsi="Arial" w:eastAsia="Arial" w:cs="Arial"/>
          <w:u w:val="none"/>
        </w:rPr>
        <w:t>in order for</w:t>
      </w:r>
      <w:r w:rsidRPr="12E521E3" w:rsidR="3562A8EA">
        <w:rPr>
          <w:rFonts w:ascii="Arial" w:hAnsi="Arial" w:eastAsia="Arial" w:cs="Arial"/>
          <w:u w:val="none"/>
        </w:rPr>
        <w:t xml:space="preserve"> them to help provide the child with these</w:t>
      </w:r>
      <w:r w:rsidRPr="12E521E3" w:rsidR="210D153F">
        <w:rPr>
          <w:rFonts w:ascii="Arial" w:hAnsi="Arial" w:eastAsia="Arial" w:cs="Arial"/>
          <w:u w:val="none"/>
        </w:rPr>
        <w:t>.</w:t>
      </w:r>
    </w:p>
    <w:p w:rsidR="5622A8F9" w:rsidP="12E521E3" w:rsidRDefault="5622A8F9" w14:paraId="4F2AC446" w14:textId="341DDD18">
      <w:pPr>
        <w:pStyle w:val="Normal"/>
        <w:spacing w:line="360" w:lineRule="auto"/>
        <w:rPr>
          <w:rFonts w:ascii="Arial" w:hAnsi="Arial" w:eastAsia="Arial" w:cs="Arial"/>
          <w:u w:val="none"/>
        </w:rPr>
      </w:pPr>
      <w:r w:rsidRPr="12E521E3" w:rsidR="396C4740">
        <w:rPr>
          <w:rFonts w:ascii="Arial" w:hAnsi="Arial" w:eastAsia="Arial" w:cs="Arial"/>
          <w:u w:val="none"/>
        </w:rPr>
        <w:t xml:space="preserve">   Practitioners help with the basic needs of the child by providing the right for every child to be </w:t>
      </w:r>
      <w:r w:rsidRPr="12E521E3" w:rsidR="65315509">
        <w:rPr>
          <w:rFonts w:ascii="Arial" w:hAnsi="Arial" w:eastAsia="Arial" w:cs="Arial"/>
          <w:u w:val="none"/>
        </w:rPr>
        <w:t>entitled</w:t>
      </w:r>
      <w:r w:rsidRPr="12E521E3" w:rsidR="396C4740">
        <w:rPr>
          <w:rFonts w:ascii="Arial" w:hAnsi="Arial" w:eastAsia="Arial" w:cs="Arial"/>
          <w:u w:val="none"/>
        </w:rPr>
        <w:t xml:space="preserve"> to breakfast club and free school dinners, this then means that a child is getting two </w:t>
      </w:r>
      <w:r w:rsidRPr="12E521E3" w:rsidR="2CC86C21">
        <w:rPr>
          <w:rFonts w:ascii="Arial" w:hAnsi="Arial" w:eastAsia="Arial" w:cs="Arial"/>
          <w:u w:val="none"/>
        </w:rPr>
        <w:t>nutritious</w:t>
      </w:r>
      <w:r w:rsidRPr="12E521E3" w:rsidR="396C4740">
        <w:rPr>
          <w:rFonts w:ascii="Arial" w:hAnsi="Arial" w:eastAsia="Arial" w:cs="Arial"/>
          <w:u w:val="none"/>
        </w:rPr>
        <w:t xml:space="preserve"> meals </w:t>
      </w:r>
      <w:r w:rsidRPr="12E521E3" w:rsidR="28C23CFC">
        <w:rPr>
          <w:rFonts w:ascii="Arial" w:hAnsi="Arial" w:eastAsia="Arial" w:cs="Arial"/>
          <w:u w:val="none"/>
        </w:rPr>
        <w:t>every day</w:t>
      </w:r>
      <w:r w:rsidRPr="12E521E3" w:rsidR="396C4740">
        <w:rPr>
          <w:rFonts w:ascii="Arial" w:hAnsi="Arial" w:eastAsia="Arial" w:cs="Arial"/>
          <w:u w:val="none"/>
        </w:rPr>
        <w:t>, which can then impact the wa</w:t>
      </w:r>
      <w:r w:rsidRPr="12E521E3" w:rsidR="6E055356">
        <w:rPr>
          <w:rFonts w:ascii="Arial" w:hAnsi="Arial" w:eastAsia="Arial" w:cs="Arial"/>
          <w:u w:val="none"/>
        </w:rPr>
        <w:t xml:space="preserve">y they are learning as they will have more concentration as their stomachs will be full. </w:t>
      </w:r>
      <w:r w:rsidRPr="12E521E3" w:rsidR="14D6B5AA">
        <w:rPr>
          <w:rFonts w:ascii="Arial" w:hAnsi="Arial" w:eastAsia="Arial" w:cs="Arial"/>
          <w:u w:val="none"/>
        </w:rPr>
        <w:t xml:space="preserve">By having two meals within the school day if they are only then able to have a small meal at home at least then they would have had something within school, and it is now provided that the children are able </w:t>
      </w:r>
      <w:r w:rsidRPr="12E521E3" w:rsidR="2DD6E904">
        <w:rPr>
          <w:rFonts w:ascii="Arial" w:hAnsi="Arial" w:eastAsia="Arial" w:cs="Arial"/>
          <w:u w:val="none"/>
        </w:rPr>
        <w:t xml:space="preserve">to choose what meal they would like themselves. </w:t>
      </w:r>
    </w:p>
    <w:p w:rsidR="5622A8F9" w:rsidP="12E521E3" w:rsidRDefault="5622A8F9" w14:paraId="5F28146D" w14:textId="7F5464E4">
      <w:pPr>
        <w:pStyle w:val="Normal"/>
        <w:spacing w:line="360" w:lineRule="auto"/>
        <w:rPr>
          <w:rFonts w:ascii="Arial" w:hAnsi="Arial" w:eastAsia="Arial" w:cs="Arial"/>
          <w:u w:val="none"/>
        </w:rPr>
      </w:pPr>
      <w:r w:rsidRPr="12E521E3" w:rsidR="2DD6E904">
        <w:rPr>
          <w:rFonts w:ascii="Arial" w:hAnsi="Arial" w:eastAsia="Arial" w:cs="Arial"/>
          <w:u w:val="none"/>
        </w:rPr>
        <w:t xml:space="preserve">   Practitioners are also now able to support parents who are on a low income to access a uniform grant this is where they will be able to </w:t>
      </w:r>
      <w:r w:rsidRPr="12E521E3" w:rsidR="7A8878A3">
        <w:rPr>
          <w:rFonts w:ascii="Arial" w:hAnsi="Arial" w:eastAsia="Arial" w:cs="Arial"/>
          <w:u w:val="none"/>
        </w:rPr>
        <w:t>receive</w:t>
      </w:r>
      <w:r w:rsidRPr="12E521E3" w:rsidR="2DD6E904">
        <w:rPr>
          <w:rFonts w:ascii="Arial" w:hAnsi="Arial" w:eastAsia="Arial" w:cs="Arial"/>
          <w:u w:val="none"/>
        </w:rPr>
        <w:t xml:space="preserve"> money from </w:t>
      </w:r>
      <w:r w:rsidRPr="12E521E3" w:rsidR="33855D5D">
        <w:rPr>
          <w:rFonts w:ascii="Arial" w:hAnsi="Arial" w:eastAsia="Arial" w:cs="Arial"/>
          <w:u w:val="none"/>
        </w:rPr>
        <w:t xml:space="preserve">the government </w:t>
      </w:r>
      <w:r w:rsidRPr="12E521E3" w:rsidR="479BBDCF">
        <w:rPr>
          <w:rFonts w:ascii="Arial" w:hAnsi="Arial" w:eastAsia="Arial" w:cs="Arial"/>
          <w:u w:val="none"/>
        </w:rPr>
        <w:t>to</w:t>
      </w:r>
      <w:r w:rsidRPr="12E521E3" w:rsidR="33855D5D">
        <w:rPr>
          <w:rFonts w:ascii="Arial" w:hAnsi="Arial" w:eastAsia="Arial" w:cs="Arial"/>
          <w:u w:val="none"/>
        </w:rPr>
        <w:t xml:space="preserve"> purchase uniform and clothing for their children, many schools now also provide </w:t>
      </w:r>
      <w:r w:rsidRPr="12E521E3" w:rsidR="635E372F">
        <w:rPr>
          <w:rFonts w:ascii="Arial" w:hAnsi="Arial" w:eastAsia="Arial" w:cs="Arial"/>
          <w:u w:val="none"/>
        </w:rPr>
        <w:t xml:space="preserve">a secondhand uniform scheme, this is where families that are struggling financially are able to access this uniform so that they do not struggle with their child </w:t>
      </w:r>
      <w:r w:rsidRPr="12E521E3" w:rsidR="7B09FE03">
        <w:rPr>
          <w:rFonts w:ascii="Arial" w:hAnsi="Arial" w:eastAsia="Arial" w:cs="Arial"/>
          <w:u w:val="none"/>
        </w:rPr>
        <w:t xml:space="preserve">feeling embarrassment from not having the same clothing as others. The practitioner also supports the child’s basic needs by providing physical education lessons, this ensures that </w:t>
      </w:r>
      <w:r w:rsidRPr="12E521E3" w:rsidR="7EB5D535">
        <w:rPr>
          <w:rFonts w:ascii="Arial" w:hAnsi="Arial" w:eastAsia="Arial" w:cs="Arial"/>
          <w:u w:val="none"/>
        </w:rPr>
        <w:t>the children are having at least some bit of physical movement weekly, they are also provided with free play time outside where there are bikes, scooters and clim</w:t>
      </w:r>
      <w:r w:rsidRPr="12E521E3" w:rsidR="1C30320B">
        <w:rPr>
          <w:rFonts w:ascii="Arial" w:hAnsi="Arial" w:eastAsia="Arial" w:cs="Arial"/>
          <w:u w:val="none"/>
        </w:rPr>
        <w:t xml:space="preserve">bing frames to test </w:t>
      </w:r>
      <w:r w:rsidRPr="12E521E3" w:rsidR="1C30320B">
        <w:rPr>
          <w:rFonts w:ascii="Arial" w:hAnsi="Arial" w:eastAsia="Arial" w:cs="Arial"/>
          <w:u w:val="none"/>
        </w:rPr>
        <w:t>their</w:t>
      </w:r>
      <w:r w:rsidRPr="12E521E3" w:rsidR="1C30320B">
        <w:rPr>
          <w:rFonts w:ascii="Arial" w:hAnsi="Arial" w:eastAsia="Arial" w:cs="Arial"/>
          <w:u w:val="none"/>
        </w:rPr>
        <w:t xml:space="preserve"> gross motor skills. </w:t>
      </w:r>
    </w:p>
    <w:p w:rsidR="5622A8F9" w:rsidP="12E521E3" w:rsidRDefault="5622A8F9" w14:paraId="3EC2B55A" w14:textId="1D55FCFE">
      <w:pPr>
        <w:pStyle w:val="Normal"/>
        <w:spacing w:line="360" w:lineRule="auto"/>
        <w:rPr>
          <w:rFonts w:ascii="Arial" w:hAnsi="Arial" w:eastAsia="Arial" w:cs="Arial"/>
          <w:u w:val="none"/>
        </w:rPr>
      </w:pPr>
      <w:r w:rsidRPr="12E521E3" w:rsidR="5CAA17D9">
        <w:rPr>
          <w:rFonts w:ascii="Arial" w:hAnsi="Arial" w:eastAsia="Arial" w:cs="Arial"/>
          <w:u w:val="none"/>
        </w:rPr>
        <w:t xml:space="preserve">     Practitioners </w:t>
      </w:r>
      <w:r w:rsidRPr="12E521E3" w:rsidR="0737889E">
        <w:rPr>
          <w:rFonts w:ascii="Arial" w:hAnsi="Arial" w:eastAsia="Arial" w:cs="Arial"/>
          <w:u w:val="none"/>
        </w:rPr>
        <w:t>must also make sure that they are able to provide a safe and stable environment for the children to learn and gr</w:t>
      </w:r>
      <w:r w:rsidRPr="12E521E3" w:rsidR="55E99079">
        <w:rPr>
          <w:rFonts w:ascii="Arial" w:hAnsi="Arial" w:eastAsia="Arial" w:cs="Arial"/>
          <w:u w:val="none"/>
        </w:rPr>
        <w:t xml:space="preserve">ow in. </w:t>
      </w:r>
      <w:r w:rsidRPr="12E521E3" w:rsidR="764BEBAD">
        <w:rPr>
          <w:rFonts w:ascii="Arial" w:hAnsi="Arial" w:eastAsia="Arial" w:cs="Arial"/>
          <w:u w:val="none"/>
        </w:rPr>
        <w:t xml:space="preserve">Practitioners </w:t>
      </w:r>
      <w:r w:rsidRPr="12E521E3" w:rsidR="406CFFA6">
        <w:rPr>
          <w:rFonts w:ascii="Arial" w:hAnsi="Arial" w:eastAsia="Arial" w:cs="Arial"/>
          <w:u w:val="none"/>
        </w:rPr>
        <w:t>can</w:t>
      </w:r>
      <w:r w:rsidRPr="12E521E3" w:rsidR="764BEBAD">
        <w:rPr>
          <w:rFonts w:ascii="Arial" w:hAnsi="Arial" w:eastAsia="Arial" w:cs="Arial"/>
          <w:u w:val="none"/>
        </w:rPr>
        <w:t xml:space="preserve"> create a safe and secure environment for children to grow in by </w:t>
      </w:r>
      <w:r w:rsidRPr="12E521E3" w:rsidR="09F3D16F">
        <w:rPr>
          <w:rFonts w:ascii="Arial" w:hAnsi="Arial" w:eastAsia="Arial" w:cs="Arial"/>
          <w:u w:val="none"/>
        </w:rPr>
        <w:t xml:space="preserve">creating enabling environments where a child </w:t>
      </w:r>
      <w:r w:rsidRPr="12E521E3" w:rsidR="09F3D16F">
        <w:rPr>
          <w:rFonts w:ascii="Arial" w:hAnsi="Arial" w:eastAsia="Arial" w:cs="Arial"/>
          <w:u w:val="none"/>
        </w:rPr>
        <w:t>is able to</w:t>
      </w:r>
      <w:r w:rsidRPr="12E521E3" w:rsidR="09F3D16F">
        <w:rPr>
          <w:rFonts w:ascii="Arial" w:hAnsi="Arial" w:eastAsia="Arial" w:cs="Arial"/>
          <w:u w:val="none"/>
        </w:rPr>
        <w:t xml:space="preserve"> feel safe and comfortable. </w:t>
      </w:r>
      <w:r w:rsidRPr="12E521E3" w:rsidR="32692611">
        <w:rPr>
          <w:rFonts w:ascii="Arial" w:hAnsi="Arial" w:eastAsia="Arial" w:cs="Arial"/>
          <w:u w:val="none"/>
        </w:rPr>
        <w:t xml:space="preserve">Career Teachers (2024) states that </w:t>
      </w:r>
      <w:r w:rsidRPr="12E521E3" w:rsidR="70C443B7">
        <w:rPr>
          <w:rFonts w:ascii="Arial" w:hAnsi="Arial" w:eastAsia="Arial" w:cs="Arial"/>
          <w:u w:val="none"/>
        </w:rPr>
        <w:t>by providing an environment that is physically and emotionally safe then it will help children to feel safe and secure where they will be able to e</w:t>
      </w:r>
      <w:r w:rsidRPr="12E521E3" w:rsidR="11414FCF">
        <w:rPr>
          <w:rFonts w:ascii="Arial" w:hAnsi="Arial" w:eastAsia="Arial" w:cs="Arial"/>
          <w:u w:val="none"/>
        </w:rPr>
        <w:t xml:space="preserve">xplore and learn in a way in which improves their mental well-being. </w:t>
      </w:r>
    </w:p>
    <w:p w:rsidR="5622A8F9" w:rsidP="12E521E3" w:rsidRDefault="5622A8F9" w14:paraId="36E09D3F" w14:textId="2188A0E2">
      <w:pPr>
        <w:pStyle w:val="Normal"/>
        <w:spacing w:line="360" w:lineRule="auto"/>
        <w:rPr>
          <w:rFonts w:ascii="Arial" w:hAnsi="Arial" w:eastAsia="Arial" w:cs="Arial"/>
          <w:u w:val="none"/>
        </w:rPr>
      </w:pPr>
      <w:r w:rsidRPr="12E521E3" w:rsidR="3DDC8BDF">
        <w:rPr>
          <w:rFonts w:ascii="Arial" w:hAnsi="Arial" w:eastAsia="Arial" w:cs="Arial"/>
          <w:u w:val="none"/>
        </w:rPr>
        <w:t xml:space="preserve">    </w:t>
      </w:r>
      <w:r w:rsidRPr="12E521E3" w:rsidR="3DDC8BDF">
        <w:rPr>
          <w:rFonts w:ascii="Arial" w:hAnsi="Arial" w:eastAsia="Arial" w:cs="Arial"/>
          <w:u w:val="none"/>
        </w:rPr>
        <w:t xml:space="preserve">(Pound, 2005, p. </w:t>
      </w:r>
      <w:r w:rsidRPr="12E521E3" w:rsidR="63E14F54">
        <w:rPr>
          <w:rFonts w:ascii="Arial" w:hAnsi="Arial" w:eastAsia="Arial" w:cs="Arial"/>
          <w:u w:val="none"/>
        </w:rPr>
        <w:t xml:space="preserve">40) states that Vygotsky </w:t>
      </w:r>
      <w:r w:rsidRPr="12E521E3" w:rsidR="72E81F4A">
        <w:rPr>
          <w:rFonts w:ascii="Arial" w:hAnsi="Arial" w:eastAsia="Arial" w:cs="Arial"/>
          <w:u w:val="none"/>
        </w:rPr>
        <w:t xml:space="preserve">believed that the child </w:t>
      </w:r>
      <w:r w:rsidRPr="12E521E3" w:rsidR="1798F061">
        <w:rPr>
          <w:rFonts w:ascii="Arial" w:hAnsi="Arial" w:eastAsia="Arial" w:cs="Arial"/>
          <w:u w:val="none"/>
        </w:rPr>
        <w:t>benefits from having help within their environment in order to help them learn.</w:t>
      </w:r>
      <w:r w:rsidRPr="12E521E3" w:rsidR="1798F061">
        <w:rPr>
          <w:rFonts w:ascii="Arial" w:hAnsi="Arial" w:eastAsia="Arial" w:cs="Arial"/>
          <w:u w:val="none"/>
        </w:rPr>
        <w:t xml:space="preserve"> This is beneficial to the safe and secure environment provided as if a child </w:t>
      </w:r>
      <w:r w:rsidRPr="12E521E3" w:rsidR="64EEF64C">
        <w:rPr>
          <w:rFonts w:ascii="Arial" w:hAnsi="Arial" w:eastAsia="Arial" w:cs="Arial"/>
          <w:u w:val="none"/>
        </w:rPr>
        <w:t xml:space="preserve">feels safe, they are more likely to relax and gain confidence. Practitioners can provide a safe environment by </w:t>
      </w:r>
      <w:r w:rsidRPr="12E521E3" w:rsidR="1D2C7E96">
        <w:rPr>
          <w:rFonts w:ascii="Arial" w:hAnsi="Arial" w:eastAsia="Arial" w:cs="Arial"/>
          <w:u w:val="none"/>
        </w:rPr>
        <w:t xml:space="preserve">ensuring they plan activities for the children that match their age and </w:t>
      </w:r>
      <w:r w:rsidRPr="12E521E3" w:rsidR="491C885B">
        <w:rPr>
          <w:rFonts w:ascii="Arial" w:hAnsi="Arial" w:eastAsia="Arial" w:cs="Arial"/>
          <w:u w:val="none"/>
        </w:rPr>
        <w:t>the stage</w:t>
      </w:r>
      <w:r w:rsidRPr="12E521E3" w:rsidR="1D2C7E96">
        <w:rPr>
          <w:rFonts w:ascii="Arial" w:hAnsi="Arial" w:eastAsia="Arial" w:cs="Arial"/>
          <w:u w:val="none"/>
        </w:rPr>
        <w:t xml:space="preserve"> of the activities in which they do. </w:t>
      </w:r>
      <w:r w:rsidRPr="12E521E3" w:rsidR="377EAD4C">
        <w:rPr>
          <w:rFonts w:ascii="Arial" w:hAnsi="Arial" w:eastAsia="Arial" w:cs="Arial"/>
          <w:u w:val="none"/>
        </w:rPr>
        <w:t xml:space="preserve">By ensuring the environment that the </w:t>
      </w:r>
      <w:r w:rsidRPr="12E521E3" w:rsidR="5FBF75E9">
        <w:rPr>
          <w:rFonts w:ascii="Arial" w:hAnsi="Arial" w:eastAsia="Arial" w:cs="Arial"/>
          <w:u w:val="none"/>
        </w:rPr>
        <w:t xml:space="preserve">child is in is safe is a highly important part </w:t>
      </w:r>
      <w:r w:rsidRPr="12E521E3" w:rsidR="431A1F51">
        <w:rPr>
          <w:rFonts w:ascii="Arial" w:hAnsi="Arial" w:eastAsia="Arial" w:cs="Arial"/>
          <w:u w:val="none"/>
        </w:rPr>
        <w:t>is an important part of their learning, such as, protective risks, allowing the child to take part in</w:t>
      </w:r>
      <w:r w:rsidRPr="12E521E3" w:rsidR="0AB0EBEE">
        <w:rPr>
          <w:rFonts w:ascii="Arial" w:hAnsi="Arial" w:eastAsia="Arial" w:cs="Arial"/>
          <w:u w:val="none"/>
        </w:rPr>
        <w:t xml:space="preserve"> controlled risks, such as the child climbing a ladder but ensured around is safe so that if they were to fall someone is there to help them. The practitioners also ensure that the environment is safe by ha</w:t>
      </w:r>
      <w:r w:rsidRPr="12E521E3" w:rsidR="727D4E14">
        <w:rPr>
          <w:rFonts w:ascii="Arial" w:hAnsi="Arial" w:eastAsia="Arial" w:cs="Arial"/>
          <w:u w:val="none"/>
        </w:rPr>
        <w:t xml:space="preserve">ving safety measures in place, such as, if a child has epilepsy and struggles with fitting that there are procedures in place </w:t>
      </w:r>
      <w:r w:rsidRPr="12E521E3" w:rsidR="2E4499E1">
        <w:rPr>
          <w:rFonts w:ascii="Arial" w:hAnsi="Arial" w:eastAsia="Arial" w:cs="Arial"/>
          <w:u w:val="none"/>
        </w:rPr>
        <w:t>to make the environment safe for the child</w:t>
      </w:r>
      <w:r w:rsidRPr="12E521E3" w:rsidR="0CB6F89D">
        <w:rPr>
          <w:rFonts w:ascii="Arial" w:hAnsi="Arial" w:eastAsia="Arial" w:cs="Arial"/>
          <w:u w:val="none"/>
        </w:rPr>
        <w:t>. There are also safeguarding policies that are put into place to help parents feel more at ease that their child will always be safeguarded and allowed to feel safe within the setting, this can help parents feel more at ease whilst their children are at the setting.</w:t>
      </w:r>
    </w:p>
    <w:p w:rsidR="5622A8F9" w:rsidP="12E521E3" w:rsidRDefault="5622A8F9" w14:paraId="69AC2BD8" w14:textId="47E6BB5C">
      <w:pPr>
        <w:pStyle w:val="Normal"/>
        <w:spacing w:line="360" w:lineRule="auto"/>
        <w:rPr>
          <w:rFonts w:ascii="Arial" w:hAnsi="Arial" w:eastAsia="Arial" w:cs="Arial"/>
          <w:u w:val="none"/>
        </w:rPr>
      </w:pPr>
      <w:r w:rsidRPr="12E521E3" w:rsidR="121D0999">
        <w:rPr>
          <w:rFonts w:ascii="Arial" w:hAnsi="Arial" w:eastAsia="Arial" w:cs="Arial"/>
          <w:u w:val="none"/>
        </w:rPr>
        <w:t xml:space="preserve">    Practitioners ensure that the environment </w:t>
      </w:r>
      <w:r w:rsidRPr="12E521E3" w:rsidR="08866CC8">
        <w:rPr>
          <w:rFonts w:ascii="Arial" w:hAnsi="Arial" w:eastAsia="Arial" w:cs="Arial"/>
          <w:u w:val="none"/>
        </w:rPr>
        <w:t>i</w:t>
      </w:r>
      <w:r w:rsidRPr="12E521E3" w:rsidR="121D0999">
        <w:rPr>
          <w:rFonts w:ascii="Arial" w:hAnsi="Arial" w:eastAsia="Arial" w:cs="Arial"/>
          <w:u w:val="none"/>
        </w:rPr>
        <w:t xml:space="preserve">s </w:t>
      </w:r>
      <w:r w:rsidRPr="12E521E3" w:rsidR="121D0999">
        <w:rPr>
          <w:rFonts w:ascii="Arial" w:hAnsi="Arial" w:eastAsia="Arial" w:cs="Arial"/>
          <w:u w:val="none"/>
        </w:rPr>
        <w:t>maintained</w:t>
      </w:r>
      <w:r w:rsidRPr="12E521E3" w:rsidR="121D0999">
        <w:rPr>
          <w:rFonts w:ascii="Arial" w:hAnsi="Arial" w:eastAsia="Arial" w:cs="Arial"/>
          <w:u w:val="none"/>
        </w:rPr>
        <w:t xml:space="preserve"> b</w:t>
      </w:r>
      <w:r w:rsidRPr="12E521E3" w:rsidR="121D0999">
        <w:rPr>
          <w:rFonts w:ascii="Arial" w:hAnsi="Arial" w:eastAsia="Arial" w:cs="Arial"/>
          <w:u w:val="none"/>
        </w:rPr>
        <w:t xml:space="preserve">y a </w:t>
      </w:r>
      <w:r w:rsidRPr="12E521E3" w:rsidR="408BBC53">
        <w:rPr>
          <w:rFonts w:ascii="Arial" w:hAnsi="Arial" w:eastAsia="Arial" w:cs="Arial"/>
          <w:u w:val="none"/>
        </w:rPr>
        <w:t>careta</w:t>
      </w:r>
      <w:r w:rsidRPr="12E521E3" w:rsidR="408BBC53">
        <w:rPr>
          <w:rFonts w:ascii="Arial" w:hAnsi="Arial" w:eastAsia="Arial" w:cs="Arial"/>
          <w:u w:val="none"/>
        </w:rPr>
        <w:t>ker</w:t>
      </w:r>
      <w:r w:rsidRPr="12E521E3" w:rsidR="121D0999">
        <w:rPr>
          <w:rFonts w:ascii="Arial" w:hAnsi="Arial" w:eastAsia="Arial" w:cs="Arial"/>
          <w:u w:val="none"/>
        </w:rPr>
        <w:t xml:space="preserve"> and that if there are any problems with the setting that they are fixed and </w:t>
      </w:r>
      <w:r w:rsidRPr="12E521E3" w:rsidR="121D0999">
        <w:rPr>
          <w:rFonts w:ascii="Arial" w:hAnsi="Arial" w:eastAsia="Arial" w:cs="Arial"/>
          <w:u w:val="none"/>
        </w:rPr>
        <w:t>maintained</w:t>
      </w:r>
      <w:r w:rsidRPr="12E521E3" w:rsidR="121D0999">
        <w:rPr>
          <w:rFonts w:ascii="Arial" w:hAnsi="Arial" w:eastAsia="Arial" w:cs="Arial"/>
          <w:u w:val="none"/>
        </w:rPr>
        <w:t xml:space="preserve"> s</w:t>
      </w:r>
      <w:r w:rsidRPr="12E521E3" w:rsidR="121D0999">
        <w:rPr>
          <w:rFonts w:ascii="Arial" w:hAnsi="Arial" w:eastAsia="Arial" w:cs="Arial"/>
          <w:u w:val="none"/>
        </w:rPr>
        <w:t>traight aw</w:t>
      </w:r>
      <w:r w:rsidRPr="12E521E3" w:rsidR="121D0999">
        <w:rPr>
          <w:rFonts w:ascii="Arial" w:hAnsi="Arial" w:eastAsia="Arial" w:cs="Arial"/>
          <w:u w:val="none"/>
        </w:rPr>
        <w:t xml:space="preserve">ay. </w:t>
      </w:r>
      <w:r w:rsidRPr="12E521E3" w:rsidR="21CD598E">
        <w:rPr>
          <w:rFonts w:ascii="Arial" w:hAnsi="Arial" w:eastAsia="Arial" w:cs="Arial"/>
          <w:u w:val="none"/>
        </w:rPr>
        <w:t xml:space="preserve">Practitioners also complete fire safety drills every term or number of weeks </w:t>
      </w:r>
      <w:r w:rsidRPr="12E521E3" w:rsidR="67D9CB21">
        <w:rPr>
          <w:rFonts w:ascii="Arial" w:hAnsi="Arial" w:eastAsia="Arial" w:cs="Arial"/>
          <w:u w:val="none"/>
        </w:rPr>
        <w:t xml:space="preserve">to ensure they are working. </w:t>
      </w:r>
      <w:r w:rsidRPr="12E521E3" w:rsidR="21CD598E">
        <w:rPr>
          <w:rFonts w:ascii="Arial" w:hAnsi="Arial" w:eastAsia="Arial" w:cs="Arial"/>
          <w:u w:val="none"/>
        </w:rPr>
        <w:t xml:space="preserve"> </w:t>
      </w:r>
    </w:p>
    <w:p w:rsidR="5622A8F9" w:rsidP="12E521E3" w:rsidRDefault="5622A8F9" w14:paraId="091CC95C" w14:textId="1D8DA6A2">
      <w:pPr>
        <w:pStyle w:val="Normal"/>
        <w:spacing w:line="360" w:lineRule="auto"/>
        <w:rPr>
          <w:rFonts w:ascii="Arial" w:hAnsi="Arial" w:eastAsia="Arial" w:cs="Arial"/>
          <w:u w:val="none"/>
        </w:rPr>
      </w:pPr>
      <w:r w:rsidRPr="12E521E3" w:rsidR="1D2C7E96">
        <w:rPr>
          <w:rFonts w:ascii="Arial" w:hAnsi="Arial" w:eastAsia="Arial" w:cs="Arial"/>
          <w:u w:val="none"/>
        </w:rPr>
        <w:t xml:space="preserve">    Early Years practitioners </w:t>
      </w:r>
      <w:r w:rsidRPr="12E521E3" w:rsidR="159301F9">
        <w:rPr>
          <w:rFonts w:ascii="Arial" w:hAnsi="Arial" w:eastAsia="Arial" w:cs="Arial"/>
          <w:u w:val="none"/>
        </w:rPr>
        <w:t xml:space="preserve">are the primary providers of helping children to build their confidence and independence so that they can become </w:t>
      </w:r>
      <w:r w:rsidRPr="12E521E3" w:rsidR="281FADE4">
        <w:rPr>
          <w:rFonts w:ascii="Arial" w:hAnsi="Arial" w:eastAsia="Arial" w:cs="Arial"/>
          <w:u w:val="none"/>
        </w:rPr>
        <w:t xml:space="preserve">healthy and confident individuals. </w:t>
      </w:r>
      <w:r w:rsidRPr="12E521E3" w:rsidR="53EAD7D6">
        <w:rPr>
          <w:rFonts w:ascii="Arial" w:hAnsi="Arial" w:eastAsia="Arial" w:cs="Arial"/>
          <w:u w:val="none"/>
        </w:rPr>
        <w:t xml:space="preserve">The Curriculum for Wales (2024) </w:t>
      </w:r>
      <w:r w:rsidRPr="12E521E3" w:rsidR="2FD9F9D0">
        <w:rPr>
          <w:rFonts w:ascii="Arial" w:hAnsi="Arial" w:eastAsia="Arial" w:cs="Arial"/>
          <w:u w:val="none"/>
        </w:rPr>
        <w:t xml:space="preserve">has four purposes in which they like practitioners and settings to follow in order </w:t>
      </w:r>
      <w:r w:rsidRPr="12E521E3" w:rsidR="32306A60">
        <w:rPr>
          <w:rFonts w:ascii="Arial" w:hAnsi="Arial" w:eastAsia="Arial" w:cs="Arial"/>
          <w:u w:val="none"/>
        </w:rPr>
        <w:t xml:space="preserve">there are ambitious and capable learners, enterprising and creative contributors, ethical and informed </w:t>
      </w:r>
      <w:r w:rsidRPr="12E521E3" w:rsidR="32306A60">
        <w:rPr>
          <w:rFonts w:ascii="Arial" w:hAnsi="Arial" w:eastAsia="Arial" w:cs="Arial"/>
          <w:u w:val="none"/>
        </w:rPr>
        <w:t>citizens</w:t>
      </w:r>
      <w:r w:rsidRPr="12E521E3" w:rsidR="32306A60">
        <w:rPr>
          <w:rFonts w:ascii="Arial" w:hAnsi="Arial" w:eastAsia="Arial" w:cs="Arial"/>
          <w:u w:val="none"/>
        </w:rPr>
        <w:t xml:space="preserve"> and healthy and confident individuals. If practitioners follow these four purpos</w:t>
      </w:r>
      <w:r w:rsidRPr="12E521E3" w:rsidR="20230DF1">
        <w:rPr>
          <w:rFonts w:ascii="Arial" w:hAnsi="Arial" w:eastAsia="Arial" w:cs="Arial"/>
          <w:u w:val="none"/>
        </w:rPr>
        <w:t xml:space="preserve">es to plan their activities and goals </w:t>
      </w:r>
      <w:r w:rsidRPr="12E521E3" w:rsidR="39B96001">
        <w:rPr>
          <w:rFonts w:ascii="Arial" w:hAnsi="Arial" w:eastAsia="Arial" w:cs="Arial"/>
          <w:u w:val="none"/>
        </w:rPr>
        <w:t>on,</w:t>
      </w:r>
      <w:r w:rsidRPr="12E521E3" w:rsidR="20230DF1">
        <w:rPr>
          <w:rFonts w:ascii="Arial" w:hAnsi="Arial" w:eastAsia="Arial" w:cs="Arial"/>
          <w:u w:val="none"/>
        </w:rPr>
        <w:t xml:space="preserve"> </w:t>
      </w:r>
      <w:r w:rsidRPr="12E521E3" w:rsidR="56A27612">
        <w:rPr>
          <w:rFonts w:ascii="Arial" w:hAnsi="Arial" w:eastAsia="Arial" w:cs="Arial"/>
          <w:u w:val="none"/>
        </w:rPr>
        <w:t>then this will help to build their confidence and independence as t</w:t>
      </w:r>
      <w:r w:rsidRPr="12E521E3" w:rsidR="1D72A065">
        <w:rPr>
          <w:rFonts w:ascii="Arial" w:hAnsi="Arial" w:eastAsia="Arial" w:cs="Arial"/>
          <w:u w:val="none"/>
        </w:rPr>
        <w:t xml:space="preserve">hese four purposes all look at the development of the child as a whole person. </w:t>
      </w:r>
      <w:r w:rsidRPr="12E521E3" w:rsidR="1F0F251D">
        <w:rPr>
          <w:rFonts w:ascii="Arial" w:hAnsi="Arial" w:eastAsia="Arial" w:cs="Arial"/>
          <w:u w:val="none"/>
        </w:rPr>
        <w:t xml:space="preserve">When transitioning into a </w:t>
      </w:r>
      <w:r w:rsidRPr="12E521E3" w:rsidR="2F5402EB">
        <w:rPr>
          <w:rFonts w:ascii="Arial" w:hAnsi="Arial" w:eastAsia="Arial" w:cs="Arial"/>
          <w:u w:val="none"/>
        </w:rPr>
        <w:t>setting it</w:t>
      </w:r>
      <w:r w:rsidRPr="12E521E3" w:rsidR="1F0F251D">
        <w:rPr>
          <w:rFonts w:ascii="Arial" w:hAnsi="Arial" w:eastAsia="Arial" w:cs="Arial"/>
          <w:u w:val="none"/>
        </w:rPr>
        <w:t xml:space="preserve"> is important that there are procedures that are put in place in order for the child to build their confidence within their new setting.</w:t>
      </w:r>
      <w:r w:rsidRPr="12E521E3" w:rsidR="1F0F251D">
        <w:rPr>
          <w:rFonts w:ascii="Arial" w:hAnsi="Arial" w:eastAsia="Arial" w:cs="Arial"/>
          <w:u w:val="none"/>
        </w:rPr>
        <w:t xml:space="preserve"> </w:t>
      </w:r>
      <w:r w:rsidRPr="12E521E3" w:rsidR="512FEF9E">
        <w:rPr>
          <w:rFonts w:ascii="Arial" w:hAnsi="Arial" w:eastAsia="Arial" w:cs="Arial"/>
          <w:u w:val="none"/>
        </w:rPr>
        <w:t xml:space="preserve">This is done by practitioners by providing settling in sessions for the children so that they are able to become familiar </w:t>
      </w:r>
      <w:r w:rsidRPr="12E521E3" w:rsidR="2A49558F">
        <w:rPr>
          <w:rFonts w:ascii="Arial" w:hAnsi="Arial" w:eastAsia="Arial" w:cs="Arial"/>
          <w:u w:val="none"/>
        </w:rPr>
        <w:t>with</w:t>
      </w:r>
      <w:r w:rsidRPr="12E521E3" w:rsidR="512FEF9E">
        <w:rPr>
          <w:rFonts w:ascii="Arial" w:hAnsi="Arial" w:eastAsia="Arial" w:cs="Arial"/>
          <w:u w:val="none"/>
        </w:rPr>
        <w:t xml:space="preserve"> the setting before starting officially.</w:t>
      </w:r>
      <w:r w:rsidRPr="12E521E3" w:rsidR="512FEF9E">
        <w:rPr>
          <w:rFonts w:ascii="Arial" w:hAnsi="Arial" w:eastAsia="Arial" w:cs="Arial"/>
          <w:u w:val="none"/>
        </w:rPr>
        <w:t xml:space="preserve"> </w:t>
      </w:r>
      <w:r w:rsidRPr="12E521E3" w:rsidR="1DCA4F65">
        <w:rPr>
          <w:rFonts w:ascii="Arial" w:hAnsi="Arial" w:eastAsia="Arial" w:cs="Arial"/>
          <w:u w:val="none"/>
        </w:rPr>
        <w:t xml:space="preserve">By transitioning into the setting, it is important that parents are able to have the opportunity to </w:t>
      </w:r>
      <w:r w:rsidRPr="12E521E3" w:rsidR="7071E824">
        <w:rPr>
          <w:rFonts w:ascii="Arial" w:hAnsi="Arial" w:eastAsia="Arial" w:cs="Arial"/>
          <w:u w:val="none"/>
        </w:rPr>
        <w:t xml:space="preserve">look at the policies and procedures and whether they agree with the setting as transitioning is important for the parents </w:t>
      </w:r>
      <w:r w:rsidRPr="12E521E3" w:rsidR="189AA20D">
        <w:rPr>
          <w:rFonts w:ascii="Arial" w:hAnsi="Arial" w:eastAsia="Arial" w:cs="Arial"/>
          <w:u w:val="none"/>
        </w:rPr>
        <w:t>too</w:t>
      </w:r>
      <w:r w:rsidRPr="12E521E3" w:rsidR="7071E824">
        <w:rPr>
          <w:rFonts w:ascii="Arial" w:hAnsi="Arial" w:eastAsia="Arial" w:cs="Arial"/>
          <w:u w:val="none"/>
        </w:rPr>
        <w:t>.</w:t>
      </w:r>
      <w:r w:rsidRPr="12E521E3" w:rsidR="7071E824">
        <w:rPr>
          <w:rFonts w:ascii="Arial" w:hAnsi="Arial" w:eastAsia="Arial" w:cs="Arial"/>
          <w:u w:val="none"/>
        </w:rPr>
        <w:t xml:space="preserve"> </w:t>
      </w:r>
    </w:p>
    <w:p w:rsidR="5622A8F9" w:rsidP="12E521E3" w:rsidRDefault="5622A8F9" w14:paraId="2616E456" w14:textId="4979F012">
      <w:pPr>
        <w:pStyle w:val="Normal"/>
        <w:spacing w:line="360" w:lineRule="auto"/>
        <w:rPr>
          <w:rFonts w:ascii="Arial" w:hAnsi="Arial" w:eastAsia="Arial" w:cs="Arial"/>
          <w:u w:val="none"/>
        </w:rPr>
      </w:pPr>
      <w:r w:rsidRPr="12E521E3" w:rsidR="512FEF9E">
        <w:rPr>
          <w:rFonts w:ascii="Arial" w:hAnsi="Arial" w:eastAsia="Arial" w:cs="Arial"/>
          <w:u w:val="none"/>
        </w:rPr>
        <w:t xml:space="preserve">   Maslow’s hierarchy of needs is highly influential to the practice that the early years practitioner provides as it allows </w:t>
      </w:r>
      <w:r w:rsidRPr="12E521E3" w:rsidR="6D0518B4">
        <w:rPr>
          <w:rFonts w:ascii="Arial" w:hAnsi="Arial" w:eastAsia="Arial" w:cs="Arial"/>
          <w:u w:val="none"/>
        </w:rPr>
        <w:t>them to know what certain stages they need to meet in order to be the best version of themselves that is possible, this then allows the child to self-actualize once the practitioner has allowed the</w:t>
      </w:r>
      <w:r w:rsidRPr="12E521E3" w:rsidR="699123A2">
        <w:rPr>
          <w:rFonts w:ascii="Arial" w:hAnsi="Arial" w:eastAsia="Arial" w:cs="Arial"/>
          <w:u w:val="none"/>
        </w:rPr>
        <w:t xml:space="preserve">m to meet the whole goal they have. </w:t>
      </w:r>
    </w:p>
    <w:p w:rsidR="5622A8F9" w:rsidP="12E521E3" w:rsidRDefault="5622A8F9" w14:paraId="6F96131F" w14:textId="2938C07C">
      <w:pPr>
        <w:pStyle w:val="Normal"/>
        <w:spacing w:line="360" w:lineRule="auto"/>
        <w:rPr>
          <w:rFonts w:ascii="Arial" w:hAnsi="Arial" w:eastAsia="Arial" w:cs="Arial"/>
          <w:u w:val="none"/>
        </w:rPr>
      </w:pPr>
    </w:p>
    <w:p w:rsidR="5622A8F9" w:rsidP="12E521E3" w:rsidRDefault="5622A8F9" w14:paraId="774AAC6C" w14:textId="38CB66BF">
      <w:pPr>
        <w:pStyle w:val="Normal"/>
        <w:spacing w:line="360" w:lineRule="auto"/>
        <w:rPr>
          <w:rFonts w:ascii="Arial" w:hAnsi="Arial" w:eastAsia="Arial" w:cs="Arial"/>
          <w:u w:val="none"/>
        </w:rPr>
      </w:pPr>
    </w:p>
    <w:p w:rsidR="5622A8F9" w:rsidP="12E521E3" w:rsidRDefault="5622A8F9" w14:paraId="3410F73B" w14:textId="4C1CB9D1">
      <w:pPr>
        <w:pStyle w:val="Normal"/>
        <w:spacing w:line="360" w:lineRule="auto"/>
        <w:rPr>
          <w:rFonts w:ascii="Arial" w:hAnsi="Arial" w:eastAsia="Arial" w:cs="Arial"/>
          <w:u w:val="none"/>
        </w:rPr>
      </w:pPr>
    </w:p>
    <w:p w:rsidR="5622A8F9" w:rsidP="12E521E3" w:rsidRDefault="5622A8F9" w14:paraId="5C12DDEC" w14:textId="5FF710C5">
      <w:pPr>
        <w:pStyle w:val="Normal"/>
        <w:spacing w:line="360" w:lineRule="auto"/>
        <w:rPr>
          <w:rFonts w:ascii="Arial" w:hAnsi="Arial" w:eastAsia="Arial" w:cs="Arial"/>
          <w:u w:val="none"/>
        </w:rPr>
      </w:pPr>
    </w:p>
    <w:p w:rsidR="5622A8F9" w:rsidP="12E521E3" w:rsidRDefault="5622A8F9" w14:paraId="28607BAC" w14:textId="5A10F8FA">
      <w:pPr>
        <w:pStyle w:val="Normal"/>
        <w:spacing w:line="360" w:lineRule="auto"/>
        <w:rPr>
          <w:rFonts w:ascii="Arial" w:hAnsi="Arial" w:eastAsia="Arial" w:cs="Arial"/>
          <w:u w:val="none"/>
        </w:rPr>
      </w:pPr>
    </w:p>
    <w:p w:rsidR="5622A8F9" w:rsidP="12E521E3" w:rsidRDefault="5622A8F9" w14:paraId="2EF99D99" w14:textId="0D157231">
      <w:pPr>
        <w:pStyle w:val="Normal"/>
        <w:spacing w:line="360" w:lineRule="auto"/>
        <w:rPr>
          <w:rFonts w:ascii="Arial" w:hAnsi="Arial" w:eastAsia="Arial" w:cs="Arial"/>
          <w:u w:val="none"/>
        </w:rPr>
      </w:pPr>
    </w:p>
    <w:p w:rsidR="5622A8F9" w:rsidP="12E521E3" w:rsidRDefault="5622A8F9" w14:paraId="05680009" w14:textId="450A36F7">
      <w:pPr>
        <w:pStyle w:val="Normal"/>
        <w:spacing w:line="360" w:lineRule="auto"/>
        <w:rPr>
          <w:rFonts w:ascii="Arial" w:hAnsi="Arial" w:eastAsia="Arial" w:cs="Arial"/>
          <w:u w:val="none"/>
        </w:rPr>
      </w:pPr>
    </w:p>
    <w:p w:rsidR="5622A8F9" w:rsidP="12E521E3" w:rsidRDefault="5622A8F9" w14:paraId="4171E7FE" w14:textId="6FDD7162">
      <w:pPr>
        <w:pStyle w:val="Normal"/>
        <w:spacing w:line="360" w:lineRule="auto"/>
        <w:rPr>
          <w:rFonts w:ascii="Arial" w:hAnsi="Arial" w:eastAsia="Arial" w:cs="Arial"/>
          <w:u w:val="none"/>
        </w:rPr>
      </w:pPr>
    </w:p>
    <w:p w:rsidR="5622A8F9" w:rsidP="12E521E3" w:rsidRDefault="5622A8F9" w14:paraId="34CBCBC2" w14:textId="6DB6007C">
      <w:pPr>
        <w:pStyle w:val="Normal"/>
        <w:spacing w:line="360" w:lineRule="auto"/>
        <w:rPr>
          <w:rFonts w:ascii="Arial" w:hAnsi="Arial" w:eastAsia="Arial" w:cs="Arial"/>
          <w:u w:val="none"/>
        </w:rPr>
      </w:pPr>
    </w:p>
    <w:p w:rsidR="5622A8F9" w:rsidP="12E521E3" w:rsidRDefault="5622A8F9" w14:paraId="43354AE0" w14:textId="546624B1">
      <w:pPr>
        <w:pStyle w:val="Normal"/>
        <w:spacing w:line="360" w:lineRule="auto"/>
        <w:rPr>
          <w:rFonts w:ascii="Arial" w:hAnsi="Arial" w:eastAsia="Arial" w:cs="Arial"/>
          <w:u w:val="none"/>
        </w:rPr>
      </w:pPr>
    </w:p>
    <w:p w:rsidR="5622A8F9" w:rsidP="12E521E3" w:rsidRDefault="5622A8F9" w14:paraId="0E129A75" w14:textId="01D1FD64">
      <w:pPr>
        <w:pStyle w:val="Normal"/>
        <w:spacing w:line="360" w:lineRule="auto"/>
        <w:rPr>
          <w:rFonts w:ascii="Arial" w:hAnsi="Arial" w:eastAsia="Arial" w:cs="Arial"/>
          <w:u w:val="none"/>
        </w:rPr>
      </w:pPr>
    </w:p>
    <w:p w:rsidR="5622A8F9" w:rsidP="12E521E3" w:rsidRDefault="5622A8F9" w14:paraId="7841C5A1" w14:textId="195869A7">
      <w:pPr>
        <w:pStyle w:val="Normal"/>
        <w:spacing w:line="360" w:lineRule="auto"/>
        <w:rPr>
          <w:rFonts w:ascii="Arial" w:hAnsi="Arial" w:eastAsia="Arial" w:cs="Arial"/>
          <w:u w:val="none"/>
        </w:rPr>
      </w:pPr>
    </w:p>
    <w:p w:rsidR="5622A8F9" w:rsidP="12E521E3" w:rsidRDefault="5622A8F9" w14:paraId="62CDA47B" w14:textId="1F85940B">
      <w:pPr>
        <w:pStyle w:val="Normal"/>
        <w:spacing w:line="360" w:lineRule="auto"/>
        <w:rPr>
          <w:rFonts w:ascii="Arial" w:hAnsi="Arial" w:eastAsia="Arial" w:cs="Arial"/>
          <w:u w:val="none"/>
        </w:rPr>
      </w:pPr>
    </w:p>
    <w:p w:rsidR="5622A8F9" w:rsidP="12E521E3" w:rsidRDefault="5622A8F9" w14:paraId="1D4688DA" w14:textId="2686501E">
      <w:pPr>
        <w:pStyle w:val="Normal"/>
        <w:spacing w:line="360" w:lineRule="auto"/>
        <w:rPr>
          <w:rFonts w:ascii="Arial" w:hAnsi="Arial" w:eastAsia="Arial" w:cs="Arial"/>
          <w:u w:val="none"/>
        </w:rPr>
      </w:pPr>
    </w:p>
    <w:p w:rsidR="5622A8F9" w:rsidP="12E521E3" w:rsidRDefault="5622A8F9" w14:paraId="486F9E36" w14:textId="1F0C22B7">
      <w:pPr>
        <w:pStyle w:val="Normal"/>
        <w:spacing w:line="360" w:lineRule="auto"/>
        <w:rPr>
          <w:rFonts w:ascii="Arial" w:hAnsi="Arial" w:eastAsia="Arial" w:cs="Arial"/>
          <w:u w:val="none"/>
        </w:rPr>
      </w:pPr>
    </w:p>
    <w:p w:rsidR="5622A8F9" w:rsidP="12E521E3" w:rsidRDefault="5622A8F9" w14:paraId="18A68C81" w14:textId="7FE8A5AE">
      <w:pPr>
        <w:pStyle w:val="Normal"/>
        <w:spacing w:line="360" w:lineRule="auto"/>
        <w:rPr>
          <w:rFonts w:ascii="Arial" w:hAnsi="Arial" w:eastAsia="Arial" w:cs="Arial"/>
          <w:u w:val="none"/>
        </w:rPr>
      </w:pPr>
    </w:p>
    <w:p w:rsidR="5622A8F9" w:rsidP="12E521E3" w:rsidRDefault="5622A8F9" w14:paraId="400DF98F" w14:textId="38B1CC05">
      <w:pPr>
        <w:pStyle w:val="Normal"/>
        <w:spacing w:line="360" w:lineRule="auto"/>
        <w:rPr>
          <w:rFonts w:ascii="Arial" w:hAnsi="Arial" w:eastAsia="Arial" w:cs="Arial"/>
          <w:u w:val="none"/>
        </w:rPr>
      </w:pPr>
    </w:p>
    <w:p w:rsidR="5622A8F9" w:rsidP="12E521E3" w:rsidRDefault="5622A8F9" w14:paraId="562BC69F" w14:textId="1D4C6AB9">
      <w:pPr>
        <w:pStyle w:val="Normal"/>
        <w:spacing w:line="360" w:lineRule="auto"/>
        <w:rPr>
          <w:rFonts w:ascii="Arial" w:hAnsi="Arial" w:eastAsia="Arial" w:cs="Arial"/>
          <w:u w:val="single"/>
        </w:rPr>
      </w:pPr>
      <w:r w:rsidRPr="12E521E3" w:rsidR="0A8E0FB6">
        <w:rPr>
          <w:rFonts w:ascii="Arial" w:hAnsi="Arial" w:eastAsia="Arial" w:cs="Arial"/>
          <w:u w:val="single"/>
        </w:rPr>
        <w:t xml:space="preserve">Reference List </w:t>
      </w:r>
    </w:p>
    <w:p w:rsidR="7C52C5BB" w:rsidP="12E521E3" w:rsidRDefault="7C52C5BB" w14:paraId="1D63D7EE" w14:textId="3495DE6A">
      <w:pPr>
        <w:pStyle w:val="Normal"/>
        <w:spacing w:line="360" w:lineRule="auto"/>
        <w:rPr>
          <w:rFonts w:ascii="Arial" w:hAnsi="Arial" w:eastAsia="Arial" w:cs="Arial"/>
          <w:u w:val="none"/>
        </w:rPr>
      </w:pPr>
      <w:r w:rsidRPr="12E521E3" w:rsidR="7C52C5BB">
        <w:rPr>
          <w:rFonts w:ascii="Arial" w:hAnsi="Arial" w:eastAsia="Arial" w:cs="Arial"/>
          <w:u w:val="none"/>
        </w:rPr>
        <w:t xml:space="preserve">Birth to Five Matters (2021) </w:t>
      </w:r>
      <w:r w:rsidRPr="12E521E3" w:rsidR="7C52C5BB">
        <w:rPr>
          <w:rFonts w:ascii="Arial" w:hAnsi="Arial" w:eastAsia="Arial" w:cs="Arial"/>
          <w:i w:val="1"/>
          <w:iCs w:val="1"/>
          <w:u w:val="none"/>
        </w:rPr>
        <w:t>Holistic Development and Learning.</w:t>
      </w:r>
      <w:r w:rsidRPr="12E521E3" w:rsidR="7C52C5BB">
        <w:rPr>
          <w:rFonts w:ascii="Arial" w:hAnsi="Arial" w:eastAsia="Arial" w:cs="Arial"/>
          <w:u w:val="none"/>
        </w:rPr>
        <w:t xml:space="preserve"> Available at: </w:t>
      </w:r>
      <w:hyperlink r:id="R5a74d6eaf0484a59">
        <w:r w:rsidRPr="12E521E3" w:rsidR="7C52C5BB">
          <w:rPr>
            <w:rStyle w:val="Hyperlink"/>
            <w:rFonts w:ascii="Arial" w:hAnsi="Arial" w:eastAsia="Arial" w:cs="Arial"/>
          </w:rPr>
          <w:t>https://birthto5matters.org.uk/holistic-development-and-learning-2/</w:t>
        </w:r>
      </w:hyperlink>
      <w:r w:rsidRPr="12E521E3" w:rsidR="7C52C5BB">
        <w:rPr>
          <w:rFonts w:ascii="Arial" w:hAnsi="Arial" w:eastAsia="Arial" w:cs="Arial"/>
          <w:u w:val="none"/>
        </w:rPr>
        <w:t xml:space="preserve"> (Accessed: 19</w:t>
      </w:r>
      <w:r w:rsidRPr="12E521E3" w:rsidR="7C52C5BB">
        <w:rPr>
          <w:rFonts w:ascii="Arial" w:hAnsi="Arial" w:eastAsia="Arial" w:cs="Arial"/>
          <w:u w:val="none"/>
          <w:vertAlign w:val="superscript"/>
        </w:rPr>
        <w:t>th</w:t>
      </w:r>
      <w:r w:rsidRPr="12E521E3" w:rsidR="7C52C5BB">
        <w:rPr>
          <w:rFonts w:ascii="Arial" w:hAnsi="Arial" w:eastAsia="Arial" w:cs="Arial"/>
          <w:u w:val="none"/>
        </w:rPr>
        <w:t xml:space="preserve"> November). </w:t>
      </w:r>
    </w:p>
    <w:p w:rsidR="4054AE05" w:rsidP="12E521E3" w:rsidRDefault="4054AE05" w14:paraId="13B9ADAE" w14:textId="7969CA0D">
      <w:pPr>
        <w:pStyle w:val="Normal"/>
        <w:spacing w:line="360" w:lineRule="auto"/>
        <w:rPr>
          <w:rFonts w:ascii="Arial" w:hAnsi="Arial" w:eastAsia="Arial" w:cs="Arial"/>
          <w:i w:val="0"/>
          <w:iCs w:val="0"/>
          <w:u w:val="none"/>
        </w:rPr>
      </w:pPr>
      <w:r w:rsidRPr="12E521E3" w:rsidR="4054AE05">
        <w:rPr>
          <w:rFonts w:ascii="Arial" w:hAnsi="Arial" w:eastAsia="Arial" w:cs="Arial"/>
          <w:u w:val="none"/>
        </w:rPr>
        <w:t xml:space="preserve">Brodie, K (2024) </w:t>
      </w:r>
      <w:r w:rsidRPr="12E521E3" w:rsidR="4054AE05">
        <w:rPr>
          <w:rFonts w:ascii="Arial" w:hAnsi="Arial" w:eastAsia="Arial" w:cs="Arial"/>
          <w:i w:val="1"/>
          <w:iCs w:val="1"/>
          <w:u w:val="none"/>
        </w:rPr>
        <w:t xml:space="preserve">Urie Bronfenbrenner: Ecological Systems Theory and the Bioecological Model. </w:t>
      </w:r>
      <w:r w:rsidRPr="12E521E3" w:rsidR="63F1C134">
        <w:rPr>
          <w:rFonts w:ascii="Arial" w:hAnsi="Arial" w:eastAsia="Arial" w:cs="Arial"/>
          <w:i w:val="0"/>
          <w:iCs w:val="0"/>
          <w:u w:val="none"/>
        </w:rPr>
        <w:t xml:space="preserve">Available at: </w:t>
      </w:r>
      <w:hyperlink r:id="R25dca270e1214617">
        <w:r w:rsidRPr="12E521E3" w:rsidR="63F1C134">
          <w:rPr>
            <w:rStyle w:val="Hyperlink"/>
            <w:rFonts w:ascii="Arial" w:hAnsi="Arial" w:eastAsia="Arial" w:cs="Arial"/>
            <w:i w:val="0"/>
            <w:iCs w:val="0"/>
          </w:rPr>
          <w:t>https://www.earlyyears.tv/urie-bronfenbrenner-ecological-systems-theory-bioecological-model/</w:t>
        </w:r>
      </w:hyperlink>
      <w:r w:rsidRPr="12E521E3" w:rsidR="63F1C134">
        <w:rPr>
          <w:rFonts w:ascii="Arial" w:hAnsi="Arial" w:eastAsia="Arial" w:cs="Arial"/>
          <w:i w:val="0"/>
          <w:iCs w:val="0"/>
          <w:u w:val="none"/>
        </w:rPr>
        <w:t xml:space="preserve"> (Accessed: 20</w:t>
      </w:r>
      <w:r w:rsidRPr="12E521E3" w:rsidR="63F1C134">
        <w:rPr>
          <w:rFonts w:ascii="Arial" w:hAnsi="Arial" w:eastAsia="Arial" w:cs="Arial"/>
          <w:i w:val="0"/>
          <w:iCs w:val="0"/>
          <w:u w:val="none"/>
          <w:vertAlign w:val="superscript"/>
        </w:rPr>
        <w:t>th</w:t>
      </w:r>
      <w:r w:rsidRPr="12E521E3" w:rsidR="63F1C134">
        <w:rPr>
          <w:rFonts w:ascii="Arial" w:hAnsi="Arial" w:eastAsia="Arial" w:cs="Arial"/>
          <w:i w:val="0"/>
          <w:iCs w:val="0"/>
          <w:u w:val="none"/>
        </w:rPr>
        <w:t xml:space="preserve"> November 2024). </w:t>
      </w:r>
    </w:p>
    <w:p w:rsidR="63C695D5" w:rsidP="12E521E3" w:rsidRDefault="63C695D5" w14:paraId="62A8EB2F" w14:textId="4128057A">
      <w:pPr>
        <w:pStyle w:val="Normal"/>
        <w:spacing w:line="360" w:lineRule="auto"/>
        <w:rPr>
          <w:rFonts w:ascii="Arial" w:hAnsi="Arial" w:eastAsia="Arial" w:cs="Arial"/>
          <w:u w:val="none"/>
        </w:rPr>
      </w:pPr>
      <w:r w:rsidRPr="12E521E3" w:rsidR="63C695D5">
        <w:rPr>
          <w:rFonts w:ascii="Arial" w:hAnsi="Arial" w:eastAsia="Arial" w:cs="Arial"/>
          <w:u w:val="none"/>
        </w:rPr>
        <w:t xml:space="preserve">Careers Teachers (2024) </w:t>
      </w:r>
      <w:r w:rsidRPr="12E521E3" w:rsidR="63C695D5">
        <w:rPr>
          <w:rFonts w:ascii="Arial" w:hAnsi="Arial" w:eastAsia="Arial" w:cs="Arial"/>
          <w:i w:val="1"/>
          <w:iCs w:val="1"/>
          <w:u w:val="none"/>
        </w:rPr>
        <w:t>Creating Enabling Nursery Environments.</w:t>
      </w:r>
      <w:r w:rsidRPr="12E521E3" w:rsidR="63C695D5">
        <w:rPr>
          <w:rFonts w:ascii="Arial" w:hAnsi="Arial" w:eastAsia="Arial" w:cs="Arial"/>
          <w:u w:val="none"/>
        </w:rPr>
        <w:t xml:space="preserve"> Available at: </w:t>
      </w:r>
      <w:hyperlink w:anchor=":~:text=Nursery%20practitioners%20play%20a%20crucial,essential%20aspects%20of%20effective%20practice" r:id="Rd2e23a968b7b455b">
        <w:r w:rsidRPr="12E521E3" w:rsidR="405990F1">
          <w:rPr>
            <w:rStyle w:val="Hyperlink"/>
            <w:rFonts w:ascii="Arial" w:hAnsi="Arial" w:eastAsia="Arial" w:cs="Arial"/>
          </w:rPr>
          <w:t>https://careerteachers.co.uk/creating-enabling-nursery-environments/#:~:text=Nursery%20practitioners%20play%20a%20crucial,essential%20aspects%20of%20effective%20practice</w:t>
        </w:r>
      </w:hyperlink>
      <w:r w:rsidRPr="12E521E3" w:rsidR="405990F1">
        <w:rPr>
          <w:rFonts w:ascii="Arial" w:hAnsi="Arial" w:eastAsia="Arial" w:cs="Arial"/>
          <w:u w:val="none"/>
        </w:rPr>
        <w:t>. (Accessed: 22</w:t>
      </w:r>
      <w:r w:rsidRPr="12E521E3" w:rsidR="405990F1">
        <w:rPr>
          <w:rFonts w:ascii="Arial" w:hAnsi="Arial" w:eastAsia="Arial" w:cs="Arial"/>
          <w:u w:val="none"/>
          <w:vertAlign w:val="superscript"/>
        </w:rPr>
        <w:t>nd</w:t>
      </w:r>
      <w:r w:rsidRPr="12E521E3" w:rsidR="405990F1">
        <w:rPr>
          <w:rFonts w:ascii="Arial" w:hAnsi="Arial" w:eastAsia="Arial" w:cs="Arial"/>
          <w:u w:val="none"/>
        </w:rPr>
        <w:t xml:space="preserve"> November 2024). </w:t>
      </w:r>
    </w:p>
    <w:p w:rsidR="03FAD9D5" w:rsidP="12E521E3" w:rsidRDefault="03FAD9D5" w14:paraId="6B252A7A" w14:textId="57402B53">
      <w:pPr>
        <w:pStyle w:val="Normal"/>
        <w:spacing w:line="360" w:lineRule="auto"/>
        <w:rPr>
          <w:rFonts w:ascii="Arial" w:hAnsi="Arial" w:eastAsia="Arial" w:cs="Arial"/>
          <w:i w:val="0"/>
          <w:iCs w:val="0"/>
          <w:u w:val="none"/>
        </w:rPr>
      </w:pPr>
      <w:r w:rsidRPr="12E521E3" w:rsidR="03FAD9D5">
        <w:rPr>
          <w:rFonts w:ascii="Arial" w:hAnsi="Arial" w:eastAsia="Arial" w:cs="Arial"/>
          <w:u w:val="none"/>
        </w:rPr>
        <w:t xml:space="preserve">Cambridge Dictionary (2024) </w:t>
      </w:r>
      <w:r w:rsidRPr="12E521E3" w:rsidR="03FAD9D5">
        <w:rPr>
          <w:rFonts w:ascii="Arial" w:hAnsi="Arial" w:eastAsia="Arial" w:cs="Arial"/>
          <w:i w:val="1"/>
          <w:iCs w:val="1"/>
          <w:u w:val="none"/>
        </w:rPr>
        <w:t xml:space="preserve">Concept. </w:t>
      </w:r>
      <w:r w:rsidRPr="12E521E3" w:rsidR="03FAD9D5">
        <w:rPr>
          <w:rFonts w:ascii="Arial" w:hAnsi="Arial" w:eastAsia="Arial" w:cs="Arial"/>
          <w:i w:val="0"/>
          <w:iCs w:val="0"/>
          <w:u w:val="none"/>
        </w:rPr>
        <w:t xml:space="preserve">Available at: </w:t>
      </w:r>
      <w:hyperlink w:anchor="google_vignette" r:id="Rd721df79a59e49ba">
        <w:r w:rsidRPr="12E521E3" w:rsidR="03FAD9D5">
          <w:rPr>
            <w:rStyle w:val="Hyperlink"/>
            <w:rFonts w:ascii="Arial" w:hAnsi="Arial" w:eastAsia="Arial" w:cs="Arial"/>
            <w:i w:val="0"/>
            <w:iCs w:val="0"/>
          </w:rPr>
          <w:t>https://dictionary.cambridge.org/dictionary/english/concept#google_vignette</w:t>
        </w:r>
      </w:hyperlink>
      <w:r w:rsidRPr="12E521E3" w:rsidR="03FAD9D5">
        <w:rPr>
          <w:rFonts w:ascii="Arial" w:hAnsi="Arial" w:eastAsia="Arial" w:cs="Arial"/>
          <w:i w:val="0"/>
          <w:iCs w:val="0"/>
          <w:u w:val="none"/>
        </w:rPr>
        <w:t xml:space="preserve"> (Accessed: 19</w:t>
      </w:r>
      <w:r w:rsidRPr="12E521E3" w:rsidR="03FAD9D5">
        <w:rPr>
          <w:rFonts w:ascii="Arial" w:hAnsi="Arial" w:eastAsia="Arial" w:cs="Arial"/>
          <w:i w:val="0"/>
          <w:iCs w:val="0"/>
          <w:u w:val="none"/>
          <w:vertAlign w:val="superscript"/>
        </w:rPr>
        <w:t>th</w:t>
      </w:r>
      <w:r w:rsidRPr="12E521E3" w:rsidR="03FAD9D5">
        <w:rPr>
          <w:rFonts w:ascii="Arial" w:hAnsi="Arial" w:eastAsia="Arial" w:cs="Arial"/>
          <w:i w:val="0"/>
          <w:iCs w:val="0"/>
          <w:u w:val="none"/>
        </w:rPr>
        <w:t xml:space="preserve"> November 2024). </w:t>
      </w:r>
    </w:p>
    <w:p w:rsidR="253FED0E" w:rsidP="12E521E3" w:rsidRDefault="253FED0E" w14:paraId="5AD2FCD3" w14:textId="5267AD84">
      <w:pPr>
        <w:pStyle w:val="Normal"/>
        <w:spacing w:line="360" w:lineRule="auto"/>
        <w:rPr>
          <w:rFonts w:ascii="Arial" w:hAnsi="Arial" w:eastAsia="Arial" w:cs="Arial"/>
          <w:i w:val="0"/>
          <w:iCs w:val="0"/>
          <w:u w:val="none"/>
        </w:rPr>
      </w:pPr>
      <w:r w:rsidRPr="12E521E3" w:rsidR="253FED0E">
        <w:rPr>
          <w:rFonts w:ascii="Arial" w:hAnsi="Arial" w:eastAsia="Arial" w:cs="Arial"/>
          <w:u w:val="none"/>
        </w:rPr>
        <w:t>Cambridge Dictionary (2024)</w:t>
      </w:r>
      <w:r w:rsidRPr="12E521E3" w:rsidR="253FED0E">
        <w:rPr>
          <w:rFonts w:ascii="Arial" w:hAnsi="Arial" w:eastAsia="Arial" w:cs="Arial"/>
          <w:i w:val="1"/>
          <w:iCs w:val="1"/>
          <w:u w:val="none"/>
        </w:rPr>
        <w:t xml:space="preserve"> Self-Actualization. </w:t>
      </w:r>
      <w:r w:rsidRPr="12E521E3" w:rsidR="253FED0E">
        <w:rPr>
          <w:rFonts w:ascii="Arial" w:hAnsi="Arial" w:eastAsia="Arial" w:cs="Arial"/>
          <w:i w:val="0"/>
          <w:iCs w:val="0"/>
          <w:u w:val="none"/>
        </w:rPr>
        <w:t xml:space="preserve">Available at: </w:t>
      </w:r>
      <w:hyperlink r:id="Rb80afa8676ab41fe">
        <w:r w:rsidRPr="12E521E3" w:rsidR="253FED0E">
          <w:rPr>
            <w:rStyle w:val="Hyperlink"/>
            <w:rFonts w:ascii="Arial" w:hAnsi="Arial" w:eastAsia="Arial" w:cs="Arial"/>
            <w:i w:val="0"/>
            <w:iCs w:val="0"/>
          </w:rPr>
          <w:t>https://dictionary.cambridge.org/dictionary/english/self-actualization</w:t>
        </w:r>
      </w:hyperlink>
      <w:r w:rsidRPr="12E521E3" w:rsidR="253FED0E">
        <w:rPr>
          <w:rFonts w:ascii="Arial" w:hAnsi="Arial" w:eastAsia="Arial" w:cs="Arial"/>
          <w:i w:val="0"/>
          <w:iCs w:val="0"/>
          <w:u w:val="none"/>
        </w:rPr>
        <w:t xml:space="preserve"> (Accessed: 19</w:t>
      </w:r>
      <w:r w:rsidRPr="12E521E3" w:rsidR="253FED0E">
        <w:rPr>
          <w:rFonts w:ascii="Arial" w:hAnsi="Arial" w:eastAsia="Arial" w:cs="Arial"/>
          <w:i w:val="0"/>
          <w:iCs w:val="0"/>
          <w:u w:val="none"/>
          <w:vertAlign w:val="superscript"/>
        </w:rPr>
        <w:t>th</w:t>
      </w:r>
      <w:r w:rsidRPr="12E521E3" w:rsidR="253FED0E">
        <w:rPr>
          <w:rFonts w:ascii="Arial" w:hAnsi="Arial" w:eastAsia="Arial" w:cs="Arial"/>
          <w:i w:val="0"/>
          <w:iCs w:val="0"/>
          <w:u w:val="none"/>
        </w:rPr>
        <w:t xml:space="preserve"> November 2024). </w:t>
      </w:r>
    </w:p>
    <w:p w:rsidR="3FA67671" w:rsidP="12E521E3" w:rsidRDefault="3FA67671" w14:paraId="67B8767A" w14:textId="62865E37">
      <w:pPr>
        <w:pStyle w:val="Normal"/>
        <w:spacing w:line="360" w:lineRule="auto"/>
        <w:rPr>
          <w:rFonts w:ascii="Arial" w:hAnsi="Arial" w:eastAsia="Arial" w:cs="Arial"/>
          <w:i w:val="0"/>
          <w:iCs w:val="0"/>
          <w:u w:val="none"/>
        </w:rPr>
      </w:pPr>
      <w:r w:rsidRPr="12E521E3" w:rsidR="3FA67671">
        <w:rPr>
          <w:rFonts w:ascii="Arial" w:hAnsi="Arial" w:eastAsia="Arial" w:cs="Arial"/>
          <w:i w:val="0"/>
          <w:iCs w:val="0"/>
          <w:u w:val="none"/>
        </w:rPr>
        <w:t xml:space="preserve">Cambridge Dictionary (2024) </w:t>
      </w:r>
      <w:r w:rsidRPr="12E521E3" w:rsidR="3FA67671">
        <w:rPr>
          <w:rFonts w:ascii="Arial" w:hAnsi="Arial" w:eastAsia="Arial" w:cs="Arial"/>
          <w:i w:val="1"/>
          <w:iCs w:val="1"/>
          <w:u w:val="none"/>
        </w:rPr>
        <w:t xml:space="preserve">Transition. </w:t>
      </w:r>
      <w:r w:rsidRPr="12E521E3" w:rsidR="3FA67671">
        <w:rPr>
          <w:rFonts w:ascii="Arial" w:hAnsi="Arial" w:eastAsia="Arial" w:cs="Arial"/>
          <w:i w:val="0"/>
          <w:iCs w:val="0"/>
          <w:u w:val="none"/>
        </w:rPr>
        <w:t xml:space="preserve">Available at: </w:t>
      </w:r>
      <w:hyperlink r:id="R0f3e0cdeecdf4fc6">
        <w:r w:rsidRPr="12E521E3" w:rsidR="3FA67671">
          <w:rPr>
            <w:rStyle w:val="Hyperlink"/>
            <w:rFonts w:ascii="Arial" w:hAnsi="Arial" w:eastAsia="Arial" w:cs="Arial"/>
            <w:i w:val="0"/>
            <w:iCs w:val="0"/>
          </w:rPr>
          <w:t>https://dictionary.cambridge.org/dictionary/english/transition</w:t>
        </w:r>
      </w:hyperlink>
      <w:r w:rsidRPr="12E521E3" w:rsidR="3FA67671">
        <w:rPr>
          <w:rFonts w:ascii="Arial" w:hAnsi="Arial" w:eastAsia="Arial" w:cs="Arial"/>
          <w:i w:val="0"/>
          <w:iCs w:val="0"/>
          <w:u w:val="none"/>
        </w:rPr>
        <w:t xml:space="preserve"> (Accessed: 20</w:t>
      </w:r>
      <w:r w:rsidRPr="12E521E3" w:rsidR="3FA67671">
        <w:rPr>
          <w:rFonts w:ascii="Arial" w:hAnsi="Arial" w:eastAsia="Arial" w:cs="Arial"/>
          <w:i w:val="0"/>
          <w:iCs w:val="0"/>
          <w:u w:val="none"/>
          <w:vertAlign w:val="superscript"/>
        </w:rPr>
        <w:t>th</w:t>
      </w:r>
      <w:r w:rsidRPr="12E521E3" w:rsidR="3FA67671">
        <w:rPr>
          <w:rFonts w:ascii="Arial" w:hAnsi="Arial" w:eastAsia="Arial" w:cs="Arial"/>
          <w:i w:val="0"/>
          <w:iCs w:val="0"/>
          <w:u w:val="none"/>
        </w:rPr>
        <w:t xml:space="preserve"> November 2024). </w:t>
      </w:r>
    </w:p>
    <w:p w:rsidR="047FCDCC" w:rsidP="12E521E3" w:rsidRDefault="047FCDCC" w14:paraId="1BB519B1" w14:textId="1B5FA18F">
      <w:pPr>
        <w:pStyle w:val="Normal"/>
        <w:spacing w:line="360" w:lineRule="auto"/>
        <w:rPr>
          <w:rFonts w:ascii="Arial" w:hAnsi="Arial" w:eastAsia="Arial" w:cs="Arial"/>
          <w:i w:val="0"/>
          <w:iCs w:val="0"/>
          <w:u w:val="none"/>
        </w:rPr>
      </w:pPr>
      <w:r w:rsidRPr="12E521E3" w:rsidR="047FCDCC">
        <w:rPr>
          <w:rFonts w:ascii="Arial" w:hAnsi="Arial" w:eastAsia="Arial" w:cs="Arial"/>
          <w:i w:val="0"/>
          <w:iCs w:val="0"/>
          <w:u w:val="none"/>
        </w:rPr>
        <w:t xml:space="preserve">Conway, N (2024) </w:t>
      </w:r>
      <w:r w:rsidRPr="12E521E3" w:rsidR="047FCDCC">
        <w:rPr>
          <w:rFonts w:ascii="Arial" w:hAnsi="Arial" w:eastAsia="Arial" w:cs="Arial"/>
          <w:i w:val="1"/>
          <w:iCs w:val="1"/>
          <w:u w:val="none"/>
        </w:rPr>
        <w:t xml:space="preserve">From Survive to Thrive: Maslow’s 5 Levels of Human Need. </w:t>
      </w:r>
      <w:r w:rsidRPr="12E521E3" w:rsidR="047FCDCC">
        <w:rPr>
          <w:rFonts w:ascii="Arial" w:hAnsi="Arial" w:eastAsia="Arial" w:cs="Arial"/>
          <w:i w:val="0"/>
          <w:iCs w:val="0"/>
          <w:u w:val="none"/>
        </w:rPr>
        <w:t xml:space="preserve">Available at: </w:t>
      </w:r>
      <w:hyperlink r:id="Rfb717ab176d544f3">
        <w:r w:rsidRPr="12E521E3" w:rsidR="0BFA9B4D">
          <w:rPr>
            <w:rStyle w:val="Hyperlink"/>
            <w:rFonts w:ascii="Arial" w:hAnsi="Arial" w:eastAsia="Arial" w:cs="Arial"/>
            <w:i w:val="0"/>
            <w:iCs w:val="0"/>
          </w:rPr>
          <w:t>https://blanchethouse.org/5-levels-of-human-needs/</w:t>
        </w:r>
      </w:hyperlink>
      <w:r w:rsidRPr="12E521E3" w:rsidR="0BFA9B4D">
        <w:rPr>
          <w:rFonts w:ascii="Arial" w:hAnsi="Arial" w:eastAsia="Arial" w:cs="Arial"/>
          <w:i w:val="0"/>
          <w:iCs w:val="0"/>
          <w:u w:val="none"/>
        </w:rPr>
        <w:t xml:space="preserve"> (Accessed: 20</w:t>
      </w:r>
      <w:r w:rsidRPr="12E521E3" w:rsidR="0BFA9B4D">
        <w:rPr>
          <w:rFonts w:ascii="Arial" w:hAnsi="Arial" w:eastAsia="Arial" w:cs="Arial"/>
          <w:i w:val="0"/>
          <w:iCs w:val="0"/>
          <w:u w:val="none"/>
          <w:vertAlign w:val="superscript"/>
        </w:rPr>
        <w:t>th</w:t>
      </w:r>
      <w:r w:rsidRPr="12E521E3" w:rsidR="0BFA9B4D">
        <w:rPr>
          <w:rFonts w:ascii="Arial" w:hAnsi="Arial" w:eastAsia="Arial" w:cs="Arial"/>
          <w:i w:val="0"/>
          <w:iCs w:val="0"/>
          <w:u w:val="none"/>
        </w:rPr>
        <w:t xml:space="preserve"> November 2024). </w:t>
      </w:r>
    </w:p>
    <w:p w:rsidR="5C368F29" w:rsidP="12E521E3" w:rsidRDefault="5C368F29" w14:paraId="36C95850" w14:textId="43E5B9D8">
      <w:pPr>
        <w:pStyle w:val="Normal"/>
        <w:spacing w:line="360" w:lineRule="auto"/>
        <w:rPr>
          <w:rFonts w:ascii="Arial" w:hAnsi="Arial" w:eastAsia="Arial" w:cs="Arial"/>
          <w:i w:val="0"/>
          <w:iCs w:val="0"/>
          <w:u w:val="none"/>
        </w:rPr>
      </w:pPr>
      <w:r w:rsidRPr="12E521E3" w:rsidR="5C368F29">
        <w:rPr>
          <w:rFonts w:ascii="Arial" w:hAnsi="Arial" w:eastAsia="Arial" w:cs="Arial"/>
          <w:u w:val="none"/>
        </w:rPr>
        <w:t xml:space="preserve">Head to Health </w:t>
      </w:r>
      <w:r w:rsidRPr="12E521E3" w:rsidR="33D74D8B">
        <w:rPr>
          <w:rFonts w:ascii="Arial" w:hAnsi="Arial" w:eastAsia="Arial" w:cs="Arial"/>
          <w:u w:val="none"/>
        </w:rPr>
        <w:t xml:space="preserve">(2024) </w:t>
      </w:r>
      <w:r w:rsidRPr="12E521E3" w:rsidR="33D74D8B">
        <w:rPr>
          <w:rFonts w:ascii="Arial" w:hAnsi="Arial" w:eastAsia="Arial" w:cs="Arial"/>
          <w:i w:val="1"/>
          <w:iCs w:val="1"/>
          <w:u w:val="none"/>
        </w:rPr>
        <w:t xml:space="preserve">Feeling Safe and Secure. </w:t>
      </w:r>
      <w:r w:rsidRPr="12E521E3" w:rsidR="33D74D8B">
        <w:rPr>
          <w:rFonts w:ascii="Arial" w:hAnsi="Arial" w:eastAsia="Arial" w:cs="Arial"/>
          <w:i w:val="0"/>
          <w:iCs w:val="0"/>
          <w:u w:val="none"/>
        </w:rPr>
        <w:t xml:space="preserve">Available at: </w:t>
      </w:r>
      <w:hyperlink w:anchor=":~:text=Feeling%20safe%2C%20stable%2C%20and%20secure,study%20we%20need%20to%20do" r:id="Raba675af8d5844f6">
        <w:r w:rsidRPr="12E521E3" w:rsidR="58013225">
          <w:rPr>
            <w:rStyle w:val="Hyperlink"/>
            <w:rFonts w:ascii="Arial" w:hAnsi="Arial" w:eastAsia="Arial" w:cs="Arial"/>
            <w:i w:val="0"/>
            <w:iCs w:val="0"/>
          </w:rPr>
          <w:t>https://www.headtohealth.gov.au/living-well/feeling-safe-secure#:~:text=Feeling%20safe%2C%20stable%2C%20and%20secure,study%20we%20need%20to%20do</w:t>
        </w:r>
      </w:hyperlink>
      <w:r w:rsidRPr="12E521E3" w:rsidR="58013225">
        <w:rPr>
          <w:rFonts w:ascii="Arial" w:hAnsi="Arial" w:eastAsia="Arial" w:cs="Arial"/>
          <w:i w:val="0"/>
          <w:iCs w:val="0"/>
          <w:u w:val="none"/>
        </w:rPr>
        <w:t>. (Accessed: 17</w:t>
      </w:r>
      <w:r w:rsidRPr="12E521E3" w:rsidR="58013225">
        <w:rPr>
          <w:rFonts w:ascii="Arial" w:hAnsi="Arial" w:eastAsia="Arial" w:cs="Arial"/>
          <w:i w:val="0"/>
          <w:iCs w:val="0"/>
          <w:u w:val="none"/>
          <w:vertAlign w:val="superscript"/>
        </w:rPr>
        <w:t>th</w:t>
      </w:r>
      <w:r w:rsidRPr="12E521E3" w:rsidR="58013225">
        <w:rPr>
          <w:rFonts w:ascii="Arial" w:hAnsi="Arial" w:eastAsia="Arial" w:cs="Arial"/>
          <w:i w:val="0"/>
          <w:iCs w:val="0"/>
          <w:u w:val="none"/>
        </w:rPr>
        <w:t xml:space="preserve"> November 2024). </w:t>
      </w:r>
    </w:p>
    <w:p w:rsidR="1D702F8D" w:rsidP="12E521E3" w:rsidRDefault="1D702F8D" w14:paraId="554E5CEC" w14:textId="1129A235">
      <w:pPr>
        <w:pStyle w:val="Normal"/>
        <w:spacing w:line="360" w:lineRule="auto"/>
        <w:rPr>
          <w:rFonts w:ascii="Arial" w:hAnsi="Arial" w:eastAsia="Arial" w:cs="Arial"/>
          <w:i w:val="0"/>
          <w:iCs w:val="0"/>
          <w:u w:val="none"/>
        </w:rPr>
      </w:pPr>
      <w:r w:rsidRPr="12E521E3" w:rsidR="1D702F8D">
        <w:rPr>
          <w:rFonts w:ascii="Arial" w:hAnsi="Arial" w:eastAsia="Arial" w:cs="Arial"/>
          <w:i w:val="0"/>
          <w:iCs w:val="0"/>
          <w:u w:val="none"/>
        </w:rPr>
        <w:t xml:space="preserve">Main, P (2023) </w:t>
      </w:r>
      <w:r w:rsidRPr="12E521E3" w:rsidR="1D702F8D">
        <w:rPr>
          <w:rFonts w:ascii="Arial" w:hAnsi="Arial" w:eastAsia="Arial" w:cs="Arial"/>
          <w:i w:val="1"/>
          <w:iCs w:val="1"/>
          <w:u w:val="none"/>
        </w:rPr>
        <w:t>Bowlbys</w:t>
      </w:r>
      <w:r w:rsidRPr="12E521E3" w:rsidR="1D702F8D">
        <w:rPr>
          <w:rFonts w:ascii="Arial" w:hAnsi="Arial" w:eastAsia="Arial" w:cs="Arial"/>
          <w:i w:val="1"/>
          <w:iCs w:val="1"/>
          <w:u w:val="none"/>
        </w:rPr>
        <w:t xml:space="preserve"> Attachment Theory.</w:t>
      </w:r>
      <w:r w:rsidRPr="12E521E3" w:rsidR="1D702F8D">
        <w:rPr>
          <w:rFonts w:ascii="Arial" w:hAnsi="Arial" w:eastAsia="Arial" w:cs="Arial"/>
          <w:i w:val="0"/>
          <w:iCs w:val="0"/>
          <w:u w:val="none"/>
        </w:rPr>
        <w:t xml:space="preserve"> </w:t>
      </w:r>
      <w:r w:rsidRPr="12E521E3" w:rsidR="41E5B5B6">
        <w:rPr>
          <w:rFonts w:ascii="Arial" w:hAnsi="Arial" w:eastAsia="Arial" w:cs="Arial"/>
          <w:i w:val="0"/>
          <w:iCs w:val="0"/>
          <w:u w:val="none"/>
        </w:rPr>
        <w:t xml:space="preserve">Available at: </w:t>
      </w:r>
      <w:hyperlink r:id="Rc0fc4d019c0b4883">
        <w:r w:rsidRPr="12E521E3" w:rsidR="41E5B5B6">
          <w:rPr>
            <w:rStyle w:val="Hyperlink"/>
            <w:rFonts w:ascii="Arial" w:hAnsi="Arial" w:eastAsia="Arial" w:cs="Arial"/>
            <w:i w:val="0"/>
            <w:iCs w:val="0"/>
          </w:rPr>
          <w:t>https://www.structural-learning.com/post/bowlbys-attachment-theory</w:t>
        </w:r>
      </w:hyperlink>
      <w:r w:rsidRPr="12E521E3" w:rsidR="41E5B5B6">
        <w:rPr>
          <w:rFonts w:ascii="Arial" w:hAnsi="Arial" w:eastAsia="Arial" w:cs="Arial"/>
          <w:i w:val="0"/>
          <w:iCs w:val="0"/>
          <w:u w:val="none"/>
        </w:rPr>
        <w:t xml:space="preserve"> (Accessed: 19</w:t>
      </w:r>
      <w:r w:rsidRPr="12E521E3" w:rsidR="41E5B5B6">
        <w:rPr>
          <w:rFonts w:ascii="Arial" w:hAnsi="Arial" w:eastAsia="Arial" w:cs="Arial"/>
          <w:i w:val="0"/>
          <w:iCs w:val="0"/>
          <w:u w:val="none"/>
          <w:vertAlign w:val="superscript"/>
        </w:rPr>
        <w:t>th</w:t>
      </w:r>
      <w:r w:rsidRPr="12E521E3" w:rsidR="41E5B5B6">
        <w:rPr>
          <w:rFonts w:ascii="Arial" w:hAnsi="Arial" w:eastAsia="Arial" w:cs="Arial"/>
          <w:i w:val="0"/>
          <w:iCs w:val="0"/>
          <w:u w:val="none"/>
        </w:rPr>
        <w:t xml:space="preserve"> November 2024). </w:t>
      </w:r>
    </w:p>
    <w:p w:rsidR="6C17DE34" w:rsidP="12E521E3" w:rsidRDefault="6C17DE34" w14:paraId="48C1496B" w14:textId="34C3806E">
      <w:pPr>
        <w:pStyle w:val="Normal"/>
        <w:spacing w:line="360" w:lineRule="auto"/>
        <w:rPr>
          <w:rFonts w:ascii="Arial" w:hAnsi="Arial" w:eastAsia="Arial" w:cs="Arial"/>
          <w:i w:val="0"/>
          <w:iCs w:val="0"/>
          <w:u w:val="none"/>
        </w:rPr>
      </w:pPr>
      <w:r w:rsidRPr="12E521E3" w:rsidR="6C17DE34">
        <w:rPr>
          <w:rFonts w:ascii="Arial" w:hAnsi="Arial" w:eastAsia="Arial" w:cs="Arial"/>
          <w:i w:val="0"/>
          <w:iCs w:val="0"/>
          <w:u w:val="none"/>
        </w:rPr>
        <w:t xml:space="preserve">Mind (2024) </w:t>
      </w:r>
      <w:r w:rsidRPr="12E521E3" w:rsidR="6C17DE34">
        <w:rPr>
          <w:rFonts w:ascii="Arial" w:hAnsi="Arial" w:eastAsia="Arial" w:cs="Arial"/>
          <w:i w:val="1"/>
          <w:iCs w:val="1"/>
          <w:u w:val="none"/>
        </w:rPr>
        <w:t xml:space="preserve">Self-Esteem. </w:t>
      </w:r>
      <w:r w:rsidRPr="12E521E3" w:rsidR="6C17DE34">
        <w:rPr>
          <w:rFonts w:ascii="Arial" w:hAnsi="Arial" w:eastAsia="Arial" w:cs="Arial"/>
          <w:i w:val="0"/>
          <w:iCs w:val="0"/>
          <w:u w:val="none"/>
        </w:rPr>
        <w:t xml:space="preserve">Available at: </w:t>
      </w:r>
      <w:hyperlink r:id="R407bc2a7dad845ba">
        <w:r w:rsidRPr="12E521E3" w:rsidR="6C17DE34">
          <w:rPr>
            <w:rStyle w:val="Hyperlink"/>
            <w:rFonts w:ascii="Arial" w:hAnsi="Arial" w:eastAsia="Arial" w:cs="Arial"/>
            <w:i w:val="0"/>
            <w:iCs w:val="0"/>
          </w:rPr>
          <w:t>https://www.mind.org.uk/information-support/types-of-mental-health-problems/self-esteem/about-self-esteem/</w:t>
        </w:r>
      </w:hyperlink>
      <w:r w:rsidRPr="12E521E3" w:rsidR="6C17DE34">
        <w:rPr>
          <w:rFonts w:ascii="Arial" w:hAnsi="Arial" w:eastAsia="Arial" w:cs="Arial"/>
          <w:i w:val="0"/>
          <w:iCs w:val="0"/>
          <w:u w:val="none"/>
        </w:rPr>
        <w:t xml:space="preserve"> (Accessed: 19</w:t>
      </w:r>
      <w:r w:rsidRPr="12E521E3" w:rsidR="6C17DE34">
        <w:rPr>
          <w:rFonts w:ascii="Arial" w:hAnsi="Arial" w:eastAsia="Arial" w:cs="Arial"/>
          <w:i w:val="0"/>
          <w:iCs w:val="0"/>
          <w:u w:val="none"/>
          <w:vertAlign w:val="superscript"/>
        </w:rPr>
        <w:t>th</w:t>
      </w:r>
      <w:r w:rsidRPr="12E521E3" w:rsidR="6C17DE34">
        <w:rPr>
          <w:rFonts w:ascii="Arial" w:hAnsi="Arial" w:eastAsia="Arial" w:cs="Arial"/>
          <w:i w:val="0"/>
          <w:iCs w:val="0"/>
          <w:u w:val="none"/>
        </w:rPr>
        <w:t xml:space="preserve"> November</w:t>
      </w:r>
      <w:r w:rsidRPr="12E521E3" w:rsidR="21650538">
        <w:rPr>
          <w:rFonts w:ascii="Arial" w:hAnsi="Arial" w:eastAsia="Arial" w:cs="Arial"/>
          <w:i w:val="0"/>
          <w:iCs w:val="0"/>
          <w:u w:val="none"/>
        </w:rPr>
        <w:t xml:space="preserve"> 2024). </w:t>
      </w:r>
    </w:p>
    <w:p w:rsidR="081500A3" w:rsidP="12E521E3" w:rsidRDefault="081500A3" w14:paraId="7AA17CFE" w14:textId="4DC244F4">
      <w:pPr>
        <w:pStyle w:val="Normal"/>
        <w:spacing w:line="360" w:lineRule="auto"/>
        <w:rPr>
          <w:rFonts w:ascii="Arial" w:hAnsi="Arial" w:eastAsia="Arial" w:cs="Arial"/>
          <w:i w:val="0"/>
          <w:iCs w:val="0"/>
          <w:u w:val="none"/>
        </w:rPr>
      </w:pPr>
      <w:r w:rsidRPr="12E521E3" w:rsidR="081500A3">
        <w:rPr>
          <w:rFonts w:ascii="Arial" w:hAnsi="Arial" w:eastAsia="Arial" w:cs="Arial"/>
          <w:i w:val="0"/>
          <w:iCs w:val="0"/>
          <w:u w:val="none"/>
        </w:rPr>
        <w:t xml:space="preserve">NHS (2024) </w:t>
      </w:r>
      <w:r w:rsidRPr="12E521E3" w:rsidR="081500A3">
        <w:rPr>
          <w:rFonts w:ascii="Arial" w:hAnsi="Arial" w:eastAsia="Arial" w:cs="Arial"/>
          <w:i w:val="1"/>
          <w:iCs w:val="1"/>
          <w:u w:val="none"/>
        </w:rPr>
        <w:t xml:space="preserve">Maintaining Healthy Relationships and Mental Wellbeing. </w:t>
      </w:r>
      <w:r w:rsidRPr="12E521E3" w:rsidR="081500A3">
        <w:rPr>
          <w:rFonts w:ascii="Arial" w:hAnsi="Arial" w:eastAsia="Arial" w:cs="Arial"/>
          <w:i w:val="0"/>
          <w:iCs w:val="0"/>
          <w:u w:val="none"/>
        </w:rPr>
        <w:t xml:space="preserve">Available at: </w:t>
      </w:r>
      <w:hyperlink r:id="R92d0216f5b764bf8">
        <w:r w:rsidRPr="12E521E3" w:rsidR="081500A3">
          <w:rPr>
            <w:rStyle w:val="Hyperlink"/>
            <w:rFonts w:ascii="Arial" w:hAnsi="Arial" w:eastAsia="Arial" w:cs="Arial"/>
            <w:i w:val="0"/>
            <w:iCs w:val="0"/>
          </w:rPr>
          <w:t>https://www.nhs.uk/every-mind-matters/lifes-challenges/maintaining-healthy-relationships-and-mental-wellbeing/</w:t>
        </w:r>
      </w:hyperlink>
      <w:r w:rsidRPr="12E521E3" w:rsidR="081500A3">
        <w:rPr>
          <w:rFonts w:ascii="Arial" w:hAnsi="Arial" w:eastAsia="Arial" w:cs="Arial"/>
          <w:i w:val="0"/>
          <w:iCs w:val="0"/>
          <w:u w:val="none"/>
        </w:rPr>
        <w:t xml:space="preserve"> (Accessed: 19</w:t>
      </w:r>
      <w:r w:rsidRPr="12E521E3" w:rsidR="081500A3">
        <w:rPr>
          <w:rFonts w:ascii="Arial" w:hAnsi="Arial" w:eastAsia="Arial" w:cs="Arial"/>
          <w:i w:val="0"/>
          <w:iCs w:val="0"/>
          <w:u w:val="none"/>
          <w:vertAlign w:val="superscript"/>
        </w:rPr>
        <w:t>th</w:t>
      </w:r>
      <w:r w:rsidRPr="12E521E3" w:rsidR="081500A3">
        <w:rPr>
          <w:rFonts w:ascii="Arial" w:hAnsi="Arial" w:eastAsia="Arial" w:cs="Arial"/>
          <w:i w:val="0"/>
          <w:iCs w:val="0"/>
          <w:u w:val="none"/>
        </w:rPr>
        <w:t xml:space="preserve"> </w:t>
      </w:r>
      <w:r w:rsidRPr="12E521E3" w:rsidR="3D8708B4">
        <w:rPr>
          <w:rFonts w:ascii="Arial" w:hAnsi="Arial" w:eastAsia="Arial" w:cs="Arial"/>
          <w:i w:val="0"/>
          <w:iCs w:val="0"/>
          <w:u w:val="none"/>
        </w:rPr>
        <w:t xml:space="preserve">November 2024). </w:t>
      </w:r>
    </w:p>
    <w:p w:rsidR="4F0F6A36" w:rsidP="12E521E3" w:rsidRDefault="4F0F6A36" w14:paraId="4329B400" w14:textId="7013B0F3">
      <w:pPr>
        <w:pStyle w:val="Normal"/>
        <w:spacing w:line="360" w:lineRule="auto"/>
        <w:rPr>
          <w:rFonts w:ascii="Arial" w:hAnsi="Arial" w:eastAsia="Arial" w:cs="Arial"/>
          <w:i w:val="0"/>
          <w:iCs w:val="0"/>
          <w:u w:val="none"/>
        </w:rPr>
      </w:pPr>
      <w:r w:rsidRPr="12E521E3" w:rsidR="4F0F6A36">
        <w:rPr>
          <w:rFonts w:ascii="Arial" w:hAnsi="Arial" w:eastAsia="Arial" w:cs="Arial"/>
          <w:i w:val="0"/>
          <w:iCs w:val="0"/>
          <w:u w:val="none"/>
        </w:rPr>
        <w:t xml:space="preserve">NSPCC (2024) </w:t>
      </w:r>
      <w:r w:rsidRPr="12E521E3" w:rsidR="4F0F6A36">
        <w:rPr>
          <w:rFonts w:ascii="Arial" w:hAnsi="Arial" w:eastAsia="Arial" w:cs="Arial"/>
          <w:i w:val="1"/>
          <w:iCs w:val="1"/>
          <w:u w:val="none"/>
        </w:rPr>
        <w:t xml:space="preserve">Safeguarding and child protection. </w:t>
      </w:r>
      <w:r w:rsidRPr="12E521E3" w:rsidR="4F0F6A36">
        <w:rPr>
          <w:rFonts w:ascii="Arial" w:hAnsi="Arial" w:eastAsia="Arial" w:cs="Arial"/>
          <w:i w:val="0"/>
          <w:iCs w:val="0"/>
          <w:u w:val="none"/>
        </w:rPr>
        <w:t xml:space="preserve">Available at: </w:t>
      </w:r>
      <w:hyperlink r:id="R125c6679d9f647a6">
        <w:r w:rsidRPr="12E521E3" w:rsidR="4F0F6A36">
          <w:rPr>
            <w:rStyle w:val="Hyperlink"/>
            <w:rFonts w:ascii="Arial" w:hAnsi="Arial" w:eastAsia="Arial" w:cs="Arial"/>
            <w:i w:val="0"/>
            <w:iCs w:val="0"/>
          </w:rPr>
          <w:t>https://learning.nspcc.org.uk/safeguarding-child-protection</w:t>
        </w:r>
      </w:hyperlink>
      <w:r w:rsidRPr="12E521E3" w:rsidR="4F0F6A36">
        <w:rPr>
          <w:rFonts w:ascii="Arial" w:hAnsi="Arial" w:eastAsia="Arial" w:cs="Arial"/>
          <w:i w:val="0"/>
          <w:iCs w:val="0"/>
          <w:u w:val="none"/>
        </w:rPr>
        <w:t xml:space="preserve"> (Accessed: 19</w:t>
      </w:r>
      <w:r w:rsidRPr="12E521E3" w:rsidR="4F0F6A36">
        <w:rPr>
          <w:rFonts w:ascii="Arial" w:hAnsi="Arial" w:eastAsia="Arial" w:cs="Arial"/>
          <w:i w:val="0"/>
          <w:iCs w:val="0"/>
          <w:u w:val="none"/>
          <w:vertAlign w:val="superscript"/>
        </w:rPr>
        <w:t>th</w:t>
      </w:r>
      <w:r w:rsidRPr="12E521E3" w:rsidR="4F0F6A36">
        <w:rPr>
          <w:rFonts w:ascii="Arial" w:hAnsi="Arial" w:eastAsia="Arial" w:cs="Arial"/>
          <w:i w:val="0"/>
          <w:iCs w:val="0"/>
          <w:u w:val="none"/>
        </w:rPr>
        <w:t xml:space="preserve"> November 2024). </w:t>
      </w:r>
    </w:p>
    <w:p w:rsidR="018AA0E8" w:rsidP="12E521E3" w:rsidRDefault="018AA0E8" w14:paraId="6C74E468" w14:textId="2E67DF27">
      <w:pPr>
        <w:pStyle w:val="Normal"/>
        <w:spacing w:line="360" w:lineRule="auto"/>
        <w:rPr>
          <w:rFonts w:ascii="Arial" w:hAnsi="Arial" w:eastAsia="Arial" w:cs="Arial"/>
          <w:i w:val="1"/>
          <w:iCs w:val="1"/>
          <w:u w:val="none"/>
        </w:rPr>
      </w:pPr>
      <w:r w:rsidRPr="12E521E3" w:rsidR="018AA0E8">
        <w:rPr>
          <w:rFonts w:ascii="Arial" w:hAnsi="Arial" w:eastAsia="Arial" w:cs="Arial"/>
          <w:i w:val="0"/>
          <w:iCs w:val="0"/>
          <w:u w:val="none"/>
        </w:rPr>
        <w:t xml:space="preserve">Pound, L (2005) </w:t>
      </w:r>
      <w:r w:rsidRPr="12E521E3" w:rsidR="018AA0E8">
        <w:rPr>
          <w:rFonts w:ascii="Arial" w:hAnsi="Arial" w:eastAsia="Arial" w:cs="Arial"/>
          <w:i w:val="1"/>
          <w:iCs w:val="1"/>
          <w:u w:val="none"/>
        </w:rPr>
        <w:t xml:space="preserve">How Children Learn: From Montessori to Vygotsky – Educational Theories and Approaches Made Easy. </w:t>
      </w:r>
      <w:r w:rsidRPr="12E521E3" w:rsidR="4293FD32">
        <w:rPr>
          <w:rFonts w:ascii="Arial" w:hAnsi="Arial" w:eastAsia="Arial" w:cs="Arial"/>
          <w:i w:val="0"/>
          <w:iCs w:val="0"/>
          <w:u w:val="none"/>
        </w:rPr>
        <w:t xml:space="preserve">Carmarthen: EBSCO Publishing. </w:t>
      </w:r>
    </w:p>
    <w:p w:rsidR="733FE412" w:rsidP="12E521E3" w:rsidRDefault="733FE412" w14:paraId="7CFE789D" w14:textId="53F4E7F8">
      <w:pPr>
        <w:pStyle w:val="Normal"/>
        <w:spacing w:line="360" w:lineRule="auto"/>
        <w:rPr>
          <w:rFonts w:ascii="Arial" w:hAnsi="Arial" w:eastAsia="Arial" w:cs="Arial"/>
          <w:i w:val="0"/>
          <w:iCs w:val="0"/>
          <w:u w:val="none"/>
        </w:rPr>
      </w:pPr>
      <w:r w:rsidRPr="12E521E3" w:rsidR="733FE412">
        <w:rPr>
          <w:rFonts w:ascii="Arial" w:hAnsi="Arial" w:eastAsia="Arial" w:cs="Arial"/>
          <w:i w:val="0"/>
          <w:iCs w:val="0"/>
          <w:u w:val="none"/>
        </w:rPr>
        <w:t xml:space="preserve">SEND Birmingham (2024) </w:t>
      </w:r>
      <w:r w:rsidRPr="12E521E3" w:rsidR="733FE412">
        <w:rPr>
          <w:rFonts w:ascii="Arial" w:hAnsi="Arial" w:eastAsia="Arial" w:cs="Arial"/>
          <w:i w:val="1"/>
          <w:iCs w:val="1"/>
          <w:u w:val="none"/>
        </w:rPr>
        <w:t>Early Years.</w:t>
      </w:r>
      <w:r w:rsidRPr="12E521E3" w:rsidR="733FE412">
        <w:rPr>
          <w:rFonts w:ascii="Arial" w:hAnsi="Arial" w:eastAsia="Arial" w:cs="Arial"/>
          <w:i w:val="0"/>
          <w:iCs w:val="0"/>
          <w:u w:val="none"/>
        </w:rPr>
        <w:t xml:space="preserve"> Available at: </w:t>
      </w:r>
      <w:hyperlink w:anchor=":~:text=Transition%20happens%20when%3A,start%20school%20in%20reception%20class" r:id="Rb65aeb6975ae464e">
        <w:r w:rsidRPr="12E521E3" w:rsidR="00DD9DF9">
          <w:rPr>
            <w:rStyle w:val="Hyperlink"/>
            <w:rFonts w:ascii="Arial" w:hAnsi="Arial" w:eastAsia="Arial" w:cs="Arial"/>
            <w:i w:val="0"/>
            <w:iCs w:val="0"/>
          </w:rPr>
          <w:t>https://www.localofferbirmingham.co.uk/early-years/what-is-transition-early-years/#:~:text=Transition%20happens%20when%3A,start%20school%20in%20reception%20class</w:t>
        </w:r>
      </w:hyperlink>
      <w:r w:rsidRPr="12E521E3" w:rsidR="00DD9DF9">
        <w:rPr>
          <w:rFonts w:ascii="Arial" w:hAnsi="Arial" w:eastAsia="Arial" w:cs="Arial"/>
          <w:i w:val="0"/>
          <w:iCs w:val="0"/>
          <w:u w:val="none"/>
        </w:rPr>
        <w:t xml:space="preserve"> (Accessed: 20</w:t>
      </w:r>
      <w:r w:rsidRPr="12E521E3" w:rsidR="00DD9DF9">
        <w:rPr>
          <w:rFonts w:ascii="Arial" w:hAnsi="Arial" w:eastAsia="Arial" w:cs="Arial"/>
          <w:i w:val="0"/>
          <w:iCs w:val="0"/>
          <w:u w:val="none"/>
          <w:vertAlign w:val="superscript"/>
        </w:rPr>
        <w:t>th</w:t>
      </w:r>
      <w:r w:rsidRPr="12E521E3" w:rsidR="00DD9DF9">
        <w:rPr>
          <w:rFonts w:ascii="Arial" w:hAnsi="Arial" w:eastAsia="Arial" w:cs="Arial"/>
          <w:i w:val="0"/>
          <w:iCs w:val="0"/>
          <w:u w:val="none"/>
        </w:rPr>
        <w:t xml:space="preserve"> November 2024). </w:t>
      </w:r>
    </w:p>
    <w:p w:rsidR="04896A89" w:rsidP="12E521E3" w:rsidRDefault="04896A89" w14:paraId="233F210B" w14:textId="522D82EC">
      <w:pPr>
        <w:pStyle w:val="Normal"/>
        <w:spacing w:line="360" w:lineRule="auto"/>
        <w:rPr>
          <w:rFonts w:ascii="Arial" w:hAnsi="Arial" w:eastAsia="Arial" w:cs="Arial"/>
          <w:i w:val="0"/>
          <w:iCs w:val="0"/>
          <w:u w:val="none"/>
        </w:rPr>
      </w:pPr>
      <w:r w:rsidRPr="12E521E3" w:rsidR="04896A89">
        <w:rPr>
          <w:rFonts w:ascii="Arial" w:hAnsi="Arial" w:eastAsia="Arial" w:cs="Arial"/>
          <w:i w:val="0"/>
          <w:iCs w:val="0"/>
          <w:u w:val="none"/>
        </w:rPr>
        <w:t xml:space="preserve">Simply Psychology (2024) </w:t>
      </w:r>
      <w:r w:rsidRPr="12E521E3" w:rsidR="04896A89">
        <w:rPr>
          <w:rFonts w:ascii="Arial" w:hAnsi="Arial" w:eastAsia="Arial" w:cs="Arial"/>
          <w:i w:val="1"/>
          <w:iCs w:val="1"/>
          <w:u w:val="none"/>
        </w:rPr>
        <w:t>Maslows</w:t>
      </w:r>
      <w:r w:rsidRPr="12E521E3" w:rsidR="04896A89">
        <w:rPr>
          <w:rFonts w:ascii="Arial" w:hAnsi="Arial" w:eastAsia="Arial" w:cs="Arial"/>
          <w:i w:val="1"/>
          <w:iCs w:val="1"/>
          <w:u w:val="none"/>
        </w:rPr>
        <w:t xml:space="preserve"> Hierarchy of Needs. </w:t>
      </w:r>
      <w:r w:rsidRPr="12E521E3" w:rsidR="04896A89">
        <w:rPr>
          <w:rFonts w:ascii="Arial" w:hAnsi="Arial" w:eastAsia="Arial" w:cs="Arial"/>
          <w:i w:val="0"/>
          <w:iCs w:val="0"/>
          <w:u w:val="none"/>
        </w:rPr>
        <w:t xml:space="preserve">Available at: </w:t>
      </w:r>
      <w:hyperlink r:id="R5b349fd1cee749d2">
        <w:r w:rsidRPr="12E521E3" w:rsidR="04896A89">
          <w:rPr>
            <w:rStyle w:val="Hyperlink"/>
            <w:rFonts w:ascii="Arial" w:hAnsi="Arial" w:eastAsia="Arial" w:cs="Arial"/>
            <w:i w:val="0"/>
            <w:iCs w:val="0"/>
          </w:rPr>
          <w:t>https://www.simplypsychology.org/maslow.html</w:t>
        </w:r>
      </w:hyperlink>
      <w:r w:rsidRPr="12E521E3" w:rsidR="04896A89">
        <w:rPr>
          <w:rFonts w:ascii="Arial" w:hAnsi="Arial" w:eastAsia="Arial" w:cs="Arial"/>
          <w:i w:val="0"/>
          <w:iCs w:val="0"/>
          <w:u w:val="none"/>
        </w:rPr>
        <w:t xml:space="preserve"> (Accessed</w:t>
      </w:r>
      <w:r w:rsidRPr="12E521E3" w:rsidR="2F5C0B40">
        <w:rPr>
          <w:rFonts w:ascii="Arial" w:hAnsi="Arial" w:eastAsia="Arial" w:cs="Arial"/>
          <w:i w:val="0"/>
          <w:iCs w:val="0"/>
          <w:u w:val="none"/>
        </w:rPr>
        <w:t>: 19</w:t>
      </w:r>
      <w:r w:rsidRPr="12E521E3" w:rsidR="2F5C0B40">
        <w:rPr>
          <w:rFonts w:ascii="Arial" w:hAnsi="Arial" w:eastAsia="Arial" w:cs="Arial"/>
          <w:i w:val="0"/>
          <w:iCs w:val="0"/>
          <w:u w:val="none"/>
          <w:vertAlign w:val="superscript"/>
        </w:rPr>
        <w:t>th</w:t>
      </w:r>
      <w:r w:rsidRPr="12E521E3" w:rsidR="2F5C0B40">
        <w:rPr>
          <w:rFonts w:ascii="Arial" w:hAnsi="Arial" w:eastAsia="Arial" w:cs="Arial"/>
          <w:i w:val="0"/>
          <w:iCs w:val="0"/>
          <w:u w:val="none"/>
        </w:rPr>
        <w:t xml:space="preserve"> November 2024). </w:t>
      </w:r>
    </w:p>
    <w:p w:rsidR="346DD052" w:rsidP="12E521E3" w:rsidRDefault="346DD052" w14:paraId="0781A37C" w14:textId="3476183C">
      <w:pPr>
        <w:pStyle w:val="Normal"/>
        <w:spacing w:line="360" w:lineRule="auto"/>
        <w:rPr>
          <w:rFonts w:ascii="Arial" w:hAnsi="Arial" w:eastAsia="Arial" w:cs="Arial"/>
          <w:i w:val="0"/>
          <w:iCs w:val="0"/>
          <w:u w:val="none"/>
        </w:rPr>
      </w:pPr>
      <w:r w:rsidRPr="12E521E3" w:rsidR="346DD052">
        <w:rPr>
          <w:rFonts w:ascii="Arial" w:hAnsi="Arial" w:eastAsia="Arial" w:cs="Arial"/>
          <w:u w:val="none"/>
        </w:rPr>
        <w:t xml:space="preserve">Speaking of Health (2021) </w:t>
      </w:r>
      <w:r w:rsidRPr="12E521E3" w:rsidR="346DD052">
        <w:rPr>
          <w:rFonts w:ascii="Arial" w:hAnsi="Arial" w:eastAsia="Arial" w:cs="Arial"/>
          <w:i w:val="1"/>
          <w:iCs w:val="1"/>
          <w:u w:val="none"/>
        </w:rPr>
        <w:t xml:space="preserve">Is having a sense of belonging important? </w:t>
      </w:r>
      <w:r w:rsidRPr="12E521E3" w:rsidR="346DD052">
        <w:rPr>
          <w:rFonts w:ascii="Arial" w:hAnsi="Arial" w:eastAsia="Arial" w:cs="Arial"/>
          <w:i w:val="0"/>
          <w:iCs w:val="0"/>
          <w:u w:val="none"/>
        </w:rPr>
        <w:t xml:space="preserve">Available at: </w:t>
      </w:r>
      <w:hyperlink r:id="Rdf42607e09084214">
        <w:r w:rsidRPr="12E521E3" w:rsidR="2B149DD6">
          <w:rPr>
            <w:rStyle w:val="Hyperlink"/>
            <w:rFonts w:ascii="Arial" w:hAnsi="Arial" w:eastAsia="Arial" w:cs="Arial"/>
            <w:i w:val="0"/>
            <w:iCs w:val="0"/>
          </w:rPr>
          <w:t>https://www.mayoclinichealthsystem.org/hometown-health/speaking-of-health/is-having-a-sense-of-belonging-important</w:t>
        </w:r>
      </w:hyperlink>
      <w:r w:rsidRPr="12E521E3" w:rsidR="2B149DD6">
        <w:rPr>
          <w:rFonts w:ascii="Arial" w:hAnsi="Arial" w:eastAsia="Arial" w:cs="Arial"/>
          <w:i w:val="0"/>
          <w:iCs w:val="0"/>
          <w:u w:val="none"/>
        </w:rPr>
        <w:t xml:space="preserve"> (Accessed: 19</w:t>
      </w:r>
      <w:r w:rsidRPr="12E521E3" w:rsidR="2B149DD6">
        <w:rPr>
          <w:rFonts w:ascii="Arial" w:hAnsi="Arial" w:eastAsia="Arial" w:cs="Arial"/>
          <w:i w:val="0"/>
          <w:iCs w:val="0"/>
          <w:u w:val="none"/>
          <w:vertAlign w:val="superscript"/>
        </w:rPr>
        <w:t>th</w:t>
      </w:r>
      <w:r w:rsidRPr="12E521E3" w:rsidR="2B149DD6">
        <w:rPr>
          <w:rFonts w:ascii="Arial" w:hAnsi="Arial" w:eastAsia="Arial" w:cs="Arial"/>
          <w:i w:val="0"/>
          <w:iCs w:val="0"/>
          <w:u w:val="none"/>
        </w:rPr>
        <w:t xml:space="preserve"> November 2024). </w:t>
      </w:r>
    </w:p>
    <w:p w:rsidR="7C738B2E" w:rsidP="12E521E3" w:rsidRDefault="7C738B2E" w14:paraId="19B36AB5" w14:textId="50B6E95E">
      <w:pPr>
        <w:pStyle w:val="Normal"/>
        <w:spacing w:line="360" w:lineRule="auto"/>
        <w:rPr>
          <w:rFonts w:ascii="Arial" w:hAnsi="Arial" w:eastAsia="Arial" w:cs="Arial"/>
          <w:i w:val="0"/>
          <w:iCs w:val="0"/>
          <w:u w:val="none"/>
        </w:rPr>
      </w:pPr>
      <w:r w:rsidRPr="12E521E3" w:rsidR="7C738B2E">
        <w:rPr>
          <w:rFonts w:ascii="Arial" w:hAnsi="Arial" w:eastAsia="Arial" w:cs="Arial"/>
          <w:i w:val="0"/>
          <w:iCs w:val="0"/>
          <w:u w:val="none"/>
        </w:rPr>
        <w:t xml:space="preserve">The Curriculum of Wales (2024) </w:t>
      </w:r>
      <w:r w:rsidRPr="12E521E3" w:rsidR="7C738B2E">
        <w:rPr>
          <w:rFonts w:ascii="Arial" w:hAnsi="Arial" w:eastAsia="Arial" w:cs="Arial"/>
          <w:i w:val="1"/>
          <w:iCs w:val="1"/>
          <w:u w:val="none"/>
        </w:rPr>
        <w:t>The Four Purposes.</w:t>
      </w:r>
      <w:r w:rsidRPr="12E521E3" w:rsidR="7C738B2E">
        <w:rPr>
          <w:rFonts w:ascii="Arial" w:hAnsi="Arial" w:eastAsia="Arial" w:cs="Arial"/>
          <w:i w:val="0"/>
          <w:iCs w:val="0"/>
          <w:u w:val="none"/>
        </w:rPr>
        <w:t xml:space="preserve"> Available at: </w:t>
      </w:r>
      <w:hyperlink w:anchor=":~:text=Ambitious%2C%20capable%20learners%20ready%20to,as%20valued%20members%20of%20society" r:id="R7e4074b3c33040b9">
        <w:r w:rsidRPr="12E521E3" w:rsidR="7C738B2E">
          <w:rPr>
            <w:rStyle w:val="Hyperlink"/>
            <w:rFonts w:ascii="Arial" w:hAnsi="Arial" w:eastAsia="Arial" w:cs="Arial"/>
            <w:i w:val="0"/>
            <w:iCs w:val="0"/>
          </w:rPr>
          <w:t>https://equaleducationpartners.com/blog/curriculum-for-wales-the-four-purposes/#:~:text=Ambitious%2C%20capable%20learners%20ready%20to,as%20valued%20members%20of%20society</w:t>
        </w:r>
      </w:hyperlink>
      <w:r w:rsidRPr="12E521E3" w:rsidR="49E6C4BE">
        <w:rPr>
          <w:rFonts w:ascii="Arial" w:hAnsi="Arial" w:eastAsia="Arial" w:cs="Arial"/>
          <w:i w:val="0"/>
          <w:iCs w:val="0"/>
          <w:u w:val="none"/>
        </w:rPr>
        <w:t xml:space="preserve"> (Accessed: 22</w:t>
      </w:r>
      <w:r w:rsidRPr="12E521E3" w:rsidR="49E6C4BE">
        <w:rPr>
          <w:rFonts w:ascii="Arial" w:hAnsi="Arial" w:eastAsia="Arial" w:cs="Arial"/>
          <w:i w:val="0"/>
          <w:iCs w:val="0"/>
          <w:u w:val="none"/>
          <w:vertAlign w:val="superscript"/>
        </w:rPr>
        <w:t>nd</w:t>
      </w:r>
      <w:r w:rsidRPr="12E521E3" w:rsidR="49E6C4BE">
        <w:rPr>
          <w:rFonts w:ascii="Arial" w:hAnsi="Arial" w:eastAsia="Arial" w:cs="Arial"/>
          <w:i w:val="0"/>
          <w:iCs w:val="0"/>
          <w:u w:val="none"/>
        </w:rPr>
        <w:t xml:space="preserve"> November 2024). </w:t>
      </w:r>
    </w:p>
    <w:p w:rsidR="06FBF1B7" w:rsidP="12E521E3" w:rsidRDefault="06FBF1B7" w14:paraId="7468750B" w14:textId="0347E458">
      <w:pPr>
        <w:pStyle w:val="Normal"/>
        <w:spacing w:line="360" w:lineRule="auto"/>
        <w:rPr>
          <w:rFonts w:ascii="Arial" w:hAnsi="Arial" w:eastAsia="Arial" w:cs="Arial"/>
          <w:i w:val="0"/>
          <w:iCs w:val="0"/>
          <w:u w:val="none"/>
        </w:rPr>
      </w:pPr>
      <w:r w:rsidRPr="12E521E3" w:rsidR="06FBF1B7">
        <w:rPr>
          <w:rFonts w:ascii="Arial" w:hAnsi="Arial" w:eastAsia="Arial" w:cs="Arial"/>
          <w:i w:val="0"/>
          <w:iCs w:val="0"/>
          <w:u w:val="none"/>
        </w:rPr>
        <w:t xml:space="preserve">Twinkl (2024) </w:t>
      </w:r>
      <w:r w:rsidRPr="12E521E3" w:rsidR="06FBF1B7">
        <w:rPr>
          <w:rFonts w:ascii="Arial" w:hAnsi="Arial" w:eastAsia="Arial" w:cs="Arial"/>
          <w:i w:val="1"/>
          <w:iCs w:val="1"/>
          <w:u w:val="none"/>
        </w:rPr>
        <w:t xml:space="preserve">What is Holistic Development (EYFS)? </w:t>
      </w:r>
      <w:r w:rsidRPr="12E521E3" w:rsidR="06FBF1B7">
        <w:rPr>
          <w:rFonts w:ascii="Arial" w:hAnsi="Arial" w:eastAsia="Arial" w:cs="Arial"/>
          <w:i w:val="0"/>
          <w:iCs w:val="0"/>
          <w:u w:val="none"/>
        </w:rPr>
        <w:t xml:space="preserve">Available at: </w:t>
      </w:r>
      <w:hyperlink r:id="R9c94e57c0e8f467f">
        <w:r w:rsidRPr="12E521E3" w:rsidR="06FBF1B7">
          <w:rPr>
            <w:rStyle w:val="Hyperlink"/>
            <w:rFonts w:ascii="Arial" w:hAnsi="Arial" w:eastAsia="Arial" w:cs="Arial"/>
            <w:i w:val="0"/>
            <w:iCs w:val="0"/>
          </w:rPr>
          <w:t>https://www.twinkl.co.uk/teaching-wiki/holistic-development-eyfs</w:t>
        </w:r>
      </w:hyperlink>
      <w:r w:rsidRPr="12E521E3" w:rsidR="4EF0D78E">
        <w:rPr>
          <w:rFonts w:ascii="Arial" w:hAnsi="Arial" w:eastAsia="Arial" w:cs="Arial"/>
          <w:i w:val="0"/>
          <w:iCs w:val="0"/>
          <w:u w:val="none"/>
        </w:rPr>
        <w:t xml:space="preserve"> (Accessed: </w:t>
      </w:r>
      <w:r w:rsidRPr="12E521E3" w:rsidR="5B44C3DE">
        <w:rPr>
          <w:rFonts w:ascii="Arial" w:hAnsi="Arial" w:eastAsia="Arial" w:cs="Arial"/>
          <w:i w:val="0"/>
          <w:iCs w:val="0"/>
          <w:u w:val="none"/>
        </w:rPr>
        <w:t>19</w:t>
      </w:r>
      <w:r w:rsidRPr="12E521E3" w:rsidR="5B44C3DE">
        <w:rPr>
          <w:rFonts w:ascii="Arial" w:hAnsi="Arial" w:eastAsia="Arial" w:cs="Arial"/>
          <w:i w:val="0"/>
          <w:iCs w:val="0"/>
          <w:u w:val="none"/>
          <w:vertAlign w:val="superscript"/>
        </w:rPr>
        <w:t>th</w:t>
      </w:r>
      <w:r w:rsidRPr="12E521E3" w:rsidR="5B44C3DE">
        <w:rPr>
          <w:rFonts w:ascii="Arial" w:hAnsi="Arial" w:eastAsia="Arial" w:cs="Arial"/>
          <w:i w:val="0"/>
          <w:iCs w:val="0"/>
          <w:u w:val="none"/>
        </w:rPr>
        <w:t xml:space="preserve"> November 2024). </w:t>
      </w:r>
    </w:p>
    <w:p w:rsidR="716545F3" w:rsidP="12E521E3" w:rsidRDefault="716545F3" w14:paraId="5E928C37" w14:textId="2430893A">
      <w:pPr>
        <w:pStyle w:val="Normal"/>
        <w:spacing w:line="360" w:lineRule="auto"/>
        <w:rPr>
          <w:rFonts w:ascii="Arial" w:hAnsi="Arial" w:eastAsia="Arial" w:cs="Arial"/>
          <w:i w:val="0"/>
          <w:iCs w:val="0"/>
          <w:u w:val="none"/>
        </w:rPr>
      </w:pPr>
      <w:r w:rsidRPr="12E521E3" w:rsidR="716545F3">
        <w:rPr>
          <w:rFonts w:ascii="Arial" w:hAnsi="Arial" w:eastAsia="Arial" w:cs="Arial"/>
          <w:i w:val="0"/>
          <w:iCs w:val="0"/>
          <w:u w:val="none"/>
        </w:rPr>
        <w:t xml:space="preserve">Twinkl (2024) </w:t>
      </w:r>
      <w:r w:rsidRPr="12E521E3" w:rsidR="716545F3">
        <w:rPr>
          <w:rFonts w:ascii="Arial" w:hAnsi="Arial" w:eastAsia="Arial" w:cs="Arial"/>
          <w:i w:val="1"/>
          <w:iCs w:val="1"/>
          <w:u w:val="none"/>
        </w:rPr>
        <w:t xml:space="preserve">What is Wellbeing? </w:t>
      </w:r>
      <w:r w:rsidRPr="12E521E3" w:rsidR="716545F3">
        <w:rPr>
          <w:rFonts w:ascii="Arial" w:hAnsi="Arial" w:eastAsia="Arial" w:cs="Arial"/>
          <w:i w:val="0"/>
          <w:iCs w:val="0"/>
          <w:u w:val="none"/>
        </w:rPr>
        <w:t xml:space="preserve">Available at: </w:t>
      </w:r>
      <w:hyperlink w:anchor=":~:text=Children's%20wellbeing%20is%20a%20combination,children%20from%20an%20early%20age" r:id="R8b266c2ff5dd4941">
        <w:r w:rsidRPr="12E521E3" w:rsidR="716545F3">
          <w:rPr>
            <w:rStyle w:val="Hyperlink"/>
            <w:rFonts w:ascii="Arial" w:hAnsi="Arial" w:eastAsia="Arial" w:cs="Arial"/>
            <w:i w:val="0"/>
            <w:iCs w:val="0"/>
          </w:rPr>
          <w:t>https://www.twinkl.co.uk/teaching-wiki/wellbeing#:~:text=Children's%20wellbeing%20is%20a%20combination,children%20from%20an%20early%20age</w:t>
        </w:r>
      </w:hyperlink>
      <w:r w:rsidRPr="12E521E3" w:rsidR="716545F3">
        <w:rPr>
          <w:rFonts w:ascii="Arial" w:hAnsi="Arial" w:eastAsia="Arial" w:cs="Arial"/>
          <w:i w:val="0"/>
          <w:iCs w:val="0"/>
          <w:u w:val="none"/>
        </w:rPr>
        <w:t>. (Accessed: 20</w:t>
      </w:r>
      <w:r w:rsidRPr="12E521E3" w:rsidR="716545F3">
        <w:rPr>
          <w:rFonts w:ascii="Arial" w:hAnsi="Arial" w:eastAsia="Arial" w:cs="Arial"/>
          <w:i w:val="0"/>
          <w:iCs w:val="0"/>
          <w:u w:val="none"/>
          <w:vertAlign w:val="superscript"/>
        </w:rPr>
        <w:t>th</w:t>
      </w:r>
      <w:r w:rsidRPr="12E521E3" w:rsidR="716545F3">
        <w:rPr>
          <w:rFonts w:ascii="Arial" w:hAnsi="Arial" w:eastAsia="Arial" w:cs="Arial"/>
          <w:i w:val="0"/>
          <w:iCs w:val="0"/>
          <w:u w:val="none"/>
        </w:rPr>
        <w:t xml:space="preserve"> November 2024). </w:t>
      </w:r>
    </w:p>
    <w:p w:rsidR="10F828D7" w:rsidP="12E521E3" w:rsidRDefault="10F828D7" w14:paraId="0BF81DDE" w14:textId="2E1A6349">
      <w:pPr>
        <w:pStyle w:val="Normal"/>
        <w:spacing w:line="360" w:lineRule="auto"/>
        <w:rPr>
          <w:rFonts w:ascii="Arial" w:hAnsi="Arial" w:eastAsia="Arial" w:cs="Arial"/>
          <w:i w:val="0"/>
          <w:iCs w:val="0"/>
          <w:u w:val="none"/>
        </w:rPr>
      </w:pPr>
      <w:r w:rsidRPr="12E521E3" w:rsidR="10F828D7">
        <w:rPr>
          <w:rFonts w:ascii="Arial" w:hAnsi="Arial" w:eastAsia="Arial" w:cs="Arial"/>
          <w:i w:val="0"/>
          <w:iCs w:val="0"/>
          <w:u w:val="none"/>
        </w:rPr>
        <w:t xml:space="preserve">Wilson, T. (2016) </w:t>
      </w:r>
      <w:r w:rsidRPr="12E521E3" w:rsidR="2BFC9548">
        <w:rPr>
          <w:rFonts w:ascii="Arial" w:hAnsi="Arial" w:eastAsia="Arial" w:cs="Arial"/>
          <w:i w:val="1"/>
          <w:iCs w:val="1"/>
          <w:u w:val="none"/>
        </w:rPr>
        <w:t>Working with Parents, Carers and Families in the Early Years: The Essential Guide</w:t>
      </w:r>
      <w:r w:rsidRPr="12E521E3" w:rsidR="7F405DA9">
        <w:rPr>
          <w:rFonts w:ascii="Arial" w:hAnsi="Arial" w:eastAsia="Arial" w:cs="Arial"/>
          <w:i w:val="1"/>
          <w:iCs w:val="1"/>
          <w:u w:val="none"/>
        </w:rPr>
        <w:t xml:space="preserve">. </w:t>
      </w:r>
      <w:r w:rsidRPr="12E521E3" w:rsidR="7F405DA9">
        <w:rPr>
          <w:rFonts w:ascii="Arial" w:hAnsi="Arial" w:eastAsia="Arial" w:cs="Arial"/>
          <w:i w:val="0"/>
          <w:iCs w:val="0"/>
          <w:u w:val="none"/>
        </w:rPr>
        <w:t xml:space="preserve">New York: Routledge. </w:t>
      </w:r>
    </w:p>
    <w:sectPr>
      <w:pgSz w:w="12240" w:h="15840" w:orient="portrait"/>
      <w:pgMar w:top="1440" w:right="1440" w:bottom="1440" w:left="1440" w:header="720" w:footer="720" w:gutter="0"/>
      <w:cols w:space="720"/>
      <w:docGrid w:linePitch="360"/>
      <w:headerReference w:type="default" r:id="R5f83f56e87294f3e"/>
      <w:footerReference w:type="default" r:id="R975a2a18fe4542b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622A8F9" w:rsidTr="5622A8F9" w14:paraId="379D8A5D">
      <w:trPr>
        <w:trHeight w:val="300"/>
      </w:trPr>
      <w:tc>
        <w:tcPr>
          <w:tcW w:w="3120" w:type="dxa"/>
          <w:tcMar/>
        </w:tcPr>
        <w:p w:rsidR="5622A8F9" w:rsidP="5622A8F9" w:rsidRDefault="5622A8F9" w14:paraId="4C05A6E9" w14:textId="52171E53">
          <w:pPr>
            <w:pStyle w:val="Header"/>
            <w:bidi w:val="0"/>
            <w:ind w:left="-115"/>
            <w:jc w:val="left"/>
          </w:pPr>
        </w:p>
      </w:tc>
      <w:tc>
        <w:tcPr>
          <w:tcW w:w="3120" w:type="dxa"/>
          <w:tcMar/>
        </w:tcPr>
        <w:p w:rsidR="5622A8F9" w:rsidP="5622A8F9" w:rsidRDefault="5622A8F9" w14:paraId="5E241819" w14:textId="6B31286B">
          <w:pPr>
            <w:pStyle w:val="Header"/>
            <w:bidi w:val="0"/>
            <w:jc w:val="center"/>
          </w:pPr>
        </w:p>
      </w:tc>
      <w:tc>
        <w:tcPr>
          <w:tcW w:w="3120" w:type="dxa"/>
          <w:tcMar/>
        </w:tcPr>
        <w:p w:rsidR="5622A8F9" w:rsidP="5622A8F9" w:rsidRDefault="5622A8F9" w14:paraId="035D32E7" w14:textId="33A71658">
          <w:pPr>
            <w:pStyle w:val="Header"/>
            <w:bidi w:val="0"/>
            <w:ind w:right="-115"/>
            <w:jc w:val="right"/>
          </w:pPr>
        </w:p>
      </w:tc>
    </w:tr>
  </w:tbl>
  <w:p w:rsidR="5622A8F9" w:rsidP="5622A8F9" w:rsidRDefault="5622A8F9" w14:paraId="7E8514CB" w14:textId="4CAAFC3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622A8F9" w:rsidTr="12E521E3" w14:paraId="6EE7B107">
      <w:trPr>
        <w:trHeight w:val="300"/>
      </w:trPr>
      <w:tc>
        <w:tcPr>
          <w:tcW w:w="3120" w:type="dxa"/>
          <w:tcMar/>
        </w:tcPr>
        <w:p w:rsidR="5622A8F9" w:rsidP="5622A8F9" w:rsidRDefault="5622A8F9" w14:paraId="1C319FB7" w14:textId="2BFE8A07">
          <w:pPr>
            <w:pStyle w:val="Header"/>
            <w:bidi w:val="0"/>
            <w:ind w:left="-115"/>
            <w:jc w:val="left"/>
          </w:pPr>
          <w:r w:rsidR="5622A8F9">
            <w:rPr/>
            <w:t>Student Number - 2418305</w:t>
          </w:r>
        </w:p>
      </w:tc>
      <w:tc>
        <w:tcPr>
          <w:tcW w:w="3120" w:type="dxa"/>
          <w:tcMar/>
        </w:tcPr>
        <w:p w:rsidR="5622A8F9" w:rsidP="5622A8F9" w:rsidRDefault="5622A8F9" w14:paraId="580F92C5" w14:textId="3BE059BD">
          <w:pPr>
            <w:pStyle w:val="Header"/>
            <w:bidi w:val="0"/>
            <w:jc w:val="center"/>
            <w:rPr>
              <w:sz w:val="22"/>
              <w:szCs w:val="22"/>
            </w:rPr>
          </w:pPr>
          <w:r w:rsidRPr="5622A8F9" w:rsidR="5622A8F9">
            <w:rPr>
              <w:sz w:val="22"/>
              <w:szCs w:val="22"/>
            </w:rPr>
            <w:t>Module Code – ECEY4001/C</w:t>
          </w:r>
        </w:p>
      </w:tc>
      <w:tc>
        <w:tcPr>
          <w:tcW w:w="3120" w:type="dxa"/>
          <w:tcMar/>
        </w:tcPr>
        <w:p w:rsidR="5622A8F9" w:rsidP="5622A8F9" w:rsidRDefault="5622A8F9" w14:paraId="79CC7D29" w14:textId="247A3FA1">
          <w:pPr>
            <w:pStyle w:val="Header"/>
            <w:bidi w:val="0"/>
            <w:ind w:right="-115"/>
            <w:jc w:val="right"/>
          </w:pPr>
          <w:r w:rsidR="12E521E3">
            <w:rPr/>
            <w:t xml:space="preserve">Word Count - </w:t>
          </w:r>
          <w:r w:rsidR="12E521E3">
            <w:rPr/>
            <w:t>3523</w:t>
          </w:r>
        </w:p>
      </w:tc>
    </w:tr>
  </w:tbl>
  <w:p w:rsidR="5622A8F9" w:rsidP="5622A8F9" w:rsidRDefault="5622A8F9" w14:paraId="28A6367F" w14:textId="1643370D">
    <w:pPr>
      <w:pStyle w:val="Header"/>
      <w:bidi w:val="0"/>
    </w:pPr>
  </w:p>
</w:hdr>
</file>

<file path=word/intelligence2.xml><?xml version="1.0" encoding="utf-8"?>
<int2:intelligence xmlns:int2="http://schemas.microsoft.com/office/intelligence/2020/intelligence">
  <int2:observations>
    <int2:textHash int2:hashCode="wjtSq88Al9QXhf" int2:id="QseC9nNy">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A821890"/>
    <w:rsid w:val="0001394C"/>
    <w:rsid w:val="0093A071"/>
    <w:rsid w:val="00DD9DF9"/>
    <w:rsid w:val="014A6CE8"/>
    <w:rsid w:val="01578C3C"/>
    <w:rsid w:val="018AA0E8"/>
    <w:rsid w:val="018AFCB4"/>
    <w:rsid w:val="01B8F38E"/>
    <w:rsid w:val="01C1FB28"/>
    <w:rsid w:val="01CBA3C5"/>
    <w:rsid w:val="02A0F67E"/>
    <w:rsid w:val="02F51C59"/>
    <w:rsid w:val="02F7454B"/>
    <w:rsid w:val="02FCBBEF"/>
    <w:rsid w:val="032C3C48"/>
    <w:rsid w:val="0338EC00"/>
    <w:rsid w:val="034B4612"/>
    <w:rsid w:val="035F011B"/>
    <w:rsid w:val="0379958C"/>
    <w:rsid w:val="037BA09F"/>
    <w:rsid w:val="0380C4A6"/>
    <w:rsid w:val="03CD85DA"/>
    <w:rsid w:val="03E481BC"/>
    <w:rsid w:val="03FAD9D5"/>
    <w:rsid w:val="044B6CCF"/>
    <w:rsid w:val="045DA3BA"/>
    <w:rsid w:val="047FCDCC"/>
    <w:rsid w:val="04896A89"/>
    <w:rsid w:val="04B378EE"/>
    <w:rsid w:val="04FA94C6"/>
    <w:rsid w:val="054C34A3"/>
    <w:rsid w:val="0576E810"/>
    <w:rsid w:val="05BECD98"/>
    <w:rsid w:val="05CCFED2"/>
    <w:rsid w:val="06514D53"/>
    <w:rsid w:val="06CF536D"/>
    <w:rsid w:val="06EFFE36"/>
    <w:rsid w:val="06FBF1B7"/>
    <w:rsid w:val="072ACE5F"/>
    <w:rsid w:val="0737889E"/>
    <w:rsid w:val="075C668F"/>
    <w:rsid w:val="0788376B"/>
    <w:rsid w:val="081500A3"/>
    <w:rsid w:val="083BF7F1"/>
    <w:rsid w:val="08633EC9"/>
    <w:rsid w:val="08866CC8"/>
    <w:rsid w:val="08AD7B69"/>
    <w:rsid w:val="08F8CBC7"/>
    <w:rsid w:val="095F6B92"/>
    <w:rsid w:val="09692CC3"/>
    <w:rsid w:val="09A6CFA3"/>
    <w:rsid w:val="09F3D16F"/>
    <w:rsid w:val="0A3601B3"/>
    <w:rsid w:val="0A8E0FB6"/>
    <w:rsid w:val="0AB0EBEE"/>
    <w:rsid w:val="0ACFFD01"/>
    <w:rsid w:val="0B18D661"/>
    <w:rsid w:val="0B6F0BC0"/>
    <w:rsid w:val="0B8EEB58"/>
    <w:rsid w:val="0BDD58C5"/>
    <w:rsid w:val="0BFA9B4D"/>
    <w:rsid w:val="0C61166B"/>
    <w:rsid w:val="0CB2AB3C"/>
    <w:rsid w:val="0CB6F89D"/>
    <w:rsid w:val="0CD0B355"/>
    <w:rsid w:val="0CD7C254"/>
    <w:rsid w:val="0D014D6B"/>
    <w:rsid w:val="0D13A311"/>
    <w:rsid w:val="0D1C139E"/>
    <w:rsid w:val="0D2BAC01"/>
    <w:rsid w:val="0DC5CCD2"/>
    <w:rsid w:val="0DFACC00"/>
    <w:rsid w:val="0E154D78"/>
    <w:rsid w:val="0E3DBDF6"/>
    <w:rsid w:val="0E6D64D0"/>
    <w:rsid w:val="0E6EEB2F"/>
    <w:rsid w:val="0EE1D8E8"/>
    <w:rsid w:val="0F99A3BF"/>
    <w:rsid w:val="1056BE61"/>
    <w:rsid w:val="106588C7"/>
    <w:rsid w:val="107C4791"/>
    <w:rsid w:val="10F828D7"/>
    <w:rsid w:val="110ED54F"/>
    <w:rsid w:val="112CD07C"/>
    <w:rsid w:val="11414FCF"/>
    <w:rsid w:val="1189B7B0"/>
    <w:rsid w:val="119328DB"/>
    <w:rsid w:val="121D0999"/>
    <w:rsid w:val="12233BD9"/>
    <w:rsid w:val="12367FD8"/>
    <w:rsid w:val="12469D72"/>
    <w:rsid w:val="1286459B"/>
    <w:rsid w:val="12BCE763"/>
    <w:rsid w:val="12E521E3"/>
    <w:rsid w:val="131D356F"/>
    <w:rsid w:val="135A4D57"/>
    <w:rsid w:val="135BBD64"/>
    <w:rsid w:val="147E5A30"/>
    <w:rsid w:val="14ACE282"/>
    <w:rsid w:val="14D6B5AA"/>
    <w:rsid w:val="159301F9"/>
    <w:rsid w:val="15A8B83E"/>
    <w:rsid w:val="1630A042"/>
    <w:rsid w:val="165DA52D"/>
    <w:rsid w:val="16B275EF"/>
    <w:rsid w:val="16CF10A1"/>
    <w:rsid w:val="16F9B1C4"/>
    <w:rsid w:val="17144387"/>
    <w:rsid w:val="173E8C85"/>
    <w:rsid w:val="17687E82"/>
    <w:rsid w:val="177C9768"/>
    <w:rsid w:val="177CF217"/>
    <w:rsid w:val="1798F061"/>
    <w:rsid w:val="1829BCB6"/>
    <w:rsid w:val="183CE398"/>
    <w:rsid w:val="189AA20D"/>
    <w:rsid w:val="18BA3D25"/>
    <w:rsid w:val="18FAC935"/>
    <w:rsid w:val="191B3548"/>
    <w:rsid w:val="1959F7EE"/>
    <w:rsid w:val="1997634F"/>
    <w:rsid w:val="1A04522B"/>
    <w:rsid w:val="1AD7DA1E"/>
    <w:rsid w:val="1B3831E3"/>
    <w:rsid w:val="1BC62437"/>
    <w:rsid w:val="1C30320B"/>
    <w:rsid w:val="1C3F684B"/>
    <w:rsid w:val="1C8C8EA4"/>
    <w:rsid w:val="1C9DEFB7"/>
    <w:rsid w:val="1CE62D59"/>
    <w:rsid w:val="1CF3F396"/>
    <w:rsid w:val="1D12A809"/>
    <w:rsid w:val="1D2C7E96"/>
    <w:rsid w:val="1D702F8D"/>
    <w:rsid w:val="1D72A065"/>
    <w:rsid w:val="1D77B6FE"/>
    <w:rsid w:val="1D803977"/>
    <w:rsid w:val="1DCA4F65"/>
    <w:rsid w:val="1E30EF04"/>
    <w:rsid w:val="1E390068"/>
    <w:rsid w:val="1E478A0D"/>
    <w:rsid w:val="1EA42EE4"/>
    <w:rsid w:val="1EB84DE0"/>
    <w:rsid w:val="1ECCEFD3"/>
    <w:rsid w:val="1F0F251D"/>
    <w:rsid w:val="1F1DCBFC"/>
    <w:rsid w:val="1F200AD9"/>
    <w:rsid w:val="1F2F3CD1"/>
    <w:rsid w:val="1F47FF96"/>
    <w:rsid w:val="1F74A434"/>
    <w:rsid w:val="1F9945D7"/>
    <w:rsid w:val="1FA48AAE"/>
    <w:rsid w:val="1FBCAC59"/>
    <w:rsid w:val="20230DF1"/>
    <w:rsid w:val="202A10EA"/>
    <w:rsid w:val="207E86B6"/>
    <w:rsid w:val="210D153F"/>
    <w:rsid w:val="21650538"/>
    <w:rsid w:val="2195A115"/>
    <w:rsid w:val="21A06624"/>
    <w:rsid w:val="21CD598E"/>
    <w:rsid w:val="21D05CBE"/>
    <w:rsid w:val="21D3A71C"/>
    <w:rsid w:val="224FE13C"/>
    <w:rsid w:val="226D8FC4"/>
    <w:rsid w:val="22FB1837"/>
    <w:rsid w:val="238D5550"/>
    <w:rsid w:val="24886449"/>
    <w:rsid w:val="248A744B"/>
    <w:rsid w:val="248F2318"/>
    <w:rsid w:val="24986159"/>
    <w:rsid w:val="253FED0E"/>
    <w:rsid w:val="258D6A73"/>
    <w:rsid w:val="260CDC2F"/>
    <w:rsid w:val="264CD883"/>
    <w:rsid w:val="26A6BCEA"/>
    <w:rsid w:val="26C16BA9"/>
    <w:rsid w:val="27066C93"/>
    <w:rsid w:val="27601F38"/>
    <w:rsid w:val="279096EC"/>
    <w:rsid w:val="281FADE4"/>
    <w:rsid w:val="285A367A"/>
    <w:rsid w:val="28C23CFC"/>
    <w:rsid w:val="2991E2A6"/>
    <w:rsid w:val="29BA35C7"/>
    <w:rsid w:val="29CB9E97"/>
    <w:rsid w:val="2A1A2BA9"/>
    <w:rsid w:val="2A49558F"/>
    <w:rsid w:val="2AB7BD2A"/>
    <w:rsid w:val="2AE45A38"/>
    <w:rsid w:val="2AE666D6"/>
    <w:rsid w:val="2B149DD6"/>
    <w:rsid w:val="2B34DF8A"/>
    <w:rsid w:val="2B4501E3"/>
    <w:rsid w:val="2B5A3FDD"/>
    <w:rsid w:val="2B6832A9"/>
    <w:rsid w:val="2BC3F8F9"/>
    <w:rsid w:val="2BFA142B"/>
    <w:rsid w:val="2BFC9548"/>
    <w:rsid w:val="2C012858"/>
    <w:rsid w:val="2C19EB35"/>
    <w:rsid w:val="2C723239"/>
    <w:rsid w:val="2C857E50"/>
    <w:rsid w:val="2C94BDF4"/>
    <w:rsid w:val="2CC86C21"/>
    <w:rsid w:val="2D49AC4F"/>
    <w:rsid w:val="2D5BEE2B"/>
    <w:rsid w:val="2DD6E904"/>
    <w:rsid w:val="2DEA3633"/>
    <w:rsid w:val="2E329DAA"/>
    <w:rsid w:val="2E4499E1"/>
    <w:rsid w:val="2EB7389B"/>
    <w:rsid w:val="2EDAAC5B"/>
    <w:rsid w:val="2F3BACD6"/>
    <w:rsid w:val="2F5402EB"/>
    <w:rsid w:val="2F5C0B40"/>
    <w:rsid w:val="2FD14C46"/>
    <w:rsid w:val="2FD9F9D0"/>
    <w:rsid w:val="30189A44"/>
    <w:rsid w:val="30242021"/>
    <w:rsid w:val="312D613F"/>
    <w:rsid w:val="3171F72D"/>
    <w:rsid w:val="3199F6C4"/>
    <w:rsid w:val="32306A60"/>
    <w:rsid w:val="324D479D"/>
    <w:rsid w:val="32692611"/>
    <w:rsid w:val="32D339EC"/>
    <w:rsid w:val="331B9B08"/>
    <w:rsid w:val="33478ECF"/>
    <w:rsid w:val="336C9153"/>
    <w:rsid w:val="33855D5D"/>
    <w:rsid w:val="33BE680D"/>
    <w:rsid w:val="33CC5284"/>
    <w:rsid w:val="33D74D8B"/>
    <w:rsid w:val="33DD7052"/>
    <w:rsid w:val="33FDC718"/>
    <w:rsid w:val="340CCE07"/>
    <w:rsid w:val="341DF9FF"/>
    <w:rsid w:val="3457B8EF"/>
    <w:rsid w:val="346DD052"/>
    <w:rsid w:val="34A58955"/>
    <w:rsid w:val="34AC9A33"/>
    <w:rsid w:val="35253F2F"/>
    <w:rsid w:val="3562A8EA"/>
    <w:rsid w:val="35E11589"/>
    <w:rsid w:val="3671BE9F"/>
    <w:rsid w:val="36946013"/>
    <w:rsid w:val="36D2D8CC"/>
    <w:rsid w:val="3735795E"/>
    <w:rsid w:val="377EAD4C"/>
    <w:rsid w:val="3780B693"/>
    <w:rsid w:val="37939039"/>
    <w:rsid w:val="37C4DD9A"/>
    <w:rsid w:val="37F80BC0"/>
    <w:rsid w:val="3874092A"/>
    <w:rsid w:val="38C0973D"/>
    <w:rsid w:val="38FC210C"/>
    <w:rsid w:val="38FFFEE8"/>
    <w:rsid w:val="390CBFEE"/>
    <w:rsid w:val="3913048C"/>
    <w:rsid w:val="3923E4D0"/>
    <w:rsid w:val="3949482D"/>
    <w:rsid w:val="3961E46D"/>
    <w:rsid w:val="396C4740"/>
    <w:rsid w:val="39893975"/>
    <w:rsid w:val="39B96001"/>
    <w:rsid w:val="39DFBD32"/>
    <w:rsid w:val="3A14181A"/>
    <w:rsid w:val="3A62E888"/>
    <w:rsid w:val="3A721477"/>
    <w:rsid w:val="3A7F6A01"/>
    <w:rsid w:val="3AE2AD80"/>
    <w:rsid w:val="3AF6424E"/>
    <w:rsid w:val="3B6CE9DF"/>
    <w:rsid w:val="3C15B652"/>
    <w:rsid w:val="3C1D701D"/>
    <w:rsid w:val="3C39F5D0"/>
    <w:rsid w:val="3CF5375A"/>
    <w:rsid w:val="3D61E6F4"/>
    <w:rsid w:val="3D8708B4"/>
    <w:rsid w:val="3DDC8BDF"/>
    <w:rsid w:val="3E09BE19"/>
    <w:rsid w:val="3E145345"/>
    <w:rsid w:val="3E29BFC6"/>
    <w:rsid w:val="3E5BA790"/>
    <w:rsid w:val="3EA1494F"/>
    <w:rsid w:val="3EA77608"/>
    <w:rsid w:val="3F1EC6BF"/>
    <w:rsid w:val="3F80016A"/>
    <w:rsid w:val="3FA67671"/>
    <w:rsid w:val="4054AE05"/>
    <w:rsid w:val="405990F1"/>
    <w:rsid w:val="40660C43"/>
    <w:rsid w:val="406CFFA6"/>
    <w:rsid w:val="408BBC53"/>
    <w:rsid w:val="410B1A5D"/>
    <w:rsid w:val="411D2D64"/>
    <w:rsid w:val="417BF521"/>
    <w:rsid w:val="41931DCC"/>
    <w:rsid w:val="41E5B5B6"/>
    <w:rsid w:val="4230141E"/>
    <w:rsid w:val="4293FD32"/>
    <w:rsid w:val="42BA44A0"/>
    <w:rsid w:val="42BDE8DC"/>
    <w:rsid w:val="42C76FBD"/>
    <w:rsid w:val="4315CE7B"/>
    <w:rsid w:val="431A1F51"/>
    <w:rsid w:val="433A2EA8"/>
    <w:rsid w:val="435A46B4"/>
    <w:rsid w:val="437E04AA"/>
    <w:rsid w:val="43B447F3"/>
    <w:rsid w:val="43FA4087"/>
    <w:rsid w:val="440EB4EC"/>
    <w:rsid w:val="445FD1CA"/>
    <w:rsid w:val="4486321A"/>
    <w:rsid w:val="44967D40"/>
    <w:rsid w:val="44DE3DE5"/>
    <w:rsid w:val="44E03342"/>
    <w:rsid w:val="4569AB50"/>
    <w:rsid w:val="45C6947A"/>
    <w:rsid w:val="45C971A7"/>
    <w:rsid w:val="4698D5EC"/>
    <w:rsid w:val="46AB3651"/>
    <w:rsid w:val="474ADFF3"/>
    <w:rsid w:val="4776B35B"/>
    <w:rsid w:val="479BBDCF"/>
    <w:rsid w:val="47B7F1FC"/>
    <w:rsid w:val="480D1311"/>
    <w:rsid w:val="4829A0CC"/>
    <w:rsid w:val="482DD48C"/>
    <w:rsid w:val="48765DC9"/>
    <w:rsid w:val="489CE26C"/>
    <w:rsid w:val="491C885B"/>
    <w:rsid w:val="492E89FB"/>
    <w:rsid w:val="49687DAE"/>
    <w:rsid w:val="49B8BF16"/>
    <w:rsid w:val="49DAE4C1"/>
    <w:rsid w:val="49E6C4BE"/>
    <w:rsid w:val="49FB3BB3"/>
    <w:rsid w:val="4A013DF7"/>
    <w:rsid w:val="4A692972"/>
    <w:rsid w:val="4AC871E5"/>
    <w:rsid w:val="4AE5320D"/>
    <w:rsid w:val="4B90FC67"/>
    <w:rsid w:val="4B943F71"/>
    <w:rsid w:val="4C09754C"/>
    <w:rsid w:val="4C52EFDD"/>
    <w:rsid w:val="4DD7470C"/>
    <w:rsid w:val="4DE8C84C"/>
    <w:rsid w:val="4E307493"/>
    <w:rsid w:val="4E3EBC8B"/>
    <w:rsid w:val="4E947889"/>
    <w:rsid w:val="4ED087FE"/>
    <w:rsid w:val="4EF0D78E"/>
    <w:rsid w:val="4F0F6A36"/>
    <w:rsid w:val="4F3177D4"/>
    <w:rsid w:val="4F6E9BF5"/>
    <w:rsid w:val="4F763A64"/>
    <w:rsid w:val="4FA2F392"/>
    <w:rsid w:val="50042680"/>
    <w:rsid w:val="501D6506"/>
    <w:rsid w:val="5035BEFC"/>
    <w:rsid w:val="509B4D0F"/>
    <w:rsid w:val="50F8E357"/>
    <w:rsid w:val="510F8E42"/>
    <w:rsid w:val="512FEF9E"/>
    <w:rsid w:val="5141D9BD"/>
    <w:rsid w:val="5175080C"/>
    <w:rsid w:val="51A2E911"/>
    <w:rsid w:val="51F2280C"/>
    <w:rsid w:val="520B2C9A"/>
    <w:rsid w:val="537580EC"/>
    <w:rsid w:val="5388E9BB"/>
    <w:rsid w:val="53B67567"/>
    <w:rsid w:val="53CADC7C"/>
    <w:rsid w:val="53EAD7D6"/>
    <w:rsid w:val="5420A132"/>
    <w:rsid w:val="5460F027"/>
    <w:rsid w:val="54C6EEE4"/>
    <w:rsid w:val="54C9633A"/>
    <w:rsid w:val="54D51801"/>
    <w:rsid w:val="54E46671"/>
    <w:rsid w:val="54EDDE1D"/>
    <w:rsid w:val="550FE891"/>
    <w:rsid w:val="552B4A19"/>
    <w:rsid w:val="555295E9"/>
    <w:rsid w:val="55D3959B"/>
    <w:rsid w:val="55E99079"/>
    <w:rsid w:val="561C353B"/>
    <w:rsid w:val="5622A8F9"/>
    <w:rsid w:val="56402E5E"/>
    <w:rsid w:val="565888A3"/>
    <w:rsid w:val="565A5F70"/>
    <w:rsid w:val="566FEB20"/>
    <w:rsid w:val="5694782F"/>
    <w:rsid w:val="56A27612"/>
    <w:rsid w:val="571D6E0E"/>
    <w:rsid w:val="5722CFCF"/>
    <w:rsid w:val="57866A12"/>
    <w:rsid w:val="58013225"/>
    <w:rsid w:val="581960C1"/>
    <w:rsid w:val="584611E5"/>
    <w:rsid w:val="586A62ED"/>
    <w:rsid w:val="58AEB71E"/>
    <w:rsid w:val="58C81A07"/>
    <w:rsid w:val="5943CC91"/>
    <w:rsid w:val="598F7612"/>
    <w:rsid w:val="59BCB743"/>
    <w:rsid w:val="5A59A1F5"/>
    <w:rsid w:val="5A821890"/>
    <w:rsid w:val="5B18B0C9"/>
    <w:rsid w:val="5B423338"/>
    <w:rsid w:val="5B44C3DE"/>
    <w:rsid w:val="5B5A8269"/>
    <w:rsid w:val="5BE2EDC0"/>
    <w:rsid w:val="5C368F29"/>
    <w:rsid w:val="5C40C8D7"/>
    <w:rsid w:val="5C4F9CE7"/>
    <w:rsid w:val="5C5662D6"/>
    <w:rsid w:val="5CAA17D9"/>
    <w:rsid w:val="5D7F9203"/>
    <w:rsid w:val="5DA8E266"/>
    <w:rsid w:val="5DAC58D7"/>
    <w:rsid w:val="5DB86527"/>
    <w:rsid w:val="5E033534"/>
    <w:rsid w:val="5E1E7F5D"/>
    <w:rsid w:val="5E24E977"/>
    <w:rsid w:val="5E59DFA2"/>
    <w:rsid w:val="5E642292"/>
    <w:rsid w:val="5EDBF859"/>
    <w:rsid w:val="5F0D4007"/>
    <w:rsid w:val="5F0EBECD"/>
    <w:rsid w:val="5F7A5DB4"/>
    <w:rsid w:val="5FBF75E9"/>
    <w:rsid w:val="5FD0DF1E"/>
    <w:rsid w:val="5FDE1D09"/>
    <w:rsid w:val="60700AB5"/>
    <w:rsid w:val="60851212"/>
    <w:rsid w:val="60E2E078"/>
    <w:rsid w:val="60F26A11"/>
    <w:rsid w:val="610E07A7"/>
    <w:rsid w:val="611C2B9D"/>
    <w:rsid w:val="61C1A6B5"/>
    <w:rsid w:val="62B057CB"/>
    <w:rsid w:val="62BC2BEA"/>
    <w:rsid w:val="62BF33FB"/>
    <w:rsid w:val="631F0D8D"/>
    <w:rsid w:val="635E372F"/>
    <w:rsid w:val="63C695D5"/>
    <w:rsid w:val="63E14F54"/>
    <w:rsid w:val="63F1C134"/>
    <w:rsid w:val="64490879"/>
    <w:rsid w:val="64D37A63"/>
    <w:rsid w:val="64E83AA9"/>
    <w:rsid w:val="64EEF64C"/>
    <w:rsid w:val="64F6291C"/>
    <w:rsid w:val="65027950"/>
    <w:rsid w:val="6505D5D8"/>
    <w:rsid w:val="65315509"/>
    <w:rsid w:val="6550C035"/>
    <w:rsid w:val="65764378"/>
    <w:rsid w:val="661F3A7C"/>
    <w:rsid w:val="666593A7"/>
    <w:rsid w:val="6669CB40"/>
    <w:rsid w:val="6681E650"/>
    <w:rsid w:val="668EC61D"/>
    <w:rsid w:val="66A3E204"/>
    <w:rsid w:val="672C02F8"/>
    <w:rsid w:val="677683AF"/>
    <w:rsid w:val="67D9CB21"/>
    <w:rsid w:val="681FDD47"/>
    <w:rsid w:val="68378B3F"/>
    <w:rsid w:val="6863B0ED"/>
    <w:rsid w:val="68947D52"/>
    <w:rsid w:val="68B9678F"/>
    <w:rsid w:val="68BE0FEC"/>
    <w:rsid w:val="697E45FD"/>
    <w:rsid w:val="699123A2"/>
    <w:rsid w:val="69B75D20"/>
    <w:rsid w:val="69CC81DB"/>
    <w:rsid w:val="6B0ACF64"/>
    <w:rsid w:val="6B1BC7AD"/>
    <w:rsid w:val="6B42423D"/>
    <w:rsid w:val="6BB2C093"/>
    <w:rsid w:val="6BF43362"/>
    <w:rsid w:val="6C17DE34"/>
    <w:rsid w:val="6C8E79A3"/>
    <w:rsid w:val="6CBE86EC"/>
    <w:rsid w:val="6D0518B4"/>
    <w:rsid w:val="6D14821E"/>
    <w:rsid w:val="6D4A4DEF"/>
    <w:rsid w:val="6D68A43D"/>
    <w:rsid w:val="6DD7A24C"/>
    <w:rsid w:val="6E055356"/>
    <w:rsid w:val="6E096DFE"/>
    <w:rsid w:val="6E281C4D"/>
    <w:rsid w:val="6E5914F0"/>
    <w:rsid w:val="6ED0EEFB"/>
    <w:rsid w:val="6F4C8FF2"/>
    <w:rsid w:val="6F5CA8F3"/>
    <w:rsid w:val="6F647A4A"/>
    <w:rsid w:val="6F88EB81"/>
    <w:rsid w:val="6FDCD3A8"/>
    <w:rsid w:val="703EA1E1"/>
    <w:rsid w:val="7071E824"/>
    <w:rsid w:val="70795203"/>
    <w:rsid w:val="70B84844"/>
    <w:rsid w:val="70C443B7"/>
    <w:rsid w:val="70CB21C1"/>
    <w:rsid w:val="70CCE8FB"/>
    <w:rsid w:val="7124B13A"/>
    <w:rsid w:val="7150FE66"/>
    <w:rsid w:val="71568578"/>
    <w:rsid w:val="716545F3"/>
    <w:rsid w:val="7183371D"/>
    <w:rsid w:val="71B9C354"/>
    <w:rsid w:val="71C8E99E"/>
    <w:rsid w:val="71ED6E08"/>
    <w:rsid w:val="7219ADE0"/>
    <w:rsid w:val="727D4E14"/>
    <w:rsid w:val="728FD0FA"/>
    <w:rsid w:val="729864F7"/>
    <w:rsid w:val="72B31FD5"/>
    <w:rsid w:val="72BDB91D"/>
    <w:rsid w:val="72D2E4C5"/>
    <w:rsid w:val="72E81F4A"/>
    <w:rsid w:val="732AB03F"/>
    <w:rsid w:val="733FE412"/>
    <w:rsid w:val="73874816"/>
    <w:rsid w:val="73ED7EB5"/>
    <w:rsid w:val="7491F7DC"/>
    <w:rsid w:val="74A919FB"/>
    <w:rsid w:val="75037DC3"/>
    <w:rsid w:val="75689BD9"/>
    <w:rsid w:val="7622A19F"/>
    <w:rsid w:val="764BEBAD"/>
    <w:rsid w:val="777EA44D"/>
    <w:rsid w:val="792B5B1C"/>
    <w:rsid w:val="7975824E"/>
    <w:rsid w:val="79E9CA05"/>
    <w:rsid w:val="7A249BEC"/>
    <w:rsid w:val="7A3EC6EF"/>
    <w:rsid w:val="7A8878A3"/>
    <w:rsid w:val="7A9A2186"/>
    <w:rsid w:val="7ACC2649"/>
    <w:rsid w:val="7AFC9C45"/>
    <w:rsid w:val="7B09FE03"/>
    <w:rsid w:val="7B8FC047"/>
    <w:rsid w:val="7C4A7994"/>
    <w:rsid w:val="7C52C5BB"/>
    <w:rsid w:val="7C738B2E"/>
    <w:rsid w:val="7C95CE97"/>
    <w:rsid w:val="7CC3E6FE"/>
    <w:rsid w:val="7D2E631F"/>
    <w:rsid w:val="7D6B12E7"/>
    <w:rsid w:val="7DAA7C72"/>
    <w:rsid w:val="7DB4AD5B"/>
    <w:rsid w:val="7DC40D0E"/>
    <w:rsid w:val="7E1E38EC"/>
    <w:rsid w:val="7E66745B"/>
    <w:rsid w:val="7EA6049D"/>
    <w:rsid w:val="7EACF7AF"/>
    <w:rsid w:val="7EB2C2A6"/>
    <w:rsid w:val="7EB5D535"/>
    <w:rsid w:val="7ED6E181"/>
    <w:rsid w:val="7F405DA9"/>
    <w:rsid w:val="7FBE4679"/>
    <w:rsid w:val="7FDD52BD"/>
    <w:rsid w:val="7FE029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21890"/>
  <w15:chartTrackingRefBased/>
  <w15:docId w15:val="{6F0A3704-A224-405D-A24C-804EDFE64E8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5622A8F9"/>
    <w:pPr>
      <w:tabs>
        <w:tab w:val="center" w:leader="none" w:pos="4680"/>
        <w:tab w:val="right" w:leader="none" w:pos="9360"/>
      </w:tabs>
      <w:spacing w:after="0" w:line="240" w:lineRule="auto"/>
    </w:pPr>
  </w:style>
  <w:style w:type="paragraph" w:styleId="Footer">
    <w:uiPriority w:val="99"/>
    <w:name w:val="footer"/>
    <w:basedOn w:val="Normal"/>
    <w:unhideWhenUsed/>
    <w:rsid w:val="5622A8F9"/>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12E521E3"/>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5f83f56e87294f3e" /><Relationship Type="http://schemas.openxmlformats.org/officeDocument/2006/relationships/footer" Target="footer.xml" Id="R975a2a18fe4542b6" /><Relationship Type="http://schemas.openxmlformats.org/officeDocument/2006/relationships/image" Target="/media/image.png" Id="Ra4e4d0ff923c43b9" /><Relationship Type="http://schemas.openxmlformats.org/officeDocument/2006/relationships/hyperlink" Target="https://birthto5matters.org.uk/holistic-development-and-learning-2/" TargetMode="External" Id="R5a74d6eaf0484a59" /><Relationship Type="http://schemas.openxmlformats.org/officeDocument/2006/relationships/hyperlink" Target="https://www.earlyyears.tv/urie-bronfenbrenner-ecological-systems-theory-bioecological-model/" TargetMode="External" Id="R25dca270e1214617" /><Relationship Type="http://schemas.openxmlformats.org/officeDocument/2006/relationships/hyperlink" Target="https://careerteachers.co.uk/creating-enabling-nursery-environments/" TargetMode="External" Id="Rd2e23a968b7b455b" /><Relationship Type="http://schemas.openxmlformats.org/officeDocument/2006/relationships/hyperlink" Target="https://dictionary.cambridge.org/dictionary/english/concept" TargetMode="External" Id="Rd721df79a59e49ba" /><Relationship Type="http://schemas.openxmlformats.org/officeDocument/2006/relationships/hyperlink" Target="https://dictionary.cambridge.org/dictionary/english/self-actualization" TargetMode="External" Id="Rb80afa8676ab41fe" /><Relationship Type="http://schemas.openxmlformats.org/officeDocument/2006/relationships/hyperlink" Target="https://dictionary.cambridge.org/dictionary/english/transition" TargetMode="External" Id="R0f3e0cdeecdf4fc6" /><Relationship Type="http://schemas.openxmlformats.org/officeDocument/2006/relationships/hyperlink" Target="https://blanchethouse.org/5-levels-of-human-needs/" TargetMode="External" Id="Rfb717ab176d544f3" /><Relationship Type="http://schemas.openxmlformats.org/officeDocument/2006/relationships/hyperlink" Target="https://www.headtohealth.gov.au/living-well/feeling-safe-secure" TargetMode="External" Id="Raba675af8d5844f6" /><Relationship Type="http://schemas.openxmlformats.org/officeDocument/2006/relationships/hyperlink" Target="https://www.structural-learning.com/post/bowlbys-attachment-theory" TargetMode="External" Id="Rc0fc4d019c0b4883" /><Relationship Type="http://schemas.openxmlformats.org/officeDocument/2006/relationships/hyperlink" Target="https://www.mind.org.uk/information-support/types-of-mental-health-problems/self-esteem/about-self-esteem/" TargetMode="External" Id="R407bc2a7dad845ba" /><Relationship Type="http://schemas.openxmlformats.org/officeDocument/2006/relationships/hyperlink" Target="https://www.nhs.uk/every-mind-matters/lifes-challenges/maintaining-healthy-relationships-and-mental-wellbeing/" TargetMode="External" Id="R92d0216f5b764bf8" /><Relationship Type="http://schemas.openxmlformats.org/officeDocument/2006/relationships/hyperlink" Target="https://learning.nspcc.org.uk/safeguarding-child-protection" TargetMode="External" Id="R125c6679d9f647a6" /><Relationship Type="http://schemas.openxmlformats.org/officeDocument/2006/relationships/hyperlink" Target="https://www.localofferbirmingham.co.uk/early-years/what-is-transition-early-years/" TargetMode="External" Id="Rb65aeb6975ae464e" /><Relationship Type="http://schemas.openxmlformats.org/officeDocument/2006/relationships/hyperlink" Target="https://www.simplypsychology.org/maslow.html" TargetMode="External" Id="R5b349fd1cee749d2" /><Relationship Type="http://schemas.openxmlformats.org/officeDocument/2006/relationships/hyperlink" Target="https://www.mayoclinichealthsystem.org/hometown-health/speaking-of-health/is-having-a-sense-of-belonging-important" TargetMode="External" Id="Rdf42607e09084214" /><Relationship Type="http://schemas.openxmlformats.org/officeDocument/2006/relationships/hyperlink" Target="https://equaleducationpartners.com/blog/curriculum-for-wales-the-four-purposes/" TargetMode="External" Id="R7e4074b3c33040b9" /><Relationship Type="http://schemas.openxmlformats.org/officeDocument/2006/relationships/hyperlink" Target="https://www.twinkl.co.uk/teaching-wiki/holistic-development-eyfs" TargetMode="External" Id="R9c94e57c0e8f467f" /><Relationship Type="http://schemas.openxmlformats.org/officeDocument/2006/relationships/hyperlink" Target="https://www.twinkl.co.uk/teaching-wiki/wellbeing" TargetMode="External" Id="R8b266c2ff5dd4941" /><Relationship Type="http://schemas.microsoft.com/office/2020/10/relationships/intelligence" Target="intelligence2.xml" Id="R5efab3274207451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2024-11-13T11:06:01.9065798Z</dcterms:created>
  <dcterms:modified xsi:type="dcterms:W3CDTF">2024-11-30T14:59:12.9357940Z</dcterms:modified>
  <dc:creator>Jordyn Ferber (2418305)</dc:creator>
  <lastModifiedBy>Jordyn Ferber (2418305)</lastModifiedBy>
</coreProperties>
</file>