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7974E09" w14:textId="77777777" w:rsidR="0079010C" w:rsidRPr="00627BDE" w:rsidRDefault="0079010C" w:rsidP="00627BDE">
      <w:pPr>
        <w:spacing w:after="0" w:line="480" w:lineRule="auto"/>
        <w:ind w:firstLine="720"/>
        <w:jc w:val="both"/>
        <w:rPr>
          <w:rFonts w:cs="Times New Roman"/>
          <w:b/>
          <w:szCs w:val="24"/>
        </w:rPr>
      </w:pPr>
    </w:p>
    <w:p w14:paraId="72997EC4" w14:textId="77777777" w:rsidR="0079010C" w:rsidRPr="00627BDE" w:rsidRDefault="0079010C" w:rsidP="00627BDE">
      <w:pPr>
        <w:spacing w:after="0" w:line="480" w:lineRule="auto"/>
        <w:ind w:firstLine="720"/>
        <w:jc w:val="both"/>
        <w:rPr>
          <w:rFonts w:cs="Times New Roman"/>
          <w:b/>
          <w:szCs w:val="24"/>
        </w:rPr>
      </w:pPr>
    </w:p>
    <w:p w14:paraId="05A11AB2" w14:textId="77777777" w:rsidR="0079010C" w:rsidRPr="00627BDE" w:rsidRDefault="0079010C" w:rsidP="00627BDE">
      <w:pPr>
        <w:spacing w:after="0" w:line="480" w:lineRule="auto"/>
        <w:ind w:firstLine="720"/>
        <w:jc w:val="both"/>
        <w:rPr>
          <w:rFonts w:cs="Times New Roman"/>
          <w:b/>
          <w:szCs w:val="24"/>
        </w:rPr>
      </w:pPr>
    </w:p>
    <w:p w14:paraId="1089CAF3" w14:textId="77777777" w:rsidR="0079010C" w:rsidRPr="00627BDE" w:rsidRDefault="0079010C" w:rsidP="00627BDE">
      <w:pPr>
        <w:spacing w:after="0" w:line="480" w:lineRule="auto"/>
        <w:ind w:firstLine="720"/>
        <w:jc w:val="both"/>
        <w:rPr>
          <w:rFonts w:cs="Times New Roman"/>
          <w:b/>
          <w:szCs w:val="24"/>
        </w:rPr>
      </w:pPr>
    </w:p>
    <w:p w14:paraId="113B8D2B" w14:textId="77777777" w:rsidR="0079010C" w:rsidRPr="00627BDE" w:rsidRDefault="0079010C" w:rsidP="00627BDE">
      <w:pPr>
        <w:spacing w:after="0" w:line="480" w:lineRule="auto"/>
        <w:ind w:firstLine="720"/>
        <w:jc w:val="both"/>
        <w:rPr>
          <w:rFonts w:cs="Times New Roman"/>
          <w:b/>
          <w:szCs w:val="24"/>
        </w:rPr>
      </w:pPr>
    </w:p>
    <w:p w14:paraId="34A369A3" w14:textId="77777777" w:rsidR="0079010C" w:rsidRPr="00627BDE" w:rsidRDefault="0079010C" w:rsidP="00627BDE">
      <w:pPr>
        <w:spacing w:after="0" w:line="480" w:lineRule="auto"/>
        <w:ind w:firstLine="720"/>
        <w:jc w:val="center"/>
        <w:rPr>
          <w:rFonts w:cs="Times New Roman"/>
          <w:b/>
          <w:szCs w:val="24"/>
        </w:rPr>
      </w:pPr>
    </w:p>
    <w:p w14:paraId="7C1862D6" w14:textId="77777777" w:rsidR="009C2C11" w:rsidRPr="00627BDE" w:rsidRDefault="0079010C" w:rsidP="00627BDE">
      <w:pPr>
        <w:spacing w:after="0" w:line="480" w:lineRule="auto"/>
        <w:ind w:firstLine="720"/>
        <w:jc w:val="center"/>
        <w:rPr>
          <w:rFonts w:cs="Times New Roman"/>
          <w:b/>
          <w:szCs w:val="24"/>
        </w:rPr>
      </w:pPr>
      <w:r w:rsidRPr="00627BDE">
        <w:rPr>
          <w:rFonts w:cs="Times New Roman"/>
          <w:b/>
          <w:szCs w:val="24"/>
        </w:rPr>
        <w:t>NURTURING COMMUNITY THROUGH CULINARY EXCELLENCE: THE BUSINESS MODEL OF WELSH EATS &amp; MEETS</w:t>
      </w:r>
    </w:p>
    <w:p w14:paraId="3564D964" w14:textId="77777777" w:rsidR="0079010C" w:rsidRPr="00627BDE" w:rsidRDefault="0079010C" w:rsidP="00627BDE">
      <w:pPr>
        <w:spacing w:after="0" w:line="480" w:lineRule="auto"/>
        <w:ind w:firstLine="720"/>
        <w:jc w:val="center"/>
        <w:rPr>
          <w:rFonts w:cs="Times New Roman"/>
          <w:b/>
          <w:szCs w:val="24"/>
        </w:rPr>
      </w:pPr>
    </w:p>
    <w:p w14:paraId="1C24AE4C" w14:textId="6DF17C23" w:rsidR="00E46101" w:rsidRDefault="00E46101" w:rsidP="00627BDE">
      <w:pPr>
        <w:spacing w:after="0" w:line="480" w:lineRule="auto"/>
        <w:jc w:val="center"/>
        <w:rPr>
          <w:rFonts w:cs="Times New Roman"/>
          <w:szCs w:val="24"/>
        </w:rPr>
      </w:pPr>
      <w:r>
        <w:rPr>
          <w:rFonts w:cs="Times New Roman"/>
          <w:szCs w:val="24"/>
        </w:rPr>
        <w:t xml:space="preserve">Entrepreneurship </w:t>
      </w:r>
    </w:p>
    <w:p w14:paraId="612C0D35" w14:textId="7DC934CD" w:rsidR="00E46101" w:rsidRDefault="00E46101" w:rsidP="00627BDE">
      <w:pPr>
        <w:spacing w:after="0" w:line="480" w:lineRule="auto"/>
        <w:jc w:val="center"/>
        <w:rPr>
          <w:rFonts w:cs="Times New Roman"/>
          <w:szCs w:val="24"/>
        </w:rPr>
      </w:pPr>
      <w:r>
        <w:rPr>
          <w:rFonts w:cs="Times New Roman"/>
          <w:szCs w:val="24"/>
        </w:rPr>
        <w:t>BMIH5001</w:t>
      </w:r>
    </w:p>
    <w:p w14:paraId="4267D952" w14:textId="62C70585" w:rsidR="00E46101" w:rsidRDefault="004E66FC" w:rsidP="00627BDE">
      <w:pPr>
        <w:spacing w:after="0" w:line="480" w:lineRule="auto"/>
        <w:jc w:val="center"/>
        <w:rPr>
          <w:rFonts w:cs="Times New Roman"/>
          <w:szCs w:val="24"/>
        </w:rPr>
      </w:pPr>
      <w:r>
        <w:rPr>
          <w:rFonts w:cs="Times New Roman"/>
          <w:szCs w:val="24"/>
        </w:rPr>
        <w:t>Charlotte Joyner</w:t>
      </w:r>
    </w:p>
    <w:p w14:paraId="76540158" w14:textId="77777777" w:rsidR="00E46101" w:rsidRDefault="00E46101" w:rsidP="00627BDE">
      <w:pPr>
        <w:spacing w:after="0" w:line="480" w:lineRule="auto"/>
        <w:jc w:val="center"/>
        <w:rPr>
          <w:rFonts w:cs="Times New Roman"/>
          <w:szCs w:val="24"/>
        </w:rPr>
      </w:pPr>
      <w:r>
        <w:rPr>
          <w:rFonts w:cs="Times New Roman"/>
          <w:szCs w:val="24"/>
        </w:rPr>
        <w:t xml:space="preserve">Oladipupo Fabode </w:t>
      </w:r>
    </w:p>
    <w:p w14:paraId="212F3075" w14:textId="04637389" w:rsidR="0079010C" w:rsidRPr="00627BDE" w:rsidRDefault="00E46101" w:rsidP="00627BDE">
      <w:pPr>
        <w:spacing w:after="0" w:line="480" w:lineRule="auto"/>
        <w:jc w:val="center"/>
        <w:rPr>
          <w:rFonts w:cs="Times New Roman"/>
          <w:b/>
          <w:szCs w:val="24"/>
        </w:rPr>
      </w:pPr>
      <w:r>
        <w:rPr>
          <w:rFonts w:cs="Times New Roman"/>
          <w:szCs w:val="24"/>
        </w:rPr>
        <w:t>2207288</w:t>
      </w:r>
      <w:r w:rsidR="0079010C" w:rsidRPr="00627BDE">
        <w:rPr>
          <w:rFonts w:cs="Times New Roman"/>
          <w:b/>
          <w:szCs w:val="24"/>
        </w:rPr>
        <w:br w:type="page"/>
      </w:r>
    </w:p>
    <w:p w14:paraId="2A62AD7B" w14:textId="77777777" w:rsidR="0079010C" w:rsidRPr="00627BDE" w:rsidRDefault="0079010C" w:rsidP="00627BDE">
      <w:pPr>
        <w:spacing w:after="0" w:line="480" w:lineRule="auto"/>
        <w:ind w:firstLine="720"/>
        <w:jc w:val="center"/>
        <w:rPr>
          <w:rFonts w:cs="Times New Roman"/>
          <w:b/>
          <w:szCs w:val="24"/>
        </w:rPr>
      </w:pPr>
      <w:r w:rsidRPr="00627BDE">
        <w:rPr>
          <w:rFonts w:cs="Times New Roman"/>
          <w:b/>
          <w:szCs w:val="24"/>
        </w:rPr>
        <w:lastRenderedPageBreak/>
        <w:t>Part A</w:t>
      </w:r>
    </w:p>
    <w:p w14:paraId="26A60B45" w14:textId="77777777" w:rsidR="00A94504" w:rsidRPr="00627BDE" w:rsidRDefault="00A94504" w:rsidP="00627BDE">
      <w:pPr>
        <w:spacing w:after="0" w:line="480" w:lineRule="auto"/>
        <w:jc w:val="center"/>
        <w:rPr>
          <w:rFonts w:cs="Times New Roman"/>
          <w:b/>
          <w:szCs w:val="24"/>
        </w:rPr>
      </w:pPr>
      <w:r w:rsidRPr="00627BDE">
        <w:rPr>
          <w:rFonts w:cs="Times New Roman"/>
          <w:b/>
          <w:szCs w:val="24"/>
        </w:rPr>
        <w:t>Introduction</w:t>
      </w:r>
    </w:p>
    <w:p w14:paraId="4B0B29C3" w14:textId="77777777" w:rsidR="00C10A4E" w:rsidRPr="00C10A4E" w:rsidRDefault="00C10A4E" w:rsidP="00627BDE">
      <w:pPr>
        <w:spacing w:after="240" w:line="480" w:lineRule="auto"/>
        <w:ind w:firstLine="720"/>
        <w:jc w:val="both"/>
        <w:rPr>
          <w:rFonts w:eastAsia="Times New Roman" w:cs="Times New Roman"/>
          <w:szCs w:val="24"/>
        </w:rPr>
      </w:pPr>
      <w:r w:rsidRPr="00C10A4E">
        <w:rPr>
          <w:rFonts w:eastAsia="Times New Roman" w:cs="Times New Roman"/>
          <w:szCs w:val="24"/>
        </w:rPr>
        <w:t>Do you want a taste of Wales? Welsh Eats &amp; Meets has all you need! Delicious Welsh cuisine and a lively social atmosphere come together to provide a unique dining experience at our restaurant. Our menu is created with locally sourced, fresh ingredients and is updated seasonally so you can always try something new and intriguing. Welsh Eats &amp; Meets offers more than simply cuisine; it's a place to catch up with old and new acquaintances. We build a strong feeling of community around our warm and inviting venue by holding special events, student discounts, and themed nights. This study seeks to use the Business Model Canvas (BMC) framework to examine the many facets of Welsh Eats &amp; Meets' business model.</w:t>
      </w:r>
    </w:p>
    <w:p w14:paraId="064DF390" w14:textId="77777777" w:rsidR="00A94504" w:rsidRPr="00627BDE" w:rsidRDefault="00A94504" w:rsidP="00627BDE">
      <w:pPr>
        <w:spacing w:after="0" w:line="480" w:lineRule="auto"/>
        <w:ind w:firstLine="720"/>
        <w:jc w:val="center"/>
        <w:rPr>
          <w:rFonts w:cs="Times New Roman"/>
          <w:b/>
          <w:szCs w:val="24"/>
        </w:rPr>
      </w:pPr>
      <w:r w:rsidRPr="00627BDE">
        <w:rPr>
          <w:rFonts w:cs="Times New Roman"/>
          <w:b/>
          <w:szCs w:val="24"/>
        </w:rPr>
        <w:t>Key Partnerships</w:t>
      </w:r>
    </w:p>
    <w:p w14:paraId="778586FE" w14:textId="77777777" w:rsidR="00291407" w:rsidRPr="00627BDE" w:rsidRDefault="009C75D7" w:rsidP="00627BDE">
      <w:pPr>
        <w:spacing w:after="0" w:line="480" w:lineRule="auto"/>
        <w:ind w:firstLine="720"/>
        <w:jc w:val="both"/>
        <w:rPr>
          <w:rFonts w:cs="Times New Roman"/>
          <w:szCs w:val="24"/>
        </w:rPr>
      </w:pPr>
      <w:r w:rsidRPr="00627BDE">
        <w:rPr>
          <w:rFonts w:cs="Times New Roman"/>
          <w:szCs w:val="24"/>
        </w:rPr>
        <w:t>Of critical importance, Key Partnerships will work as a determinant factor in the success and sustainability of the Welsh Eats &amp; Meets as the establishment will readily appreciate the depth of strategic alliances within its boundaries and comfort</w:t>
      </w:r>
      <w:r w:rsidR="00FB221C" w:rsidRPr="00627BDE">
        <w:rPr>
          <w:rFonts w:cs="Times New Roman"/>
          <w:szCs w:val="24"/>
        </w:rPr>
        <w:t xml:space="preserve"> (</w:t>
      </w:r>
      <w:r w:rsidR="00FB221C" w:rsidRPr="00627BDE">
        <w:rPr>
          <w:rFonts w:cs="Times New Roman"/>
          <w:szCs w:val="24"/>
          <w:shd w:val="clear" w:color="auto" w:fill="FFFFFF"/>
        </w:rPr>
        <w:t>Espino-Rodríguez and Ramírez-Fierro, 2018)</w:t>
      </w:r>
      <w:r w:rsidRPr="00627BDE">
        <w:rPr>
          <w:rFonts w:cs="Times New Roman"/>
          <w:szCs w:val="24"/>
        </w:rPr>
        <w:t>. The most important partnership that will be worthy of mention is that with the University of Wales, which allows for cross-cultural expansion and opens up possibilities for the student–business connections. Such joint efforts will nurture joint events, academic linkages, and an all-inclusive community, each benefitting the restaurant and the academic institution. As far as the supply chain management is concerned, Welsh Eats &amp; Meets will enter partnerships with respectable suppliers within the UK such as Abel &amp; Cole for organics and UK Furniture Hire for amenities</w:t>
      </w:r>
      <w:r w:rsidR="00FB221C" w:rsidRPr="00627BDE">
        <w:rPr>
          <w:rFonts w:cs="Times New Roman"/>
          <w:szCs w:val="24"/>
        </w:rPr>
        <w:t xml:space="preserve"> (</w:t>
      </w:r>
      <w:r w:rsidR="00FB221C" w:rsidRPr="00627BDE">
        <w:rPr>
          <w:rFonts w:cs="Times New Roman"/>
          <w:szCs w:val="24"/>
          <w:shd w:val="clear" w:color="auto" w:fill="FFFFFF"/>
        </w:rPr>
        <w:t>Heeks, 2007)</w:t>
      </w:r>
      <w:r w:rsidRPr="00627BDE">
        <w:rPr>
          <w:rFonts w:cs="Times New Roman"/>
          <w:szCs w:val="24"/>
        </w:rPr>
        <w:t xml:space="preserve">. This conscious decision is synonymous with the restaurant’s ideals of eco—awareness, as well as in preserving a steady fresh ingredient supply chain. In partnership </w:t>
      </w:r>
      <w:r w:rsidRPr="00627BDE">
        <w:rPr>
          <w:rFonts w:cs="Times New Roman"/>
          <w:szCs w:val="24"/>
        </w:rPr>
        <w:lastRenderedPageBreak/>
        <w:t>with such suppliers, Welsh Eats &amp; Meets will not only obtain products of quality but also support ethical and sustainable practices in food manufacturing</w:t>
      </w:r>
      <w:r w:rsidR="00FB221C" w:rsidRPr="00627BDE">
        <w:rPr>
          <w:rFonts w:cs="Times New Roman"/>
          <w:szCs w:val="24"/>
        </w:rPr>
        <w:t xml:space="preserve"> (</w:t>
      </w:r>
      <w:r w:rsidR="00FB221C" w:rsidRPr="00627BDE">
        <w:rPr>
          <w:rFonts w:cs="Times New Roman"/>
          <w:i/>
          <w:iCs/>
          <w:szCs w:val="24"/>
        </w:rPr>
        <w:t>Furniture Hire UK - Chair Hire &amp; Table Rental for Events</w:t>
      </w:r>
      <w:r w:rsidR="00FB221C" w:rsidRPr="00627BDE">
        <w:rPr>
          <w:rFonts w:cs="Times New Roman"/>
          <w:szCs w:val="24"/>
        </w:rPr>
        <w:t>, n.d.)</w:t>
      </w:r>
      <w:r w:rsidRPr="00627BDE">
        <w:rPr>
          <w:rFonts w:cs="Times New Roman"/>
          <w:szCs w:val="24"/>
        </w:rPr>
        <w:t>.</w:t>
      </w:r>
    </w:p>
    <w:p w14:paraId="5898BA81" w14:textId="77777777" w:rsidR="00FE6C6B" w:rsidRPr="00627BDE" w:rsidRDefault="00291407" w:rsidP="00627BDE">
      <w:pPr>
        <w:spacing w:after="0" w:line="480" w:lineRule="auto"/>
        <w:ind w:firstLine="720"/>
        <w:jc w:val="both"/>
        <w:rPr>
          <w:rFonts w:cs="Times New Roman"/>
          <w:szCs w:val="24"/>
        </w:rPr>
      </w:pPr>
      <w:r w:rsidRPr="00627BDE">
        <w:rPr>
          <w:rFonts w:cs="Times New Roman"/>
          <w:szCs w:val="24"/>
        </w:rPr>
        <w:t>This hospitality firm will also broaden its horizons by collaborating with regional event planners like Eventbrite</w:t>
      </w:r>
      <w:r w:rsidR="00FB221C" w:rsidRPr="00627BDE">
        <w:rPr>
          <w:rFonts w:cs="Times New Roman"/>
          <w:szCs w:val="24"/>
        </w:rPr>
        <w:t xml:space="preserve"> (</w:t>
      </w:r>
      <w:r w:rsidR="00FB221C" w:rsidRPr="00627BDE">
        <w:rPr>
          <w:rFonts w:cs="Times New Roman"/>
          <w:szCs w:val="24"/>
          <w:shd w:val="clear" w:color="auto" w:fill="FFFFFF"/>
        </w:rPr>
        <w:t>Solaris, 2020)</w:t>
      </w:r>
      <w:r w:rsidRPr="00627BDE">
        <w:rPr>
          <w:rFonts w:cs="Times New Roman"/>
          <w:szCs w:val="24"/>
        </w:rPr>
        <w:t>. Through this partnership, the restaurant's online presence will grow and its social media presence will be enhanced. Welsh Eats &amp; Meets will interact with a wider audience by utilizing well-established event platforms, improving community involvement and creating a feeling of community. Because Welsh Eats &amp; Meets understands the importance of the digital world, it will also build beneficial online alliances, especially with platforms such as TripAdvisor</w:t>
      </w:r>
      <w:r w:rsidR="00863F36" w:rsidRPr="00627BDE">
        <w:rPr>
          <w:rFonts w:cs="Times New Roman"/>
          <w:szCs w:val="24"/>
        </w:rPr>
        <w:t xml:space="preserve"> (</w:t>
      </w:r>
      <w:r w:rsidR="00863F36" w:rsidRPr="00627BDE">
        <w:rPr>
          <w:rFonts w:cs="Times New Roman"/>
          <w:szCs w:val="24"/>
          <w:shd w:val="clear" w:color="auto" w:fill="FFFFFF"/>
        </w:rPr>
        <w:t>O'connor, P., 2010)</w:t>
      </w:r>
      <w:r w:rsidRPr="00627BDE">
        <w:rPr>
          <w:rFonts w:cs="Times New Roman"/>
          <w:szCs w:val="24"/>
        </w:rPr>
        <w:t>. The firm also acknowledges the fact that it is imperative to cultivate a positive online presence as a way of drawing clients and boosting the magical foot traffic in a business. In the end, the restaurant will be able to attract more customers to its physical location by showcasing its offerings, getting insightful comments, and developing a solid online reputation through platforms like TripAdvisor</w:t>
      </w:r>
      <w:r w:rsidR="00863F36" w:rsidRPr="00627BDE">
        <w:rPr>
          <w:rFonts w:cs="Times New Roman"/>
          <w:szCs w:val="24"/>
        </w:rPr>
        <w:t xml:space="preserve"> (</w:t>
      </w:r>
      <w:r w:rsidR="00863F36" w:rsidRPr="00627BDE">
        <w:rPr>
          <w:rFonts w:cs="Times New Roman"/>
          <w:szCs w:val="24"/>
          <w:shd w:val="clear" w:color="auto" w:fill="FFFFFF"/>
        </w:rPr>
        <w:t>Smyth et al., 2010)</w:t>
      </w:r>
      <w:r w:rsidRPr="00627BDE">
        <w:rPr>
          <w:rFonts w:cs="Times New Roman"/>
          <w:szCs w:val="24"/>
        </w:rPr>
        <w:t>.</w:t>
      </w:r>
    </w:p>
    <w:p w14:paraId="7637C6FE" w14:textId="77777777" w:rsidR="00FE6C6B" w:rsidRPr="00627BDE" w:rsidRDefault="00FE6C6B" w:rsidP="00627BDE">
      <w:pPr>
        <w:spacing w:after="0" w:line="480" w:lineRule="auto"/>
        <w:ind w:firstLine="720"/>
        <w:jc w:val="center"/>
        <w:rPr>
          <w:rFonts w:cs="Times New Roman"/>
          <w:b/>
          <w:szCs w:val="24"/>
        </w:rPr>
      </w:pPr>
      <w:r w:rsidRPr="00627BDE">
        <w:rPr>
          <w:rFonts w:cs="Times New Roman"/>
          <w:b/>
          <w:szCs w:val="24"/>
        </w:rPr>
        <w:t>Key Activities</w:t>
      </w:r>
    </w:p>
    <w:p w14:paraId="54DA0033" w14:textId="77777777" w:rsidR="00DA6AAA" w:rsidRPr="00627BDE" w:rsidRDefault="002E26C7" w:rsidP="00627BDE">
      <w:pPr>
        <w:spacing w:after="0" w:line="480" w:lineRule="auto"/>
        <w:ind w:firstLine="720"/>
        <w:jc w:val="both"/>
        <w:rPr>
          <w:rFonts w:eastAsia="Times New Roman" w:cs="Times New Roman"/>
          <w:szCs w:val="24"/>
        </w:rPr>
      </w:pPr>
      <w:r w:rsidRPr="002E26C7">
        <w:rPr>
          <w:rFonts w:eastAsia="Times New Roman" w:cs="Times New Roman"/>
          <w:szCs w:val="24"/>
        </w:rPr>
        <w:t>Based on consumer tastes and seasonal ingredients, we constantly create new pastry and coffee offers to guarantee a consistent and outstanding experience. To satisfy consumer demand, we acquire premium coffee beans and keep a steady supply on hand. In a spotless, cozy, and friendly setting, our knowledgeable baristas deliver superior customer service and exceptional coffee preparation. We do</w:t>
      </w:r>
      <w:r w:rsidRPr="00627BDE">
        <w:rPr>
          <w:rFonts w:eastAsia="Times New Roman" w:cs="Times New Roman"/>
          <w:szCs w:val="24"/>
        </w:rPr>
        <w:t xml:space="preserve"> not just </w:t>
      </w:r>
      <w:r w:rsidRPr="002E26C7">
        <w:rPr>
          <w:rFonts w:eastAsia="Times New Roman" w:cs="Times New Roman"/>
          <w:szCs w:val="24"/>
        </w:rPr>
        <w:t>stop there; in order to enhance our products and services, we proactively seek out client input</w:t>
      </w:r>
      <w:r w:rsidR="00FB221C" w:rsidRPr="00627BDE">
        <w:rPr>
          <w:rFonts w:cs="Times New Roman"/>
          <w:szCs w:val="24"/>
        </w:rPr>
        <w:t xml:space="preserve"> (</w:t>
      </w:r>
      <w:r w:rsidR="00FB221C" w:rsidRPr="00627BDE">
        <w:rPr>
          <w:rFonts w:cs="Times New Roman"/>
          <w:szCs w:val="24"/>
          <w:shd w:val="clear" w:color="auto" w:fill="FFFFFF"/>
        </w:rPr>
        <w:t>Batinić, 2016)</w:t>
      </w:r>
      <w:r w:rsidR="00DA6AAA" w:rsidRPr="00627BDE">
        <w:rPr>
          <w:rFonts w:cs="Times New Roman"/>
          <w:szCs w:val="24"/>
        </w:rPr>
        <w:t>.</w:t>
      </w:r>
    </w:p>
    <w:p w14:paraId="4A467D2B" w14:textId="77777777" w:rsidR="00DA6AAA" w:rsidRPr="00627BDE" w:rsidRDefault="00DA6AAA" w:rsidP="00627BDE">
      <w:pPr>
        <w:spacing w:after="0" w:line="480" w:lineRule="auto"/>
        <w:ind w:firstLine="720"/>
        <w:jc w:val="center"/>
        <w:rPr>
          <w:rFonts w:cs="Times New Roman"/>
          <w:b/>
          <w:szCs w:val="24"/>
        </w:rPr>
      </w:pPr>
      <w:r w:rsidRPr="00627BDE">
        <w:rPr>
          <w:rFonts w:cs="Times New Roman"/>
          <w:b/>
          <w:szCs w:val="24"/>
        </w:rPr>
        <w:t>Value Proposition</w:t>
      </w:r>
    </w:p>
    <w:p w14:paraId="0D3CAFE5" w14:textId="77777777" w:rsidR="00D64500" w:rsidRPr="00627BDE" w:rsidRDefault="00AB3DE1" w:rsidP="00627BDE">
      <w:pPr>
        <w:spacing w:after="240" w:line="480" w:lineRule="auto"/>
        <w:ind w:firstLine="720"/>
        <w:jc w:val="both"/>
        <w:rPr>
          <w:rFonts w:cs="Times New Roman"/>
          <w:szCs w:val="24"/>
        </w:rPr>
      </w:pPr>
      <w:r w:rsidRPr="00627BDE">
        <w:rPr>
          <w:rFonts w:cs="Times New Roman"/>
          <w:szCs w:val="24"/>
        </w:rPr>
        <w:lastRenderedPageBreak/>
        <w:t xml:space="preserve">Our dedication to quality and experience is the foundation of our value proposition. We provide carefully designed, handcrafted pastries made at home that will entice your palate. To go along with this, we provide specialty coffee that is skillfully made with premium beans, guaranteeing a wonderful cup every time. But we do not stop at food and beverages. We work hard to reduce our environmental impact since we are passionate about sustainability. We utilize environmentally friendly packaging and encourage green practices across the store, which reflects this </w:t>
      </w:r>
      <w:r w:rsidR="002B6BA2" w:rsidRPr="00627BDE">
        <w:rPr>
          <w:rFonts w:cs="Times New Roman"/>
          <w:szCs w:val="24"/>
        </w:rPr>
        <w:t>(</w:t>
      </w:r>
      <w:r w:rsidR="002B6BA2" w:rsidRPr="00627BDE">
        <w:rPr>
          <w:rFonts w:cs="Times New Roman"/>
          <w:szCs w:val="24"/>
          <w:shd w:val="clear" w:color="auto" w:fill="FFFFFF"/>
        </w:rPr>
        <w:t>Sztorc and Savenkovs, 2021)</w:t>
      </w:r>
      <w:r w:rsidR="00DA6AAA" w:rsidRPr="00627BDE">
        <w:rPr>
          <w:rFonts w:cs="Times New Roman"/>
          <w:szCs w:val="24"/>
        </w:rPr>
        <w:t>. </w:t>
      </w:r>
    </w:p>
    <w:p w14:paraId="6C348C6D" w14:textId="77777777" w:rsidR="00D64500" w:rsidRPr="00627BDE" w:rsidRDefault="00D64500" w:rsidP="00627BDE">
      <w:pPr>
        <w:spacing w:after="0" w:line="480" w:lineRule="auto"/>
        <w:ind w:firstLine="720"/>
        <w:jc w:val="center"/>
        <w:rPr>
          <w:rFonts w:cs="Times New Roman"/>
          <w:b/>
          <w:szCs w:val="24"/>
        </w:rPr>
      </w:pPr>
      <w:r w:rsidRPr="00627BDE">
        <w:rPr>
          <w:rFonts w:cs="Times New Roman"/>
          <w:b/>
          <w:szCs w:val="24"/>
        </w:rPr>
        <w:t>Customer Relationships</w:t>
      </w:r>
    </w:p>
    <w:p w14:paraId="36FC2031" w14:textId="77777777" w:rsidR="005651C3" w:rsidRPr="00627BDE" w:rsidRDefault="00B07AD2" w:rsidP="00627BDE">
      <w:pPr>
        <w:spacing w:after="0" w:line="480" w:lineRule="auto"/>
        <w:ind w:firstLine="720"/>
        <w:jc w:val="both"/>
        <w:rPr>
          <w:rFonts w:eastAsia="Times New Roman" w:cs="Times New Roman"/>
          <w:szCs w:val="24"/>
        </w:rPr>
      </w:pPr>
      <w:r w:rsidRPr="00B07AD2">
        <w:rPr>
          <w:rFonts w:eastAsia="Times New Roman" w:cs="Times New Roman"/>
          <w:szCs w:val="24"/>
        </w:rPr>
        <w:t>Developing enduring ties with customers is essential. To draw in and keep devoted clients, we provide exclusive deals and promotions along with a loyalty program. Our amiable staff works hard to give each customer a tailored experience by fostering a warm environment and beneficial connections. We recognize the importance of your time and provide prompt service in addition to free Wi-Fi for individuals who must remain connected</w:t>
      </w:r>
      <w:r w:rsidR="00621325" w:rsidRPr="00627BDE">
        <w:rPr>
          <w:rFonts w:cs="Times New Roman"/>
          <w:szCs w:val="24"/>
        </w:rPr>
        <w:t xml:space="preserve"> (</w:t>
      </w:r>
      <w:r w:rsidR="00621325" w:rsidRPr="00627BDE">
        <w:rPr>
          <w:rFonts w:cs="Times New Roman"/>
          <w:szCs w:val="24"/>
          <w:shd w:val="clear" w:color="auto" w:fill="FFFFFF"/>
        </w:rPr>
        <w:t>Brahami et al., 2020)</w:t>
      </w:r>
      <w:r w:rsidR="00D64500" w:rsidRPr="00627BDE">
        <w:rPr>
          <w:rFonts w:cs="Times New Roman"/>
          <w:szCs w:val="24"/>
        </w:rPr>
        <w:t>. Feedback mechanisms and loyalty programs enhance customer engagement and loyalty will also play a huge role in ensuring the success of the venture lifecycle.</w:t>
      </w:r>
    </w:p>
    <w:p w14:paraId="016BD58A" w14:textId="77777777" w:rsidR="005651C3" w:rsidRPr="00627BDE" w:rsidRDefault="008B09F2" w:rsidP="00627BDE">
      <w:pPr>
        <w:spacing w:after="0" w:line="480" w:lineRule="auto"/>
        <w:ind w:firstLine="720"/>
        <w:jc w:val="center"/>
        <w:rPr>
          <w:rFonts w:cs="Times New Roman"/>
          <w:b/>
          <w:szCs w:val="24"/>
        </w:rPr>
      </w:pPr>
      <w:r w:rsidRPr="00627BDE">
        <w:rPr>
          <w:rFonts w:cs="Times New Roman"/>
          <w:b/>
          <w:szCs w:val="24"/>
        </w:rPr>
        <w:t>Customer Segments</w:t>
      </w:r>
    </w:p>
    <w:p w14:paraId="20EBCB87" w14:textId="77777777" w:rsidR="005651C3" w:rsidRPr="00627BDE" w:rsidRDefault="00062E12" w:rsidP="00627BDE">
      <w:pPr>
        <w:spacing w:after="240" w:line="480" w:lineRule="auto"/>
        <w:ind w:firstLine="720"/>
        <w:jc w:val="both"/>
        <w:rPr>
          <w:rFonts w:cs="Times New Roman"/>
          <w:szCs w:val="24"/>
        </w:rPr>
      </w:pPr>
      <w:r w:rsidRPr="00627BDE">
        <w:rPr>
          <w:rFonts w:cs="Times New Roman"/>
          <w:szCs w:val="24"/>
        </w:rPr>
        <w:t xml:space="preserve">Our clientele is diverse, but it includes a good number of ladies in their 20s and 50s. Young adults and professionals alike find great interest in our products. We offer a warm environment where guests may get a taste of the regional coffee culture, and our handy location is perfect for customers looking for a quick snack or refreshment. Busy professionals can stop by for a quick coffee and croissant or to unwind in our cozy space. Students can enjoy a pleasant setting for </w:t>
      </w:r>
      <w:r w:rsidRPr="00627BDE">
        <w:rPr>
          <w:rFonts w:cs="Times New Roman"/>
          <w:szCs w:val="24"/>
        </w:rPr>
        <w:lastRenderedPageBreak/>
        <w:t xml:space="preserve">studying or socializing </w:t>
      </w:r>
      <w:r w:rsidR="00621325" w:rsidRPr="00627BDE">
        <w:rPr>
          <w:rFonts w:cs="Times New Roman"/>
          <w:szCs w:val="24"/>
        </w:rPr>
        <w:t>(</w:t>
      </w:r>
      <w:r w:rsidR="00621325" w:rsidRPr="00627BDE">
        <w:rPr>
          <w:rFonts w:cs="Times New Roman"/>
          <w:szCs w:val="24"/>
          <w:shd w:val="clear" w:color="auto" w:fill="FFFFFF"/>
        </w:rPr>
        <w:t>Noone et al., 2003)</w:t>
      </w:r>
      <w:r w:rsidR="005651C3" w:rsidRPr="00627BDE">
        <w:rPr>
          <w:rFonts w:cs="Times New Roman"/>
          <w:szCs w:val="24"/>
        </w:rPr>
        <w:t>. By using this segmentation method, the company will customize its products to meet the unique requirements and tastes of each market niche.</w:t>
      </w:r>
    </w:p>
    <w:p w14:paraId="10EBBCF5" w14:textId="77777777" w:rsidR="005651C3" w:rsidRPr="00627BDE" w:rsidRDefault="005651C3" w:rsidP="00627BDE">
      <w:pPr>
        <w:spacing w:after="0" w:line="480" w:lineRule="auto"/>
        <w:ind w:firstLine="720"/>
        <w:jc w:val="center"/>
        <w:rPr>
          <w:rFonts w:cs="Times New Roman"/>
          <w:b/>
          <w:szCs w:val="24"/>
        </w:rPr>
      </w:pPr>
      <w:r w:rsidRPr="00627BDE">
        <w:rPr>
          <w:rFonts w:cs="Times New Roman"/>
          <w:b/>
          <w:szCs w:val="24"/>
        </w:rPr>
        <w:t>Key Resources</w:t>
      </w:r>
    </w:p>
    <w:p w14:paraId="3EBCC9D9" w14:textId="77777777" w:rsidR="005651C3" w:rsidRPr="00627BDE" w:rsidRDefault="002E26C7" w:rsidP="00627BDE">
      <w:pPr>
        <w:spacing w:line="480" w:lineRule="auto"/>
        <w:ind w:firstLine="720"/>
        <w:jc w:val="both"/>
        <w:rPr>
          <w:rFonts w:cs="Times New Roman"/>
          <w:szCs w:val="24"/>
        </w:rPr>
      </w:pPr>
      <w:r w:rsidRPr="00627BDE">
        <w:rPr>
          <w:rFonts w:cs="Times New Roman"/>
          <w:szCs w:val="24"/>
        </w:rPr>
        <w:t xml:space="preserve">Our goal is to reach our target audience. We employ a variety of mediums to advertise our products, such as social networking sites and an easy-to-navigate website that provides details about our menu, hours, and events. In order to engage the community and establish a connection with the locals, we use local publications to reach out to them and take part in activities </w:t>
      </w:r>
      <w:r w:rsidR="00621325" w:rsidRPr="00627BDE">
        <w:rPr>
          <w:rFonts w:cs="Times New Roman"/>
          <w:szCs w:val="24"/>
        </w:rPr>
        <w:t>(</w:t>
      </w:r>
      <w:r w:rsidR="00621325" w:rsidRPr="00627BDE">
        <w:rPr>
          <w:rFonts w:cs="Times New Roman"/>
          <w:szCs w:val="24"/>
          <w:shd w:val="clear" w:color="auto" w:fill="FFFFFF"/>
        </w:rPr>
        <w:t>Alvarez-Ferrer et al., 2018)</w:t>
      </w:r>
      <w:r w:rsidR="005651C3" w:rsidRPr="00627BDE">
        <w:rPr>
          <w:rFonts w:cs="Times New Roman"/>
          <w:szCs w:val="24"/>
        </w:rPr>
        <w:t>.</w:t>
      </w:r>
    </w:p>
    <w:p w14:paraId="6B986CEC" w14:textId="77777777" w:rsidR="005651C3" w:rsidRPr="00627BDE" w:rsidRDefault="005651C3" w:rsidP="00627BDE">
      <w:pPr>
        <w:spacing w:after="0" w:line="480" w:lineRule="auto"/>
        <w:ind w:firstLine="720"/>
        <w:jc w:val="center"/>
        <w:rPr>
          <w:rFonts w:cs="Times New Roman"/>
          <w:b/>
          <w:szCs w:val="24"/>
        </w:rPr>
      </w:pPr>
      <w:r w:rsidRPr="00627BDE">
        <w:rPr>
          <w:rFonts w:cs="Times New Roman"/>
          <w:b/>
          <w:szCs w:val="24"/>
        </w:rPr>
        <w:t>Distribution Channels</w:t>
      </w:r>
    </w:p>
    <w:p w14:paraId="51978F39" w14:textId="77777777" w:rsidR="005651C3" w:rsidRPr="00627BDE" w:rsidRDefault="005A5B98" w:rsidP="00627BDE">
      <w:pPr>
        <w:spacing w:line="480" w:lineRule="auto"/>
        <w:ind w:firstLine="720"/>
        <w:jc w:val="both"/>
        <w:rPr>
          <w:rFonts w:cs="Times New Roman"/>
          <w:szCs w:val="24"/>
        </w:rPr>
      </w:pPr>
      <w:r w:rsidRPr="00627BDE">
        <w:rPr>
          <w:rFonts w:cs="Times New Roman"/>
          <w:szCs w:val="24"/>
        </w:rPr>
        <w:t xml:space="preserve">Our dedication to service and quality is reflected in our cost structure. We make an investment in our staff members by paying them competitive wages and providing training so they can provide outstanding customer service. This is supplemented by expenditures on premium coffee beans and supplies, cozy seating, and successful marketing plans </w:t>
      </w:r>
      <w:r w:rsidR="00621325" w:rsidRPr="00627BDE">
        <w:rPr>
          <w:rFonts w:cs="Times New Roman"/>
          <w:szCs w:val="24"/>
        </w:rPr>
        <w:t>(</w:t>
      </w:r>
      <w:r w:rsidR="00621325" w:rsidRPr="00627BDE">
        <w:rPr>
          <w:rFonts w:cs="Times New Roman"/>
          <w:szCs w:val="24"/>
          <w:shd w:val="clear" w:color="auto" w:fill="FFFFFF"/>
        </w:rPr>
        <w:t>Tan and Dwyer, 2014)</w:t>
      </w:r>
      <w:r w:rsidR="005651C3" w:rsidRPr="00627BDE">
        <w:rPr>
          <w:rFonts w:cs="Times New Roman"/>
          <w:szCs w:val="24"/>
        </w:rPr>
        <w:t>.</w:t>
      </w:r>
    </w:p>
    <w:p w14:paraId="3E5E505A" w14:textId="77777777" w:rsidR="005651C3" w:rsidRPr="00627BDE" w:rsidRDefault="005651C3" w:rsidP="00627BDE">
      <w:pPr>
        <w:spacing w:after="0" w:line="480" w:lineRule="auto"/>
        <w:ind w:firstLine="720"/>
        <w:jc w:val="center"/>
        <w:rPr>
          <w:rFonts w:cs="Times New Roman"/>
          <w:b/>
          <w:szCs w:val="24"/>
        </w:rPr>
      </w:pPr>
      <w:r w:rsidRPr="00627BDE">
        <w:rPr>
          <w:rFonts w:cs="Times New Roman"/>
          <w:b/>
          <w:szCs w:val="24"/>
        </w:rPr>
        <w:t>Cost Structure</w:t>
      </w:r>
    </w:p>
    <w:p w14:paraId="433D73F2" w14:textId="77777777" w:rsidR="003E2F23" w:rsidRPr="00627BDE" w:rsidRDefault="005651C3" w:rsidP="00627BDE">
      <w:pPr>
        <w:spacing w:after="0" w:line="480" w:lineRule="auto"/>
        <w:ind w:firstLine="720"/>
        <w:jc w:val="both"/>
        <w:rPr>
          <w:rFonts w:cs="Times New Roman"/>
          <w:szCs w:val="24"/>
        </w:rPr>
      </w:pPr>
      <w:r w:rsidRPr="00627BDE">
        <w:rPr>
          <w:rFonts w:cs="Times New Roman"/>
          <w:szCs w:val="24"/>
        </w:rPr>
        <w:t>The cost structure of Welsh Eats &amp; Meets will encompass restaurant operational costs, marketing and promotional expenses, employee wages and training expenses, and costs associated with planning and participating in collaborative events</w:t>
      </w:r>
      <w:r w:rsidR="00621325" w:rsidRPr="00627BDE">
        <w:rPr>
          <w:rFonts w:cs="Times New Roman"/>
          <w:szCs w:val="24"/>
        </w:rPr>
        <w:t xml:space="preserve"> (</w:t>
      </w:r>
      <w:r w:rsidR="00621325" w:rsidRPr="00627BDE">
        <w:rPr>
          <w:rFonts w:cs="Times New Roman"/>
          <w:szCs w:val="24"/>
          <w:shd w:val="clear" w:color="auto" w:fill="FFFFFF"/>
        </w:rPr>
        <w:t>Collini, 2012)</w:t>
      </w:r>
      <w:r w:rsidRPr="00627BDE">
        <w:rPr>
          <w:rFonts w:cs="Times New Roman"/>
          <w:szCs w:val="24"/>
        </w:rPr>
        <w:t>. Each expenditure will be strategically allocated to ensure the smooth operation, promotion, and growth of the business.</w:t>
      </w:r>
    </w:p>
    <w:p w14:paraId="2795F04B" w14:textId="77777777" w:rsidR="003E2F23" w:rsidRPr="00627BDE" w:rsidRDefault="003E2F23" w:rsidP="00627BDE">
      <w:pPr>
        <w:spacing w:after="0" w:line="480" w:lineRule="auto"/>
        <w:ind w:firstLine="720"/>
        <w:jc w:val="center"/>
        <w:rPr>
          <w:rFonts w:cs="Times New Roman"/>
          <w:b/>
          <w:szCs w:val="24"/>
        </w:rPr>
      </w:pPr>
      <w:r w:rsidRPr="00627BDE">
        <w:rPr>
          <w:rFonts w:cs="Times New Roman"/>
          <w:b/>
          <w:szCs w:val="24"/>
        </w:rPr>
        <w:t>Revenue Stream</w:t>
      </w:r>
    </w:p>
    <w:p w14:paraId="3E303DDF" w14:textId="77777777" w:rsidR="003E2F23" w:rsidRPr="00627BDE" w:rsidRDefault="003E2F23" w:rsidP="00627BDE">
      <w:pPr>
        <w:spacing w:after="0" w:line="480" w:lineRule="auto"/>
        <w:ind w:firstLine="720"/>
        <w:jc w:val="both"/>
        <w:rPr>
          <w:rFonts w:cs="Times New Roman"/>
          <w:szCs w:val="24"/>
        </w:rPr>
      </w:pPr>
      <w:r w:rsidRPr="00627BDE">
        <w:rPr>
          <w:rFonts w:cs="Times New Roman"/>
          <w:szCs w:val="24"/>
        </w:rPr>
        <w:t xml:space="preserve">The daily eating services that Welsh Eats &amp; Meets offers will be the main sources of income. For customers looking for frequent meals, this means providing a wide selection and making the place feel friendly. The core of the company and a dependable source of financial </w:t>
      </w:r>
      <w:r w:rsidRPr="00627BDE">
        <w:rPr>
          <w:rFonts w:cs="Times New Roman"/>
          <w:szCs w:val="24"/>
        </w:rPr>
        <w:lastRenderedPageBreak/>
        <w:t>stability is this consistent stream of revenue. The company will deliberately diversify its revenue streams through a number of channels in addition to providing daily meal services. Welsh Eats &amp; Meets will be able to profit from festive occasions by throwing parties and unique events that draw in more customers and bring in extra cash</w:t>
      </w:r>
      <w:r w:rsidR="006E1AB5" w:rsidRPr="00627BDE">
        <w:rPr>
          <w:rFonts w:cs="Times New Roman"/>
          <w:szCs w:val="24"/>
        </w:rPr>
        <w:t xml:space="preserve"> (</w:t>
      </w:r>
      <w:r w:rsidR="006E1AB5" w:rsidRPr="00627BDE">
        <w:rPr>
          <w:rFonts w:cs="Times New Roman"/>
          <w:szCs w:val="24"/>
          <w:shd w:val="clear" w:color="auto" w:fill="FFFFFF"/>
        </w:rPr>
        <w:t>Noone et al., 2017)</w:t>
      </w:r>
      <w:r w:rsidRPr="00627BDE">
        <w:rPr>
          <w:rFonts w:cs="Times New Roman"/>
          <w:szCs w:val="24"/>
        </w:rPr>
        <w:t>. Collaborating with nearby companies or groups will offer an additional way to increase income as well as create alliances that are advantageous to both sides. Welsh Eats &amp; Meets also understands the importance of building a strong online presence, which includes using social media, keeping their website up to date, and possibly providing e-commerce or delivery services. Having a strong online presence will increase visibility and open up new revenue streams by tapping into the digital market. Positive customer reviews and evaluations that are occasionally posted on various platforms will be crucial in boosting these revenue streams</w:t>
      </w:r>
      <w:r w:rsidR="006E1AB5" w:rsidRPr="00627BDE">
        <w:rPr>
          <w:rFonts w:cs="Times New Roman"/>
          <w:szCs w:val="24"/>
        </w:rPr>
        <w:t xml:space="preserve"> (</w:t>
      </w:r>
      <w:r w:rsidR="006E1AB5" w:rsidRPr="00627BDE">
        <w:rPr>
          <w:rFonts w:cs="Times New Roman"/>
          <w:szCs w:val="24"/>
          <w:shd w:val="clear" w:color="auto" w:fill="FFFFFF"/>
        </w:rPr>
        <w:t>Huynh, 2018)</w:t>
      </w:r>
      <w:r w:rsidRPr="00627BDE">
        <w:rPr>
          <w:rFonts w:cs="Times New Roman"/>
          <w:szCs w:val="24"/>
        </w:rPr>
        <w:t>. </w:t>
      </w:r>
    </w:p>
    <w:p w14:paraId="5BC25892" w14:textId="77777777" w:rsidR="00903484" w:rsidRPr="00627BDE" w:rsidRDefault="00903484" w:rsidP="00627BDE">
      <w:pPr>
        <w:spacing w:after="0" w:line="480" w:lineRule="auto"/>
        <w:ind w:firstLine="720"/>
        <w:jc w:val="center"/>
        <w:rPr>
          <w:rFonts w:cs="Times New Roman"/>
          <w:b/>
          <w:szCs w:val="24"/>
        </w:rPr>
      </w:pPr>
      <w:r w:rsidRPr="00627BDE">
        <w:rPr>
          <w:rFonts w:cs="Times New Roman"/>
          <w:b/>
          <w:szCs w:val="24"/>
        </w:rPr>
        <w:t>Below is the completed model canvas template:</w:t>
      </w:r>
    </w:p>
    <w:p w14:paraId="49CCBA98" w14:textId="77777777" w:rsidR="00DF5AF1" w:rsidRPr="00627BDE" w:rsidRDefault="00DF5AF1" w:rsidP="00627BDE">
      <w:pPr>
        <w:spacing w:after="0" w:line="480" w:lineRule="auto"/>
        <w:ind w:firstLine="720"/>
        <w:jc w:val="both"/>
        <w:rPr>
          <w:rFonts w:cs="Times New Roman"/>
          <w:szCs w:val="24"/>
        </w:rPr>
      </w:pPr>
    </w:p>
    <w:p w14:paraId="4E1F4617" w14:textId="77777777" w:rsidR="00DF5AF1" w:rsidRPr="00627BDE" w:rsidRDefault="00DF5AF1" w:rsidP="00627BDE">
      <w:pPr>
        <w:spacing w:after="0" w:line="480" w:lineRule="auto"/>
        <w:ind w:firstLine="720"/>
        <w:jc w:val="both"/>
        <w:rPr>
          <w:rFonts w:cs="Times New Roman"/>
          <w:szCs w:val="24"/>
        </w:rPr>
      </w:pPr>
    </w:p>
    <w:p w14:paraId="20D0B746" w14:textId="77777777" w:rsidR="00DF5AF1" w:rsidRPr="00627BDE" w:rsidRDefault="00DF5AF1" w:rsidP="00627BDE">
      <w:pPr>
        <w:spacing w:after="0" w:line="480" w:lineRule="auto"/>
        <w:ind w:firstLine="720"/>
        <w:jc w:val="both"/>
        <w:rPr>
          <w:rFonts w:cs="Times New Roman"/>
          <w:szCs w:val="24"/>
        </w:rPr>
      </w:pPr>
    </w:p>
    <w:p w14:paraId="0213C6E2" w14:textId="77777777" w:rsidR="00DF5AF1" w:rsidRPr="00627BDE" w:rsidRDefault="00DF5AF1" w:rsidP="00627BDE">
      <w:pPr>
        <w:spacing w:after="0" w:line="480" w:lineRule="auto"/>
        <w:ind w:firstLine="720"/>
        <w:jc w:val="both"/>
        <w:rPr>
          <w:rFonts w:cs="Times New Roman"/>
          <w:b/>
          <w:vanish/>
          <w:szCs w:val="24"/>
        </w:rPr>
      </w:pPr>
      <w:r w:rsidRPr="00627BDE">
        <w:rPr>
          <w:rFonts w:cs="Times New Roman"/>
          <w:b/>
          <w:noProof/>
          <w:szCs w:val="24"/>
        </w:rPr>
        <mc:AlternateContent>
          <mc:Choice Requires="wps">
            <w:drawing>
              <wp:anchor distT="0" distB="0" distL="114300" distR="114300" simplePos="0" relativeHeight="251667456" behindDoc="0" locked="0" layoutInCell="1" allowOverlap="1" wp14:anchorId="61E88CB7" wp14:editId="316B2671">
                <wp:simplePos x="0" y="0"/>
                <wp:positionH relativeFrom="column">
                  <wp:posOffset>-254000</wp:posOffset>
                </wp:positionH>
                <wp:positionV relativeFrom="paragraph">
                  <wp:posOffset>-617855</wp:posOffset>
                </wp:positionV>
                <wp:extent cx="3228975" cy="629285"/>
                <wp:effectExtent l="12700" t="8255" r="6350" b="10160"/>
                <wp:wrapNone/>
                <wp:docPr id="5" name="Text Box 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28975" cy="629285"/>
                        </a:xfrm>
                        <a:prstGeom prst="rect">
                          <a:avLst/>
                        </a:prstGeom>
                        <a:solidFill>
                          <a:schemeClr val="lt1">
                            <a:lumMod val="100000"/>
                            <a:lumOff val="0"/>
                          </a:schemeClr>
                        </a:solidFill>
                        <a:ln w="12700">
                          <a:solidFill>
                            <a:schemeClr val="dk1">
                              <a:lumMod val="100000"/>
                              <a:lumOff val="0"/>
                            </a:schemeClr>
                          </a:solidFill>
                          <a:miter lim="800000"/>
                          <a:headEnd/>
                          <a:tailEnd/>
                        </a:ln>
                      </wps:spPr>
                      <wps:txbx>
                        <w:txbxContent>
                          <w:p w14:paraId="4C980911" w14:textId="77777777" w:rsidR="00DF5AF1" w:rsidRPr="00B35A09" w:rsidRDefault="00DF5AF1" w:rsidP="00DF5AF1">
                            <w:pPr>
                              <w:rPr>
                                <w:rFonts w:cs="Times New Roman"/>
                                <w:b/>
                              </w:rPr>
                            </w:pPr>
                            <w:r w:rsidRPr="00B35A09">
                              <w:rPr>
                                <w:rFonts w:cs="Times New Roman"/>
                                <w:b/>
                              </w:rPr>
                              <w:t xml:space="preserve">Team or Company Name: </w:t>
                            </w:r>
                          </w:p>
                          <w:p w14:paraId="7FA0B37A" w14:textId="77777777" w:rsidR="00DF5AF1" w:rsidRPr="00B35A09" w:rsidRDefault="00DF5AF1" w:rsidP="00DF5AF1">
                            <w:pPr>
                              <w:rPr>
                                <w:rFonts w:cs="Times New Roman"/>
                              </w:rPr>
                            </w:pPr>
                            <w:r w:rsidRPr="0079010C">
                              <w:rPr>
                                <w:rFonts w:cs="Times New Roman"/>
                                <w:b/>
                              </w:rPr>
                              <w:t>WELSH EATS &amp; MEETS</w:t>
                            </w:r>
                          </w:p>
                        </w:txbxContent>
                      </wps:txbx>
                      <wps:bodyPr rot="0" vert="horz" wrap="square" lIns="91440" tIns="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29768D01" id="_x0000_t202" coordsize="21600,21600" o:spt="202" path="m,l,21600r21600,l21600,xe">
                <v:stroke joinstyle="miter"/>
                <v:path gradientshapeok="t" o:connecttype="rect"/>
              </v:shapetype>
              <v:shape id="Text Box 19" o:spid="_x0000_s1026" type="#_x0000_t202" style="position:absolute;left:0;text-align:left;margin-left:-20pt;margin-top:-48.65pt;width:254.25pt;height:49.5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" fillcolor="white [3201]" strokecolor="black [3200]" strokeweight="1pt">
                <v:textbox inset=",0">
                  <w:txbxContent>
                    <w:p w:rsidR="00DF5AF1" w:rsidRPr="00B35A09" w:rsidRDefault="00DF5AF1" w:rsidP="00DF5AF1">
                      <w:pPr>
                        <w:rPr>
                          <w:rFonts w:cs="Times New Roman"/>
                          <w:b/>
                        </w:rPr>
                      </w:pPr>
                      <w:r w:rsidRPr="00B35A09">
                        <w:rPr>
                          <w:rFonts w:cs="Times New Roman"/>
                          <w:b/>
                        </w:rPr>
                        <w:t xml:space="preserve">Team or Company Name: </w:t>
                      </w:r>
                    </w:p>
                    <w:p w:rsidR="00DF5AF1" w:rsidRPr="00B35A09" w:rsidRDefault="00DF5AF1" w:rsidP="00DF5AF1">
                      <w:pPr>
                        <w:rPr>
                          <w:rFonts w:cs="Times New Roman"/>
                        </w:rPr>
                      </w:pPr>
                      <w:r w:rsidRPr="0079010C">
                        <w:rPr>
                          <w:rFonts w:cs="Times New Roman"/>
                          <w:b/>
                        </w:rPr>
                        <w:t>WELSH EATS &amp; MEETS</w:t>
                      </w:r>
                    </w:p>
                  </w:txbxContent>
                </v:textbox>
              </v:shape>
            </w:pict>
          </mc:Fallback>
        </mc:AlternateContent>
      </w:r>
      <w:r w:rsidRPr="00627BDE">
        <w:rPr>
          <w:rFonts w:cs="Times New Roman"/>
          <w:b/>
          <w:noProof/>
          <w:szCs w:val="24"/>
        </w:rPr>
        <mc:AlternateContent>
          <mc:Choice Requires="wps">
            <w:drawing>
              <wp:anchor distT="0" distB="0" distL="114300" distR="114300" simplePos="0" relativeHeight="251666432" behindDoc="0" locked="0" layoutInCell="1" allowOverlap="1" wp14:anchorId="76AE8E58" wp14:editId="2197C93F">
                <wp:simplePos x="0" y="0"/>
                <wp:positionH relativeFrom="column">
                  <wp:posOffset>3464560</wp:posOffset>
                </wp:positionH>
                <wp:positionV relativeFrom="paragraph">
                  <wp:posOffset>-548640</wp:posOffset>
                </wp:positionV>
                <wp:extent cx="1371600" cy="457200"/>
                <wp:effectExtent l="6985" t="10795" r="12065" b="8255"/>
                <wp:wrapNone/>
                <wp:docPr id="6" name="Text Box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71600" cy="457200"/>
                        </a:xfrm>
                        <a:prstGeom prst="rect">
                          <a:avLst/>
                        </a:prstGeom>
                        <a:solidFill>
                          <a:schemeClr val="lt1">
                            <a:lumMod val="100000"/>
                            <a:lumOff val="0"/>
                          </a:schemeClr>
                        </a:solidFill>
                        <a:ln w="12700">
                          <a:solidFill>
                            <a:schemeClr val="dk1">
                              <a:lumMod val="100000"/>
                              <a:lumOff val="0"/>
                            </a:schemeClr>
                          </a:solidFill>
                          <a:miter lim="800000"/>
                          <a:headEnd/>
                          <a:tailEnd/>
                        </a:ln>
                      </wps:spPr>
                      <wps:txbx>
                        <w:txbxContent>
                          <w:p w14:paraId="024D84BD" w14:textId="77777777" w:rsidR="00DF5AF1" w:rsidRDefault="00DF5AF1" w:rsidP="00DF5AF1">
                            <w:pPr>
                              <w:rPr>
                                <w:rFonts w:ascii="Gill Sans MT" w:hAnsi="Gill Sans MT"/>
                                <w:i/>
                                <w:sz w:val="20"/>
                                <w:szCs w:val="20"/>
                              </w:rPr>
                            </w:pPr>
                            <w:r w:rsidRPr="00CD5877">
                              <w:rPr>
                                <w:rFonts w:ascii="Gill Sans MT" w:hAnsi="Gill Sans MT"/>
                                <w:i/>
                                <w:sz w:val="20"/>
                                <w:szCs w:val="20"/>
                              </w:rPr>
                              <w:t>Date:</w:t>
                            </w:r>
                          </w:p>
                          <w:p w14:paraId="72E9F975" w14:textId="77777777" w:rsidR="00DF5AF1" w:rsidRPr="00CD5877" w:rsidRDefault="00910E2D" w:rsidP="00DF5AF1">
                            <w:pPr>
                              <w:rPr>
                                <w:rFonts w:ascii="Gill Sans MT" w:hAnsi="Gill Sans MT"/>
                              </w:rPr>
                            </w:pPr>
                            <w:r>
                              <w:rPr>
                                <w:rFonts w:ascii="Gill Sans MT" w:hAnsi="Gill Sans MT"/>
                              </w:rPr>
                              <w:t>02/5</w:t>
                            </w:r>
                            <w:r w:rsidR="00DF5AF1">
                              <w:rPr>
                                <w:rFonts w:ascii="Gill Sans MT" w:hAnsi="Gill Sans MT"/>
                              </w:rPr>
                              <w:t>/2024</w:t>
                            </w:r>
                          </w:p>
                        </w:txbxContent>
                      </wps:txbx>
                      <wps:bodyPr rot="0" vert="horz" wrap="square" lIns="91440" tIns="0" rIns="91440" bIns="45720" anchor="t" anchorCtr="0" upright="1">
                        <a:noAutofit/>
                      </wps:bodyPr>
                    </wps:wsp>
                  </a:graphicData>
                </a:graphic>
                <wp14:sizeRelH relativeFrom="page">
                  <wp14:pctWidth>0</wp14:pctWidth>
                </wp14:sizeRelH>
                <wp14:sizeRelV relativeFrom="margin">
                  <wp14:pctHeight>0</wp14:pctHeight>
                </wp14:sizeRelV>
              </wp:anchor>
            </w:drawing>
          </mc:Choice>
          <mc:Fallback>
            <w:pict>
              <v:shape w14:anchorId="20ED74BE" id="Text Box 18" o:spid="_x0000_s1027" type="#_x0000_t202" style="position:absolute;left:0;text-align:left;margin-left:272.8pt;margin-top:-43.2pt;width:108pt;height:36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" fillcolor="white [3201]" strokecolor="black [3200]" strokeweight="1pt">
                <v:textbox inset=",0">
                  <w:txbxContent>
                    <w:p w:rsidR="00DF5AF1" w:rsidRDefault="00DF5AF1" w:rsidP="00DF5AF1">
                      <w:pPr>
                        <w:rPr>
                          <w:rFonts w:ascii="Gill Sans MT" w:hAnsi="Gill Sans MT"/>
                          <w:i/>
                          <w:sz w:val="20"/>
                          <w:szCs w:val="20"/>
                        </w:rPr>
                      </w:pPr>
                      <w:r w:rsidRPr="00CD5877">
                        <w:rPr>
                          <w:rFonts w:ascii="Gill Sans MT" w:hAnsi="Gill Sans MT"/>
                          <w:i/>
                          <w:sz w:val="20"/>
                          <w:szCs w:val="20"/>
                        </w:rPr>
                        <w:t>Date:</w:t>
                      </w:r>
                    </w:p>
                    <w:p w:rsidR="00DF5AF1" w:rsidRPr="00CD5877" w:rsidRDefault="00910E2D" w:rsidP="00DF5AF1">
                      <w:pPr>
                        <w:rPr>
                          <w:rFonts w:ascii="Gill Sans MT" w:hAnsi="Gill Sans MT"/>
                        </w:rPr>
                      </w:pPr>
                      <w:r>
                        <w:rPr>
                          <w:rFonts w:ascii="Gill Sans MT" w:hAnsi="Gill Sans MT"/>
                        </w:rPr>
                        <w:t>02/5</w:t>
                      </w:r>
                      <w:r w:rsidR="00DF5AF1">
                        <w:rPr>
                          <w:rFonts w:ascii="Gill Sans MT" w:hAnsi="Gill Sans MT"/>
                        </w:rPr>
                        <w:t>/2024</w:t>
                      </w:r>
                    </w:p>
                  </w:txbxContent>
                </v:textbox>
              </v:shape>
            </w:pict>
          </mc:Fallback>
        </mc:AlternateContent>
      </w:r>
      <w:r w:rsidRPr="00627BDE">
        <w:rPr>
          <w:rFonts w:cs="Times New Roman"/>
          <w:b/>
          <w:noProof/>
          <w:szCs w:val="24"/>
        </w:rPr>
        <mc:AlternateContent>
          <mc:Choice Requires="wps">
            <w:drawing>
              <wp:anchor distT="0" distB="0" distL="114300" distR="114300" simplePos="0" relativeHeight="251665408" behindDoc="0" locked="0" layoutInCell="1" allowOverlap="1" wp14:anchorId="5710325A" wp14:editId="236896F1">
                <wp:simplePos x="0" y="0"/>
                <wp:positionH relativeFrom="column">
                  <wp:posOffset>8178800</wp:posOffset>
                </wp:positionH>
                <wp:positionV relativeFrom="paragraph">
                  <wp:posOffset>-422275</wp:posOffset>
                </wp:positionV>
                <wp:extent cx="1131570" cy="228600"/>
                <wp:effectExtent l="0" t="3810" r="0" b="0"/>
                <wp:wrapNone/>
                <wp:docPr id="7"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31570" cy="228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BD92758" w14:textId="77777777" w:rsidR="00DF5AF1" w:rsidRPr="008F7BE8" w:rsidRDefault="00DF5AF1" w:rsidP="00DF5AF1">
                            <w:pPr>
                              <w:rPr>
                                <w:rFonts w:ascii="Gill Sans MT" w:hAnsi="Gill Sans MT"/>
                                <w:sz w:val="20"/>
                                <w:szCs w:val="20"/>
                              </w:rPr>
                            </w:pPr>
                            <w:r w:rsidRPr="008F7BE8">
                              <w:rPr>
                                <w:rFonts w:ascii="Gill Sans MT" w:hAnsi="Gill Sans MT"/>
                                <w:sz w:val="20"/>
                                <w:szCs w:val="20"/>
                              </w:rPr>
                              <w:t>Primary</w:t>
                            </w:r>
                            <w:r>
                              <w:rPr>
                                <w:rFonts w:ascii="Gill Sans MT" w:hAnsi="Gill Sans MT"/>
                                <w:sz w:val="20"/>
                                <w:szCs w:val="20"/>
                              </w:rPr>
                              <w:t xml:space="preserve"> Canvas</w:t>
                            </w:r>
                          </w:p>
                        </w:txbxContent>
                      </wps:txbx>
                      <wps:bodyPr rot="0" vert="horz" wrap="square" lIns="91440" tIns="45720" rIns="91440" bIns="45720" anchor="t" anchorCtr="0" upright="1">
                        <a:noAutofit/>
                      </wps:bodyPr>
                    </wps:wsp>
                  </a:graphicData>
                </a:graphic>
                <wp14:sizeRelH relativeFrom="margin">
                  <wp14:pctWidth>0</wp14:pctWidth>
                </wp14:sizeRelH>
                <wp14:sizeRelV relativeFrom="page">
                  <wp14:pctHeight>0</wp14:pctHeight>
                </wp14:sizeRelV>
              </wp:anchor>
            </w:drawing>
          </mc:Choice>
          <mc:Fallback>
            <w:pict>
              <v:shape w14:anchorId="4BE1C277" id="Text Box 13" o:spid="_x0000_s1028" type="#_x0000_t202" style="position:absolute;left:0;text-align:left;margin-left:644pt;margin-top:-33.25pt;width:89.1pt;height:18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" filled="f" stroked="f">
                <v:textbox>
                  <w:txbxContent>
                    <w:p w:rsidR="00DF5AF1" w:rsidRPr="008F7BE8" w:rsidRDefault="00DF5AF1" w:rsidP="00DF5AF1">
                      <w:pPr>
                        <w:rPr>
                          <w:rFonts w:ascii="Gill Sans MT" w:hAnsi="Gill Sans MT"/>
                          <w:sz w:val="20"/>
                          <w:szCs w:val="20"/>
                        </w:rPr>
                      </w:pPr>
                      <w:r w:rsidRPr="008F7BE8">
                        <w:rPr>
                          <w:rFonts w:ascii="Gill Sans MT" w:hAnsi="Gill Sans MT"/>
                          <w:sz w:val="20"/>
                          <w:szCs w:val="20"/>
                        </w:rPr>
                        <w:t>Primary</w:t>
                      </w:r>
                      <w:r>
                        <w:rPr>
                          <w:rFonts w:ascii="Gill Sans MT" w:hAnsi="Gill Sans MT"/>
                          <w:sz w:val="20"/>
                          <w:szCs w:val="20"/>
                        </w:rPr>
                        <w:t xml:space="preserve"> Canvas</w:t>
                      </w:r>
                    </w:p>
                  </w:txbxContent>
                </v:textbox>
              </v:shape>
            </w:pict>
          </mc:Fallback>
        </mc:AlternateContent>
      </w:r>
      <w:r w:rsidRPr="00627BDE">
        <w:rPr>
          <w:rFonts w:cs="Times New Roman"/>
          <w:b/>
          <w:noProof/>
          <w:szCs w:val="24"/>
        </w:rPr>
        <mc:AlternateContent>
          <mc:Choice Requires="wps">
            <w:drawing>
              <wp:anchor distT="0" distB="0" distL="114300" distR="114300" simplePos="0" relativeHeight="251664384" behindDoc="1" locked="0" layoutInCell="1" allowOverlap="1" wp14:anchorId="7E7352C5" wp14:editId="293B4AC0">
                <wp:simplePos x="0" y="0"/>
                <wp:positionH relativeFrom="column">
                  <wp:posOffset>8009890</wp:posOffset>
                </wp:positionH>
                <wp:positionV relativeFrom="paragraph">
                  <wp:posOffset>-421640</wp:posOffset>
                </wp:positionV>
                <wp:extent cx="169545" cy="170815"/>
                <wp:effectExtent l="8890" t="13970" r="12065" b="15240"/>
                <wp:wrapNone/>
                <wp:docPr id="8"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9545" cy="170815"/>
                        </a:xfrm>
                        <a:prstGeom prst="rect">
                          <a:avLst/>
                        </a:prstGeom>
                        <a:solidFill>
                          <a:srgbClr val="FFFF00"/>
                        </a:solidFill>
                        <a:ln w="12700">
                          <a:solidFill>
                            <a:schemeClr val="dk1">
                              <a:lumMod val="100000"/>
                              <a:lumOff val="0"/>
                            </a:schemeClr>
                          </a:solidFill>
                          <a:miter lim="800000"/>
                          <a:headEnd/>
                          <a:tailEnd/>
                        </a:ln>
                      </wps:spPr>
                      <wps:txbx>
                        <w:txbxContent>
                          <w:p w14:paraId="35A70463" w14:textId="77777777" w:rsidR="00DF5AF1" w:rsidRPr="00B81896" w:rsidRDefault="00DF5AF1" w:rsidP="00DF5AF1">
                            <w:pPr>
                              <w:jc w:val="center"/>
                              <w:rPr>
                                <w:rFonts w:ascii="Chalkboard" w:hAnsi="Chalkboard"/>
                                <w:b/>
                                <w:sz w:val="22"/>
                              </w:rPr>
                            </w:pPr>
                            <w:r w:rsidRPr="00B81896">
                              <w:rPr>
                                <w:rFonts w:ascii="Chalkboard" w:hAnsi="Chalkboard"/>
                                <w:b/>
                                <w:sz w:val="22"/>
                              </w:rPr>
                              <w:t>X</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F600397" id="Text Box 10" o:spid="_x0000_s1029" type="#_x0000_t202" style="position:absolute;left:0;text-align:left;margin-left:630.7pt;margin-top:-33.2pt;width:13.35pt;height:13.45pt;z-index:-251652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" fillcolor="yellow" strokecolor="black [3200]" strokeweight="1pt">
                <v:textbox inset="0,0,0,0">
                  <w:txbxContent>
                    <w:p w:rsidR="00DF5AF1" w:rsidRPr="00B81896" w:rsidRDefault="00DF5AF1" w:rsidP="00DF5AF1">
                      <w:pPr>
                        <w:jc w:val="center"/>
                        <w:rPr>
                          <w:rFonts w:ascii="Chalkboard" w:hAnsi="Chalkboard"/>
                          <w:b/>
                          <w:sz w:val="22"/>
                        </w:rPr>
                      </w:pPr>
                      <w:r w:rsidRPr="00B81896">
                        <w:rPr>
                          <w:rFonts w:ascii="Chalkboard" w:hAnsi="Chalkboard"/>
                          <w:b/>
                          <w:sz w:val="22"/>
                        </w:rPr>
                        <w:t>X</w:t>
                      </w:r>
                    </w:p>
                  </w:txbxContent>
                </v:textbox>
              </v:shape>
            </w:pict>
          </mc:Fallback>
        </mc:AlternateContent>
      </w:r>
      <w:r w:rsidRPr="00627BDE">
        <w:rPr>
          <w:rFonts w:cs="Times New Roman"/>
          <w:b/>
          <w:vanish/>
          <w:szCs w:val="24"/>
        </w:rPr>
        <w:t>Top of Form</w:t>
      </w:r>
    </w:p>
    <w:p w14:paraId="4BC18665" w14:textId="77777777" w:rsidR="00DF5AF1" w:rsidRPr="00627BDE" w:rsidRDefault="00DF5AF1" w:rsidP="00627BDE">
      <w:pPr>
        <w:spacing w:after="0" w:line="480" w:lineRule="auto"/>
        <w:ind w:firstLine="720"/>
        <w:jc w:val="both"/>
        <w:rPr>
          <w:rFonts w:cs="Times New Roman"/>
          <w:szCs w:val="24"/>
        </w:rPr>
      </w:pPr>
      <w:r w:rsidRPr="00627BDE">
        <w:rPr>
          <w:rFonts w:cs="Times New Roman"/>
          <w:b/>
          <w:szCs w:val="24"/>
        </w:rPr>
        <w:t>The Business Model Canvas</w:t>
      </w:r>
      <w:r w:rsidRPr="00627BDE">
        <w:rPr>
          <w:rFonts w:cs="Times New Roman"/>
          <w:vanish/>
          <w:szCs w:val="24"/>
        </w:rPr>
        <w:t>Bottom of Form</w:t>
      </w:r>
    </w:p>
    <w:p w14:paraId="5A4DB6AB" w14:textId="77777777" w:rsidR="00DF5AF1" w:rsidRPr="00627BDE" w:rsidRDefault="00DF5AF1" w:rsidP="00627BDE">
      <w:pPr>
        <w:spacing w:after="0" w:line="480" w:lineRule="auto"/>
        <w:ind w:firstLine="720"/>
        <w:jc w:val="both"/>
        <w:rPr>
          <w:rFonts w:cs="Times New Roman"/>
          <w:szCs w:val="24"/>
        </w:rPr>
      </w:pPr>
    </w:p>
    <w:tbl>
      <w:tblPr>
        <w:tblStyle w:val="TableGrid"/>
        <w:tblW w:w="12960" w:type="dxa"/>
        <w:tblInd w:w="-1275"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CellMar>
          <w:left w:w="115" w:type="dxa"/>
          <w:right w:w="115" w:type="dxa"/>
        </w:tblCellMar>
        <w:tblLook w:val="04A0" w:firstRow="1" w:lastRow="0" w:firstColumn="1" w:lastColumn="0" w:noHBand="0" w:noVBand="1"/>
      </w:tblPr>
      <w:tblGrid>
        <w:gridCol w:w="3150"/>
        <w:gridCol w:w="2160"/>
        <w:gridCol w:w="1170"/>
        <w:gridCol w:w="1080"/>
        <w:gridCol w:w="2160"/>
        <w:gridCol w:w="3240"/>
      </w:tblGrid>
      <w:tr w:rsidR="00DF5AF1" w:rsidRPr="00627BDE" w14:paraId="141418D8" w14:textId="77777777" w:rsidTr="00D71AFA">
        <w:trPr>
          <w:trHeight w:val="3107"/>
        </w:trPr>
        <w:tc>
          <w:tcPr>
            <w:tcW w:w="3150" w:type="dxa"/>
            <w:vMerge w:val="restart"/>
            <w:shd w:val="clear" w:color="auto" w:fill="FFFFFF"/>
          </w:tcPr>
          <w:p w14:paraId="7265B721" w14:textId="77777777" w:rsidR="00DF5AF1" w:rsidRPr="00627BDE" w:rsidRDefault="00DF5AF1" w:rsidP="00627BDE">
            <w:pPr>
              <w:spacing w:line="480" w:lineRule="auto"/>
              <w:ind w:firstLine="720"/>
              <w:jc w:val="both"/>
              <w:rPr>
                <w:rFonts w:ascii="Times New Roman" w:hAnsi="Times New Roman" w:cs="Times New Roman"/>
                <w:b/>
                <w:i/>
              </w:rPr>
            </w:pPr>
            <w:r w:rsidRPr="00627BDE">
              <w:rPr>
                <w:rFonts w:ascii="Times New Roman" w:hAnsi="Times New Roman" w:cs="Times New Roman"/>
                <w:b/>
                <w:i/>
              </w:rPr>
              <w:t>Key Partners</w:t>
            </w:r>
          </w:p>
          <w:p w14:paraId="432F543D" w14:textId="77777777" w:rsidR="00DF5AF1" w:rsidRPr="00627BDE" w:rsidRDefault="00DF5AF1" w:rsidP="00627BDE">
            <w:pPr>
              <w:numPr>
                <w:ilvl w:val="0"/>
                <w:numId w:val="1"/>
              </w:numPr>
              <w:spacing w:line="480" w:lineRule="auto"/>
              <w:jc w:val="both"/>
              <w:rPr>
                <w:rFonts w:ascii="Times New Roman" w:hAnsi="Times New Roman" w:cs="Times New Roman"/>
              </w:rPr>
            </w:pPr>
            <w:r w:rsidRPr="00627BDE">
              <w:rPr>
                <w:rFonts w:ascii="Times New Roman" w:hAnsi="Times New Roman" w:cs="Times New Roman"/>
              </w:rPr>
              <w:t>Local Event Organizers (e.g., Eventbrite for community events)</w:t>
            </w:r>
          </w:p>
          <w:p w14:paraId="09BF8DB1" w14:textId="77777777" w:rsidR="00DF5AF1" w:rsidRPr="00627BDE" w:rsidRDefault="00DF5AF1" w:rsidP="00627BDE">
            <w:pPr>
              <w:numPr>
                <w:ilvl w:val="0"/>
                <w:numId w:val="1"/>
              </w:numPr>
              <w:spacing w:line="480" w:lineRule="auto"/>
              <w:jc w:val="both"/>
              <w:rPr>
                <w:rFonts w:ascii="Times New Roman" w:hAnsi="Times New Roman" w:cs="Times New Roman"/>
              </w:rPr>
            </w:pPr>
            <w:r w:rsidRPr="00627BDE">
              <w:rPr>
                <w:rFonts w:ascii="Times New Roman" w:hAnsi="Times New Roman" w:cs="Times New Roman"/>
              </w:rPr>
              <w:lastRenderedPageBreak/>
              <w:t>University of Wales (Student Collaborations)</w:t>
            </w:r>
          </w:p>
          <w:p w14:paraId="14AB7780" w14:textId="77777777" w:rsidR="00DF5AF1" w:rsidRPr="00627BDE" w:rsidRDefault="00DF5AF1" w:rsidP="00627BDE">
            <w:pPr>
              <w:numPr>
                <w:ilvl w:val="0"/>
                <w:numId w:val="1"/>
              </w:numPr>
              <w:spacing w:line="480" w:lineRule="auto"/>
              <w:jc w:val="both"/>
              <w:rPr>
                <w:rFonts w:ascii="Times New Roman" w:hAnsi="Times New Roman" w:cs="Times New Roman"/>
              </w:rPr>
            </w:pPr>
            <w:r w:rsidRPr="00627BDE">
              <w:rPr>
                <w:rFonts w:ascii="Times New Roman" w:hAnsi="Times New Roman" w:cs="Times New Roman"/>
              </w:rPr>
              <w:t>Positive Online Presence (e.g., TripAdvisor for reviews)</w:t>
            </w:r>
          </w:p>
          <w:p w14:paraId="111425D2" w14:textId="77777777" w:rsidR="00DF5AF1" w:rsidRPr="00627BDE" w:rsidRDefault="00DF5AF1" w:rsidP="00627BDE">
            <w:pPr>
              <w:numPr>
                <w:ilvl w:val="0"/>
                <w:numId w:val="1"/>
              </w:numPr>
              <w:spacing w:line="480" w:lineRule="auto"/>
              <w:jc w:val="both"/>
              <w:rPr>
                <w:rFonts w:ascii="Times New Roman" w:hAnsi="Times New Roman" w:cs="Times New Roman"/>
              </w:rPr>
            </w:pPr>
            <w:r w:rsidRPr="00627BDE">
              <w:rPr>
                <w:rFonts w:ascii="Times New Roman" w:hAnsi="Times New Roman" w:cs="Times New Roman"/>
              </w:rPr>
              <w:t>Local Farmers and Food Suppliers (e.g., Abel &amp; Cole for organic foods, UK Furniture Hire for amenities)</w:t>
            </w:r>
          </w:p>
        </w:tc>
        <w:tc>
          <w:tcPr>
            <w:tcW w:w="2160" w:type="dxa"/>
            <w:shd w:val="clear" w:color="auto" w:fill="FFFFFF"/>
          </w:tcPr>
          <w:p w14:paraId="4CFBA53B" w14:textId="77777777" w:rsidR="00DF5AF1" w:rsidRPr="00627BDE" w:rsidRDefault="00DF5AF1" w:rsidP="00627BDE">
            <w:pPr>
              <w:spacing w:line="480" w:lineRule="auto"/>
              <w:jc w:val="both"/>
              <w:rPr>
                <w:rFonts w:ascii="Times New Roman" w:hAnsi="Times New Roman" w:cs="Times New Roman"/>
                <w:b/>
                <w:i/>
              </w:rPr>
            </w:pPr>
            <w:r w:rsidRPr="00627BDE">
              <w:rPr>
                <w:rFonts w:ascii="Times New Roman" w:hAnsi="Times New Roman" w:cs="Times New Roman"/>
                <w:b/>
                <w:i/>
              </w:rPr>
              <w:lastRenderedPageBreak/>
              <w:t>Key Activities</w:t>
            </w:r>
          </w:p>
          <w:p w14:paraId="6CFEAE42" w14:textId="77777777" w:rsidR="00DF5AF1" w:rsidRPr="00627BDE" w:rsidRDefault="0075456C" w:rsidP="00627BDE">
            <w:pPr>
              <w:numPr>
                <w:ilvl w:val="0"/>
                <w:numId w:val="2"/>
              </w:numPr>
              <w:spacing w:line="480" w:lineRule="auto"/>
              <w:jc w:val="both"/>
              <w:rPr>
                <w:rFonts w:ascii="Times New Roman" w:hAnsi="Times New Roman" w:cs="Times New Roman"/>
              </w:rPr>
            </w:pPr>
            <w:r w:rsidRPr="00627BDE">
              <w:rPr>
                <w:rFonts w:ascii="Times New Roman" w:hAnsi="Times New Roman" w:cs="Times New Roman"/>
              </w:rPr>
              <w:t xml:space="preserve">Menu planning and </w:t>
            </w:r>
            <w:r w:rsidRPr="00627BDE">
              <w:rPr>
                <w:rFonts w:ascii="Times New Roman" w:hAnsi="Times New Roman" w:cs="Times New Roman"/>
              </w:rPr>
              <w:lastRenderedPageBreak/>
              <w:t>development</w:t>
            </w:r>
          </w:p>
          <w:p w14:paraId="0170146A" w14:textId="77777777" w:rsidR="0075456C" w:rsidRPr="00627BDE" w:rsidRDefault="0075456C" w:rsidP="00627BDE">
            <w:pPr>
              <w:numPr>
                <w:ilvl w:val="0"/>
                <w:numId w:val="2"/>
              </w:numPr>
              <w:spacing w:line="480" w:lineRule="auto"/>
              <w:jc w:val="both"/>
              <w:rPr>
                <w:rFonts w:ascii="Times New Roman" w:hAnsi="Times New Roman" w:cs="Times New Roman"/>
              </w:rPr>
            </w:pPr>
            <w:r w:rsidRPr="00627BDE">
              <w:rPr>
                <w:rFonts w:ascii="Times New Roman" w:hAnsi="Times New Roman" w:cs="Times New Roman"/>
              </w:rPr>
              <w:t>Coffee purchasing and inventory</w:t>
            </w:r>
          </w:p>
          <w:p w14:paraId="43CBD27E" w14:textId="77777777" w:rsidR="0075456C" w:rsidRPr="00627BDE" w:rsidRDefault="0075456C" w:rsidP="00627BDE">
            <w:pPr>
              <w:numPr>
                <w:ilvl w:val="0"/>
                <w:numId w:val="2"/>
              </w:numPr>
              <w:spacing w:line="480" w:lineRule="auto"/>
              <w:jc w:val="both"/>
              <w:rPr>
                <w:rFonts w:ascii="Times New Roman" w:hAnsi="Times New Roman" w:cs="Times New Roman"/>
              </w:rPr>
            </w:pPr>
            <w:r w:rsidRPr="00627BDE">
              <w:rPr>
                <w:rFonts w:ascii="Times New Roman" w:hAnsi="Times New Roman" w:cs="Times New Roman"/>
              </w:rPr>
              <w:t>Managing the place</w:t>
            </w:r>
          </w:p>
          <w:p w14:paraId="7D56F726" w14:textId="77777777" w:rsidR="0075456C" w:rsidRPr="00627BDE" w:rsidRDefault="0075456C" w:rsidP="00627BDE">
            <w:pPr>
              <w:numPr>
                <w:ilvl w:val="0"/>
                <w:numId w:val="2"/>
              </w:numPr>
              <w:spacing w:line="480" w:lineRule="auto"/>
              <w:jc w:val="both"/>
              <w:rPr>
                <w:rFonts w:ascii="Times New Roman" w:hAnsi="Times New Roman" w:cs="Times New Roman"/>
              </w:rPr>
            </w:pPr>
            <w:r w:rsidRPr="00627BDE">
              <w:rPr>
                <w:rFonts w:ascii="Times New Roman" w:hAnsi="Times New Roman" w:cs="Times New Roman"/>
              </w:rPr>
              <w:t>Marketing and advertisement</w:t>
            </w:r>
          </w:p>
          <w:p w14:paraId="0C546E22" w14:textId="77777777" w:rsidR="0075456C" w:rsidRPr="00627BDE" w:rsidRDefault="00496655" w:rsidP="00627BDE">
            <w:pPr>
              <w:numPr>
                <w:ilvl w:val="0"/>
                <w:numId w:val="2"/>
              </w:numPr>
              <w:spacing w:line="480" w:lineRule="auto"/>
              <w:jc w:val="both"/>
              <w:rPr>
                <w:rFonts w:ascii="Times New Roman" w:hAnsi="Times New Roman" w:cs="Times New Roman"/>
              </w:rPr>
            </w:pPr>
            <w:r w:rsidRPr="00627BDE">
              <w:rPr>
                <w:rFonts w:ascii="Times New Roman" w:hAnsi="Times New Roman" w:cs="Times New Roman"/>
              </w:rPr>
              <w:t>Credit debit cards merchant account</w:t>
            </w:r>
          </w:p>
          <w:p w14:paraId="1E11D59C" w14:textId="77777777" w:rsidR="00362903" w:rsidRPr="00627BDE" w:rsidRDefault="00362903" w:rsidP="00627BDE">
            <w:pPr>
              <w:numPr>
                <w:ilvl w:val="0"/>
                <w:numId w:val="2"/>
              </w:numPr>
              <w:spacing w:line="480" w:lineRule="auto"/>
              <w:jc w:val="both"/>
              <w:rPr>
                <w:rFonts w:ascii="Times New Roman" w:hAnsi="Times New Roman" w:cs="Times New Roman"/>
              </w:rPr>
            </w:pPr>
            <w:r w:rsidRPr="00627BDE">
              <w:rPr>
                <w:rFonts w:ascii="Times New Roman" w:hAnsi="Times New Roman" w:cs="Times New Roman"/>
              </w:rPr>
              <w:t xml:space="preserve">Promotions </w:t>
            </w:r>
          </w:p>
        </w:tc>
        <w:tc>
          <w:tcPr>
            <w:tcW w:w="2250" w:type="dxa"/>
            <w:gridSpan w:val="2"/>
            <w:vMerge w:val="restart"/>
            <w:shd w:val="clear" w:color="auto" w:fill="FFFFFF"/>
          </w:tcPr>
          <w:p w14:paraId="2D3C918C" w14:textId="77777777" w:rsidR="00DF5AF1" w:rsidRPr="00627BDE" w:rsidRDefault="00DF5AF1" w:rsidP="00627BDE">
            <w:pPr>
              <w:spacing w:line="480" w:lineRule="auto"/>
              <w:ind w:firstLine="720"/>
              <w:jc w:val="both"/>
              <w:rPr>
                <w:rFonts w:ascii="Times New Roman" w:hAnsi="Times New Roman" w:cs="Times New Roman"/>
                <w:b/>
                <w:i/>
              </w:rPr>
            </w:pPr>
            <w:r w:rsidRPr="00627BDE">
              <w:rPr>
                <w:rFonts w:ascii="Times New Roman" w:hAnsi="Times New Roman" w:cs="Times New Roman"/>
                <w:b/>
                <w:i/>
              </w:rPr>
              <w:lastRenderedPageBreak/>
              <w:t>Value Proposition</w:t>
            </w:r>
          </w:p>
          <w:p w14:paraId="07A87377" w14:textId="77777777" w:rsidR="00DF5AF1" w:rsidRPr="00627BDE" w:rsidRDefault="00BA3B12" w:rsidP="00627BDE">
            <w:pPr>
              <w:numPr>
                <w:ilvl w:val="0"/>
                <w:numId w:val="3"/>
              </w:numPr>
              <w:spacing w:line="480" w:lineRule="auto"/>
              <w:jc w:val="both"/>
              <w:rPr>
                <w:rFonts w:ascii="Times New Roman" w:hAnsi="Times New Roman" w:cs="Times New Roman"/>
              </w:rPr>
            </w:pPr>
            <w:r w:rsidRPr="00627BDE">
              <w:rPr>
                <w:rFonts w:ascii="Times New Roman" w:hAnsi="Times New Roman" w:cs="Times New Roman"/>
                <w:b/>
              </w:rPr>
              <w:t>Artisanal home-made pastries:</w:t>
            </w:r>
            <w:r w:rsidRPr="00627BDE">
              <w:rPr>
                <w:rFonts w:ascii="Times New Roman" w:hAnsi="Times New Roman" w:cs="Times New Roman"/>
              </w:rPr>
              <w:t xml:space="preserve"> </w:t>
            </w:r>
            <w:r w:rsidRPr="00627BDE">
              <w:rPr>
                <w:rFonts w:ascii="Times New Roman" w:hAnsi="Times New Roman" w:cs="Times New Roman"/>
              </w:rPr>
              <w:lastRenderedPageBreak/>
              <w:t xml:space="preserve">delight your taste </w:t>
            </w:r>
            <w:r w:rsidR="002525F6" w:rsidRPr="00627BDE">
              <w:rPr>
                <w:rFonts w:ascii="Times New Roman" w:hAnsi="Times New Roman" w:cs="Times New Roman"/>
              </w:rPr>
              <w:t>buds with our exclusive selection of freshly baked home-made pastry crafted with care and quality ingredients</w:t>
            </w:r>
          </w:p>
          <w:p w14:paraId="64625A45" w14:textId="77777777" w:rsidR="002525F6" w:rsidRPr="00627BDE" w:rsidRDefault="002525F6" w:rsidP="00627BDE">
            <w:pPr>
              <w:numPr>
                <w:ilvl w:val="0"/>
                <w:numId w:val="3"/>
              </w:numPr>
              <w:spacing w:line="480" w:lineRule="auto"/>
              <w:jc w:val="both"/>
              <w:rPr>
                <w:rFonts w:ascii="Times New Roman" w:hAnsi="Times New Roman" w:cs="Times New Roman"/>
              </w:rPr>
            </w:pPr>
            <w:r w:rsidRPr="00627BDE">
              <w:rPr>
                <w:rFonts w:ascii="Times New Roman" w:hAnsi="Times New Roman" w:cs="Times New Roman"/>
                <w:b/>
              </w:rPr>
              <w:t>Premium coffee:</w:t>
            </w:r>
            <w:r w:rsidRPr="00627BDE">
              <w:rPr>
                <w:rFonts w:ascii="Times New Roman" w:hAnsi="Times New Roman" w:cs="Times New Roman"/>
              </w:rPr>
              <w:t xml:space="preserve"> savor the rich flavors of our</w:t>
            </w:r>
            <w:r w:rsidR="00A21916" w:rsidRPr="00627BDE">
              <w:rPr>
                <w:rFonts w:ascii="Times New Roman" w:hAnsi="Times New Roman" w:cs="Times New Roman"/>
              </w:rPr>
              <w:t xml:space="preserve"> expertly brewed </w:t>
            </w:r>
            <w:r w:rsidR="00194338" w:rsidRPr="00627BDE">
              <w:rPr>
                <w:rFonts w:ascii="Times New Roman" w:hAnsi="Times New Roman" w:cs="Times New Roman"/>
              </w:rPr>
              <w:t xml:space="preserve">coffee, sourced from high quality beans, ensuring a </w:t>
            </w:r>
            <w:r w:rsidR="00194338" w:rsidRPr="00627BDE">
              <w:rPr>
                <w:rFonts w:ascii="Times New Roman" w:hAnsi="Times New Roman" w:cs="Times New Roman"/>
              </w:rPr>
              <w:lastRenderedPageBreak/>
              <w:t>delightful experience with every cup.</w:t>
            </w:r>
          </w:p>
          <w:p w14:paraId="2C2DF231" w14:textId="77777777" w:rsidR="00194338" w:rsidRPr="00627BDE" w:rsidRDefault="00194338" w:rsidP="00627BDE">
            <w:pPr>
              <w:numPr>
                <w:ilvl w:val="0"/>
                <w:numId w:val="3"/>
              </w:numPr>
              <w:spacing w:line="480" w:lineRule="auto"/>
              <w:jc w:val="both"/>
              <w:rPr>
                <w:rFonts w:ascii="Times New Roman" w:hAnsi="Times New Roman" w:cs="Times New Roman"/>
              </w:rPr>
            </w:pPr>
            <w:r w:rsidRPr="00627BDE">
              <w:rPr>
                <w:rFonts w:ascii="Times New Roman" w:hAnsi="Times New Roman" w:cs="Times New Roman"/>
                <w:b/>
              </w:rPr>
              <w:t>Green environmen</w:t>
            </w:r>
            <w:r w:rsidR="008A3CF2" w:rsidRPr="00627BDE">
              <w:rPr>
                <w:rFonts w:ascii="Times New Roman" w:hAnsi="Times New Roman" w:cs="Times New Roman"/>
                <w:b/>
              </w:rPr>
              <w:t>t:</w:t>
            </w:r>
            <w:r w:rsidR="008A3CF2" w:rsidRPr="00627BDE">
              <w:rPr>
                <w:rFonts w:ascii="Times New Roman" w:hAnsi="Times New Roman" w:cs="Times New Roman"/>
              </w:rPr>
              <w:t xml:space="preserve"> immerse yourself in a sustainable and eco-friendly atmosphere. We are committed to minimizing our environmental footprint by </w:t>
            </w:r>
            <w:r w:rsidR="00CB7191" w:rsidRPr="00627BDE">
              <w:rPr>
                <w:rFonts w:ascii="Times New Roman" w:hAnsi="Times New Roman" w:cs="Times New Roman"/>
              </w:rPr>
              <w:t xml:space="preserve">using eco-friendly packaging and </w:t>
            </w:r>
            <w:r w:rsidR="00CB7191" w:rsidRPr="00627BDE">
              <w:rPr>
                <w:rFonts w:ascii="Times New Roman" w:hAnsi="Times New Roman" w:cs="Times New Roman"/>
              </w:rPr>
              <w:lastRenderedPageBreak/>
              <w:t xml:space="preserve">promoting green practices. </w:t>
            </w:r>
          </w:p>
          <w:p w14:paraId="79B11591" w14:textId="77777777" w:rsidR="00CB7191" w:rsidRPr="00627BDE" w:rsidRDefault="00CB7191" w:rsidP="00627BDE">
            <w:pPr>
              <w:numPr>
                <w:ilvl w:val="0"/>
                <w:numId w:val="3"/>
              </w:numPr>
              <w:spacing w:line="480" w:lineRule="auto"/>
              <w:jc w:val="both"/>
              <w:rPr>
                <w:rFonts w:ascii="Times New Roman" w:hAnsi="Times New Roman" w:cs="Times New Roman"/>
              </w:rPr>
            </w:pPr>
            <w:r w:rsidRPr="00627BDE">
              <w:rPr>
                <w:rFonts w:ascii="Times New Roman" w:hAnsi="Times New Roman" w:cs="Times New Roman"/>
                <w:b/>
              </w:rPr>
              <w:t>Versatile dining options:</w:t>
            </w:r>
            <w:r w:rsidRPr="00627BDE">
              <w:rPr>
                <w:rFonts w:ascii="Times New Roman" w:hAnsi="Times New Roman" w:cs="Times New Roman"/>
              </w:rPr>
              <w:t xml:space="preserve"> whether you prefer a leisurely dine-in experience or need to quick pick me up on the go, our coffee shop caters to your needs with comfortable seating and efficient take away services.</w:t>
            </w:r>
          </w:p>
          <w:p w14:paraId="19955EBA" w14:textId="77777777" w:rsidR="00900D16" w:rsidRPr="00627BDE" w:rsidRDefault="00900D16" w:rsidP="00627BDE">
            <w:pPr>
              <w:numPr>
                <w:ilvl w:val="0"/>
                <w:numId w:val="3"/>
              </w:numPr>
              <w:spacing w:line="480" w:lineRule="auto"/>
              <w:jc w:val="both"/>
              <w:rPr>
                <w:rFonts w:ascii="Times New Roman" w:hAnsi="Times New Roman" w:cs="Times New Roman"/>
              </w:rPr>
            </w:pPr>
            <w:r w:rsidRPr="00627BDE">
              <w:rPr>
                <w:rFonts w:ascii="Times New Roman" w:hAnsi="Times New Roman" w:cs="Times New Roman"/>
                <w:b/>
              </w:rPr>
              <w:lastRenderedPageBreak/>
              <w:t>Local and global brands:</w:t>
            </w:r>
            <w:r w:rsidRPr="00627BDE">
              <w:rPr>
                <w:rFonts w:ascii="Times New Roman" w:hAnsi="Times New Roman" w:cs="Times New Roman"/>
              </w:rPr>
              <w:t xml:space="preserve"> experience a unique blend of local charm and global inspiration, offering a diverse range of coffee blends and pastries that cater to various tastes and preferences. </w:t>
            </w:r>
          </w:p>
        </w:tc>
        <w:tc>
          <w:tcPr>
            <w:tcW w:w="2160" w:type="dxa"/>
            <w:shd w:val="clear" w:color="auto" w:fill="FFFFFF"/>
          </w:tcPr>
          <w:p w14:paraId="125FD393" w14:textId="77777777" w:rsidR="00DF5AF1" w:rsidRPr="00627BDE" w:rsidRDefault="00DF5AF1" w:rsidP="00627BDE">
            <w:pPr>
              <w:spacing w:line="480" w:lineRule="auto"/>
              <w:jc w:val="both"/>
              <w:rPr>
                <w:rFonts w:ascii="Times New Roman" w:hAnsi="Times New Roman" w:cs="Times New Roman"/>
                <w:b/>
                <w:i/>
              </w:rPr>
            </w:pPr>
            <w:r w:rsidRPr="00627BDE">
              <w:rPr>
                <w:rFonts w:ascii="Times New Roman" w:hAnsi="Times New Roman" w:cs="Times New Roman"/>
                <w:b/>
                <w:i/>
              </w:rPr>
              <w:lastRenderedPageBreak/>
              <w:t>Customer Relationships</w:t>
            </w:r>
          </w:p>
          <w:p w14:paraId="01446541" w14:textId="77777777" w:rsidR="00DF5AF1" w:rsidRPr="00627BDE" w:rsidRDefault="00362903" w:rsidP="00627BDE">
            <w:pPr>
              <w:numPr>
                <w:ilvl w:val="0"/>
                <w:numId w:val="4"/>
              </w:numPr>
              <w:spacing w:line="480" w:lineRule="auto"/>
              <w:jc w:val="both"/>
              <w:rPr>
                <w:rFonts w:ascii="Times New Roman" w:hAnsi="Times New Roman" w:cs="Times New Roman"/>
              </w:rPr>
            </w:pPr>
            <w:r w:rsidRPr="00627BDE">
              <w:rPr>
                <w:rFonts w:ascii="Times New Roman" w:hAnsi="Times New Roman" w:cs="Times New Roman"/>
              </w:rPr>
              <w:t>Fidelity card</w:t>
            </w:r>
          </w:p>
          <w:p w14:paraId="37ED2097" w14:textId="77777777" w:rsidR="00362903" w:rsidRPr="00627BDE" w:rsidRDefault="00362903" w:rsidP="00627BDE">
            <w:pPr>
              <w:numPr>
                <w:ilvl w:val="0"/>
                <w:numId w:val="4"/>
              </w:numPr>
              <w:spacing w:line="480" w:lineRule="auto"/>
              <w:jc w:val="both"/>
              <w:rPr>
                <w:rFonts w:ascii="Times New Roman" w:hAnsi="Times New Roman" w:cs="Times New Roman"/>
              </w:rPr>
            </w:pPr>
            <w:r w:rsidRPr="00627BDE">
              <w:rPr>
                <w:rFonts w:ascii="Times New Roman" w:hAnsi="Times New Roman" w:cs="Times New Roman"/>
              </w:rPr>
              <w:t>Good deal</w:t>
            </w:r>
          </w:p>
          <w:p w14:paraId="1F08209E" w14:textId="77777777" w:rsidR="00362903" w:rsidRPr="00627BDE" w:rsidRDefault="00362903" w:rsidP="00627BDE">
            <w:pPr>
              <w:numPr>
                <w:ilvl w:val="0"/>
                <w:numId w:val="4"/>
              </w:numPr>
              <w:spacing w:line="480" w:lineRule="auto"/>
              <w:jc w:val="both"/>
              <w:rPr>
                <w:rFonts w:ascii="Times New Roman" w:hAnsi="Times New Roman" w:cs="Times New Roman"/>
              </w:rPr>
            </w:pPr>
            <w:r w:rsidRPr="00627BDE">
              <w:rPr>
                <w:rFonts w:ascii="Times New Roman" w:hAnsi="Times New Roman" w:cs="Times New Roman"/>
              </w:rPr>
              <w:lastRenderedPageBreak/>
              <w:t>Personalized services</w:t>
            </w:r>
          </w:p>
          <w:p w14:paraId="15D81196" w14:textId="77777777" w:rsidR="00362903" w:rsidRPr="00627BDE" w:rsidRDefault="00362903" w:rsidP="00627BDE">
            <w:pPr>
              <w:numPr>
                <w:ilvl w:val="0"/>
                <w:numId w:val="4"/>
              </w:numPr>
              <w:spacing w:line="480" w:lineRule="auto"/>
              <w:jc w:val="both"/>
              <w:rPr>
                <w:rFonts w:ascii="Times New Roman" w:hAnsi="Times New Roman" w:cs="Times New Roman"/>
              </w:rPr>
            </w:pPr>
            <w:r w:rsidRPr="00627BDE">
              <w:rPr>
                <w:rFonts w:ascii="Times New Roman" w:hAnsi="Times New Roman" w:cs="Times New Roman"/>
              </w:rPr>
              <w:t>Friendly and helpful interactions</w:t>
            </w:r>
          </w:p>
          <w:p w14:paraId="1D276636" w14:textId="77777777" w:rsidR="00362903" w:rsidRPr="00627BDE" w:rsidRDefault="00362903" w:rsidP="00627BDE">
            <w:pPr>
              <w:numPr>
                <w:ilvl w:val="0"/>
                <w:numId w:val="4"/>
              </w:numPr>
              <w:spacing w:line="480" w:lineRule="auto"/>
              <w:jc w:val="both"/>
              <w:rPr>
                <w:rFonts w:ascii="Times New Roman" w:hAnsi="Times New Roman" w:cs="Times New Roman"/>
              </w:rPr>
            </w:pPr>
            <w:r w:rsidRPr="00627BDE">
              <w:rPr>
                <w:rFonts w:ascii="Times New Roman" w:hAnsi="Times New Roman" w:cs="Times New Roman"/>
              </w:rPr>
              <w:t>Quick service</w:t>
            </w:r>
          </w:p>
          <w:p w14:paraId="0B88DA5F" w14:textId="77777777" w:rsidR="00362903" w:rsidRPr="00627BDE" w:rsidRDefault="00362903" w:rsidP="00627BDE">
            <w:pPr>
              <w:numPr>
                <w:ilvl w:val="0"/>
                <w:numId w:val="4"/>
              </w:numPr>
              <w:spacing w:line="480" w:lineRule="auto"/>
              <w:jc w:val="both"/>
              <w:rPr>
                <w:rFonts w:ascii="Times New Roman" w:hAnsi="Times New Roman" w:cs="Times New Roman"/>
              </w:rPr>
            </w:pPr>
            <w:r w:rsidRPr="00627BDE">
              <w:rPr>
                <w:rFonts w:ascii="Times New Roman" w:hAnsi="Times New Roman" w:cs="Times New Roman"/>
              </w:rPr>
              <w:t>Wi-fi provision</w:t>
            </w:r>
          </w:p>
        </w:tc>
        <w:tc>
          <w:tcPr>
            <w:tcW w:w="3240" w:type="dxa"/>
            <w:vMerge w:val="restart"/>
            <w:shd w:val="clear" w:color="auto" w:fill="FFFFFF"/>
          </w:tcPr>
          <w:p w14:paraId="1C2E1D32" w14:textId="77777777" w:rsidR="00DF5AF1" w:rsidRPr="00627BDE" w:rsidRDefault="00DF5AF1" w:rsidP="00627BDE">
            <w:pPr>
              <w:spacing w:line="480" w:lineRule="auto"/>
              <w:ind w:firstLine="720"/>
              <w:jc w:val="both"/>
              <w:rPr>
                <w:rFonts w:ascii="Times New Roman" w:hAnsi="Times New Roman" w:cs="Times New Roman"/>
                <w:b/>
                <w:i/>
              </w:rPr>
            </w:pPr>
            <w:r w:rsidRPr="00627BDE">
              <w:rPr>
                <w:rFonts w:ascii="Times New Roman" w:hAnsi="Times New Roman" w:cs="Times New Roman"/>
                <w:b/>
                <w:i/>
              </w:rPr>
              <w:lastRenderedPageBreak/>
              <w:t>Customer Segments</w:t>
            </w:r>
          </w:p>
          <w:p w14:paraId="3022C0DC" w14:textId="77777777" w:rsidR="00DF5AF1" w:rsidRPr="00627BDE" w:rsidRDefault="006C44C0" w:rsidP="00627BDE">
            <w:pPr>
              <w:pStyle w:val="ListParagraph"/>
              <w:numPr>
                <w:ilvl w:val="0"/>
                <w:numId w:val="12"/>
              </w:numPr>
              <w:spacing w:line="480" w:lineRule="auto"/>
              <w:jc w:val="both"/>
              <w:rPr>
                <w:rFonts w:ascii="Times New Roman" w:hAnsi="Times New Roman" w:cs="Times New Roman"/>
              </w:rPr>
            </w:pPr>
            <w:r w:rsidRPr="00627BDE">
              <w:rPr>
                <w:rFonts w:ascii="Times New Roman" w:hAnsi="Times New Roman" w:cs="Times New Roman"/>
              </w:rPr>
              <w:t>Most of female customers</w:t>
            </w:r>
          </w:p>
          <w:p w14:paraId="404D8C84" w14:textId="77777777" w:rsidR="006C44C0" w:rsidRPr="00627BDE" w:rsidRDefault="006C44C0" w:rsidP="00627BDE">
            <w:pPr>
              <w:pStyle w:val="ListParagraph"/>
              <w:numPr>
                <w:ilvl w:val="0"/>
                <w:numId w:val="12"/>
              </w:numPr>
              <w:spacing w:line="480" w:lineRule="auto"/>
              <w:jc w:val="both"/>
              <w:rPr>
                <w:rFonts w:ascii="Times New Roman" w:hAnsi="Times New Roman" w:cs="Times New Roman"/>
              </w:rPr>
            </w:pPr>
            <w:r w:rsidRPr="00627BDE">
              <w:rPr>
                <w:rFonts w:ascii="Times New Roman" w:hAnsi="Times New Roman" w:cs="Times New Roman"/>
              </w:rPr>
              <w:t>Age 20-50</w:t>
            </w:r>
          </w:p>
          <w:p w14:paraId="7A148090" w14:textId="77777777" w:rsidR="006C44C0" w:rsidRPr="00627BDE" w:rsidRDefault="006C44C0" w:rsidP="00627BDE">
            <w:pPr>
              <w:pStyle w:val="ListParagraph"/>
              <w:numPr>
                <w:ilvl w:val="0"/>
                <w:numId w:val="12"/>
              </w:numPr>
              <w:spacing w:line="480" w:lineRule="auto"/>
              <w:jc w:val="both"/>
              <w:rPr>
                <w:rFonts w:ascii="Times New Roman" w:hAnsi="Times New Roman" w:cs="Times New Roman"/>
              </w:rPr>
            </w:pPr>
            <w:r w:rsidRPr="00627BDE">
              <w:rPr>
                <w:rFonts w:ascii="Times New Roman" w:hAnsi="Times New Roman" w:cs="Times New Roman"/>
              </w:rPr>
              <w:t>Tourists</w:t>
            </w:r>
          </w:p>
          <w:p w14:paraId="7F9501A1" w14:textId="77777777" w:rsidR="006C44C0" w:rsidRPr="00627BDE" w:rsidRDefault="006C44C0" w:rsidP="00627BDE">
            <w:pPr>
              <w:pStyle w:val="ListParagraph"/>
              <w:numPr>
                <w:ilvl w:val="0"/>
                <w:numId w:val="12"/>
              </w:numPr>
              <w:spacing w:line="480" w:lineRule="auto"/>
              <w:jc w:val="both"/>
              <w:rPr>
                <w:rFonts w:ascii="Times New Roman" w:hAnsi="Times New Roman" w:cs="Times New Roman"/>
              </w:rPr>
            </w:pPr>
            <w:r w:rsidRPr="00627BDE">
              <w:rPr>
                <w:rFonts w:ascii="Times New Roman" w:hAnsi="Times New Roman" w:cs="Times New Roman"/>
              </w:rPr>
              <w:lastRenderedPageBreak/>
              <w:t>Shoppers</w:t>
            </w:r>
          </w:p>
          <w:p w14:paraId="126C7E4B" w14:textId="77777777" w:rsidR="006C44C0" w:rsidRPr="00627BDE" w:rsidRDefault="006C44C0" w:rsidP="00627BDE">
            <w:pPr>
              <w:pStyle w:val="ListParagraph"/>
              <w:numPr>
                <w:ilvl w:val="0"/>
                <w:numId w:val="12"/>
              </w:numPr>
              <w:spacing w:line="480" w:lineRule="auto"/>
              <w:jc w:val="both"/>
              <w:rPr>
                <w:rFonts w:ascii="Times New Roman" w:hAnsi="Times New Roman" w:cs="Times New Roman"/>
              </w:rPr>
            </w:pPr>
            <w:r w:rsidRPr="00627BDE">
              <w:rPr>
                <w:rFonts w:ascii="Times New Roman" w:hAnsi="Times New Roman" w:cs="Times New Roman"/>
              </w:rPr>
              <w:t>Students</w:t>
            </w:r>
          </w:p>
          <w:p w14:paraId="6735C003" w14:textId="77777777" w:rsidR="006C44C0" w:rsidRPr="00627BDE" w:rsidRDefault="006C44C0" w:rsidP="00627BDE">
            <w:pPr>
              <w:pStyle w:val="ListParagraph"/>
              <w:numPr>
                <w:ilvl w:val="0"/>
                <w:numId w:val="12"/>
              </w:numPr>
              <w:spacing w:line="480" w:lineRule="auto"/>
              <w:jc w:val="both"/>
              <w:rPr>
                <w:rFonts w:ascii="Times New Roman" w:hAnsi="Times New Roman" w:cs="Times New Roman"/>
              </w:rPr>
            </w:pPr>
            <w:r w:rsidRPr="00627BDE">
              <w:rPr>
                <w:rFonts w:ascii="Times New Roman" w:hAnsi="Times New Roman" w:cs="Times New Roman"/>
              </w:rPr>
              <w:t xml:space="preserve">Local professionals </w:t>
            </w:r>
          </w:p>
        </w:tc>
      </w:tr>
      <w:tr w:rsidR="00DF5AF1" w:rsidRPr="00627BDE" w14:paraId="4C424362" w14:textId="77777777" w:rsidTr="00D71AFA">
        <w:trPr>
          <w:trHeight w:val="3107"/>
        </w:trPr>
        <w:tc>
          <w:tcPr>
            <w:tcW w:w="3150" w:type="dxa"/>
            <w:vMerge/>
            <w:shd w:val="clear" w:color="auto" w:fill="FFFFFF"/>
          </w:tcPr>
          <w:p w14:paraId="6209E391" w14:textId="77777777" w:rsidR="00DF5AF1" w:rsidRPr="00627BDE" w:rsidRDefault="00DF5AF1" w:rsidP="00627BDE">
            <w:pPr>
              <w:spacing w:line="480" w:lineRule="auto"/>
              <w:ind w:firstLine="720"/>
              <w:jc w:val="both"/>
              <w:rPr>
                <w:rFonts w:ascii="Times New Roman" w:hAnsi="Times New Roman" w:cs="Times New Roman"/>
              </w:rPr>
            </w:pPr>
          </w:p>
        </w:tc>
        <w:tc>
          <w:tcPr>
            <w:tcW w:w="2160" w:type="dxa"/>
            <w:shd w:val="clear" w:color="auto" w:fill="FFFFFF"/>
          </w:tcPr>
          <w:p w14:paraId="306C2E5C" w14:textId="77777777" w:rsidR="00DF5AF1" w:rsidRPr="00627BDE" w:rsidRDefault="00DF5AF1" w:rsidP="00627BDE">
            <w:pPr>
              <w:spacing w:line="480" w:lineRule="auto"/>
              <w:ind w:firstLine="720"/>
              <w:jc w:val="both"/>
              <w:rPr>
                <w:rFonts w:ascii="Times New Roman" w:hAnsi="Times New Roman" w:cs="Times New Roman"/>
                <w:b/>
                <w:i/>
              </w:rPr>
            </w:pPr>
            <w:r w:rsidRPr="00627BDE">
              <w:rPr>
                <w:rFonts w:ascii="Times New Roman" w:hAnsi="Times New Roman" w:cs="Times New Roman"/>
                <w:b/>
                <w:i/>
              </w:rPr>
              <w:t>Key Resources</w:t>
            </w:r>
          </w:p>
          <w:p w14:paraId="413B3C7D" w14:textId="77777777" w:rsidR="00DF5AF1" w:rsidRPr="00627BDE" w:rsidRDefault="007F2A4F" w:rsidP="00627BDE">
            <w:pPr>
              <w:numPr>
                <w:ilvl w:val="0"/>
                <w:numId w:val="6"/>
              </w:numPr>
              <w:spacing w:line="480" w:lineRule="auto"/>
              <w:jc w:val="both"/>
              <w:rPr>
                <w:rFonts w:ascii="Times New Roman" w:hAnsi="Times New Roman" w:cs="Times New Roman"/>
              </w:rPr>
            </w:pPr>
            <w:r w:rsidRPr="00627BDE">
              <w:rPr>
                <w:rFonts w:ascii="Times New Roman" w:hAnsi="Times New Roman" w:cs="Times New Roman"/>
              </w:rPr>
              <w:t xml:space="preserve">Prime location </w:t>
            </w:r>
            <w:r w:rsidRPr="00627BDE">
              <w:rPr>
                <w:rFonts w:ascii="Times New Roman" w:hAnsi="Times New Roman" w:cs="Times New Roman"/>
              </w:rPr>
              <w:lastRenderedPageBreak/>
              <w:t xml:space="preserve">with </w:t>
            </w:r>
            <w:r w:rsidR="008C2529" w:rsidRPr="00627BDE">
              <w:rPr>
                <w:rFonts w:ascii="Times New Roman" w:hAnsi="Times New Roman" w:cs="Times New Roman"/>
              </w:rPr>
              <w:t>high foot traffic</w:t>
            </w:r>
          </w:p>
          <w:p w14:paraId="188C62AD" w14:textId="77777777" w:rsidR="008C2529" w:rsidRPr="00627BDE" w:rsidRDefault="008C2529" w:rsidP="00627BDE">
            <w:pPr>
              <w:numPr>
                <w:ilvl w:val="0"/>
                <w:numId w:val="6"/>
              </w:numPr>
              <w:spacing w:line="480" w:lineRule="auto"/>
              <w:jc w:val="both"/>
              <w:rPr>
                <w:rFonts w:ascii="Times New Roman" w:hAnsi="Times New Roman" w:cs="Times New Roman"/>
              </w:rPr>
            </w:pPr>
            <w:r w:rsidRPr="00627BDE">
              <w:rPr>
                <w:rFonts w:ascii="Times New Roman" w:hAnsi="Times New Roman" w:cs="Times New Roman"/>
              </w:rPr>
              <w:t>Quality coffee beans and equipment</w:t>
            </w:r>
          </w:p>
          <w:p w14:paraId="5CB24377" w14:textId="77777777" w:rsidR="008C2529" w:rsidRPr="00627BDE" w:rsidRDefault="008C2529" w:rsidP="00627BDE">
            <w:pPr>
              <w:numPr>
                <w:ilvl w:val="0"/>
                <w:numId w:val="6"/>
              </w:numPr>
              <w:spacing w:line="480" w:lineRule="auto"/>
              <w:jc w:val="both"/>
              <w:rPr>
                <w:rFonts w:ascii="Times New Roman" w:hAnsi="Times New Roman" w:cs="Times New Roman"/>
              </w:rPr>
            </w:pPr>
            <w:r w:rsidRPr="00627BDE">
              <w:rPr>
                <w:rFonts w:ascii="Times New Roman" w:hAnsi="Times New Roman" w:cs="Times New Roman"/>
              </w:rPr>
              <w:t>Skilled coffee barristers</w:t>
            </w:r>
          </w:p>
          <w:p w14:paraId="3DD3040C" w14:textId="77777777" w:rsidR="00DF5AF1" w:rsidRPr="00627BDE" w:rsidRDefault="00BA3B12" w:rsidP="00627BDE">
            <w:pPr>
              <w:numPr>
                <w:ilvl w:val="0"/>
                <w:numId w:val="6"/>
              </w:numPr>
              <w:spacing w:line="480" w:lineRule="auto"/>
              <w:jc w:val="both"/>
              <w:rPr>
                <w:rFonts w:ascii="Times New Roman" w:hAnsi="Times New Roman" w:cs="Times New Roman"/>
              </w:rPr>
            </w:pPr>
            <w:r w:rsidRPr="00627BDE">
              <w:rPr>
                <w:rFonts w:ascii="Times New Roman" w:hAnsi="Times New Roman" w:cs="Times New Roman"/>
              </w:rPr>
              <w:t>Comfortable seating</w:t>
            </w:r>
          </w:p>
          <w:p w14:paraId="634F15B3" w14:textId="77777777" w:rsidR="00BA3B12" w:rsidRPr="00627BDE" w:rsidRDefault="00BA3B12" w:rsidP="00627BDE">
            <w:pPr>
              <w:numPr>
                <w:ilvl w:val="0"/>
                <w:numId w:val="6"/>
              </w:numPr>
              <w:spacing w:line="480" w:lineRule="auto"/>
              <w:jc w:val="both"/>
              <w:rPr>
                <w:rFonts w:ascii="Times New Roman" w:hAnsi="Times New Roman" w:cs="Times New Roman"/>
              </w:rPr>
            </w:pPr>
            <w:r w:rsidRPr="00627BDE">
              <w:rPr>
                <w:rFonts w:ascii="Times New Roman" w:hAnsi="Times New Roman" w:cs="Times New Roman"/>
              </w:rPr>
              <w:t>Welcoming ambience</w:t>
            </w:r>
          </w:p>
          <w:p w14:paraId="6C006FF5" w14:textId="77777777" w:rsidR="00BA3B12" w:rsidRPr="00627BDE" w:rsidRDefault="00BA3B12" w:rsidP="00627BDE">
            <w:pPr>
              <w:numPr>
                <w:ilvl w:val="0"/>
                <w:numId w:val="6"/>
              </w:numPr>
              <w:spacing w:line="480" w:lineRule="auto"/>
              <w:jc w:val="both"/>
              <w:rPr>
                <w:rFonts w:ascii="Times New Roman" w:hAnsi="Times New Roman" w:cs="Times New Roman"/>
              </w:rPr>
            </w:pPr>
            <w:r w:rsidRPr="00627BDE">
              <w:rPr>
                <w:rFonts w:ascii="Times New Roman" w:hAnsi="Times New Roman" w:cs="Times New Roman"/>
              </w:rPr>
              <w:t xml:space="preserve">Marketing strategies </w:t>
            </w:r>
          </w:p>
        </w:tc>
        <w:tc>
          <w:tcPr>
            <w:tcW w:w="2250" w:type="dxa"/>
            <w:gridSpan w:val="2"/>
            <w:vMerge/>
            <w:shd w:val="clear" w:color="auto" w:fill="FFFFFF"/>
          </w:tcPr>
          <w:p w14:paraId="67D3F47A" w14:textId="77777777" w:rsidR="00DF5AF1" w:rsidRPr="00627BDE" w:rsidRDefault="00DF5AF1" w:rsidP="00627BDE">
            <w:pPr>
              <w:spacing w:line="480" w:lineRule="auto"/>
              <w:ind w:firstLine="720"/>
              <w:jc w:val="both"/>
              <w:rPr>
                <w:rFonts w:ascii="Times New Roman" w:hAnsi="Times New Roman" w:cs="Times New Roman"/>
              </w:rPr>
            </w:pPr>
          </w:p>
        </w:tc>
        <w:tc>
          <w:tcPr>
            <w:tcW w:w="2160" w:type="dxa"/>
            <w:shd w:val="clear" w:color="auto" w:fill="FFFFFF"/>
          </w:tcPr>
          <w:p w14:paraId="4956CA81" w14:textId="77777777" w:rsidR="00DF5AF1" w:rsidRPr="00627BDE" w:rsidRDefault="00DF5AF1" w:rsidP="00627BDE">
            <w:pPr>
              <w:spacing w:line="480" w:lineRule="auto"/>
              <w:ind w:firstLine="720"/>
              <w:jc w:val="both"/>
              <w:rPr>
                <w:rFonts w:ascii="Times New Roman" w:hAnsi="Times New Roman" w:cs="Times New Roman"/>
                <w:b/>
                <w:i/>
              </w:rPr>
            </w:pPr>
            <w:r w:rsidRPr="00627BDE">
              <w:rPr>
                <w:rFonts w:ascii="Times New Roman" w:hAnsi="Times New Roman" w:cs="Times New Roman"/>
                <w:b/>
                <w:i/>
              </w:rPr>
              <w:t>Channels</w:t>
            </w:r>
          </w:p>
          <w:p w14:paraId="21A39D11" w14:textId="77777777" w:rsidR="00DF5AF1" w:rsidRPr="00627BDE" w:rsidRDefault="000362D5" w:rsidP="00627BDE">
            <w:pPr>
              <w:pStyle w:val="ListParagraph"/>
              <w:numPr>
                <w:ilvl w:val="0"/>
                <w:numId w:val="11"/>
              </w:numPr>
              <w:spacing w:line="480" w:lineRule="auto"/>
              <w:jc w:val="both"/>
              <w:rPr>
                <w:rFonts w:ascii="Times New Roman" w:hAnsi="Times New Roman" w:cs="Times New Roman"/>
              </w:rPr>
            </w:pPr>
            <w:r w:rsidRPr="00627BDE">
              <w:rPr>
                <w:rFonts w:ascii="Times New Roman" w:hAnsi="Times New Roman" w:cs="Times New Roman"/>
              </w:rPr>
              <w:t>Social media platforms</w:t>
            </w:r>
          </w:p>
          <w:p w14:paraId="1CCD65BA" w14:textId="77777777" w:rsidR="000362D5" w:rsidRPr="00627BDE" w:rsidRDefault="000362D5" w:rsidP="00627BDE">
            <w:pPr>
              <w:pStyle w:val="ListParagraph"/>
              <w:numPr>
                <w:ilvl w:val="0"/>
                <w:numId w:val="11"/>
              </w:numPr>
              <w:spacing w:line="480" w:lineRule="auto"/>
              <w:jc w:val="both"/>
              <w:rPr>
                <w:rFonts w:ascii="Times New Roman" w:hAnsi="Times New Roman" w:cs="Times New Roman"/>
              </w:rPr>
            </w:pPr>
            <w:r w:rsidRPr="00627BDE">
              <w:rPr>
                <w:rFonts w:ascii="Times New Roman" w:hAnsi="Times New Roman" w:cs="Times New Roman"/>
              </w:rPr>
              <w:t>Website</w:t>
            </w:r>
          </w:p>
          <w:p w14:paraId="0EC44E2A" w14:textId="77777777" w:rsidR="000362D5" w:rsidRPr="00627BDE" w:rsidRDefault="000362D5" w:rsidP="00627BDE">
            <w:pPr>
              <w:pStyle w:val="ListParagraph"/>
              <w:numPr>
                <w:ilvl w:val="0"/>
                <w:numId w:val="11"/>
              </w:numPr>
              <w:spacing w:line="480" w:lineRule="auto"/>
              <w:jc w:val="both"/>
              <w:rPr>
                <w:rFonts w:ascii="Times New Roman" w:hAnsi="Times New Roman" w:cs="Times New Roman"/>
              </w:rPr>
            </w:pPr>
            <w:r w:rsidRPr="00627BDE">
              <w:rPr>
                <w:rFonts w:ascii="Times New Roman" w:hAnsi="Times New Roman" w:cs="Times New Roman"/>
              </w:rPr>
              <w:lastRenderedPageBreak/>
              <w:t>Local newspapers</w:t>
            </w:r>
          </w:p>
          <w:p w14:paraId="1BF76093" w14:textId="77777777" w:rsidR="000362D5" w:rsidRPr="00627BDE" w:rsidRDefault="000362D5" w:rsidP="00627BDE">
            <w:pPr>
              <w:pStyle w:val="ListParagraph"/>
              <w:numPr>
                <w:ilvl w:val="0"/>
                <w:numId w:val="11"/>
              </w:numPr>
              <w:spacing w:line="480" w:lineRule="auto"/>
              <w:jc w:val="both"/>
              <w:rPr>
                <w:rFonts w:ascii="Times New Roman" w:hAnsi="Times New Roman" w:cs="Times New Roman"/>
              </w:rPr>
            </w:pPr>
            <w:r w:rsidRPr="00627BDE">
              <w:rPr>
                <w:rFonts w:ascii="Times New Roman" w:hAnsi="Times New Roman" w:cs="Times New Roman"/>
              </w:rPr>
              <w:t>Customer feedback program</w:t>
            </w:r>
          </w:p>
          <w:p w14:paraId="7C40AD88" w14:textId="77777777" w:rsidR="000362D5" w:rsidRPr="00627BDE" w:rsidRDefault="000362D5" w:rsidP="00627BDE">
            <w:pPr>
              <w:pStyle w:val="ListParagraph"/>
              <w:numPr>
                <w:ilvl w:val="0"/>
                <w:numId w:val="11"/>
              </w:numPr>
              <w:spacing w:line="480" w:lineRule="auto"/>
              <w:jc w:val="both"/>
              <w:rPr>
                <w:rFonts w:ascii="Times New Roman" w:hAnsi="Times New Roman" w:cs="Times New Roman"/>
              </w:rPr>
            </w:pPr>
            <w:r w:rsidRPr="00627BDE">
              <w:rPr>
                <w:rFonts w:ascii="Times New Roman" w:hAnsi="Times New Roman" w:cs="Times New Roman"/>
              </w:rPr>
              <w:t>Local community events</w:t>
            </w:r>
          </w:p>
        </w:tc>
        <w:tc>
          <w:tcPr>
            <w:tcW w:w="3240" w:type="dxa"/>
            <w:vMerge/>
            <w:shd w:val="clear" w:color="auto" w:fill="FFFFFF"/>
          </w:tcPr>
          <w:p w14:paraId="584E3B35" w14:textId="77777777" w:rsidR="00DF5AF1" w:rsidRPr="00627BDE" w:rsidRDefault="00DF5AF1" w:rsidP="00627BDE">
            <w:pPr>
              <w:spacing w:line="480" w:lineRule="auto"/>
              <w:ind w:firstLine="720"/>
              <w:jc w:val="both"/>
              <w:rPr>
                <w:rFonts w:ascii="Times New Roman" w:hAnsi="Times New Roman" w:cs="Times New Roman"/>
              </w:rPr>
            </w:pPr>
          </w:p>
        </w:tc>
      </w:tr>
      <w:tr w:rsidR="00DF5AF1" w:rsidRPr="00627BDE" w14:paraId="2538F89D" w14:textId="77777777" w:rsidTr="008C2CD8">
        <w:trPr>
          <w:trHeight w:val="3107"/>
        </w:trPr>
        <w:tc>
          <w:tcPr>
            <w:tcW w:w="6480" w:type="dxa"/>
            <w:gridSpan w:val="3"/>
            <w:shd w:val="clear" w:color="auto" w:fill="FFFFFF"/>
          </w:tcPr>
          <w:p w14:paraId="251FEC5B" w14:textId="77777777" w:rsidR="00DF5AF1" w:rsidRPr="00627BDE" w:rsidRDefault="00DF5AF1" w:rsidP="00627BDE">
            <w:pPr>
              <w:spacing w:line="480" w:lineRule="auto"/>
              <w:ind w:firstLine="720"/>
              <w:jc w:val="both"/>
              <w:rPr>
                <w:rFonts w:ascii="Times New Roman" w:hAnsi="Times New Roman" w:cs="Times New Roman"/>
                <w:b/>
                <w:i/>
              </w:rPr>
            </w:pPr>
            <w:r w:rsidRPr="00627BDE">
              <w:rPr>
                <w:rFonts w:ascii="Times New Roman" w:hAnsi="Times New Roman" w:cs="Times New Roman"/>
                <w:b/>
                <w:i/>
              </w:rPr>
              <w:lastRenderedPageBreak/>
              <w:t>Cost Structure</w:t>
            </w:r>
          </w:p>
          <w:p w14:paraId="54BB2C29" w14:textId="77777777" w:rsidR="00DF5AF1" w:rsidRPr="00627BDE" w:rsidRDefault="00DF5AF1" w:rsidP="00627BDE">
            <w:pPr>
              <w:numPr>
                <w:ilvl w:val="0"/>
                <w:numId w:val="8"/>
              </w:numPr>
              <w:spacing w:line="480" w:lineRule="auto"/>
              <w:jc w:val="both"/>
              <w:rPr>
                <w:rFonts w:ascii="Times New Roman" w:hAnsi="Times New Roman" w:cs="Times New Roman"/>
                <w:b/>
                <w:i/>
              </w:rPr>
            </w:pPr>
            <w:r w:rsidRPr="00627BDE">
              <w:rPr>
                <w:rFonts w:ascii="Times New Roman" w:hAnsi="Times New Roman" w:cs="Times New Roman"/>
              </w:rPr>
              <w:t>Employee Wages</w:t>
            </w:r>
          </w:p>
          <w:p w14:paraId="2B99F737" w14:textId="77777777" w:rsidR="00DF5AF1" w:rsidRPr="00627BDE" w:rsidRDefault="00DF5AF1" w:rsidP="00627BDE">
            <w:pPr>
              <w:numPr>
                <w:ilvl w:val="0"/>
                <w:numId w:val="8"/>
              </w:numPr>
              <w:spacing w:line="480" w:lineRule="auto"/>
              <w:jc w:val="both"/>
              <w:rPr>
                <w:rFonts w:ascii="Times New Roman" w:hAnsi="Times New Roman" w:cs="Times New Roman"/>
                <w:b/>
                <w:i/>
              </w:rPr>
            </w:pPr>
            <w:r w:rsidRPr="00627BDE">
              <w:rPr>
                <w:rFonts w:ascii="Times New Roman" w:hAnsi="Times New Roman" w:cs="Times New Roman"/>
              </w:rPr>
              <w:t>Training Expenses</w:t>
            </w:r>
          </w:p>
          <w:p w14:paraId="4CADB60C" w14:textId="77777777" w:rsidR="00DF5AF1" w:rsidRPr="00627BDE" w:rsidRDefault="00DF5AF1" w:rsidP="00627BDE">
            <w:pPr>
              <w:numPr>
                <w:ilvl w:val="0"/>
                <w:numId w:val="8"/>
              </w:numPr>
              <w:spacing w:line="480" w:lineRule="auto"/>
              <w:jc w:val="both"/>
              <w:rPr>
                <w:rFonts w:ascii="Times New Roman" w:hAnsi="Times New Roman" w:cs="Times New Roman"/>
                <w:b/>
                <w:i/>
              </w:rPr>
            </w:pPr>
            <w:r w:rsidRPr="00627BDE">
              <w:rPr>
                <w:rFonts w:ascii="Times New Roman" w:hAnsi="Times New Roman" w:cs="Times New Roman"/>
              </w:rPr>
              <w:t>Restaurant Operational Costs, such as utilities, rent, and maintenance</w:t>
            </w:r>
          </w:p>
          <w:p w14:paraId="3F2DC59F" w14:textId="77777777" w:rsidR="00DF5AF1" w:rsidRPr="00627BDE" w:rsidRDefault="00DF5AF1" w:rsidP="00627BDE">
            <w:pPr>
              <w:numPr>
                <w:ilvl w:val="0"/>
                <w:numId w:val="8"/>
              </w:numPr>
              <w:spacing w:line="480" w:lineRule="auto"/>
              <w:jc w:val="both"/>
              <w:rPr>
                <w:rFonts w:ascii="Times New Roman" w:hAnsi="Times New Roman" w:cs="Times New Roman"/>
                <w:b/>
                <w:i/>
              </w:rPr>
            </w:pPr>
            <w:r w:rsidRPr="00627BDE">
              <w:rPr>
                <w:rFonts w:ascii="Times New Roman" w:hAnsi="Times New Roman" w:cs="Times New Roman"/>
              </w:rPr>
              <w:t>Payment of employee wages</w:t>
            </w:r>
          </w:p>
          <w:p w14:paraId="5A0347BE" w14:textId="77777777" w:rsidR="00DF5AF1" w:rsidRPr="00627BDE" w:rsidRDefault="00DF5AF1" w:rsidP="00627BDE">
            <w:pPr>
              <w:numPr>
                <w:ilvl w:val="0"/>
                <w:numId w:val="8"/>
              </w:numPr>
              <w:spacing w:line="480" w:lineRule="auto"/>
              <w:jc w:val="both"/>
              <w:rPr>
                <w:rFonts w:ascii="Times New Roman" w:hAnsi="Times New Roman" w:cs="Times New Roman"/>
                <w:b/>
                <w:i/>
              </w:rPr>
            </w:pPr>
            <w:r w:rsidRPr="00627BDE">
              <w:rPr>
                <w:rFonts w:ascii="Times New Roman" w:hAnsi="Times New Roman" w:cs="Times New Roman"/>
              </w:rPr>
              <w:t>Training Expenses</w:t>
            </w:r>
          </w:p>
          <w:p w14:paraId="4AE41BD7" w14:textId="77777777" w:rsidR="00DF5AF1" w:rsidRPr="00627BDE" w:rsidRDefault="00DF5AF1" w:rsidP="00627BDE">
            <w:pPr>
              <w:numPr>
                <w:ilvl w:val="0"/>
                <w:numId w:val="8"/>
              </w:numPr>
              <w:spacing w:line="480" w:lineRule="auto"/>
              <w:jc w:val="both"/>
              <w:rPr>
                <w:rFonts w:ascii="Times New Roman" w:hAnsi="Times New Roman" w:cs="Times New Roman"/>
                <w:b/>
                <w:i/>
              </w:rPr>
            </w:pPr>
            <w:r w:rsidRPr="00627BDE">
              <w:rPr>
                <w:rFonts w:ascii="Times New Roman" w:hAnsi="Times New Roman" w:cs="Times New Roman"/>
              </w:rPr>
              <w:t>All associated costs of event Planning as well as taking part in Collaborative Events</w:t>
            </w:r>
          </w:p>
        </w:tc>
        <w:tc>
          <w:tcPr>
            <w:tcW w:w="6480" w:type="dxa"/>
            <w:gridSpan w:val="3"/>
            <w:shd w:val="clear" w:color="auto" w:fill="FFFFFF"/>
          </w:tcPr>
          <w:p w14:paraId="2C0CDC73" w14:textId="77777777" w:rsidR="00DF5AF1" w:rsidRPr="00627BDE" w:rsidRDefault="00DF5AF1" w:rsidP="00627BDE">
            <w:pPr>
              <w:spacing w:line="480" w:lineRule="auto"/>
              <w:ind w:firstLine="720"/>
              <w:jc w:val="both"/>
              <w:rPr>
                <w:rFonts w:ascii="Times New Roman" w:hAnsi="Times New Roman" w:cs="Times New Roman"/>
                <w:b/>
                <w:i/>
              </w:rPr>
            </w:pPr>
            <w:r w:rsidRPr="00627BDE">
              <w:rPr>
                <w:rFonts w:ascii="Times New Roman" w:hAnsi="Times New Roman" w:cs="Times New Roman"/>
                <w:b/>
                <w:i/>
              </w:rPr>
              <w:t>Revenue Streams</w:t>
            </w:r>
          </w:p>
          <w:p w14:paraId="0471FD59" w14:textId="77777777" w:rsidR="00DF5AF1" w:rsidRPr="00627BDE" w:rsidRDefault="00DF5AF1" w:rsidP="00627BDE">
            <w:pPr>
              <w:numPr>
                <w:ilvl w:val="0"/>
                <w:numId w:val="9"/>
              </w:numPr>
              <w:spacing w:line="480" w:lineRule="auto"/>
              <w:jc w:val="both"/>
              <w:rPr>
                <w:rFonts w:ascii="Times New Roman" w:hAnsi="Times New Roman" w:cs="Times New Roman"/>
              </w:rPr>
            </w:pPr>
            <w:r w:rsidRPr="00627BDE">
              <w:rPr>
                <w:rFonts w:ascii="Times New Roman" w:hAnsi="Times New Roman" w:cs="Times New Roman"/>
              </w:rPr>
              <w:t>Online presence and client evaluations</w:t>
            </w:r>
          </w:p>
          <w:p w14:paraId="24110372" w14:textId="77777777" w:rsidR="00DF5AF1" w:rsidRPr="00627BDE" w:rsidRDefault="00DF5AF1" w:rsidP="00627BDE">
            <w:pPr>
              <w:numPr>
                <w:ilvl w:val="0"/>
                <w:numId w:val="9"/>
              </w:numPr>
              <w:spacing w:line="480" w:lineRule="auto"/>
              <w:jc w:val="both"/>
              <w:rPr>
                <w:rFonts w:ascii="Times New Roman" w:hAnsi="Times New Roman" w:cs="Times New Roman"/>
              </w:rPr>
            </w:pPr>
            <w:r w:rsidRPr="00627BDE">
              <w:rPr>
                <w:rFonts w:ascii="Times New Roman" w:hAnsi="Times New Roman" w:cs="Times New Roman"/>
              </w:rPr>
              <w:t>Daily dining services</w:t>
            </w:r>
          </w:p>
          <w:p w14:paraId="3BBDE429" w14:textId="77777777" w:rsidR="00DF5AF1" w:rsidRPr="00627BDE" w:rsidRDefault="00DF5AF1" w:rsidP="00627BDE">
            <w:pPr>
              <w:numPr>
                <w:ilvl w:val="0"/>
                <w:numId w:val="9"/>
              </w:numPr>
              <w:spacing w:line="480" w:lineRule="auto"/>
              <w:jc w:val="both"/>
              <w:rPr>
                <w:rFonts w:ascii="Times New Roman" w:hAnsi="Times New Roman" w:cs="Times New Roman"/>
              </w:rPr>
            </w:pPr>
            <w:r w:rsidRPr="00627BDE">
              <w:rPr>
                <w:rFonts w:ascii="Times New Roman" w:hAnsi="Times New Roman" w:cs="Times New Roman"/>
              </w:rPr>
              <w:t>Parties, collaborations, as well as special events</w:t>
            </w:r>
          </w:p>
          <w:p w14:paraId="7EE6D820" w14:textId="77777777" w:rsidR="00DF5AF1" w:rsidRPr="00627BDE" w:rsidRDefault="00DF5AF1" w:rsidP="00627BDE">
            <w:pPr>
              <w:spacing w:line="480" w:lineRule="auto"/>
              <w:ind w:firstLine="720"/>
              <w:jc w:val="both"/>
              <w:rPr>
                <w:rFonts w:ascii="Times New Roman" w:hAnsi="Times New Roman" w:cs="Times New Roman"/>
              </w:rPr>
            </w:pPr>
          </w:p>
          <w:p w14:paraId="78FE3EA7" w14:textId="77777777" w:rsidR="00DF5AF1" w:rsidRPr="00627BDE" w:rsidRDefault="00DF5AF1" w:rsidP="00627BDE">
            <w:pPr>
              <w:spacing w:line="480" w:lineRule="auto"/>
              <w:ind w:firstLine="720"/>
              <w:jc w:val="both"/>
              <w:rPr>
                <w:rFonts w:ascii="Times New Roman" w:hAnsi="Times New Roman" w:cs="Times New Roman"/>
              </w:rPr>
            </w:pPr>
          </w:p>
          <w:p w14:paraId="4CB696C3" w14:textId="77777777" w:rsidR="00DF5AF1" w:rsidRPr="00627BDE" w:rsidRDefault="00DF5AF1" w:rsidP="00627BDE">
            <w:pPr>
              <w:spacing w:line="480" w:lineRule="auto"/>
              <w:ind w:firstLine="720"/>
              <w:jc w:val="both"/>
              <w:rPr>
                <w:rFonts w:ascii="Times New Roman" w:hAnsi="Times New Roman" w:cs="Times New Roman"/>
              </w:rPr>
            </w:pPr>
          </w:p>
          <w:p w14:paraId="13C287B1" w14:textId="77777777" w:rsidR="00DF5AF1" w:rsidRPr="00627BDE" w:rsidRDefault="00DF5AF1" w:rsidP="00627BDE">
            <w:pPr>
              <w:spacing w:line="480" w:lineRule="auto"/>
              <w:ind w:firstLine="720"/>
              <w:jc w:val="both"/>
              <w:rPr>
                <w:rFonts w:ascii="Times New Roman" w:hAnsi="Times New Roman" w:cs="Times New Roman"/>
              </w:rPr>
            </w:pPr>
          </w:p>
          <w:p w14:paraId="28DC4467" w14:textId="77777777" w:rsidR="00DF5AF1" w:rsidRPr="00627BDE" w:rsidRDefault="00DF5AF1" w:rsidP="00627BDE">
            <w:pPr>
              <w:spacing w:line="480" w:lineRule="auto"/>
              <w:ind w:firstLine="720"/>
              <w:jc w:val="both"/>
              <w:rPr>
                <w:rFonts w:ascii="Times New Roman" w:hAnsi="Times New Roman" w:cs="Times New Roman"/>
              </w:rPr>
            </w:pPr>
            <w:r w:rsidRPr="00627BDE">
              <w:rPr>
                <w:rFonts w:ascii="Times New Roman" w:hAnsi="Times New Roman" w:cs="Times New Roman"/>
              </w:rPr>
              <w:tab/>
            </w:r>
          </w:p>
        </w:tc>
      </w:tr>
    </w:tbl>
    <w:p w14:paraId="15A666AB" w14:textId="77777777" w:rsidR="003E034E" w:rsidRPr="00627BDE" w:rsidRDefault="003E034E" w:rsidP="00627BDE">
      <w:pPr>
        <w:spacing w:after="0" w:line="480" w:lineRule="auto"/>
        <w:jc w:val="center"/>
        <w:rPr>
          <w:rFonts w:cs="Times New Roman"/>
          <w:b/>
          <w:szCs w:val="24"/>
        </w:rPr>
      </w:pPr>
      <w:r w:rsidRPr="00627BDE">
        <w:rPr>
          <w:rFonts w:cs="Times New Roman"/>
          <w:b/>
          <w:szCs w:val="24"/>
        </w:rPr>
        <w:t>Conclusion</w:t>
      </w:r>
    </w:p>
    <w:p w14:paraId="2BBD7A79" w14:textId="77777777" w:rsidR="003E034E" w:rsidRPr="00627BDE" w:rsidRDefault="003E034E" w:rsidP="00627BDE">
      <w:pPr>
        <w:spacing w:after="0" w:line="480" w:lineRule="auto"/>
        <w:ind w:firstLine="720"/>
        <w:jc w:val="both"/>
        <w:rPr>
          <w:rFonts w:cs="Times New Roman"/>
          <w:szCs w:val="24"/>
        </w:rPr>
      </w:pPr>
      <w:r w:rsidRPr="00627BDE">
        <w:rPr>
          <w:rFonts w:cs="Times New Roman"/>
          <w:szCs w:val="24"/>
        </w:rPr>
        <w:t>To sum up, Welsh Eats &amp; Meets is an example of a holistic company plan that combines community involvement with fine dining. In addition to providing exceptional eating experiences, the business hopes to create a bustling social hub around the University of Wales by carefully traversing each part of the Business Model Canvas. Welsh Eats &amp; Meets is positioned for success in the cutthroat hospitality market because to the alignment of important alliances, initiatives, value proposition, client connections, and resources</w:t>
      </w:r>
      <w:r w:rsidR="00F37881" w:rsidRPr="00627BDE">
        <w:rPr>
          <w:rFonts w:cs="Times New Roman"/>
          <w:szCs w:val="24"/>
        </w:rPr>
        <w:t xml:space="preserve"> (</w:t>
      </w:r>
      <w:r w:rsidR="00F37881" w:rsidRPr="00627BDE">
        <w:rPr>
          <w:rFonts w:cs="Times New Roman"/>
          <w:szCs w:val="24"/>
          <w:shd w:val="clear" w:color="auto" w:fill="FFFFFF"/>
        </w:rPr>
        <w:t>Ku, 2014)</w:t>
      </w:r>
      <w:r w:rsidRPr="00627BDE">
        <w:rPr>
          <w:rFonts w:cs="Times New Roman"/>
          <w:szCs w:val="24"/>
        </w:rPr>
        <w:t>. With its dedication to sustainability, community development, and culinary innovation, the business has the potential to make a lasting impact on the local environment as it grows. Welsh Eats &amp; Meets' success is intentionally diversified through partnerships, special events, web presence, and favorable client feedback, rather than depending only on its daily meal services. This comprehensive strategy will not only guarantee the firm's fiscal soundness but will also set the company up for long-term expansion in the cutthroat culinary market.</w:t>
      </w:r>
    </w:p>
    <w:p w14:paraId="1F105152" w14:textId="77777777" w:rsidR="00903484" w:rsidRPr="00627BDE" w:rsidRDefault="00903484" w:rsidP="00627BDE">
      <w:pPr>
        <w:spacing w:after="0" w:line="480" w:lineRule="auto"/>
        <w:ind w:firstLine="720"/>
        <w:jc w:val="both"/>
        <w:rPr>
          <w:rFonts w:cs="Times New Roman"/>
          <w:szCs w:val="24"/>
        </w:rPr>
      </w:pPr>
    </w:p>
    <w:p w14:paraId="500C76B4" w14:textId="77777777" w:rsidR="00427C54" w:rsidRPr="00627BDE" w:rsidRDefault="00427C54" w:rsidP="00627BDE">
      <w:pPr>
        <w:spacing w:after="0" w:line="480" w:lineRule="auto"/>
        <w:ind w:firstLine="720"/>
        <w:jc w:val="center"/>
        <w:rPr>
          <w:rFonts w:cs="Times New Roman"/>
          <w:b/>
          <w:szCs w:val="24"/>
        </w:rPr>
      </w:pPr>
      <w:r w:rsidRPr="00627BDE">
        <w:rPr>
          <w:rFonts w:cs="Times New Roman"/>
          <w:b/>
          <w:szCs w:val="24"/>
        </w:rPr>
        <w:lastRenderedPageBreak/>
        <w:t>Part B</w:t>
      </w:r>
    </w:p>
    <w:p w14:paraId="0932AEE9" w14:textId="77777777" w:rsidR="00427C54" w:rsidRPr="00627BDE" w:rsidRDefault="00427C54" w:rsidP="00627BDE">
      <w:pPr>
        <w:spacing w:after="0" w:line="480" w:lineRule="auto"/>
        <w:ind w:firstLine="720"/>
        <w:jc w:val="center"/>
        <w:rPr>
          <w:rFonts w:cs="Times New Roman"/>
          <w:b/>
          <w:szCs w:val="24"/>
        </w:rPr>
      </w:pPr>
      <w:r w:rsidRPr="00627BDE">
        <w:rPr>
          <w:rFonts w:cs="Times New Roman"/>
          <w:b/>
          <w:szCs w:val="24"/>
        </w:rPr>
        <w:t>Reflective Essay</w:t>
      </w:r>
    </w:p>
    <w:p w14:paraId="786CDA1D" w14:textId="77777777" w:rsidR="00427C54" w:rsidRPr="00627BDE" w:rsidRDefault="00427C54" w:rsidP="00627BDE">
      <w:pPr>
        <w:spacing w:after="0" w:line="480" w:lineRule="auto"/>
        <w:ind w:firstLine="720"/>
        <w:jc w:val="both"/>
        <w:rPr>
          <w:rFonts w:cs="Times New Roman"/>
          <w:szCs w:val="24"/>
        </w:rPr>
      </w:pPr>
      <w:r w:rsidRPr="00627BDE">
        <w:rPr>
          <w:rFonts w:cs="Times New Roman"/>
          <w:szCs w:val="24"/>
        </w:rPr>
        <w:t>In this reflective essay, I intend to use Gibbs reflective model to explore my own entrepreneurial motives and characteristics as I go on a reflective path of self-discovery. This reflective article, backed by pertinent scholarly models and frameworks, attempts to critically assess the findings from the questionnaires on leadership, team roles, as well as entrepreneurial tendencies. I will be able to make use of my entrepreneurial motives and traits by peeling back the layers and comparing them to accepted theories of entrepreneurship.</w:t>
      </w:r>
    </w:p>
    <w:p w14:paraId="02F87097" w14:textId="77777777" w:rsidR="00427C54" w:rsidRPr="00627BDE" w:rsidRDefault="00427C54" w:rsidP="00627BDE">
      <w:pPr>
        <w:spacing w:after="0" w:line="480" w:lineRule="auto"/>
        <w:ind w:firstLine="720"/>
        <w:jc w:val="both"/>
        <w:rPr>
          <w:rFonts w:cs="Times New Roman"/>
          <w:szCs w:val="24"/>
        </w:rPr>
      </w:pPr>
      <w:r w:rsidRPr="00627BDE">
        <w:rPr>
          <w:rFonts w:cs="Times New Roman"/>
          <w:szCs w:val="24"/>
        </w:rPr>
        <w:t>The Gibbs reflective model's initial step entails describing the event, in this example, the way multiple evaluations have revealed my entrepreneurial traits. I received a thorough assessment of my strengths and opportunities for development from the leadership, team roles, and entrepreneurial qualities questionnaires. Essential characteristics including a willingness to take risks, inventiveness, and leadership abilities were highlighted. I use scholarly models and frameworks to assess my entrepreneurial qualities critically as I move into the analysis stage of the Gibbs reflective model. As a matter of fact, this analysis also improved my conscientiousness, extraversion, agreeableness, emotional stability, as well as openness to new experiences in the context of entrepreneurship using the Big Five Personality Traits model. My personality and the demands of entrepreneurial ventures are better understood in an organized way thanks to this evaluation.</w:t>
      </w:r>
    </w:p>
    <w:p w14:paraId="1004139F" w14:textId="77777777" w:rsidR="0079010C" w:rsidRPr="00627BDE" w:rsidRDefault="0079010C" w:rsidP="00627BDE">
      <w:pPr>
        <w:spacing w:after="0" w:line="480" w:lineRule="auto"/>
        <w:ind w:firstLine="720"/>
        <w:jc w:val="both"/>
        <w:rPr>
          <w:rFonts w:cs="Times New Roman"/>
          <w:szCs w:val="24"/>
        </w:rPr>
      </w:pPr>
      <w:r w:rsidRPr="00627BDE">
        <w:rPr>
          <w:rFonts w:cs="Times New Roman"/>
          <w:szCs w:val="24"/>
        </w:rPr>
        <w:t xml:space="preserve">Thinking back on my reasons for becoming an entrepreneur is the next stage. What attracts me to become an entrepreneur? The Self-Determination Theory serves as a useful prism through which I can evaluate the intrinsic vs extrinsic nature of my goals. Finding the motivations behind my desire to become an entrepreneur lays a strong basis for my future growth. To comprehend the </w:t>
      </w:r>
      <w:r w:rsidRPr="00627BDE">
        <w:rPr>
          <w:rFonts w:cs="Times New Roman"/>
          <w:szCs w:val="24"/>
        </w:rPr>
        <w:lastRenderedPageBreak/>
        <w:t>significance of my traits and motivations, it is essential to align them with proven entrepreneurial theories. My environment has formed my entrepreneurial inclinations, and the Social Cognitive Theory explains this by emphasizing social influence and observational learning. Finding these factors helps me understand where my entrepreneurial traits originated. Examining my entrepreneurial development is the final phase. How can I use my qualities and drives to my advantage to advance? With the help of the Stage Model of Entrepreneurial Development, I can see where I am right now and what needs to happen to go to where I want to go. This introspective process serves as a guide for improving my entrepreneurial abilities and developing into a dynamic business owner.</w:t>
      </w:r>
    </w:p>
    <w:p w14:paraId="0771682D" w14:textId="77777777" w:rsidR="0079010C" w:rsidRPr="00627BDE" w:rsidRDefault="0079010C" w:rsidP="00627BDE">
      <w:pPr>
        <w:spacing w:after="0" w:line="480" w:lineRule="auto"/>
        <w:ind w:firstLine="720"/>
        <w:jc w:val="both"/>
        <w:rPr>
          <w:rFonts w:cs="Times New Roman"/>
          <w:szCs w:val="24"/>
        </w:rPr>
      </w:pPr>
      <w:r w:rsidRPr="00627BDE">
        <w:rPr>
          <w:rFonts w:cs="Times New Roman"/>
          <w:szCs w:val="24"/>
        </w:rPr>
        <w:t>In summary, it has been illuminating to examine my entrepreneurial qualities and motivations introspectively. In conjunction with academic models and frameworks, the Gibbs reflective model provided a structured approach to self-exploration. By aligning my characteristics with entrepreneurship ideas, I was able to gain a deeper understanding of the factors influencing my entrepreneurial career. This reflective approach serves as a compass for my entrepreneurial development, pointing me in the direction of a future where I may use my skills and motivations to successfully navigate the opportunities and challenges in the entrepreneurial landscape.</w:t>
      </w:r>
    </w:p>
    <w:p w14:paraId="24B62D50" w14:textId="77777777" w:rsidR="00427C54" w:rsidRPr="00627BDE" w:rsidRDefault="00427C54" w:rsidP="00627BDE">
      <w:pPr>
        <w:spacing w:after="0" w:line="480" w:lineRule="auto"/>
        <w:ind w:firstLine="720"/>
        <w:jc w:val="both"/>
        <w:rPr>
          <w:rFonts w:cs="Times New Roman"/>
          <w:szCs w:val="24"/>
        </w:rPr>
      </w:pPr>
    </w:p>
    <w:p w14:paraId="7BF51AEB" w14:textId="77777777" w:rsidR="00427C54" w:rsidRPr="00627BDE" w:rsidRDefault="00427C54" w:rsidP="00627BDE">
      <w:pPr>
        <w:spacing w:after="0" w:line="480" w:lineRule="auto"/>
        <w:ind w:firstLine="720"/>
        <w:jc w:val="both"/>
        <w:rPr>
          <w:rFonts w:cs="Times New Roman"/>
          <w:szCs w:val="24"/>
        </w:rPr>
      </w:pPr>
    </w:p>
    <w:p w14:paraId="0516A6CE" w14:textId="77777777" w:rsidR="00427C54" w:rsidRPr="00627BDE" w:rsidRDefault="00427C54" w:rsidP="00627BDE">
      <w:pPr>
        <w:spacing w:after="0" w:line="480" w:lineRule="auto"/>
        <w:ind w:firstLine="720"/>
        <w:jc w:val="both"/>
        <w:rPr>
          <w:rFonts w:cs="Times New Roman"/>
          <w:szCs w:val="24"/>
        </w:rPr>
      </w:pPr>
    </w:p>
    <w:p w14:paraId="5109E302" w14:textId="77777777" w:rsidR="0079010C" w:rsidRPr="00627BDE" w:rsidRDefault="0079010C" w:rsidP="00627BDE">
      <w:pPr>
        <w:spacing w:after="0" w:line="480" w:lineRule="auto"/>
        <w:jc w:val="both"/>
        <w:rPr>
          <w:rFonts w:cs="Times New Roman"/>
          <w:szCs w:val="24"/>
        </w:rPr>
      </w:pPr>
      <w:r w:rsidRPr="00627BDE">
        <w:rPr>
          <w:rFonts w:cs="Times New Roman"/>
          <w:szCs w:val="24"/>
        </w:rPr>
        <w:br w:type="page"/>
      </w:r>
    </w:p>
    <w:p w14:paraId="0356AA15" w14:textId="77777777" w:rsidR="0079010C" w:rsidRPr="00627BDE" w:rsidRDefault="006E1AB5" w:rsidP="00E46101">
      <w:pPr>
        <w:spacing w:after="0" w:line="480" w:lineRule="auto"/>
        <w:rPr>
          <w:rFonts w:cs="Times New Roman"/>
          <w:b/>
          <w:szCs w:val="24"/>
        </w:rPr>
      </w:pPr>
      <w:r w:rsidRPr="00627BDE">
        <w:rPr>
          <w:rFonts w:cs="Times New Roman"/>
          <w:b/>
          <w:szCs w:val="24"/>
        </w:rPr>
        <w:lastRenderedPageBreak/>
        <w:t>References</w:t>
      </w:r>
    </w:p>
    <w:p w14:paraId="2EC79FC0" w14:textId="77777777" w:rsidR="0079010C" w:rsidRPr="00627BDE" w:rsidRDefault="0079010C" w:rsidP="00E46101">
      <w:pPr>
        <w:spacing w:after="0" w:line="480" w:lineRule="auto"/>
        <w:ind w:left="720" w:hanging="720"/>
        <w:rPr>
          <w:rFonts w:cs="Times New Roman"/>
          <w:szCs w:val="24"/>
          <w:shd w:val="clear" w:color="auto" w:fill="FFFFFF"/>
        </w:rPr>
      </w:pPr>
      <w:r w:rsidRPr="00627BDE">
        <w:rPr>
          <w:rFonts w:cs="Times New Roman"/>
          <w:szCs w:val="24"/>
          <w:shd w:val="clear" w:color="auto" w:fill="FFFFFF"/>
        </w:rPr>
        <w:t>Alvarez-Ferrer, A., Campa-Planas, F. and Gonzales-Bustos, J.P., 2018. Identification of the key factors for success in the hotel sector. </w:t>
      </w:r>
      <w:r w:rsidRPr="00627BDE">
        <w:rPr>
          <w:rFonts w:cs="Times New Roman"/>
          <w:i/>
          <w:iCs/>
          <w:szCs w:val="24"/>
          <w:shd w:val="clear" w:color="auto" w:fill="FFFFFF"/>
        </w:rPr>
        <w:t>Intangible Capital</w:t>
      </w:r>
      <w:r w:rsidRPr="00627BDE">
        <w:rPr>
          <w:rFonts w:cs="Times New Roman"/>
          <w:szCs w:val="24"/>
          <w:shd w:val="clear" w:color="auto" w:fill="FFFFFF"/>
        </w:rPr>
        <w:t>, </w:t>
      </w:r>
      <w:r w:rsidRPr="00627BDE">
        <w:rPr>
          <w:rFonts w:cs="Times New Roman"/>
          <w:i/>
          <w:iCs/>
          <w:szCs w:val="24"/>
          <w:shd w:val="clear" w:color="auto" w:fill="FFFFFF"/>
        </w:rPr>
        <w:t>14</w:t>
      </w:r>
      <w:r w:rsidRPr="00627BDE">
        <w:rPr>
          <w:rFonts w:cs="Times New Roman"/>
          <w:szCs w:val="24"/>
          <w:shd w:val="clear" w:color="auto" w:fill="FFFFFF"/>
        </w:rPr>
        <w:t>(1), pp.74-98.</w:t>
      </w:r>
    </w:p>
    <w:p w14:paraId="3B486476" w14:textId="77777777" w:rsidR="0079010C" w:rsidRPr="00627BDE" w:rsidRDefault="0079010C" w:rsidP="00E46101">
      <w:pPr>
        <w:spacing w:after="0" w:line="480" w:lineRule="auto"/>
        <w:ind w:left="720" w:hanging="720"/>
        <w:rPr>
          <w:rFonts w:cs="Times New Roman"/>
          <w:szCs w:val="24"/>
          <w:shd w:val="clear" w:color="auto" w:fill="FFFFFF"/>
        </w:rPr>
      </w:pPr>
      <w:r w:rsidRPr="00627BDE">
        <w:rPr>
          <w:rFonts w:cs="Times New Roman"/>
          <w:szCs w:val="24"/>
          <w:shd w:val="clear" w:color="auto" w:fill="FFFFFF"/>
        </w:rPr>
        <w:t>Alvarez-Ferrer, A., Campa-Planas, F., &amp; Gonzales-Bustos, J. P. (2018). Identification of the key factors for success in the hotel sector. </w:t>
      </w:r>
      <w:r w:rsidRPr="00627BDE">
        <w:rPr>
          <w:rFonts w:cs="Times New Roman"/>
          <w:i/>
          <w:iCs/>
          <w:szCs w:val="24"/>
          <w:shd w:val="clear" w:color="auto" w:fill="FFFFFF"/>
        </w:rPr>
        <w:t>Intangible Capital</w:t>
      </w:r>
      <w:r w:rsidRPr="00627BDE">
        <w:rPr>
          <w:rFonts w:cs="Times New Roman"/>
          <w:szCs w:val="24"/>
          <w:shd w:val="clear" w:color="auto" w:fill="FFFFFF"/>
        </w:rPr>
        <w:t>, </w:t>
      </w:r>
      <w:r w:rsidRPr="00627BDE">
        <w:rPr>
          <w:rFonts w:cs="Times New Roman"/>
          <w:i/>
          <w:iCs/>
          <w:szCs w:val="24"/>
          <w:shd w:val="clear" w:color="auto" w:fill="FFFFFF"/>
        </w:rPr>
        <w:t>14</w:t>
      </w:r>
      <w:r w:rsidRPr="00627BDE">
        <w:rPr>
          <w:rFonts w:cs="Times New Roman"/>
          <w:szCs w:val="24"/>
          <w:shd w:val="clear" w:color="auto" w:fill="FFFFFF"/>
        </w:rPr>
        <w:t>(1), 74-98.</w:t>
      </w:r>
    </w:p>
    <w:p w14:paraId="6342E94B" w14:textId="77777777" w:rsidR="0079010C" w:rsidRPr="00627BDE" w:rsidRDefault="0079010C" w:rsidP="00E46101">
      <w:pPr>
        <w:spacing w:after="0" w:line="480" w:lineRule="auto"/>
        <w:ind w:left="720" w:hanging="720"/>
        <w:rPr>
          <w:rFonts w:cs="Times New Roman"/>
          <w:szCs w:val="24"/>
          <w:shd w:val="clear" w:color="auto" w:fill="FFFFFF"/>
        </w:rPr>
      </w:pPr>
      <w:r w:rsidRPr="00627BDE">
        <w:rPr>
          <w:rFonts w:cs="Times New Roman"/>
          <w:szCs w:val="24"/>
          <w:shd w:val="clear" w:color="auto" w:fill="FFFFFF"/>
        </w:rPr>
        <w:t>Batinić, I., 2016. Hotel management and quality of hotel services. </w:t>
      </w:r>
      <w:r w:rsidRPr="00627BDE">
        <w:rPr>
          <w:rFonts w:cs="Times New Roman"/>
          <w:i/>
          <w:iCs/>
          <w:szCs w:val="24"/>
          <w:shd w:val="clear" w:color="auto" w:fill="FFFFFF"/>
        </w:rPr>
        <w:t>Journal of Process Management and New Technologies</w:t>
      </w:r>
      <w:r w:rsidRPr="00627BDE">
        <w:rPr>
          <w:rFonts w:cs="Times New Roman"/>
          <w:szCs w:val="24"/>
          <w:shd w:val="clear" w:color="auto" w:fill="FFFFFF"/>
        </w:rPr>
        <w:t>, </w:t>
      </w:r>
      <w:r w:rsidRPr="00627BDE">
        <w:rPr>
          <w:rFonts w:cs="Times New Roman"/>
          <w:i/>
          <w:iCs/>
          <w:szCs w:val="24"/>
          <w:shd w:val="clear" w:color="auto" w:fill="FFFFFF"/>
        </w:rPr>
        <w:t>4</w:t>
      </w:r>
      <w:r w:rsidRPr="00627BDE">
        <w:rPr>
          <w:rFonts w:cs="Times New Roman"/>
          <w:szCs w:val="24"/>
          <w:shd w:val="clear" w:color="auto" w:fill="FFFFFF"/>
        </w:rPr>
        <w:t>(1), pp.25-29.</w:t>
      </w:r>
    </w:p>
    <w:p w14:paraId="18FCC7B4" w14:textId="77777777" w:rsidR="0079010C" w:rsidRPr="00627BDE" w:rsidRDefault="0079010C" w:rsidP="00E46101">
      <w:pPr>
        <w:spacing w:after="0" w:line="480" w:lineRule="auto"/>
        <w:ind w:left="720" w:hanging="720"/>
        <w:rPr>
          <w:rFonts w:cs="Times New Roman"/>
          <w:szCs w:val="24"/>
          <w:shd w:val="clear" w:color="auto" w:fill="FFFFFF"/>
        </w:rPr>
      </w:pPr>
      <w:r w:rsidRPr="00627BDE">
        <w:rPr>
          <w:rFonts w:cs="Times New Roman"/>
          <w:szCs w:val="24"/>
          <w:shd w:val="clear" w:color="auto" w:fill="FFFFFF"/>
        </w:rPr>
        <w:t>Brahami, M., Adjaine, M., Semaoune, K. and Matta, N., 2020. The influences of knowledge management and customer relationship management to improve hotels performance: a case study in hotel sector. </w:t>
      </w:r>
      <w:r w:rsidRPr="00627BDE">
        <w:rPr>
          <w:rFonts w:cs="Times New Roman"/>
          <w:i/>
          <w:iCs/>
          <w:szCs w:val="24"/>
          <w:shd w:val="clear" w:color="auto" w:fill="FFFFFF"/>
        </w:rPr>
        <w:t>Information Resources Management Journal (IRMJ)</w:t>
      </w:r>
      <w:r w:rsidRPr="00627BDE">
        <w:rPr>
          <w:rFonts w:cs="Times New Roman"/>
          <w:szCs w:val="24"/>
          <w:shd w:val="clear" w:color="auto" w:fill="FFFFFF"/>
        </w:rPr>
        <w:t>, </w:t>
      </w:r>
      <w:r w:rsidRPr="00627BDE">
        <w:rPr>
          <w:rFonts w:cs="Times New Roman"/>
          <w:i/>
          <w:iCs/>
          <w:szCs w:val="24"/>
          <w:shd w:val="clear" w:color="auto" w:fill="FFFFFF"/>
        </w:rPr>
        <w:t>33</w:t>
      </w:r>
      <w:r w:rsidRPr="00627BDE">
        <w:rPr>
          <w:rFonts w:cs="Times New Roman"/>
          <w:szCs w:val="24"/>
          <w:shd w:val="clear" w:color="auto" w:fill="FFFFFF"/>
        </w:rPr>
        <w:t>(4), pp.74-93.</w:t>
      </w:r>
    </w:p>
    <w:p w14:paraId="3485F59F" w14:textId="77777777" w:rsidR="0079010C" w:rsidRPr="00627BDE" w:rsidRDefault="0079010C" w:rsidP="00E46101">
      <w:pPr>
        <w:spacing w:after="0" w:line="480" w:lineRule="auto"/>
        <w:ind w:left="720" w:hanging="720"/>
        <w:rPr>
          <w:rFonts w:cs="Times New Roman"/>
          <w:szCs w:val="24"/>
          <w:shd w:val="clear" w:color="auto" w:fill="FFFFFF"/>
        </w:rPr>
      </w:pPr>
      <w:r w:rsidRPr="00627BDE">
        <w:rPr>
          <w:rFonts w:cs="Times New Roman"/>
          <w:szCs w:val="24"/>
          <w:shd w:val="clear" w:color="auto" w:fill="FFFFFF"/>
        </w:rPr>
        <w:t>Collini, P. (2012). Cost analysis in the hotel. </w:t>
      </w:r>
      <w:r w:rsidRPr="00627BDE">
        <w:rPr>
          <w:rFonts w:cs="Times New Roman"/>
          <w:i/>
          <w:iCs/>
          <w:szCs w:val="24"/>
          <w:shd w:val="clear" w:color="auto" w:fill="FFFFFF"/>
        </w:rPr>
        <w:t>Accounting and Financial Management</w:t>
      </w:r>
      <w:r w:rsidRPr="00627BDE">
        <w:rPr>
          <w:rFonts w:cs="Times New Roman"/>
          <w:szCs w:val="24"/>
          <w:shd w:val="clear" w:color="auto" w:fill="FFFFFF"/>
        </w:rPr>
        <w:t>, 165.</w:t>
      </w:r>
    </w:p>
    <w:p w14:paraId="122C9534" w14:textId="77777777" w:rsidR="0079010C" w:rsidRPr="00627BDE" w:rsidRDefault="0079010C" w:rsidP="00E46101">
      <w:pPr>
        <w:spacing w:after="0" w:line="480" w:lineRule="auto"/>
        <w:ind w:left="720" w:hanging="720"/>
        <w:rPr>
          <w:rFonts w:cs="Times New Roman"/>
          <w:szCs w:val="24"/>
          <w:shd w:val="clear" w:color="auto" w:fill="FFFFFF"/>
        </w:rPr>
      </w:pPr>
      <w:r w:rsidRPr="00627BDE">
        <w:rPr>
          <w:rFonts w:cs="Times New Roman"/>
          <w:szCs w:val="24"/>
          <w:shd w:val="clear" w:color="auto" w:fill="FFFFFF"/>
        </w:rPr>
        <w:t>Espino-Rodríguez, T.F. and Ramírez-Fierro, J.C., 2018. Outsourcing performance in hotels: Evaluating partnership quality. </w:t>
      </w:r>
      <w:r w:rsidRPr="00627BDE">
        <w:rPr>
          <w:rFonts w:cs="Times New Roman"/>
          <w:i/>
          <w:iCs/>
          <w:szCs w:val="24"/>
          <w:shd w:val="clear" w:color="auto" w:fill="FFFFFF"/>
        </w:rPr>
        <w:t>Sustainability</w:t>
      </w:r>
      <w:r w:rsidRPr="00627BDE">
        <w:rPr>
          <w:rFonts w:cs="Times New Roman"/>
          <w:szCs w:val="24"/>
          <w:shd w:val="clear" w:color="auto" w:fill="FFFFFF"/>
        </w:rPr>
        <w:t>, </w:t>
      </w:r>
      <w:r w:rsidRPr="00627BDE">
        <w:rPr>
          <w:rFonts w:cs="Times New Roman"/>
          <w:i/>
          <w:iCs/>
          <w:szCs w:val="24"/>
          <w:shd w:val="clear" w:color="auto" w:fill="FFFFFF"/>
        </w:rPr>
        <w:t>10</w:t>
      </w:r>
      <w:r w:rsidRPr="00627BDE">
        <w:rPr>
          <w:rFonts w:cs="Times New Roman"/>
          <w:szCs w:val="24"/>
          <w:shd w:val="clear" w:color="auto" w:fill="FFFFFF"/>
        </w:rPr>
        <w:t>(8), p.2766.</w:t>
      </w:r>
    </w:p>
    <w:p w14:paraId="5364A775" w14:textId="77777777" w:rsidR="0079010C" w:rsidRPr="00627BDE" w:rsidRDefault="0079010C" w:rsidP="00E46101">
      <w:pPr>
        <w:pStyle w:val="NormalWeb"/>
        <w:spacing w:before="0" w:beforeAutospacing="0" w:after="0" w:afterAutospacing="0" w:line="480" w:lineRule="auto"/>
        <w:ind w:left="720" w:hanging="720"/>
        <w:rPr>
          <w:rStyle w:val="url"/>
        </w:rPr>
      </w:pPr>
      <w:r w:rsidRPr="00627BDE">
        <w:rPr>
          <w:i/>
          <w:iCs/>
        </w:rPr>
        <w:t>Furniture Hire UK - Chair hire &amp; table rental for events</w:t>
      </w:r>
      <w:r w:rsidRPr="00627BDE">
        <w:t xml:space="preserve">. (n.d.). </w:t>
      </w:r>
      <w:hyperlink r:id="rId7" w:history="1">
        <w:r w:rsidRPr="00627BDE">
          <w:rPr>
            <w:rStyle w:val="Hyperlink"/>
            <w:color w:val="auto"/>
            <w:u w:val="none"/>
          </w:rPr>
          <w:t>https://www.furniturehireuk.com/</w:t>
        </w:r>
      </w:hyperlink>
    </w:p>
    <w:p w14:paraId="57791CDA" w14:textId="77777777" w:rsidR="0079010C" w:rsidRPr="00627BDE" w:rsidRDefault="0079010C" w:rsidP="00E46101">
      <w:pPr>
        <w:spacing w:after="0" w:line="480" w:lineRule="auto"/>
        <w:ind w:left="720" w:hanging="720"/>
        <w:rPr>
          <w:rFonts w:cs="Times New Roman"/>
          <w:szCs w:val="24"/>
          <w:shd w:val="clear" w:color="auto" w:fill="FFFFFF"/>
        </w:rPr>
      </w:pPr>
      <w:r w:rsidRPr="00627BDE">
        <w:rPr>
          <w:rFonts w:cs="Times New Roman"/>
          <w:szCs w:val="24"/>
          <w:shd w:val="clear" w:color="auto" w:fill="FFFFFF"/>
        </w:rPr>
        <w:t>Heeks, E., 2007. Case History: Abel &amp; Cole. </w:t>
      </w:r>
      <w:r w:rsidRPr="00627BDE">
        <w:rPr>
          <w:rFonts w:cs="Times New Roman"/>
          <w:i/>
          <w:iCs/>
          <w:szCs w:val="24"/>
          <w:shd w:val="clear" w:color="auto" w:fill="FFFFFF"/>
        </w:rPr>
        <w:t>The Handbook of Organic and Fair Trade Food Marketing</w:t>
      </w:r>
      <w:r w:rsidRPr="00627BDE">
        <w:rPr>
          <w:rFonts w:cs="Times New Roman"/>
          <w:szCs w:val="24"/>
          <w:shd w:val="clear" w:color="auto" w:fill="FFFFFF"/>
        </w:rPr>
        <w:t>, pp.130-149.</w:t>
      </w:r>
    </w:p>
    <w:p w14:paraId="5C54BFDE" w14:textId="77777777" w:rsidR="0079010C" w:rsidRPr="00627BDE" w:rsidRDefault="0079010C" w:rsidP="00E46101">
      <w:pPr>
        <w:spacing w:after="0" w:line="480" w:lineRule="auto"/>
        <w:ind w:left="720" w:hanging="720"/>
        <w:rPr>
          <w:rFonts w:cs="Times New Roman"/>
          <w:szCs w:val="24"/>
          <w:shd w:val="clear" w:color="auto" w:fill="FFFFFF"/>
        </w:rPr>
      </w:pPr>
      <w:r w:rsidRPr="00627BDE">
        <w:rPr>
          <w:rFonts w:cs="Times New Roman"/>
          <w:szCs w:val="24"/>
          <w:shd w:val="clear" w:color="auto" w:fill="FFFFFF"/>
        </w:rPr>
        <w:t>Huynh, N., 2018. Revenue Management for Small an Independent Hotel: An Action Plan for Hotel.</w:t>
      </w:r>
    </w:p>
    <w:p w14:paraId="3A519E56" w14:textId="77777777" w:rsidR="0079010C" w:rsidRPr="00627BDE" w:rsidRDefault="0079010C" w:rsidP="00E46101">
      <w:pPr>
        <w:spacing w:after="0" w:line="480" w:lineRule="auto"/>
        <w:ind w:left="720" w:hanging="720"/>
        <w:rPr>
          <w:rFonts w:cs="Times New Roman"/>
          <w:szCs w:val="24"/>
          <w:shd w:val="clear" w:color="auto" w:fill="FFFFFF"/>
        </w:rPr>
      </w:pPr>
      <w:r w:rsidRPr="00627BDE">
        <w:rPr>
          <w:rFonts w:cs="Times New Roman"/>
          <w:szCs w:val="24"/>
          <w:shd w:val="clear" w:color="auto" w:fill="FFFFFF"/>
        </w:rPr>
        <w:t>Ku, E.C., 2014. Putting forth marketing competencies strength with collaborating partners in the hotel industry. </w:t>
      </w:r>
      <w:r w:rsidRPr="00627BDE">
        <w:rPr>
          <w:rFonts w:cs="Times New Roman"/>
          <w:i/>
          <w:iCs/>
          <w:szCs w:val="24"/>
          <w:shd w:val="clear" w:color="auto" w:fill="FFFFFF"/>
        </w:rPr>
        <w:t>Service Business</w:t>
      </w:r>
      <w:r w:rsidRPr="00627BDE">
        <w:rPr>
          <w:rFonts w:cs="Times New Roman"/>
          <w:szCs w:val="24"/>
          <w:shd w:val="clear" w:color="auto" w:fill="FFFFFF"/>
        </w:rPr>
        <w:t>, </w:t>
      </w:r>
      <w:r w:rsidRPr="00627BDE">
        <w:rPr>
          <w:rFonts w:cs="Times New Roman"/>
          <w:i/>
          <w:iCs/>
          <w:szCs w:val="24"/>
          <w:shd w:val="clear" w:color="auto" w:fill="FFFFFF"/>
        </w:rPr>
        <w:t>8</w:t>
      </w:r>
      <w:r w:rsidRPr="00627BDE">
        <w:rPr>
          <w:rFonts w:cs="Times New Roman"/>
          <w:szCs w:val="24"/>
          <w:shd w:val="clear" w:color="auto" w:fill="FFFFFF"/>
        </w:rPr>
        <w:t>(4), pp.679-697.</w:t>
      </w:r>
    </w:p>
    <w:p w14:paraId="6834184A" w14:textId="77777777" w:rsidR="0079010C" w:rsidRPr="00627BDE" w:rsidRDefault="0079010C" w:rsidP="00E46101">
      <w:pPr>
        <w:spacing w:after="0" w:line="480" w:lineRule="auto"/>
        <w:ind w:left="720" w:hanging="720"/>
        <w:rPr>
          <w:rFonts w:cs="Times New Roman"/>
          <w:szCs w:val="24"/>
          <w:shd w:val="clear" w:color="auto" w:fill="FFFFFF"/>
        </w:rPr>
      </w:pPr>
      <w:r w:rsidRPr="00627BDE">
        <w:rPr>
          <w:rFonts w:cs="Times New Roman"/>
          <w:szCs w:val="24"/>
          <w:shd w:val="clear" w:color="auto" w:fill="FFFFFF"/>
        </w:rPr>
        <w:lastRenderedPageBreak/>
        <w:t>Nikolskaya, E.Y., Pasko, O.V., Volkova, I.A., Dekhtyar, G.M. and Lebedeva, O.Y., 2017. Boosting the competitiveness of hotel business operators in current conditions. </w:t>
      </w:r>
      <w:r w:rsidRPr="00627BDE">
        <w:rPr>
          <w:rFonts w:cs="Times New Roman"/>
          <w:i/>
          <w:iCs/>
          <w:szCs w:val="24"/>
          <w:shd w:val="clear" w:color="auto" w:fill="FFFFFF"/>
        </w:rPr>
        <w:t>Journal of Environmental Management &amp; Tourism</w:t>
      </w:r>
      <w:r w:rsidRPr="00627BDE">
        <w:rPr>
          <w:rFonts w:cs="Times New Roman"/>
          <w:szCs w:val="24"/>
          <w:shd w:val="clear" w:color="auto" w:fill="FFFFFF"/>
        </w:rPr>
        <w:t>, </w:t>
      </w:r>
      <w:r w:rsidRPr="00627BDE">
        <w:rPr>
          <w:rFonts w:cs="Times New Roman"/>
          <w:i/>
          <w:iCs/>
          <w:szCs w:val="24"/>
          <w:shd w:val="clear" w:color="auto" w:fill="FFFFFF"/>
        </w:rPr>
        <w:t>8</w:t>
      </w:r>
      <w:r w:rsidRPr="00627BDE">
        <w:rPr>
          <w:rFonts w:cs="Times New Roman"/>
          <w:szCs w:val="24"/>
          <w:shd w:val="clear" w:color="auto" w:fill="FFFFFF"/>
        </w:rPr>
        <w:t>(8 (24)), pp.1617-1622.</w:t>
      </w:r>
    </w:p>
    <w:p w14:paraId="3194C0ED" w14:textId="77777777" w:rsidR="0079010C" w:rsidRPr="00627BDE" w:rsidRDefault="0079010C" w:rsidP="00E46101">
      <w:pPr>
        <w:pStyle w:val="NormalWeb"/>
        <w:spacing w:before="0" w:beforeAutospacing="0" w:after="0" w:afterAutospacing="0" w:line="480" w:lineRule="auto"/>
        <w:ind w:left="720" w:hanging="720"/>
      </w:pPr>
      <w:r w:rsidRPr="00627BDE">
        <w:rPr>
          <w:shd w:val="clear" w:color="auto" w:fill="FFFFFF"/>
        </w:rPr>
        <w:t>Nikolskaya, E.Y., Pasko, O.V., Volkova, I.A., Dekhtyar, G.M. and Lebedeva, O.Y., 2017. Boosting the competitiveness of hotel business operators in current conditions. </w:t>
      </w:r>
      <w:r w:rsidRPr="00627BDE">
        <w:rPr>
          <w:i/>
          <w:iCs/>
          <w:shd w:val="clear" w:color="auto" w:fill="FFFFFF"/>
        </w:rPr>
        <w:t>Journal of Environmental Management &amp; Tourism</w:t>
      </w:r>
      <w:r w:rsidRPr="00627BDE">
        <w:rPr>
          <w:shd w:val="clear" w:color="auto" w:fill="FFFFFF"/>
        </w:rPr>
        <w:t>, </w:t>
      </w:r>
      <w:r w:rsidRPr="00627BDE">
        <w:rPr>
          <w:i/>
          <w:iCs/>
          <w:shd w:val="clear" w:color="auto" w:fill="FFFFFF"/>
        </w:rPr>
        <w:t>8</w:t>
      </w:r>
      <w:r w:rsidRPr="00627BDE">
        <w:rPr>
          <w:shd w:val="clear" w:color="auto" w:fill="FFFFFF"/>
        </w:rPr>
        <w:t>(8 (24)), pp.1617-1622.</w:t>
      </w:r>
    </w:p>
    <w:p w14:paraId="32BA091C" w14:textId="77777777" w:rsidR="0079010C" w:rsidRPr="00627BDE" w:rsidRDefault="0079010C" w:rsidP="00E46101">
      <w:pPr>
        <w:spacing w:after="0" w:line="480" w:lineRule="auto"/>
        <w:ind w:left="720" w:hanging="720"/>
        <w:rPr>
          <w:rFonts w:cs="Times New Roman"/>
          <w:szCs w:val="24"/>
          <w:shd w:val="clear" w:color="auto" w:fill="FFFFFF"/>
        </w:rPr>
      </w:pPr>
      <w:r w:rsidRPr="00627BDE">
        <w:rPr>
          <w:rFonts w:cs="Times New Roman"/>
          <w:szCs w:val="24"/>
          <w:shd w:val="clear" w:color="auto" w:fill="FFFFFF"/>
        </w:rPr>
        <w:t>Noone, B.M., Enz, C.A. and Glassmire, J., 2017. Total hotel revenue management: A strategic profit perspective.</w:t>
      </w:r>
    </w:p>
    <w:p w14:paraId="25FC35D0" w14:textId="77777777" w:rsidR="0079010C" w:rsidRPr="00627BDE" w:rsidRDefault="0079010C" w:rsidP="00E46101">
      <w:pPr>
        <w:spacing w:after="0" w:line="480" w:lineRule="auto"/>
        <w:ind w:left="720" w:hanging="720"/>
        <w:rPr>
          <w:rFonts w:cs="Times New Roman"/>
          <w:szCs w:val="24"/>
          <w:shd w:val="clear" w:color="auto" w:fill="FFFFFF"/>
        </w:rPr>
      </w:pPr>
      <w:r w:rsidRPr="00627BDE">
        <w:rPr>
          <w:rFonts w:cs="Times New Roman"/>
          <w:szCs w:val="24"/>
          <w:shd w:val="clear" w:color="auto" w:fill="FFFFFF"/>
        </w:rPr>
        <w:t>Noone, B.M., Kimes, S.E. and Renaghan, L.M., 2003. Integrating customer relationship management and revenue management: A hotel perspective. </w:t>
      </w:r>
      <w:r w:rsidRPr="00627BDE">
        <w:rPr>
          <w:rFonts w:cs="Times New Roman"/>
          <w:i/>
          <w:iCs/>
          <w:szCs w:val="24"/>
          <w:shd w:val="clear" w:color="auto" w:fill="FFFFFF"/>
        </w:rPr>
        <w:t>Journal of Revenue and Pricing Management</w:t>
      </w:r>
      <w:r w:rsidRPr="00627BDE">
        <w:rPr>
          <w:rFonts w:cs="Times New Roman"/>
          <w:szCs w:val="24"/>
          <w:shd w:val="clear" w:color="auto" w:fill="FFFFFF"/>
        </w:rPr>
        <w:t>, </w:t>
      </w:r>
      <w:r w:rsidRPr="00627BDE">
        <w:rPr>
          <w:rFonts w:cs="Times New Roman"/>
          <w:i/>
          <w:iCs/>
          <w:szCs w:val="24"/>
          <w:shd w:val="clear" w:color="auto" w:fill="FFFFFF"/>
        </w:rPr>
        <w:t>2</w:t>
      </w:r>
      <w:r w:rsidRPr="00627BDE">
        <w:rPr>
          <w:rFonts w:cs="Times New Roman"/>
          <w:szCs w:val="24"/>
          <w:shd w:val="clear" w:color="auto" w:fill="FFFFFF"/>
        </w:rPr>
        <w:t>, pp.7-21.</w:t>
      </w:r>
    </w:p>
    <w:p w14:paraId="57A940B5" w14:textId="77777777" w:rsidR="0079010C" w:rsidRPr="00627BDE" w:rsidRDefault="0079010C" w:rsidP="00E46101">
      <w:pPr>
        <w:pStyle w:val="NormalWeb"/>
        <w:spacing w:before="0" w:beforeAutospacing="0" w:after="0" w:afterAutospacing="0" w:line="480" w:lineRule="auto"/>
        <w:ind w:left="720" w:hanging="720"/>
        <w:rPr>
          <w:shd w:val="clear" w:color="auto" w:fill="FFFFFF"/>
        </w:rPr>
      </w:pPr>
      <w:r w:rsidRPr="00627BDE">
        <w:rPr>
          <w:shd w:val="clear" w:color="auto" w:fill="FFFFFF"/>
        </w:rPr>
        <w:t>O'connor, P., 2010. Managing a hotel's image on TripAdvisor. </w:t>
      </w:r>
      <w:r w:rsidRPr="00627BDE">
        <w:rPr>
          <w:i/>
          <w:iCs/>
          <w:shd w:val="clear" w:color="auto" w:fill="FFFFFF"/>
        </w:rPr>
        <w:t>Journal of hospitality marketing &amp; management</w:t>
      </w:r>
      <w:r w:rsidRPr="00627BDE">
        <w:rPr>
          <w:shd w:val="clear" w:color="auto" w:fill="FFFFFF"/>
        </w:rPr>
        <w:t>, </w:t>
      </w:r>
      <w:r w:rsidRPr="00627BDE">
        <w:rPr>
          <w:i/>
          <w:iCs/>
          <w:shd w:val="clear" w:color="auto" w:fill="FFFFFF"/>
        </w:rPr>
        <w:t>19</w:t>
      </w:r>
      <w:r w:rsidRPr="00627BDE">
        <w:rPr>
          <w:shd w:val="clear" w:color="auto" w:fill="FFFFFF"/>
        </w:rPr>
        <w:t>(7), pp.754-772.</w:t>
      </w:r>
    </w:p>
    <w:p w14:paraId="132438EC" w14:textId="77777777" w:rsidR="0079010C" w:rsidRPr="00627BDE" w:rsidRDefault="0079010C" w:rsidP="00E46101">
      <w:pPr>
        <w:spacing w:after="0" w:line="480" w:lineRule="auto"/>
        <w:ind w:left="720" w:hanging="720"/>
        <w:rPr>
          <w:rFonts w:cs="Times New Roman"/>
          <w:szCs w:val="24"/>
          <w:shd w:val="clear" w:color="auto" w:fill="FFFFFF"/>
        </w:rPr>
      </w:pPr>
      <w:r w:rsidRPr="00627BDE">
        <w:rPr>
          <w:rFonts w:cs="Times New Roman"/>
          <w:szCs w:val="24"/>
          <w:shd w:val="clear" w:color="auto" w:fill="FFFFFF"/>
        </w:rPr>
        <w:t>Rather, R.A. and Sharma, J., 2017. Customer engagement for evaluating customer relationships in hotel industry. </w:t>
      </w:r>
      <w:r w:rsidRPr="00627BDE">
        <w:rPr>
          <w:rFonts w:cs="Times New Roman"/>
          <w:i/>
          <w:iCs/>
          <w:szCs w:val="24"/>
          <w:shd w:val="clear" w:color="auto" w:fill="FFFFFF"/>
        </w:rPr>
        <w:t>European Journal of Tourism, Hospitality and Recreation</w:t>
      </w:r>
      <w:r w:rsidRPr="00627BDE">
        <w:rPr>
          <w:rFonts w:cs="Times New Roman"/>
          <w:szCs w:val="24"/>
          <w:shd w:val="clear" w:color="auto" w:fill="FFFFFF"/>
        </w:rPr>
        <w:t>, </w:t>
      </w:r>
      <w:r w:rsidRPr="00627BDE">
        <w:rPr>
          <w:rFonts w:cs="Times New Roman"/>
          <w:i/>
          <w:iCs/>
          <w:szCs w:val="24"/>
          <w:shd w:val="clear" w:color="auto" w:fill="FFFFFF"/>
        </w:rPr>
        <w:t>8</w:t>
      </w:r>
      <w:r w:rsidRPr="00627BDE">
        <w:rPr>
          <w:rFonts w:cs="Times New Roman"/>
          <w:szCs w:val="24"/>
          <w:shd w:val="clear" w:color="auto" w:fill="FFFFFF"/>
        </w:rPr>
        <w:t>(1), pp.1-13.</w:t>
      </w:r>
    </w:p>
    <w:p w14:paraId="6FA86F0D" w14:textId="77777777" w:rsidR="0079010C" w:rsidRPr="00627BDE" w:rsidRDefault="0079010C" w:rsidP="00E46101">
      <w:pPr>
        <w:pStyle w:val="NormalWeb"/>
        <w:spacing w:before="0" w:beforeAutospacing="0" w:after="0" w:afterAutospacing="0" w:line="480" w:lineRule="auto"/>
        <w:ind w:left="720" w:hanging="720"/>
        <w:rPr>
          <w:shd w:val="clear" w:color="auto" w:fill="FFFFFF"/>
        </w:rPr>
      </w:pPr>
      <w:r w:rsidRPr="00627BDE">
        <w:rPr>
          <w:shd w:val="clear" w:color="auto" w:fill="FFFFFF"/>
        </w:rPr>
        <w:t>Smyth, P.C.B., Wu, G. and Greene, D., 2010. Does TripAdvisor makes hotels better. </w:t>
      </w:r>
      <w:r w:rsidRPr="00627BDE">
        <w:rPr>
          <w:i/>
          <w:iCs/>
          <w:shd w:val="clear" w:color="auto" w:fill="FFFFFF"/>
        </w:rPr>
        <w:t>Derek Greene School of Computer Science &amp; Informatics, University College Dublin Belfield</w:t>
      </w:r>
      <w:r w:rsidRPr="00627BDE">
        <w:rPr>
          <w:shd w:val="clear" w:color="auto" w:fill="FFFFFF"/>
        </w:rPr>
        <w:t>.</w:t>
      </w:r>
    </w:p>
    <w:p w14:paraId="2BB94434" w14:textId="77777777" w:rsidR="0079010C" w:rsidRPr="00627BDE" w:rsidRDefault="0079010C" w:rsidP="00E46101">
      <w:pPr>
        <w:pStyle w:val="NormalWeb"/>
        <w:spacing w:before="0" w:beforeAutospacing="0" w:after="0" w:afterAutospacing="0" w:line="480" w:lineRule="auto"/>
        <w:ind w:left="720" w:hanging="720"/>
        <w:rPr>
          <w:shd w:val="clear" w:color="auto" w:fill="FFFFFF"/>
        </w:rPr>
      </w:pPr>
      <w:r w:rsidRPr="00627BDE">
        <w:rPr>
          <w:shd w:val="clear" w:color="auto" w:fill="FFFFFF"/>
        </w:rPr>
        <w:t>Solaris, J., 2020. Eventbrite CEO Outlines Her Plan for Recovery.</w:t>
      </w:r>
    </w:p>
    <w:p w14:paraId="7D7A49BE" w14:textId="77777777" w:rsidR="0079010C" w:rsidRPr="00627BDE" w:rsidRDefault="0079010C" w:rsidP="00E46101">
      <w:pPr>
        <w:spacing w:after="0" w:line="480" w:lineRule="auto"/>
        <w:ind w:left="720" w:hanging="720"/>
        <w:rPr>
          <w:rFonts w:cs="Times New Roman"/>
          <w:szCs w:val="24"/>
          <w:shd w:val="clear" w:color="auto" w:fill="FFFFFF"/>
        </w:rPr>
      </w:pPr>
      <w:r w:rsidRPr="00627BDE">
        <w:rPr>
          <w:rFonts w:cs="Times New Roman"/>
          <w:szCs w:val="24"/>
          <w:shd w:val="clear" w:color="auto" w:fill="FFFFFF"/>
        </w:rPr>
        <w:t>Sztorc, M. and Savenkovs, K., 2021. Business model to create value for a client of SPA and wellness hotels.</w:t>
      </w:r>
    </w:p>
    <w:p w14:paraId="576BE978" w14:textId="77777777" w:rsidR="0079010C" w:rsidRPr="00627BDE" w:rsidRDefault="0079010C" w:rsidP="00E46101">
      <w:pPr>
        <w:spacing w:after="0" w:line="480" w:lineRule="auto"/>
        <w:ind w:left="720" w:hanging="720"/>
        <w:rPr>
          <w:rFonts w:cs="Times New Roman"/>
          <w:szCs w:val="24"/>
          <w:shd w:val="clear" w:color="auto" w:fill="FFFFFF"/>
        </w:rPr>
      </w:pPr>
      <w:r w:rsidRPr="00627BDE">
        <w:rPr>
          <w:rFonts w:cs="Times New Roman"/>
          <w:szCs w:val="24"/>
          <w:shd w:val="clear" w:color="auto" w:fill="FFFFFF"/>
        </w:rPr>
        <w:t>Tan, J. and Dwyer, L., 2014. Managing distribution channel conflict in the hotel industry. </w:t>
      </w:r>
      <w:r w:rsidRPr="00627BDE">
        <w:rPr>
          <w:rFonts w:cs="Times New Roman"/>
          <w:i/>
          <w:iCs/>
          <w:szCs w:val="24"/>
          <w:shd w:val="clear" w:color="auto" w:fill="FFFFFF"/>
        </w:rPr>
        <w:t>International Journal of Marketing &amp; Business Communication</w:t>
      </w:r>
      <w:r w:rsidRPr="00627BDE">
        <w:rPr>
          <w:rFonts w:cs="Times New Roman"/>
          <w:szCs w:val="24"/>
          <w:shd w:val="clear" w:color="auto" w:fill="FFFFFF"/>
        </w:rPr>
        <w:t>, </w:t>
      </w:r>
      <w:r w:rsidRPr="00627BDE">
        <w:rPr>
          <w:rFonts w:cs="Times New Roman"/>
          <w:i/>
          <w:iCs/>
          <w:szCs w:val="24"/>
          <w:shd w:val="clear" w:color="auto" w:fill="FFFFFF"/>
        </w:rPr>
        <w:t>3</w:t>
      </w:r>
      <w:r w:rsidRPr="00627BDE">
        <w:rPr>
          <w:rFonts w:cs="Times New Roman"/>
          <w:szCs w:val="24"/>
          <w:shd w:val="clear" w:color="auto" w:fill="FFFFFF"/>
        </w:rPr>
        <w:t>(1), pp.9-19.</w:t>
      </w:r>
    </w:p>
    <w:sectPr w:rsidR="0079010C" w:rsidRPr="00627BDE">
      <w:head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2342375" w14:textId="77777777" w:rsidR="00000BE5" w:rsidRDefault="00000BE5" w:rsidP="0079010C">
      <w:pPr>
        <w:spacing w:after="0" w:line="240" w:lineRule="auto"/>
      </w:pPr>
      <w:r>
        <w:separator/>
      </w:r>
    </w:p>
  </w:endnote>
  <w:endnote w:type="continuationSeparator" w:id="0">
    <w:p w14:paraId="1F396257" w14:textId="77777777" w:rsidR="00000BE5" w:rsidRDefault="00000BE5" w:rsidP="0079010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Gill Sans MT">
    <w:panose1 w:val="020B0502020104020203"/>
    <w:charset w:val="00"/>
    <w:family w:val="swiss"/>
    <w:pitch w:val="variable"/>
    <w:sig w:usb0="00000007" w:usb1="00000000" w:usb2="00000000" w:usb3="00000000" w:csb0="00000003" w:csb1="00000000"/>
  </w:font>
  <w:font w:name="Chalkboard">
    <w:altName w:val="Kristen ITC"/>
    <w:charset w:val="4D"/>
    <w:family w:val="script"/>
    <w:pitch w:val="variable"/>
    <w:sig w:usb0="8000002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21C525E" w14:textId="77777777" w:rsidR="00000BE5" w:rsidRDefault="00000BE5" w:rsidP="0079010C">
      <w:pPr>
        <w:spacing w:after="0" w:line="240" w:lineRule="auto"/>
      </w:pPr>
      <w:r>
        <w:separator/>
      </w:r>
    </w:p>
  </w:footnote>
  <w:footnote w:type="continuationSeparator" w:id="0">
    <w:p w14:paraId="3F75F087" w14:textId="77777777" w:rsidR="00000BE5" w:rsidRDefault="00000BE5" w:rsidP="0079010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B4B7661" w14:textId="77777777" w:rsidR="0079010C" w:rsidRPr="0079010C" w:rsidRDefault="0079010C" w:rsidP="0079010C">
    <w:pPr>
      <w:rPr>
        <w:b/>
      </w:rPr>
    </w:pPr>
    <w:r w:rsidRPr="00A94504">
      <w:rPr>
        <w:b/>
      </w:rPr>
      <w:t>NURTURING COMMUNITY THROUGH CULINARY EXCELLENCE: THE BUSINESS MODEL OF WELSH EATS &amp; MEETS</w:t>
    </w:r>
    <w:r>
      <w:rPr>
        <w:b/>
      </w:rPr>
      <w:tab/>
    </w:r>
    <w:r>
      <w:rPr>
        <w:b/>
      </w:rPr>
      <w:tab/>
    </w:r>
    <w:r>
      <w:rPr>
        <w:b/>
      </w:rPr>
      <w:tab/>
    </w:r>
    <w:r>
      <w:rPr>
        <w:b/>
      </w:rPr>
      <w:tab/>
    </w:r>
    <w:r>
      <w:rPr>
        <w:b/>
      </w:rPr>
      <w:tab/>
    </w:r>
    <w:sdt>
      <w:sdtPr>
        <w:id w:val="-1606422200"/>
        <w:docPartObj>
          <w:docPartGallery w:val="Page Numbers (Top of Page)"/>
          <w:docPartUnique/>
        </w:docPartObj>
      </w:sdtPr>
      <w:sdtEndPr>
        <w:rPr>
          <w:noProof/>
        </w:rPr>
      </w:sdtEndPr>
      <w:sdtContent>
        <w:r>
          <w:fldChar w:fldCharType="begin"/>
        </w:r>
        <w:r>
          <w:instrText xml:space="preserve"> PAGE   \* MERGEFORMAT </w:instrText>
        </w:r>
        <w:r>
          <w:fldChar w:fldCharType="separate"/>
        </w:r>
        <w:r w:rsidR="00854B07">
          <w:rPr>
            <w:noProof/>
          </w:rPr>
          <w:t>13</w:t>
        </w:r>
        <w:r>
          <w:rPr>
            <w:noProof/>
          </w:rPr>
          <w:fldChar w:fldCharType="end"/>
        </w:r>
      </w:sdtContent>
    </w:sdt>
  </w:p>
  <w:p w14:paraId="19094E7E" w14:textId="77777777" w:rsidR="0079010C" w:rsidRDefault="0079010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6B2719"/>
    <w:multiLevelType w:val="hybridMultilevel"/>
    <w:tmpl w:val="6DBC1FB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8026E0F"/>
    <w:multiLevelType w:val="hybridMultilevel"/>
    <w:tmpl w:val="F00EEC06"/>
    <w:lvl w:ilvl="0" w:tplc="0409000B">
      <w:start w:val="1"/>
      <w:numFmt w:val="bullet"/>
      <w:lvlText w:val=""/>
      <w:lvlJc w:val="left"/>
      <w:pPr>
        <w:ind w:left="780" w:hanging="360"/>
      </w:pPr>
      <w:rPr>
        <w:rFonts w:ascii="Wingdings" w:hAnsi="Wingdings"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2" w15:restartNumberingAfterBreak="0">
    <w:nsid w:val="1CBA3BFF"/>
    <w:multiLevelType w:val="hybridMultilevel"/>
    <w:tmpl w:val="C59462B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D4F0594"/>
    <w:multiLevelType w:val="hybridMultilevel"/>
    <w:tmpl w:val="64DCE57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59624EC"/>
    <w:multiLevelType w:val="hybridMultilevel"/>
    <w:tmpl w:val="71F2EB7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DFC3715"/>
    <w:multiLevelType w:val="hybridMultilevel"/>
    <w:tmpl w:val="B5A286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46A56E8F"/>
    <w:multiLevelType w:val="hybridMultilevel"/>
    <w:tmpl w:val="66C27B7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4A3176D9"/>
    <w:multiLevelType w:val="hybridMultilevel"/>
    <w:tmpl w:val="44CE296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501B659A"/>
    <w:multiLevelType w:val="hybridMultilevel"/>
    <w:tmpl w:val="24EE213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5938729E"/>
    <w:multiLevelType w:val="hybridMultilevel"/>
    <w:tmpl w:val="BFFE029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63947146"/>
    <w:multiLevelType w:val="hybridMultilevel"/>
    <w:tmpl w:val="A9663D4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69B817AC"/>
    <w:multiLevelType w:val="hybridMultilevel"/>
    <w:tmpl w:val="9F34097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660087463">
    <w:abstractNumId w:val="10"/>
  </w:num>
  <w:num w:numId="2" w16cid:durableId="98913234">
    <w:abstractNumId w:val="3"/>
  </w:num>
  <w:num w:numId="3" w16cid:durableId="1588687339">
    <w:abstractNumId w:val="11"/>
  </w:num>
  <w:num w:numId="4" w16cid:durableId="499661490">
    <w:abstractNumId w:val="8"/>
  </w:num>
  <w:num w:numId="5" w16cid:durableId="1967813262">
    <w:abstractNumId w:val="0"/>
  </w:num>
  <w:num w:numId="6" w16cid:durableId="2032416270">
    <w:abstractNumId w:val="4"/>
  </w:num>
  <w:num w:numId="7" w16cid:durableId="1555891535">
    <w:abstractNumId w:val="2"/>
  </w:num>
  <w:num w:numId="8" w16cid:durableId="2030527102">
    <w:abstractNumId w:val="1"/>
  </w:num>
  <w:num w:numId="9" w16cid:durableId="1120419827">
    <w:abstractNumId w:val="7"/>
  </w:num>
  <w:num w:numId="10" w16cid:durableId="964963789">
    <w:abstractNumId w:val="6"/>
  </w:num>
  <w:num w:numId="11" w16cid:durableId="1671567526">
    <w:abstractNumId w:val="5"/>
  </w:num>
  <w:num w:numId="12" w16cid:durableId="123470540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65758"/>
    <w:rsid w:val="00000BE5"/>
    <w:rsid w:val="000362D5"/>
    <w:rsid w:val="00062E12"/>
    <w:rsid w:val="00066764"/>
    <w:rsid w:val="00194338"/>
    <w:rsid w:val="001A7E43"/>
    <w:rsid w:val="002525F6"/>
    <w:rsid w:val="00291407"/>
    <w:rsid w:val="002B6BA2"/>
    <w:rsid w:val="002E26C7"/>
    <w:rsid w:val="00335955"/>
    <w:rsid w:val="00362903"/>
    <w:rsid w:val="00365758"/>
    <w:rsid w:val="003B1D53"/>
    <w:rsid w:val="003E034E"/>
    <w:rsid w:val="003E2F23"/>
    <w:rsid w:val="004045C8"/>
    <w:rsid w:val="00427C54"/>
    <w:rsid w:val="00496655"/>
    <w:rsid w:val="004E66FC"/>
    <w:rsid w:val="00513288"/>
    <w:rsid w:val="005651C3"/>
    <w:rsid w:val="005A5B98"/>
    <w:rsid w:val="005E5587"/>
    <w:rsid w:val="00621325"/>
    <w:rsid w:val="00627BDE"/>
    <w:rsid w:val="006C44C0"/>
    <w:rsid w:val="006C6C43"/>
    <w:rsid w:val="006D25FA"/>
    <w:rsid w:val="006E1AB5"/>
    <w:rsid w:val="0070601D"/>
    <w:rsid w:val="007513CF"/>
    <w:rsid w:val="0075456C"/>
    <w:rsid w:val="0079010C"/>
    <w:rsid w:val="007F2A4F"/>
    <w:rsid w:val="00854B07"/>
    <w:rsid w:val="00863F36"/>
    <w:rsid w:val="008A3CF2"/>
    <w:rsid w:val="008B09F2"/>
    <w:rsid w:val="008C2529"/>
    <w:rsid w:val="008C2CD8"/>
    <w:rsid w:val="00900D16"/>
    <w:rsid w:val="00903484"/>
    <w:rsid w:val="00910E2D"/>
    <w:rsid w:val="009813E0"/>
    <w:rsid w:val="009C2C11"/>
    <w:rsid w:val="009C75D7"/>
    <w:rsid w:val="00A21916"/>
    <w:rsid w:val="00A94504"/>
    <w:rsid w:val="00AB3DE1"/>
    <w:rsid w:val="00AC6793"/>
    <w:rsid w:val="00B07AD2"/>
    <w:rsid w:val="00BA3B12"/>
    <w:rsid w:val="00C10A4E"/>
    <w:rsid w:val="00CB34CF"/>
    <w:rsid w:val="00CB7191"/>
    <w:rsid w:val="00D64500"/>
    <w:rsid w:val="00D71AFA"/>
    <w:rsid w:val="00DA6AAA"/>
    <w:rsid w:val="00DF5AF1"/>
    <w:rsid w:val="00E46101"/>
    <w:rsid w:val="00E6429A"/>
    <w:rsid w:val="00F037FC"/>
    <w:rsid w:val="00F37881"/>
    <w:rsid w:val="00FB221C"/>
    <w:rsid w:val="00FE6C6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007F7D4"/>
  <w15:chartTrackingRefBased/>
  <w15:docId w15:val="{5986E7C5-1FB3-42F6-A502-41DF084076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heme="minorHAnsi" w:hAnsi="Times New Roman" w:cstheme="minorBidi"/>
        <w:sz w:val="24"/>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365758"/>
    <w:rPr>
      <w:b/>
      <w:bCs/>
    </w:rPr>
  </w:style>
  <w:style w:type="character" w:customStyle="1" w:styleId="text-with-replacments">
    <w:name w:val="text-with-replacments"/>
    <w:basedOn w:val="DefaultParagraphFont"/>
    <w:rsid w:val="009C75D7"/>
  </w:style>
  <w:style w:type="character" w:styleId="Emphasis">
    <w:name w:val="Emphasis"/>
    <w:basedOn w:val="DefaultParagraphFont"/>
    <w:uiPriority w:val="20"/>
    <w:qFormat/>
    <w:rsid w:val="00FE6C6B"/>
    <w:rPr>
      <w:i/>
      <w:iCs/>
    </w:rPr>
  </w:style>
  <w:style w:type="paragraph" w:styleId="NormalWeb">
    <w:name w:val="Normal (Web)"/>
    <w:basedOn w:val="Normal"/>
    <w:uiPriority w:val="99"/>
    <w:semiHidden/>
    <w:unhideWhenUsed/>
    <w:rsid w:val="00FB221C"/>
    <w:pPr>
      <w:spacing w:before="100" w:beforeAutospacing="1" w:after="100" w:afterAutospacing="1" w:line="240" w:lineRule="auto"/>
    </w:pPr>
    <w:rPr>
      <w:rFonts w:eastAsia="Times New Roman" w:cs="Times New Roman"/>
      <w:szCs w:val="24"/>
    </w:rPr>
  </w:style>
  <w:style w:type="character" w:customStyle="1" w:styleId="url">
    <w:name w:val="url"/>
    <w:basedOn w:val="DefaultParagraphFont"/>
    <w:rsid w:val="00FB221C"/>
  </w:style>
  <w:style w:type="character" w:styleId="Hyperlink">
    <w:name w:val="Hyperlink"/>
    <w:basedOn w:val="DefaultParagraphFont"/>
    <w:uiPriority w:val="99"/>
    <w:unhideWhenUsed/>
    <w:rsid w:val="00FB221C"/>
    <w:rPr>
      <w:color w:val="0563C1" w:themeColor="hyperlink"/>
      <w:u w:val="single"/>
    </w:rPr>
  </w:style>
  <w:style w:type="paragraph" w:styleId="Header">
    <w:name w:val="header"/>
    <w:basedOn w:val="Normal"/>
    <w:link w:val="HeaderChar"/>
    <w:uiPriority w:val="99"/>
    <w:unhideWhenUsed/>
    <w:rsid w:val="0079010C"/>
    <w:pPr>
      <w:tabs>
        <w:tab w:val="center" w:pos="4680"/>
        <w:tab w:val="right" w:pos="9360"/>
      </w:tabs>
      <w:spacing w:after="0" w:line="240" w:lineRule="auto"/>
    </w:pPr>
  </w:style>
  <w:style w:type="character" w:customStyle="1" w:styleId="HeaderChar">
    <w:name w:val="Header Char"/>
    <w:basedOn w:val="DefaultParagraphFont"/>
    <w:link w:val="Header"/>
    <w:uiPriority w:val="99"/>
    <w:rsid w:val="0079010C"/>
  </w:style>
  <w:style w:type="paragraph" w:styleId="Footer">
    <w:name w:val="footer"/>
    <w:basedOn w:val="Normal"/>
    <w:link w:val="FooterChar"/>
    <w:uiPriority w:val="99"/>
    <w:unhideWhenUsed/>
    <w:rsid w:val="0079010C"/>
    <w:pPr>
      <w:tabs>
        <w:tab w:val="center" w:pos="4680"/>
        <w:tab w:val="right" w:pos="9360"/>
      </w:tabs>
      <w:spacing w:after="0" w:line="240" w:lineRule="auto"/>
    </w:pPr>
  </w:style>
  <w:style w:type="character" w:customStyle="1" w:styleId="FooterChar">
    <w:name w:val="Footer Char"/>
    <w:basedOn w:val="DefaultParagraphFont"/>
    <w:link w:val="Footer"/>
    <w:uiPriority w:val="99"/>
    <w:rsid w:val="0079010C"/>
  </w:style>
  <w:style w:type="table" w:styleId="TableGrid">
    <w:name w:val="Table Grid"/>
    <w:basedOn w:val="TableNormal"/>
    <w:uiPriority w:val="59"/>
    <w:rsid w:val="00903484"/>
    <w:pPr>
      <w:spacing w:after="0" w:line="240" w:lineRule="auto"/>
    </w:pPr>
    <w:rPr>
      <w:rFonts w:asciiTheme="minorHAnsi" w:eastAsiaTheme="minorEastAsia" w:hAnsiTheme="minorHAnsi"/>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0362D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66871876">
      <w:bodyDiv w:val="1"/>
      <w:marLeft w:val="0"/>
      <w:marRight w:val="0"/>
      <w:marTop w:val="0"/>
      <w:marBottom w:val="0"/>
      <w:divBdr>
        <w:top w:val="none" w:sz="0" w:space="0" w:color="auto"/>
        <w:left w:val="none" w:sz="0" w:space="0" w:color="auto"/>
        <w:bottom w:val="none" w:sz="0" w:space="0" w:color="auto"/>
        <w:right w:val="none" w:sz="0" w:space="0" w:color="auto"/>
      </w:divBdr>
    </w:div>
    <w:div w:id="219875343">
      <w:bodyDiv w:val="1"/>
      <w:marLeft w:val="0"/>
      <w:marRight w:val="0"/>
      <w:marTop w:val="0"/>
      <w:marBottom w:val="0"/>
      <w:divBdr>
        <w:top w:val="none" w:sz="0" w:space="0" w:color="auto"/>
        <w:left w:val="none" w:sz="0" w:space="0" w:color="auto"/>
        <w:bottom w:val="none" w:sz="0" w:space="0" w:color="auto"/>
        <w:right w:val="none" w:sz="0" w:space="0" w:color="auto"/>
      </w:divBdr>
      <w:divsChild>
        <w:div w:id="867108224">
          <w:marLeft w:val="-720"/>
          <w:marRight w:val="0"/>
          <w:marTop w:val="0"/>
          <w:marBottom w:val="0"/>
          <w:divBdr>
            <w:top w:val="none" w:sz="0" w:space="0" w:color="auto"/>
            <w:left w:val="none" w:sz="0" w:space="0" w:color="auto"/>
            <w:bottom w:val="none" w:sz="0" w:space="0" w:color="auto"/>
            <w:right w:val="none" w:sz="0" w:space="0" w:color="auto"/>
          </w:divBdr>
        </w:div>
      </w:divsChild>
    </w:div>
    <w:div w:id="908658161">
      <w:bodyDiv w:val="1"/>
      <w:marLeft w:val="0"/>
      <w:marRight w:val="0"/>
      <w:marTop w:val="0"/>
      <w:marBottom w:val="0"/>
      <w:divBdr>
        <w:top w:val="none" w:sz="0" w:space="0" w:color="auto"/>
        <w:left w:val="none" w:sz="0" w:space="0" w:color="auto"/>
        <w:bottom w:val="none" w:sz="0" w:space="0" w:color="auto"/>
        <w:right w:val="none" w:sz="0" w:space="0" w:color="auto"/>
      </w:divBdr>
    </w:div>
    <w:div w:id="1016543757">
      <w:bodyDiv w:val="1"/>
      <w:marLeft w:val="0"/>
      <w:marRight w:val="0"/>
      <w:marTop w:val="0"/>
      <w:marBottom w:val="0"/>
      <w:divBdr>
        <w:top w:val="none" w:sz="0" w:space="0" w:color="auto"/>
        <w:left w:val="none" w:sz="0" w:space="0" w:color="auto"/>
        <w:bottom w:val="none" w:sz="0" w:space="0" w:color="auto"/>
        <w:right w:val="none" w:sz="0" w:space="0" w:color="auto"/>
      </w:divBdr>
    </w:div>
    <w:div w:id="1260871507">
      <w:bodyDiv w:val="1"/>
      <w:marLeft w:val="0"/>
      <w:marRight w:val="0"/>
      <w:marTop w:val="0"/>
      <w:marBottom w:val="0"/>
      <w:divBdr>
        <w:top w:val="none" w:sz="0" w:space="0" w:color="auto"/>
        <w:left w:val="none" w:sz="0" w:space="0" w:color="auto"/>
        <w:bottom w:val="none" w:sz="0" w:space="0" w:color="auto"/>
        <w:right w:val="none" w:sz="0" w:space="0" w:color="auto"/>
      </w:divBdr>
    </w:div>
    <w:div w:id="1723092438">
      <w:bodyDiv w:val="1"/>
      <w:marLeft w:val="0"/>
      <w:marRight w:val="0"/>
      <w:marTop w:val="0"/>
      <w:marBottom w:val="0"/>
      <w:divBdr>
        <w:top w:val="none" w:sz="0" w:space="0" w:color="auto"/>
        <w:left w:val="none" w:sz="0" w:space="0" w:color="auto"/>
        <w:bottom w:val="none" w:sz="0" w:space="0" w:color="auto"/>
        <w:right w:val="none" w:sz="0" w:space="0" w:color="auto"/>
      </w:divBdr>
      <w:divsChild>
        <w:div w:id="700976688">
          <w:marLeft w:val="0"/>
          <w:marRight w:val="0"/>
          <w:marTop w:val="0"/>
          <w:marBottom w:val="0"/>
          <w:divBdr>
            <w:top w:val="single" w:sz="6" w:space="0" w:color="auto"/>
            <w:left w:val="single" w:sz="6" w:space="0" w:color="auto"/>
            <w:bottom w:val="single" w:sz="6" w:space="0" w:color="auto"/>
            <w:right w:val="single" w:sz="6" w:space="0" w:color="auto"/>
          </w:divBdr>
        </w:div>
      </w:divsChild>
    </w:div>
    <w:div w:id="1752770759">
      <w:bodyDiv w:val="1"/>
      <w:marLeft w:val="0"/>
      <w:marRight w:val="0"/>
      <w:marTop w:val="0"/>
      <w:marBottom w:val="0"/>
      <w:divBdr>
        <w:top w:val="none" w:sz="0" w:space="0" w:color="auto"/>
        <w:left w:val="none" w:sz="0" w:space="0" w:color="auto"/>
        <w:bottom w:val="none" w:sz="0" w:space="0" w:color="auto"/>
        <w:right w:val="none" w:sz="0" w:space="0" w:color="auto"/>
      </w:divBdr>
    </w:div>
    <w:div w:id="1832672104">
      <w:bodyDiv w:val="1"/>
      <w:marLeft w:val="0"/>
      <w:marRight w:val="0"/>
      <w:marTop w:val="0"/>
      <w:marBottom w:val="0"/>
      <w:divBdr>
        <w:top w:val="none" w:sz="0" w:space="0" w:color="auto"/>
        <w:left w:val="none" w:sz="0" w:space="0" w:color="auto"/>
        <w:bottom w:val="none" w:sz="0" w:space="0" w:color="auto"/>
        <w:right w:val="none" w:sz="0" w:space="0" w:color="auto"/>
      </w:divBdr>
      <w:divsChild>
        <w:div w:id="577059815">
          <w:marLeft w:val="0"/>
          <w:marRight w:val="0"/>
          <w:marTop w:val="0"/>
          <w:marBottom w:val="0"/>
          <w:divBdr>
            <w:top w:val="single" w:sz="6" w:space="0" w:color="auto"/>
            <w:left w:val="single" w:sz="6" w:space="0" w:color="auto"/>
            <w:bottom w:val="single" w:sz="6" w:space="0" w:color="auto"/>
            <w:right w:val="single" w:sz="6" w:space="0" w:color="auto"/>
          </w:divBdr>
        </w:div>
      </w:divsChild>
    </w:div>
    <w:div w:id="1907372151">
      <w:bodyDiv w:val="1"/>
      <w:marLeft w:val="0"/>
      <w:marRight w:val="0"/>
      <w:marTop w:val="0"/>
      <w:marBottom w:val="0"/>
      <w:divBdr>
        <w:top w:val="none" w:sz="0" w:space="0" w:color="auto"/>
        <w:left w:val="none" w:sz="0" w:space="0" w:color="auto"/>
        <w:bottom w:val="none" w:sz="0" w:space="0" w:color="auto"/>
        <w:right w:val="none" w:sz="0" w:space="0" w:color="auto"/>
      </w:divBdr>
    </w:div>
    <w:div w:id="2022200509">
      <w:bodyDiv w:val="1"/>
      <w:marLeft w:val="0"/>
      <w:marRight w:val="0"/>
      <w:marTop w:val="0"/>
      <w:marBottom w:val="0"/>
      <w:divBdr>
        <w:top w:val="none" w:sz="0" w:space="0" w:color="auto"/>
        <w:left w:val="none" w:sz="0" w:space="0" w:color="auto"/>
        <w:bottom w:val="none" w:sz="0" w:space="0" w:color="auto"/>
        <w:right w:val="none" w:sz="0" w:space="0" w:color="auto"/>
      </w:divBdr>
    </w:div>
    <w:div w:id="21270014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www.furniturehireuk.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206</TotalTime>
  <Pages>15</Pages>
  <Words>2705</Words>
  <Characters>15420</Characters>
  <Application>Microsoft Office Word</Application>
  <DocSecurity>0</DocSecurity>
  <Lines>128</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18089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dc:creator>
  <cp:keywords/>
  <dc:description/>
  <cp:lastModifiedBy>Margaret Fabode (Staff)</cp:lastModifiedBy>
  <cp:revision>5</cp:revision>
  <dcterms:created xsi:type="dcterms:W3CDTF">2024-02-05T14:52:00Z</dcterms:created>
  <dcterms:modified xsi:type="dcterms:W3CDTF">2024-05-31T17:09:00Z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ac5715d9647188ebf25620c39bb1f4f2f9e08b53b2c7a3c95cee7818f8445bc8</vt:lpwstr>
  </property>
</Properties>
</file>