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-832221594"/>
        <w:docPartObj>
          <w:docPartGallery w:val="Cover Pages"/>
          <w:docPartUnique/>
        </w:docPartObj>
      </w:sdtPr>
      <w:sdtEndPr>
        <w:rPr>
          <w:rFonts w:asciiTheme="minorHAnsi" w:hAnsiTheme="minorHAnsi" w:cstheme="minorHAnsi"/>
          <w:sz w:val="24"/>
          <w:szCs w:val="24"/>
          <w:highlight w:val="yellow"/>
        </w:rPr>
      </w:sdtEndPr>
      <w:sdtContent>
        <w:p w14:paraId="7A893AC0" w14:textId="0FED4244" w:rsidR="00F05240" w:rsidRDefault="00F05240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0800" behindDoc="0" locked="0" layoutInCell="1" allowOverlap="1" wp14:anchorId="7D9FCD9C" wp14:editId="769FCF3B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oup 149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5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7B9AADBE" id="Group 149" o:spid="_x0000_s1026" style="position:absolute;margin-left:0;margin-top:0;width:8in;height:95.7pt;z-index:251660800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h+aMgwUAAH4bAAAOAAAAZHJzL2Uyb0RvYy54bWzsWdFu4jgUfV9p/8HK&#10;40otJBAYUOmoarfVSKOZatrVzDy6wYFISZy1TWnn6/fYjoOhBVIqjbQSL+DE9/ra555cxydnH5+K&#10;nDwyITNeToLwtBsQViZ8mpWzSfDP/fXJh4BIRcspzXnJJsEzk8HH8z//OFtWYxbxOc+nTBAMUsrx&#10;spoEc6WqcacjkzkrqDzlFSvRmXJRUIVLMetMBV1i9CLvRN3uoLPkYloJnjApcffKdgbnZvw0ZYn6&#10;mqaSKZJPAsxNmV9hfh/0b+f8jI5nglbzLKmnQQ+YRUGzEkGboa6oomQhshdDFVkiuOSpOk140eFp&#10;miXMrAGrCbsbq7kRfFGZtczGy1nVwARoN3A6eNjky+ONqO6qWwEkltUMWJgrvZanVBT6H7MkTway&#10;5wYy9qRIgpvDXhgjDwFJ0BdGYdwbhRbUZA7kV34nze2/t7gO4KxdOy5yZ20+ywoMkSsQ5PtAuJvT&#10;ihls5Rgg3AqSTbGCGEspaQGmfgN3aDnLGYnN1HV8GDZQybEEaltxcut9Haiw1+0N11dLx8lCqhvG&#10;Deb08bNUlpxTtAy1pvXMEl6WMlPsB+aaFjn4+leHdMmSIBnRYOBIvWn+c918Tmy6tpn/CL3R65H3&#10;x/CdumRvjOiQGL5TvYb9kXpepBZY+eatY/TfFmPdfC9W6+k7ZhulZit3/fT1BoNhGMX7ues7hVF3&#10;NBjG+3m1nsS9WfHNW/Mqfhuv1s2PvHq1eP58dxXpDcJR3H1jLRn2en1wcW9SfJ60COGbH2lVv9W9&#10;2AB/++YURqPBoEW2/cpzpJV+idxa2f1dcBTXZT2Kwg/xtqz7HuaVxGZli/nGa48Z2WwdO2O8YNbu&#10;GH7tGfZaxvCdwhWzdkdaZ1Y06rZBzHdaFazdgfwKZAvWTsB887A7CmP7mOyO4W9s7XLve7TI/TpV&#10;9m7m6+ao6bun75Pk8Bfq3TF8krSO4TsdyKx3bYW7l+RT5a1b4SHMahFjB61wep25Exudu0Nc8lTW&#10;pzi0CI6V+iCt30sqLvUZ2T/S4SDtLnFkswdieGnrPc4gmO9sjq2YTztnkMB3jt4UGRXDd3Yn23aR&#10;kWDfuf+myEiF72x2Abdm+18DL3Ce1ypQblQgFRCoQCIgUIEe7FZQUaXzZbKCJlkadcMcqMkc0kDN&#10;Ut1f8Ed2z42lWkkcLlmr3rz0rdzxXE/Y2ToL91+Z8XxLF9cSwdm5f2tfvzMYKGzBrjF0Zu7fmqNu&#10;YQp12W1huTnZJOeS2flo0Ixk06CnQfeEjNwQt+TXWZ67JcBBqylWPzEt9ZwzDWdefmMplBg8EpF5&#10;PowQyC5zQR4pkkeThJUqtF1zOmX2Nl7DoUHZ4RsPMy0zoB45Rfxm7HoALTK+HNsOU9trV2Z0xMbZ&#10;PrhNmPWJWefGw0TmpWqci6zk4rWV5VhVHdnaO5AsNBqlBz59hk4luFUxZZVcZ0Kqz1SqWyogAyGv&#10;kGLVV/ykOQd/QVPTCsici1+v3df2ENLQG5AlZNBJIP9dUMECkn8qIbGNwn4fwypz0Y+HES6E3/Pg&#10;95SL4pIjTShEmJ1panuVu2YqePEdiu2FjoouWiaIjYKn8Cjai0uFa3RB803YxYVpQysFvz6Xd1Wi&#10;B9eoVlj5/dN3Kiqim5NAQWn7wp2sR8dOQQMfV7bas+QXC8XTTMtrhocW1/oCEqMWQn+L1giYNrXG&#10;8CCx0XAfRN2urLpy7jRdDYnWGmvwdHE0sG6g5uTIhzyr9BOs8dPtWopGpjaE6FcEeytyX/FkUeDZ&#10;taq9YDlV+GQg51klwZAxKx7YFAX507TWiaUSTCWoLe7RRfVGuJNhPHQbRGOCFPsTPJac9Fhy/m8l&#10;x3zswEces2vVH6T0VyT/2pSo1Wez8/8AAAD//wMAUEsDBAoAAAAAAAAAIQCbGxQRaGQAAGhkAAAU&#10;AAAAZHJzL21lZGlhL2ltYWdlMS5wbmeJUE5HDQoaCgAAAA1JSERSAAAJYAAAAY8IBgAAANiw614A&#10;AAAJcEhZcwAALiMAAC4jAXilP3YAAAAZdEVYdFNvZnR3YXJlAEFkb2JlIEltYWdlUmVhZHlxyWU8&#10;AABj9UlEQVR42uzd7W4baXou6iqSoqgv2pHt7XHPeCPBQmaA9WMBC1j5GSQnsPMnQA5hHcA+q5xA&#10;jmNj/91BJhPPtNttSZYoWaItfmw+ZL3W22y627JVEj+uC3hRpaK76a5S22Lx5v2U4/H4/yoAAAAA&#10;lsP1ZPUm62yyBpN1NFlXZVleOjUAAAAAwDIqBbAAAACAFXE8WRHEuipmwazrsix7TgsAAAAA8JAE&#10;sAAAAIBVFyGsy+KmOSuCWcdOCwAAAABwHwSwAAAAgHWV2rJSc9alYBYAAAAAcNcEsAAAAIBNc13c&#10;tGVdVdteWZbXTg0AAAAAcFsCWAAAAAA3UltWBLOOYluW5aXTAgAAAAB8jgAWAAAAwK+LYFbenBXj&#10;DHtOCwAAAAAggAUAAADw9SKEFcGs1JwVwaxjpwUAAAAANocAFgAAAMDdS2MMU3NWtGb1yrK8dmoA&#10;AAAAYL0IYAEAAADcn3yM4WCyjibrqizLS6cGAAAAAFaTABYAAADAckhjDKM5K4JZ12VZ9pwWAAAA&#10;AFhuAlgAAAAAyy1CWJfFTXNWBLOOnRYAAAAAeBDNyWpVqzFZWwJYAAAAAKsptWWl5qxLwSwAAAAA&#10;uBPTYFUxC1vF2p6ssjr2MwJYAAAAAOvlurhpy7qqtr2yLK+dGgAAAAD4iTxYFSuCV+3b/ksEsAAA&#10;AAA2R2rLimDWUWzLsrx0WgAAAABYY6nJKm3z8YF3QgALAAAAgAhm5c1ZMc6w57QAAAAAsCLy9qr5&#10;8YF1GU3WIJYAFgAAAACfEyGsCGal5qwIZh07LQAAAAA8gPn2qnx8YJ0+FrOw1XW1xpP1If8FAlgA&#10;AAAA3FYaY5ias6I1q1eW5bVTAwAAAMA3mG+vyput6hT3tYbZNu2PvuQfFsACAAAA4K7kYwyjfv1o&#10;sq7Ksrx0agAAAADI5O1Vqdmq7pBVClZFe9Wn8YHVsW8igAUAAADAfUhjDKM5K4JZ12VZ9pwWAAAA&#10;gLWVt1fNjw+sy3x7VT4+sDYCWAAAAAA8pAhhXRY3zVkRzDp2WgAAAABWQt5eNT8+sC7z7VURrhoX&#10;s2arByGABQAAAMAySm1ZqTnrUjALAAAA4EGkYFVqr8rHB9Ypb6/KxwcuHQEsAAAAAFZJ3HBLbVlX&#10;1bZXluW1UwMAAADw1ebbq/LxgXXK26tSs1UaH7gyBLAAAAAAWBepLSuCWUexLcvy0mkBAAAA+CRv&#10;r0rjA1OzVV1Se1UEqwbFT8cHrgUBLAAAAADWXQSz8uasGGfYc1oAAACANZW3V82PD6zLfHtVPj5w&#10;7QlgAQAAALCpIoR1mW0jmHXstAAAAAArYL69aru4GR9YlxSySu1V+fjAjSaABQAAAAA/lcYYpuas&#10;aM3qlWV57dQAAAAA9yi1V6VgVT4+sE55e1U+PnDkkiwmgAUAAAAAXyYfY3iVtmVZXjo1AAAAwDfI&#10;26vy8YF1ytur5putuCUBLAAAAAD4dtGWlZqzjibruizLntMCAAAAVPL2qvnxgXWZb6+KZishqxoI&#10;YAEAAABAfSKEdVncNGddCmYBAADA2srbq+bHB9Zlvr0qHx/IPRHAAgAAAID7l9qyUnNWBLOOnRYA&#10;AABYevPtVXmzVZ3yYFU+PpAl0HIKAAAAAODe7VbrSTowHsd90+kN1NSWdVVte2VZ+tQqAAAA3J/5&#10;9qqtbFuneP0/zLb5+EAe2Hg8jmaz7erLnWKWu4rvix0NWAAAAACw/FIwKzVnHcW2LMtLpwYAAAC+&#10;Wt5elY8PrPs1fmqvmh8fyAMYj8cH1e58wCqNjjz4tX+HABYAAAAArLYYXZg3Z8U4w57TAgAAAFN5&#10;sGp+fGBd5tur8vGB3IPxeLxb/DxA1S5uAnb5499MAAsAAAAA1lNqzErbCGYdOy0AAACsoRSsinDN&#10;/PjAusy3V+XNVtRgPB7H9dytvkwjAMN+9n2w+xC/NwEsAAAAANgsaYxhas6K1qxeWZY+hQsAAMAy&#10;m2+vyscH1ilvr0rNVkJWdygbATgfsPriEYAPTQALAAAAAAj5GMOrtC3L8tKpAQAA4J7Mt1fl4wPr&#10;fk2c2qvmxwfyFcbjcVyz7erLPGC1U+3f6QjAhyaABQAAAAD8mmjLSs1ZR5N1XZZlz2kBAADgK+Xt&#10;Vfn4wDrl7VXz4wP5AnMjAPOA1YOPAHxoAlgAAAAAwNeKENZlcdOcdSmYBQAAQCVvr0rNVml8YF1S&#10;sCq1V+XjA/mM8Xic2qjmA1YpFHfgLP0yASwAAAAA4K6ltqzUnBXBrGOnBQAAYO2k9qq08vGBdZlv&#10;r8rHB1KZGwG4U12ffARgPNZ2pu6GABYAAAAAcF/ipnhqy7qqtr2yLH0SGQAAYHnNt1fl4wPrlLdX&#10;pfGBqdlqY43H49RGNR+wmm+w4h4JYAEAAAAADy0Fs1Jz1lFsy7K8dGoAAADuTYR5UognHx9Y9+vB&#10;1F41Pz5wY2QjAEMesErnP3+cJSSABQAAAAAssxhdmDdnxTjDntMCAADwVfL2qnx8YKPG55xvr4pm&#10;qzQ+cG19ZgRg2M+uhRGAa0IACwAAAABYRakxK20jmHXstAAAAPykvSqND0zNVnVJ7VUpWJWPD1wr&#10;2QjAfNzfTvHzBis2iAAWAAAAALBO0hjD1JwVrVm9siyvnRoAAGCNzLdX5eMD65S3V+XjA1faZ0YA&#10;xtc71b4RgPwiASwAAAAAYBPkYwyv0rYsy0unBgAAWFLz7VX5+MA65e1V8+MDV8Z4PM4bqvJxgGkE&#10;YP44fBMBLAAAAABg00VbVmrOOpqs67Ise04LAABwT/JgVT4+sE55e9X8+MCl9pkRgO3snBkByL0T&#10;wAIAAAAAWCxCWJfFTXPWpWAWAADwlVKTVdrm4wPrMt9elTdbLZXxeJw3VO1U5yYfARiPtX0bsawE&#10;sAAAAAAAbie1ZaXmrAhmHTstAACw8fL2qvnxgXWZb6+6zrYP6hdGAO5k58UIQNaCABYAAAAAwN2I&#10;NzhSW9ZVte2VZXnt1AAAwNqYb6/KxwfWKW+vyscH3rvxeLxb3ITK0ri/fARg/jhsBAEsAAAAAIB6&#10;pWBWas46im1ZlpdODQAALKX59qq82aru1w4pWDU/PrBWnxkBGParrRGA8AsEsAAAAAAAHk6MLsyb&#10;s2KcYc9pAQCAe5G3V6Vmq7pDRilYFSGr+fGBd248HucNVfMjAMOBbwP4dgJYAAAAAADLJzVmpW0E&#10;s46dFgAAuLW8vWp+fGBd5tur8vGB3+wzIwDj651q3whAuGcCWAAAAAAAqyONMUzNWdGa1SvL8tqp&#10;AQBgg+XtVfPjA+sy316Vjw+8tfF4HL/X3erLRSMA88eBJSOABQAAAACw+vIxhldpW5blpVMDAMCa&#10;SMGq1F6Vjw+sU95elY8P/CLZCMA8QNUubkYdGgEIa0AACwAAAABgvUVbVmrOOpqs67Ise04LAABL&#10;aL69Kh8fWKe8vSo1W6XxgT8zHo/j97NdfbloBOD2PfyegSUigAUAAAAAsJkihHVZ3DRnXQpmAQBw&#10;T/L2qjQ+MDVb1SW1V0WwalD8dHzg/AjAPGC1U9wEwowABBYSwAIAAAAAIJfaslJzVgSzjp0WAABu&#10;KW+vmh8fWJf59qqP//qv/7r9L//yL9Fu9bkRgLvVYwBfTQALAAAAAIAvEW9ipbasq2rbK8vy2qkB&#10;ANhY8+1V28VNW1Rt/uEf/qH4n//zfza73e7w7//+71uPHz9u/K//9b+iycoIQOBBCGABAAAAAPAt&#10;UjArNWcdxbYsy0unBgBgLaT2qhSsyscH3ql/+qd/2o/tb37zm60//OEP5fb29uhv//Zvtw4PD4tH&#10;jx6NXr58ud3pdMYuCbBsBLAAAAAAAKhLjC7Mm7NinGHPaQEAWEp5e1U+PvCb/OM//uNOt9udNmL9&#10;9//+3/diO/m6vbe313706NHgr/7qr7Z/85vfjNrt9ujJkyeDyWOjyfGhywGsEgEsAAAAAADuW2rM&#10;StsIZh07LQAAtUtNVmmbjw/8Yi9evGj+3d/93XTc39/8zd90dnZ2mtXxaYPV1tZW4+DgYPp4p9MZ&#10;7u7uRqhqMDk+nvyaj0JWwLoRwAIAAAAAYFmkMYapOStas3plWV47NQAAXyxvr5ofH/iL0gjAg4OD&#10;xsuXL6cBqqdPn+5sbW1N/9nDw8O9Rf9cq9Uad7vdwc7OznBvb28UIat2uz1+/vz5wOUANoEAFgAA&#10;AAAAyy4fY3iVtmVZXjo1AMCGmm+vivGBZTELW/3E//gf/6P913/919NRgmkE4Pb2dvPw8HAasNrd&#10;3d3qdDpfNGpw8s9ct1qt0ePHj4eT/cHk3zN6+fKlsDyw8QSwAAAAAABYZdGWlZqzjgrBLABgfcy3&#10;V30aH5iPAPzNb36zdXh4OA1QLRoBeFuTf27aZBUhq/39/eHk6+GzZ88GnU5n7JIALCaABQAAAADA&#10;OorGrMvipjnrsizLntMCACyhT+1V//zP/9zd399vDQaDnTQCsNvttvf29qYBq8+NALytCFltbW2N&#10;nz59et1ut0dPnjwZTJ5n9OjRo6HLAXB7AlgAAAAAAGyS1JaVmrMimHXstAAAdRmPx+1/+7d/2zs5&#10;OSn7/f6j6+vrdqytra3uZNu4zQjA25j8O4eTf3eEqqZhqxcvXnxst9vj58+fD1wVgLslgAUAAAAA&#10;ADfBrLNs2yvL8tqpAQAWGY/HB9VuhKe2X7161bi4uNj/y1/+sjMajaLFqnt5edno9/vNun4PrVZr&#10;3O12pyMD9/b2RoeHh4Pt7e3Ry5cv/QwDcI8EsAAAAAAA4PPizcs0zjCCWUexLcvy0qkBgPUzHo93&#10;J5sUmMoDVtOGqtPT0/3z8/P28fFx6+PHj42jo6Ot6+vrcnKsVefv6/Dw8LrVao0eP3483N/fHx4c&#10;HAyFrACWhwAWAAAAAAB8nTTGMDVmxTjDntMCAMtlPB5HoGq3+nJnslJYar/abhdVwCr0+/3y7du3&#10;rfPz8+bFxUXz9PS0ORgMGicnJ1t1/j4PDg6mowKfPn16nUJWz549G3Q6nbGrCLDcBLAAAAAAAOBu&#10;pcastI1g1rHTAgB3KxsBOB+wmm+wWujVq1dbHz58iGBV6/37942rq6tmr9eL0YFlXb/nTqcz3N3d&#10;HUXIqt1uj548eTLodrujR48eDV1RgNUlgAUAAAAAAPcjtWWl5qxpSKssS+ODAKAyHo+jiWq7+jIP&#10;WO1U+/mIwF/15s2bGBVYvn79uh2jAs/Ozlp1h6xarda42+0OHj16NG20evHixcd2uz1+/vz5wBUG&#10;WE8CWAAAAAAA8LAigBVtWTHGMI0zvCrL8tKpAWAdzI0AzANWaQRg/vitnZ2dRXNV4/j4OJqsmhGy&#10;ury8bPT7/WZd/00pZLWzszPc29sbHR4eDra3t0cvX74UrAbYQAJYAAAAAACwvFJbVgSzjgrBLACW&#10;yGdGALarFQ7u6rn6/X759u3bVoSsPn782Dg6OtqKRqvz8/NWnf+Nh4eH161Wa/T48ePh/v7+8ODg&#10;YPjs2bNBp9MZ+w4AIBHAAgAAAACA1RONWZfFTXPWZVmWPacFgG81NwIwxv5FwCkfARiPtet6/lev&#10;Xm2dn583Ly4umqenp83BYNA4OTnZqvO/+eDgYDoq8OnTp9ftdnv05MmTgZAVALchgAUAAAAAAOsj&#10;tWWl5qwIZh07LQCb7RdGAEaoqll84wjA24qQ1YcPHyJYFSMDG1dXVzFCsDUYDMq6nrPT6Qx3d3dH&#10;jx49moatXrx48bHb7cbXQ98hAHwrASwAAAAAAFh/KZh1lm17ZVleOzUAq2s8Hkdoqll9mcb95SMA&#10;88fv1Zs3b2JUYPn69et2jAo8OztrXV5eNvr9fm2/n1arNe52u4OdnZ3h3t7eKEJW7XZ7/Pz584Hv&#10;FgDqJIAFAAAAAACbKwJYaZxhBLOOYluW5aVTA/AwPjMCMOxX21pHAN7G2dlZNFc1jo+PI2zVODo6&#10;2qo7ZBUODw+vU8hqsj/Y3t4evXz5UqgYgAcjgAUAAAAAACySxhimxqwYZ9hzWgC+zng8Tg1V+bi/&#10;NAIwHCzj77vf75dv375tnZ+fNy8uLpqnp6fNGBk4+bpV5/NGyKrVao0eP3483N/fHx4cHAyfPXs2&#10;6HQ6Y99NACwbASwAAAAAAOA2UmNW2kYw69hpATbRZ0YAxtc71f6DjQC8rVevXm19+PChcXJy0oqQ&#10;1WAwiP2tOp/z4OBgsLW1NX769Ol1u90ePXnyZNDtdkePHj0a+u4CYJUIYAEAAAAAAHchtWWl5qxp&#10;SKssSyOhgJUyHo/nG6rmRwDmj6+UN2/eTJusImT1/v37RjRZ9Xq91mAwKOt6zk6nM9zd3Y1Q1TRs&#10;9eLFi4/tdnv8/Pnzge82ANaFABYAAAAAAFCnCGBFW1aMMUzjDK/Ksrx0aoD79JkRgO1qhYN1+O+M&#10;kNXHjx/L169ft6+vr8uzs7PW5eVlo9/v19bE1Wq1xt1ud7CzszPc29sbHR4eDmJkoJAVAJtCAAsA&#10;AAAAAHgoqS0rgllHhWAWcEvj8TjCU9vVl4tGAMZj7XX77z47O4vmqsbx8XGErRpHR0dbEbY6Pz9v&#10;1fm8h4eH161Wa/T48eNhhKy2t7dHL1++1HQIwMYTwAIAAAAAAJZNNGZdFjfNWZdlWfacFtgMcyMA&#10;84BVhKqaxQqPALyNfr9fvn37djoy8OLionl6etocDAaNk5OTrTqf9+DgYDoq8OnTp9f7+/vDaLJ6&#10;9uzZoNPpjH13AsBiAlgAAAAAAMCqSG1ZqTkrglnHTgushvF4HKGp+QBVPgIwPb5RXr16tfXhw4cI&#10;VrXev3/fuLq6atYdsup0OsPd3d1RhKza7fboyZMng263O3r06NHQdyoA3J4AFgAAAAAAsOpSMOss&#10;2/bKsjQWC2o2NwIwGqrSCLz9aruWIwBv682bNzEqsHz9+nU7hax6vV5rMBiUdT1nClk9evRo2mj1&#10;4sWLj+12e/z8+fOB71wAuFsCWAAAAAAAwLqKAFYaZxjBrKPYlmV56dTALxuPxwfV7qIRgOHAWfqp&#10;s7OzCFU1jo+Po8mqOfm6dXl52ej3+7W1erVarXG32x3s7OwM9/b2RoeHh4Pt7e3Ry5cvBVAB4B4J&#10;YAEAAAAAAJsojTFMjVkxzrDntLDOshGAIQ9YbfQIwNvo9/vl27dvWxGy+vjxY+Po6Gjr+vq6PD8/&#10;b9X5vIeHh9etVmv0+PHj4f7+/vDg4GD47NmzQafTGbsqAPDwBLAAAAAAAABupMastI1g1rHTwrIa&#10;j8cRmNqtvlw0AjB/nC+QQlbn5+fNi4uL5unpaXMwGDROTk626nzeg4OD6ajAp0+fXrfb7dGTJ08G&#10;QlYAsBoEsAAAAAAAAH5dastKzVnTkFZZlsZ8UYtsBOB8wMoIwDvy6tWrrQ8fPkSwKkYGNq6urmKE&#10;YGswGJR1PWen0xnu7u6OHj16NNjb2xtGyKrb7cbXQ1cEAFaXABYAAAAAAMDXiwBWtGXFGMM0zvCq&#10;LMtLp4Z54/E4Rv1tV1/mAaudaj8eaztTd+fNmzcxKrB8/fp1O0YFnp2dteoOWbVarXG32x1EyCoa&#10;rV68ePGx3W6Pnz9/PnBFAGA9CWABAAAAAADUI7VlRTDrqBDMWktzIwDzgJURgPfk7Owsmqsax8fH&#10;EbZqHB0dbV1eXjb6/X6zzuc9PDy83tnZGe7t7Y0m+4Pt7e3Ry5cvteIBwAYSwAIAAAAAALhf0Zh1&#10;Wdw0Z12WZdlzWpbLeDyO0FSz+GmAql3cNFSlx7kH/X6/fPv2bev8/Lx5cXHRjJBVNFpNvm7V+bwR&#10;smq1WqPHjx8P9/f3hwcHB8Nnz54NOp3O2FUBABIBLAAAAAAAgOWQ2rJSc1YEs46dlrszNwIwxv5F&#10;eMcIwCXy6tWrrRSyOj09bQ4Gg8bJyclWnc95cHAwHRX49OnT63a7PXry5Mmg2+2OHj16NHRFAIAv&#10;IYAFAAAAAACw3FIw6yzb9sqyNOqsMh6PD6rd+YBVaqg6cJaWx5s3b6ZNVicnJ6337983rq6uYoRg&#10;azAYlHU9Z6fTGe7u7kaoahq2evHixUchKwDgrghgAQAAAAAArKYIYKUxhoPJOpqsq7IsL9fhPy4b&#10;ARjygJURgCsgQlYfP34sX79+3Y5RgWdnZ63Ly8tGv9+v7Zq1Wq1xt9sd7OzsDPf29kaHh4eDGBn4&#10;/PnzgSsCANRJAAsAAAAAAGD9pDGGqTErxhn2Hvo3NR6PI3yzW32ZRgCG/WqbP86SOzs7i+aqxvHx&#10;cYStGkdHR1sRtjo/P2/V+byHh4fXrVZr9Pjx42GErLa3t0cvX77UCAcAPBgBLAAAAAAAgM0RIazL&#10;4qY567osy+Nv/ZdmIwDnA1ZGAK64fr9fvn37djoy8OLionl6etqMkYF1h6wODg6mTVYRstrf3x9G&#10;k9WzZ88GnU5n7KoAAMtGAAsAAAAAAIDUlpWas2L1J6tRPZ4HrHaqfSMA18irV6+2Pnz40Dg5OWm9&#10;f/++ESGryf5Wnc8ZIautra3x06dPr9vt9ujJkyeDbrc7evTo0dAVAQBWScspAAAAAAAA2Bjbk/W0&#10;2o9QVbfa/y57/MlknVcrQlj/NVk/FrNw1vvJupisgVO5et68eROjAsvXr1+3U8iq1+u1BoNBWddz&#10;djqd4e7uboSqpmGrFy9efGy32+Pnz5/7HgIA1oYGLAAAAAAAgNUXoaoIT7Un61l17KC4aa767Tf+&#10;+6PpKkI6J8UslBUNWX+uvv6hmI0z7FeLB3R2dhahqkaErK6vr8vJ163Ly8tGv9+vra2s1WqNu93u&#10;dGTg3t7e6PDwcLC9vT16+fLltSsCAGwCASwAAAAAAIDllDdU5QGr1GDVLW4CVg+lUa1oy4oRhr3J&#10;Opqsd5P1x2LWlvWh2nJHUsjq+Pg4Gq0aR0dHWxG2Oj8/r3X6zeHh4XWr1Ro9fvx4uL+/Pzw4OBgK&#10;WQEACGABAAAAAADct9RGNR+winBVPiJwlUVbVjQuRSNWBLNifGG0ZEVj1n8Ws8BWBLNOfTss1u/3&#10;y7dv37bOz8+bFxcXzdPT0+ZgMGicnJxs1fm8BwcH01GBT58+vU4hq2fPng06nc7YVQEA+MwPvwJY&#10;AAAAAAAA3yw1VIU8YHWw4PFNFy1Ng2LWlhVBrGjH+n6yfixmQa331bHBJpyMV69ebX348CGCVa33&#10;7983rq6uot2qNRgMyrqes9PpDHd3d0ePHj0a7O3tDZ88eTLodrvx9dC3JwDA7QlgAQAAAAAALLZo&#10;BGD4rtouwwjAdRKNWRE6ipasaM6KgNYPxSyYFWMNz6rj/VX7D3vz5k2MCixfv37djlGBZ2dnrbpD&#10;Vq1Wa9ztdgcRsopGqxcvXnxst9vj58+fD3yrAQDcLQEsAAAAAABg06SGqhj596zaTyMA88dZDo1q&#10;RVtWjDOMYNabYhbUelXM2rI+VNsHc3Z2Fs1VjePj42iyakbI6vLystHv95t1PWcKWe3s7Az39vZG&#10;h4eHg+3t7dHLly+vfdsAANwfASwAAAAAAGAdLBoB2K6Ozz/Oeoj2qAg3RSNWBLNifGG0ZEVj1p8n&#10;691kxUi907t6wn6/X759+7Z1fn7evLi4aB4dHW1Fo9Xk61ad/6GHh4fXrVZr9Pjx4+H+/v7w4OBg&#10;+OzZs0Gn0xn7NgAAWIIfTMfj8f9d7Y8mK6Xhh9UqqmPph7cTpwwAAAAAALgnEZhKAap8HOB3Cx6H&#10;XASiYtRetGVFc1a0Y31frQhqpcasheP4Xr16tZVCVqenp83BYNA4OTnZqvM3fHBwMB0V+PTp0+t2&#10;uz168uTJoNvtjh49ejR0OQEAllsEsP73LX79TjH7JEGEskbVsY/Z43lwq/e5H1oBAAAAAICNtmgE&#10;4EG18sfhrsX7XNGcdXJ5eflxMBj0Li4u3k7W8bt3745PTk4+nJ2dXU2O1xJ66nQ6w93d3QhVTcNW&#10;L168+ChkBQCw+m4bwLqNFNYKl9V+BLIWBbeuqgUAAAAAAKymvKEqjfvLRwB2i5uAFdyLDx8+lKPR&#10;qLy6umpMtsXHjx/LGBk4GAzKuV/aKCeGw+H78Xjcn2zPJ7/27WSdnZ+ff//+/fve5N/1od/vf/i1&#10;52y1WuNutzvY2dkZ7u3tjSJk1W63x8+fP1dcAACwpuoMYN1Gu1oh5nSnH3ojlDUf3BLWAgAAAACA&#10;+/G5EYBxrF0YAcgSSIGqFLbq9/ufC1l9jchlRXjrQwSzJv/Od5MV4ayjRqPx58mxk62trcudnZ2z&#10;7e3t0cuXL69dEQCAzbMsAazbiEDWTrUfwaxUyRqfOJgPbsUPuecuMwAAAAAA/ETeULVoBGB6HJZC&#10;tFd9+PChEaGqCFelJqvY1vm80VwVowLTNtqtImjVaDTi4VYxe6+qV8zejzqdrB8n6/vJOi5m712d&#10;unoAAOtvFQNYt7VfbWPk4TjbT6Jxq1Htn/iWAAAAAABgRS0aARi+q7ZGALL00qjACFtFuCr241id&#10;zxnhqmazOe50OuNGoxEBq2nQKgJXX/mvjJKACIbF+079antUzMJZP0zW+8m6KGbhLQAA1sAmBLBu&#10;Y6e4ac5KIw/zsNZlMfs0Q+j5wRgAAAAAgHvw22q7aARg/jishBgVWI0MjEarIu1H2KouKVAVYato&#10;r9rZ2RmlsNU9/qc3qhVtWTHNJYJZ0ZQVwazXk3VWzAJbfd8lAACrRQDr67WzF7cRzIrgVgSy0quD&#10;NAYxCGsBAAAAAJDLG6pSgKpdHZ9/HFZOjAeMYFVqtEojA+NYXc8ZwaoYDxhhq8n6tH/PIauvEeck&#10;3lOK4FW8v3Rc3ASzojHrXTEbZ3jhOwsAYEl/oBPAuhfxQ/NOtd+vfpAuipuQ1nxw68opAwAAAABY&#10;ORGYWhSg+m7B47DyUqAqGq1Go1HZ7/fL4XBYRtiqzuet2qumowOj1SpCVnFsTU9zTGaJ95Hiw/7R&#10;nHU6Wd8Xs3DWm8kaVscAAHhAAljLab/avi9uRh7GJxvmg1vX1Q/bAAAAAADUJ2+oelbtH1QrfxzW&#10;TrRXVaMCpw1WEa6KY9FsVefzRriq2WyOO53Op5BVNFpF8IqpeJ8o3jeKMYb9antUzMJZ0ZqVGrNM&#10;aAEAuAcCWKtvp/ohO0JZ6VVHjERMwa1+dvzE6QIAAAAAmIrwVLfaXzQCsFvcBKxg7aVRgVXYqkjj&#10;A+t8zghVRbgqQlaNRmM6KjAdc0W+WqNa8QH+eO8o3htKYwxfFbMP/wtmAQDcMQGszZLCWtfVSsGt&#10;ZvV4Htzq+eEbAAAAAFgx+Yi/PGAVx9qFEYBsuDQqMIJVKWQVgasIXtUlBaqi0Sraq6rxgdOwlSty&#10;r6ItK94Pig/ux3tDx8VshGEKaB1Vj/WdKgCAr/hhSwCLz2hXK8QnIbaKWSBrUXBLWAsAAAAAqFOE&#10;piI89bkRgOlx2HgxJrAKVk23MTIwHavrOSNYFeMBI2w1WUUaFRhhK1dkJcSH8+N9nni/J5qzIoz1&#10;Y7UipJXGGQIA8BkCWNyFCGLtVPsprJX228XPg1tXThkAAAAAbLz5hqoUsDICEH5FGhWYGq36/X45&#10;HA6nYas6n7dqryqizSparSJwlcJWrKV4Xye+p6IlK5qx3hazUFZsozUrglmnThMAgAAWD2O/2sac&#10;8TTy8Kz4aYgrbrREaOvc6QIAAACAlfLbartoBGD+OPALUsgqmquiwSrCVXEsxgfW+bwRrmo2m+NO&#10;pzNOowKFrJjTqFa8hxMfuo9QVrRmvZusV8Xs/Z94r8f0FABgYwhgsewilJWas9Kru8ticXDrxOkC&#10;AAAAgFrkI/7ygJURgPCNIlCVha2Kanzg9FhdorkqGqwibFW1WI3TMVeEbxBtWfGeTrRlxfs6Mb7w&#10;uLgJaB1Vj/WdKgBg7X4QEsBijbSLm+asfORhs3o8PomRbgIJawEAAACw6eJeWRr3lweovlvwOPAN&#10;0qjAFLaKNqtotYqwVV3PGY1V0VwVwarJSuMDp2ErV4QHEB+sj0asXjF7vyZGGEYwK96viaBWjDO8&#10;cJoAgFUlgMWmilBWPvJwq/rBf1Fwq1eoyQUAAABgdaSGqviw4rNq3whAqFkKVKWwVb/frz1kFSJY&#10;lUJWaVRgHHNFWBHxXkz8PxJBrGjGejtZ3xezcYZ/nqzhZJ06TQDAshPAgi+zX21j5GGnmAWy4oVA&#10;u/h5cOvK6QIAAADgjsWov261nwesUkNVt7gZBwjUJBsVOA1XRchqOByW0WhV5/NW7VVFjAyMMYHV&#10;2MDpMVhTjWpFW1a875LGGEZA61Vx05jlA/QAwFIQwIIaXgsXszBWNGel2vaz6nge3LquXjgAAAAA&#10;sJnyEX95wMoIQHhgMSowhawiXBXBqzhW53NGuKrZbI47nc44jQqMoFUErlwR+CTCjvEeTLzXEsGs&#10;GF94XMwCWjHWMNqyBLMAgPv/IUUACx5UCmvFi4RxtR+hrPnglrAWAAAAwOqI0FTc38lHAB4UNw1V&#10;RgDCEohRgdXIwAhbFWk/wlZ1SYGqCFulUYFCVnB3/4sVs+BVfEA+3lOJQFYEs2K8YYw17FcLAODO&#10;CWDB6mgXN81ZUa27VdyMO5wPbp04XQAAAAB3Km+oygNWRgDCEouQ1Wg0KqO9KoJV0WYVrVYRtqrr&#10;OSNYFeMBI1g1WZ/2o9HKFYEHEe+hxP/z8d5JBLBijGEEst5N1p+Lm3GGAABfTQAL1vfFRGrOSmGt&#10;fPxhHtzqFap4AQAAgM2V2qjmA1ZxD8UIQFgBKVCVwlb9fr8cDofT0YF1Pm+0V0XYKtqsImSVGq1c&#10;EVgZjWrFB9zjfZMIZcUIwwhovSpm76+cOk0AwJcQwALCfrWNkYedYhbIel/MQlzxomNY3AS3rpwu&#10;AAAAYMmlhqqQB6wOFjwOrIBor6pGBU4brFKTVd0hqwhXpZGBsa2arKZhK2BtxZ8r8QH2+FB7vCfy&#10;l2L2/kmMM4yxhhHKisYsH24HAG5+gBDAAm5pp7hpzko3Ks+q4/PBLWEtAAAA4K7kbVR5gOq7amsE&#10;IKyBNCqwClsVEbiKY3U+Z4SqIlzV6XTGjUZjOiowHXNFgPk/MorZeyHxHkmMMDwqZs1ZvWrbrxYA&#10;sGEEsIA6tYub5qy4WRHBrajyTTdIY956tG9dV8cBAACAzZMaquIewrNqP40AzB8H1kQaFRjBqhSy&#10;isBVBK/qkgJV0WSVRgWmsJUrAtyBeP8jmrPifY8IYL0uZoGseO/jT8UstHXhNAHA+hLAApbpxUk+&#10;8nCruGnQWhTcAgAAAJbXohGA7WJxgxWwhmI8YGqvimBVGhkYx+p6zghWxXjACFtNVpFGBUbYyhUB&#10;HkijWvEeR7znEaGsaM2K9qw/FrP3Q06dJgBYfQJYwKpKzVmXk9UpboJbqXErpFGJ5rADAADAt8tH&#10;AMaov261/92Cx4ENkAJVqdGq3++Xw+GwjLBVnc9btVcV0WYVrVYRuBKyAlZM/DkZ72FEW1a8p/GX&#10;yTorZgGtN8UssCWYBQCr9Je7ABawAXaqFzLRnLVXzAJZ74ufNm6l4NaV0wUAAMCGWTQC8KBa+ePA&#10;Bor2qhgPGEGrCFxFuCqORbNVnc8b4apmsznudDqfQlap0QpgzbWK2fsY8QHzaMqKxqwIZv1QzEJZ&#10;F4UPngPA0hHAAvipFNbqVS9ymtULnEXBLWEtAAAAllXeUJXG/eUjALvFTcAKoEijAquwVVE1W02P&#10;1SVCVRGuirBVFbAap2OuCMDP/9istvFh82jOel3Mglkn1bZfLQDgAQhgAXy9drUirBUfvdsqZrXA&#10;KbgVL3rSqMRzpwsAAIBv9LkRgE+r16dGAAK/KI0KTGGraLOqO2QVjVXRXBUhq9ivxgdOw1auCMCd&#10;iPcjYqRhvA8RHxx/Vcw+WP7jZP05/vgvZq1ZAECNBLAA7u8FUD7yMIW14kVRu/h5cAsAAIDNkRqq&#10;Qhr3l48AzB8H+EUxJrBqr5puI2SVjtX1nClkFe1Vk1WkUYERtnJFAB5Mo1rRihXvTfypmE35iLas&#10;CGlFMOvUaQKAuyGABbCcUnPW5WR1qhdHH4tZiCsPbkX7llnvAAAAy2fRCMDwXbU1AhD4atmowGm4&#10;qt/vl8PhcBq2qvN5q/aqItqsYkxgNTZwegyAlRF/V8SHweO9hXiP4aiYNWb9V7UfoayLwnsPAHC7&#10;v2AFsABW3k5x05y1V70oel/cNG6l4JawFgAAwLfLG6rmRwDmjwN8sxgVmEJWEa6K4FUcq/M5I1zV&#10;bDbHnU5nnEYFRtAqAleuCMDaa1XbeL8hQlhvi1kwK95fiOasfrUAgDkCWACbpV3cNGelkYfxyZYU&#10;3Irj0b51VS0AAIBNsGgEYLs6Pv84wJ2KQFXWaFVU4wOnx+qSAlURtkqjAoWsAPgF8V5CNGfFhI54&#10;7yBGGEY4K4JaMdow3l+4cJoA2GQCWAD80guq1JwVn6zcKmZhrU5x07iVRiWeO10AAMCSicDUogDV&#10;dwseB6jVhw8for2qTGGraLOKVqsIW9X1nBGsivGAEayarDQ+cNpo5YoAcFd/3VQrWrEimBVhrLPJ&#10;+nGy/jhZw2I20hAA1p4AFgB3JTVnxcjDCGlFKCtuIsanxiOslY9KBAAA+Fp5Q9Wzav+gWvnjAPcq&#10;BapS2Krf75fD4XA6OrDO503tVRGyisBVarRyRQB4QPF3X7wfkCZvHBWzD3jHOMM3xez9A8EsANbr&#10;Lz8BLAAeQISxRtWLrBh/mIJbO8XPg1sAAMD6i/BUt9pfNAKwW9wErAAeTDYqcNpglZqs6g5ZxajA&#10;NDIwthG4SmErAFgxrWob9/9jbGGMMvyv6usfq2MDpwmAVSOABcCyy5uzolkravIXBbd6XpQBAMBS&#10;yUf85QGrONYujAAEllgaFRhhqwhXxX4cq/M5I1zVbDbHnU5nnEYFRtAqAleuCAAbIN4HiEBz3P+P&#10;e/+vilk4K94biNGG/WoBwFISwAJgnbSLm+as2G4Vs1rjFNyKkFYalXjldAEAwFeJ0NR28fkRgOlx&#10;gKUWowKrkYHRaFWk/Qhb1SUFqiJslUYFprCVKwIACzWqFeGruK//H8WsJSvasv4Yf6VXXwPAgxLA&#10;AmBTxadpUnNWvHhLYa2t6ute8dNRiQAAsM7mG6pSgOq7amsEILCSYjxgBKtSo1UaGRjH6nrOCFbF&#10;eMAIW03Wp30hKwC4U/F3edznj8kYcT//h2J2Lz/GGb6p9k+dJgDu7S8mASwA+CKpOStGHnaqF28R&#10;zoqQVmrcSvXIAACwLH5bbReNAMwfB1hZKVAVjVaj0ajs9/vlcDgsI2xV5/NW7VXT0YHRahUhqzjm&#10;igDAg2tV27h3HyGs+PB1NGdFUCuas6Ixa+A0AXCXBLAA4O7lzVl7xU1wa6f4eXALAABuK2+oygNW&#10;RgACayvaq6pRgdMGqwhXxbFotqrzeSNc1Ww2x51O51PIKhqtIngFAKycaMxKH6SO9bpaEcz6UzEb&#10;c9h3mgD4GgJYAPCw8uasaNYaFz8NbsXar14A+kQOAMD6isDU02p/0QjA/HGAtZVGBVZhqyKND6zz&#10;OSNUFeGqCFk1Go3pqMB0zBUBgI3QqFaEr+KefLRlRXNWfIj634vZvfkLpwmAXyKABQCrIz6ds2jk&#10;YQpuRUgrjUq8croAAJZCaqiKn9+eVftGAAIbLY0KTGGraLOKwFXs1yUFqqLRKtqrqvGB07CVKwIA&#10;fEbcg4/78hHAivvvPxSzcYbfT9Zfitl9+FOnCYDpXxoCWACwtlJzVtxM7lQvDLeK2Sd54ng+KhEA&#10;gC8Xo/661X4esEoNVd3iZhwgwEaKMYHRXhVhq9hGyCodq+s5I1gV4wEjbDVZRRoVGGErVwQAuGOt&#10;ahsfmI4QVtx//4/q63QMgA0igAUAhAhjfSxmn9iJ8YcRyhoVixu3AADWUT7iLw9YGQEI8BlpVGBq&#10;tOr3++VwOJyGrWp9ATtrryqizSparSJwlcJWAAAPLBqz0r30WK+rFffZozUrRhkOnCaA9SOABQDc&#10;Vh7W6lT7/WJxcAsA4KFFaCrCU/kIwIPipqEqPQ7AAilkFc1V0WAV4ao4FuMD63zeCFc1m81xp9MZ&#10;p1GBQlYAwAprVCvuoUcAK9qyoiUr7qP/ezG7x953mgBWlwAWAFCnvDmrXb2wjBeRKbgVIa40KtGn&#10;fgCAL5U3VOUBKyMAAb5SBKqysFVRjQ+cHqtLNFdFg1WEraoWq3E65ooAABsi7p9Ha1bcN7+crD8X&#10;s/vp3xezxqzYv3CaAFbgD3QBLABgScSLzEUjD7cma1jMwlp5+xYAsH5+W23nA1bxs4ERgADfKI0K&#10;TGGraLOKVqsIW9X1nNFYFc1VEayarDQ+cBq2ckUAAH5Rq5h9cDk+wHxUzO6XR3PWSbVOnSKA5SGA&#10;BQCsqtScFTfto1HrXTGrcN6qjscbtSm4BQA8nHzEXx6wMgIQoAYpUJXCVv1+v/aQVYhgVQpZpVGB&#10;ccwVAQC4c/Fh5vjZLkJY0Y71tpg1Z50Vs9asOGbiBMA9E8ACADZB3py1V8w+KTQqbhq34gVrqzoO&#10;APy6vI0qD1B9V22NAASoUTYqcBquipDVcDgso9Gq1hdWs/aqIkYGxpjAamzg9BgAAA+uUa24zx0j&#10;Df+rmDVnxQeW/7061neaAOohgAUA8FN5c1Y0a10Ws08LpeDWdTFr3zpxqgBYQ7/N/j58Vu2nEYD5&#10;4wDcgzQqMMJWEa6K/ThW6wuidnvcbDbHnU5nnEYFRtAqAleuCADASoqQfnwIOcJXcb872rJiosSP&#10;k/WnYnYv/MJpAvjGP2wFsAAAvlrenBVvTA+qF7EpuJXCWr1C5TMADyeaqLrVfh6wWtRgBcA9i1GB&#10;1cjAaLQq0n6EreqSAlURtkqjAoWsAAA2UtzfjnvXcQ872rJOi1ko68fq2KlTBPBlBLAAAO5Pas7K&#10;g1tbxU3jVoxEfF8IawHw6/IRgHnA6rsFjwPwwCJkNRqNytRoFW1WMTowwlZ1PWcEq2I8YASrJuvT&#10;fjRauSIAAPyKuIcdP6vG/exox3pbzJqzjifrTSGYBfAzAlgAAMspD2PF+MOohI5RIxHYik8e5aMS&#10;AVgfi0YAHlQrfxyAJZMCVSls1e/3y+FwWEbYqtYXDjs7owhbRZtVhKxSo5UrAgBADRrVig8XxzSI&#10;/ypmzVkR1PrPYhbW8gFjYCMJYAEArL48rJXGH6bg1nzjFgD3L2+oSuP+8hGA3eImYAXAEov2qmpU&#10;4LTBKjVZ1R2yinBVGhkY26rJahq2AgCAJRA/D8d96Ahlxf3paMuKDxXHKMMYaZgCWwDr+wehABYA&#10;wEbJm7Pa1YveFNw6q35NGpUIwOd9bgTg0+rPVyMAAVZYGhVYha2KCFzFsTqfM0JVEa7qdDrjRqMx&#10;HRWYjrkiAACssPhwcNyDjskOPxSzlqwIZUU4K404BFh5AlgAAHxO3pzVrl4kR2ArxiB+mKzrYta+&#10;deZUAWskNVSFNO4vHwGYPw7ACkujAiNYlUJWEbiK4FVdUqAqmqzSqMAUtnJFAADYMHH/OZqzIoR1&#10;Vm2jOet4st5M1qlTBKwSASwAAO5Kas7Kg1upJWC+cQvgPi0aARi+q7ZGAAKsqRgPmNqrIliVRgbG&#10;sbqeM4JVMR4wwlaTVaRRgRG2ckUAAODXf6SuVtxfjnas74tZc1Y0aP1ndcw9ZmDpCGABAPAQ8uas&#10;vcl6V72o3qpeSDerx66cKuAXpIaqCHg+q/bTCMD8cQDWWBoVmBqt+v1+ORwOywhb1foD7ay9qog2&#10;q2i1isCVkBUAANQmfr6P+8bxId80zvBtMftQcIw0PK8eA3iYP6QEsAAAWHJ5c1anenEd9qoX12G7&#10;eoENrL5FIwDb1fH5xwHYEClkFc1V0WAV4ao4Fs1Wtf4g2m6Pm83muNPpjNOowNRoBQAALI2YyBD3&#10;j1MwK8YX/qWYtWfFsQunCKibABYAAOskb86aD26lxq00KhG4PxGYWhSg+m7B4wBssDQqsApbFRG4&#10;iv04VpdorooGqwhbxX6ErNIxVwQAAFZa3C+O5qy4Hxz3h38sZgGtN9USzALujAAWAACbLDVnxQvx&#10;eIMtAlsxBvHDZF0XPx2VCPzcohGAB9XKHweAT9KowBS2ijarukNW0VgVzVURsor9anzgNGzligAA&#10;wMZpVCvuDUcIK5qyIpj1brJeFbMGLYBbEcACAIAvEzXWl9V+Cm6l2TPzjVuwyiI81a32F40A7BY3&#10;ASsAWCjGBFbtVdNthKzSsbqeM4Wsor1qsoo0KjDCVq4IAADwBeL1SnxYN+7zpnGGb4tZc1aMNIyA&#10;lvu/wOI/QASwAADgzuXNWfPBrV7x01GJcB/yEX95wCqOtQsjAAH4CtmowGm4qt/vl8PhcBq2qvUH&#10;rVl7VRFtVjEmsBobOD0GAABQk7jPG+GrGGcYwaxozopQ1vfVsb5TBJtNAAsAAB5W3pzVrl64pxf0&#10;76v91LgF855W3x+fGwGYHgeArxajAlPIKsJVEbyKY7X+gNRuj5vN5rjT6YzTqMAIWkXgyhUBAACW&#10;SHzYNj6EkoJZ59X2TbUunCLYDAJYAACwWi/mw/zIw63ip8GtS6dqpc03VKUA1XfV1ghAAO5cBKqy&#10;RquiGh84PVaXFKiKsFUaFShkBQAArIlGtSKQdVTMxhjGNsYYvpqsU6cI1osAFgAArK/UnBXBrXgj&#10;s1+96I/Q1nXx08Yt6vfbartoBGD+OADU4sOHD9FeVaawVbRZRatVhK3qes4IVsV4wAhWTVYaHzht&#10;tHJFAACADRSvv+J+bdyrjTBWjDCMYFY0aP2lOjZwmmAF/+cWwAIAAIqfNmc1ipuwVriqbgpce/H/&#10;M3lDVQpQtavj848DQO1SoCqFrfr9fjkcDqejA+t83ipYNR0dGIGr1GjligAAAHyxuEcb91/TOMNo&#10;yYpQ1o/Vsb5TBMtLAAsAALitvDlrPrh1Ve03s/1VE4GpRQGq7xY8DgD3LhsVOG2wSk1WdYesIlyV&#10;RgbGNlqtUtgKAACA2sS91ni9l4JZ0ZIVrVkRzjouTDmApSCABQAA1H1zIDVnzQe33me/5j7CWnlD&#10;1bNq3whAAJZWGhUYYasIV8V+HKvzOSNc1Ww2x51OZ5xGBUbQKgJXrggAAMBSaVTrvJgFsn6stm8n&#10;61UhmAX3SgALAABYJimMlQe3torFjVvhYLK61f6iEYDd6tcAwFKKUYHVyMBotCrSfoSt6pICVRG2&#10;SqMCU9jKFQEAAFh50ZYV91djZGG0ZX1f3ASzfqi2wF3/jyeABQAALJndyfpdtf+kuAlT/b7a7kzW&#10;y2r/pNpGUOu82r8qbhq18n0AeBAxHjCCVanRKo0MjGN1PWcEq2I8YIStJuvTvpAVAADARosPuMa9&#10;1DTO8LSYjTL8sVoDpwi+jgAWAABwXyI0FeGp3eImQPWkWuF31WN1iYDWdbX/rtpeFzfBrXwfAG4l&#10;Baqi0Wo0GpX9fr8cDodlhK3qfN6qvWo6OjBarSJkFcdcEQAAAG4hGrPi9WsaY/iu2kY4600xa9MC&#10;foEAFgAA8C3yAFWEqiJAlTdU5Y+vkrw5K0JZ6ZNfJ9mvOXH5ATZLtFdVowKnDVYRropj0WxV5/NG&#10;uKrZbI47nc6nkFU0WkXwCgAAAGrUqFbcI43GrLgnmsYZvpqsC6cIZgSwAACARdK4v3wEYN5Q9Xun&#10;6JMIZ/Wq/QhtpU+D9YrFwS0AllwaFViFrYo0PrDO54xQVYSrImTVaDSmowLTMVcEAACAJRNtWdGa&#10;FfdCI4z1fTEbZxj7P1Rb2Kz/KQSwAABgY6QRgOEP1fY+RwAyk8JYEc5KIw/zxq08uAVATdKowBS2&#10;ijarCFzFfl2isSqaq6LRKvar8YHTsJUrAgAAwJpoFbP7m2mcYaw31dc/Fu59sqYEsAAAYLVFYOp3&#10;1X4aARjyBqsnTtPKioDWdbX/rtpeF4uDWwDMiTGB0V4VYavYRsgqHavrOVPIKtqrJqtIowIjbOWK&#10;AAAAsMGiMStej6dg1tviJpwVq+8UscoEsAAAYDmlAFUEql5W+0YA8kvyMFYEtObHH+bBLYC1kUYF&#10;pkarfr9fDofDadiqzuet2quKaLOKMYERuEphKwAAAOCLNaoV9y5jfGEEtGKc4etqXThFrAIBLAAA&#10;uD95G1UaARgjARcFrKBOEc7qVfsR2kqfLsvHH544TcCySCGraK6KBqsIV8WxGB9Y5/NGuKrZbI47&#10;nc44jQoUsgIAAIB7ER+sitasuHcZbVnfFzfBrAhqvXOKWKpvWAEsAAD4JvkIwAhXPa32U0NVHrCC&#10;VZXCWBHOWjT+MA9uAXy1CFRlYauiGh84PVaXaK6KBqsIW1UtVuN0zBUBAACApdQqZvcj0zjDWBHQ&#10;Oq62cO8EsAAAYLEITUV4Kh8BmDdYGQEIi+XNWelTaPn4wzy4BWygNCowha2izSparSJsVddzRmNV&#10;NFdFsGqy0vjAadjKFQEAAIC1EY1ZcX8hD2b9pZjdp4ytD5FSGwEsAAA2SR6gilBVhKvyhqr8caB+&#10;Ecq6zvbnxx/mwS1ghaRAVQpb9fv92kNWIYJVKWSVRgXGMVcEAAAANlqjWhHEilBWBLTSOMNXxWzM&#10;IXwTASwAAFbd50YA/q74ecAKWF15c1Zs002RfPzhidME9ycbFTgNV0XIajgcltFoVefzVu1VRYwM&#10;jDGB1djA6TEAAACAW4h7GNGaFfcaI4yVB7N+KG4a/uHXv5kEsAAAWFJpBGD4Q7XNG6pSwApgXgSy&#10;etn+ovGHeXAL+AUxKjCFrCJcFcGrOFbnc0a4qtlsjjudzjiNCoygVQSuXBEAAADgHrSK2f3D74tZ&#10;a9bbah1Xx+AnBLAAALhPi0YAht8veBzgvuTNWelTbfn4wzy4BWspRgVWIwMjbFWk/Qhb1SUFqiJs&#10;lUYFClkBAAAASy4as6I5K0JY0ZYVTVlvitl9xb8UPvS5sQSwAAC4CylAFYGqNO4vb6j6vVMErIkI&#10;ZV1n+/PjD/PgFiyVCFmNRqMy2qsiWBVtVtFqFWGrup4zglUxHjCCVZP1aT8arVwRAAAAYI00qhVB&#10;rGjMSs1Z8fWrYjbmkDUmgAUAwOcsGgG4UywOWAHwc3lzVmzTTZZ8/OGJ08RdSoGqFLbq9/vlcDic&#10;jg6s83mjvSrCVtFmFSGr1GjligAAAAAbLu7JRGtW3Bt8Xdw0Z8V+CmixDhdaAAsAYKNEYOp31X6M&#10;+nta7aeGqjxgBcD9iUBWr9rPw1p5iCsPbrHBor2qGhU4bbBKTVZ1h6wiXJVGBsa2arKahq0AAAAA&#10;uLVWMbvfl9qy3hazYNbxZP3o9KwWASwAgPWwaATgk2rljwOwHlJzVtygSSMP8/GHeXCLFZVGBVZh&#10;qyICV3GszueMUFWEqzqdzrjRaExHBaZjrggAAADAvYjGrPigXWrL+qHajw9o/snpWU4CWAAAyysP&#10;UC0aAZg/DgCfE6Gs62o/rzRPIa48uMU9S6MCI1iVQlYRuIrgVV1SoCqarNKowBS2ckUAAAAAllaj&#10;WnGPLxqzUnNWfP3HQnv+gxLAAgC4X58bAfi76jEjAAF4SHlzVoSy0k2bfPzhidN0OzEeMLVXRbAq&#10;jQyMY3U9ZwSrYjxghK0mq0ijAiNs5YoAAAAArJW4xxStWRfFbIxhas6KcYbRnuXDl/dxEQSwAADu&#10;RISmIjz1uRGAKWAFAOsiAlm9aj9CW/1sP4W48uDWWkujAlOjVb/fL4fDYRlhqzqft2qvKqLNKlqt&#10;InAlZAUAAABApVXM7s/9VzELZUVAK4JZx5P1o9NzdwSwAAA+Lw9QRagqBah+v+BxAOCXpeasuOGT&#10;PnWXh7Xy/aWUQlbRXBUNVhGuimPRbFXn80a4qtlsjjudzqeQVWq0AgAAAICvEI1Z8cHBFMxKIw3j&#10;A5V/cnpuTwALANhEeYBqfgRg/jgA8DAioHVd7b+rttfFTXAr379z7969OxwOh6337993P3782Lm8&#10;vNzpdrv/b4St6hKhqghXRdiqCliN0zHfDgAAAADck0a1oikrglkpoBX36P5YbEjb/dcQwAIA1kUa&#10;ARj+UG13iptxgEYAAsB6ypuzIpSVbgKdZL/mZP4fOj8/PxgMBlu9Xm8atrq6ujro9/vd0WjUmv+1&#10;4/G42N7e/n/29/dPv+U3Go1V0VwVIavYr8YHTsNWLiMAAAAASyzasqI166KYhbPykYY/FDV+WHJV&#10;tHyPAABLLAJTv6v2F40AzANWAMBm2iluQtiH2fH/9uHDh+Ljx4/F5eVljA6M7aDf719P7NzmCcqy&#10;LCKk9SW/NoWsor1qsoo0KjDCVi4VAAAAACsqPkAYH3zsFLP35vL351rVYxHKilGG0Zb1arLOJuvH&#10;TTlBAlgAwENIAardYnFDlRGAAMAXGQ6HnwJWEbbq9Xqfji3QKr7yXkij0fjd1tbW/ng87sfqdDoR&#10;zLqaHLuMMYHV2MBp2AoAAAAANkhqpP8/q5VEY1Y0Z6W2rKNqP9qy/rxuJ8EIQgDgrjypVlg0AjB/&#10;HADgVs7Pz4u80WowGEyP1Wl3d7doNptFt9sttra2ikePHk2/jrXotzhZ19X+u2p7XdzUr+ejEgEA&#10;AABgUzWqFeMLI5iVmrPiPtr/t6r/UQJYAMAvyUcARnjqabVvBCAAcOciUBXBqqurq2nYqhobOG20&#10;qsv29nbRbrenYasYGXhwcDD9Oo7XKA9jxY2l9CnBk2qbB7cAAAAAYBNEW1Z88vGimIWzUnNW7Edj&#10;1lJ/uFEACwA2U4SmIjyVjwDMG6rycYAAAHcmBapS2Cq+jlarCFvVJRqrImAVoapYEbJKx1ZAhLN6&#10;1X7cZOpX+73i58EtAAAAAFhHrWJ2X+z7YtaWFQ30rybruFiSe2MCWACwPvIAVYSq4h1FIwABgHuX&#10;jwqMsFWv15tu4+s6RbAqhax2dnY+NVptmHTDKcJZi8Yf5sEtAAAAAFhl0ZgVzVn/UcyasyKcFc1Z&#10;Ecz68T5/IwJYALD80ri/fARg3lD1e6cIALhvKVCVh63SyMA6pSar2KZRgbEfjVbcWgS0rqv9d9U2&#10;H3+YB7cAAAAAYFWkYNbrYjbGMDVnRTDrT3U8oQAWADyMNAIw/KHaGgEIACydNCrw6upqGq6K/ThW&#10;pxSo6na7n0YFprAVDyYPY8U3wPz4wzy4BQAAAADLqFGtCGXFBxJTc9bbyfpj8Q3N8QJYAHB3IjD1&#10;u2o/jQAMqaEqHwcIALA0UntVhKxim5qsouWqLhGmilBVhKvSqMAUtmLl5WGt2Par/Xz84YnTBAAA&#10;AMCSiLasaM2K+1jRlvVDcdOcFfu/+sFDASwA+HUpQBXvBqYAlRGAAMBKSaMCU6NVBKzi6zhelxSo&#10;irBVrJ2dnU8jA6ESgaxetr9o/GEe3AIAAACA+9SqttGWdVbcNGfF/o/pFwlgAbCp8nF/aQRg3lBl&#10;BCAAsHJSyCq1V/V6vek2vq5TtFdFi1U+KjCOQQ3y5qx31TYff5gHtwAAAACgLtGYFc1ZryfrVAAL&#10;gHWSjwCMcNXTat8IQABgbaRAVR62ikaraLaq9Qet3d1po1W32/0UskrHYEnF/xTX2f78+MM8uAUA&#10;AAAAX00AC4BVEKGpCE/lIwDzBisjAAGAtZNGBV5dXU3DVrHqDllFqCrCVRGySuMDU9gK1lzenBXb&#10;frWfjz88cZoAAAAAWKTlFADwQPIAVYSqIlyVN1TljwMArKU0KjCCVSlklY7VJYWsIlwVYwNjVGAK&#10;W8EG26nWl4hAVq/az8NaeYgrD24BAAAAsOYEsAC4a6mNKh8BGGMB5wNWAAAbIR8VmAJW8XXs1yUF&#10;qiJsFWtnZ+dT2Ar4ZnE/7fAWvz41Z0UgK9XY5eMP8+AWAAAAACtIAAuAL5FGAIY/VNu8oSoFrAAA&#10;NlI0VkWwKrVX9Xq9T8fqFIGqCFblowJjPwJYwNLIw1r/x6/82ghlXVf777LjKcSVB7cAAAAAWBLl&#10;eDz+304DwEZaNAIw/H7B4wAAGy8FqvJGq8FgMB0fWKcUqOp2u5+arYSsgOKnzVnxB1EaeZiPPzz5&#10;/9m7m93I0SMNoyqgNvSCi7ZRq16376wv3YA3EkAvKCAb0PjNYWRFV6csKUuflD/nAAQ/UsJgkBuX&#10;pKcjfEwAAAAA45mABXB9KqBKUFXr/vqEqt98RAAAz0tQlbBqXdd9bFVrAxNgjZLJVZlgVWsD+0Qr&#10;gGdMd98nFb+0EjFB1rKdE209tnNFXD3cAgAAAOANBFgAl+HYCsDp7nhgBQDACyqoqtgqz5lqldhq&#10;lJpelagqV9YH1juAwfI7wF/e8P01OStBVo3567FWPwMAAADcPAEWwOfJX9p+3c5Z9feP7VwTqnpg&#10;BQDAG/VVgYmtlmUZHllFwqqKrKZpuvv69ev+HcAF6bHWtxe+N4HWbjs/bPfd3fdwq58BAAAArpIA&#10;C+D9HVsB+Pft6l8HAOAnJaxKYFWxVSKrejdSgqqEVX1VYM6ZaAVwY3ph+tKUrT45K1FWrTy8b99z&#10;7yMFAAAALs2Xp6en330MAC/qAVWiqsRVfUJV/zoAAO8sqwL7RKusDcy7kSqomuf5sCqwYisAhkuc&#10;tWznRFuP23m5+x5u9TMAAADApzEBC7hlz60A/PXur4EVAACD1SSrdV3391y1PnCUxFSJqhJX1apA&#10;kRXAWcjvLX95w/fX5KwEWVXo9olb/QwAAADwrgRYwDVKNDVt539u9z6hqgIrAAA+WAVVmV6VKVZ5&#10;zlSrxFaj1PSqRFW5pmk6rAwE4Gr0WOvbC9+bQGu3nR+2++7ueLgFAAAA8CIBFnApjq0AjN+OfB0A&#10;gE/UVwUmtlqWZX/P80iZXpUpVgmrElnVRCsA+PF/Mtr5pSlbPcZKoFUrD2viVg+3AAAAgBv15enp&#10;6XcfA/CJekD14wrA/nUAAM5IBVU9tqqVgSPVJKvca1VgzplyBQCfLHHWsp0TbT1u5+Xur+EWAAAA&#10;cEVMwAJGOLYCcNrehxWAAAAXolYFruu6D6xy5d1IiaoSV83zfFgfWLEVAJyx/K71lzd8f8VYibOO&#10;rT/s4RYAAABw5r8UAHiNBFO/budjKwB7YAUAwAWpVYEJqyqyqnejVGSVuKpWBVZsBQA3osda3174&#10;3gRau+38sN37+sMebgEAAAAfTIAFVECVv3RVQPX37epfBwDggtWqwJpolcAqz3k/SgVVia1yTdN0&#10;iK0AgDfp/+P50pStHmMl0Ppx/WEPtwAAAIB38OXp6el3HwNcnR5QHVsB2L8OAMCVqMiqplcty7K/&#10;53mkBFUJq/qqQJEVAFyEHmvl/rid+/rDex8TAAAA/G8mYMHl6CsAE0/9Yzv/un3NCkAAgBtQQVWP&#10;rTLRKpOthv5j9G9/20+0muf5EFnVOwDgYk3b9RoJspZ2Prb+sIdbAAAAcDMEWPD5Ek3lF13PrQCs&#10;wAoAgBtSqwLXdd3HVrlqstUoiaoSV9XawD7RCgC4efldcl9/+O2F7++Tsx62e19/2MMtAAAAuPgf&#10;moH31wOqRFU/TqiyAhAAgENQVbFVnkdHVplYlbAqV9YGZlVgvQMAeEe/PHM+JlHWrp1/XH/Ywy0A&#10;AAA4O1+enp5+9zHAq/223Y+tAOxfBwCAvb4qsKZY5TnnUSqoyuSqXNM0HWIrAIAL1ydn5f64nfv6&#10;w3sfEwAAAB/JBCz4vgIw/rndrQAEAODVMrGqAqvEVcuyHN6NlKAqYVVfFZhzAiwAgCs13X3/Xd5L&#10;EmQt27nHWj3i6uEWAAAAnESAxbVKMPXrdq4VgFETqvo6QAAAeJWsCuwTrbI2MO+G/sN2C6rmeT5M&#10;tqrYCgCA/ym///7lDd9fk7MSZNU/8vr6wx5uAQAAwJ9+AIVLUgFVgqoKqKwABADg3SSoSli1rus+&#10;tqq1gZloNUpiqkRViatqVaDICgDgw/VY69tL/2y8+/84Kx7a+4q4ergFAADAlfvy9PT0u4+BT9bX&#10;/dUKwD6hqn8dAAB+WgVVFVvlOVOtEluNUtOrElXlSmRV7wAAuGp9clairFp52Ncf3vuYAAAALpcJ&#10;WIzSVwAmnvrHdrYCEACAD9FXBSa2WpZleGQVCasqspqm6TDRCgCAmzVtV7y0EjFB1rKdE209tnNF&#10;XD3cAgAA4AwIsHirRFP5ZUFfAdgnVPV1gAAAMFTCqgRWPbaqlYEj1SSr3GtVYM6ZaAUAAD8hv7P/&#10;5Q3fX5OzEmTVysMea/UzAAAAA3+Ygx5QJapKQGUFIAAAZ6NWBa7ruo+rcs67kSqomuf5sCqwYisA&#10;ADgTPdb69tI/q/977bbzw3bf3X0Pt/oZAACANxBgXbda99dXANaEKisAAQA4KzW9KpFV7jXJKlOu&#10;RklMlagqcVWtCqzYCgAArkzfi/3SlK0+OStRVq08vG/fc+8jBQAA+H9fnp6efvcxXJRaARj/3O5W&#10;AAIAcBFqVWBNtEpglee8H6WCqsRWuaZpOqwMBAAAflrirGU7J9p63M7L3fdwq58BAACujglY5yF/&#10;+fl1O9cKwOgTrKwABADgIlRkVdOrlmXZ3/M8UqZXZYpVXxWYdwAAwFD5O8Mvb/j+mpyVIKtWHvaJ&#10;W/0MAABwMT8YMU4FVAmqat1fn1D1m48IAIBLVEFVj60y0SqTrUZKXJWJVvM8HyKregcAAFyEHmt9&#10;e+F78wPGbjs/bPfd3fFwCwAA4NMIsN6uT6OqFYBZCXgssAIAgItWqwLXdd3HVrlGR1aJqhJXJbKq&#10;9YEVWwEAADelj7R9acpWj7HyQ0utPKyJWz3cAgAAeFdfnp6efvcx/GkFYOKqf2znmlDVAysAALgq&#10;tSowYVVFVvVulIqsEldlbWBWBVZsBQAAMFjirGU7J9p63M7L3V/DLQAAgBdd+wSsYysA+wQrKwAB&#10;ALgJfVVgBVZ5znmUCqoSW+WapukQWwEAAHyi/G3klzd8f8VYibOOrT/s4RYAAHCjP2Rcmh5QJapK&#10;XNUnVPWvAwDAzcjEqoRVNb1qWZbDu5ESVCWs6qsCc06ABQAAcAV6rPXthe9NoLXbzg/bva8/7OEW&#10;AABwJc4lwHpuBeCvd38NrAAA4GZVUNUnWv3xxx/79YFD/8G+BVXzPB8mW4msAAAA/qKP/H1pylaP&#10;sfJD3Y/rD3u4BQAAnLEvT09Pvw/8v59oatrO/9zufUJVBVYAAECToCph1bqu+9iq1gYmwBolk6sy&#10;warWBvaJVgAAAHyqHmvl/rid+/rDex8TAAB8jlMmYB1bARi/Hfk6AADwjAqqKrbKc6ZaJbYapaZX&#10;JarKlfWB9Q4AAICzNd19/w/eX5Iga2nnY+sPe7gFAAD8pB5gVUCVv7zUur8+oeo3HxcAALxNXxWY&#10;2GpZluGRVSSsqshqmqa7r1+/7t8BAABw9fK3n77+8NsL398nZz1s977+sIdbAADAEVlB+ORjAACA&#10;0yWsSmBVsVUiq3o3UoKqhFV9VWDOmWgFAAAAAyTK2rXzj+sPe7gFAAA3Q4AFAACvlFWBfaJV1gbm&#10;3UgVVM3zfFgVWLEVAAAAnLE+OSv3x+3c1x/e+5gAALgGAiwAAGhqktW6rvt7rlofOEpiqkRViatq&#10;VaDICgAAgBuSIGvZzj3W6hFXD7cAAOCsCLAAALg5FVRlelWmWOU5U60SW41S06sSVeWapumwMhAA&#10;AAB4k5qclSCrRlP39Yc93AIAgOEEWAAAXKW+KjCx1bIs+3ueR8r0qkyxSliVyKomWgEAAACfIlHW&#10;bjs/tPcVcfVwCwAATiLAAgDgYlVQ1WOrWhk4Uk2yyr1WBeacKVcAAADAxeqTsxJl1crDvv7w3scE&#10;AMCPBFgAAJy9WhW4rus+sMqVdyNVUDXP82F9YMVWAAAAwM1LkLVs50Rbj+1cEVcPtwAAuGICLAAA&#10;zkKtCkxYVZFVvRslMVWiqsRVtSqwYisAAACAd1STsxJk1X9V1mOtfgYA4MIIsAAA+DC1KrAmWiWw&#10;ynPej1JBVWKrXNM0HWIrAAAAgDOUQGu3nR+2++7ue7jVzwAAnAEBFgAA76oiq5petSzL/p7nkRJU&#10;JazqqwJFVgAAAMCV65OzEmXVysP79j33PiYAgLEEWAAAvFkFVT22ykSrTLYaKXFVJlrN83yIrOod&#10;AAAAAP9T4qxlOyfaetzOy933cKufAQB4JQEWAADPqlWB67ruY6tcNdlqlERViatqbWCfaAUAAADA&#10;h6nJWQmy6r+66xO3+hkA4KYJsAAAblwFVRVb5Xl0ZJWJVQmrcmVtYFYF1jsAAAAALk4Crd12ftju&#10;u7vj4RYAwNURYAEA3IC+KrCmWOU551EqqMrkqlzTNB1iKwAAAABuVo+xEmjVysOauNXDLQCAiyDA&#10;AgC4EplYVYFV4qplWQ7vRkpQlbCqrwrMOQEWAAAAAPyExFnLdk609bidl7u/hlsAAJ9GgAUAcGGy&#10;KrBPtMrawLwbqYKqeZ7/tD5QZAUAAADAGakYK3HWsfWHPdwCAHg3AiwAgDOUoCph1bqu+9iq1gZm&#10;otUomVyVCVYJq2pVYE20AgAAAIArk0Brt50ftntff9jDLQCA/0mABQDwSSqoqtgqz5lqldhqlJpe&#10;lagqVyKregcAAAAAHNVjrARaP64/7OEWAHCDBFgAAAP1VYGJrZZlGR5ZRcKqiqymaTpMtAIAAAAA&#10;huqxVu6P27mvP7z3MQHAdRFgAQD8pIRVCax6bFUrA0eqSVa516rAnDPRCgAAAAA4ewmylnY+tv6w&#10;h1sAwJkSYAEAvFKtClzXdR9X5Zx3I1VQNc/zYVVgxVYAAAAAwE3pk7Metntff9jDLQDgAwmwAACa&#10;ml6VyCr3mmSVKVejJKZKVJW4qlYFVmwFAAAAAHCCRFm7dv5x/WEPtwCAnyTAAgBuTgVVNdEqz1kd&#10;mNhqlAqqElvlmqbpsDIQAAAAAOAT9clZuT9u577+8N7HBADPE2ABAFcpMVWiqoqtlmXZ3/M8UqZX&#10;ZYpVwqpEVjXRCgAAAADgCiTIWtr52PrDHm4BwE0QYAEAF6uCqh5bZaJVJluNlLgqE63med6vDqxJ&#10;VnkHAAAAAMBBTc7qsVZff9jDLQC4WAIsAODs1arAdV33sVWu0ZFVoqrEVYmsan1gxVYAAAAAALy7&#10;/NJ3t50f2vuKuHq4BQBnRYAFAJyFWhWYsKoiq3o3SkVWiatqVWDFVgAAAAAAnK0+OStRVq087OsP&#10;731MAHwUARYA8GH6qsAKrPKc8ygVVCW2yjVN0yG2AgAAAADg6iXIWrZzoq3Hdq6Iq4dbAPBmAiwA&#10;4F1lYlXCqppetSzL4d1ICaoSVvVVgSIrAAAAAADeqCZnJciqlYd9/WEPtwBgT4AFALxZBVV9otUf&#10;f/yxXx84UuKqTLSa5/kw2areAQAAAADAB8svxXfb+aG9r4irh1sAXDEBFgDw/E+O//nPPqxa13Uf&#10;W9XawARYo2RyVSZY1drAPtEKAAAAAAAuVJ+clSirVh7et++59zEBXCYBFgDcuAqqKrbq6wNH6dOr&#10;sjYwqwLrHQAAAAAA3LjEWct2TrT1uJ2Xu+/hVj8D8MkEWABwA/qqwIRVy7Lsn/N+pIRVmVyVa5qm&#10;Q2wFAAAAAAC8m5qclSCrVh72iVv9DMAAAiwAuBIJqxJYVWyVyKrejZSgKmFVXxWYcyZaAQAAAAAA&#10;ZyWB1m47P2z33d33cKufAXglARYAXNpPRv/5z58mWmVtYN6NVEHVPM+HVYEVWwEAAAAAAFepT87K&#10;HyJq5eF9+557HxOAAAsAzlKCqoRV67ruY6tctT5wlMRUiaoSV9WqQJEVAAAAAADwComzlu2caOtx&#10;Oy93x8MtgKsiwAKAT1JBVcVWec5Uq8RWo9T0qkRVuRJZ1TsAAAAAAIAPUjFW4qxa89EnbvVwC+Ds&#10;CbAAYKC+KjCx1bIs+3ueR0pYlSlWCaumaTpMtAIAAAAAALgwCbR22/lhu+/ujodbAJ9CgAUAP6mC&#10;qh5b1crAkWqSVe61KjDnTLQCAAAAAAC4QT3GSqD14/rDHm4BvBsBFgC8Uq0KXNd1H1flnHcjVVA1&#10;z/NhVWDFVgAAAAAAAJwscdaynRNtPW7nvv7w3scEvIYACwCaWhWYsCpTrGqSVd6NkpgqUVXiqloV&#10;WLEVAAAAAAAAZ6FirMRZx9Yf9nALuDECLABuTq0KrIlWCazynPejVFCV2CrXNE2H2AoAAAAAAICr&#10;0idnPWz3vv6wh1vAFRBgAXCVKrKq6VXLsuzveR4pQVXCqr4qUGQFAAAAAADAMxJl7dr5x/WHPdwC&#10;zpQAC4CLVUFVj60y0SqTrUZKXJWJVvM8HyKregcAAAAAAACD9MlZuT9u577+8N7HBB9PgAXA2atV&#10;geu67mOrXKMjq0RViasSWdX6wIqtAAAAAAAA4MwlyFra+dj6wx5uAT9BgAXAWahVgRVb5bnejVJh&#10;Va6sDcyqwHoHAAAAAAAAN6RPznrY7n39YQ+3gB8IsAD4MH1VYM655znnUSqoyuSqXNM0HWIrAAAA&#10;AAAA4M0SZe2280N7XxFXD7fgJgiwAHhXmVjVp1cty3J4N1KCqoRVfVVgzgmwAAAAAAAAgE/RJ2cl&#10;yqqVh3394b2PiUsnwALgJFkV2CdaZW1g3o1UQdU8z39aHyiyAgAAAAAAgIuXIGvZzom2Htu5Iq4e&#10;bsHZEGAB8KwEVQmr1nXdx1a1NjATrUbJ5KpMsEpYVasCa6IVAAAAAAAAwKYmZyXIqkkRff1hD7dg&#10;KAEWwI2roKpiqzxnqlViq1FqelWiqlyJrOodAAAAAAAAwDtLlLXbzg/tfUVcPdyCNxNgAdyAviow&#10;sdWyLMMjq0hYVZHVNE2HiVYAAAAAAAAAZ6pPzkqUVSsP79v33PuY6ARYAFciYVUCq4qtElnVu5ES&#10;VCWsyvSqWhWYcyZaAQAAAAAAAFyxxFnLdk609bidl7vv4VY/c6UEWAAXplYFruu6j6tyzruRKqia&#10;5/mwKrBiKwAAAAAAAABepSZnJciqP/L2iVv9zAURYAGcoZpklcgq91y1PnCUxFSJqhJX1arAiq0A&#10;AAAAAAAA+FAJtHbb+WG77+6+h1v9zCcTYAF8kgqqaqJVnrM6MLHVKBVUJbbKNU3TYWUgAAAAAAAA&#10;ABepT85KlFUrD+/b99z7mMYRYAEMlJgqUVXFVsuy7O95HinTqzLFKmFVIquaaAUAAAAAAADATUuc&#10;tWznRFuP23m5Ox5u8QoCLICfVEFVj60y0SqTrUZKXJWJVvM871cH1iSrvAMAAAAAAACAd1AxVuKs&#10;+iN4n7jVw62bJcACeKVaFbiu6z62yjU6skpUlbgqkVWtD6zYCgAAAAAAAADOSP6AvtvOD9t9d3c8&#10;3LoqAiyAplYFJqyqyKrejVKRVeKqWhVYsRUAAAAAAAAAXKEeYyXQ+nH9YQ+3zp4AC7g5tSqwJlol&#10;sMpz3o9SQVViq1zTNB1iKwAAAAAAAADgWYmzlu2caOtxO/f1h/ef+f+gAAu4SplYlbCqplcty3J4&#10;N1KCqoRVfVWgyAoAAAAAAAAAPkzFWImzjq0/7OHWuxBgARergqqaaJVzJlplstVIiasy0Wqe58Nk&#10;q3oHAAAAAAAAAFyMPjnrYbv39Yc93HqWAAs4e7UqcF3XfWyVqyZbjZLJVZlgVWsD+0QrAAAAAAAA&#10;AODmJMratfNh/aEACzgLFVRVbNXXB47Sp1dlbWBWBdY7AAAAAAAAAIDXEGABH6avCkxYtSzL/jnv&#10;R6mgKpOrck3TdIitAAAAAAAAAAB+lgALeFcJqxJYVWyVyKrejZSgKmFVXxWYcwIsAAAAAAAAAIBR&#10;BFjASbIqsE+0ytrAvBupgqp5ng+TrSq2AgAAAAAAAAD4DAIs4FkJqhJWreu6j61y1frAURJTJapK&#10;XFWrAkVWAAAAAAAAAMC5EmDBjaugqmKrPGeqVWKrUWp6VaKqXIms6h0AAAAAAAAAwCURYMEN6KsC&#10;E1sty7K/53mkhFWZYpWwapqmw0QrAAAAAAAAAIBrIcCCK1FBVY+tamXgSDXJKvdaFZhzJloBAAAA&#10;AAAAAFw7ARZcmFoVuK7rPq7KOe9GqqBqnufDqsCKrQAAAAAAAAAAbpkAC85QrQpMWJUpVjXJKu9G&#10;SUyVqCpxVa0KrNgKAAAAAAAAAIDjBFjwSWpVYE20SmCV57wfpYKqxFa5pmk6rAwEAAAAAAAAAODt&#10;BFgwUEVWNb1qWZb9Pc8jZXpVplj1VYF5BwAAAAAAAADA+xJgwU+qoKrHVplolclWIyWuykSreZ4P&#10;kVW9AwAAAAAAAADgYwiw4JVqVeC6rvvYKtfoyCpRVeKqRFa1PrBiKwAAAAAAAAAAPp8AC5paFVix&#10;VZ7r3SgVVuXK2sCsCqx3AAAAAAAAAACcNwEWN6evCsw59zznPEoFVZlclWuapkNsBQAAAAAAAADA&#10;5RJgcZUysapPr1qW5fBupARVCav6qsCcE2ABAAAAAAAAAHB9BFhcrAqq+kSrrA3M+sCRKqia5/lP&#10;6wNFVgAAAAAAAAAAt0eAxdlLUJWwal3XfWxVawMTYI2SyVWZYFVrA/tEKwAAAAAAAAAAKAIszkIF&#10;VRVb5TlTrRJbjVLTqxJV5cr6wHoHAAAAAAAAAACvIcDiw/RVgYmtlmUZHllFwqqKrKZpuvv69ev+&#10;HQAAAAAAAAAA/CwBFu8qYVUCq4qtElnVu5ESVCWs6qsCc85EKwAAAAAAAAAAGEWAxUlqVeC6rvu4&#10;Kue8G6mCqnmeD6sCK7YCAAAAAAAAAIDPIMDiWTXJKpFV7rlqfeAoiakSVSWuqlWBFVsBAAAAAAAA&#10;AMC5EWDduAqqaqJVnrM6MLHVKBVUJbbKNU3TYWUgAAAAAAAAAABcEgHWDUhMlaiqYqtlWfb3PI+U&#10;6VWZYpWwKpFVTbQCAAAAAAAAAIBrIcC6EhVU9diqVgaOVJOscs/qwDpnyhUAAAAAAAAAAFw7AdaF&#10;qVWB67ruA6tceTdSoqrEVfM8H9YHVmwFAAAAAAAAAAC3TIB1hmpVYMKqiqzq3SgVWSWuqlWBFVsB&#10;AAAAAAAAAADHCbA+Sa0KrIlWCazynPejVFCV2CrXNE2H2AoAAAAAAAAAAHg7AdZAmViVsKqmVy3L&#10;cng3UoKqhFV9VaDICgAAAAAAAAAA3p8A6ydVUFUTrXLORKtMthopcVUmWs3zfJhsVe8AAAAAAAAA&#10;AICPIcB6pVoVuK7rPrbKVZOtRsnkqkywqrWBfaIVAAAAAAAAAADw+QRYTQVVFVv19YGj9OlVWRuY&#10;VYH1DgAAAAAAAAAAOG83F2D1VYE1xSrPOY9SQVUmV+WapukQWwEAAAAAAAAAAJfrKgOsTKyqwCpx&#10;1bIsh3cjJahKWNVXBeacAAsAAAAAAAAAALg+Fx1gZVVgn2iVtYF5N1IFVfM8HyZbVWwFAAAAAAAA&#10;AADclrMPsBJUJaxa13UfW9XawEy0GiUxVaKqxFW1KlBkBQAAAAAAAAAA/OgsAqwKqiq2ynOmWiW2&#10;GqWmVyWqypXIqt4BAAAAAAAAAAC8xocFWH1VYGKrZVn29zyPlLAqU6wSVk3TdJhoBQAAAAAAAAAA&#10;8LPeNcCqoKrHVrUycKSaZJV7rQrMOROtAAAAAAAAAAAARjkpwKpVgeu67uOqnPNupAqq5nk+rAqs&#10;2AoAAAAAAAAAAOAzPBtg1fSqRFa51ySrTLkaJTFVoqrEVbUqsGIrAAAAAAAAAACAc3MIsB4eHu7+&#10;/e9/71cHJrYapYKqxFa5pmk6rAwEAAAAAAAAAAC4JF/7w3uuEcz0qkyx6qsC8w4AAAAAAAAAAOBa&#10;HAKsxFJvlbgqE63meT5EVvUOAAAAAAAAAADg2h2qq+emUyWqSlyVyKrWB1ZsBQAAAAAAAAAAcMu+&#10;PP1XPfzrX//a3xNjVWwFAAAAAAAAAADAcX8KsAAAAAAAAAAAAHg9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kEWAAAAAAAAAAAACcSYAEAAAAAAAAAAJxIgAUAAAAAAAAAAHAiARYAAAAAAAAA&#10;AMCJBFgAAAAAAAAAAAAnEmABAAAAAAAAAACcSIAFAAAAAAAAAABwIgEWAAAAAAAAAADAif5PgAEA&#10;Tfn5EHXFwqEAAAAASUVORK5CYIJQSwMEFAAGAAgAAAAhAPWialrZAAAABgEAAA8AAABkcnMvZG93&#10;bnJldi54bWxMj0FvwjAMhe+T9h8iT9ptpGUb27qmCKFxRhQu3ELjNdUSp2oClH8/s8u4WH561nuf&#10;y/nonTjhELtACvJJBgKpCaajVsFuu3p6BxGTJqNdIFRwwQjz6v6u1IUJZ9rgqU6t4BCKhVZgU+oL&#10;KWNj0es4CT0Se99h8DqxHFppBn3mcO/kNMtm0uuOuMHqHpcWm5/66Lk3rt++nPTry7iyy8Vz6Pa4&#10;qZV6fBgXnyASjun/GK74jA4VMx3CkUwUTgE/kv7m1ctfp6wPvH3kLyCrUt7iV78A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BAi0AFAAGAAgAAAAhALGCZ7YKAQAAEwIAABMAAAAAAAAAAAAAAAAAAAAA&#10;AFtDb250ZW50X1R5cGVzXS54bWxQSwECLQAUAAYACAAAACEAOP0h/9YAAACUAQAACwAAAAAAAAAA&#10;AAAAAAA7AQAAX3JlbHMvLnJlbHNQSwECLQAUAAYACAAAACEACofmjIMFAAB+GwAADgAAAAAAAAAA&#10;AAAAAAA6AgAAZHJzL2Uyb0RvYy54bWxQSwECLQAKAAAAAAAAACEAmxsUEWhkAABoZAAAFAAAAAAA&#10;AAAAAAAAAADpBwAAZHJzL21lZGlhL2ltYWdlMS5wbmdQSwECLQAUAAYACAAAACEA9aJqWtkAAAAG&#10;AQAADwAAAAAAAAAAAAAAAACDbAAAZHJzL2Rvd25yZXYueG1sUEsBAi0AFAAGAAgAAAAhAKomDr68&#10;AAAAIQEAABkAAAAAAAAAAAAAAAAAiW0AAGRycy9fcmVscy9lMm9Eb2MueG1sLnJlbHNQSwUGAAAA&#10;AAYABgB8AQAAfG4AAAAA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N7+xgAAANwAAAAPAAAAZHJzL2Rvd25yZXYueG1sRI9Ba8Mw&#10;DIXvg/0Ho8Fuq7NCR8nqljEoDTusrO2hu4lYjdPFdrC1NP331WGwm8R7eu/TYjX6Tg2UchuDgedJ&#10;AYpCHW0bGgOH/fppDiozBotdDGTgShlWy/u7BZY2XsIXDTtulISEXKIBx9yXWufakcc8iT0F0U4x&#10;eWRZU6NtwouE+05Pi+JFe2yDNDjs6d1R/bP79Qa2H8O84uuU0qc7btapmp15823M48P49gqKaeR/&#10;8991ZQV/JvjyjEyglzcAAAD//wMAUEsBAi0AFAAGAAgAAAAhANvh9svuAAAAhQEAABMAAAAAAAAA&#10;AAAAAAAAAAAAAFtDb250ZW50X1R5cGVzXS54bWxQSwECLQAUAAYACAAAACEAWvQsW78AAAAVAQAA&#10;CwAAAAAAAAAAAAAAAAAfAQAAX3JlbHMvLnJlbHNQSwECLQAUAAYACAAAACEA2Hze/sYAAADcAAAA&#10;DwAAAAAAAAAAAAAAAAAHAgAAZHJzL2Rvd25yZXYueG1sUEsFBgAAAAADAAMAtwAAAPoCAAAAAA==&#10;" path="m,l7312660,r,1129665l3619500,733425,,1091565,,xe" fillcolor="#4472c4 [3204]" stroked="f" strokeweight="1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VQ8wwAAANwAAAAPAAAAZHJzL2Rvd25yZXYueG1sRE9Na8JA&#10;EL0L/odlCt7MRsUQ0qxSRcGTtrZQehuyYxKanY3ZNcZ/3y0UepvH+5x8PZhG9NS52rKCWRSDIC6s&#10;rrlU8PG+n6YgnEfW2FgmBQ9ysF6NRzlm2t75jfqzL0UIYZehgsr7NpPSFRUZdJFtiQN3sZ1BH2BX&#10;St3hPYSbRs7jOJEGaw4NFba0raj4Pt+MguNuKy/JY2+ui/TrtNk1/eerOSk1eRpenkF4Gvy/+M99&#10;0GH+cga/z4QL5OoHAAD//wMAUEsBAi0AFAAGAAgAAAAhANvh9svuAAAAhQEAABMAAAAAAAAAAAAA&#10;AAAAAAAAAFtDb250ZW50X1R5cGVzXS54bWxQSwECLQAUAAYACAAAACEAWvQsW78AAAAVAQAACwAA&#10;AAAAAAAAAAAAAAAfAQAAX3JlbHMvLnJlbHNQSwECLQAUAAYACAAAACEALWFUPMMAAADcAAAADwAA&#10;AAAAAAAAAAAAAAAHAgAAZHJzL2Rvd25yZXYueG1sUEsFBgAAAAADAAMAtwAAAPcCAAAAAA==&#10;" stroked="f" strokeweight="1pt">
                      <v:fill r:id="rId6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7728" behindDoc="0" locked="0" layoutInCell="1" allowOverlap="1" wp14:anchorId="6BDE0A7C" wp14:editId="40452138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81800</wp14:pctPosVOffset>
                        </wp:positionV>
                      </mc:Choice>
                      <mc:Fallback>
                        <wp:positionV relativeFrom="page">
                          <wp:posOffset>8745855</wp:posOffset>
                        </wp:positionV>
                      </mc:Fallback>
                    </mc:AlternateContent>
                    <wp:extent cx="7315200" cy="914400"/>
                    <wp:effectExtent l="0" t="0" r="0" b="8255"/>
                    <wp:wrapSquare wrapText="bothSides"/>
                    <wp:docPr id="152" name="Text Box 15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  <w:alias w:val="Author"/>
                                  <w:tag w:val=""/>
                                  <w:id w:val="789243997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570939C7" w14:textId="5D9F3768" w:rsidR="00F05240" w:rsidRDefault="00F05240">
                                    <w:pPr>
                                      <w:pStyle w:val="NoSpacing"/>
                                      <w:jc w:val="right"/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t>Chloe J. Williams</w:t>
                                    </w:r>
                                  </w:p>
                                </w:sdtContent>
                              </w:sdt>
                              <w:p w14:paraId="17FA66AE" w14:textId="6C658A81" w:rsidR="00F05240" w:rsidRDefault="008C2D7D">
                                <w:pPr>
                                  <w:pStyle w:val="NoSpacing"/>
                                  <w:jc w:val="right"/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</w:pPr>
                                <w:sdt>
                                  <w:sdtPr>
                                    <w:rPr>
                                      <w:color w:val="595959" w:themeColor="text1" w:themeTint="A6"/>
                                      <w:sz w:val="18"/>
                                      <w:szCs w:val="18"/>
                                    </w:rPr>
                                    <w:alias w:val="Email"/>
                                    <w:tag w:val="Email"/>
                                    <w:id w:val="942260680"/>
                                    <w:showingPlcHdr/>
                                    <w:dataBinding w:prefixMappings="xmlns:ns0='http://schemas.microsoft.com/office/2006/coverPageProps' " w:xpath="/ns0:CoverPageProperties[1]/ns0:CompanyEmail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="00F05240">
                                      <w:rPr>
                                        <w:color w:val="595959" w:themeColor="text1" w:themeTint="A6"/>
                                        <w:sz w:val="18"/>
                                        <w:szCs w:val="18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9200</wp14:pctHeight>
                    </wp14:sizeRelV>
                  </wp:anchor>
                </w:drawing>
              </mc:Choice>
              <mc:Fallback>
                <w:pict>
                  <v:shapetype w14:anchorId="6BDE0A7C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52" o:spid="_x0000_s1026" type="#_x0000_t202" style="position:absolute;margin-left:0;margin-top:0;width:8in;height:1in;z-index:251657728;visibility:visible;mso-wrap-style:square;mso-width-percent:941;mso-height-percent:92;mso-top-percent:818;mso-wrap-distance-left:9pt;mso-wrap-distance-top:0;mso-wrap-distance-right:9pt;mso-wrap-distance-bottom:0;mso-position-horizontal:center;mso-position-horizontal-relative:page;mso-position-vertical-relative:page;mso-width-percent:941;mso-height-percent:92;mso-top-percent:818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CLcaQIAADgFAAAOAAAAZHJzL2Uyb0RvYy54bWysVN9v0zAQfkfif7D8zpJuaynV0qlsKkKa&#10;tokO7dl17DXC8Rn72qT89ZydpJ0KL0O8OBffd7+/89V1Wxu2Uz5UYAs+Oss5U1ZCWdmXgn9/Wn6Y&#10;chZQ2FIYsKrgexX49fz9u6vGzdQ5bMCUyjNyYsOscQXfILpZlgW5UbUIZ+CUJaUGXwukX/+SlV40&#10;5L022XmeT7IGfOk8SBUC3d52Sj5P/rVWEh+0DgqZKTjlhun06VzHM5tfidmLF25TyT4N8Q9Z1KKy&#10;FPTg6lagYFtf/eGqrqSHABrPJNQZaF1JlWqgakb5STWrjXAq1ULNCe7QpvD/3Mr73co9eobtZ2hp&#10;gLEhjQuzQJexnlb7On4pU0Z6auH+0DbVIpN0+fFiNKZZcCZJ92l0eUkyucmO1s4H/KKgZlEouKex&#10;pG6J3V3ADjpAYjALy8qYNBpjWVPwycU4TwYHDTk3NmJVGnLv5ph5knBvVMQY+01pVpWpgHiR6KVu&#10;jGc7QcQQUiqLqfbkl9ARpSmJtxj2+GNWbzHu6hgig8WDcV1Z8Kn6k7TLH0PKusNTz1/VHUVs120/&#10;0TWUexq0h24HgpPLiqZxJwI+Ck+kpwHSIuMDHdoAdR16ibMN+F9/u4944iJpOWtoiQoefm6FV5yZ&#10;r5ZYOprkeWIGpl+K4JMwmY6nkTDr4dpu6xugSYzotXAyiRGMZhC1h/qZVn0RA5JKWElhC74exBvs&#10;tpqeCqkWiwSiFXMC7+zKyeg6DibS7Kl9Ft71XERi8T0MmyZmJ5TssNHSwmKLoKvE19jbrqF9z2k9&#10;E+P7pyTu/+v/hDo+ePPfAAAA//8DAFBLAwQUAAYACAAAACEA7ApflN0AAAAGAQAADwAAAGRycy9k&#10;b3ducmV2LnhtbEyPQUvDQBCF70L/wzKCF7G7LamUmE0pVUHBS1tBj5vsmASzsyG7aVN/vVMv9TLM&#10;4w1vvpetRteKA/ah8aRhNlUgkEpvG6o0vO+f75YgQjRkTesJNZwwwCqfXGUmtf5IWzzsYiU4hEJq&#10;NNQxdqmUoazRmTD1HRJ7X753JrLsK2l7c+Rw18q5UvfSmYb4Q2063NRYfu8Gp+HxVS1P++Tn9q37&#10;3BQf6kmql0FqfXM9rh9ARBzj5RjO+IwOOTMVfiAbRKuBi8S/efZmiznrgrckUSDzTP7Hz38BAAD/&#10;/wMAUEsBAi0AFAAGAAgAAAAhALaDOJL+AAAA4QEAABMAAAAAAAAAAAAAAAAAAAAAAFtDb250ZW50&#10;X1R5cGVzXS54bWxQSwECLQAUAAYACAAAACEAOP0h/9YAAACUAQAACwAAAAAAAAAAAAAAAAAvAQAA&#10;X3JlbHMvLnJlbHNQSwECLQAUAAYACAAAACEAzhAi3GkCAAA4BQAADgAAAAAAAAAAAAAAAAAuAgAA&#10;ZHJzL2Uyb0RvYy54bWxQSwECLQAUAAYACAAAACEA7ApflN0AAAAGAQAADwAAAAAAAAAAAAAAAADD&#10;BAAAZHJzL2Rvd25yZXYueG1sUEsFBgAAAAAEAAQA8wAAAM0FAAAAAA==&#10;" filled="f" stroked="f" strokeweight=".5pt">
                    <v:textbox inset="126pt,0,54pt,0">
                      <w:txbxContent>
                        <w:sdt>
                          <w:sdtPr>
                            <w:rPr>
                              <w:color w:val="595959" w:themeColor="text1" w:themeTint="A6"/>
                              <w:sz w:val="28"/>
                              <w:szCs w:val="28"/>
                            </w:rPr>
                            <w:alias w:val="Author"/>
                            <w:tag w:val=""/>
                            <w:id w:val="789243997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EndPr/>
                          <w:sdtContent>
                            <w:p w14:paraId="570939C7" w14:textId="5D9F3768" w:rsidR="00F05240" w:rsidRDefault="00F05240">
                              <w:pPr>
                                <w:pStyle w:val="NoSpacing"/>
                                <w:jc w:val="right"/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t>Chloe J. Williams</w:t>
                              </w:r>
                            </w:p>
                          </w:sdtContent>
                        </w:sdt>
                        <w:p w14:paraId="17FA66AE" w14:textId="6C658A81" w:rsidR="00F05240" w:rsidRDefault="008C2D7D"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  <w:sdt>
                            <w:sdtPr>
                              <w:rPr>
                                <w:color w:val="595959" w:themeColor="text1" w:themeTint="A6"/>
                                <w:sz w:val="18"/>
                                <w:szCs w:val="18"/>
                              </w:rPr>
                              <w:alias w:val="Email"/>
                              <w:tag w:val="Email"/>
                              <w:id w:val="942260680"/>
                              <w:showingPlcHdr/>
                              <w:dataBinding w:prefixMappings="xmlns:ns0='http://schemas.microsoft.com/office/2006/coverPageProps' " w:xpath="/ns0:CoverPageProperties[1]/ns0:CompanyEmail[1]" w:storeItemID="{55AF091B-3C7A-41E3-B477-F2FDAA23CFDA}"/>
                              <w:text/>
                            </w:sdtPr>
                            <w:sdtEndPr/>
                            <w:sdtContent>
                              <w:r w:rsidR="00F05240">
                                <w:rPr>
                                  <w:color w:val="595959" w:themeColor="text1" w:themeTint="A6"/>
                                  <w:sz w:val="18"/>
                                  <w:szCs w:val="18"/>
                                </w:rPr>
                                <w:t xml:space="preserve">     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12CE37F4" w14:textId="1C13F735" w:rsidR="00F05240" w:rsidRDefault="00F05240">
          <w:pPr>
            <w:spacing w:after="160" w:line="259" w:lineRule="auto"/>
            <w:rPr>
              <w:rFonts w:asciiTheme="minorHAnsi" w:hAnsiTheme="minorHAnsi" w:cstheme="minorHAnsi"/>
              <w:sz w:val="24"/>
              <w:szCs w:val="24"/>
              <w:highlight w:val="yellow"/>
            </w:rPr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6704" behindDoc="0" locked="0" layoutInCell="1" allowOverlap="1" wp14:anchorId="59139E20" wp14:editId="44FF7130">
                    <wp:simplePos x="0" y="0"/>
                    <wp:positionH relativeFrom="margin">
                      <wp:align>center</wp:align>
                    </wp:positionH>
                    <wp:positionV relativeFrom="page">
                      <wp:posOffset>5287645</wp:posOffset>
                    </wp:positionV>
                    <wp:extent cx="7315200" cy="3638550"/>
                    <wp:effectExtent l="0" t="0" r="0" b="5080"/>
                    <wp:wrapSquare wrapText="bothSides"/>
                    <wp:docPr id="154" name="Text Box 15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36385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726E9A72" w14:textId="3D8D7424" w:rsidR="00F05240" w:rsidRDefault="008C2D7D">
                                <w:pPr>
                                  <w:jc w:val="right"/>
                                  <w:rPr>
                                    <w:color w:val="4472C4" w:themeColor="accent1"/>
                                    <w:sz w:val="64"/>
                                    <w:szCs w:val="64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4472C4" w:themeColor="accent1"/>
                                      <w:sz w:val="64"/>
                                      <w:szCs w:val="64"/>
                                    </w:rPr>
                                    <w:alias w:val="Title"/>
                                    <w:tag w:val=""/>
                                    <w:id w:val="630141079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>
                                    <w:rPr>
                                      <w:caps w:val="0"/>
                                    </w:rPr>
                                  </w:sdtEndPr>
                                  <w:sdtContent>
                                    <w:r w:rsidR="00F05240">
                                      <w:rPr>
                                        <w:caps/>
                                        <w:color w:val="4472C4" w:themeColor="accent1"/>
                                        <w:sz w:val="64"/>
                                        <w:szCs w:val="64"/>
                                      </w:rPr>
                                      <w:t>PATCH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alias w:val="Subtitle"/>
                                  <w:tag w:val=""/>
                                  <w:id w:val="1759551507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18280034" w14:textId="33EA4981" w:rsidR="00F05240" w:rsidRDefault="00F05240">
                                    <w:pPr>
                                      <w:jc w:val="right"/>
                                      <w:rPr>
                                        <w:smallCaps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Pembrokeshire Action to Combat Hardship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 w14:anchorId="59139E20" id="Text Box 154" o:spid="_x0000_s1027" type="#_x0000_t202" style="position:absolute;margin-left:0;margin-top:416.35pt;width:8in;height:286.5pt;z-index:251656704;visibility:visible;mso-wrap-style:square;mso-width-percent:941;mso-height-percent:363;mso-wrap-distance-left:9pt;mso-wrap-distance-top:0;mso-wrap-distance-right:9pt;mso-wrap-distance-bottom:0;mso-position-horizontal:center;mso-position-horizontal-relative:margin;mso-position-vertical:absolute;mso-position-vertical-relative:page;mso-width-percent:941;mso-height-percent:363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ep04awIAAEAFAAAOAAAAZHJzL2Uyb0RvYy54bWysVN9v2jAQfp+0/8Hy+wgUwRAiVKxVp0mo&#10;rUanPhvHLtEcn2cfJOyv39lJgHV76bQX53L3+X5+58V1Uxl2UD6UYHM+Ggw5U1ZCUdqXnH97uvsw&#10;4yygsIUwYFXOjyrw6+X7d4vazdUV7MAUyjNyYsO8djnfIbp5lgW5U5UIA3DKklGDrwTSr3/JCi9q&#10;8l6Z7Go4nGY1+MJ5kCoE0t62Rr5M/rVWEh+0DgqZyTnlhun06dzGM1suxPzFC7crZZeG+IcsKlFa&#10;CnpydStQsL0v/3BVldJDAI0DCVUGWpdSpRqomtHwVTWbnXAq1ULNCe7UpvD/3Mr7w8Y9eobNJ2ho&#10;gLEhtQvzQMpYT6N9Fb+UKSM7tfB4aptqkElSfhyPJjQLziTZxtPxbDJJjc3O150P+FlBxaKQc09z&#10;Se0Sh3VACknQHhKjWbgrjUmzMZbVOZ+OyeVvFrphbNSoNOXOzTn1JOHRqIgx9qvSrCxSBVGR+KVu&#10;jGcHQcwQUiqLqfjkl9ARpSmJt1zs8Oes3nK5raOPDBZPl6vSgk/Vv0q7+N6nrFs8NfKi7ihis22o&#10;8IvJbqE40sA9tLsQnLwraShrEfBReCI/DZIWGh/o0Aao+dBJnO3A//ybPuKJk2TlrKZlynn4sRde&#10;cWa+WGLraDocJoZg+qUIPgnT2WQWibPt1XZf3QANZESvhpNJjGA0vag9VM+08qsYkEzCSgqb820v&#10;3mC73fRkSLVaJRCtmhO4thsno+s4n8i2p+ZZeNdREonN99BvnJi/YmaLjTctrPYIuky0jS1uG9q1&#10;ntY0sbl7UuI7cPmfUOeHb/kLAAD//wMAUEsDBBQABgAIAAAAIQCBNd2x4QAAAAoBAAAPAAAAZHJz&#10;L2Rvd25yZXYueG1sTI9BT8MwDIXvSPyHyEjcWLKOblVpOk1IXCaQxjbgmjWmrWicqsm2wq/HO8HN&#10;9nt6/l6xHF0nTjiE1pOG6USBQKq8banWsN893WUgQjRkTecJNXxjgGV5fVWY3PozveJpG2vBIRRy&#10;o6GJsc+lDFWDzoSJ75FY+/SDM5HXoZZ2MGcOd51MlJpLZ1riD43p8bHB6mt7dBrC+z7bvKTr9erj&#10;WYXN2/xnltmd1rc34+oBRMQx/pnhgs/oUDLTwR/JBtFp4CJRQzZLFiAu8jRN+HTg6V6lC5BlIf9X&#10;KH8BAAD//wMAUEsBAi0AFAAGAAgAAAAhALaDOJL+AAAA4QEAABMAAAAAAAAAAAAAAAAAAAAAAFtD&#10;b250ZW50X1R5cGVzXS54bWxQSwECLQAUAAYACAAAACEAOP0h/9YAAACUAQAACwAAAAAAAAAAAAAA&#10;AAAvAQAAX3JlbHMvLnJlbHNQSwECLQAUAAYACAAAACEABXqdOGsCAABABQAADgAAAAAAAAAAAAAA&#10;AAAuAgAAZHJzL2Uyb0RvYy54bWxQSwECLQAUAAYACAAAACEAgTXdseEAAAAKAQAADwAAAAAAAAAA&#10;AAAAAADFBAAAZHJzL2Rvd25yZXYueG1sUEsFBgAAAAAEAAQA8wAAANMFAAAAAA==&#10;" filled="f" stroked="f" strokeweight=".5pt">
                    <v:textbox inset="126pt,0,54pt,0">
                      <w:txbxContent>
                        <w:p w14:paraId="726E9A72" w14:textId="3D8D7424" w:rsidR="00F05240" w:rsidRDefault="008C2D7D">
                          <w:pPr>
                            <w:jc w:val="right"/>
                            <w:rPr>
                              <w:color w:val="4472C4" w:themeColor="accent1"/>
                              <w:sz w:val="64"/>
                              <w:szCs w:val="64"/>
                            </w:rPr>
                          </w:pPr>
                          <w:sdt>
                            <w:sdtPr>
                              <w:rPr>
                                <w:caps/>
                                <w:color w:val="4472C4" w:themeColor="accent1"/>
                                <w:sz w:val="64"/>
                                <w:szCs w:val="64"/>
                              </w:rPr>
                              <w:alias w:val="Title"/>
                              <w:tag w:val=""/>
                              <w:id w:val="630141079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EndPr>
                              <w:rPr>
                                <w:caps w:val="0"/>
                              </w:rPr>
                            </w:sdtEndPr>
                            <w:sdtContent>
                              <w:r w:rsidR="00F05240">
                                <w:rPr>
                                  <w:caps/>
                                  <w:color w:val="4472C4" w:themeColor="accent1"/>
                                  <w:sz w:val="64"/>
                                  <w:szCs w:val="64"/>
                                </w:rPr>
                                <w:t>PATCH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  <w:alias w:val="Subtitle"/>
                            <w:tag w:val=""/>
                            <w:id w:val="1759551507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EndPr/>
                          <w:sdtContent>
                            <w:p w14:paraId="18280034" w14:textId="33EA4981" w:rsidR="00F05240" w:rsidRDefault="00F05240">
                              <w:pPr>
                                <w:jc w:val="right"/>
                                <w:rPr>
                                  <w:smallCaps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Pembrokeshire Action to Combat Hardship</w:t>
                              </w:r>
                            </w:p>
                          </w:sdtContent>
                        </w:sdt>
                      </w:txbxContent>
                    </v:textbox>
                    <w10:wrap type="square" anchorx="margin" anchory="page"/>
                  </v:shape>
                </w:pict>
              </mc:Fallback>
            </mc:AlternateContent>
          </w:r>
          <w:r>
            <w:rPr>
              <w:rFonts w:asciiTheme="minorHAnsi" w:hAnsiTheme="minorHAnsi" w:cstheme="minorHAnsi"/>
              <w:sz w:val="24"/>
              <w:szCs w:val="24"/>
              <w:highlight w:val="yellow"/>
            </w:rPr>
            <w:br w:type="page"/>
          </w:r>
        </w:p>
      </w:sdtContent>
    </w:sdt>
    <w:p w14:paraId="7B5A3B47" w14:textId="35E7A5BE" w:rsidR="000F2BFD" w:rsidRPr="00FB32B2" w:rsidRDefault="008B6998" w:rsidP="00722A15">
      <w:pPr>
        <w:spacing w:line="276" w:lineRule="auto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  <w:r w:rsidRPr="00FB32B2">
        <w:rPr>
          <w:rFonts w:asciiTheme="minorHAnsi" w:hAnsiTheme="minorHAnsi" w:cstheme="minorHAnsi"/>
          <w:b/>
          <w:bCs/>
          <w:sz w:val="24"/>
          <w:szCs w:val="24"/>
          <w:u w:val="single"/>
        </w:rPr>
        <w:lastRenderedPageBreak/>
        <w:t xml:space="preserve">Pembrokeshire Action </w:t>
      </w:r>
      <w:r w:rsidR="00E10F6A" w:rsidRPr="00FB32B2">
        <w:rPr>
          <w:rFonts w:asciiTheme="minorHAnsi" w:hAnsiTheme="minorHAnsi" w:cstheme="minorHAnsi"/>
          <w:b/>
          <w:bCs/>
          <w:sz w:val="24"/>
          <w:szCs w:val="24"/>
          <w:u w:val="single"/>
        </w:rPr>
        <w:t>to Combat Hardship – PATCH</w:t>
      </w:r>
    </w:p>
    <w:p w14:paraId="1D9B72D4" w14:textId="77777777" w:rsidR="00E10F6A" w:rsidRPr="00FB32B2" w:rsidRDefault="00E10F6A" w:rsidP="00722A15">
      <w:pPr>
        <w:spacing w:line="276" w:lineRule="auto"/>
        <w:rPr>
          <w:rFonts w:asciiTheme="minorHAnsi" w:hAnsiTheme="minorHAnsi" w:cstheme="minorHAnsi"/>
          <w:sz w:val="24"/>
          <w:szCs w:val="24"/>
        </w:rPr>
      </w:pPr>
    </w:p>
    <w:p w14:paraId="4A69C661" w14:textId="210BD830" w:rsidR="005A0DD6" w:rsidRDefault="005A0DD6" w:rsidP="00722A15">
      <w:pPr>
        <w:spacing w:line="276" w:lineRule="auto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  <w:r w:rsidRPr="00FB32B2">
        <w:rPr>
          <w:rFonts w:asciiTheme="minorHAnsi" w:hAnsiTheme="minorHAnsi" w:cstheme="minorHAnsi"/>
          <w:b/>
          <w:bCs/>
          <w:sz w:val="24"/>
          <w:szCs w:val="24"/>
          <w:u w:val="single"/>
        </w:rPr>
        <w:t>Introduction</w:t>
      </w:r>
      <w:r w:rsidR="00926D06" w:rsidRPr="00FB32B2">
        <w:rPr>
          <w:rFonts w:asciiTheme="minorHAnsi" w:hAnsiTheme="minorHAnsi" w:cstheme="minorHAnsi"/>
          <w:b/>
          <w:bCs/>
          <w:sz w:val="24"/>
          <w:szCs w:val="24"/>
          <w:u w:val="single"/>
        </w:rPr>
        <w:t xml:space="preserve"> – Background of PATCH</w:t>
      </w:r>
    </w:p>
    <w:p w14:paraId="0A7E7A43" w14:textId="77777777" w:rsidR="00D230F0" w:rsidRDefault="00D230F0" w:rsidP="00722A15">
      <w:pPr>
        <w:spacing w:line="276" w:lineRule="auto"/>
        <w:rPr>
          <w:rFonts w:asciiTheme="minorHAnsi" w:hAnsiTheme="minorHAnsi" w:cstheme="minorHAnsi"/>
          <w:sz w:val="24"/>
          <w:szCs w:val="24"/>
        </w:rPr>
      </w:pPr>
    </w:p>
    <w:p w14:paraId="74B1A40B" w14:textId="6D687050" w:rsidR="00D230F0" w:rsidRDefault="00D230F0" w:rsidP="00722A15">
      <w:pPr>
        <w:spacing w:line="276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ab/>
      </w:r>
      <w:r w:rsidR="00ED6BA3">
        <w:rPr>
          <w:rFonts w:asciiTheme="minorHAnsi" w:hAnsiTheme="minorHAnsi" w:cstheme="minorHAnsi"/>
          <w:sz w:val="24"/>
          <w:szCs w:val="24"/>
        </w:rPr>
        <w:t>Pembrokeshire Action to Combat Hardship</w:t>
      </w:r>
      <w:r w:rsidR="005A4D3B">
        <w:rPr>
          <w:rFonts w:asciiTheme="minorHAnsi" w:hAnsiTheme="minorHAnsi" w:cstheme="minorHAnsi"/>
          <w:sz w:val="24"/>
          <w:szCs w:val="24"/>
        </w:rPr>
        <w:t xml:space="preserve">, </w:t>
      </w:r>
      <w:r w:rsidR="00E53927">
        <w:rPr>
          <w:rFonts w:asciiTheme="minorHAnsi" w:hAnsiTheme="minorHAnsi" w:cstheme="minorHAnsi"/>
          <w:sz w:val="24"/>
          <w:szCs w:val="24"/>
        </w:rPr>
        <w:t>colloquially</w:t>
      </w:r>
      <w:r w:rsidR="005A4D3B">
        <w:rPr>
          <w:rFonts w:asciiTheme="minorHAnsi" w:hAnsiTheme="minorHAnsi" w:cstheme="minorHAnsi"/>
          <w:sz w:val="24"/>
          <w:szCs w:val="24"/>
        </w:rPr>
        <w:t xml:space="preserve"> known as PATCH, is a non-profit charitable organisation based in </w:t>
      </w:r>
      <w:r w:rsidR="00E80864">
        <w:rPr>
          <w:rFonts w:asciiTheme="minorHAnsi" w:hAnsiTheme="minorHAnsi" w:cstheme="minorHAnsi"/>
          <w:sz w:val="24"/>
          <w:szCs w:val="24"/>
        </w:rPr>
        <w:t>South-West Wales</w:t>
      </w:r>
      <w:r w:rsidR="00FD6AA2">
        <w:rPr>
          <w:rFonts w:asciiTheme="minorHAnsi" w:hAnsiTheme="minorHAnsi" w:cstheme="minorHAnsi"/>
          <w:sz w:val="24"/>
          <w:szCs w:val="24"/>
        </w:rPr>
        <w:t xml:space="preserve">. </w:t>
      </w:r>
      <w:r w:rsidR="00B62653">
        <w:rPr>
          <w:rFonts w:asciiTheme="minorHAnsi" w:hAnsiTheme="minorHAnsi" w:cstheme="minorHAnsi"/>
          <w:sz w:val="24"/>
          <w:szCs w:val="24"/>
        </w:rPr>
        <w:t xml:space="preserve">Originally founded in June 2008, the organisation was initially </w:t>
      </w:r>
      <w:r w:rsidR="00E53927">
        <w:rPr>
          <w:rFonts w:asciiTheme="minorHAnsi" w:hAnsiTheme="minorHAnsi" w:cstheme="minorHAnsi"/>
          <w:sz w:val="24"/>
          <w:szCs w:val="24"/>
        </w:rPr>
        <w:t xml:space="preserve">Milford Action to Combat Hardship, also known as MATCH, </w:t>
      </w:r>
      <w:r w:rsidR="00F0512B">
        <w:rPr>
          <w:rFonts w:asciiTheme="minorHAnsi" w:hAnsiTheme="minorHAnsi" w:cstheme="minorHAnsi"/>
          <w:sz w:val="24"/>
          <w:szCs w:val="24"/>
        </w:rPr>
        <w:t>before expanding to include the entire county o</w:t>
      </w:r>
      <w:r w:rsidR="00266350">
        <w:rPr>
          <w:rFonts w:asciiTheme="minorHAnsi" w:hAnsiTheme="minorHAnsi" w:cstheme="minorHAnsi"/>
          <w:sz w:val="24"/>
          <w:szCs w:val="24"/>
        </w:rPr>
        <w:t xml:space="preserve">f Pembrokeshire. </w:t>
      </w:r>
      <w:r w:rsidR="006326CE">
        <w:rPr>
          <w:rFonts w:asciiTheme="minorHAnsi" w:hAnsiTheme="minorHAnsi" w:cstheme="minorHAnsi"/>
          <w:sz w:val="24"/>
          <w:szCs w:val="24"/>
        </w:rPr>
        <w:t xml:space="preserve">While the </w:t>
      </w:r>
      <w:r w:rsidR="00CF255E">
        <w:rPr>
          <w:rFonts w:asciiTheme="minorHAnsi" w:hAnsiTheme="minorHAnsi" w:cstheme="minorHAnsi"/>
          <w:sz w:val="24"/>
          <w:szCs w:val="24"/>
        </w:rPr>
        <w:t xml:space="preserve">charity currently operates within Pembrokeshire, further expansion is a possibility (PATCH Charity, 2023). </w:t>
      </w:r>
      <w:r w:rsidR="00266350">
        <w:rPr>
          <w:rFonts w:asciiTheme="minorHAnsi" w:hAnsiTheme="minorHAnsi" w:cstheme="minorHAnsi"/>
          <w:sz w:val="24"/>
          <w:szCs w:val="24"/>
        </w:rPr>
        <w:t xml:space="preserve">The charity is </w:t>
      </w:r>
      <w:r w:rsidR="007C2E24">
        <w:rPr>
          <w:rFonts w:asciiTheme="minorHAnsi" w:hAnsiTheme="minorHAnsi" w:cstheme="minorHAnsi"/>
          <w:sz w:val="24"/>
          <w:szCs w:val="24"/>
        </w:rPr>
        <w:t xml:space="preserve">mostly </w:t>
      </w:r>
      <w:r w:rsidR="00266350">
        <w:rPr>
          <w:rFonts w:asciiTheme="minorHAnsi" w:hAnsiTheme="minorHAnsi" w:cstheme="minorHAnsi"/>
          <w:sz w:val="24"/>
          <w:szCs w:val="24"/>
        </w:rPr>
        <w:t xml:space="preserve">based in </w:t>
      </w:r>
      <w:r w:rsidR="007C2E24">
        <w:rPr>
          <w:rFonts w:asciiTheme="minorHAnsi" w:hAnsiTheme="minorHAnsi" w:cstheme="minorHAnsi"/>
          <w:sz w:val="24"/>
          <w:szCs w:val="24"/>
        </w:rPr>
        <w:t>Milford Haven with smaller bases</w:t>
      </w:r>
      <w:r w:rsidR="008B3A59">
        <w:rPr>
          <w:rFonts w:asciiTheme="minorHAnsi" w:hAnsiTheme="minorHAnsi" w:cstheme="minorHAnsi"/>
          <w:sz w:val="24"/>
          <w:szCs w:val="24"/>
        </w:rPr>
        <w:t xml:space="preserve"> in Haverfordwest, Saundersfoot and Pembroke Dock (</w:t>
      </w:r>
      <w:r w:rsidR="00A379E1">
        <w:rPr>
          <w:rFonts w:asciiTheme="minorHAnsi" w:hAnsiTheme="minorHAnsi" w:cstheme="minorHAnsi"/>
          <w:sz w:val="24"/>
          <w:szCs w:val="24"/>
        </w:rPr>
        <w:t>Milford Mercury, 2010</w:t>
      </w:r>
      <w:r w:rsidR="008B3A59">
        <w:rPr>
          <w:rFonts w:asciiTheme="minorHAnsi" w:hAnsiTheme="minorHAnsi" w:cstheme="minorHAnsi"/>
          <w:sz w:val="24"/>
          <w:szCs w:val="24"/>
        </w:rPr>
        <w:t>)</w:t>
      </w:r>
      <w:r w:rsidR="00A379E1">
        <w:rPr>
          <w:rFonts w:asciiTheme="minorHAnsi" w:hAnsiTheme="minorHAnsi" w:cstheme="minorHAnsi"/>
          <w:sz w:val="24"/>
          <w:szCs w:val="24"/>
        </w:rPr>
        <w:t>.</w:t>
      </w:r>
      <w:r w:rsidR="00ED6BA3">
        <w:rPr>
          <w:rFonts w:asciiTheme="minorHAnsi" w:hAnsiTheme="minorHAnsi" w:cstheme="minorHAnsi"/>
          <w:sz w:val="24"/>
          <w:szCs w:val="24"/>
        </w:rPr>
        <w:t xml:space="preserve"> The charity is modelled after the </w:t>
      </w:r>
      <w:r w:rsidR="000C38AC">
        <w:rPr>
          <w:rFonts w:asciiTheme="minorHAnsi" w:hAnsiTheme="minorHAnsi" w:cstheme="minorHAnsi"/>
          <w:sz w:val="24"/>
          <w:szCs w:val="24"/>
        </w:rPr>
        <w:t>Southampton Action to Combat Hardship – or SCRATCH</w:t>
      </w:r>
      <w:r w:rsidR="00F07C75">
        <w:rPr>
          <w:rFonts w:asciiTheme="minorHAnsi" w:hAnsiTheme="minorHAnsi" w:cstheme="minorHAnsi"/>
          <w:sz w:val="24"/>
          <w:szCs w:val="24"/>
        </w:rPr>
        <w:t xml:space="preserve"> (PATCH Charity Archive, 2014).</w:t>
      </w:r>
      <w:r w:rsidR="00443397">
        <w:rPr>
          <w:rFonts w:asciiTheme="minorHAnsi" w:hAnsiTheme="minorHAnsi" w:cstheme="minorHAnsi"/>
          <w:sz w:val="24"/>
          <w:szCs w:val="24"/>
        </w:rPr>
        <w:t xml:space="preserve"> </w:t>
      </w:r>
      <w:r w:rsidR="007A6043">
        <w:rPr>
          <w:rFonts w:asciiTheme="minorHAnsi" w:hAnsiTheme="minorHAnsi" w:cstheme="minorHAnsi"/>
          <w:sz w:val="24"/>
          <w:szCs w:val="24"/>
        </w:rPr>
        <w:t>The main goal of Pembrokeshire Action to Combat Hardship is to ai</w:t>
      </w:r>
      <w:r w:rsidR="00D42C37">
        <w:rPr>
          <w:rFonts w:asciiTheme="minorHAnsi" w:hAnsiTheme="minorHAnsi" w:cstheme="minorHAnsi"/>
          <w:sz w:val="24"/>
          <w:szCs w:val="24"/>
        </w:rPr>
        <w:t xml:space="preserve">d individuals </w:t>
      </w:r>
      <w:r w:rsidR="009B7948">
        <w:rPr>
          <w:rFonts w:asciiTheme="minorHAnsi" w:hAnsiTheme="minorHAnsi" w:cstheme="minorHAnsi"/>
          <w:sz w:val="24"/>
          <w:szCs w:val="24"/>
        </w:rPr>
        <w:t>who are</w:t>
      </w:r>
      <w:r w:rsidR="00EF0401">
        <w:rPr>
          <w:rFonts w:asciiTheme="minorHAnsi" w:hAnsiTheme="minorHAnsi" w:cstheme="minorHAnsi"/>
          <w:sz w:val="24"/>
          <w:szCs w:val="24"/>
        </w:rPr>
        <w:t xml:space="preserve"> suffering from a financial crisis </w:t>
      </w:r>
      <w:r w:rsidR="00AD0E39">
        <w:rPr>
          <w:rFonts w:asciiTheme="minorHAnsi" w:hAnsiTheme="minorHAnsi" w:cstheme="minorHAnsi"/>
          <w:sz w:val="24"/>
          <w:szCs w:val="24"/>
        </w:rPr>
        <w:t xml:space="preserve">by offering </w:t>
      </w:r>
      <w:r w:rsidR="00E26EF5">
        <w:rPr>
          <w:rFonts w:asciiTheme="minorHAnsi" w:hAnsiTheme="minorHAnsi" w:cstheme="minorHAnsi"/>
          <w:sz w:val="24"/>
          <w:szCs w:val="24"/>
        </w:rPr>
        <w:t xml:space="preserve">“short-term relief” </w:t>
      </w:r>
      <w:r w:rsidR="00EF0401">
        <w:rPr>
          <w:rFonts w:asciiTheme="minorHAnsi" w:hAnsiTheme="minorHAnsi" w:cstheme="minorHAnsi"/>
          <w:sz w:val="24"/>
          <w:szCs w:val="24"/>
        </w:rPr>
        <w:t>(</w:t>
      </w:r>
      <w:r w:rsidR="00E324BB" w:rsidRPr="00D61CB6">
        <w:rPr>
          <w:rFonts w:asciiTheme="minorHAnsi" w:hAnsiTheme="minorHAnsi" w:cstheme="minorHAnsi"/>
          <w:sz w:val="24"/>
          <w:szCs w:val="24"/>
        </w:rPr>
        <w:t xml:space="preserve">PATCH Charity, 2023; Charity Commission for </w:t>
      </w:r>
      <w:r w:rsidR="00E324BB" w:rsidRPr="00E324BB">
        <w:rPr>
          <w:rFonts w:asciiTheme="minorHAnsi" w:hAnsiTheme="minorHAnsi" w:cstheme="minorHAnsi"/>
          <w:sz w:val="24"/>
          <w:szCs w:val="24"/>
        </w:rPr>
        <w:t>England and Wales, 2023; PATCH Charity, 2023A; Welsh Government UK, 2023</w:t>
      </w:r>
      <w:r w:rsidR="00EF0401">
        <w:rPr>
          <w:rFonts w:asciiTheme="minorHAnsi" w:hAnsiTheme="minorHAnsi" w:cstheme="minorHAnsi"/>
          <w:sz w:val="24"/>
          <w:szCs w:val="24"/>
        </w:rPr>
        <w:t>).</w:t>
      </w:r>
      <w:r w:rsidR="00FB41B0">
        <w:rPr>
          <w:rFonts w:asciiTheme="minorHAnsi" w:hAnsiTheme="minorHAnsi" w:cstheme="minorHAnsi"/>
          <w:sz w:val="24"/>
          <w:szCs w:val="24"/>
        </w:rPr>
        <w:t xml:space="preserve"> </w:t>
      </w:r>
      <w:r w:rsidR="00530741">
        <w:rPr>
          <w:rFonts w:asciiTheme="minorHAnsi" w:hAnsiTheme="minorHAnsi" w:cstheme="minorHAnsi"/>
          <w:sz w:val="24"/>
          <w:szCs w:val="24"/>
        </w:rPr>
        <w:t>Pembrokeshire Action to Combat Hardship</w:t>
      </w:r>
      <w:r w:rsidR="00EC0553">
        <w:rPr>
          <w:rFonts w:asciiTheme="minorHAnsi" w:hAnsiTheme="minorHAnsi" w:cstheme="minorHAnsi"/>
          <w:sz w:val="24"/>
          <w:szCs w:val="24"/>
        </w:rPr>
        <w:t xml:space="preserve"> utilises a refe</w:t>
      </w:r>
      <w:r w:rsidR="00EC0553" w:rsidRPr="00D61CB6">
        <w:rPr>
          <w:rFonts w:asciiTheme="minorHAnsi" w:hAnsiTheme="minorHAnsi" w:cstheme="minorHAnsi"/>
          <w:sz w:val="24"/>
          <w:szCs w:val="24"/>
        </w:rPr>
        <w:t xml:space="preserve">rral-base system, </w:t>
      </w:r>
      <w:r w:rsidR="00494012" w:rsidRPr="00D61CB6">
        <w:rPr>
          <w:rFonts w:asciiTheme="minorHAnsi" w:hAnsiTheme="minorHAnsi" w:cstheme="minorHAnsi"/>
          <w:sz w:val="24"/>
          <w:szCs w:val="24"/>
        </w:rPr>
        <w:t>thus their clients cannot self-refer themselves to the charity (PATCH Charity, 2023</w:t>
      </w:r>
      <w:r w:rsidR="00A458B0" w:rsidRPr="00D61CB6">
        <w:rPr>
          <w:rFonts w:asciiTheme="minorHAnsi" w:hAnsiTheme="minorHAnsi" w:cstheme="minorHAnsi"/>
          <w:sz w:val="24"/>
          <w:szCs w:val="24"/>
        </w:rPr>
        <w:t xml:space="preserve">; Charity Commission for </w:t>
      </w:r>
      <w:r w:rsidR="00A458B0" w:rsidRPr="00E324BB">
        <w:rPr>
          <w:rFonts w:asciiTheme="minorHAnsi" w:hAnsiTheme="minorHAnsi" w:cstheme="minorHAnsi"/>
          <w:sz w:val="24"/>
          <w:szCs w:val="24"/>
        </w:rPr>
        <w:t>England and Wales, 2023</w:t>
      </w:r>
      <w:r w:rsidR="00D61CB6" w:rsidRPr="00E324BB">
        <w:rPr>
          <w:rFonts w:asciiTheme="minorHAnsi" w:hAnsiTheme="minorHAnsi" w:cstheme="minorHAnsi"/>
          <w:sz w:val="24"/>
          <w:szCs w:val="24"/>
        </w:rPr>
        <w:t>; PATCH Charity, 2023A</w:t>
      </w:r>
      <w:r w:rsidR="00E324BB" w:rsidRPr="00E324BB">
        <w:rPr>
          <w:rFonts w:asciiTheme="minorHAnsi" w:hAnsiTheme="minorHAnsi" w:cstheme="minorHAnsi"/>
          <w:sz w:val="24"/>
          <w:szCs w:val="24"/>
        </w:rPr>
        <w:t>; Welsh Government UK, 2023</w:t>
      </w:r>
      <w:r w:rsidR="00494012" w:rsidRPr="00E324BB">
        <w:rPr>
          <w:rFonts w:asciiTheme="minorHAnsi" w:hAnsiTheme="minorHAnsi" w:cstheme="minorHAnsi"/>
          <w:sz w:val="24"/>
          <w:szCs w:val="24"/>
        </w:rPr>
        <w:t>).</w:t>
      </w:r>
      <w:r w:rsidR="00494012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709F42F9" w14:textId="77777777" w:rsidR="00E324BB" w:rsidRDefault="00E324BB" w:rsidP="00722A15">
      <w:pPr>
        <w:spacing w:line="276" w:lineRule="auto"/>
        <w:rPr>
          <w:rFonts w:asciiTheme="minorHAnsi" w:hAnsiTheme="minorHAnsi" w:cstheme="minorHAnsi"/>
          <w:sz w:val="24"/>
          <w:szCs w:val="24"/>
        </w:rPr>
      </w:pPr>
    </w:p>
    <w:p w14:paraId="272477C1" w14:textId="0B15396A" w:rsidR="00BA3752" w:rsidRDefault="006E1EE8" w:rsidP="00722A15">
      <w:pPr>
        <w:spacing w:line="276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ab/>
        <w:t>When Pembrokeshire Action to Combat Hardship</w:t>
      </w:r>
      <w:r w:rsidR="00A82781">
        <w:rPr>
          <w:rFonts w:asciiTheme="minorHAnsi" w:hAnsiTheme="minorHAnsi" w:cstheme="minorHAnsi"/>
          <w:sz w:val="24"/>
          <w:szCs w:val="24"/>
        </w:rPr>
        <w:t xml:space="preserve"> was first </w:t>
      </w:r>
      <w:r w:rsidR="00F23906">
        <w:rPr>
          <w:rFonts w:asciiTheme="minorHAnsi" w:hAnsiTheme="minorHAnsi" w:cstheme="minorHAnsi"/>
          <w:sz w:val="24"/>
          <w:szCs w:val="24"/>
        </w:rPr>
        <w:t xml:space="preserve">founded, it was </w:t>
      </w:r>
      <w:r w:rsidR="00EF6423">
        <w:rPr>
          <w:rFonts w:asciiTheme="minorHAnsi" w:hAnsiTheme="minorHAnsi" w:cstheme="minorHAnsi"/>
          <w:sz w:val="24"/>
          <w:szCs w:val="24"/>
        </w:rPr>
        <w:t>a simple</w:t>
      </w:r>
      <w:r w:rsidR="008F0714">
        <w:rPr>
          <w:rFonts w:asciiTheme="minorHAnsi" w:hAnsiTheme="minorHAnsi" w:cstheme="minorHAnsi"/>
          <w:sz w:val="24"/>
          <w:szCs w:val="24"/>
        </w:rPr>
        <w:t xml:space="preserve"> “basics bank”</w:t>
      </w:r>
      <w:r w:rsidR="00AE42FE">
        <w:rPr>
          <w:rFonts w:asciiTheme="minorHAnsi" w:hAnsiTheme="minorHAnsi" w:cstheme="minorHAnsi"/>
          <w:sz w:val="24"/>
          <w:szCs w:val="24"/>
        </w:rPr>
        <w:t xml:space="preserve"> – a place that provided living essentials, such as household items, clothing and “non-perishable” food (PATCH Charity Archive, 2014</w:t>
      </w:r>
      <w:r w:rsidR="004D57AF">
        <w:rPr>
          <w:rFonts w:asciiTheme="minorHAnsi" w:hAnsiTheme="minorHAnsi" w:cstheme="minorHAnsi"/>
          <w:sz w:val="24"/>
          <w:szCs w:val="24"/>
        </w:rPr>
        <w:t>A</w:t>
      </w:r>
      <w:r w:rsidR="00AE42FE">
        <w:rPr>
          <w:rFonts w:asciiTheme="minorHAnsi" w:hAnsiTheme="minorHAnsi" w:cstheme="minorHAnsi"/>
          <w:sz w:val="24"/>
          <w:szCs w:val="24"/>
        </w:rPr>
        <w:t>)</w:t>
      </w:r>
      <w:r w:rsidR="000D4968">
        <w:rPr>
          <w:rFonts w:asciiTheme="minorHAnsi" w:hAnsiTheme="minorHAnsi" w:cstheme="minorHAnsi"/>
          <w:sz w:val="24"/>
          <w:szCs w:val="24"/>
        </w:rPr>
        <w:t xml:space="preserve">. </w:t>
      </w:r>
      <w:r w:rsidR="00EF6423">
        <w:rPr>
          <w:rFonts w:asciiTheme="minorHAnsi" w:hAnsiTheme="minorHAnsi" w:cstheme="minorHAnsi"/>
          <w:sz w:val="24"/>
          <w:szCs w:val="24"/>
        </w:rPr>
        <w:t>Presently,</w:t>
      </w:r>
      <w:r w:rsidR="00A85275">
        <w:rPr>
          <w:rFonts w:asciiTheme="minorHAnsi" w:hAnsiTheme="minorHAnsi" w:cstheme="minorHAnsi"/>
          <w:sz w:val="24"/>
          <w:szCs w:val="24"/>
        </w:rPr>
        <w:t xml:space="preserve"> the organisation had</w:t>
      </w:r>
      <w:r w:rsidR="0027640A">
        <w:rPr>
          <w:rFonts w:asciiTheme="minorHAnsi" w:hAnsiTheme="minorHAnsi" w:cstheme="minorHAnsi"/>
          <w:sz w:val="24"/>
          <w:szCs w:val="24"/>
        </w:rPr>
        <w:t xml:space="preserve"> three basic banks based in </w:t>
      </w:r>
      <w:r w:rsidR="00016038">
        <w:rPr>
          <w:rFonts w:asciiTheme="minorHAnsi" w:hAnsiTheme="minorHAnsi" w:cstheme="minorHAnsi"/>
          <w:sz w:val="24"/>
          <w:szCs w:val="24"/>
        </w:rPr>
        <w:t xml:space="preserve">Pembrokeshire, specifically in Monkton, Milford Haven and Haverfordwest (PATCH Charity Archive, 2014A). </w:t>
      </w:r>
      <w:r w:rsidR="001F7924">
        <w:rPr>
          <w:rFonts w:asciiTheme="minorHAnsi" w:hAnsiTheme="minorHAnsi" w:cstheme="minorHAnsi"/>
          <w:sz w:val="24"/>
          <w:szCs w:val="24"/>
        </w:rPr>
        <w:t>Additionally, food parcels are also kept safe in other locations, such as churches</w:t>
      </w:r>
      <w:r w:rsidR="00910FB6">
        <w:rPr>
          <w:rFonts w:asciiTheme="minorHAnsi" w:hAnsiTheme="minorHAnsi" w:cstheme="minorHAnsi"/>
          <w:sz w:val="24"/>
          <w:szCs w:val="24"/>
        </w:rPr>
        <w:t>, around Wales</w:t>
      </w:r>
      <w:r w:rsidR="00323D38">
        <w:rPr>
          <w:rFonts w:asciiTheme="minorHAnsi" w:hAnsiTheme="minorHAnsi" w:cstheme="minorHAnsi"/>
          <w:sz w:val="24"/>
          <w:szCs w:val="24"/>
        </w:rPr>
        <w:t xml:space="preserve"> </w:t>
      </w:r>
      <w:r w:rsidR="002075F8">
        <w:rPr>
          <w:rFonts w:asciiTheme="minorHAnsi" w:hAnsiTheme="minorHAnsi" w:cstheme="minorHAnsi"/>
          <w:sz w:val="24"/>
          <w:szCs w:val="24"/>
        </w:rPr>
        <w:t>so that those who do not have access</w:t>
      </w:r>
      <w:r w:rsidR="00F62E3C">
        <w:rPr>
          <w:rFonts w:asciiTheme="minorHAnsi" w:hAnsiTheme="minorHAnsi" w:cstheme="minorHAnsi"/>
          <w:sz w:val="24"/>
          <w:szCs w:val="24"/>
        </w:rPr>
        <w:t xml:space="preserve"> to transport</w:t>
      </w:r>
      <w:r w:rsidR="008A7938">
        <w:rPr>
          <w:rFonts w:asciiTheme="minorHAnsi" w:hAnsiTheme="minorHAnsi" w:cstheme="minorHAnsi"/>
          <w:sz w:val="24"/>
          <w:szCs w:val="24"/>
        </w:rPr>
        <w:t xml:space="preserve"> can access services (PATCH Charity Archive, 2014A).</w:t>
      </w:r>
      <w:r w:rsidR="001D11D7">
        <w:rPr>
          <w:rFonts w:asciiTheme="minorHAnsi" w:hAnsiTheme="minorHAnsi" w:cstheme="minorHAnsi"/>
          <w:sz w:val="24"/>
          <w:szCs w:val="24"/>
        </w:rPr>
        <w:t xml:space="preserve"> Many </w:t>
      </w:r>
      <w:r w:rsidR="008816D7">
        <w:rPr>
          <w:rFonts w:asciiTheme="minorHAnsi" w:hAnsiTheme="minorHAnsi" w:cstheme="minorHAnsi"/>
          <w:sz w:val="24"/>
          <w:szCs w:val="24"/>
        </w:rPr>
        <w:t>local businesses support Pembrokeshire Action to Combat Hardship</w:t>
      </w:r>
      <w:r w:rsidR="00BB5742">
        <w:rPr>
          <w:rFonts w:asciiTheme="minorHAnsi" w:hAnsiTheme="minorHAnsi" w:cstheme="minorHAnsi"/>
          <w:sz w:val="24"/>
          <w:szCs w:val="24"/>
        </w:rPr>
        <w:t xml:space="preserve"> (PATCH Charity, 2014B). </w:t>
      </w:r>
      <w:r w:rsidR="001213F8">
        <w:rPr>
          <w:rFonts w:asciiTheme="minorHAnsi" w:hAnsiTheme="minorHAnsi" w:cstheme="minorHAnsi"/>
          <w:sz w:val="24"/>
          <w:szCs w:val="24"/>
        </w:rPr>
        <w:t xml:space="preserve">Amongst the </w:t>
      </w:r>
      <w:r w:rsidR="00C26970">
        <w:rPr>
          <w:rFonts w:asciiTheme="minorHAnsi" w:hAnsiTheme="minorHAnsi" w:cstheme="minorHAnsi"/>
          <w:sz w:val="24"/>
          <w:szCs w:val="24"/>
        </w:rPr>
        <w:t>top</w:t>
      </w:r>
      <w:r w:rsidR="001213F8">
        <w:rPr>
          <w:rFonts w:asciiTheme="minorHAnsi" w:hAnsiTheme="minorHAnsi" w:cstheme="minorHAnsi"/>
          <w:sz w:val="24"/>
          <w:szCs w:val="24"/>
        </w:rPr>
        <w:t xml:space="preserve"> sponsors include</w:t>
      </w:r>
      <w:r w:rsidR="00C26970">
        <w:rPr>
          <w:rFonts w:asciiTheme="minorHAnsi" w:hAnsiTheme="minorHAnsi" w:cstheme="minorHAnsi"/>
          <w:sz w:val="24"/>
          <w:szCs w:val="24"/>
        </w:rPr>
        <w:t xml:space="preserve"> Milford Haven Tesco </w:t>
      </w:r>
      <w:r w:rsidR="00A83590">
        <w:rPr>
          <w:rFonts w:asciiTheme="minorHAnsi" w:hAnsiTheme="minorHAnsi" w:cstheme="minorHAnsi"/>
          <w:sz w:val="24"/>
          <w:szCs w:val="24"/>
        </w:rPr>
        <w:t>, South Hook LNG and the Milford Haven branch of Milford Haven</w:t>
      </w:r>
      <w:r w:rsidR="00811EDE">
        <w:rPr>
          <w:rFonts w:asciiTheme="minorHAnsi" w:hAnsiTheme="minorHAnsi" w:cstheme="minorHAnsi"/>
          <w:sz w:val="24"/>
          <w:szCs w:val="24"/>
        </w:rPr>
        <w:t xml:space="preserve"> (PATCH Charity Archive, 2014B).</w:t>
      </w:r>
      <w:r w:rsidR="00BA35EB">
        <w:rPr>
          <w:rFonts w:asciiTheme="minorHAnsi" w:hAnsiTheme="minorHAnsi" w:cstheme="minorHAnsi"/>
          <w:sz w:val="24"/>
          <w:szCs w:val="24"/>
        </w:rPr>
        <w:t xml:space="preserve"> Stephen Crabb, Member of Parliament for Preseli</w:t>
      </w:r>
      <w:r w:rsidR="00543A50">
        <w:rPr>
          <w:rFonts w:asciiTheme="minorHAnsi" w:hAnsiTheme="minorHAnsi" w:cstheme="minorHAnsi"/>
          <w:sz w:val="24"/>
          <w:szCs w:val="24"/>
        </w:rPr>
        <w:t xml:space="preserve"> Pembrokeshire, </w:t>
      </w:r>
      <w:r w:rsidR="00B667E6">
        <w:rPr>
          <w:rFonts w:asciiTheme="minorHAnsi" w:hAnsiTheme="minorHAnsi" w:cstheme="minorHAnsi"/>
          <w:sz w:val="24"/>
          <w:szCs w:val="24"/>
        </w:rPr>
        <w:t>is a big advocate for the charitable organisation</w:t>
      </w:r>
      <w:r w:rsidR="00901878">
        <w:rPr>
          <w:rFonts w:asciiTheme="minorHAnsi" w:hAnsiTheme="minorHAnsi" w:cstheme="minorHAnsi"/>
          <w:sz w:val="24"/>
          <w:szCs w:val="24"/>
        </w:rPr>
        <w:t xml:space="preserve"> and assisted in opening the branch in Haverfordwest (PATCH Charity Archive, 2014B).</w:t>
      </w:r>
      <w:r w:rsidR="00C02088">
        <w:rPr>
          <w:rFonts w:asciiTheme="minorHAnsi" w:hAnsiTheme="minorHAnsi" w:cstheme="minorHAnsi"/>
          <w:sz w:val="24"/>
          <w:szCs w:val="24"/>
        </w:rPr>
        <w:t xml:space="preserve"> Additionally, Member of Parliament for </w:t>
      </w:r>
      <w:r w:rsidR="001D23A5">
        <w:rPr>
          <w:rFonts w:asciiTheme="minorHAnsi" w:hAnsiTheme="minorHAnsi" w:cstheme="minorHAnsi"/>
          <w:sz w:val="24"/>
          <w:szCs w:val="24"/>
        </w:rPr>
        <w:t xml:space="preserve">South Pembrokeshire Simon Hart is another supporter of the charity </w:t>
      </w:r>
      <w:r w:rsidR="00FA5151">
        <w:rPr>
          <w:rFonts w:asciiTheme="minorHAnsi" w:hAnsiTheme="minorHAnsi" w:cstheme="minorHAnsi"/>
          <w:sz w:val="24"/>
          <w:szCs w:val="24"/>
        </w:rPr>
        <w:t>(PATCH Charity Archive, 2014B).</w:t>
      </w:r>
    </w:p>
    <w:p w14:paraId="149194E5" w14:textId="77777777" w:rsidR="0027640A" w:rsidRDefault="0027640A" w:rsidP="00722A15">
      <w:pPr>
        <w:spacing w:line="276" w:lineRule="auto"/>
        <w:rPr>
          <w:rFonts w:asciiTheme="minorHAnsi" w:hAnsiTheme="minorHAnsi" w:cstheme="minorHAnsi"/>
          <w:sz w:val="24"/>
          <w:szCs w:val="24"/>
        </w:rPr>
      </w:pPr>
    </w:p>
    <w:p w14:paraId="7E964AE4" w14:textId="77777777" w:rsidR="00926D06" w:rsidRPr="00FB32B2" w:rsidRDefault="00926D06" w:rsidP="00722A15">
      <w:pPr>
        <w:spacing w:line="276" w:lineRule="auto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</w:p>
    <w:p w14:paraId="581117BE" w14:textId="58CD5D56" w:rsidR="00BA72BB" w:rsidRDefault="00E244F8" w:rsidP="00722A15">
      <w:pPr>
        <w:spacing w:line="276" w:lineRule="auto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  <w:r w:rsidRPr="00FB32B2">
        <w:rPr>
          <w:rFonts w:asciiTheme="minorHAnsi" w:hAnsiTheme="minorHAnsi" w:cstheme="minorHAnsi"/>
          <w:b/>
          <w:bCs/>
          <w:sz w:val="24"/>
          <w:szCs w:val="24"/>
          <w:u w:val="single"/>
        </w:rPr>
        <w:t>PATCH Projects</w:t>
      </w:r>
    </w:p>
    <w:p w14:paraId="0FC76886" w14:textId="77777777" w:rsidR="000E6E8A" w:rsidRDefault="000E6E8A" w:rsidP="00722A15">
      <w:pPr>
        <w:spacing w:line="276" w:lineRule="auto"/>
        <w:rPr>
          <w:rFonts w:asciiTheme="minorHAnsi" w:hAnsiTheme="minorHAnsi" w:cstheme="minorHAnsi"/>
          <w:sz w:val="24"/>
          <w:szCs w:val="24"/>
        </w:rPr>
      </w:pPr>
    </w:p>
    <w:p w14:paraId="6870063E" w14:textId="53913E2B" w:rsidR="005B6568" w:rsidRDefault="005B6568" w:rsidP="00722A15">
      <w:pPr>
        <w:spacing w:line="276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ab/>
        <w:t>Pembrokeshire</w:t>
      </w:r>
      <w:r w:rsidR="00FF1AAB">
        <w:rPr>
          <w:rFonts w:asciiTheme="minorHAnsi" w:hAnsiTheme="minorHAnsi" w:cstheme="minorHAnsi"/>
          <w:sz w:val="24"/>
          <w:szCs w:val="24"/>
        </w:rPr>
        <w:t xml:space="preserve"> Action to Combat Hardship</w:t>
      </w:r>
      <w:r w:rsidR="004D4985">
        <w:rPr>
          <w:rFonts w:asciiTheme="minorHAnsi" w:hAnsiTheme="minorHAnsi" w:cstheme="minorHAnsi"/>
          <w:sz w:val="24"/>
          <w:szCs w:val="24"/>
        </w:rPr>
        <w:t xml:space="preserve"> oversees a variety of projects (PATCH Charity Archive, 2014C). </w:t>
      </w:r>
      <w:r w:rsidR="00516142">
        <w:rPr>
          <w:rFonts w:asciiTheme="minorHAnsi" w:hAnsiTheme="minorHAnsi" w:cstheme="minorHAnsi"/>
          <w:sz w:val="24"/>
          <w:szCs w:val="24"/>
        </w:rPr>
        <w:t xml:space="preserve">Since 2010, the organisation has </w:t>
      </w:r>
      <w:r w:rsidR="002638F4">
        <w:rPr>
          <w:rFonts w:asciiTheme="minorHAnsi" w:hAnsiTheme="minorHAnsi" w:cstheme="minorHAnsi"/>
          <w:sz w:val="24"/>
          <w:szCs w:val="24"/>
        </w:rPr>
        <w:t>held a ‘toy appeal’ yearly</w:t>
      </w:r>
      <w:r w:rsidR="002C5836">
        <w:rPr>
          <w:rFonts w:asciiTheme="minorHAnsi" w:hAnsiTheme="minorHAnsi" w:cstheme="minorHAnsi"/>
          <w:sz w:val="24"/>
          <w:szCs w:val="24"/>
        </w:rPr>
        <w:t xml:space="preserve"> </w:t>
      </w:r>
      <w:r w:rsidR="009A3983">
        <w:rPr>
          <w:rFonts w:asciiTheme="minorHAnsi" w:hAnsiTheme="minorHAnsi" w:cstheme="minorHAnsi"/>
          <w:sz w:val="24"/>
          <w:szCs w:val="24"/>
        </w:rPr>
        <w:t xml:space="preserve">(PATCH Charity Archive, 2014C). In the toy appeal, </w:t>
      </w:r>
      <w:r w:rsidR="000D3975">
        <w:rPr>
          <w:rFonts w:asciiTheme="minorHAnsi" w:hAnsiTheme="minorHAnsi" w:cstheme="minorHAnsi"/>
          <w:sz w:val="24"/>
          <w:szCs w:val="24"/>
        </w:rPr>
        <w:t xml:space="preserve">gifts such as toys and books, </w:t>
      </w:r>
      <w:r w:rsidR="001E443F">
        <w:rPr>
          <w:rFonts w:asciiTheme="minorHAnsi" w:hAnsiTheme="minorHAnsi" w:cstheme="minorHAnsi"/>
          <w:sz w:val="24"/>
          <w:szCs w:val="24"/>
        </w:rPr>
        <w:t xml:space="preserve">are donated by the </w:t>
      </w:r>
      <w:r w:rsidR="001E443F">
        <w:rPr>
          <w:rFonts w:asciiTheme="minorHAnsi" w:hAnsiTheme="minorHAnsi" w:cstheme="minorHAnsi"/>
          <w:sz w:val="24"/>
          <w:szCs w:val="24"/>
        </w:rPr>
        <w:lastRenderedPageBreak/>
        <w:t>public and then the charity distribute the collection to families</w:t>
      </w:r>
      <w:r w:rsidR="00745203">
        <w:rPr>
          <w:rFonts w:asciiTheme="minorHAnsi" w:hAnsiTheme="minorHAnsi" w:cstheme="minorHAnsi"/>
          <w:sz w:val="24"/>
          <w:szCs w:val="24"/>
        </w:rPr>
        <w:t xml:space="preserve"> who have been referred to them by </w:t>
      </w:r>
      <w:r w:rsidR="00B3088B">
        <w:rPr>
          <w:rFonts w:asciiTheme="minorHAnsi" w:hAnsiTheme="minorHAnsi" w:cstheme="minorHAnsi"/>
          <w:sz w:val="24"/>
          <w:szCs w:val="24"/>
        </w:rPr>
        <w:t>external</w:t>
      </w:r>
      <w:r w:rsidR="00745203">
        <w:rPr>
          <w:rFonts w:asciiTheme="minorHAnsi" w:hAnsiTheme="minorHAnsi" w:cstheme="minorHAnsi"/>
          <w:sz w:val="24"/>
          <w:szCs w:val="24"/>
        </w:rPr>
        <w:t xml:space="preserve"> agencies</w:t>
      </w:r>
      <w:r w:rsidR="00B3088B">
        <w:rPr>
          <w:rFonts w:asciiTheme="minorHAnsi" w:hAnsiTheme="minorHAnsi" w:cstheme="minorHAnsi"/>
          <w:sz w:val="24"/>
          <w:szCs w:val="24"/>
        </w:rPr>
        <w:t xml:space="preserve"> </w:t>
      </w:r>
      <w:r w:rsidR="00674A2E">
        <w:rPr>
          <w:rFonts w:asciiTheme="minorHAnsi" w:hAnsiTheme="minorHAnsi" w:cstheme="minorHAnsi"/>
          <w:sz w:val="24"/>
          <w:szCs w:val="24"/>
        </w:rPr>
        <w:t>(PATCH Charity Archive, 2014C). The gifts are distributed during school hours to keep them as a surprise for children (PATCH Charity Archive, 2014C).</w:t>
      </w:r>
      <w:r w:rsidR="00F8406E">
        <w:rPr>
          <w:rFonts w:asciiTheme="minorHAnsi" w:hAnsiTheme="minorHAnsi" w:cstheme="minorHAnsi"/>
          <w:sz w:val="24"/>
          <w:szCs w:val="24"/>
        </w:rPr>
        <w:t xml:space="preserve"> Over five hundred children were gifted</w:t>
      </w:r>
      <w:r w:rsidR="00BF307A">
        <w:rPr>
          <w:rFonts w:asciiTheme="minorHAnsi" w:hAnsiTheme="minorHAnsi" w:cstheme="minorHAnsi"/>
          <w:sz w:val="24"/>
          <w:szCs w:val="24"/>
        </w:rPr>
        <w:t xml:space="preserve"> “good quality”</w:t>
      </w:r>
      <w:r w:rsidR="00F8406E">
        <w:rPr>
          <w:rFonts w:asciiTheme="minorHAnsi" w:hAnsiTheme="minorHAnsi" w:cstheme="minorHAnsi"/>
          <w:sz w:val="24"/>
          <w:szCs w:val="24"/>
        </w:rPr>
        <w:t xml:space="preserve"> presents in 2013 thanks to </w:t>
      </w:r>
      <w:r w:rsidR="00BF307A">
        <w:rPr>
          <w:rFonts w:asciiTheme="minorHAnsi" w:hAnsiTheme="minorHAnsi" w:cstheme="minorHAnsi"/>
          <w:sz w:val="24"/>
          <w:szCs w:val="24"/>
        </w:rPr>
        <w:t>Pembrokeshire Action to Combat Hardship (PATCH Charity Archive, 2014C).</w:t>
      </w:r>
    </w:p>
    <w:p w14:paraId="118AFD5E" w14:textId="77777777" w:rsidR="009F7EA5" w:rsidRDefault="009F7EA5" w:rsidP="00722A15">
      <w:pPr>
        <w:spacing w:line="276" w:lineRule="auto"/>
        <w:rPr>
          <w:rFonts w:asciiTheme="minorHAnsi" w:hAnsiTheme="minorHAnsi" w:cstheme="minorHAnsi"/>
          <w:sz w:val="24"/>
          <w:szCs w:val="24"/>
        </w:rPr>
      </w:pPr>
    </w:p>
    <w:p w14:paraId="0CD83C02" w14:textId="0E17C715" w:rsidR="009F7EA5" w:rsidRDefault="009F7EA5" w:rsidP="00722A15">
      <w:pPr>
        <w:spacing w:line="276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ab/>
        <w:t>Pembrokeshire Action to Combat Hardship also implemented a “voucher scheme”</w:t>
      </w:r>
      <w:r w:rsidR="00662E3D">
        <w:rPr>
          <w:rFonts w:asciiTheme="minorHAnsi" w:hAnsiTheme="minorHAnsi" w:cstheme="minorHAnsi"/>
          <w:sz w:val="24"/>
          <w:szCs w:val="24"/>
        </w:rPr>
        <w:t xml:space="preserve"> which allows the public to donate </w:t>
      </w:r>
      <w:r w:rsidR="005745DF">
        <w:rPr>
          <w:rFonts w:asciiTheme="minorHAnsi" w:hAnsiTheme="minorHAnsi" w:cstheme="minorHAnsi"/>
          <w:sz w:val="24"/>
          <w:szCs w:val="24"/>
        </w:rPr>
        <w:t>money</w:t>
      </w:r>
      <w:r w:rsidR="00662E3D">
        <w:rPr>
          <w:rFonts w:asciiTheme="minorHAnsi" w:hAnsiTheme="minorHAnsi" w:cstheme="minorHAnsi"/>
          <w:sz w:val="24"/>
          <w:szCs w:val="24"/>
        </w:rPr>
        <w:t xml:space="preserve"> </w:t>
      </w:r>
      <w:r w:rsidR="002B6E29">
        <w:rPr>
          <w:rFonts w:asciiTheme="minorHAnsi" w:hAnsiTheme="minorHAnsi" w:cstheme="minorHAnsi"/>
          <w:sz w:val="24"/>
          <w:szCs w:val="24"/>
        </w:rPr>
        <w:t xml:space="preserve">to the organisation which they then convert to vouchers </w:t>
      </w:r>
      <w:r w:rsidR="00F425DD">
        <w:rPr>
          <w:rFonts w:asciiTheme="minorHAnsi" w:hAnsiTheme="minorHAnsi" w:cstheme="minorHAnsi"/>
          <w:sz w:val="24"/>
          <w:szCs w:val="24"/>
        </w:rPr>
        <w:t xml:space="preserve">for individuals referred to their service which can be used </w:t>
      </w:r>
      <w:r w:rsidR="00E46B32">
        <w:rPr>
          <w:rFonts w:asciiTheme="minorHAnsi" w:hAnsiTheme="minorHAnsi" w:cstheme="minorHAnsi"/>
          <w:sz w:val="24"/>
          <w:szCs w:val="24"/>
        </w:rPr>
        <w:t>in local food shops and caf</w:t>
      </w:r>
      <w:r w:rsidR="003F3566">
        <w:rPr>
          <w:rFonts w:asciiTheme="minorHAnsi" w:hAnsiTheme="minorHAnsi" w:cstheme="minorHAnsi"/>
          <w:sz w:val="24"/>
          <w:szCs w:val="24"/>
        </w:rPr>
        <w:t>é</w:t>
      </w:r>
      <w:r w:rsidR="00E46B32">
        <w:rPr>
          <w:rFonts w:asciiTheme="minorHAnsi" w:hAnsiTheme="minorHAnsi" w:cstheme="minorHAnsi"/>
          <w:sz w:val="24"/>
          <w:szCs w:val="24"/>
        </w:rPr>
        <w:t xml:space="preserve">s </w:t>
      </w:r>
      <w:r>
        <w:rPr>
          <w:rFonts w:asciiTheme="minorHAnsi" w:hAnsiTheme="minorHAnsi" w:cstheme="minorHAnsi"/>
          <w:sz w:val="24"/>
          <w:szCs w:val="24"/>
        </w:rPr>
        <w:t>(PATCH Charity Archive, 2014C).</w:t>
      </w:r>
      <w:r w:rsidR="0019536C">
        <w:rPr>
          <w:rFonts w:asciiTheme="minorHAnsi" w:hAnsiTheme="minorHAnsi" w:cstheme="minorHAnsi"/>
          <w:sz w:val="24"/>
          <w:szCs w:val="24"/>
        </w:rPr>
        <w:t xml:space="preserve"> Additionally, they can choose to redeem their vouchers for actual cash</w:t>
      </w:r>
      <w:r w:rsidR="00010F9F">
        <w:rPr>
          <w:rFonts w:asciiTheme="minorHAnsi" w:hAnsiTheme="minorHAnsi" w:cstheme="minorHAnsi"/>
          <w:sz w:val="24"/>
          <w:szCs w:val="24"/>
        </w:rPr>
        <w:t xml:space="preserve"> by the outlet (PATCH Charity Archive, 2014C).</w:t>
      </w:r>
    </w:p>
    <w:p w14:paraId="15A81687" w14:textId="77777777" w:rsidR="00B740D8" w:rsidRDefault="00B740D8" w:rsidP="00722A15">
      <w:pPr>
        <w:spacing w:line="276" w:lineRule="auto"/>
        <w:rPr>
          <w:rFonts w:asciiTheme="minorHAnsi" w:hAnsiTheme="minorHAnsi" w:cstheme="minorHAnsi"/>
          <w:sz w:val="24"/>
          <w:szCs w:val="24"/>
        </w:rPr>
      </w:pPr>
    </w:p>
    <w:p w14:paraId="5D9C90BC" w14:textId="1EF9CFD8" w:rsidR="00B740D8" w:rsidRPr="005B6568" w:rsidRDefault="00B740D8" w:rsidP="00722A15">
      <w:pPr>
        <w:spacing w:line="276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ab/>
        <w:t>In the spring of 2014, Pembrokeshire Action to Combat Hardship</w:t>
      </w:r>
      <w:r w:rsidR="007861F4">
        <w:rPr>
          <w:rFonts w:asciiTheme="minorHAnsi" w:hAnsiTheme="minorHAnsi" w:cstheme="minorHAnsi"/>
          <w:sz w:val="24"/>
          <w:szCs w:val="24"/>
        </w:rPr>
        <w:t xml:space="preserve"> set a</w:t>
      </w:r>
      <w:r w:rsidR="00FA2DCB">
        <w:rPr>
          <w:rFonts w:asciiTheme="minorHAnsi" w:hAnsiTheme="minorHAnsi" w:cstheme="minorHAnsi"/>
          <w:sz w:val="24"/>
          <w:szCs w:val="24"/>
        </w:rPr>
        <w:t xml:space="preserve"> food co-op in motion whereby they purchased fresh food and sold it at</w:t>
      </w:r>
      <w:r w:rsidR="00187345">
        <w:rPr>
          <w:rFonts w:asciiTheme="minorHAnsi" w:hAnsiTheme="minorHAnsi" w:cstheme="minorHAnsi"/>
          <w:sz w:val="24"/>
          <w:szCs w:val="24"/>
        </w:rPr>
        <w:t xml:space="preserve"> </w:t>
      </w:r>
      <w:r w:rsidR="00A0138E">
        <w:rPr>
          <w:rFonts w:asciiTheme="minorHAnsi" w:hAnsiTheme="minorHAnsi" w:cstheme="minorHAnsi"/>
          <w:sz w:val="24"/>
          <w:szCs w:val="24"/>
        </w:rPr>
        <w:t xml:space="preserve">“cost price to the public” (PATCH Charity Archive, 2014B). </w:t>
      </w:r>
      <w:r w:rsidR="00885C74">
        <w:rPr>
          <w:rFonts w:asciiTheme="minorHAnsi" w:hAnsiTheme="minorHAnsi" w:cstheme="minorHAnsi"/>
          <w:sz w:val="24"/>
          <w:szCs w:val="24"/>
        </w:rPr>
        <w:t>This is the only service offered by Pembrokeshire Action to Combat Hardship</w:t>
      </w:r>
      <w:r w:rsidR="00085F39">
        <w:rPr>
          <w:rFonts w:asciiTheme="minorHAnsi" w:hAnsiTheme="minorHAnsi" w:cstheme="minorHAnsi"/>
          <w:sz w:val="24"/>
          <w:szCs w:val="24"/>
        </w:rPr>
        <w:t xml:space="preserve"> </w:t>
      </w:r>
      <w:r w:rsidR="00881686">
        <w:rPr>
          <w:rFonts w:asciiTheme="minorHAnsi" w:hAnsiTheme="minorHAnsi" w:cstheme="minorHAnsi"/>
          <w:sz w:val="24"/>
          <w:szCs w:val="24"/>
        </w:rPr>
        <w:t>that is open to the public, not only to those who have been referred to the charity (PATCH Charity Archive, 2014B).</w:t>
      </w:r>
    </w:p>
    <w:p w14:paraId="19C6003A" w14:textId="77777777" w:rsidR="00926D06" w:rsidRPr="00FB32B2" w:rsidRDefault="00926D06" w:rsidP="00722A15">
      <w:pPr>
        <w:spacing w:line="276" w:lineRule="auto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</w:p>
    <w:p w14:paraId="7F7C706B" w14:textId="7C13F5CF" w:rsidR="00BA72BB" w:rsidRDefault="00BA72BB" w:rsidP="00722A15">
      <w:pPr>
        <w:spacing w:line="276" w:lineRule="auto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  <w:r w:rsidRPr="00FB32B2">
        <w:rPr>
          <w:rFonts w:asciiTheme="minorHAnsi" w:hAnsiTheme="minorHAnsi" w:cstheme="minorHAnsi"/>
          <w:b/>
          <w:bCs/>
          <w:sz w:val="24"/>
          <w:szCs w:val="24"/>
          <w:u w:val="single"/>
        </w:rPr>
        <w:t>Poverty in the United Kingdom</w:t>
      </w:r>
    </w:p>
    <w:p w14:paraId="79B75817" w14:textId="77777777" w:rsidR="006C65D5" w:rsidRDefault="006C65D5" w:rsidP="00722A15">
      <w:pPr>
        <w:spacing w:line="276" w:lineRule="auto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</w:p>
    <w:p w14:paraId="2A5AEF01" w14:textId="5B9C3D77" w:rsidR="006C65D5" w:rsidRDefault="006C65D5" w:rsidP="00722A15">
      <w:pPr>
        <w:spacing w:line="276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ab/>
        <w:t>Pembrokeshire</w:t>
      </w:r>
      <w:r w:rsidR="00670E71">
        <w:rPr>
          <w:rFonts w:asciiTheme="minorHAnsi" w:hAnsiTheme="minorHAnsi" w:cstheme="minorHAnsi"/>
          <w:sz w:val="24"/>
          <w:szCs w:val="24"/>
        </w:rPr>
        <w:t xml:space="preserve"> Action to Combat Hardship helps those in poverty. Poverty can be defined as</w:t>
      </w:r>
      <w:r w:rsidR="002A63B4">
        <w:rPr>
          <w:rFonts w:asciiTheme="minorHAnsi" w:hAnsiTheme="minorHAnsi" w:cstheme="minorHAnsi"/>
          <w:sz w:val="24"/>
          <w:szCs w:val="24"/>
        </w:rPr>
        <w:t xml:space="preserve"> the state of not having access to </w:t>
      </w:r>
      <w:r w:rsidR="003879D7">
        <w:rPr>
          <w:rFonts w:asciiTheme="minorHAnsi" w:hAnsiTheme="minorHAnsi" w:cstheme="minorHAnsi"/>
          <w:sz w:val="24"/>
          <w:szCs w:val="24"/>
        </w:rPr>
        <w:t xml:space="preserve">adequate </w:t>
      </w:r>
      <w:r w:rsidR="00A2265B">
        <w:rPr>
          <w:rFonts w:asciiTheme="minorHAnsi" w:hAnsiTheme="minorHAnsi" w:cstheme="minorHAnsi"/>
          <w:sz w:val="24"/>
          <w:szCs w:val="24"/>
        </w:rPr>
        <w:t>resources to afford</w:t>
      </w:r>
      <w:r w:rsidR="00FD790B">
        <w:rPr>
          <w:rFonts w:asciiTheme="minorHAnsi" w:hAnsiTheme="minorHAnsi" w:cstheme="minorHAnsi"/>
          <w:sz w:val="24"/>
          <w:szCs w:val="24"/>
        </w:rPr>
        <w:t xml:space="preserve"> </w:t>
      </w:r>
      <w:r w:rsidR="000A3811">
        <w:rPr>
          <w:rFonts w:asciiTheme="minorHAnsi" w:hAnsiTheme="minorHAnsi" w:cstheme="minorHAnsi"/>
          <w:sz w:val="24"/>
          <w:szCs w:val="24"/>
        </w:rPr>
        <w:t xml:space="preserve">physiological needs, such as food, </w:t>
      </w:r>
      <w:r w:rsidR="00A01DDE">
        <w:rPr>
          <w:rFonts w:asciiTheme="minorHAnsi" w:hAnsiTheme="minorHAnsi" w:cstheme="minorHAnsi"/>
          <w:sz w:val="24"/>
          <w:szCs w:val="24"/>
        </w:rPr>
        <w:t>sufficient</w:t>
      </w:r>
      <w:r w:rsidR="00FD790B">
        <w:rPr>
          <w:rFonts w:asciiTheme="minorHAnsi" w:hAnsiTheme="minorHAnsi" w:cstheme="minorHAnsi"/>
          <w:sz w:val="24"/>
          <w:szCs w:val="24"/>
        </w:rPr>
        <w:t xml:space="preserve"> </w:t>
      </w:r>
      <w:r w:rsidR="000A3811">
        <w:rPr>
          <w:rFonts w:asciiTheme="minorHAnsi" w:hAnsiTheme="minorHAnsi" w:cstheme="minorHAnsi"/>
          <w:sz w:val="24"/>
          <w:szCs w:val="24"/>
        </w:rPr>
        <w:t>living standards</w:t>
      </w:r>
      <w:r w:rsidR="00FD790B">
        <w:rPr>
          <w:rFonts w:asciiTheme="minorHAnsi" w:hAnsiTheme="minorHAnsi" w:cstheme="minorHAnsi"/>
          <w:sz w:val="24"/>
          <w:szCs w:val="24"/>
        </w:rPr>
        <w:t xml:space="preserve"> or </w:t>
      </w:r>
      <w:r w:rsidR="000A3811">
        <w:rPr>
          <w:rFonts w:asciiTheme="minorHAnsi" w:hAnsiTheme="minorHAnsi" w:cstheme="minorHAnsi"/>
          <w:sz w:val="24"/>
          <w:szCs w:val="24"/>
        </w:rPr>
        <w:t>facilities, or</w:t>
      </w:r>
      <w:r w:rsidR="003D39D4">
        <w:rPr>
          <w:rFonts w:asciiTheme="minorHAnsi" w:hAnsiTheme="minorHAnsi" w:cstheme="minorHAnsi"/>
          <w:sz w:val="24"/>
          <w:szCs w:val="24"/>
        </w:rPr>
        <w:t xml:space="preserve"> to </w:t>
      </w:r>
      <w:r w:rsidR="000A3811">
        <w:rPr>
          <w:rFonts w:asciiTheme="minorHAnsi" w:hAnsiTheme="minorHAnsi" w:cstheme="minorHAnsi"/>
          <w:sz w:val="24"/>
          <w:szCs w:val="24"/>
        </w:rPr>
        <w:t>take part</w:t>
      </w:r>
      <w:r w:rsidR="003D39D4">
        <w:rPr>
          <w:rFonts w:asciiTheme="minorHAnsi" w:hAnsiTheme="minorHAnsi" w:cstheme="minorHAnsi"/>
          <w:sz w:val="24"/>
          <w:szCs w:val="24"/>
        </w:rPr>
        <w:t xml:space="preserve"> in</w:t>
      </w:r>
      <w:r w:rsidR="005815C1">
        <w:rPr>
          <w:rFonts w:asciiTheme="minorHAnsi" w:hAnsiTheme="minorHAnsi" w:cstheme="minorHAnsi"/>
          <w:sz w:val="24"/>
          <w:szCs w:val="24"/>
        </w:rPr>
        <w:t xml:space="preserve"> recreational</w:t>
      </w:r>
      <w:r w:rsidR="003D39D4">
        <w:rPr>
          <w:rFonts w:asciiTheme="minorHAnsi" w:hAnsiTheme="minorHAnsi" w:cstheme="minorHAnsi"/>
          <w:sz w:val="24"/>
          <w:szCs w:val="24"/>
        </w:rPr>
        <w:t xml:space="preserve"> activities</w:t>
      </w:r>
      <w:r w:rsidR="005815C1">
        <w:rPr>
          <w:rFonts w:asciiTheme="minorHAnsi" w:hAnsiTheme="minorHAnsi" w:cstheme="minorHAnsi"/>
          <w:sz w:val="24"/>
          <w:szCs w:val="24"/>
        </w:rPr>
        <w:t xml:space="preserve"> that other members of the public </w:t>
      </w:r>
      <w:r w:rsidR="00FB0746">
        <w:rPr>
          <w:rFonts w:asciiTheme="minorHAnsi" w:hAnsiTheme="minorHAnsi" w:cstheme="minorHAnsi"/>
          <w:sz w:val="24"/>
          <w:szCs w:val="24"/>
        </w:rPr>
        <w:t xml:space="preserve">may not </w:t>
      </w:r>
      <w:r w:rsidR="00563E6B">
        <w:rPr>
          <w:rFonts w:asciiTheme="minorHAnsi" w:hAnsiTheme="minorHAnsi" w:cstheme="minorHAnsi"/>
          <w:sz w:val="24"/>
          <w:szCs w:val="24"/>
        </w:rPr>
        <w:t>fully appreciate</w:t>
      </w:r>
      <w:r w:rsidR="003D39D4">
        <w:rPr>
          <w:rFonts w:asciiTheme="minorHAnsi" w:hAnsiTheme="minorHAnsi" w:cstheme="minorHAnsi"/>
          <w:sz w:val="24"/>
          <w:szCs w:val="24"/>
        </w:rPr>
        <w:t xml:space="preserve"> (</w:t>
      </w:r>
      <w:r w:rsidR="00A01DDE">
        <w:rPr>
          <w:rFonts w:asciiTheme="minorHAnsi" w:hAnsiTheme="minorHAnsi" w:cstheme="minorHAnsi"/>
          <w:sz w:val="24"/>
          <w:szCs w:val="24"/>
        </w:rPr>
        <w:t>Welsh Government, 2023</w:t>
      </w:r>
      <w:r w:rsidR="002F63D7">
        <w:rPr>
          <w:rFonts w:asciiTheme="minorHAnsi" w:hAnsiTheme="minorHAnsi" w:cstheme="minorHAnsi"/>
          <w:sz w:val="24"/>
          <w:szCs w:val="24"/>
        </w:rPr>
        <w:t>A</w:t>
      </w:r>
      <w:r w:rsidR="003D39D4">
        <w:rPr>
          <w:rFonts w:asciiTheme="minorHAnsi" w:hAnsiTheme="minorHAnsi" w:cstheme="minorHAnsi"/>
          <w:sz w:val="24"/>
          <w:szCs w:val="24"/>
        </w:rPr>
        <w:t>)</w:t>
      </w:r>
      <w:r w:rsidR="00563E6B">
        <w:rPr>
          <w:rFonts w:asciiTheme="minorHAnsi" w:hAnsiTheme="minorHAnsi" w:cstheme="minorHAnsi"/>
          <w:sz w:val="24"/>
          <w:szCs w:val="24"/>
        </w:rPr>
        <w:t>.</w:t>
      </w:r>
    </w:p>
    <w:p w14:paraId="24F85879" w14:textId="77777777" w:rsidR="00563E6B" w:rsidRDefault="00563E6B" w:rsidP="00722A15">
      <w:pPr>
        <w:spacing w:line="276" w:lineRule="auto"/>
        <w:rPr>
          <w:rFonts w:asciiTheme="minorHAnsi" w:hAnsiTheme="minorHAnsi" w:cstheme="minorHAnsi"/>
          <w:sz w:val="24"/>
          <w:szCs w:val="24"/>
        </w:rPr>
      </w:pPr>
    </w:p>
    <w:p w14:paraId="120EDF8D" w14:textId="59E4AAA6" w:rsidR="00563E6B" w:rsidRDefault="00563E6B" w:rsidP="00722A15">
      <w:pPr>
        <w:spacing w:line="276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ab/>
        <w:t>In Wales,</w:t>
      </w:r>
      <w:r w:rsidR="00C93549">
        <w:rPr>
          <w:rFonts w:asciiTheme="minorHAnsi" w:hAnsiTheme="minorHAnsi" w:cstheme="minorHAnsi"/>
          <w:sz w:val="24"/>
          <w:szCs w:val="24"/>
        </w:rPr>
        <w:t xml:space="preserve"> there were one hundred and fifty </w:t>
      </w:r>
      <w:r w:rsidR="00670DC1">
        <w:rPr>
          <w:rFonts w:asciiTheme="minorHAnsi" w:hAnsiTheme="minorHAnsi" w:cstheme="minorHAnsi"/>
          <w:sz w:val="24"/>
          <w:szCs w:val="24"/>
        </w:rPr>
        <w:t xml:space="preserve">seven </w:t>
      </w:r>
      <w:r w:rsidR="00C93549">
        <w:rPr>
          <w:rFonts w:asciiTheme="minorHAnsi" w:hAnsiTheme="minorHAnsi" w:cstheme="minorHAnsi"/>
          <w:sz w:val="24"/>
          <w:szCs w:val="24"/>
        </w:rPr>
        <w:t>thousand</w:t>
      </w:r>
      <w:r w:rsidR="00670DC1">
        <w:rPr>
          <w:rFonts w:asciiTheme="minorHAnsi" w:hAnsiTheme="minorHAnsi" w:cstheme="minorHAnsi"/>
          <w:sz w:val="24"/>
          <w:szCs w:val="24"/>
        </w:rPr>
        <w:t xml:space="preserve"> and seven hundred</w:t>
      </w:r>
      <w:r w:rsidR="00C93549">
        <w:rPr>
          <w:rFonts w:asciiTheme="minorHAnsi" w:hAnsiTheme="minorHAnsi" w:cstheme="minorHAnsi"/>
          <w:sz w:val="24"/>
          <w:szCs w:val="24"/>
        </w:rPr>
        <w:t xml:space="preserve"> </w:t>
      </w:r>
      <w:r w:rsidR="00766B00">
        <w:rPr>
          <w:rFonts w:asciiTheme="minorHAnsi" w:hAnsiTheme="minorHAnsi" w:cstheme="minorHAnsi"/>
          <w:sz w:val="24"/>
          <w:szCs w:val="24"/>
        </w:rPr>
        <w:t>households reported as workless in 2021</w:t>
      </w:r>
      <w:r w:rsidR="00205B06">
        <w:rPr>
          <w:rFonts w:asciiTheme="minorHAnsi" w:hAnsiTheme="minorHAnsi" w:cstheme="minorHAnsi"/>
          <w:sz w:val="24"/>
          <w:szCs w:val="24"/>
        </w:rPr>
        <w:t xml:space="preserve"> which makes up nearly one-fifth of households in the country</w:t>
      </w:r>
      <w:r w:rsidR="00766B00">
        <w:rPr>
          <w:rFonts w:asciiTheme="minorHAnsi" w:hAnsiTheme="minorHAnsi" w:cstheme="minorHAnsi"/>
          <w:sz w:val="24"/>
          <w:szCs w:val="24"/>
        </w:rPr>
        <w:t xml:space="preserve"> (Office for National Statistics in 2021)</w:t>
      </w:r>
      <w:r w:rsidR="00205B06">
        <w:rPr>
          <w:rFonts w:asciiTheme="minorHAnsi" w:hAnsiTheme="minorHAnsi" w:cstheme="minorHAnsi"/>
          <w:sz w:val="24"/>
          <w:szCs w:val="24"/>
        </w:rPr>
        <w:t xml:space="preserve">. This </w:t>
      </w:r>
      <w:r w:rsidR="00BB263D">
        <w:rPr>
          <w:rFonts w:asciiTheme="minorHAnsi" w:hAnsiTheme="minorHAnsi" w:cstheme="minorHAnsi"/>
          <w:sz w:val="24"/>
          <w:szCs w:val="24"/>
        </w:rPr>
        <w:t>is at an increase of 2% since the previous year when there were reportedly one hundred and</w:t>
      </w:r>
      <w:r w:rsidR="00670DC1">
        <w:rPr>
          <w:rFonts w:asciiTheme="minorHAnsi" w:hAnsiTheme="minorHAnsi" w:cstheme="minorHAnsi"/>
          <w:sz w:val="24"/>
          <w:szCs w:val="24"/>
        </w:rPr>
        <w:t xml:space="preserve"> fifty four thousand</w:t>
      </w:r>
      <w:r w:rsidR="00413623">
        <w:rPr>
          <w:rFonts w:asciiTheme="minorHAnsi" w:hAnsiTheme="minorHAnsi" w:cstheme="minorHAnsi"/>
          <w:sz w:val="24"/>
          <w:szCs w:val="24"/>
        </w:rPr>
        <w:t xml:space="preserve"> and six hundred workless households in Wales (Office for National Statistics in 2021).</w:t>
      </w:r>
      <w:r w:rsidR="002F4F4C">
        <w:rPr>
          <w:rFonts w:asciiTheme="minorHAnsi" w:hAnsiTheme="minorHAnsi" w:cstheme="minorHAnsi"/>
          <w:sz w:val="24"/>
          <w:szCs w:val="24"/>
        </w:rPr>
        <w:t xml:space="preserve"> </w:t>
      </w:r>
      <w:r w:rsidR="00286EBF">
        <w:rPr>
          <w:rFonts w:asciiTheme="minorHAnsi" w:hAnsiTheme="minorHAnsi" w:cstheme="minorHAnsi"/>
          <w:sz w:val="24"/>
          <w:szCs w:val="24"/>
        </w:rPr>
        <w:t xml:space="preserve">In the </w:t>
      </w:r>
      <w:r w:rsidR="00F94E09">
        <w:rPr>
          <w:rFonts w:asciiTheme="minorHAnsi" w:hAnsiTheme="minorHAnsi" w:cstheme="minorHAnsi"/>
          <w:sz w:val="24"/>
          <w:szCs w:val="24"/>
        </w:rPr>
        <w:t xml:space="preserve">2023, the number of rough sleepers in the United Kingdom was estimated to </w:t>
      </w:r>
      <w:r w:rsidR="005F0BDA">
        <w:rPr>
          <w:rFonts w:asciiTheme="minorHAnsi" w:hAnsiTheme="minorHAnsi" w:cstheme="minorHAnsi"/>
          <w:sz w:val="24"/>
          <w:szCs w:val="24"/>
        </w:rPr>
        <w:t xml:space="preserve">have increased by 26% (Theil, 2023). </w:t>
      </w:r>
      <w:r w:rsidR="00F77782">
        <w:rPr>
          <w:rFonts w:asciiTheme="minorHAnsi" w:hAnsiTheme="minorHAnsi" w:cstheme="minorHAnsi"/>
          <w:sz w:val="24"/>
          <w:szCs w:val="24"/>
        </w:rPr>
        <w:t xml:space="preserve">Between April 2021 and March 2022, </w:t>
      </w:r>
      <w:r w:rsidR="00CC13E6">
        <w:rPr>
          <w:rFonts w:asciiTheme="minorHAnsi" w:hAnsiTheme="minorHAnsi" w:cstheme="minorHAnsi"/>
          <w:sz w:val="24"/>
          <w:szCs w:val="24"/>
        </w:rPr>
        <w:t xml:space="preserve">nearly twelve thousand family units were declared as </w:t>
      </w:r>
      <w:r w:rsidR="005D25E7">
        <w:rPr>
          <w:rFonts w:asciiTheme="minorHAnsi" w:hAnsiTheme="minorHAnsi" w:cstheme="minorHAnsi"/>
          <w:sz w:val="24"/>
          <w:szCs w:val="24"/>
        </w:rPr>
        <w:t>‘homeless’ in Wales or “owed a duty by local authorities”</w:t>
      </w:r>
      <w:r w:rsidR="0024664E">
        <w:rPr>
          <w:rFonts w:asciiTheme="minorHAnsi" w:hAnsiTheme="minorHAnsi" w:cstheme="minorHAnsi"/>
          <w:sz w:val="24"/>
          <w:szCs w:val="24"/>
        </w:rPr>
        <w:t xml:space="preserve"> to assist them in finding suitable accommodation </w:t>
      </w:r>
      <w:r w:rsidR="00115071">
        <w:rPr>
          <w:rFonts w:asciiTheme="minorHAnsi" w:hAnsiTheme="minorHAnsi" w:cstheme="minorHAnsi"/>
          <w:sz w:val="24"/>
          <w:szCs w:val="24"/>
        </w:rPr>
        <w:t>(Office for National Statistics in 2022).</w:t>
      </w:r>
    </w:p>
    <w:p w14:paraId="3B5825C7" w14:textId="12F51B34" w:rsidR="000F6AAB" w:rsidRPr="005F0BDA" w:rsidRDefault="000F6AAB" w:rsidP="00722A15">
      <w:pPr>
        <w:spacing w:line="276" w:lineRule="auto"/>
        <w:rPr>
          <w:rFonts w:asciiTheme="minorHAnsi" w:hAnsiTheme="minorHAnsi" w:cstheme="minorHAnsi"/>
          <w:sz w:val="24"/>
          <w:szCs w:val="24"/>
        </w:rPr>
      </w:pPr>
    </w:p>
    <w:p w14:paraId="0A9EDCFC" w14:textId="73CE373B" w:rsidR="00F95785" w:rsidRDefault="00F95785" w:rsidP="00F95785">
      <w:pPr>
        <w:spacing w:line="276" w:lineRule="auto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  <w:r w:rsidRPr="00FB32B2">
        <w:rPr>
          <w:rFonts w:asciiTheme="minorHAnsi" w:hAnsiTheme="minorHAnsi" w:cstheme="minorHAnsi"/>
          <w:b/>
          <w:bCs/>
          <w:sz w:val="24"/>
          <w:szCs w:val="24"/>
          <w:u w:val="single"/>
        </w:rPr>
        <w:t xml:space="preserve">Communities Most Impacted </w:t>
      </w:r>
      <w:r w:rsidR="00CF164E" w:rsidRPr="00FB32B2">
        <w:rPr>
          <w:rFonts w:asciiTheme="minorHAnsi" w:hAnsiTheme="minorHAnsi" w:cstheme="minorHAnsi"/>
          <w:b/>
          <w:bCs/>
          <w:sz w:val="24"/>
          <w:szCs w:val="24"/>
          <w:u w:val="single"/>
        </w:rPr>
        <w:t>by</w:t>
      </w:r>
      <w:r w:rsidRPr="00FB32B2">
        <w:rPr>
          <w:rFonts w:asciiTheme="minorHAnsi" w:hAnsiTheme="minorHAnsi" w:cstheme="minorHAnsi"/>
          <w:b/>
          <w:bCs/>
          <w:sz w:val="24"/>
          <w:szCs w:val="24"/>
          <w:u w:val="single"/>
        </w:rPr>
        <w:t xml:space="preserve"> Poverty</w:t>
      </w:r>
    </w:p>
    <w:p w14:paraId="0F27B849" w14:textId="77777777" w:rsidR="00674C29" w:rsidRDefault="00674C29" w:rsidP="00F95785">
      <w:pPr>
        <w:spacing w:line="276" w:lineRule="auto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</w:p>
    <w:p w14:paraId="554D6EAD" w14:textId="5FF64AE2" w:rsidR="004919DF" w:rsidRDefault="00674C29" w:rsidP="00F95785">
      <w:pPr>
        <w:spacing w:line="276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ab/>
      </w:r>
      <w:r w:rsidR="00237F50">
        <w:rPr>
          <w:rFonts w:asciiTheme="minorHAnsi" w:hAnsiTheme="minorHAnsi" w:cstheme="minorHAnsi"/>
          <w:sz w:val="24"/>
          <w:szCs w:val="24"/>
        </w:rPr>
        <w:t>Certain communities are more likely to suffer poverty than others.</w:t>
      </w:r>
      <w:r w:rsidR="008A0B51">
        <w:rPr>
          <w:rFonts w:asciiTheme="minorHAnsi" w:hAnsiTheme="minorHAnsi" w:cstheme="minorHAnsi"/>
          <w:sz w:val="24"/>
          <w:szCs w:val="24"/>
        </w:rPr>
        <w:t xml:space="preserve"> Notably, </w:t>
      </w:r>
      <w:r w:rsidR="00E45890">
        <w:rPr>
          <w:rFonts w:asciiTheme="minorHAnsi" w:hAnsiTheme="minorHAnsi" w:cstheme="minorHAnsi"/>
          <w:sz w:val="24"/>
          <w:szCs w:val="24"/>
        </w:rPr>
        <w:t xml:space="preserve">women – particularly single women – as well as ethnic and racial minorities, </w:t>
      </w:r>
      <w:r w:rsidR="00040488">
        <w:rPr>
          <w:rFonts w:asciiTheme="minorHAnsi" w:hAnsiTheme="minorHAnsi" w:cstheme="minorHAnsi"/>
          <w:sz w:val="24"/>
          <w:szCs w:val="24"/>
        </w:rPr>
        <w:t xml:space="preserve">individuals living with </w:t>
      </w:r>
      <w:r w:rsidR="00040488">
        <w:rPr>
          <w:rFonts w:asciiTheme="minorHAnsi" w:hAnsiTheme="minorHAnsi" w:cstheme="minorHAnsi"/>
          <w:sz w:val="24"/>
          <w:szCs w:val="24"/>
        </w:rPr>
        <w:lastRenderedPageBreak/>
        <w:t>disabilities and people with mental health problems are mos</w:t>
      </w:r>
      <w:r w:rsidR="00767C15">
        <w:rPr>
          <w:rFonts w:asciiTheme="minorHAnsi" w:hAnsiTheme="minorHAnsi" w:cstheme="minorHAnsi"/>
          <w:sz w:val="24"/>
          <w:szCs w:val="24"/>
        </w:rPr>
        <w:t xml:space="preserve">t effected by poverty </w:t>
      </w:r>
      <w:r w:rsidR="004919DF">
        <w:rPr>
          <w:rFonts w:asciiTheme="minorHAnsi" w:hAnsiTheme="minorHAnsi" w:cstheme="minorHAnsi"/>
          <w:sz w:val="24"/>
          <w:szCs w:val="24"/>
        </w:rPr>
        <w:t>(Reis, 2019; United Nations Human Rights, 2022; Acton, 2016).</w:t>
      </w:r>
    </w:p>
    <w:p w14:paraId="6075F9CF" w14:textId="77777777" w:rsidR="008A0B51" w:rsidRDefault="008A0B51" w:rsidP="00F95785">
      <w:pPr>
        <w:spacing w:line="276" w:lineRule="auto"/>
        <w:rPr>
          <w:rFonts w:asciiTheme="minorHAnsi" w:hAnsiTheme="minorHAnsi" w:cstheme="minorHAnsi"/>
          <w:sz w:val="24"/>
          <w:szCs w:val="24"/>
        </w:rPr>
      </w:pPr>
    </w:p>
    <w:p w14:paraId="2DC99CB9" w14:textId="7B03EBB2" w:rsidR="00674C29" w:rsidRDefault="00376870" w:rsidP="008A0B51">
      <w:pPr>
        <w:spacing w:line="276" w:lineRule="auto"/>
        <w:ind w:firstLine="720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In the year 2019, </w:t>
      </w:r>
      <w:r w:rsidR="00F220CF">
        <w:rPr>
          <w:rFonts w:asciiTheme="minorHAnsi" w:hAnsiTheme="minorHAnsi" w:cstheme="minorHAnsi"/>
          <w:sz w:val="24"/>
          <w:szCs w:val="24"/>
        </w:rPr>
        <w:t>there were one hundred thousand</w:t>
      </w:r>
      <w:r w:rsidR="003B06B7">
        <w:rPr>
          <w:rFonts w:asciiTheme="minorHAnsi" w:hAnsiTheme="minorHAnsi" w:cstheme="minorHAnsi"/>
          <w:sz w:val="24"/>
          <w:szCs w:val="24"/>
        </w:rPr>
        <w:t xml:space="preserve"> more children were living in poverty than two years previously</w:t>
      </w:r>
      <w:r w:rsidR="00E4274E">
        <w:rPr>
          <w:rFonts w:asciiTheme="minorHAnsi" w:hAnsiTheme="minorHAnsi" w:cstheme="minorHAnsi"/>
          <w:sz w:val="24"/>
          <w:szCs w:val="24"/>
        </w:rPr>
        <w:t xml:space="preserve"> in the United Kingdom (Reis, 2019). Women are statistically more likely </w:t>
      </w:r>
      <w:r w:rsidR="00AB182D">
        <w:rPr>
          <w:rFonts w:asciiTheme="minorHAnsi" w:hAnsiTheme="minorHAnsi" w:cstheme="minorHAnsi"/>
          <w:sz w:val="24"/>
          <w:szCs w:val="24"/>
        </w:rPr>
        <w:t xml:space="preserve">than men </w:t>
      </w:r>
      <w:r w:rsidR="00E4274E">
        <w:rPr>
          <w:rFonts w:asciiTheme="minorHAnsi" w:hAnsiTheme="minorHAnsi" w:cstheme="minorHAnsi"/>
          <w:sz w:val="24"/>
          <w:szCs w:val="24"/>
        </w:rPr>
        <w:t xml:space="preserve">in the United Kingdom </w:t>
      </w:r>
      <w:r w:rsidR="00AB182D">
        <w:rPr>
          <w:rFonts w:asciiTheme="minorHAnsi" w:hAnsiTheme="minorHAnsi" w:cstheme="minorHAnsi"/>
          <w:sz w:val="24"/>
          <w:szCs w:val="24"/>
        </w:rPr>
        <w:t>to live in poverty (Reis, 20</w:t>
      </w:r>
      <w:r w:rsidR="0093643C">
        <w:rPr>
          <w:rFonts w:asciiTheme="minorHAnsi" w:hAnsiTheme="minorHAnsi" w:cstheme="minorHAnsi"/>
          <w:sz w:val="24"/>
          <w:szCs w:val="24"/>
        </w:rPr>
        <w:t>19</w:t>
      </w:r>
      <w:r w:rsidR="00AB182D">
        <w:rPr>
          <w:rFonts w:asciiTheme="minorHAnsi" w:hAnsiTheme="minorHAnsi" w:cstheme="minorHAnsi"/>
          <w:sz w:val="24"/>
          <w:szCs w:val="24"/>
        </w:rPr>
        <w:t>).</w:t>
      </w:r>
      <w:r w:rsidR="0093643C">
        <w:rPr>
          <w:rFonts w:asciiTheme="minorHAnsi" w:hAnsiTheme="minorHAnsi" w:cstheme="minorHAnsi"/>
          <w:sz w:val="24"/>
          <w:szCs w:val="24"/>
        </w:rPr>
        <w:t xml:space="preserve"> Women who are single in particular at greatest risk of living in poverty (Reis, 2019). </w:t>
      </w:r>
      <w:r w:rsidR="00FB3B17">
        <w:rPr>
          <w:rFonts w:asciiTheme="minorHAnsi" w:hAnsiTheme="minorHAnsi" w:cstheme="minorHAnsi"/>
          <w:sz w:val="24"/>
          <w:szCs w:val="24"/>
        </w:rPr>
        <w:t xml:space="preserve">The amount of women </w:t>
      </w:r>
      <w:r w:rsidR="00FC6EC9">
        <w:rPr>
          <w:rFonts w:asciiTheme="minorHAnsi" w:hAnsiTheme="minorHAnsi" w:cstheme="minorHAnsi"/>
          <w:sz w:val="24"/>
          <w:szCs w:val="24"/>
        </w:rPr>
        <w:t>in poverty has remained at 25% for several years</w:t>
      </w:r>
      <w:r w:rsidR="00004397">
        <w:rPr>
          <w:rFonts w:asciiTheme="minorHAnsi" w:hAnsiTheme="minorHAnsi" w:cstheme="minorHAnsi"/>
          <w:sz w:val="24"/>
          <w:szCs w:val="24"/>
        </w:rPr>
        <w:t xml:space="preserve"> while the amount of single men in poverty has decreased from 26% to 23%</w:t>
      </w:r>
      <w:r w:rsidR="009F1C44">
        <w:rPr>
          <w:rFonts w:asciiTheme="minorHAnsi" w:hAnsiTheme="minorHAnsi" w:cstheme="minorHAnsi"/>
          <w:sz w:val="24"/>
          <w:szCs w:val="24"/>
        </w:rPr>
        <w:t xml:space="preserve"> (Reis, 2019).</w:t>
      </w:r>
      <w:r w:rsidR="00143E7D">
        <w:rPr>
          <w:rFonts w:asciiTheme="minorHAnsi" w:hAnsiTheme="minorHAnsi" w:cstheme="minorHAnsi"/>
          <w:sz w:val="24"/>
          <w:szCs w:val="24"/>
        </w:rPr>
        <w:t xml:space="preserve"> Almost one-quarter</w:t>
      </w:r>
      <w:r w:rsidR="00FD21C6">
        <w:rPr>
          <w:rFonts w:asciiTheme="minorHAnsi" w:hAnsiTheme="minorHAnsi" w:cstheme="minorHAnsi"/>
          <w:sz w:val="24"/>
          <w:szCs w:val="24"/>
        </w:rPr>
        <w:t xml:space="preserve"> of </w:t>
      </w:r>
      <w:r w:rsidR="00752171">
        <w:rPr>
          <w:rFonts w:asciiTheme="minorHAnsi" w:hAnsiTheme="minorHAnsi" w:cstheme="minorHAnsi"/>
          <w:sz w:val="24"/>
          <w:szCs w:val="24"/>
        </w:rPr>
        <w:t>pensioners who are both female and single are classified as ‘poor’</w:t>
      </w:r>
      <w:r w:rsidR="00C23404">
        <w:rPr>
          <w:rFonts w:asciiTheme="minorHAnsi" w:hAnsiTheme="minorHAnsi" w:cstheme="minorHAnsi"/>
          <w:sz w:val="24"/>
          <w:szCs w:val="24"/>
        </w:rPr>
        <w:t xml:space="preserve"> which is the highest amount in the previous fifteen years </w:t>
      </w:r>
      <w:r w:rsidR="00CB0720">
        <w:rPr>
          <w:rFonts w:asciiTheme="minorHAnsi" w:hAnsiTheme="minorHAnsi" w:cstheme="minorHAnsi"/>
          <w:sz w:val="24"/>
          <w:szCs w:val="24"/>
        </w:rPr>
        <w:t>(Reis, 2019). Nearly half of single parents</w:t>
      </w:r>
      <w:r w:rsidR="00534197">
        <w:rPr>
          <w:rFonts w:asciiTheme="minorHAnsi" w:hAnsiTheme="minorHAnsi" w:cstheme="minorHAnsi"/>
          <w:sz w:val="24"/>
          <w:szCs w:val="24"/>
        </w:rPr>
        <w:t xml:space="preserve"> (one-ninth of which identify as women)</w:t>
      </w:r>
      <w:r w:rsidR="00337A38">
        <w:rPr>
          <w:rFonts w:asciiTheme="minorHAnsi" w:hAnsiTheme="minorHAnsi" w:cstheme="minorHAnsi"/>
          <w:sz w:val="24"/>
          <w:szCs w:val="24"/>
        </w:rPr>
        <w:t xml:space="preserve"> live in poverty (Reis, 2019). 47% of children who live with </w:t>
      </w:r>
      <w:r w:rsidR="007148C4">
        <w:rPr>
          <w:rFonts w:asciiTheme="minorHAnsi" w:hAnsiTheme="minorHAnsi" w:cstheme="minorHAnsi"/>
          <w:sz w:val="24"/>
          <w:szCs w:val="24"/>
        </w:rPr>
        <w:t>one parent also now live in poverty (Reis, 2019).</w:t>
      </w:r>
      <w:r w:rsidR="00EB3D57">
        <w:rPr>
          <w:rFonts w:asciiTheme="minorHAnsi" w:hAnsiTheme="minorHAnsi" w:cstheme="minorHAnsi"/>
          <w:sz w:val="24"/>
          <w:szCs w:val="24"/>
        </w:rPr>
        <w:t xml:space="preserve"> Rate of children’s poverty are exceedingly high</w:t>
      </w:r>
      <w:r w:rsidR="007730BD">
        <w:rPr>
          <w:rFonts w:asciiTheme="minorHAnsi" w:hAnsiTheme="minorHAnsi" w:cstheme="minorHAnsi"/>
          <w:sz w:val="24"/>
          <w:szCs w:val="24"/>
        </w:rPr>
        <w:t xml:space="preserve"> (Reis, 2019). Almost one-third</w:t>
      </w:r>
      <w:r w:rsidR="005C5412">
        <w:rPr>
          <w:rFonts w:asciiTheme="minorHAnsi" w:hAnsiTheme="minorHAnsi" w:cstheme="minorHAnsi"/>
          <w:sz w:val="24"/>
          <w:szCs w:val="24"/>
        </w:rPr>
        <w:t xml:space="preserve"> of children in the United Kingdom </w:t>
      </w:r>
      <w:r w:rsidR="009A5F93">
        <w:rPr>
          <w:rFonts w:asciiTheme="minorHAnsi" w:hAnsiTheme="minorHAnsi" w:cstheme="minorHAnsi"/>
          <w:sz w:val="24"/>
          <w:szCs w:val="24"/>
        </w:rPr>
        <w:t>presently live in households with a low-income, the greatest amount since 2008 during the large financial crisis (Reis, 2019).</w:t>
      </w:r>
      <w:r w:rsidR="000079E8">
        <w:rPr>
          <w:rFonts w:asciiTheme="minorHAnsi" w:hAnsiTheme="minorHAnsi" w:cstheme="minorHAnsi"/>
          <w:sz w:val="24"/>
          <w:szCs w:val="24"/>
        </w:rPr>
        <w:t xml:space="preserve"> </w:t>
      </w:r>
      <w:r w:rsidR="0038622C">
        <w:rPr>
          <w:rFonts w:asciiTheme="minorHAnsi" w:hAnsiTheme="minorHAnsi" w:cstheme="minorHAnsi"/>
          <w:sz w:val="24"/>
          <w:szCs w:val="24"/>
        </w:rPr>
        <w:t xml:space="preserve">Over two-thirds of children </w:t>
      </w:r>
      <w:r w:rsidR="00C3187D">
        <w:rPr>
          <w:rFonts w:asciiTheme="minorHAnsi" w:hAnsiTheme="minorHAnsi" w:cstheme="minorHAnsi"/>
          <w:sz w:val="24"/>
          <w:szCs w:val="24"/>
        </w:rPr>
        <w:t>i</w:t>
      </w:r>
      <w:r w:rsidR="0038622C">
        <w:rPr>
          <w:rFonts w:asciiTheme="minorHAnsi" w:hAnsiTheme="minorHAnsi" w:cstheme="minorHAnsi"/>
          <w:sz w:val="24"/>
          <w:szCs w:val="24"/>
        </w:rPr>
        <w:t>n</w:t>
      </w:r>
      <w:r w:rsidR="00C3187D">
        <w:rPr>
          <w:rFonts w:asciiTheme="minorHAnsi" w:hAnsiTheme="minorHAnsi" w:cstheme="minorHAnsi"/>
          <w:sz w:val="24"/>
          <w:szCs w:val="24"/>
        </w:rPr>
        <w:t xml:space="preserve"> </w:t>
      </w:r>
      <w:r w:rsidR="0038622C">
        <w:rPr>
          <w:rFonts w:asciiTheme="minorHAnsi" w:hAnsiTheme="minorHAnsi" w:cstheme="minorHAnsi"/>
          <w:sz w:val="24"/>
          <w:szCs w:val="24"/>
        </w:rPr>
        <w:t>poverty</w:t>
      </w:r>
      <w:r w:rsidR="00C3187D">
        <w:rPr>
          <w:rFonts w:asciiTheme="minorHAnsi" w:hAnsiTheme="minorHAnsi" w:cstheme="minorHAnsi"/>
          <w:sz w:val="24"/>
          <w:szCs w:val="24"/>
        </w:rPr>
        <w:t xml:space="preserve"> have one guardian in paid work at home</w:t>
      </w:r>
      <w:r w:rsidR="00B21EA5">
        <w:rPr>
          <w:rFonts w:asciiTheme="minorHAnsi" w:hAnsiTheme="minorHAnsi" w:cstheme="minorHAnsi"/>
          <w:sz w:val="24"/>
          <w:szCs w:val="24"/>
        </w:rPr>
        <w:t xml:space="preserve"> (Reis, 2019).</w:t>
      </w:r>
    </w:p>
    <w:p w14:paraId="60FBB512" w14:textId="77777777" w:rsidR="00A303C0" w:rsidRDefault="00A303C0" w:rsidP="00F95785">
      <w:pPr>
        <w:spacing w:line="276" w:lineRule="auto"/>
        <w:rPr>
          <w:rFonts w:asciiTheme="minorHAnsi" w:hAnsiTheme="minorHAnsi" w:cstheme="minorHAnsi"/>
          <w:sz w:val="24"/>
          <w:szCs w:val="24"/>
        </w:rPr>
      </w:pPr>
    </w:p>
    <w:p w14:paraId="43F951D7" w14:textId="7E95A63C" w:rsidR="00A303C0" w:rsidRPr="00674C29" w:rsidRDefault="00A303C0" w:rsidP="00F95785">
      <w:pPr>
        <w:spacing w:line="276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ab/>
        <w:t xml:space="preserve">Furthermore, family units that </w:t>
      </w:r>
      <w:r w:rsidR="0095778D">
        <w:rPr>
          <w:rFonts w:asciiTheme="minorHAnsi" w:hAnsiTheme="minorHAnsi" w:cstheme="minorHAnsi"/>
          <w:sz w:val="24"/>
          <w:szCs w:val="24"/>
        </w:rPr>
        <w:t xml:space="preserve">include individuals living with a disability </w:t>
      </w:r>
      <w:r w:rsidR="00D34DFA">
        <w:rPr>
          <w:rFonts w:asciiTheme="minorHAnsi" w:hAnsiTheme="minorHAnsi" w:cstheme="minorHAnsi"/>
          <w:sz w:val="24"/>
          <w:szCs w:val="24"/>
        </w:rPr>
        <w:t>are more likely than family units without to be in poverty</w:t>
      </w:r>
      <w:r w:rsidR="00262949">
        <w:rPr>
          <w:rFonts w:asciiTheme="minorHAnsi" w:hAnsiTheme="minorHAnsi" w:cstheme="minorHAnsi"/>
          <w:sz w:val="24"/>
          <w:szCs w:val="24"/>
        </w:rPr>
        <w:t xml:space="preserve"> (Reis, 2019). 29% of family units with disabled children </w:t>
      </w:r>
      <w:r w:rsidR="00004457">
        <w:rPr>
          <w:rFonts w:asciiTheme="minorHAnsi" w:hAnsiTheme="minorHAnsi" w:cstheme="minorHAnsi"/>
          <w:sz w:val="24"/>
          <w:szCs w:val="24"/>
        </w:rPr>
        <w:t xml:space="preserve">live in property </w:t>
      </w:r>
      <w:r w:rsidR="009219B0">
        <w:rPr>
          <w:rFonts w:asciiTheme="minorHAnsi" w:hAnsiTheme="minorHAnsi" w:cstheme="minorHAnsi"/>
          <w:sz w:val="24"/>
          <w:szCs w:val="24"/>
        </w:rPr>
        <w:t>in the United Kingdom (Reis, 2019).</w:t>
      </w:r>
    </w:p>
    <w:p w14:paraId="1159E199" w14:textId="77777777" w:rsidR="00482A81" w:rsidRDefault="00482A81" w:rsidP="00482A81">
      <w:pPr>
        <w:pStyle w:val="NormalWeb"/>
        <w:shd w:val="clear" w:color="auto" w:fill="FFFFFF"/>
        <w:spacing w:before="0" w:beforeAutospacing="0" w:after="0" w:afterAutospacing="0" w:line="276" w:lineRule="auto"/>
        <w:textAlignment w:val="baseline"/>
        <w:rPr>
          <w:rFonts w:asciiTheme="minorHAnsi" w:hAnsiTheme="minorHAnsi" w:cstheme="minorHAnsi"/>
          <w:highlight w:val="yellow"/>
        </w:rPr>
      </w:pPr>
    </w:p>
    <w:p w14:paraId="4BAF0598" w14:textId="456FA371" w:rsidR="00987A8D" w:rsidRDefault="00742823" w:rsidP="000A0346">
      <w:pPr>
        <w:pStyle w:val="NormalWeb"/>
        <w:shd w:val="clear" w:color="auto" w:fill="FFFFFF"/>
        <w:spacing w:before="0" w:beforeAutospacing="0" w:after="0" w:afterAutospacing="0" w:line="276" w:lineRule="auto"/>
        <w:ind w:firstLine="360"/>
        <w:textAlignment w:val="baseline"/>
        <w:rPr>
          <w:rFonts w:asciiTheme="minorHAnsi" w:hAnsiTheme="minorHAnsi" w:cstheme="minorHAnsi"/>
        </w:rPr>
      </w:pPr>
      <w:r w:rsidRPr="00482A81">
        <w:rPr>
          <w:rFonts w:asciiTheme="minorHAnsi" w:hAnsiTheme="minorHAnsi" w:cstheme="minorHAnsi"/>
        </w:rPr>
        <w:t>Furthermore</w:t>
      </w:r>
      <w:r>
        <w:rPr>
          <w:rFonts w:asciiTheme="minorHAnsi" w:hAnsiTheme="minorHAnsi" w:cstheme="minorHAnsi"/>
        </w:rPr>
        <w:t xml:space="preserve">, </w:t>
      </w:r>
      <w:r w:rsidR="0027654D">
        <w:rPr>
          <w:rFonts w:asciiTheme="minorHAnsi" w:hAnsiTheme="minorHAnsi" w:cstheme="minorHAnsi"/>
        </w:rPr>
        <w:t>there is a proven link between ethnicity and poverty (United Nations Human Rights, 2022).</w:t>
      </w:r>
      <w:r w:rsidR="00E739C1">
        <w:rPr>
          <w:rFonts w:asciiTheme="minorHAnsi" w:hAnsiTheme="minorHAnsi" w:cstheme="minorHAnsi"/>
        </w:rPr>
        <w:t xml:space="preserve"> </w:t>
      </w:r>
      <w:r w:rsidR="002F5C92">
        <w:rPr>
          <w:rFonts w:asciiTheme="minorHAnsi" w:hAnsiTheme="minorHAnsi" w:cstheme="minorHAnsi"/>
        </w:rPr>
        <w:t xml:space="preserve">Ethnic and racial minorities are impacted negatively by poverty </w:t>
      </w:r>
      <w:r w:rsidR="00B15262">
        <w:rPr>
          <w:rFonts w:asciiTheme="minorHAnsi" w:hAnsiTheme="minorHAnsi" w:cstheme="minorHAnsi"/>
        </w:rPr>
        <w:t>at a disproportionate rate in comparison</w:t>
      </w:r>
      <w:r w:rsidR="00C061A0">
        <w:rPr>
          <w:rFonts w:asciiTheme="minorHAnsi" w:hAnsiTheme="minorHAnsi" w:cstheme="minorHAnsi"/>
        </w:rPr>
        <w:t xml:space="preserve"> to the</w:t>
      </w:r>
      <w:r w:rsidR="000D6D1B">
        <w:rPr>
          <w:rFonts w:asciiTheme="minorHAnsi" w:hAnsiTheme="minorHAnsi" w:cstheme="minorHAnsi"/>
        </w:rPr>
        <w:t xml:space="preserve"> racial and</w:t>
      </w:r>
      <w:r w:rsidR="00C061A0">
        <w:rPr>
          <w:rFonts w:asciiTheme="minorHAnsi" w:hAnsiTheme="minorHAnsi" w:cstheme="minorHAnsi"/>
        </w:rPr>
        <w:t xml:space="preserve"> ethnic m</w:t>
      </w:r>
      <w:r w:rsidR="000D6D1B">
        <w:rPr>
          <w:rFonts w:asciiTheme="minorHAnsi" w:hAnsiTheme="minorHAnsi" w:cstheme="minorHAnsi"/>
        </w:rPr>
        <w:t>ajorities</w:t>
      </w:r>
      <w:r w:rsidR="00BB1D01">
        <w:rPr>
          <w:rFonts w:asciiTheme="minorHAnsi" w:hAnsiTheme="minorHAnsi" w:cstheme="minorHAnsi"/>
        </w:rPr>
        <w:t xml:space="preserve"> due to various contributing factors, such as the lack of</w:t>
      </w:r>
      <w:r w:rsidR="00DE1B96">
        <w:rPr>
          <w:rFonts w:asciiTheme="minorHAnsi" w:hAnsiTheme="minorHAnsi" w:cstheme="minorHAnsi"/>
        </w:rPr>
        <w:t xml:space="preserve"> access to </w:t>
      </w:r>
      <w:r w:rsidR="00116313">
        <w:rPr>
          <w:rFonts w:asciiTheme="minorHAnsi" w:hAnsiTheme="minorHAnsi" w:cstheme="minorHAnsi"/>
        </w:rPr>
        <w:t>suitable</w:t>
      </w:r>
      <w:r w:rsidR="002B0839">
        <w:rPr>
          <w:rFonts w:asciiTheme="minorHAnsi" w:hAnsiTheme="minorHAnsi" w:cstheme="minorHAnsi"/>
        </w:rPr>
        <w:t xml:space="preserve"> </w:t>
      </w:r>
      <w:r w:rsidR="00116313">
        <w:rPr>
          <w:rFonts w:asciiTheme="minorHAnsi" w:hAnsiTheme="minorHAnsi" w:cstheme="minorHAnsi"/>
        </w:rPr>
        <w:t>accommodation</w:t>
      </w:r>
      <w:r w:rsidR="002B0839">
        <w:rPr>
          <w:rFonts w:asciiTheme="minorHAnsi" w:hAnsiTheme="minorHAnsi" w:cstheme="minorHAnsi"/>
        </w:rPr>
        <w:t xml:space="preserve">, adequate health care and decent education </w:t>
      </w:r>
      <w:r w:rsidR="0058646D">
        <w:rPr>
          <w:rFonts w:asciiTheme="minorHAnsi" w:hAnsiTheme="minorHAnsi" w:cstheme="minorHAnsi"/>
        </w:rPr>
        <w:t>as a result of racism</w:t>
      </w:r>
      <w:r w:rsidR="00116313">
        <w:rPr>
          <w:rFonts w:asciiTheme="minorHAnsi" w:hAnsiTheme="minorHAnsi" w:cstheme="minorHAnsi"/>
        </w:rPr>
        <w:t xml:space="preserve">, thus </w:t>
      </w:r>
      <w:r w:rsidR="002350E2">
        <w:rPr>
          <w:rFonts w:asciiTheme="minorHAnsi" w:hAnsiTheme="minorHAnsi" w:cstheme="minorHAnsi"/>
        </w:rPr>
        <w:t>“</w:t>
      </w:r>
      <w:r w:rsidR="002350E2" w:rsidRPr="001C4561">
        <w:rPr>
          <w:rFonts w:asciiTheme="minorHAnsi" w:hAnsiTheme="minorHAnsi" w:cstheme="minorHAnsi"/>
          <w:spacing w:val="4"/>
        </w:rPr>
        <w:t>transmitting poverty from generation to generation</w:t>
      </w:r>
      <w:r w:rsidR="002350E2">
        <w:rPr>
          <w:rFonts w:asciiTheme="minorHAnsi" w:hAnsiTheme="minorHAnsi" w:cstheme="minorHAnsi"/>
        </w:rPr>
        <w:t>”</w:t>
      </w:r>
      <w:r w:rsidR="000D6D1B">
        <w:rPr>
          <w:rFonts w:asciiTheme="minorHAnsi" w:hAnsiTheme="minorHAnsi" w:cstheme="minorHAnsi"/>
        </w:rPr>
        <w:t xml:space="preserve"> (United Nations Human Rights, 2022).</w:t>
      </w:r>
      <w:r w:rsidR="00C77ED9">
        <w:rPr>
          <w:rFonts w:asciiTheme="minorHAnsi" w:hAnsiTheme="minorHAnsi" w:cstheme="minorHAnsi"/>
        </w:rPr>
        <w:t xml:space="preserve"> Racism leads to exclusion which, for some, can cause </w:t>
      </w:r>
      <w:r w:rsidR="00BC47B2">
        <w:rPr>
          <w:rFonts w:asciiTheme="minorHAnsi" w:hAnsiTheme="minorHAnsi" w:cstheme="minorHAnsi"/>
        </w:rPr>
        <w:t xml:space="preserve">poverty (United Nations Human Rights, 2022). Moreover, </w:t>
      </w:r>
      <w:r w:rsidR="00120080">
        <w:rPr>
          <w:rFonts w:asciiTheme="minorHAnsi" w:hAnsiTheme="minorHAnsi" w:cstheme="minorHAnsi"/>
        </w:rPr>
        <w:t xml:space="preserve">living in poverty can result in </w:t>
      </w:r>
      <w:r w:rsidR="00094603">
        <w:rPr>
          <w:rFonts w:asciiTheme="minorHAnsi" w:hAnsiTheme="minorHAnsi" w:cstheme="minorHAnsi"/>
        </w:rPr>
        <w:t>additional discrimination (United Nations Human Rights, 2022).</w:t>
      </w:r>
      <w:r w:rsidR="00E95867">
        <w:rPr>
          <w:rFonts w:asciiTheme="minorHAnsi" w:hAnsiTheme="minorHAnsi" w:cstheme="minorHAnsi"/>
        </w:rPr>
        <w:t xml:space="preserve"> </w:t>
      </w:r>
    </w:p>
    <w:p w14:paraId="3FD6B141" w14:textId="77777777" w:rsidR="00F34AD8" w:rsidRDefault="00F34AD8" w:rsidP="000A0346">
      <w:pPr>
        <w:pStyle w:val="NormalWeb"/>
        <w:shd w:val="clear" w:color="auto" w:fill="FFFFFF"/>
        <w:spacing w:before="0" w:beforeAutospacing="0" w:after="0" w:afterAutospacing="0" w:line="276" w:lineRule="auto"/>
        <w:ind w:firstLine="360"/>
        <w:textAlignment w:val="baseline"/>
        <w:rPr>
          <w:rFonts w:asciiTheme="minorHAnsi" w:hAnsiTheme="minorHAnsi" w:cstheme="minorHAnsi"/>
        </w:rPr>
      </w:pPr>
    </w:p>
    <w:p w14:paraId="78CAAC8A" w14:textId="698BA8AF" w:rsidR="00F34AD8" w:rsidRPr="00482A81" w:rsidRDefault="00F34AD8" w:rsidP="000A0346">
      <w:pPr>
        <w:pStyle w:val="NormalWeb"/>
        <w:shd w:val="clear" w:color="auto" w:fill="FFFFFF"/>
        <w:spacing w:before="0" w:beforeAutospacing="0" w:after="0" w:afterAutospacing="0" w:line="276" w:lineRule="auto"/>
        <w:ind w:firstLine="360"/>
        <w:textAlignment w:val="baseline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Additionally, those who suffer from some form of mental health problem are </w:t>
      </w:r>
      <w:r w:rsidR="0077762A">
        <w:rPr>
          <w:rFonts w:asciiTheme="minorHAnsi" w:hAnsiTheme="minorHAnsi" w:cstheme="minorHAnsi"/>
        </w:rPr>
        <w:t>three times more likely to suffer financial issues than the</w:t>
      </w:r>
      <w:r w:rsidR="00211804">
        <w:rPr>
          <w:rFonts w:asciiTheme="minorHAnsi" w:hAnsiTheme="minorHAnsi" w:cstheme="minorHAnsi"/>
        </w:rPr>
        <w:t xml:space="preserve"> remaining populace (Acton, 2016).</w:t>
      </w:r>
    </w:p>
    <w:p w14:paraId="44A52A6D" w14:textId="77777777" w:rsidR="00F95785" w:rsidRPr="00FB32B2" w:rsidRDefault="00F95785" w:rsidP="00722A15">
      <w:pPr>
        <w:spacing w:line="276" w:lineRule="auto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</w:p>
    <w:p w14:paraId="5A3DE7DA" w14:textId="41AB7AEC" w:rsidR="00724A62" w:rsidRDefault="00724A62" w:rsidP="00722A15">
      <w:pPr>
        <w:spacing w:line="276" w:lineRule="auto"/>
        <w:rPr>
          <w:rFonts w:asciiTheme="minorHAnsi" w:hAnsiTheme="minorHAnsi" w:cstheme="minorHAnsi"/>
          <w:sz w:val="24"/>
          <w:szCs w:val="24"/>
        </w:rPr>
      </w:pPr>
      <w:r w:rsidRPr="00FB32B2">
        <w:rPr>
          <w:rFonts w:asciiTheme="minorHAnsi" w:hAnsiTheme="minorHAnsi" w:cstheme="minorHAnsi"/>
          <w:b/>
          <w:bCs/>
          <w:sz w:val="24"/>
          <w:szCs w:val="24"/>
          <w:u w:val="single"/>
        </w:rPr>
        <w:t>COVID Impact</w:t>
      </w:r>
    </w:p>
    <w:p w14:paraId="603D4AAA" w14:textId="77777777" w:rsidR="00476FB5" w:rsidRDefault="00476FB5" w:rsidP="00722A15">
      <w:pPr>
        <w:spacing w:line="276" w:lineRule="auto"/>
        <w:rPr>
          <w:rFonts w:asciiTheme="minorHAnsi" w:hAnsiTheme="minorHAnsi" w:cstheme="minorHAnsi"/>
          <w:sz w:val="24"/>
          <w:szCs w:val="24"/>
        </w:rPr>
      </w:pPr>
    </w:p>
    <w:p w14:paraId="4C506F02" w14:textId="5401BA63" w:rsidR="00697BEC" w:rsidRDefault="00476FB5" w:rsidP="00722A15">
      <w:pPr>
        <w:spacing w:line="276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ab/>
      </w:r>
      <w:r w:rsidR="00947798">
        <w:rPr>
          <w:rFonts w:asciiTheme="minorHAnsi" w:hAnsiTheme="minorHAnsi" w:cstheme="minorHAnsi"/>
          <w:sz w:val="24"/>
          <w:szCs w:val="24"/>
        </w:rPr>
        <w:t>It is relevant to note the impact of the Coronavirus pandemic o</w:t>
      </w:r>
      <w:r w:rsidR="004226B0">
        <w:rPr>
          <w:rFonts w:asciiTheme="minorHAnsi" w:hAnsiTheme="minorHAnsi" w:cstheme="minorHAnsi"/>
          <w:sz w:val="24"/>
          <w:szCs w:val="24"/>
        </w:rPr>
        <w:t>n those in poverty</w:t>
      </w:r>
      <w:r w:rsidR="00880F04">
        <w:rPr>
          <w:rFonts w:asciiTheme="minorHAnsi" w:hAnsiTheme="minorHAnsi" w:cstheme="minorHAnsi"/>
          <w:sz w:val="24"/>
          <w:szCs w:val="24"/>
        </w:rPr>
        <w:t xml:space="preserve"> as it had a notable negative </w:t>
      </w:r>
      <w:r w:rsidR="00197E4A">
        <w:rPr>
          <w:rFonts w:asciiTheme="minorHAnsi" w:hAnsiTheme="minorHAnsi" w:cstheme="minorHAnsi"/>
          <w:sz w:val="24"/>
          <w:szCs w:val="24"/>
        </w:rPr>
        <w:t>impact</w:t>
      </w:r>
      <w:r w:rsidR="0032096E">
        <w:rPr>
          <w:rFonts w:asciiTheme="minorHAnsi" w:hAnsiTheme="minorHAnsi" w:cstheme="minorHAnsi"/>
          <w:sz w:val="24"/>
          <w:szCs w:val="24"/>
        </w:rPr>
        <w:t xml:space="preserve"> on those in poverty. Research in 2021</w:t>
      </w:r>
      <w:r w:rsidR="006B7351">
        <w:rPr>
          <w:rFonts w:asciiTheme="minorHAnsi" w:hAnsiTheme="minorHAnsi" w:cstheme="minorHAnsi"/>
          <w:sz w:val="24"/>
          <w:szCs w:val="24"/>
        </w:rPr>
        <w:t xml:space="preserve"> found that the additional costs brought on by lockdown, particularly </w:t>
      </w:r>
      <w:r w:rsidR="006415F9">
        <w:rPr>
          <w:rFonts w:asciiTheme="minorHAnsi" w:hAnsiTheme="minorHAnsi" w:cstheme="minorHAnsi"/>
          <w:sz w:val="24"/>
          <w:szCs w:val="24"/>
        </w:rPr>
        <w:t xml:space="preserve">regarding having children at home, resulted in </w:t>
      </w:r>
      <w:r w:rsidR="00FF2C08">
        <w:rPr>
          <w:rFonts w:asciiTheme="minorHAnsi" w:hAnsiTheme="minorHAnsi" w:cstheme="minorHAnsi"/>
          <w:sz w:val="24"/>
          <w:szCs w:val="24"/>
        </w:rPr>
        <w:t>an essential increase in spending on heating the house, food, and keeping children</w:t>
      </w:r>
      <w:r w:rsidR="00806E32">
        <w:rPr>
          <w:rFonts w:asciiTheme="minorHAnsi" w:hAnsiTheme="minorHAnsi" w:cstheme="minorHAnsi"/>
          <w:sz w:val="24"/>
          <w:szCs w:val="24"/>
        </w:rPr>
        <w:t xml:space="preserve"> occupied inside (Brewer and Patrick, 2021). During the 2020 lockdown, </w:t>
      </w:r>
      <w:r w:rsidR="00137DE2">
        <w:rPr>
          <w:rFonts w:asciiTheme="minorHAnsi" w:hAnsiTheme="minorHAnsi" w:cstheme="minorHAnsi"/>
          <w:sz w:val="24"/>
          <w:szCs w:val="24"/>
        </w:rPr>
        <w:t xml:space="preserve">two-fifths of </w:t>
      </w:r>
      <w:r w:rsidR="00137DE2">
        <w:rPr>
          <w:rFonts w:asciiTheme="minorHAnsi" w:hAnsiTheme="minorHAnsi" w:cstheme="minorHAnsi"/>
          <w:sz w:val="24"/>
          <w:szCs w:val="24"/>
        </w:rPr>
        <w:lastRenderedPageBreak/>
        <w:t xml:space="preserve">high-income households without children reduced their spending while </w:t>
      </w:r>
      <w:r w:rsidR="00697BEC">
        <w:rPr>
          <w:rFonts w:asciiTheme="minorHAnsi" w:hAnsiTheme="minorHAnsi" w:cstheme="minorHAnsi"/>
          <w:sz w:val="24"/>
          <w:szCs w:val="24"/>
        </w:rPr>
        <w:t>over one-third of low-income households with children increased theirs (Brewer and Patrick, 2021).</w:t>
      </w:r>
      <w:r w:rsidR="00C112E6">
        <w:rPr>
          <w:rFonts w:asciiTheme="minorHAnsi" w:hAnsiTheme="minorHAnsi" w:cstheme="minorHAnsi"/>
          <w:sz w:val="24"/>
          <w:szCs w:val="24"/>
        </w:rPr>
        <w:t xml:space="preserve"> </w:t>
      </w:r>
      <w:r w:rsidR="000D5348">
        <w:rPr>
          <w:rFonts w:asciiTheme="minorHAnsi" w:hAnsiTheme="minorHAnsi" w:cstheme="minorHAnsi"/>
          <w:sz w:val="24"/>
          <w:szCs w:val="24"/>
        </w:rPr>
        <w:t>This is partly due to no longer having access to free school meals five days of the week</w:t>
      </w:r>
      <w:r w:rsidR="002A1059">
        <w:rPr>
          <w:rFonts w:asciiTheme="minorHAnsi" w:hAnsiTheme="minorHAnsi" w:cstheme="minorHAnsi"/>
          <w:sz w:val="24"/>
          <w:szCs w:val="24"/>
        </w:rPr>
        <w:t xml:space="preserve"> which was an “</w:t>
      </w:r>
      <w:r w:rsidR="00F37C94">
        <w:rPr>
          <w:rFonts w:asciiTheme="minorHAnsi" w:hAnsiTheme="minorHAnsi" w:cstheme="minorHAnsi"/>
          <w:sz w:val="24"/>
          <w:szCs w:val="24"/>
        </w:rPr>
        <w:t xml:space="preserve">essential </w:t>
      </w:r>
      <w:r w:rsidR="008530A2">
        <w:rPr>
          <w:rFonts w:asciiTheme="minorHAnsi" w:hAnsiTheme="minorHAnsi" w:cstheme="minorHAnsi"/>
          <w:sz w:val="24"/>
          <w:szCs w:val="24"/>
        </w:rPr>
        <w:t>nutritional boost</w:t>
      </w:r>
      <w:r w:rsidR="002A1059">
        <w:rPr>
          <w:rFonts w:asciiTheme="minorHAnsi" w:hAnsiTheme="minorHAnsi" w:cstheme="minorHAnsi"/>
          <w:sz w:val="24"/>
          <w:szCs w:val="24"/>
        </w:rPr>
        <w:t>”</w:t>
      </w:r>
      <w:r w:rsidR="008530A2">
        <w:rPr>
          <w:rFonts w:asciiTheme="minorHAnsi" w:hAnsiTheme="minorHAnsi" w:cstheme="minorHAnsi"/>
          <w:sz w:val="24"/>
          <w:szCs w:val="24"/>
        </w:rPr>
        <w:t xml:space="preserve"> for families with a low-income</w:t>
      </w:r>
      <w:r w:rsidR="000D5348">
        <w:rPr>
          <w:rFonts w:asciiTheme="minorHAnsi" w:hAnsiTheme="minorHAnsi" w:cstheme="minorHAnsi"/>
          <w:sz w:val="24"/>
          <w:szCs w:val="24"/>
        </w:rPr>
        <w:t xml:space="preserve"> (Baraniuk, 2020).</w:t>
      </w:r>
      <w:r w:rsidR="0090098A">
        <w:rPr>
          <w:rFonts w:asciiTheme="minorHAnsi" w:hAnsiTheme="minorHAnsi" w:cstheme="minorHAnsi"/>
          <w:sz w:val="24"/>
          <w:szCs w:val="24"/>
        </w:rPr>
        <w:t xml:space="preserve"> </w:t>
      </w:r>
      <w:r w:rsidR="00122D9B">
        <w:rPr>
          <w:rFonts w:asciiTheme="minorHAnsi" w:hAnsiTheme="minorHAnsi" w:cstheme="minorHAnsi"/>
          <w:sz w:val="24"/>
          <w:szCs w:val="24"/>
        </w:rPr>
        <w:t xml:space="preserve">Due to </w:t>
      </w:r>
      <w:r w:rsidR="003D707C">
        <w:rPr>
          <w:rFonts w:asciiTheme="minorHAnsi" w:hAnsiTheme="minorHAnsi" w:cstheme="minorHAnsi"/>
          <w:sz w:val="24"/>
          <w:szCs w:val="24"/>
        </w:rPr>
        <w:t xml:space="preserve">poor quality of </w:t>
      </w:r>
      <w:r w:rsidR="007D41D0">
        <w:rPr>
          <w:rFonts w:asciiTheme="minorHAnsi" w:hAnsiTheme="minorHAnsi" w:cstheme="minorHAnsi"/>
          <w:sz w:val="24"/>
          <w:szCs w:val="24"/>
        </w:rPr>
        <w:t>accommodation</w:t>
      </w:r>
      <w:r w:rsidR="003D707C">
        <w:rPr>
          <w:rFonts w:asciiTheme="minorHAnsi" w:hAnsiTheme="minorHAnsi" w:cstheme="minorHAnsi"/>
          <w:sz w:val="24"/>
          <w:szCs w:val="24"/>
        </w:rPr>
        <w:t xml:space="preserve"> and overcrowding in deprived areas,</w:t>
      </w:r>
      <w:r w:rsidR="007D41D0">
        <w:rPr>
          <w:rFonts w:asciiTheme="minorHAnsi" w:hAnsiTheme="minorHAnsi" w:cstheme="minorHAnsi"/>
          <w:sz w:val="24"/>
          <w:szCs w:val="24"/>
        </w:rPr>
        <w:t xml:space="preserve"> low-income households</w:t>
      </w:r>
      <w:r w:rsidR="00D4119A">
        <w:rPr>
          <w:rFonts w:asciiTheme="minorHAnsi" w:hAnsiTheme="minorHAnsi" w:cstheme="minorHAnsi"/>
          <w:sz w:val="24"/>
          <w:szCs w:val="24"/>
        </w:rPr>
        <w:t xml:space="preserve"> are at a higher risk of contracting coronavirus leading to </w:t>
      </w:r>
      <w:r w:rsidR="007B4ED0">
        <w:rPr>
          <w:rFonts w:asciiTheme="minorHAnsi" w:hAnsiTheme="minorHAnsi" w:cstheme="minorHAnsi"/>
          <w:sz w:val="24"/>
          <w:szCs w:val="24"/>
        </w:rPr>
        <w:t xml:space="preserve">a notable loss of income </w:t>
      </w:r>
      <w:r w:rsidR="00760431">
        <w:rPr>
          <w:rFonts w:asciiTheme="minorHAnsi" w:hAnsiTheme="minorHAnsi" w:cstheme="minorHAnsi"/>
          <w:sz w:val="24"/>
          <w:szCs w:val="24"/>
        </w:rPr>
        <w:t>as a result of taking time off work for illness</w:t>
      </w:r>
      <w:r w:rsidR="001762D4">
        <w:rPr>
          <w:rFonts w:asciiTheme="minorHAnsi" w:hAnsiTheme="minorHAnsi" w:cstheme="minorHAnsi"/>
          <w:sz w:val="24"/>
          <w:szCs w:val="24"/>
        </w:rPr>
        <w:t xml:space="preserve"> (Daras</w:t>
      </w:r>
      <w:r w:rsidR="00826C2F">
        <w:rPr>
          <w:rFonts w:asciiTheme="minorHAnsi" w:hAnsiTheme="minorHAnsi" w:cstheme="minorHAnsi"/>
          <w:sz w:val="24"/>
          <w:szCs w:val="24"/>
        </w:rPr>
        <w:t xml:space="preserve">, </w:t>
      </w:r>
      <w:r w:rsidR="00826C2F">
        <w:rPr>
          <w:rFonts w:asciiTheme="minorHAnsi" w:hAnsiTheme="minorHAnsi" w:cstheme="minorHAnsi"/>
          <w:i/>
          <w:iCs/>
          <w:sz w:val="24"/>
          <w:szCs w:val="24"/>
        </w:rPr>
        <w:t>et al</w:t>
      </w:r>
      <w:r w:rsidR="00826C2F">
        <w:rPr>
          <w:rFonts w:asciiTheme="minorHAnsi" w:hAnsiTheme="minorHAnsi" w:cstheme="minorHAnsi"/>
          <w:sz w:val="24"/>
          <w:szCs w:val="24"/>
        </w:rPr>
        <w:t>., 2021</w:t>
      </w:r>
      <w:r w:rsidR="001762D4">
        <w:rPr>
          <w:rFonts w:asciiTheme="minorHAnsi" w:hAnsiTheme="minorHAnsi" w:cstheme="minorHAnsi"/>
          <w:sz w:val="24"/>
          <w:szCs w:val="24"/>
        </w:rPr>
        <w:t>)</w:t>
      </w:r>
      <w:r w:rsidR="00826C2F">
        <w:rPr>
          <w:rFonts w:asciiTheme="minorHAnsi" w:hAnsiTheme="minorHAnsi" w:cstheme="minorHAnsi"/>
          <w:sz w:val="24"/>
          <w:szCs w:val="24"/>
        </w:rPr>
        <w:t xml:space="preserve">. Also, those working in </w:t>
      </w:r>
      <w:r w:rsidR="002A3EC5">
        <w:rPr>
          <w:rFonts w:asciiTheme="minorHAnsi" w:hAnsiTheme="minorHAnsi" w:cstheme="minorHAnsi"/>
          <w:sz w:val="24"/>
          <w:szCs w:val="24"/>
        </w:rPr>
        <w:t>minimum wage jobs, such as retail workers, are at a higher risk of contracting the disease due to the nature of their work</w:t>
      </w:r>
      <w:r w:rsidR="00FB3AEF">
        <w:rPr>
          <w:rFonts w:asciiTheme="minorHAnsi" w:hAnsiTheme="minorHAnsi" w:cstheme="minorHAnsi"/>
          <w:sz w:val="24"/>
          <w:szCs w:val="24"/>
        </w:rPr>
        <w:t xml:space="preserve"> resulting in the same</w:t>
      </w:r>
      <w:r w:rsidR="00CE059B">
        <w:rPr>
          <w:rFonts w:asciiTheme="minorHAnsi" w:hAnsiTheme="minorHAnsi" w:cstheme="minorHAnsi"/>
          <w:sz w:val="24"/>
          <w:szCs w:val="24"/>
        </w:rPr>
        <w:t xml:space="preserve"> (Whitehead, </w:t>
      </w:r>
      <w:r w:rsidR="00CE059B">
        <w:rPr>
          <w:rFonts w:asciiTheme="minorHAnsi" w:hAnsiTheme="minorHAnsi" w:cstheme="minorHAnsi"/>
          <w:i/>
          <w:iCs/>
          <w:sz w:val="24"/>
          <w:szCs w:val="24"/>
        </w:rPr>
        <w:t>et al.</w:t>
      </w:r>
      <w:r w:rsidR="00CE059B">
        <w:rPr>
          <w:rFonts w:asciiTheme="minorHAnsi" w:hAnsiTheme="minorHAnsi" w:cstheme="minorHAnsi"/>
          <w:sz w:val="24"/>
          <w:szCs w:val="24"/>
        </w:rPr>
        <w:t>, 2021).</w:t>
      </w:r>
    </w:p>
    <w:p w14:paraId="09D4F326" w14:textId="77777777" w:rsidR="00CE059B" w:rsidRDefault="00CE059B" w:rsidP="00722A15">
      <w:pPr>
        <w:spacing w:line="276" w:lineRule="auto"/>
        <w:rPr>
          <w:rFonts w:asciiTheme="minorHAnsi" w:hAnsiTheme="minorHAnsi" w:cstheme="minorHAnsi"/>
          <w:sz w:val="24"/>
          <w:szCs w:val="24"/>
        </w:rPr>
      </w:pPr>
    </w:p>
    <w:p w14:paraId="6A0D446D" w14:textId="239A4405" w:rsidR="00CE059B" w:rsidRDefault="00CE059B" w:rsidP="00722A15">
      <w:pPr>
        <w:spacing w:line="276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ab/>
        <w:t xml:space="preserve">The impact of the pandemic will </w:t>
      </w:r>
      <w:r w:rsidR="003C6351">
        <w:rPr>
          <w:rFonts w:asciiTheme="minorHAnsi" w:hAnsiTheme="minorHAnsi" w:cstheme="minorHAnsi"/>
          <w:sz w:val="24"/>
          <w:szCs w:val="24"/>
        </w:rPr>
        <w:t xml:space="preserve">have a long-lasting impact on the economy and thus </w:t>
      </w:r>
      <w:r w:rsidR="00BE0AD9">
        <w:rPr>
          <w:rFonts w:asciiTheme="minorHAnsi" w:hAnsiTheme="minorHAnsi" w:cstheme="minorHAnsi"/>
          <w:sz w:val="24"/>
          <w:szCs w:val="24"/>
        </w:rPr>
        <w:t>the community in poverty</w:t>
      </w:r>
      <w:r w:rsidR="000B12C4">
        <w:rPr>
          <w:rFonts w:asciiTheme="minorHAnsi" w:hAnsiTheme="minorHAnsi" w:cstheme="minorHAnsi"/>
          <w:sz w:val="24"/>
          <w:szCs w:val="24"/>
        </w:rPr>
        <w:t xml:space="preserve">, including unemployment and “loss of future earnings” which will </w:t>
      </w:r>
      <w:r w:rsidR="00F70B14">
        <w:rPr>
          <w:rFonts w:asciiTheme="minorHAnsi" w:hAnsiTheme="minorHAnsi" w:cstheme="minorHAnsi"/>
          <w:sz w:val="24"/>
          <w:szCs w:val="24"/>
        </w:rPr>
        <w:t>result in many more adults in the United Kingdom</w:t>
      </w:r>
      <w:r w:rsidR="00933985">
        <w:rPr>
          <w:rFonts w:asciiTheme="minorHAnsi" w:hAnsiTheme="minorHAnsi" w:cstheme="minorHAnsi"/>
          <w:sz w:val="24"/>
          <w:szCs w:val="24"/>
        </w:rPr>
        <w:t xml:space="preserve"> living in poverty</w:t>
      </w:r>
      <w:r w:rsidR="00BE0AD9">
        <w:rPr>
          <w:rFonts w:asciiTheme="minorHAnsi" w:hAnsiTheme="minorHAnsi" w:cstheme="minorHAnsi"/>
          <w:sz w:val="24"/>
          <w:szCs w:val="24"/>
        </w:rPr>
        <w:t xml:space="preserve"> (Hasan,</w:t>
      </w:r>
      <w:r w:rsidR="00BE0AD9">
        <w:rPr>
          <w:rFonts w:asciiTheme="minorHAnsi" w:hAnsiTheme="minorHAnsi" w:cstheme="minorHAnsi"/>
          <w:i/>
          <w:iCs/>
          <w:sz w:val="24"/>
          <w:szCs w:val="24"/>
        </w:rPr>
        <w:t xml:space="preserve"> et al</w:t>
      </w:r>
      <w:r w:rsidR="00BE0AD9">
        <w:rPr>
          <w:rFonts w:asciiTheme="minorHAnsi" w:hAnsiTheme="minorHAnsi" w:cstheme="minorHAnsi"/>
          <w:sz w:val="24"/>
          <w:szCs w:val="24"/>
        </w:rPr>
        <w:t xml:space="preserve">., 2021). </w:t>
      </w:r>
      <w:r w:rsidR="00933985">
        <w:rPr>
          <w:rFonts w:asciiTheme="minorHAnsi" w:hAnsiTheme="minorHAnsi" w:cstheme="minorHAnsi"/>
          <w:sz w:val="24"/>
          <w:szCs w:val="24"/>
        </w:rPr>
        <w:t>The impact on employment by the pandemic is approximately</w:t>
      </w:r>
      <w:r w:rsidR="00856C16">
        <w:rPr>
          <w:rFonts w:asciiTheme="minorHAnsi" w:hAnsiTheme="minorHAnsi" w:cstheme="minorHAnsi"/>
          <w:sz w:val="24"/>
          <w:szCs w:val="24"/>
        </w:rPr>
        <w:t xml:space="preserve"> ten times worse than the impact of the financial crisis in 2008 (Hasan,</w:t>
      </w:r>
      <w:r w:rsidR="00856C16">
        <w:rPr>
          <w:rFonts w:asciiTheme="minorHAnsi" w:hAnsiTheme="minorHAnsi" w:cstheme="minorHAnsi"/>
          <w:i/>
          <w:iCs/>
          <w:sz w:val="24"/>
          <w:szCs w:val="24"/>
        </w:rPr>
        <w:t xml:space="preserve"> et al</w:t>
      </w:r>
      <w:r w:rsidR="00856C16">
        <w:rPr>
          <w:rFonts w:asciiTheme="minorHAnsi" w:hAnsiTheme="minorHAnsi" w:cstheme="minorHAnsi"/>
          <w:sz w:val="24"/>
          <w:szCs w:val="24"/>
        </w:rPr>
        <w:t>., 2021).</w:t>
      </w:r>
    </w:p>
    <w:p w14:paraId="39EBAA16" w14:textId="77777777" w:rsidR="00926D06" w:rsidRPr="00FB32B2" w:rsidRDefault="00926D06" w:rsidP="00722A15">
      <w:pPr>
        <w:spacing w:line="276" w:lineRule="auto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</w:p>
    <w:p w14:paraId="779AD662" w14:textId="0A95527F" w:rsidR="00BA7972" w:rsidRDefault="00CF164E" w:rsidP="00722A15">
      <w:pPr>
        <w:spacing w:line="276" w:lineRule="auto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  <w:r w:rsidRPr="00FB32B2">
        <w:rPr>
          <w:rFonts w:asciiTheme="minorHAnsi" w:hAnsiTheme="minorHAnsi" w:cstheme="minorHAnsi"/>
          <w:b/>
          <w:bCs/>
          <w:sz w:val="24"/>
          <w:szCs w:val="24"/>
          <w:u w:val="single"/>
        </w:rPr>
        <w:t>Consequences of Poverty</w:t>
      </w:r>
    </w:p>
    <w:p w14:paraId="36A9020E" w14:textId="77777777" w:rsidR="00003790" w:rsidRDefault="00003790" w:rsidP="00722A15">
      <w:pPr>
        <w:spacing w:line="276" w:lineRule="auto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</w:p>
    <w:p w14:paraId="1F81290C" w14:textId="1044EBE6" w:rsidR="00B73198" w:rsidRDefault="000E3A2E" w:rsidP="00722A15">
      <w:pPr>
        <w:spacing w:line="276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ab/>
      </w:r>
      <w:r w:rsidR="002E0D63">
        <w:rPr>
          <w:rFonts w:asciiTheme="minorHAnsi" w:hAnsiTheme="minorHAnsi" w:cstheme="minorHAnsi"/>
          <w:sz w:val="24"/>
          <w:szCs w:val="24"/>
        </w:rPr>
        <w:t>Poverty results in many consequences</w:t>
      </w:r>
      <w:r w:rsidR="00F52801">
        <w:rPr>
          <w:rFonts w:asciiTheme="minorHAnsi" w:hAnsiTheme="minorHAnsi" w:cstheme="minorHAnsi"/>
          <w:sz w:val="24"/>
          <w:szCs w:val="24"/>
        </w:rPr>
        <w:t>.</w:t>
      </w:r>
      <w:r w:rsidR="00B73198">
        <w:rPr>
          <w:rFonts w:asciiTheme="minorHAnsi" w:hAnsiTheme="minorHAnsi" w:cstheme="minorHAnsi"/>
          <w:sz w:val="24"/>
          <w:szCs w:val="24"/>
        </w:rPr>
        <w:t xml:space="preserve"> </w:t>
      </w:r>
      <w:r w:rsidR="000A3A4A">
        <w:rPr>
          <w:rFonts w:asciiTheme="minorHAnsi" w:hAnsiTheme="minorHAnsi" w:cstheme="minorHAnsi"/>
          <w:sz w:val="24"/>
          <w:szCs w:val="24"/>
        </w:rPr>
        <w:t>Consequences that people living in poverty are likely to face include</w:t>
      </w:r>
      <w:r w:rsidR="00C32153">
        <w:rPr>
          <w:rFonts w:asciiTheme="minorHAnsi" w:hAnsiTheme="minorHAnsi" w:cstheme="minorHAnsi"/>
          <w:sz w:val="24"/>
          <w:szCs w:val="24"/>
        </w:rPr>
        <w:t xml:space="preserve"> a negative impact on their cultural and social lives,</w:t>
      </w:r>
      <w:r w:rsidR="00FF78A0">
        <w:rPr>
          <w:rFonts w:asciiTheme="minorHAnsi" w:hAnsiTheme="minorHAnsi" w:cstheme="minorHAnsi"/>
          <w:sz w:val="24"/>
          <w:szCs w:val="24"/>
        </w:rPr>
        <w:t xml:space="preserve"> and</w:t>
      </w:r>
      <w:r w:rsidR="000A3A4A">
        <w:rPr>
          <w:rFonts w:asciiTheme="minorHAnsi" w:hAnsiTheme="minorHAnsi" w:cstheme="minorHAnsi"/>
          <w:sz w:val="24"/>
          <w:szCs w:val="24"/>
        </w:rPr>
        <w:t xml:space="preserve"> domestic prob</w:t>
      </w:r>
      <w:r w:rsidR="00C32153">
        <w:rPr>
          <w:rFonts w:asciiTheme="minorHAnsi" w:hAnsiTheme="minorHAnsi" w:cstheme="minorHAnsi"/>
          <w:sz w:val="24"/>
          <w:szCs w:val="24"/>
        </w:rPr>
        <w:t>lems</w:t>
      </w:r>
      <w:r w:rsidR="00A65C27">
        <w:rPr>
          <w:rFonts w:asciiTheme="minorHAnsi" w:hAnsiTheme="minorHAnsi" w:cstheme="minorHAnsi"/>
          <w:sz w:val="24"/>
          <w:szCs w:val="24"/>
        </w:rPr>
        <w:t xml:space="preserve"> (Hwang, 2023)</w:t>
      </w:r>
      <w:r w:rsidR="007740A8">
        <w:rPr>
          <w:rFonts w:asciiTheme="minorHAnsi" w:hAnsiTheme="minorHAnsi" w:cstheme="minorHAnsi"/>
          <w:sz w:val="24"/>
          <w:szCs w:val="24"/>
        </w:rPr>
        <w:t>.</w:t>
      </w:r>
      <w:r w:rsidR="00082C4E">
        <w:rPr>
          <w:rFonts w:asciiTheme="minorHAnsi" w:hAnsiTheme="minorHAnsi" w:cstheme="minorHAnsi"/>
          <w:sz w:val="24"/>
          <w:szCs w:val="24"/>
        </w:rPr>
        <w:t xml:space="preserve"> Individuals living in poverty also often face prejudice and stereotypes from others</w:t>
      </w:r>
      <w:r w:rsidR="00A65C27">
        <w:rPr>
          <w:rFonts w:asciiTheme="minorHAnsi" w:hAnsiTheme="minorHAnsi" w:cstheme="minorHAnsi"/>
          <w:sz w:val="24"/>
          <w:szCs w:val="24"/>
        </w:rPr>
        <w:t>, including from organisations such as social services who are meant to support them (Hwang, 2023).</w:t>
      </w:r>
    </w:p>
    <w:p w14:paraId="48AAECDE" w14:textId="77777777" w:rsidR="00B73198" w:rsidRDefault="00B73198" w:rsidP="00722A15">
      <w:pPr>
        <w:spacing w:line="276" w:lineRule="auto"/>
        <w:rPr>
          <w:rFonts w:asciiTheme="minorHAnsi" w:hAnsiTheme="minorHAnsi" w:cstheme="minorHAnsi"/>
          <w:sz w:val="24"/>
          <w:szCs w:val="24"/>
        </w:rPr>
      </w:pPr>
    </w:p>
    <w:p w14:paraId="79BB0CB6" w14:textId="39107D7D" w:rsidR="000E3A2E" w:rsidRDefault="00F52801" w:rsidP="00B73198">
      <w:pPr>
        <w:spacing w:line="276" w:lineRule="auto"/>
        <w:ind w:firstLine="720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One common consequence of poverty</w:t>
      </w:r>
      <w:r w:rsidR="003D7FBB">
        <w:rPr>
          <w:rFonts w:asciiTheme="minorHAnsi" w:hAnsiTheme="minorHAnsi" w:cstheme="minorHAnsi"/>
          <w:sz w:val="24"/>
          <w:szCs w:val="24"/>
        </w:rPr>
        <w:t xml:space="preserve"> is the development or worsening of mental health issues (Walker, </w:t>
      </w:r>
      <w:r w:rsidR="003D7FBB">
        <w:rPr>
          <w:rFonts w:asciiTheme="minorHAnsi" w:hAnsiTheme="minorHAnsi" w:cstheme="minorHAnsi"/>
          <w:i/>
          <w:iCs/>
          <w:sz w:val="24"/>
          <w:szCs w:val="24"/>
        </w:rPr>
        <w:t>et al.</w:t>
      </w:r>
      <w:r w:rsidR="003D7FBB">
        <w:rPr>
          <w:rFonts w:asciiTheme="minorHAnsi" w:hAnsiTheme="minorHAnsi" w:cstheme="minorHAnsi"/>
          <w:sz w:val="24"/>
          <w:szCs w:val="24"/>
        </w:rPr>
        <w:t xml:space="preserve">, 2019). </w:t>
      </w:r>
      <w:r w:rsidR="0042167B">
        <w:rPr>
          <w:rFonts w:asciiTheme="minorHAnsi" w:hAnsiTheme="minorHAnsi" w:cstheme="minorHAnsi"/>
          <w:sz w:val="24"/>
          <w:szCs w:val="24"/>
        </w:rPr>
        <w:t>Throughout the United Kingdom, both women and men in the least financially stable fifth of th</w:t>
      </w:r>
      <w:r w:rsidR="000A29D9">
        <w:rPr>
          <w:rFonts w:asciiTheme="minorHAnsi" w:hAnsiTheme="minorHAnsi" w:cstheme="minorHAnsi"/>
          <w:sz w:val="24"/>
          <w:szCs w:val="24"/>
        </w:rPr>
        <w:t xml:space="preserve">e populace are </w:t>
      </w:r>
      <w:r w:rsidR="00705BCF">
        <w:rPr>
          <w:rFonts w:asciiTheme="minorHAnsi" w:hAnsiTheme="minorHAnsi" w:cstheme="minorHAnsi"/>
          <w:sz w:val="24"/>
          <w:szCs w:val="24"/>
        </w:rPr>
        <w:t>doubly at risk</w:t>
      </w:r>
      <w:r w:rsidR="00887755">
        <w:rPr>
          <w:rFonts w:asciiTheme="minorHAnsi" w:hAnsiTheme="minorHAnsi" w:cstheme="minorHAnsi"/>
          <w:sz w:val="24"/>
          <w:szCs w:val="24"/>
        </w:rPr>
        <w:t xml:space="preserve"> of developing mental health issues</w:t>
      </w:r>
      <w:r w:rsidR="000F256B">
        <w:rPr>
          <w:rFonts w:asciiTheme="minorHAnsi" w:hAnsiTheme="minorHAnsi" w:cstheme="minorHAnsi"/>
          <w:sz w:val="24"/>
          <w:szCs w:val="24"/>
        </w:rPr>
        <w:t xml:space="preserve"> than individuals who earn </w:t>
      </w:r>
      <w:r w:rsidR="00FA4CAE">
        <w:rPr>
          <w:rFonts w:asciiTheme="minorHAnsi" w:hAnsiTheme="minorHAnsi" w:cstheme="minorHAnsi"/>
          <w:sz w:val="24"/>
          <w:szCs w:val="24"/>
        </w:rPr>
        <w:t xml:space="preserve">an average wage (Walker, </w:t>
      </w:r>
      <w:r w:rsidR="00FA4CAE">
        <w:rPr>
          <w:rFonts w:asciiTheme="minorHAnsi" w:hAnsiTheme="minorHAnsi" w:cstheme="minorHAnsi"/>
          <w:i/>
          <w:iCs/>
          <w:sz w:val="24"/>
          <w:szCs w:val="24"/>
        </w:rPr>
        <w:t>et al.</w:t>
      </w:r>
      <w:r w:rsidR="00FA4CAE">
        <w:rPr>
          <w:rFonts w:asciiTheme="minorHAnsi" w:hAnsiTheme="minorHAnsi" w:cstheme="minorHAnsi"/>
          <w:sz w:val="24"/>
          <w:szCs w:val="24"/>
        </w:rPr>
        <w:t>, 2019).</w:t>
      </w:r>
      <w:r w:rsidR="00AB018C">
        <w:rPr>
          <w:rFonts w:asciiTheme="minorHAnsi" w:hAnsiTheme="minorHAnsi" w:cstheme="minorHAnsi"/>
          <w:sz w:val="24"/>
          <w:szCs w:val="24"/>
        </w:rPr>
        <w:t xml:space="preserve"> Additionally, mental health problems can sometimes also lead to poverty, thus creating a vicious cycle (Walker, </w:t>
      </w:r>
      <w:r w:rsidR="00AB018C">
        <w:rPr>
          <w:rFonts w:asciiTheme="minorHAnsi" w:hAnsiTheme="minorHAnsi" w:cstheme="minorHAnsi"/>
          <w:i/>
          <w:iCs/>
          <w:sz w:val="24"/>
          <w:szCs w:val="24"/>
        </w:rPr>
        <w:t>et al.</w:t>
      </w:r>
      <w:r w:rsidR="00AB018C">
        <w:rPr>
          <w:rFonts w:asciiTheme="minorHAnsi" w:hAnsiTheme="minorHAnsi" w:cstheme="minorHAnsi"/>
          <w:sz w:val="24"/>
          <w:szCs w:val="24"/>
        </w:rPr>
        <w:t>, 2019</w:t>
      </w:r>
      <w:r w:rsidR="00A64B2D">
        <w:rPr>
          <w:rFonts w:asciiTheme="minorHAnsi" w:hAnsiTheme="minorHAnsi" w:cstheme="minorHAnsi"/>
          <w:sz w:val="24"/>
          <w:szCs w:val="24"/>
        </w:rPr>
        <w:t>; Wels</w:t>
      </w:r>
      <w:r w:rsidR="00514E59">
        <w:rPr>
          <w:rFonts w:asciiTheme="minorHAnsi" w:hAnsiTheme="minorHAnsi" w:cstheme="minorHAnsi"/>
          <w:sz w:val="24"/>
          <w:szCs w:val="24"/>
        </w:rPr>
        <w:t>h Government, 2023B</w:t>
      </w:r>
      <w:r w:rsidR="00AB018C">
        <w:rPr>
          <w:rFonts w:asciiTheme="minorHAnsi" w:hAnsiTheme="minorHAnsi" w:cstheme="minorHAnsi"/>
          <w:sz w:val="24"/>
          <w:szCs w:val="24"/>
        </w:rPr>
        <w:t xml:space="preserve">). </w:t>
      </w:r>
      <w:r w:rsidR="003C5225">
        <w:rPr>
          <w:rFonts w:asciiTheme="minorHAnsi" w:hAnsiTheme="minorHAnsi" w:cstheme="minorHAnsi"/>
          <w:sz w:val="24"/>
          <w:szCs w:val="24"/>
        </w:rPr>
        <w:t>Over four-fifth</w:t>
      </w:r>
      <w:r w:rsidR="003E1FD0">
        <w:rPr>
          <w:rFonts w:asciiTheme="minorHAnsi" w:hAnsiTheme="minorHAnsi" w:cstheme="minorHAnsi"/>
          <w:sz w:val="24"/>
          <w:szCs w:val="24"/>
        </w:rPr>
        <w:t xml:space="preserve"> of rough sleepers in the United Kingdom reported having at least one mental health issue</w:t>
      </w:r>
      <w:r w:rsidR="005D29FA">
        <w:rPr>
          <w:rFonts w:asciiTheme="minorHAnsi" w:hAnsiTheme="minorHAnsi" w:cstheme="minorHAnsi"/>
          <w:sz w:val="24"/>
          <w:szCs w:val="24"/>
        </w:rPr>
        <w:t xml:space="preserve">, both diagnosed and undiagnosed, in 2014 </w:t>
      </w:r>
      <w:r w:rsidR="00576403">
        <w:rPr>
          <w:rFonts w:asciiTheme="minorHAnsi" w:hAnsiTheme="minorHAnsi" w:cstheme="minorHAnsi"/>
          <w:sz w:val="24"/>
          <w:szCs w:val="24"/>
        </w:rPr>
        <w:t>(Link, 2014).</w:t>
      </w:r>
      <w:r w:rsidR="00F12F65">
        <w:rPr>
          <w:rFonts w:asciiTheme="minorHAnsi" w:hAnsiTheme="minorHAnsi" w:cstheme="minorHAnsi"/>
          <w:sz w:val="24"/>
          <w:szCs w:val="24"/>
        </w:rPr>
        <w:t xml:space="preserve"> Y</w:t>
      </w:r>
      <w:r w:rsidR="00120011">
        <w:rPr>
          <w:rFonts w:asciiTheme="minorHAnsi" w:hAnsiTheme="minorHAnsi" w:cstheme="minorHAnsi"/>
          <w:sz w:val="24"/>
          <w:szCs w:val="24"/>
        </w:rPr>
        <w:t xml:space="preserve">oung people in low-income households and poverty are </w:t>
      </w:r>
      <w:r w:rsidR="00755B62">
        <w:rPr>
          <w:rFonts w:asciiTheme="minorHAnsi" w:hAnsiTheme="minorHAnsi" w:cstheme="minorHAnsi"/>
          <w:sz w:val="24"/>
          <w:szCs w:val="24"/>
        </w:rPr>
        <w:t xml:space="preserve">nearly five times more likely to suffer from severe problems with their mental health </w:t>
      </w:r>
      <w:r w:rsidR="005D29FA">
        <w:rPr>
          <w:rFonts w:asciiTheme="minorHAnsi" w:hAnsiTheme="minorHAnsi" w:cstheme="minorHAnsi"/>
          <w:sz w:val="24"/>
          <w:szCs w:val="24"/>
        </w:rPr>
        <w:t>(Gutman,</w:t>
      </w:r>
      <w:r w:rsidR="005D29FA">
        <w:rPr>
          <w:rFonts w:asciiTheme="minorHAnsi" w:hAnsiTheme="minorHAnsi" w:cstheme="minorHAnsi"/>
          <w:i/>
          <w:iCs/>
          <w:sz w:val="24"/>
          <w:szCs w:val="24"/>
        </w:rPr>
        <w:t xml:space="preserve"> et al</w:t>
      </w:r>
      <w:r w:rsidR="005D29FA">
        <w:rPr>
          <w:rFonts w:asciiTheme="minorHAnsi" w:hAnsiTheme="minorHAnsi" w:cstheme="minorHAnsi"/>
          <w:sz w:val="24"/>
          <w:szCs w:val="24"/>
        </w:rPr>
        <w:t xml:space="preserve">., </w:t>
      </w:r>
      <w:r w:rsidR="00576403">
        <w:rPr>
          <w:rFonts w:asciiTheme="minorHAnsi" w:hAnsiTheme="minorHAnsi" w:cstheme="minorHAnsi"/>
          <w:sz w:val="24"/>
          <w:szCs w:val="24"/>
        </w:rPr>
        <w:t>2015</w:t>
      </w:r>
      <w:r w:rsidR="005D29FA">
        <w:rPr>
          <w:rFonts w:asciiTheme="minorHAnsi" w:hAnsiTheme="minorHAnsi" w:cstheme="minorHAnsi"/>
          <w:sz w:val="24"/>
          <w:szCs w:val="24"/>
        </w:rPr>
        <w:t>)</w:t>
      </w:r>
      <w:r w:rsidR="00576403">
        <w:rPr>
          <w:rFonts w:asciiTheme="minorHAnsi" w:hAnsiTheme="minorHAnsi" w:cstheme="minorHAnsi"/>
          <w:sz w:val="24"/>
          <w:szCs w:val="24"/>
        </w:rPr>
        <w:t>.</w:t>
      </w:r>
      <w:r w:rsidR="000343E7">
        <w:rPr>
          <w:rFonts w:asciiTheme="minorHAnsi" w:hAnsiTheme="minorHAnsi" w:cstheme="minorHAnsi"/>
          <w:sz w:val="24"/>
          <w:szCs w:val="24"/>
        </w:rPr>
        <w:t xml:space="preserve"> Those who live in areas classified as deprived a</w:t>
      </w:r>
      <w:r w:rsidR="000866B9">
        <w:rPr>
          <w:rFonts w:asciiTheme="minorHAnsi" w:hAnsiTheme="minorHAnsi" w:cstheme="minorHAnsi"/>
          <w:sz w:val="24"/>
          <w:szCs w:val="24"/>
        </w:rPr>
        <w:t xml:space="preserve">nd that reside in the lower socioeconomic </w:t>
      </w:r>
      <w:r w:rsidR="00CE7383">
        <w:rPr>
          <w:rFonts w:asciiTheme="minorHAnsi" w:hAnsiTheme="minorHAnsi" w:cstheme="minorHAnsi"/>
          <w:sz w:val="24"/>
          <w:szCs w:val="24"/>
        </w:rPr>
        <w:t>classes</w:t>
      </w:r>
      <w:r w:rsidR="000866B9">
        <w:rPr>
          <w:rFonts w:asciiTheme="minorHAnsi" w:hAnsiTheme="minorHAnsi" w:cstheme="minorHAnsi"/>
          <w:sz w:val="24"/>
          <w:szCs w:val="24"/>
        </w:rPr>
        <w:t xml:space="preserve"> are </w:t>
      </w:r>
      <w:r w:rsidR="00827C7C">
        <w:rPr>
          <w:rFonts w:asciiTheme="minorHAnsi" w:hAnsiTheme="minorHAnsi" w:cstheme="minorHAnsi"/>
          <w:sz w:val="24"/>
          <w:szCs w:val="24"/>
        </w:rPr>
        <w:t xml:space="preserve">ten times more </w:t>
      </w:r>
      <w:r w:rsidR="005D32EE">
        <w:rPr>
          <w:rFonts w:asciiTheme="minorHAnsi" w:hAnsiTheme="minorHAnsi" w:cstheme="minorHAnsi"/>
          <w:sz w:val="24"/>
          <w:szCs w:val="24"/>
        </w:rPr>
        <w:t>likely to attempt to take their own life compared to individuals who live in more affluent areas (</w:t>
      </w:r>
      <w:r w:rsidR="007A2D41">
        <w:rPr>
          <w:rFonts w:asciiTheme="minorHAnsi" w:hAnsiTheme="minorHAnsi" w:cstheme="minorHAnsi"/>
          <w:sz w:val="24"/>
          <w:szCs w:val="24"/>
        </w:rPr>
        <w:t>Samaritans, 2023</w:t>
      </w:r>
      <w:r w:rsidR="005D32EE">
        <w:rPr>
          <w:rFonts w:asciiTheme="minorHAnsi" w:hAnsiTheme="minorHAnsi" w:cstheme="minorHAnsi"/>
          <w:sz w:val="24"/>
          <w:szCs w:val="24"/>
        </w:rPr>
        <w:t>).</w:t>
      </w:r>
      <w:r w:rsidR="00A3499F">
        <w:rPr>
          <w:rFonts w:asciiTheme="minorHAnsi" w:hAnsiTheme="minorHAnsi" w:cstheme="minorHAnsi"/>
          <w:sz w:val="24"/>
          <w:szCs w:val="24"/>
        </w:rPr>
        <w:t xml:space="preserve"> In 2016, the Welsh Health Survey</w:t>
      </w:r>
      <w:r w:rsidR="00510CAA">
        <w:rPr>
          <w:rFonts w:asciiTheme="minorHAnsi" w:hAnsiTheme="minorHAnsi" w:cstheme="minorHAnsi"/>
          <w:sz w:val="24"/>
          <w:szCs w:val="24"/>
        </w:rPr>
        <w:t xml:space="preserve"> reported that one-fifth of adults who inhabited </w:t>
      </w:r>
      <w:r w:rsidR="00CA770A">
        <w:rPr>
          <w:rFonts w:asciiTheme="minorHAnsi" w:hAnsiTheme="minorHAnsi" w:cstheme="minorHAnsi"/>
          <w:sz w:val="24"/>
          <w:szCs w:val="24"/>
        </w:rPr>
        <w:t xml:space="preserve">in areas classified as deprived </w:t>
      </w:r>
      <w:r w:rsidR="00196CA9">
        <w:rPr>
          <w:rFonts w:asciiTheme="minorHAnsi" w:hAnsiTheme="minorHAnsi" w:cstheme="minorHAnsi"/>
          <w:sz w:val="24"/>
          <w:szCs w:val="24"/>
        </w:rPr>
        <w:t xml:space="preserve">were being treated for problems with their mental health compared to </w:t>
      </w:r>
      <w:r w:rsidR="007A7CBA">
        <w:rPr>
          <w:rFonts w:asciiTheme="minorHAnsi" w:hAnsiTheme="minorHAnsi" w:cstheme="minorHAnsi"/>
          <w:sz w:val="24"/>
          <w:szCs w:val="24"/>
        </w:rPr>
        <w:t>less than one-eighth of adults in less deprived areas (Welsh Government, 2016).</w:t>
      </w:r>
    </w:p>
    <w:p w14:paraId="2A2CAF74" w14:textId="77777777" w:rsidR="0002073B" w:rsidRDefault="0002073B" w:rsidP="00722A15">
      <w:pPr>
        <w:spacing w:line="276" w:lineRule="auto"/>
        <w:rPr>
          <w:rFonts w:asciiTheme="minorHAnsi" w:hAnsiTheme="minorHAnsi" w:cstheme="minorHAnsi"/>
          <w:sz w:val="24"/>
          <w:szCs w:val="24"/>
        </w:rPr>
      </w:pPr>
    </w:p>
    <w:p w14:paraId="1A66C552" w14:textId="4713F1E8" w:rsidR="0002073B" w:rsidRDefault="0002073B" w:rsidP="00722A15">
      <w:pPr>
        <w:spacing w:line="276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lastRenderedPageBreak/>
        <w:tab/>
      </w:r>
      <w:r w:rsidR="00CE48F3">
        <w:rPr>
          <w:rFonts w:asciiTheme="minorHAnsi" w:hAnsiTheme="minorHAnsi" w:cstheme="minorHAnsi"/>
          <w:sz w:val="24"/>
          <w:szCs w:val="24"/>
        </w:rPr>
        <w:t>Further consequences of poverty are the impact</w:t>
      </w:r>
      <w:r w:rsidR="008C3145">
        <w:rPr>
          <w:rFonts w:asciiTheme="minorHAnsi" w:hAnsiTheme="minorHAnsi" w:cstheme="minorHAnsi"/>
          <w:sz w:val="24"/>
          <w:szCs w:val="24"/>
        </w:rPr>
        <w:t xml:space="preserve">s it can have on families in </w:t>
      </w:r>
      <w:r w:rsidR="00116AC2">
        <w:rPr>
          <w:rFonts w:asciiTheme="minorHAnsi" w:hAnsiTheme="minorHAnsi" w:cstheme="minorHAnsi"/>
          <w:sz w:val="24"/>
          <w:szCs w:val="24"/>
        </w:rPr>
        <w:t>inadequate</w:t>
      </w:r>
      <w:r w:rsidR="008C3145">
        <w:rPr>
          <w:rFonts w:asciiTheme="minorHAnsi" w:hAnsiTheme="minorHAnsi" w:cstheme="minorHAnsi"/>
          <w:sz w:val="24"/>
          <w:szCs w:val="24"/>
        </w:rPr>
        <w:t xml:space="preserve"> financial states (Study Smarter, 2023).</w:t>
      </w:r>
      <w:r w:rsidR="00116AC2">
        <w:rPr>
          <w:rFonts w:asciiTheme="minorHAnsi" w:hAnsiTheme="minorHAnsi" w:cstheme="minorHAnsi"/>
          <w:sz w:val="24"/>
          <w:szCs w:val="24"/>
        </w:rPr>
        <w:t xml:space="preserve"> Due to stress caused by demanding </w:t>
      </w:r>
      <w:r w:rsidR="005A573A">
        <w:rPr>
          <w:rFonts w:asciiTheme="minorHAnsi" w:hAnsiTheme="minorHAnsi" w:cstheme="minorHAnsi"/>
          <w:sz w:val="24"/>
          <w:szCs w:val="24"/>
        </w:rPr>
        <w:t>monetary</w:t>
      </w:r>
      <w:r w:rsidR="00116AC2">
        <w:rPr>
          <w:rFonts w:asciiTheme="minorHAnsi" w:hAnsiTheme="minorHAnsi" w:cstheme="minorHAnsi"/>
          <w:sz w:val="24"/>
          <w:szCs w:val="24"/>
        </w:rPr>
        <w:t xml:space="preserve"> burdens</w:t>
      </w:r>
      <w:r w:rsidR="005A573A">
        <w:rPr>
          <w:rFonts w:asciiTheme="minorHAnsi" w:hAnsiTheme="minorHAnsi" w:cstheme="minorHAnsi"/>
          <w:sz w:val="24"/>
          <w:szCs w:val="24"/>
        </w:rPr>
        <w:t xml:space="preserve">, families who are in the lower income </w:t>
      </w:r>
      <w:r w:rsidR="006270D5">
        <w:rPr>
          <w:rFonts w:asciiTheme="minorHAnsi" w:hAnsiTheme="minorHAnsi" w:cstheme="minorHAnsi"/>
          <w:sz w:val="24"/>
          <w:szCs w:val="24"/>
        </w:rPr>
        <w:t xml:space="preserve">bracket often live more stressful lives which </w:t>
      </w:r>
      <w:r w:rsidR="00EB533E">
        <w:rPr>
          <w:rFonts w:asciiTheme="minorHAnsi" w:hAnsiTheme="minorHAnsi" w:cstheme="minorHAnsi"/>
          <w:sz w:val="24"/>
          <w:szCs w:val="24"/>
        </w:rPr>
        <w:t>means that they are more prone to experiencing domestic troubles (Study Smarter, 2023).</w:t>
      </w:r>
      <w:r w:rsidR="00090BC3">
        <w:rPr>
          <w:rFonts w:asciiTheme="minorHAnsi" w:hAnsiTheme="minorHAnsi" w:cstheme="minorHAnsi"/>
          <w:sz w:val="24"/>
          <w:szCs w:val="24"/>
        </w:rPr>
        <w:t xml:space="preserve"> </w:t>
      </w:r>
      <w:r w:rsidR="00C61D30">
        <w:rPr>
          <w:rFonts w:asciiTheme="minorHAnsi" w:hAnsiTheme="minorHAnsi" w:cstheme="minorHAnsi"/>
          <w:sz w:val="24"/>
          <w:szCs w:val="24"/>
        </w:rPr>
        <w:t>Households in poverty are more l</w:t>
      </w:r>
      <w:r w:rsidR="00431596">
        <w:rPr>
          <w:rFonts w:asciiTheme="minorHAnsi" w:hAnsiTheme="minorHAnsi" w:cstheme="minorHAnsi"/>
          <w:sz w:val="24"/>
          <w:szCs w:val="24"/>
        </w:rPr>
        <w:t>ikely to experience domestic abuse, particularly domestic violence (Study Smarter, 2023).</w:t>
      </w:r>
      <w:r w:rsidR="009014BD">
        <w:rPr>
          <w:rFonts w:asciiTheme="minorHAnsi" w:hAnsiTheme="minorHAnsi" w:cstheme="minorHAnsi"/>
          <w:sz w:val="24"/>
          <w:szCs w:val="24"/>
        </w:rPr>
        <w:t xml:space="preserve"> </w:t>
      </w:r>
      <w:r w:rsidR="009C44DB">
        <w:rPr>
          <w:rFonts w:asciiTheme="minorHAnsi" w:hAnsiTheme="minorHAnsi" w:cstheme="minorHAnsi"/>
          <w:sz w:val="24"/>
          <w:szCs w:val="24"/>
        </w:rPr>
        <w:t xml:space="preserve">As of 2022, 62% of couples in Wales have admitted that money </w:t>
      </w:r>
      <w:r w:rsidR="0001004F">
        <w:rPr>
          <w:rFonts w:asciiTheme="minorHAnsi" w:hAnsiTheme="minorHAnsi" w:cstheme="minorHAnsi"/>
          <w:sz w:val="24"/>
          <w:szCs w:val="24"/>
        </w:rPr>
        <w:t>is their main source of conflict with their partner (Shaw, 2022). Likely in part due to this, d</w:t>
      </w:r>
      <w:r w:rsidR="009014BD">
        <w:rPr>
          <w:rFonts w:asciiTheme="minorHAnsi" w:hAnsiTheme="minorHAnsi" w:cstheme="minorHAnsi"/>
          <w:sz w:val="24"/>
          <w:szCs w:val="24"/>
        </w:rPr>
        <w:t>ivorce rates are higher amongst families in low-income households</w:t>
      </w:r>
      <w:r w:rsidR="00B76039">
        <w:rPr>
          <w:rFonts w:asciiTheme="minorHAnsi" w:hAnsiTheme="minorHAnsi" w:cstheme="minorHAnsi"/>
          <w:sz w:val="24"/>
          <w:szCs w:val="24"/>
        </w:rPr>
        <w:t xml:space="preserve"> (Study Smarter, 2023).</w:t>
      </w:r>
      <w:r w:rsidR="00B12C8F">
        <w:rPr>
          <w:rFonts w:asciiTheme="minorHAnsi" w:hAnsiTheme="minorHAnsi" w:cstheme="minorHAnsi"/>
          <w:sz w:val="24"/>
          <w:szCs w:val="24"/>
        </w:rPr>
        <w:t xml:space="preserve"> Households with a single parent also </w:t>
      </w:r>
      <w:r w:rsidR="00C65F22">
        <w:rPr>
          <w:rFonts w:asciiTheme="minorHAnsi" w:hAnsiTheme="minorHAnsi" w:cstheme="minorHAnsi"/>
          <w:sz w:val="24"/>
          <w:szCs w:val="24"/>
        </w:rPr>
        <w:t xml:space="preserve">impacted by poverty at a higher degree (Study Smarter, 2023). In addition, families with less </w:t>
      </w:r>
      <w:r w:rsidR="00755911">
        <w:rPr>
          <w:rFonts w:asciiTheme="minorHAnsi" w:hAnsiTheme="minorHAnsi" w:cstheme="minorHAnsi"/>
          <w:sz w:val="24"/>
          <w:szCs w:val="24"/>
        </w:rPr>
        <w:t>dis</w:t>
      </w:r>
      <w:r w:rsidR="00E20DFF">
        <w:rPr>
          <w:rFonts w:asciiTheme="minorHAnsi" w:hAnsiTheme="minorHAnsi" w:cstheme="minorHAnsi"/>
          <w:sz w:val="24"/>
          <w:szCs w:val="24"/>
        </w:rPr>
        <w:t xml:space="preserve">posable income cannot afford help, such as </w:t>
      </w:r>
      <w:r w:rsidR="004D0759">
        <w:rPr>
          <w:rFonts w:asciiTheme="minorHAnsi" w:hAnsiTheme="minorHAnsi" w:cstheme="minorHAnsi"/>
          <w:sz w:val="24"/>
          <w:szCs w:val="24"/>
        </w:rPr>
        <w:t>marital counselling, to help them in resolving family problems (Study Smarter, 2023).</w:t>
      </w:r>
    </w:p>
    <w:p w14:paraId="170E3D27" w14:textId="77777777" w:rsidR="004D0759" w:rsidRDefault="004D0759" w:rsidP="00722A15">
      <w:pPr>
        <w:spacing w:line="276" w:lineRule="auto"/>
        <w:rPr>
          <w:rFonts w:asciiTheme="minorHAnsi" w:hAnsiTheme="minorHAnsi" w:cstheme="minorHAnsi"/>
          <w:sz w:val="24"/>
          <w:szCs w:val="24"/>
        </w:rPr>
      </w:pPr>
    </w:p>
    <w:p w14:paraId="538F7A88" w14:textId="7667B886" w:rsidR="004D0759" w:rsidRDefault="004D0759" w:rsidP="00722A15">
      <w:pPr>
        <w:spacing w:line="276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ab/>
      </w:r>
      <w:r w:rsidR="004A120B">
        <w:rPr>
          <w:rFonts w:asciiTheme="minorHAnsi" w:hAnsiTheme="minorHAnsi" w:cstheme="minorHAnsi"/>
          <w:sz w:val="24"/>
          <w:szCs w:val="24"/>
        </w:rPr>
        <w:t>Moreover,</w:t>
      </w:r>
      <w:r w:rsidR="0035215E">
        <w:rPr>
          <w:rFonts w:asciiTheme="minorHAnsi" w:hAnsiTheme="minorHAnsi" w:cstheme="minorHAnsi"/>
          <w:sz w:val="24"/>
          <w:szCs w:val="24"/>
        </w:rPr>
        <w:t xml:space="preserve"> </w:t>
      </w:r>
      <w:r w:rsidR="00831E06">
        <w:rPr>
          <w:rFonts w:asciiTheme="minorHAnsi" w:hAnsiTheme="minorHAnsi" w:cstheme="minorHAnsi"/>
          <w:sz w:val="24"/>
          <w:szCs w:val="24"/>
        </w:rPr>
        <w:t xml:space="preserve">living in poverty can result in households having </w:t>
      </w:r>
      <w:r w:rsidR="00CB052F">
        <w:rPr>
          <w:rFonts w:asciiTheme="minorHAnsi" w:hAnsiTheme="minorHAnsi" w:cstheme="minorHAnsi"/>
          <w:sz w:val="24"/>
          <w:szCs w:val="24"/>
        </w:rPr>
        <w:t>a “less active” social life as well as causing them to spend le</w:t>
      </w:r>
      <w:r w:rsidR="00733672">
        <w:rPr>
          <w:rFonts w:asciiTheme="minorHAnsi" w:hAnsiTheme="minorHAnsi" w:cstheme="minorHAnsi"/>
          <w:sz w:val="24"/>
          <w:szCs w:val="24"/>
        </w:rPr>
        <w:t>ss time with their friends a</w:t>
      </w:r>
      <w:r w:rsidR="00755911">
        <w:rPr>
          <w:rFonts w:asciiTheme="minorHAnsi" w:hAnsiTheme="minorHAnsi" w:cstheme="minorHAnsi"/>
          <w:sz w:val="24"/>
          <w:szCs w:val="24"/>
        </w:rPr>
        <w:t xml:space="preserve">nd family as they have less available income to partake in outings and activities (Study Smarter, 2023). </w:t>
      </w:r>
      <w:r w:rsidR="007C3F95">
        <w:rPr>
          <w:rFonts w:asciiTheme="minorHAnsi" w:hAnsiTheme="minorHAnsi" w:cstheme="minorHAnsi"/>
          <w:sz w:val="24"/>
          <w:szCs w:val="24"/>
        </w:rPr>
        <w:t xml:space="preserve">They are unlikely to be able to take part in </w:t>
      </w:r>
      <w:r w:rsidR="00FB2E35">
        <w:rPr>
          <w:rFonts w:asciiTheme="minorHAnsi" w:hAnsiTheme="minorHAnsi" w:cstheme="minorHAnsi"/>
          <w:sz w:val="24"/>
          <w:szCs w:val="24"/>
        </w:rPr>
        <w:t>leisure activities or cultural activities as they are not often affordable on low income (Study Smarter, 2023).</w:t>
      </w:r>
    </w:p>
    <w:p w14:paraId="1615D3A6" w14:textId="77777777" w:rsidR="00926D06" w:rsidRDefault="00926D06" w:rsidP="00722A15">
      <w:pPr>
        <w:spacing w:line="276" w:lineRule="auto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</w:p>
    <w:p w14:paraId="6670308C" w14:textId="3D9EF47A" w:rsidR="00A46B4C" w:rsidRDefault="00A46B4C" w:rsidP="00722A15">
      <w:pPr>
        <w:spacing w:line="276" w:lineRule="auto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  <w:r w:rsidRPr="00722A15">
        <w:rPr>
          <w:rFonts w:asciiTheme="minorHAnsi" w:hAnsiTheme="minorHAnsi" w:cstheme="minorHAnsi"/>
          <w:b/>
          <w:bCs/>
          <w:sz w:val="24"/>
          <w:szCs w:val="24"/>
          <w:u w:val="single"/>
        </w:rPr>
        <w:t>Conclusion</w:t>
      </w:r>
    </w:p>
    <w:p w14:paraId="2185CE64" w14:textId="77777777" w:rsidR="00926D06" w:rsidRDefault="00926D06" w:rsidP="00722A15">
      <w:pPr>
        <w:spacing w:line="276" w:lineRule="auto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</w:p>
    <w:p w14:paraId="4B1F8416" w14:textId="4BE8B0D9" w:rsidR="00B662EA" w:rsidRDefault="00B662EA" w:rsidP="00722A15">
      <w:pPr>
        <w:spacing w:line="276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ab/>
        <w:t>In conclusion</w:t>
      </w:r>
      <w:r w:rsidR="006C3BA1">
        <w:rPr>
          <w:rFonts w:asciiTheme="minorHAnsi" w:hAnsiTheme="minorHAnsi" w:cstheme="minorHAnsi"/>
          <w:sz w:val="24"/>
          <w:szCs w:val="24"/>
        </w:rPr>
        <w:t>,</w:t>
      </w:r>
      <w:r w:rsidR="00E515DD">
        <w:rPr>
          <w:rFonts w:asciiTheme="minorHAnsi" w:hAnsiTheme="minorHAnsi" w:cstheme="minorHAnsi"/>
          <w:sz w:val="24"/>
          <w:szCs w:val="24"/>
        </w:rPr>
        <w:t xml:space="preserve"> </w:t>
      </w:r>
      <w:r w:rsidR="000826E1">
        <w:rPr>
          <w:rFonts w:asciiTheme="minorHAnsi" w:hAnsiTheme="minorHAnsi" w:cstheme="minorHAnsi"/>
          <w:sz w:val="24"/>
          <w:szCs w:val="24"/>
        </w:rPr>
        <w:t>Wales is dealing with worryingly high rates of homelessness and poverty</w:t>
      </w:r>
      <w:r w:rsidR="00752E59">
        <w:rPr>
          <w:rFonts w:asciiTheme="minorHAnsi" w:hAnsiTheme="minorHAnsi" w:cstheme="minorHAnsi"/>
          <w:sz w:val="24"/>
          <w:szCs w:val="24"/>
        </w:rPr>
        <w:t xml:space="preserve"> (Office for National Statistics, 2022). </w:t>
      </w:r>
      <w:r w:rsidR="002444B8">
        <w:rPr>
          <w:rFonts w:asciiTheme="minorHAnsi" w:hAnsiTheme="minorHAnsi" w:cstheme="minorHAnsi"/>
          <w:sz w:val="24"/>
          <w:szCs w:val="24"/>
        </w:rPr>
        <w:t xml:space="preserve">Individuals from varying backgrounds can </w:t>
      </w:r>
      <w:r w:rsidR="00021E19">
        <w:rPr>
          <w:rFonts w:asciiTheme="minorHAnsi" w:hAnsiTheme="minorHAnsi" w:cstheme="minorHAnsi"/>
          <w:sz w:val="24"/>
          <w:szCs w:val="24"/>
        </w:rPr>
        <w:t>live in poverty; however, it is more likely to affect certain communities. In particular, those in racial and ethnic minority communities</w:t>
      </w:r>
      <w:r w:rsidR="00667B76">
        <w:rPr>
          <w:rFonts w:asciiTheme="minorHAnsi" w:hAnsiTheme="minorHAnsi" w:cstheme="minorHAnsi"/>
          <w:sz w:val="24"/>
          <w:szCs w:val="24"/>
        </w:rPr>
        <w:t>, the female</w:t>
      </w:r>
      <w:r w:rsidR="002F79F4">
        <w:rPr>
          <w:rFonts w:asciiTheme="minorHAnsi" w:hAnsiTheme="minorHAnsi" w:cstheme="minorHAnsi"/>
          <w:sz w:val="24"/>
          <w:szCs w:val="24"/>
        </w:rPr>
        <w:t xml:space="preserve"> community and single-parent community, and the </w:t>
      </w:r>
      <w:r w:rsidR="006D0AD7">
        <w:rPr>
          <w:rFonts w:asciiTheme="minorHAnsi" w:hAnsiTheme="minorHAnsi" w:cstheme="minorHAnsi"/>
          <w:sz w:val="24"/>
          <w:szCs w:val="24"/>
        </w:rPr>
        <w:t>disabled-persons community are most impacted by poverty in the United Kingdom (Reis, 2019; United Nations Human Rights, 2022; Acton, 2016).</w:t>
      </w:r>
    </w:p>
    <w:p w14:paraId="69BF3396" w14:textId="77777777" w:rsidR="006D0AD7" w:rsidRDefault="006D0AD7" w:rsidP="00722A15">
      <w:pPr>
        <w:spacing w:line="276" w:lineRule="auto"/>
        <w:rPr>
          <w:rFonts w:asciiTheme="minorHAnsi" w:hAnsiTheme="minorHAnsi" w:cstheme="minorHAnsi"/>
          <w:sz w:val="24"/>
          <w:szCs w:val="24"/>
        </w:rPr>
      </w:pPr>
    </w:p>
    <w:p w14:paraId="750CFC71" w14:textId="55C5BCCF" w:rsidR="006D0AD7" w:rsidRDefault="006D0AD7" w:rsidP="00722A15">
      <w:pPr>
        <w:spacing w:line="276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ab/>
        <w:t xml:space="preserve">Poverty can lead to consequences for individuals, such as </w:t>
      </w:r>
      <w:r w:rsidR="004C7AA6">
        <w:rPr>
          <w:rFonts w:asciiTheme="minorHAnsi" w:hAnsiTheme="minorHAnsi" w:cstheme="minorHAnsi"/>
          <w:sz w:val="24"/>
          <w:szCs w:val="24"/>
        </w:rPr>
        <w:t>facing prej</w:t>
      </w:r>
      <w:r w:rsidR="00FB1C98">
        <w:rPr>
          <w:rFonts w:asciiTheme="minorHAnsi" w:hAnsiTheme="minorHAnsi" w:cstheme="minorHAnsi"/>
          <w:sz w:val="24"/>
          <w:szCs w:val="24"/>
        </w:rPr>
        <w:t xml:space="preserve">udice from their peers and council, dealing with family problems, </w:t>
      </w:r>
      <w:r w:rsidR="000F7A23">
        <w:rPr>
          <w:rFonts w:asciiTheme="minorHAnsi" w:hAnsiTheme="minorHAnsi" w:cstheme="minorHAnsi"/>
          <w:sz w:val="24"/>
          <w:szCs w:val="24"/>
        </w:rPr>
        <w:t>having a less active social life and a less fulfilling cultural life</w:t>
      </w:r>
      <w:r w:rsidR="00A578D2">
        <w:rPr>
          <w:rFonts w:asciiTheme="minorHAnsi" w:hAnsiTheme="minorHAnsi" w:cstheme="minorHAnsi"/>
          <w:sz w:val="24"/>
          <w:szCs w:val="24"/>
        </w:rPr>
        <w:t>, as well as the development or worsening of mental health problems</w:t>
      </w:r>
      <w:r w:rsidR="000F7A23">
        <w:rPr>
          <w:rFonts w:asciiTheme="minorHAnsi" w:hAnsiTheme="minorHAnsi" w:cstheme="minorHAnsi"/>
          <w:sz w:val="24"/>
          <w:szCs w:val="24"/>
        </w:rPr>
        <w:t xml:space="preserve"> (Hwang, 2023</w:t>
      </w:r>
      <w:r w:rsidR="00A578D2">
        <w:rPr>
          <w:rFonts w:asciiTheme="minorHAnsi" w:hAnsiTheme="minorHAnsi" w:cstheme="minorHAnsi"/>
          <w:sz w:val="24"/>
          <w:szCs w:val="24"/>
        </w:rPr>
        <w:t xml:space="preserve">; Walker, </w:t>
      </w:r>
      <w:r w:rsidR="00A578D2">
        <w:rPr>
          <w:rFonts w:asciiTheme="minorHAnsi" w:hAnsiTheme="minorHAnsi" w:cstheme="minorHAnsi"/>
          <w:i/>
          <w:iCs/>
          <w:sz w:val="24"/>
          <w:szCs w:val="24"/>
        </w:rPr>
        <w:t>et al.</w:t>
      </w:r>
      <w:r w:rsidR="00A578D2">
        <w:rPr>
          <w:rFonts w:asciiTheme="minorHAnsi" w:hAnsiTheme="minorHAnsi" w:cstheme="minorHAnsi"/>
          <w:sz w:val="24"/>
          <w:szCs w:val="24"/>
        </w:rPr>
        <w:t>, 2019</w:t>
      </w:r>
      <w:r w:rsidR="000F7A23">
        <w:rPr>
          <w:rFonts w:asciiTheme="minorHAnsi" w:hAnsiTheme="minorHAnsi" w:cstheme="minorHAnsi"/>
          <w:sz w:val="24"/>
          <w:szCs w:val="24"/>
        </w:rPr>
        <w:t>).</w:t>
      </w:r>
    </w:p>
    <w:p w14:paraId="69BE2816" w14:textId="77777777" w:rsidR="00A578D2" w:rsidRDefault="00A578D2" w:rsidP="00722A15">
      <w:pPr>
        <w:spacing w:line="276" w:lineRule="auto"/>
        <w:rPr>
          <w:rFonts w:asciiTheme="minorHAnsi" w:hAnsiTheme="minorHAnsi" w:cstheme="minorHAnsi"/>
          <w:sz w:val="24"/>
          <w:szCs w:val="24"/>
        </w:rPr>
      </w:pPr>
    </w:p>
    <w:p w14:paraId="6B6B959A" w14:textId="3F68890C" w:rsidR="000F2BFD" w:rsidRPr="00491AC0" w:rsidRDefault="00A578D2" w:rsidP="00491AC0">
      <w:r>
        <w:rPr>
          <w:rFonts w:asciiTheme="minorHAnsi" w:hAnsiTheme="minorHAnsi" w:cstheme="minorHAnsi"/>
          <w:sz w:val="24"/>
          <w:szCs w:val="24"/>
        </w:rPr>
        <w:tab/>
        <w:t>Pembrokeshire Action to Combat Hardship is an organisation based in Pembrok</w:t>
      </w:r>
      <w:r w:rsidR="00473B99">
        <w:rPr>
          <w:rFonts w:asciiTheme="minorHAnsi" w:hAnsiTheme="minorHAnsi" w:cstheme="minorHAnsi"/>
          <w:sz w:val="24"/>
          <w:szCs w:val="24"/>
        </w:rPr>
        <w:t xml:space="preserve">eshire that aims to help this community and has taken approaches to aid </w:t>
      </w:r>
      <w:r w:rsidR="0094765E">
        <w:rPr>
          <w:rFonts w:asciiTheme="minorHAnsi" w:hAnsiTheme="minorHAnsi" w:cstheme="minorHAnsi"/>
          <w:sz w:val="24"/>
          <w:szCs w:val="24"/>
        </w:rPr>
        <w:t>those in poverty to grow and develop</w:t>
      </w:r>
      <w:r w:rsidR="00F11922">
        <w:rPr>
          <w:rFonts w:asciiTheme="minorHAnsi" w:hAnsiTheme="minorHAnsi" w:cstheme="minorHAnsi"/>
          <w:sz w:val="24"/>
          <w:szCs w:val="24"/>
        </w:rPr>
        <w:t xml:space="preserve"> thus “[combatting] hardship” (</w:t>
      </w:r>
      <w:r w:rsidR="00F11922" w:rsidRPr="00D61CB6">
        <w:rPr>
          <w:rFonts w:asciiTheme="minorHAnsi" w:hAnsiTheme="minorHAnsi" w:cstheme="minorHAnsi"/>
          <w:sz w:val="24"/>
          <w:szCs w:val="24"/>
        </w:rPr>
        <w:t xml:space="preserve">PATCH Charity, 2023; Charity Commission for </w:t>
      </w:r>
      <w:r w:rsidR="00F11922" w:rsidRPr="00E324BB">
        <w:rPr>
          <w:rFonts w:asciiTheme="minorHAnsi" w:hAnsiTheme="minorHAnsi" w:cstheme="minorHAnsi"/>
          <w:sz w:val="24"/>
          <w:szCs w:val="24"/>
        </w:rPr>
        <w:t>England and Wales, 2023; PATCH Charity, 2023A; Welsh Government UK, 2023</w:t>
      </w:r>
      <w:r w:rsidR="00F11922">
        <w:rPr>
          <w:rFonts w:asciiTheme="minorHAnsi" w:hAnsiTheme="minorHAnsi" w:cstheme="minorHAnsi"/>
          <w:sz w:val="24"/>
          <w:szCs w:val="24"/>
        </w:rPr>
        <w:t>).</w:t>
      </w:r>
      <w:r w:rsidR="005940B8">
        <w:rPr>
          <w:rFonts w:asciiTheme="minorHAnsi" w:hAnsiTheme="minorHAnsi" w:cstheme="minorHAnsi"/>
          <w:sz w:val="24"/>
          <w:szCs w:val="24"/>
        </w:rPr>
        <w:t xml:space="preserve"> Over the years, the organisation has achieved this by overseeing various projects, including</w:t>
      </w:r>
      <w:r w:rsidR="004B313B">
        <w:rPr>
          <w:rFonts w:asciiTheme="minorHAnsi" w:hAnsiTheme="minorHAnsi" w:cstheme="minorHAnsi"/>
          <w:sz w:val="24"/>
          <w:szCs w:val="24"/>
        </w:rPr>
        <w:t xml:space="preserve"> their voucher scheme, the annual toy appeal</w:t>
      </w:r>
      <w:r w:rsidR="00491AC0">
        <w:rPr>
          <w:rFonts w:asciiTheme="minorHAnsi" w:hAnsiTheme="minorHAnsi" w:cstheme="minorHAnsi"/>
          <w:sz w:val="24"/>
          <w:szCs w:val="24"/>
        </w:rPr>
        <w:t>, and the food co-op (PATCH Charity Archive, 2014C</w:t>
      </w:r>
      <w:r w:rsidR="00491AC0">
        <w:t xml:space="preserve">; </w:t>
      </w:r>
      <w:r w:rsidR="00491AC0">
        <w:rPr>
          <w:rFonts w:asciiTheme="minorHAnsi" w:hAnsiTheme="minorHAnsi" w:cstheme="minorHAnsi"/>
          <w:sz w:val="24"/>
          <w:szCs w:val="24"/>
        </w:rPr>
        <w:t>PATCH Charity Archive, 2014B</w:t>
      </w:r>
      <w:r w:rsidR="007253CD">
        <w:rPr>
          <w:rFonts w:asciiTheme="minorHAnsi" w:hAnsiTheme="minorHAnsi" w:cstheme="minorHAnsi"/>
          <w:sz w:val="24"/>
          <w:szCs w:val="24"/>
        </w:rPr>
        <w:t>).</w:t>
      </w:r>
    </w:p>
    <w:p w14:paraId="172A53DD" w14:textId="77777777" w:rsidR="00105D83" w:rsidRPr="00722A15" w:rsidRDefault="00105D83" w:rsidP="00722A15">
      <w:pPr>
        <w:spacing w:line="276" w:lineRule="auto"/>
        <w:rPr>
          <w:rFonts w:asciiTheme="minorHAnsi" w:hAnsiTheme="minorHAnsi" w:cstheme="minorHAnsi"/>
          <w:sz w:val="24"/>
          <w:szCs w:val="24"/>
        </w:rPr>
      </w:pPr>
    </w:p>
    <w:p w14:paraId="1A9A005F" w14:textId="04D1A342" w:rsidR="00706CA3" w:rsidRPr="0060674C" w:rsidRDefault="00706CA3" w:rsidP="00722A15">
      <w:pPr>
        <w:spacing w:line="276" w:lineRule="auto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  <w:r w:rsidRPr="0060674C">
        <w:rPr>
          <w:rFonts w:asciiTheme="minorHAnsi" w:hAnsiTheme="minorHAnsi" w:cstheme="minorHAnsi"/>
          <w:b/>
          <w:bCs/>
          <w:sz w:val="24"/>
          <w:szCs w:val="24"/>
          <w:u w:val="single"/>
        </w:rPr>
        <w:t>References</w:t>
      </w:r>
    </w:p>
    <w:p w14:paraId="73CCBC74" w14:textId="77777777" w:rsidR="00706CA3" w:rsidRPr="00722A15" w:rsidRDefault="00706CA3" w:rsidP="00722A15">
      <w:pPr>
        <w:spacing w:line="276" w:lineRule="auto"/>
        <w:rPr>
          <w:rFonts w:asciiTheme="minorHAnsi" w:hAnsiTheme="minorHAnsi" w:cstheme="minorHAnsi"/>
          <w:sz w:val="24"/>
          <w:szCs w:val="24"/>
        </w:rPr>
      </w:pPr>
    </w:p>
    <w:p w14:paraId="6B9F8D1D" w14:textId="77777777" w:rsidR="008C2D7D" w:rsidRPr="005068F4" w:rsidRDefault="008C2D7D" w:rsidP="0060674C">
      <w:pPr>
        <w:pStyle w:val="NormalWeb"/>
        <w:numPr>
          <w:ilvl w:val="0"/>
          <w:numId w:val="10"/>
        </w:numPr>
        <w:shd w:val="clear" w:color="auto" w:fill="FFFFFF"/>
        <w:spacing w:before="0" w:beforeAutospacing="0" w:after="0" w:afterAutospacing="0" w:line="276" w:lineRule="auto"/>
        <w:textAlignment w:val="baseline"/>
        <w:rPr>
          <w:rFonts w:asciiTheme="minorHAnsi" w:hAnsiTheme="minorHAnsi" w:cstheme="minorHAnsi"/>
        </w:rPr>
      </w:pPr>
      <w:r w:rsidRPr="005068F4">
        <w:rPr>
          <w:rFonts w:asciiTheme="minorHAnsi" w:hAnsiTheme="minorHAnsi" w:cstheme="minorHAnsi"/>
          <w:shd w:val="clear" w:color="auto" w:fill="FFFFFF"/>
        </w:rPr>
        <w:t>2016-17 to 2019-20 [Online] Available at: https://statswales.gov.wales/Catalogue/National-Survey-for-Wales/Population-Health/Adult-general-health-and-illness/genhealthillness-by-wimddeprivation (Accessed 15 April 2023)</w:t>
      </w:r>
    </w:p>
    <w:p w14:paraId="62F58A65" w14:textId="77777777" w:rsidR="008C2D7D" w:rsidRPr="005068F4" w:rsidRDefault="008C2D7D" w:rsidP="0060674C">
      <w:pPr>
        <w:pStyle w:val="NormalWeb"/>
        <w:numPr>
          <w:ilvl w:val="0"/>
          <w:numId w:val="10"/>
        </w:numPr>
        <w:shd w:val="clear" w:color="auto" w:fill="FFFFFF"/>
        <w:spacing w:before="0" w:beforeAutospacing="0" w:after="0" w:afterAutospacing="0" w:line="276" w:lineRule="auto"/>
        <w:textAlignment w:val="baseline"/>
        <w:rPr>
          <w:rFonts w:asciiTheme="minorHAnsi" w:hAnsiTheme="minorHAnsi" w:cstheme="minorHAnsi"/>
        </w:rPr>
      </w:pPr>
      <w:r w:rsidRPr="005068F4">
        <w:rPr>
          <w:rFonts w:asciiTheme="minorHAnsi" w:hAnsiTheme="minorHAnsi" w:cstheme="minorHAnsi"/>
          <w:shd w:val="clear" w:color="auto" w:fill="FFFFFF"/>
        </w:rPr>
        <w:t>Acton, R., 2016. The missing link. </w:t>
      </w:r>
      <w:r w:rsidRPr="005068F4">
        <w:rPr>
          <w:rFonts w:asciiTheme="minorHAnsi" w:hAnsiTheme="minorHAnsi" w:cstheme="minorHAnsi"/>
          <w:i/>
          <w:iCs/>
          <w:shd w:val="clear" w:color="auto" w:fill="FFFFFF"/>
        </w:rPr>
        <w:t>How tackling financial difficulty can boost recovery rates in IAPT. London: Money and Mental Health Institute</w:t>
      </w:r>
      <w:r w:rsidRPr="005068F4">
        <w:rPr>
          <w:rFonts w:asciiTheme="minorHAnsi" w:hAnsiTheme="minorHAnsi" w:cstheme="minorHAnsi"/>
          <w:shd w:val="clear" w:color="auto" w:fill="FFFFFF"/>
        </w:rPr>
        <w:t>.</w:t>
      </w:r>
    </w:p>
    <w:p w14:paraId="00CB1E16" w14:textId="77777777" w:rsidR="008C2D7D" w:rsidRPr="005068F4" w:rsidRDefault="008C2D7D" w:rsidP="0060674C">
      <w:pPr>
        <w:pStyle w:val="NormalWeb"/>
        <w:numPr>
          <w:ilvl w:val="0"/>
          <w:numId w:val="10"/>
        </w:numPr>
        <w:shd w:val="clear" w:color="auto" w:fill="FFFFFF"/>
        <w:spacing w:before="0" w:beforeAutospacing="0" w:after="0" w:afterAutospacing="0" w:line="276" w:lineRule="auto"/>
        <w:textAlignment w:val="baseline"/>
        <w:rPr>
          <w:rFonts w:asciiTheme="minorHAnsi" w:hAnsiTheme="minorHAnsi" w:cstheme="minorHAnsi"/>
        </w:rPr>
      </w:pPr>
      <w:r w:rsidRPr="005068F4">
        <w:rPr>
          <w:rFonts w:asciiTheme="minorHAnsi" w:hAnsiTheme="minorHAnsi" w:cstheme="minorHAnsi"/>
          <w:shd w:val="clear" w:color="auto" w:fill="FFFFFF"/>
        </w:rPr>
        <w:t>Baraniuk, C., 2020. Fears grow of nutritional crisis in lockdown UK. </w:t>
      </w:r>
      <w:r w:rsidRPr="005068F4">
        <w:rPr>
          <w:rFonts w:asciiTheme="minorHAnsi" w:hAnsiTheme="minorHAnsi" w:cstheme="minorHAnsi"/>
          <w:i/>
          <w:iCs/>
          <w:shd w:val="clear" w:color="auto" w:fill="FFFFFF"/>
        </w:rPr>
        <w:t>bmj</w:t>
      </w:r>
      <w:r w:rsidRPr="005068F4">
        <w:rPr>
          <w:rFonts w:asciiTheme="minorHAnsi" w:hAnsiTheme="minorHAnsi" w:cstheme="minorHAnsi"/>
          <w:shd w:val="clear" w:color="auto" w:fill="FFFFFF"/>
        </w:rPr>
        <w:t>, </w:t>
      </w:r>
      <w:r w:rsidRPr="005068F4">
        <w:rPr>
          <w:rFonts w:asciiTheme="minorHAnsi" w:hAnsiTheme="minorHAnsi" w:cstheme="minorHAnsi"/>
          <w:i/>
          <w:iCs/>
          <w:shd w:val="clear" w:color="auto" w:fill="FFFFFF"/>
        </w:rPr>
        <w:t>370</w:t>
      </w:r>
      <w:r w:rsidRPr="005068F4">
        <w:rPr>
          <w:rFonts w:asciiTheme="minorHAnsi" w:hAnsiTheme="minorHAnsi" w:cstheme="minorHAnsi"/>
          <w:shd w:val="clear" w:color="auto" w:fill="FFFFFF"/>
        </w:rPr>
        <w:t>.</w:t>
      </w:r>
    </w:p>
    <w:p w14:paraId="0B4DD9DC" w14:textId="77777777" w:rsidR="008C2D7D" w:rsidRPr="005068F4" w:rsidRDefault="008C2D7D" w:rsidP="0060674C">
      <w:pPr>
        <w:pStyle w:val="NormalWeb"/>
        <w:numPr>
          <w:ilvl w:val="0"/>
          <w:numId w:val="10"/>
        </w:numPr>
        <w:shd w:val="clear" w:color="auto" w:fill="FFFFFF"/>
        <w:spacing w:before="0" w:beforeAutospacing="0" w:after="0" w:afterAutospacing="0" w:line="276" w:lineRule="auto"/>
        <w:textAlignment w:val="baseline"/>
        <w:rPr>
          <w:rFonts w:asciiTheme="minorHAnsi" w:hAnsiTheme="minorHAnsi" w:cstheme="minorHAnsi"/>
        </w:rPr>
      </w:pPr>
      <w:r w:rsidRPr="005068F4">
        <w:rPr>
          <w:rFonts w:asciiTheme="minorHAnsi" w:hAnsiTheme="minorHAnsi" w:cstheme="minorHAnsi"/>
          <w:shd w:val="clear" w:color="auto" w:fill="FFFFFF"/>
        </w:rPr>
        <w:t>Brewer, M. and Patrick, R., 2021. Pandemic pressures. </w:t>
      </w:r>
      <w:r w:rsidRPr="005068F4">
        <w:rPr>
          <w:rFonts w:asciiTheme="minorHAnsi" w:hAnsiTheme="minorHAnsi" w:cstheme="minorHAnsi"/>
          <w:i/>
          <w:iCs/>
          <w:shd w:val="clear" w:color="auto" w:fill="FFFFFF"/>
        </w:rPr>
        <w:t>Resolution Foundation Briefing Note, https://www. resolutionfoundation. org/publications/pandemic-pressures</w:t>
      </w:r>
      <w:r w:rsidRPr="005068F4">
        <w:rPr>
          <w:rFonts w:asciiTheme="minorHAnsi" w:hAnsiTheme="minorHAnsi" w:cstheme="minorHAnsi"/>
          <w:shd w:val="clear" w:color="auto" w:fill="FFFFFF"/>
        </w:rPr>
        <w:t>.</w:t>
      </w:r>
    </w:p>
    <w:p w14:paraId="44AB7250" w14:textId="77777777" w:rsidR="008C2D7D" w:rsidRPr="005068F4" w:rsidRDefault="008C2D7D" w:rsidP="0060674C">
      <w:pPr>
        <w:pStyle w:val="ListParagraph"/>
        <w:numPr>
          <w:ilvl w:val="0"/>
          <w:numId w:val="10"/>
        </w:numPr>
        <w:spacing w:line="276" w:lineRule="auto"/>
        <w:rPr>
          <w:rFonts w:asciiTheme="minorHAnsi" w:hAnsiTheme="minorHAnsi" w:cstheme="minorHAnsi"/>
          <w:sz w:val="24"/>
          <w:szCs w:val="24"/>
        </w:rPr>
      </w:pPr>
      <w:r w:rsidRPr="005068F4">
        <w:rPr>
          <w:rFonts w:asciiTheme="minorHAnsi" w:hAnsiTheme="minorHAnsi" w:cstheme="minorHAnsi"/>
          <w:sz w:val="24"/>
          <w:szCs w:val="24"/>
        </w:rPr>
        <w:t xml:space="preserve">Charity Commission for England and Wales (2023) </w:t>
      </w:r>
      <w:r w:rsidRPr="005068F4">
        <w:rPr>
          <w:rFonts w:asciiTheme="minorHAnsi" w:hAnsiTheme="minorHAnsi" w:cstheme="minorHAnsi"/>
          <w:i/>
          <w:iCs/>
          <w:sz w:val="24"/>
          <w:szCs w:val="24"/>
        </w:rPr>
        <w:t>Pembrokeshire Action to Combat Hardship</w:t>
      </w:r>
      <w:r w:rsidRPr="005068F4">
        <w:rPr>
          <w:rFonts w:asciiTheme="minorHAnsi" w:hAnsiTheme="minorHAnsi" w:cstheme="minorHAnsi"/>
          <w:sz w:val="24"/>
          <w:szCs w:val="24"/>
        </w:rPr>
        <w:t>. Available at: https://register-of-charities.charitycommission.gov.uk/charity-search/-/charity-details/4040166/charity-overview (Accessed 14 April 2023)</w:t>
      </w:r>
    </w:p>
    <w:p w14:paraId="004D3E8C" w14:textId="77777777" w:rsidR="008C2D7D" w:rsidRPr="005068F4" w:rsidRDefault="008C2D7D" w:rsidP="0060674C">
      <w:pPr>
        <w:pStyle w:val="NormalWeb"/>
        <w:numPr>
          <w:ilvl w:val="0"/>
          <w:numId w:val="10"/>
        </w:numPr>
        <w:shd w:val="clear" w:color="auto" w:fill="FFFFFF"/>
        <w:spacing w:before="0" w:beforeAutospacing="0" w:after="0" w:afterAutospacing="0" w:line="276" w:lineRule="auto"/>
        <w:textAlignment w:val="baseline"/>
        <w:rPr>
          <w:rFonts w:asciiTheme="minorHAnsi" w:hAnsiTheme="minorHAnsi" w:cstheme="minorHAnsi"/>
        </w:rPr>
      </w:pPr>
      <w:r w:rsidRPr="005068F4">
        <w:rPr>
          <w:rFonts w:asciiTheme="minorHAnsi" w:hAnsiTheme="minorHAnsi" w:cstheme="minorHAnsi"/>
          <w:shd w:val="clear" w:color="auto" w:fill="FFFFFF"/>
        </w:rPr>
        <w:t>Daras, K., Alexiou, A., Rose, T.C., Buchan, I., Taylor-Robinson, D. and Barr, B., 2021. How does vulnerability to COVID-19 vary between communities in England? Developing a small area vulnerability index (SAVI). </w:t>
      </w:r>
      <w:r w:rsidRPr="005068F4">
        <w:rPr>
          <w:rFonts w:asciiTheme="minorHAnsi" w:hAnsiTheme="minorHAnsi" w:cstheme="minorHAnsi"/>
          <w:i/>
          <w:iCs/>
          <w:shd w:val="clear" w:color="auto" w:fill="FFFFFF"/>
        </w:rPr>
        <w:t>J Epidemiol Community Health</w:t>
      </w:r>
      <w:r w:rsidRPr="005068F4">
        <w:rPr>
          <w:rFonts w:asciiTheme="minorHAnsi" w:hAnsiTheme="minorHAnsi" w:cstheme="minorHAnsi"/>
          <w:shd w:val="clear" w:color="auto" w:fill="FFFFFF"/>
        </w:rPr>
        <w:t>, </w:t>
      </w:r>
      <w:r w:rsidRPr="005068F4">
        <w:rPr>
          <w:rFonts w:asciiTheme="minorHAnsi" w:hAnsiTheme="minorHAnsi" w:cstheme="minorHAnsi"/>
          <w:i/>
          <w:iCs/>
          <w:shd w:val="clear" w:color="auto" w:fill="FFFFFF"/>
        </w:rPr>
        <w:t>75</w:t>
      </w:r>
      <w:r w:rsidRPr="005068F4">
        <w:rPr>
          <w:rFonts w:asciiTheme="minorHAnsi" w:hAnsiTheme="minorHAnsi" w:cstheme="minorHAnsi"/>
          <w:shd w:val="clear" w:color="auto" w:fill="FFFFFF"/>
        </w:rPr>
        <w:t>(8), pp.729-734.</w:t>
      </w:r>
    </w:p>
    <w:p w14:paraId="2E6523A1" w14:textId="77777777" w:rsidR="008C2D7D" w:rsidRPr="005068F4" w:rsidRDefault="008C2D7D" w:rsidP="0060674C">
      <w:pPr>
        <w:pStyle w:val="ListParagraph"/>
        <w:numPr>
          <w:ilvl w:val="0"/>
          <w:numId w:val="10"/>
        </w:numPr>
        <w:spacing w:line="276" w:lineRule="auto"/>
        <w:rPr>
          <w:rFonts w:asciiTheme="minorHAnsi" w:hAnsiTheme="minorHAnsi" w:cstheme="minorHAnsi"/>
          <w:sz w:val="24"/>
          <w:szCs w:val="24"/>
        </w:rPr>
      </w:pPr>
      <w:r w:rsidRPr="005068F4">
        <w:rPr>
          <w:rFonts w:asciiTheme="minorHAnsi" w:hAnsiTheme="minorHAnsi" w:cstheme="minorHAnsi"/>
          <w:sz w:val="24"/>
          <w:szCs w:val="24"/>
        </w:rPr>
        <w:t xml:space="preserve">Government UK (2023) </w:t>
      </w:r>
      <w:r w:rsidRPr="005068F4">
        <w:rPr>
          <w:rFonts w:asciiTheme="minorHAnsi" w:hAnsiTheme="minorHAnsi" w:cstheme="minorHAnsi"/>
          <w:i/>
          <w:iCs/>
          <w:sz w:val="24"/>
          <w:szCs w:val="24"/>
        </w:rPr>
        <w:t>Pembrokeshire Action to Combat</w:t>
      </w:r>
      <w:r w:rsidRPr="005068F4">
        <w:rPr>
          <w:rFonts w:asciiTheme="minorHAnsi" w:hAnsiTheme="minorHAnsi" w:cstheme="minorHAnsi"/>
          <w:sz w:val="24"/>
          <w:szCs w:val="24"/>
        </w:rPr>
        <w:t>. Available at: https://find-and-update.company-information.service.gov.uk/company/06365713 (Accessed 14 April 2023)</w:t>
      </w:r>
    </w:p>
    <w:p w14:paraId="791495C1" w14:textId="77777777" w:rsidR="008C2D7D" w:rsidRPr="005068F4" w:rsidRDefault="008C2D7D" w:rsidP="0060674C">
      <w:pPr>
        <w:pStyle w:val="NormalWeb"/>
        <w:numPr>
          <w:ilvl w:val="0"/>
          <w:numId w:val="10"/>
        </w:numPr>
        <w:shd w:val="clear" w:color="auto" w:fill="FFFFFF"/>
        <w:spacing w:before="0" w:beforeAutospacing="0" w:after="0" w:afterAutospacing="0" w:line="276" w:lineRule="auto"/>
        <w:textAlignment w:val="baseline"/>
        <w:rPr>
          <w:rFonts w:asciiTheme="minorHAnsi" w:hAnsiTheme="minorHAnsi" w:cstheme="minorHAnsi"/>
        </w:rPr>
      </w:pPr>
      <w:r w:rsidRPr="005068F4">
        <w:rPr>
          <w:rFonts w:asciiTheme="minorHAnsi" w:hAnsiTheme="minorHAnsi" w:cstheme="minorHAnsi"/>
          <w:shd w:val="clear" w:color="auto" w:fill="FFFFFF"/>
        </w:rPr>
        <w:t>Gutman, L.M., Joshi, H., Parsonage, M. and Schoon, I., 2015. Children of the new century: Mental health findings from the Millennium Cohort Study. </w:t>
      </w:r>
      <w:r w:rsidRPr="005068F4">
        <w:rPr>
          <w:rFonts w:asciiTheme="minorHAnsi" w:hAnsiTheme="minorHAnsi" w:cstheme="minorHAnsi"/>
          <w:i/>
          <w:iCs/>
          <w:shd w:val="clear" w:color="auto" w:fill="FFFFFF"/>
        </w:rPr>
        <w:t>Centre for Mental Health Report. London, UK: Centre for Mental Health</w:t>
      </w:r>
      <w:r w:rsidRPr="005068F4">
        <w:rPr>
          <w:rFonts w:asciiTheme="minorHAnsi" w:hAnsiTheme="minorHAnsi" w:cstheme="minorHAnsi"/>
          <w:shd w:val="clear" w:color="auto" w:fill="FFFFFF"/>
        </w:rPr>
        <w:t>.</w:t>
      </w:r>
    </w:p>
    <w:p w14:paraId="25C1F32B" w14:textId="77777777" w:rsidR="008C2D7D" w:rsidRPr="005068F4" w:rsidRDefault="008C2D7D" w:rsidP="0060674C">
      <w:pPr>
        <w:pStyle w:val="NormalWeb"/>
        <w:numPr>
          <w:ilvl w:val="0"/>
          <w:numId w:val="10"/>
        </w:numPr>
        <w:shd w:val="clear" w:color="auto" w:fill="FFFFFF"/>
        <w:spacing w:before="0" w:beforeAutospacing="0" w:after="0" w:afterAutospacing="0" w:line="276" w:lineRule="auto"/>
        <w:textAlignment w:val="baseline"/>
        <w:rPr>
          <w:rFonts w:asciiTheme="minorHAnsi" w:hAnsiTheme="minorHAnsi" w:cstheme="minorHAnsi"/>
        </w:rPr>
      </w:pPr>
      <w:r w:rsidRPr="005068F4">
        <w:rPr>
          <w:rFonts w:asciiTheme="minorHAnsi" w:hAnsiTheme="minorHAnsi" w:cstheme="minorHAnsi"/>
          <w:shd w:val="clear" w:color="auto" w:fill="FFFFFF"/>
        </w:rPr>
        <w:t>Gutman, L.M., Joshi, H., Parsonage, M. and Schoon, I., 2015. Children of the new century: Mental health findings from the Millennium Cohort Study. </w:t>
      </w:r>
      <w:r w:rsidRPr="005068F4">
        <w:rPr>
          <w:rFonts w:asciiTheme="minorHAnsi" w:hAnsiTheme="minorHAnsi" w:cstheme="minorHAnsi"/>
          <w:i/>
          <w:iCs/>
          <w:shd w:val="clear" w:color="auto" w:fill="FFFFFF"/>
        </w:rPr>
        <w:t>Centre for Mental Health Report. London, UK: Centre for Mental Health</w:t>
      </w:r>
      <w:r w:rsidRPr="005068F4">
        <w:rPr>
          <w:rFonts w:asciiTheme="minorHAnsi" w:hAnsiTheme="minorHAnsi" w:cstheme="minorHAnsi"/>
          <w:shd w:val="clear" w:color="auto" w:fill="FFFFFF"/>
        </w:rPr>
        <w:t>.</w:t>
      </w:r>
    </w:p>
    <w:p w14:paraId="1C9A7B62" w14:textId="77777777" w:rsidR="008C2D7D" w:rsidRPr="005068F4" w:rsidRDefault="008C2D7D" w:rsidP="0060674C">
      <w:pPr>
        <w:pStyle w:val="NormalWeb"/>
        <w:numPr>
          <w:ilvl w:val="0"/>
          <w:numId w:val="10"/>
        </w:numPr>
        <w:shd w:val="clear" w:color="auto" w:fill="FFFFFF"/>
        <w:spacing w:before="0" w:beforeAutospacing="0" w:after="0" w:afterAutospacing="0" w:line="276" w:lineRule="auto"/>
        <w:textAlignment w:val="baseline"/>
        <w:rPr>
          <w:rFonts w:asciiTheme="minorHAnsi" w:hAnsiTheme="minorHAnsi" w:cstheme="minorHAnsi"/>
        </w:rPr>
      </w:pPr>
      <w:r w:rsidRPr="005068F4">
        <w:rPr>
          <w:rFonts w:asciiTheme="minorHAnsi" w:hAnsiTheme="minorHAnsi" w:cstheme="minorHAnsi"/>
          <w:shd w:val="clear" w:color="auto" w:fill="FFFFFF"/>
        </w:rPr>
        <w:t>Hasan, M.B., Hassan, M.K., Rashid, M.M. and Alhenawi, Y., 2021. Are safe haven assets really safe during the 2008 global financial crisis and COVID-19 pandemic?. </w:t>
      </w:r>
      <w:r w:rsidRPr="005068F4">
        <w:rPr>
          <w:rFonts w:asciiTheme="minorHAnsi" w:hAnsiTheme="minorHAnsi" w:cstheme="minorHAnsi"/>
          <w:i/>
          <w:iCs/>
          <w:shd w:val="clear" w:color="auto" w:fill="FFFFFF"/>
        </w:rPr>
        <w:t>Global Finance Journal</w:t>
      </w:r>
      <w:r w:rsidRPr="005068F4">
        <w:rPr>
          <w:rFonts w:asciiTheme="minorHAnsi" w:hAnsiTheme="minorHAnsi" w:cstheme="minorHAnsi"/>
          <w:shd w:val="clear" w:color="auto" w:fill="FFFFFF"/>
        </w:rPr>
        <w:t>, </w:t>
      </w:r>
      <w:r w:rsidRPr="005068F4">
        <w:rPr>
          <w:rFonts w:asciiTheme="minorHAnsi" w:hAnsiTheme="minorHAnsi" w:cstheme="minorHAnsi"/>
          <w:i/>
          <w:iCs/>
          <w:shd w:val="clear" w:color="auto" w:fill="FFFFFF"/>
        </w:rPr>
        <w:t>50</w:t>
      </w:r>
      <w:r w:rsidRPr="005068F4">
        <w:rPr>
          <w:rFonts w:asciiTheme="minorHAnsi" w:hAnsiTheme="minorHAnsi" w:cstheme="minorHAnsi"/>
          <w:shd w:val="clear" w:color="auto" w:fill="FFFFFF"/>
        </w:rPr>
        <w:t>, p.100668.</w:t>
      </w:r>
      <w:r w:rsidRPr="005068F4">
        <w:rPr>
          <w:rFonts w:asciiTheme="minorHAnsi" w:hAnsiTheme="minorHAnsi" w:cstheme="minorHAnsi"/>
        </w:rPr>
        <w:t xml:space="preserve"> </w:t>
      </w:r>
    </w:p>
    <w:p w14:paraId="6D7C325E" w14:textId="77777777" w:rsidR="008C2D7D" w:rsidRPr="005068F4" w:rsidRDefault="008C2D7D" w:rsidP="0060674C">
      <w:pPr>
        <w:pStyle w:val="NormalWeb"/>
        <w:numPr>
          <w:ilvl w:val="0"/>
          <w:numId w:val="10"/>
        </w:numPr>
        <w:shd w:val="clear" w:color="auto" w:fill="FFFFFF"/>
        <w:spacing w:before="0" w:beforeAutospacing="0" w:after="0" w:afterAutospacing="0" w:line="276" w:lineRule="auto"/>
        <w:textAlignment w:val="baseline"/>
        <w:rPr>
          <w:rFonts w:asciiTheme="minorHAnsi" w:hAnsiTheme="minorHAnsi" w:cstheme="minorHAnsi"/>
        </w:rPr>
      </w:pPr>
      <w:r w:rsidRPr="005068F4">
        <w:rPr>
          <w:rFonts w:asciiTheme="minorHAnsi" w:hAnsiTheme="minorHAnsi" w:cstheme="minorHAnsi"/>
        </w:rPr>
        <w:t xml:space="preserve">Hwang, K. (2023) </w:t>
      </w:r>
      <w:r w:rsidRPr="005068F4">
        <w:rPr>
          <w:rFonts w:asciiTheme="minorHAnsi" w:hAnsiTheme="minorHAnsi" w:cstheme="minorHAnsi"/>
          <w:i/>
          <w:iCs/>
        </w:rPr>
        <w:t>Culture Affects Poverty: Children and Family Structure</w:t>
      </w:r>
      <w:r w:rsidRPr="005068F4">
        <w:rPr>
          <w:rFonts w:asciiTheme="minorHAnsi" w:hAnsiTheme="minorHAnsi" w:cstheme="minorHAnsi"/>
        </w:rPr>
        <w:t>. Available at: https://borgenproject.org/culture-affects-poverty-children-and-family-structure/#:~:text=Rather%2C%20culture%20affects%20poverty%20by,wealthy%20treatment%20of%20the%20poor. (Accessed 15 April 2023)</w:t>
      </w:r>
    </w:p>
    <w:p w14:paraId="50A54333" w14:textId="77777777" w:rsidR="008C2D7D" w:rsidRPr="005068F4" w:rsidRDefault="008C2D7D" w:rsidP="0060674C">
      <w:pPr>
        <w:pStyle w:val="NormalWeb"/>
        <w:numPr>
          <w:ilvl w:val="0"/>
          <w:numId w:val="10"/>
        </w:numPr>
        <w:shd w:val="clear" w:color="auto" w:fill="FFFFFF"/>
        <w:spacing w:before="0" w:beforeAutospacing="0" w:after="0" w:afterAutospacing="0" w:line="276" w:lineRule="auto"/>
        <w:textAlignment w:val="baseline"/>
        <w:rPr>
          <w:rFonts w:asciiTheme="minorHAnsi" w:hAnsiTheme="minorHAnsi" w:cstheme="minorHAnsi"/>
        </w:rPr>
      </w:pPr>
      <w:r w:rsidRPr="005068F4">
        <w:rPr>
          <w:rFonts w:asciiTheme="minorHAnsi" w:hAnsiTheme="minorHAnsi" w:cstheme="minorHAnsi"/>
          <w:shd w:val="clear" w:color="auto" w:fill="FFFFFF"/>
        </w:rPr>
        <w:t>Ivbijaro, G., Kolkiewicz, L., Goldberg, D., N'jie, I.N., Edwards, T., Riba, M.B., Švab, I., Geller, J. and Enum, Y., 2021. Suicide prevention and COVID‐19. </w:t>
      </w:r>
      <w:r w:rsidRPr="005068F4">
        <w:rPr>
          <w:rFonts w:asciiTheme="minorHAnsi" w:hAnsiTheme="minorHAnsi" w:cstheme="minorHAnsi"/>
          <w:i/>
          <w:iCs/>
          <w:shd w:val="clear" w:color="auto" w:fill="FFFFFF"/>
        </w:rPr>
        <w:t>Asia‐Pacific Psychiatry</w:t>
      </w:r>
      <w:r w:rsidRPr="005068F4">
        <w:rPr>
          <w:rFonts w:asciiTheme="minorHAnsi" w:hAnsiTheme="minorHAnsi" w:cstheme="minorHAnsi"/>
          <w:shd w:val="clear" w:color="auto" w:fill="FFFFFF"/>
        </w:rPr>
        <w:t>, </w:t>
      </w:r>
      <w:r w:rsidRPr="005068F4">
        <w:rPr>
          <w:rFonts w:asciiTheme="minorHAnsi" w:hAnsiTheme="minorHAnsi" w:cstheme="minorHAnsi"/>
          <w:i/>
          <w:iCs/>
          <w:shd w:val="clear" w:color="auto" w:fill="FFFFFF"/>
        </w:rPr>
        <w:t>13</w:t>
      </w:r>
      <w:r w:rsidRPr="005068F4">
        <w:rPr>
          <w:rFonts w:asciiTheme="minorHAnsi" w:hAnsiTheme="minorHAnsi" w:cstheme="minorHAnsi"/>
          <w:shd w:val="clear" w:color="auto" w:fill="FFFFFF"/>
        </w:rPr>
        <w:t>(3), p.e12482.</w:t>
      </w:r>
      <w:r w:rsidRPr="005068F4">
        <w:rPr>
          <w:rFonts w:asciiTheme="minorHAnsi" w:hAnsiTheme="minorHAnsi" w:cstheme="minorHAnsi"/>
        </w:rPr>
        <w:t xml:space="preserve"> </w:t>
      </w:r>
    </w:p>
    <w:p w14:paraId="6F0FC986" w14:textId="77777777" w:rsidR="008C2D7D" w:rsidRPr="005068F4" w:rsidRDefault="008C2D7D" w:rsidP="0060674C">
      <w:pPr>
        <w:pStyle w:val="NormalWeb"/>
        <w:numPr>
          <w:ilvl w:val="0"/>
          <w:numId w:val="10"/>
        </w:numPr>
        <w:shd w:val="clear" w:color="auto" w:fill="FFFFFF"/>
        <w:spacing w:before="0" w:beforeAutospacing="0" w:after="0" w:afterAutospacing="0" w:line="276" w:lineRule="auto"/>
        <w:textAlignment w:val="baseline"/>
        <w:rPr>
          <w:rFonts w:asciiTheme="minorHAnsi" w:hAnsiTheme="minorHAnsi" w:cstheme="minorHAnsi"/>
        </w:rPr>
      </w:pPr>
      <w:r w:rsidRPr="005068F4">
        <w:rPr>
          <w:rFonts w:asciiTheme="minorHAnsi" w:hAnsiTheme="minorHAnsi" w:cstheme="minorHAnsi"/>
          <w:shd w:val="clear" w:color="auto" w:fill="FFFFFF"/>
        </w:rPr>
        <w:t>Link, H., 2014. The unhealthy state of homelessness: Health audit results 2014.</w:t>
      </w:r>
    </w:p>
    <w:p w14:paraId="4BB31D41" w14:textId="77777777" w:rsidR="008C2D7D" w:rsidRPr="005068F4" w:rsidRDefault="008C2D7D" w:rsidP="0060674C">
      <w:pPr>
        <w:pStyle w:val="NormalWeb"/>
        <w:numPr>
          <w:ilvl w:val="0"/>
          <w:numId w:val="10"/>
        </w:numPr>
        <w:shd w:val="clear" w:color="auto" w:fill="FFFFFF"/>
        <w:spacing w:before="0" w:beforeAutospacing="0" w:after="0" w:afterAutospacing="0" w:line="276" w:lineRule="auto"/>
        <w:textAlignment w:val="baseline"/>
        <w:rPr>
          <w:rFonts w:asciiTheme="minorHAnsi" w:hAnsiTheme="minorHAnsi" w:cstheme="minorHAnsi"/>
        </w:rPr>
      </w:pPr>
      <w:r w:rsidRPr="005068F4">
        <w:rPr>
          <w:rFonts w:asciiTheme="minorHAnsi" w:hAnsiTheme="minorHAnsi" w:cstheme="minorHAnsi"/>
          <w:shd w:val="clear" w:color="auto" w:fill="FFFFFF"/>
        </w:rPr>
        <w:lastRenderedPageBreak/>
        <w:t>May, T., Aughterson, H., Fancourt, D. and Burton, A., 2021. ‘Stressed, uncomfortable, vulnerable, neglected’: a qualitative study of the psychological and social impact of the COVID-19 pandemic on UK frontline keyworkers. </w:t>
      </w:r>
      <w:r w:rsidRPr="005068F4">
        <w:rPr>
          <w:rFonts w:asciiTheme="minorHAnsi" w:hAnsiTheme="minorHAnsi" w:cstheme="minorHAnsi"/>
          <w:i/>
          <w:iCs/>
          <w:shd w:val="clear" w:color="auto" w:fill="FFFFFF"/>
        </w:rPr>
        <w:t>BMJ open</w:t>
      </w:r>
      <w:r w:rsidRPr="005068F4">
        <w:rPr>
          <w:rFonts w:asciiTheme="minorHAnsi" w:hAnsiTheme="minorHAnsi" w:cstheme="minorHAnsi"/>
          <w:shd w:val="clear" w:color="auto" w:fill="FFFFFF"/>
        </w:rPr>
        <w:t>, </w:t>
      </w:r>
      <w:r w:rsidRPr="005068F4">
        <w:rPr>
          <w:rFonts w:asciiTheme="minorHAnsi" w:hAnsiTheme="minorHAnsi" w:cstheme="minorHAnsi"/>
          <w:i/>
          <w:iCs/>
          <w:shd w:val="clear" w:color="auto" w:fill="FFFFFF"/>
        </w:rPr>
        <w:t>11</w:t>
      </w:r>
      <w:r w:rsidRPr="005068F4">
        <w:rPr>
          <w:rFonts w:asciiTheme="minorHAnsi" w:hAnsiTheme="minorHAnsi" w:cstheme="minorHAnsi"/>
          <w:shd w:val="clear" w:color="auto" w:fill="FFFFFF"/>
        </w:rPr>
        <w:t>(11), p.e050945.</w:t>
      </w:r>
    </w:p>
    <w:p w14:paraId="31761EF4" w14:textId="77777777" w:rsidR="008C2D7D" w:rsidRPr="005068F4" w:rsidRDefault="008C2D7D" w:rsidP="0060674C">
      <w:pPr>
        <w:pStyle w:val="ListParagraph"/>
        <w:numPr>
          <w:ilvl w:val="0"/>
          <w:numId w:val="10"/>
        </w:numPr>
        <w:spacing w:line="276" w:lineRule="auto"/>
        <w:rPr>
          <w:rFonts w:asciiTheme="minorHAnsi" w:hAnsiTheme="minorHAnsi" w:cstheme="minorHAnsi"/>
          <w:sz w:val="24"/>
          <w:szCs w:val="24"/>
        </w:rPr>
      </w:pPr>
      <w:r w:rsidRPr="005068F4">
        <w:rPr>
          <w:rFonts w:asciiTheme="minorHAnsi" w:hAnsiTheme="minorHAnsi" w:cstheme="minorHAnsi"/>
          <w:sz w:val="24"/>
          <w:szCs w:val="24"/>
        </w:rPr>
        <w:t xml:space="preserve">Milford Mercury (2010) </w:t>
      </w:r>
      <w:r w:rsidRPr="005068F4">
        <w:rPr>
          <w:rFonts w:asciiTheme="minorHAnsi" w:hAnsiTheme="minorHAnsi" w:cstheme="minorHAnsi"/>
          <w:i/>
          <w:iCs/>
          <w:sz w:val="24"/>
          <w:szCs w:val="24"/>
        </w:rPr>
        <w:t>Praised for their Dedication</w:t>
      </w:r>
      <w:r w:rsidRPr="005068F4">
        <w:rPr>
          <w:rFonts w:asciiTheme="minorHAnsi" w:hAnsiTheme="minorHAnsi" w:cstheme="minorHAnsi"/>
          <w:sz w:val="24"/>
          <w:szCs w:val="24"/>
        </w:rPr>
        <w:t>. Available at: https://www.milfordmercury.co.uk/news/8249159.praised-for-their-dedication/ (Accessed 14 April 2023)</w:t>
      </w:r>
    </w:p>
    <w:p w14:paraId="1B8E5667" w14:textId="77777777" w:rsidR="008C2D7D" w:rsidRPr="005068F4" w:rsidRDefault="008C2D7D" w:rsidP="0060674C">
      <w:pPr>
        <w:pStyle w:val="ListParagraph"/>
        <w:numPr>
          <w:ilvl w:val="0"/>
          <w:numId w:val="10"/>
        </w:numPr>
        <w:spacing w:line="276" w:lineRule="auto"/>
        <w:rPr>
          <w:rFonts w:asciiTheme="minorHAnsi" w:hAnsiTheme="minorHAnsi" w:cstheme="minorHAnsi"/>
          <w:sz w:val="24"/>
          <w:szCs w:val="24"/>
        </w:rPr>
      </w:pPr>
      <w:r w:rsidRPr="005068F4">
        <w:rPr>
          <w:rFonts w:asciiTheme="minorHAnsi" w:hAnsiTheme="minorHAnsi" w:cstheme="minorHAnsi"/>
          <w:sz w:val="24"/>
          <w:szCs w:val="24"/>
          <w:shd w:val="clear" w:color="auto" w:fill="FFFFFF"/>
        </w:rPr>
        <w:t>Office for National Statistics (ONS), released 20 October 2022, ONS website, statistical bulletin, Workless households: https://www.ons.gov.uk/employmentandlabourmarket/peoplenotinwork/unemployment/bulletins/worklesshouseholdsforregionsacrosstheuk/2021</w:t>
      </w:r>
    </w:p>
    <w:p w14:paraId="3E956624" w14:textId="77777777" w:rsidR="008C2D7D" w:rsidRPr="005068F4" w:rsidRDefault="008C2D7D" w:rsidP="0060674C">
      <w:pPr>
        <w:pStyle w:val="ListParagraph"/>
        <w:numPr>
          <w:ilvl w:val="0"/>
          <w:numId w:val="10"/>
        </w:numPr>
        <w:spacing w:line="276" w:lineRule="auto"/>
        <w:rPr>
          <w:rFonts w:asciiTheme="minorHAnsi" w:hAnsiTheme="minorHAnsi" w:cstheme="minorHAnsi"/>
          <w:sz w:val="24"/>
          <w:szCs w:val="24"/>
        </w:rPr>
      </w:pPr>
      <w:r w:rsidRPr="005068F4">
        <w:rPr>
          <w:rFonts w:asciiTheme="minorHAnsi" w:hAnsiTheme="minorHAnsi" w:cstheme="minorHAnsi"/>
          <w:sz w:val="24"/>
          <w:szCs w:val="24"/>
          <w:shd w:val="clear" w:color="auto" w:fill="FFFFFF"/>
        </w:rPr>
        <w:t>Office for National Statistics (ONS), released 28 July 2022, ONS website, statistical bulletin, Homelessness: April 2021 to March 2022: https://www.gov.wales/homelessness-april-2021-march-2022</w:t>
      </w:r>
    </w:p>
    <w:p w14:paraId="047C39D0" w14:textId="77777777" w:rsidR="008C2D7D" w:rsidRPr="005068F4" w:rsidRDefault="008C2D7D" w:rsidP="0060674C">
      <w:pPr>
        <w:pStyle w:val="ListParagraph"/>
        <w:numPr>
          <w:ilvl w:val="0"/>
          <w:numId w:val="10"/>
        </w:numPr>
        <w:spacing w:line="276" w:lineRule="auto"/>
        <w:rPr>
          <w:rFonts w:asciiTheme="minorHAnsi" w:hAnsiTheme="minorHAnsi" w:cstheme="minorHAnsi"/>
          <w:sz w:val="24"/>
          <w:szCs w:val="24"/>
        </w:rPr>
      </w:pPr>
      <w:r w:rsidRPr="005068F4">
        <w:rPr>
          <w:rFonts w:asciiTheme="minorHAnsi" w:hAnsiTheme="minorHAnsi" w:cstheme="minorHAnsi"/>
          <w:sz w:val="24"/>
          <w:szCs w:val="24"/>
        </w:rPr>
        <w:t xml:space="preserve">PATCH Charity (2023) </w:t>
      </w:r>
      <w:r w:rsidRPr="005068F4">
        <w:rPr>
          <w:rFonts w:asciiTheme="minorHAnsi" w:hAnsiTheme="minorHAnsi" w:cstheme="minorHAnsi"/>
          <w:i/>
          <w:iCs/>
          <w:sz w:val="24"/>
          <w:szCs w:val="24"/>
        </w:rPr>
        <w:t>Our Website</w:t>
      </w:r>
      <w:r w:rsidRPr="005068F4">
        <w:rPr>
          <w:rFonts w:asciiTheme="minorHAnsi" w:hAnsiTheme="minorHAnsi" w:cstheme="minorHAnsi"/>
          <w:sz w:val="24"/>
          <w:szCs w:val="24"/>
        </w:rPr>
        <w:t>. Available at: https://patchcharity.org.uk/2023/01/our-website/ (Accessed 14 April 2023)</w:t>
      </w:r>
    </w:p>
    <w:p w14:paraId="2CC2A606" w14:textId="77777777" w:rsidR="008C2D7D" w:rsidRPr="005068F4" w:rsidRDefault="008C2D7D" w:rsidP="0060674C">
      <w:pPr>
        <w:pStyle w:val="ListParagraph"/>
        <w:numPr>
          <w:ilvl w:val="0"/>
          <w:numId w:val="10"/>
        </w:numPr>
        <w:spacing w:line="276" w:lineRule="auto"/>
        <w:rPr>
          <w:rFonts w:asciiTheme="minorHAnsi" w:hAnsiTheme="minorHAnsi" w:cstheme="minorHAnsi"/>
          <w:sz w:val="24"/>
          <w:szCs w:val="24"/>
        </w:rPr>
      </w:pPr>
      <w:r w:rsidRPr="005068F4">
        <w:rPr>
          <w:rFonts w:asciiTheme="minorHAnsi" w:hAnsiTheme="minorHAnsi" w:cstheme="minorHAnsi"/>
          <w:sz w:val="24"/>
          <w:szCs w:val="24"/>
        </w:rPr>
        <w:t>PATCH Charity (2023</w:t>
      </w:r>
      <w:r>
        <w:rPr>
          <w:rFonts w:asciiTheme="minorHAnsi" w:hAnsiTheme="minorHAnsi" w:cstheme="minorHAnsi"/>
          <w:sz w:val="24"/>
          <w:szCs w:val="24"/>
        </w:rPr>
        <w:t>A</w:t>
      </w:r>
      <w:r w:rsidRPr="005068F4">
        <w:rPr>
          <w:rFonts w:asciiTheme="minorHAnsi" w:hAnsiTheme="minorHAnsi" w:cstheme="minorHAnsi"/>
          <w:sz w:val="24"/>
          <w:szCs w:val="24"/>
        </w:rPr>
        <w:t xml:space="preserve">) </w:t>
      </w:r>
      <w:r w:rsidRPr="005068F4">
        <w:rPr>
          <w:rFonts w:asciiTheme="minorHAnsi" w:hAnsiTheme="minorHAnsi" w:cstheme="minorHAnsi"/>
          <w:i/>
          <w:iCs/>
          <w:sz w:val="24"/>
          <w:szCs w:val="24"/>
        </w:rPr>
        <w:t>PATCH Charity</w:t>
      </w:r>
      <w:r w:rsidRPr="005068F4">
        <w:rPr>
          <w:rFonts w:asciiTheme="minorHAnsi" w:hAnsiTheme="minorHAnsi" w:cstheme="minorHAnsi"/>
          <w:sz w:val="24"/>
          <w:szCs w:val="24"/>
        </w:rPr>
        <w:t xml:space="preserve"> [Facebook] 14 April. Available at: https://www.facebook.com/PatchCharityPembs/ (Accessed 14 April 2023)</w:t>
      </w:r>
    </w:p>
    <w:p w14:paraId="4267F644" w14:textId="77777777" w:rsidR="008C2D7D" w:rsidRPr="005068F4" w:rsidRDefault="008C2D7D" w:rsidP="0060674C">
      <w:pPr>
        <w:pStyle w:val="ListParagraph"/>
        <w:numPr>
          <w:ilvl w:val="0"/>
          <w:numId w:val="10"/>
        </w:numPr>
        <w:spacing w:line="276" w:lineRule="auto"/>
        <w:rPr>
          <w:rFonts w:asciiTheme="minorHAnsi" w:hAnsiTheme="minorHAnsi" w:cstheme="minorHAnsi"/>
          <w:sz w:val="24"/>
          <w:szCs w:val="24"/>
        </w:rPr>
      </w:pPr>
      <w:r w:rsidRPr="005068F4">
        <w:rPr>
          <w:rFonts w:asciiTheme="minorHAnsi" w:hAnsiTheme="minorHAnsi" w:cstheme="minorHAnsi"/>
          <w:sz w:val="24"/>
          <w:szCs w:val="24"/>
        </w:rPr>
        <w:t>PATCH Charity Archive (2014</w:t>
      </w:r>
      <w:r>
        <w:rPr>
          <w:rFonts w:asciiTheme="minorHAnsi" w:hAnsiTheme="minorHAnsi" w:cstheme="minorHAnsi"/>
          <w:sz w:val="24"/>
          <w:szCs w:val="24"/>
        </w:rPr>
        <w:t>A</w:t>
      </w:r>
      <w:r w:rsidRPr="005068F4">
        <w:rPr>
          <w:rFonts w:asciiTheme="minorHAnsi" w:hAnsiTheme="minorHAnsi" w:cstheme="minorHAnsi"/>
          <w:sz w:val="24"/>
          <w:szCs w:val="24"/>
        </w:rPr>
        <w:t xml:space="preserve">) </w:t>
      </w:r>
      <w:r w:rsidRPr="005068F4">
        <w:rPr>
          <w:rFonts w:asciiTheme="minorHAnsi" w:hAnsiTheme="minorHAnsi" w:cstheme="minorHAnsi"/>
          <w:i/>
          <w:iCs/>
          <w:sz w:val="24"/>
          <w:szCs w:val="24"/>
        </w:rPr>
        <w:t>Basics Bank.</w:t>
      </w:r>
      <w:r w:rsidRPr="005068F4">
        <w:rPr>
          <w:rFonts w:asciiTheme="minorHAnsi" w:hAnsiTheme="minorHAnsi" w:cstheme="minorHAnsi"/>
          <w:sz w:val="24"/>
          <w:szCs w:val="24"/>
        </w:rPr>
        <w:t xml:space="preserve"> Available at: https://web.archive.org/web/20140605100117/http://patchcharity.org.uk/basics-bank/ (Accessed 14 April 2023)</w:t>
      </w:r>
    </w:p>
    <w:p w14:paraId="295F707C" w14:textId="77777777" w:rsidR="008C2D7D" w:rsidRPr="005068F4" w:rsidRDefault="008C2D7D" w:rsidP="0060674C">
      <w:pPr>
        <w:pStyle w:val="ListParagraph"/>
        <w:numPr>
          <w:ilvl w:val="0"/>
          <w:numId w:val="10"/>
        </w:numPr>
        <w:spacing w:line="276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PATCH Charity Archive (2014B) Thank You</w:t>
      </w:r>
      <w:r w:rsidRPr="005068F4">
        <w:rPr>
          <w:rFonts w:asciiTheme="minorHAnsi" w:hAnsiTheme="minorHAnsi" w:cstheme="minorHAnsi"/>
          <w:i/>
          <w:iCs/>
          <w:sz w:val="24"/>
          <w:szCs w:val="24"/>
        </w:rPr>
        <w:t>.</w:t>
      </w:r>
      <w:r w:rsidRPr="005068F4">
        <w:rPr>
          <w:rFonts w:asciiTheme="minorHAnsi" w:hAnsiTheme="minorHAnsi" w:cstheme="minorHAnsi"/>
          <w:sz w:val="24"/>
          <w:szCs w:val="24"/>
        </w:rPr>
        <w:t xml:space="preserve"> Available at: </w:t>
      </w:r>
      <w:r w:rsidRPr="005068F4">
        <w:rPr>
          <w:rFonts w:asciiTheme="minorHAnsi" w:hAnsiTheme="minorHAnsi" w:cstheme="minorHAnsi"/>
          <w:i/>
          <w:iCs/>
          <w:sz w:val="24"/>
          <w:szCs w:val="24"/>
        </w:rPr>
        <w:t>https://web.archive.org/web/20130809004529/http://patchcharity.org.uk/thank-you.html</w:t>
      </w:r>
      <w:r w:rsidRPr="005068F4">
        <w:rPr>
          <w:rFonts w:asciiTheme="minorHAnsi" w:hAnsiTheme="minorHAnsi" w:cstheme="minorHAnsi"/>
          <w:sz w:val="24"/>
          <w:szCs w:val="24"/>
        </w:rPr>
        <w:t xml:space="preserve"> (Accessed 14 April 2023)</w:t>
      </w:r>
    </w:p>
    <w:p w14:paraId="4D6B2075" w14:textId="77777777" w:rsidR="008C2D7D" w:rsidRPr="005068F4" w:rsidRDefault="008C2D7D" w:rsidP="0060674C">
      <w:pPr>
        <w:pStyle w:val="ListParagraph"/>
        <w:numPr>
          <w:ilvl w:val="0"/>
          <w:numId w:val="10"/>
        </w:numPr>
        <w:spacing w:line="276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PATCH Charity Archive (2014B) Thank You</w:t>
      </w:r>
      <w:r w:rsidRPr="005068F4">
        <w:rPr>
          <w:rFonts w:asciiTheme="minorHAnsi" w:hAnsiTheme="minorHAnsi" w:cstheme="minorHAnsi"/>
          <w:i/>
          <w:iCs/>
          <w:sz w:val="24"/>
          <w:szCs w:val="24"/>
        </w:rPr>
        <w:t>.</w:t>
      </w:r>
      <w:r w:rsidRPr="005068F4">
        <w:rPr>
          <w:rFonts w:asciiTheme="minorHAnsi" w:hAnsiTheme="minorHAnsi" w:cstheme="minorHAnsi"/>
          <w:sz w:val="24"/>
          <w:szCs w:val="24"/>
        </w:rPr>
        <w:t xml:space="preserve"> Available at: https://web.archive.org/web/20120205085847/http://www.patchcharity.org.uk/thankyou.html (Accessed 14 April 2023)</w:t>
      </w:r>
    </w:p>
    <w:p w14:paraId="21C9196C" w14:textId="77777777" w:rsidR="008C2D7D" w:rsidRPr="005068F4" w:rsidRDefault="008C2D7D" w:rsidP="0060674C">
      <w:pPr>
        <w:pStyle w:val="ListParagraph"/>
        <w:numPr>
          <w:ilvl w:val="0"/>
          <w:numId w:val="10"/>
        </w:numPr>
        <w:spacing w:line="276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PATCH Charity Archive (2014B) Thank You</w:t>
      </w:r>
      <w:r w:rsidRPr="005068F4">
        <w:rPr>
          <w:rFonts w:asciiTheme="minorHAnsi" w:hAnsiTheme="minorHAnsi" w:cstheme="minorHAnsi"/>
          <w:i/>
          <w:iCs/>
          <w:sz w:val="24"/>
          <w:szCs w:val="24"/>
        </w:rPr>
        <w:t>.</w:t>
      </w:r>
      <w:r w:rsidRPr="005068F4">
        <w:rPr>
          <w:rFonts w:asciiTheme="minorHAnsi" w:hAnsiTheme="minorHAnsi" w:cstheme="minorHAnsi"/>
          <w:sz w:val="24"/>
          <w:szCs w:val="24"/>
        </w:rPr>
        <w:t xml:space="preserve"> Available at: https://web.archive.org/web/20120205085847/http://www.patchcharity.org.uk/thankyou.html (Accessed 14 April 2023)</w:t>
      </w:r>
    </w:p>
    <w:p w14:paraId="3AE113CF" w14:textId="77777777" w:rsidR="008C2D7D" w:rsidRPr="005068F4" w:rsidRDefault="008C2D7D" w:rsidP="0060674C">
      <w:pPr>
        <w:pStyle w:val="ListParagraph"/>
        <w:numPr>
          <w:ilvl w:val="0"/>
          <w:numId w:val="10"/>
        </w:numPr>
        <w:spacing w:line="276" w:lineRule="auto"/>
        <w:rPr>
          <w:rFonts w:asciiTheme="minorHAnsi" w:hAnsiTheme="minorHAnsi" w:cstheme="minorHAnsi"/>
          <w:sz w:val="24"/>
          <w:szCs w:val="24"/>
        </w:rPr>
      </w:pPr>
      <w:r w:rsidRPr="005068F4">
        <w:rPr>
          <w:rFonts w:asciiTheme="minorHAnsi" w:hAnsiTheme="minorHAnsi" w:cstheme="minorHAnsi"/>
          <w:sz w:val="24"/>
          <w:szCs w:val="24"/>
        </w:rPr>
        <w:t>PATCH Charity Archive (2014</w:t>
      </w:r>
      <w:r>
        <w:rPr>
          <w:rFonts w:asciiTheme="minorHAnsi" w:hAnsiTheme="minorHAnsi" w:cstheme="minorHAnsi"/>
          <w:sz w:val="24"/>
          <w:szCs w:val="24"/>
        </w:rPr>
        <w:t>C</w:t>
      </w:r>
      <w:r w:rsidRPr="005068F4">
        <w:rPr>
          <w:rFonts w:asciiTheme="minorHAnsi" w:hAnsiTheme="minorHAnsi" w:cstheme="minorHAnsi"/>
          <w:sz w:val="24"/>
          <w:szCs w:val="24"/>
        </w:rPr>
        <w:t xml:space="preserve">) </w:t>
      </w:r>
      <w:r w:rsidRPr="005068F4">
        <w:rPr>
          <w:rFonts w:asciiTheme="minorHAnsi" w:hAnsiTheme="minorHAnsi" w:cstheme="minorHAnsi"/>
          <w:i/>
          <w:iCs/>
          <w:sz w:val="24"/>
          <w:szCs w:val="24"/>
        </w:rPr>
        <w:t>Projects.</w:t>
      </w:r>
      <w:r w:rsidRPr="005068F4">
        <w:rPr>
          <w:rFonts w:asciiTheme="minorHAnsi" w:hAnsiTheme="minorHAnsi" w:cstheme="minorHAnsi"/>
          <w:sz w:val="24"/>
          <w:szCs w:val="24"/>
        </w:rPr>
        <w:t xml:space="preserve"> Available at: https://web.archive.org/web/20140605100151/http://patchcharity.org.uk/projects/ (Accessed 14 April 2023)</w:t>
      </w:r>
    </w:p>
    <w:p w14:paraId="67C1C24A" w14:textId="77777777" w:rsidR="008C2D7D" w:rsidRPr="005068F4" w:rsidRDefault="008C2D7D" w:rsidP="0060674C">
      <w:pPr>
        <w:pStyle w:val="NormalWeb"/>
        <w:numPr>
          <w:ilvl w:val="0"/>
          <w:numId w:val="10"/>
        </w:numPr>
        <w:shd w:val="clear" w:color="auto" w:fill="FFFFFF"/>
        <w:spacing w:before="0" w:beforeAutospacing="0" w:after="0" w:afterAutospacing="0" w:line="276" w:lineRule="auto"/>
        <w:textAlignment w:val="baseline"/>
        <w:rPr>
          <w:rFonts w:asciiTheme="minorHAnsi" w:hAnsiTheme="minorHAnsi" w:cstheme="minorHAnsi"/>
        </w:rPr>
      </w:pPr>
      <w:r w:rsidRPr="005068F4">
        <w:rPr>
          <w:rFonts w:asciiTheme="minorHAnsi" w:hAnsiTheme="minorHAnsi" w:cstheme="minorHAnsi"/>
        </w:rPr>
        <w:t xml:space="preserve">Reis, S. (2019) </w:t>
      </w:r>
      <w:r w:rsidRPr="005068F4">
        <w:rPr>
          <w:rFonts w:asciiTheme="minorHAnsi" w:hAnsiTheme="minorHAnsi" w:cstheme="minorHAnsi"/>
          <w:i/>
          <w:iCs/>
        </w:rPr>
        <w:t>DWP data reveals: women and children continue to be worst affected by poverty</w:t>
      </w:r>
      <w:r w:rsidRPr="005068F4">
        <w:rPr>
          <w:rFonts w:asciiTheme="minorHAnsi" w:hAnsiTheme="minorHAnsi" w:cstheme="minorHAnsi"/>
        </w:rPr>
        <w:t>. Available at: https://wbg.org.uk/blog/dwp-data-reveals-women-continue-to-be-worst-affected-by-poverty/ (Accessed 16 April 2023)</w:t>
      </w:r>
    </w:p>
    <w:p w14:paraId="0F4785C6" w14:textId="77777777" w:rsidR="008C2D7D" w:rsidRPr="005068F4" w:rsidRDefault="008C2D7D" w:rsidP="0060674C">
      <w:pPr>
        <w:pStyle w:val="NormalWeb"/>
        <w:numPr>
          <w:ilvl w:val="0"/>
          <w:numId w:val="10"/>
        </w:numPr>
        <w:shd w:val="clear" w:color="auto" w:fill="FFFFFF"/>
        <w:spacing w:before="0" w:beforeAutospacing="0" w:after="0" w:afterAutospacing="0" w:line="276" w:lineRule="auto"/>
        <w:textAlignment w:val="baseline"/>
        <w:rPr>
          <w:rFonts w:asciiTheme="minorHAnsi" w:hAnsiTheme="minorHAnsi" w:cstheme="minorHAnsi"/>
        </w:rPr>
      </w:pPr>
      <w:r w:rsidRPr="005068F4">
        <w:rPr>
          <w:rFonts w:asciiTheme="minorHAnsi" w:hAnsiTheme="minorHAnsi" w:cstheme="minorHAnsi"/>
          <w:shd w:val="clear" w:color="auto" w:fill="FFFFFF"/>
        </w:rPr>
        <w:t xml:space="preserve">Samaritans (2023) </w:t>
      </w:r>
      <w:r w:rsidRPr="005068F4">
        <w:rPr>
          <w:rFonts w:asciiTheme="minorHAnsi" w:hAnsiTheme="minorHAnsi" w:cstheme="minorHAnsi"/>
          <w:i/>
          <w:iCs/>
          <w:shd w:val="clear" w:color="auto" w:fill="FFFFFF"/>
        </w:rPr>
        <w:t>Inequality and Suicide</w:t>
      </w:r>
      <w:r w:rsidRPr="005068F4">
        <w:rPr>
          <w:rFonts w:asciiTheme="minorHAnsi" w:hAnsiTheme="minorHAnsi" w:cstheme="minorHAnsi"/>
          <w:shd w:val="clear" w:color="auto" w:fill="FFFFFF"/>
        </w:rPr>
        <w:t>. Available at: https://www.samaritans.org/wales/about-samaritans/research-policy/inequality-suicide/ (Accessed 15 April 2023)</w:t>
      </w:r>
    </w:p>
    <w:p w14:paraId="45E3BE31" w14:textId="77777777" w:rsidR="008C2D7D" w:rsidRPr="005068F4" w:rsidRDefault="008C2D7D" w:rsidP="0060674C">
      <w:pPr>
        <w:pStyle w:val="NormalWeb"/>
        <w:numPr>
          <w:ilvl w:val="0"/>
          <w:numId w:val="10"/>
        </w:numPr>
        <w:shd w:val="clear" w:color="auto" w:fill="FFFFFF"/>
        <w:spacing w:before="0" w:beforeAutospacing="0" w:after="0" w:afterAutospacing="0" w:line="276" w:lineRule="auto"/>
        <w:textAlignment w:val="baseline"/>
        <w:rPr>
          <w:rFonts w:asciiTheme="minorHAnsi" w:hAnsiTheme="minorHAnsi" w:cstheme="minorHAnsi"/>
        </w:rPr>
      </w:pPr>
      <w:r w:rsidRPr="005068F4">
        <w:rPr>
          <w:rFonts w:asciiTheme="minorHAnsi" w:hAnsiTheme="minorHAnsi" w:cstheme="minorHAnsi"/>
          <w:shd w:val="clear" w:color="auto" w:fill="FFFFFF"/>
        </w:rPr>
        <w:t xml:space="preserve">Samaritans (2023) </w:t>
      </w:r>
      <w:r w:rsidRPr="005068F4">
        <w:rPr>
          <w:rFonts w:asciiTheme="minorHAnsi" w:hAnsiTheme="minorHAnsi" w:cstheme="minorHAnsi"/>
          <w:i/>
          <w:iCs/>
          <w:shd w:val="clear" w:color="auto" w:fill="FFFFFF"/>
        </w:rPr>
        <w:t>Inequality and Suicide</w:t>
      </w:r>
      <w:r w:rsidRPr="005068F4">
        <w:rPr>
          <w:rFonts w:asciiTheme="minorHAnsi" w:hAnsiTheme="minorHAnsi" w:cstheme="minorHAnsi"/>
          <w:shd w:val="clear" w:color="auto" w:fill="FFFFFF"/>
        </w:rPr>
        <w:t>. Available at: https://www.samaritans.org/wales/about-samaritans/research-policy/inequality-suicide/ (Accessed 15 April 2023)</w:t>
      </w:r>
    </w:p>
    <w:p w14:paraId="4D043FA8" w14:textId="77777777" w:rsidR="008C2D7D" w:rsidRPr="00A940A4" w:rsidRDefault="008C2D7D" w:rsidP="00A940A4">
      <w:pPr>
        <w:pStyle w:val="ListParagraph"/>
        <w:numPr>
          <w:ilvl w:val="0"/>
          <w:numId w:val="10"/>
        </w:numPr>
        <w:spacing w:line="276" w:lineRule="auto"/>
        <w:rPr>
          <w:rFonts w:asciiTheme="minorHAnsi" w:hAnsiTheme="minorHAnsi" w:cstheme="minorHAnsi"/>
          <w:sz w:val="24"/>
          <w:szCs w:val="24"/>
        </w:rPr>
      </w:pPr>
      <w:r w:rsidRPr="00A940A4">
        <w:rPr>
          <w:rFonts w:asciiTheme="minorHAnsi" w:hAnsiTheme="minorHAnsi" w:cstheme="minorHAnsi"/>
          <w:sz w:val="24"/>
          <w:szCs w:val="24"/>
        </w:rPr>
        <w:lastRenderedPageBreak/>
        <w:t xml:space="preserve">Shaw, V. (2022) </w:t>
      </w:r>
      <w:r w:rsidRPr="00A940A4">
        <w:rPr>
          <w:rFonts w:asciiTheme="minorHAnsi" w:hAnsiTheme="minorHAnsi" w:cstheme="minorHAnsi"/>
          <w:i/>
          <w:iCs/>
          <w:sz w:val="24"/>
          <w:szCs w:val="24"/>
        </w:rPr>
        <w:t xml:space="preserve">Money is ‘the issue most couples argue about’ </w:t>
      </w:r>
      <w:r w:rsidRPr="00A940A4">
        <w:rPr>
          <w:rFonts w:asciiTheme="minorHAnsi" w:hAnsiTheme="minorHAnsi" w:cstheme="minorHAnsi"/>
          <w:sz w:val="24"/>
          <w:szCs w:val="24"/>
        </w:rPr>
        <w:t>Available at: https://www.independent.co.uk/money/money-is-the-issue-couples-are-most-likely-to-argue-about-b2012899.html (Accessed 16 April 2023)</w:t>
      </w:r>
    </w:p>
    <w:p w14:paraId="370AF26A" w14:textId="77777777" w:rsidR="008C2D7D" w:rsidRPr="005068F4" w:rsidRDefault="008C2D7D" w:rsidP="0060674C">
      <w:pPr>
        <w:pStyle w:val="ListParagraph"/>
        <w:numPr>
          <w:ilvl w:val="0"/>
          <w:numId w:val="10"/>
        </w:numPr>
        <w:spacing w:line="276" w:lineRule="auto"/>
      </w:pPr>
      <w:r w:rsidRPr="005068F4">
        <w:rPr>
          <w:rFonts w:asciiTheme="minorHAnsi" w:hAnsiTheme="minorHAnsi" w:cstheme="minorHAnsi"/>
          <w:sz w:val="24"/>
          <w:szCs w:val="24"/>
        </w:rPr>
        <w:t xml:space="preserve">Study Smarter (2023) </w:t>
      </w:r>
      <w:r w:rsidRPr="005068F4">
        <w:rPr>
          <w:rFonts w:asciiTheme="minorHAnsi" w:hAnsiTheme="minorHAnsi" w:cstheme="minorHAnsi"/>
          <w:i/>
          <w:iCs/>
          <w:sz w:val="24"/>
          <w:szCs w:val="24"/>
        </w:rPr>
        <w:t>Consequences of Poverty</w:t>
      </w:r>
      <w:r w:rsidRPr="005068F4">
        <w:rPr>
          <w:rFonts w:asciiTheme="minorHAnsi" w:hAnsiTheme="minorHAnsi" w:cstheme="minorHAnsi"/>
          <w:sz w:val="24"/>
          <w:szCs w:val="24"/>
        </w:rPr>
        <w:t>. Available at: https://www.studysmarter.co.uk/explanations/social-studies/work-poverty-and-</w:t>
      </w:r>
    </w:p>
    <w:p w14:paraId="3A0292F1" w14:textId="77777777" w:rsidR="008C2D7D" w:rsidRPr="005068F4" w:rsidRDefault="008C2D7D" w:rsidP="0060674C">
      <w:pPr>
        <w:pStyle w:val="ListParagraph"/>
        <w:numPr>
          <w:ilvl w:val="0"/>
          <w:numId w:val="10"/>
        </w:numPr>
        <w:spacing w:line="276" w:lineRule="auto"/>
        <w:rPr>
          <w:rFonts w:asciiTheme="minorHAnsi" w:hAnsiTheme="minorHAnsi" w:cstheme="minorHAnsi"/>
          <w:sz w:val="24"/>
          <w:szCs w:val="24"/>
        </w:rPr>
      </w:pPr>
      <w:r w:rsidRPr="005068F4">
        <w:rPr>
          <w:rFonts w:asciiTheme="minorHAnsi" w:hAnsiTheme="minorHAnsi" w:cstheme="minorHAnsi"/>
          <w:sz w:val="24"/>
          <w:szCs w:val="24"/>
        </w:rPr>
        <w:t>Theil, M. (2023)</w:t>
      </w:r>
      <w:r w:rsidRPr="005068F4">
        <w:rPr>
          <w:rFonts w:asciiTheme="minorHAnsi" w:hAnsiTheme="minorHAnsi" w:cstheme="minorHAnsi"/>
          <w:i/>
          <w:iCs/>
          <w:sz w:val="24"/>
          <w:szCs w:val="24"/>
        </w:rPr>
        <w:t xml:space="preserve"> Rough Sleeping Has Risen by 26%</w:t>
      </w:r>
      <w:r w:rsidRPr="005068F4">
        <w:rPr>
          <w:rFonts w:asciiTheme="minorHAnsi" w:hAnsiTheme="minorHAnsi" w:cstheme="minorHAnsi"/>
          <w:sz w:val="24"/>
          <w:szCs w:val="24"/>
        </w:rPr>
        <w:t>. Available at: https://www.bigissue.com/news/housing/rough-sleeping-has-risen-by-26-in-a-year-amid-the-cost-of-living-crisis/ (Accessed 14 April 2023)</w:t>
      </w:r>
    </w:p>
    <w:p w14:paraId="0FCBF781" w14:textId="77777777" w:rsidR="008C2D7D" w:rsidRPr="005068F4" w:rsidRDefault="008C2D7D" w:rsidP="0060674C">
      <w:pPr>
        <w:pStyle w:val="NormalWeb"/>
        <w:numPr>
          <w:ilvl w:val="0"/>
          <w:numId w:val="10"/>
        </w:numPr>
        <w:shd w:val="clear" w:color="auto" w:fill="FFFFFF"/>
        <w:spacing w:before="0" w:beforeAutospacing="0" w:after="0" w:afterAutospacing="0" w:line="276" w:lineRule="auto"/>
        <w:textAlignment w:val="baseline"/>
        <w:rPr>
          <w:rFonts w:asciiTheme="minorHAnsi" w:hAnsiTheme="minorHAnsi" w:cstheme="minorHAnsi"/>
        </w:rPr>
      </w:pPr>
      <w:r w:rsidRPr="005068F4">
        <w:rPr>
          <w:rFonts w:asciiTheme="minorHAnsi" w:hAnsiTheme="minorHAnsi" w:cstheme="minorHAnsi"/>
        </w:rPr>
        <w:t xml:space="preserve">United Nations Human Rights (2022) </w:t>
      </w:r>
      <w:r w:rsidRPr="005068F4">
        <w:rPr>
          <w:rFonts w:asciiTheme="minorHAnsi" w:hAnsiTheme="minorHAnsi" w:cstheme="minorHAnsi"/>
          <w:i/>
          <w:iCs/>
        </w:rPr>
        <w:t>There is indeed a relationship between race and poverty</w:t>
      </w:r>
      <w:r w:rsidRPr="005068F4">
        <w:rPr>
          <w:rFonts w:asciiTheme="minorHAnsi" w:hAnsiTheme="minorHAnsi" w:cstheme="minorHAnsi"/>
        </w:rPr>
        <w:t>. Available at: https://www.ohchr.org/en/stories/2022/11/there-indeed-relationship-between-race-and-poverty (Accessed 16 April 2023)</w:t>
      </w:r>
    </w:p>
    <w:p w14:paraId="1EE2BC13" w14:textId="77777777" w:rsidR="008C2D7D" w:rsidRPr="005068F4" w:rsidRDefault="008C2D7D" w:rsidP="0060674C">
      <w:pPr>
        <w:pStyle w:val="NormalWeb"/>
        <w:numPr>
          <w:ilvl w:val="0"/>
          <w:numId w:val="10"/>
        </w:numPr>
        <w:shd w:val="clear" w:color="auto" w:fill="FFFFFF"/>
        <w:spacing w:before="0" w:beforeAutospacing="0" w:after="0" w:afterAutospacing="0" w:line="276" w:lineRule="auto"/>
        <w:textAlignment w:val="baseline"/>
        <w:rPr>
          <w:rFonts w:asciiTheme="minorHAnsi" w:hAnsiTheme="minorHAnsi" w:cstheme="minorHAnsi"/>
        </w:rPr>
      </w:pPr>
      <w:r w:rsidRPr="005068F4">
        <w:rPr>
          <w:rFonts w:asciiTheme="minorHAnsi" w:hAnsiTheme="minorHAnsi" w:cstheme="minorHAnsi"/>
          <w:shd w:val="clear" w:color="auto" w:fill="FFFFFF"/>
        </w:rPr>
        <w:t>Walker, I.F., Stansfield, J., Makurah, L., Garnham, H., Robson, C., Lugton, C., Hey, N. and Henderson, G., 2019. Delivering national public mental health–experience from England. </w:t>
      </w:r>
      <w:r w:rsidRPr="005068F4">
        <w:rPr>
          <w:rFonts w:asciiTheme="minorHAnsi" w:hAnsiTheme="minorHAnsi" w:cstheme="minorHAnsi"/>
          <w:i/>
          <w:iCs/>
          <w:shd w:val="clear" w:color="auto" w:fill="FFFFFF"/>
        </w:rPr>
        <w:t>Journal of Public Mental Health</w:t>
      </w:r>
      <w:r w:rsidRPr="005068F4">
        <w:rPr>
          <w:rFonts w:asciiTheme="minorHAnsi" w:hAnsiTheme="minorHAnsi" w:cstheme="minorHAnsi"/>
          <w:shd w:val="clear" w:color="auto" w:fill="FFFFFF"/>
        </w:rPr>
        <w:t>, </w:t>
      </w:r>
      <w:r w:rsidRPr="005068F4">
        <w:rPr>
          <w:rFonts w:asciiTheme="minorHAnsi" w:hAnsiTheme="minorHAnsi" w:cstheme="minorHAnsi"/>
          <w:i/>
          <w:iCs/>
          <w:shd w:val="clear" w:color="auto" w:fill="FFFFFF"/>
        </w:rPr>
        <w:t>18</w:t>
      </w:r>
      <w:r w:rsidRPr="005068F4">
        <w:rPr>
          <w:rFonts w:asciiTheme="minorHAnsi" w:hAnsiTheme="minorHAnsi" w:cstheme="minorHAnsi"/>
          <w:shd w:val="clear" w:color="auto" w:fill="FFFFFF"/>
        </w:rPr>
        <w:t>(2), pp.112-123.</w:t>
      </w:r>
    </w:p>
    <w:p w14:paraId="7B55DED2" w14:textId="77777777" w:rsidR="008C2D7D" w:rsidRPr="005068F4" w:rsidRDefault="008C2D7D" w:rsidP="0060674C">
      <w:pPr>
        <w:pStyle w:val="NormalWeb"/>
        <w:numPr>
          <w:ilvl w:val="0"/>
          <w:numId w:val="10"/>
        </w:numPr>
        <w:shd w:val="clear" w:color="auto" w:fill="FFFFFF"/>
        <w:spacing w:before="0" w:beforeAutospacing="0" w:after="0" w:afterAutospacing="0" w:line="276" w:lineRule="auto"/>
        <w:textAlignment w:val="baseline"/>
        <w:rPr>
          <w:rFonts w:asciiTheme="minorHAnsi" w:hAnsiTheme="minorHAnsi" w:cstheme="minorHAnsi"/>
        </w:rPr>
      </w:pPr>
      <w:r w:rsidRPr="005068F4">
        <w:rPr>
          <w:rFonts w:asciiTheme="minorHAnsi" w:hAnsiTheme="minorHAnsi" w:cstheme="minorHAnsi"/>
          <w:shd w:val="clear" w:color="auto" w:fill="FFFFFF"/>
        </w:rPr>
        <w:t>Walker, I.F., Stansfield, J., Makurah, L., Garnham, H., Robson, C., Lugton, C., Hey, N. and Henderson, G., 2019. Delivering national public mental health–experience from England. </w:t>
      </w:r>
      <w:r w:rsidRPr="005068F4">
        <w:rPr>
          <w:rFonts w:asciiTheme="minorHAnsi" w:hAnsiTheme="minorHAnsi" w:cstheme="minorHAnsi"/>
          <w:i/>
          <w:iCs/>
          <w:shd w:val="clear" w:color="auto" w:fill="FFFFFF"/>
        </w:rPr>
        <w:t>Journal of Public Mental Health</w:t>
      </w:r>
      <w:r w:rsidRPr="005068F4">
        <w:rPr>
          <w:rFonts w:asciiTheme="minorHAnsi" w:hAnsiTheme="minorHAnsi" w:cstheme="minorHAnsi"/>
          <w:shd w:val="clear" w:color="auto" w:fill="FFFFFF"/>
        </w:rPr>
        <w:t>, </w:t>
      </w:r>
      <w:r w:rsidRPr="005068F4">
        <w:rPr>
          <w:rFonts w:asciiTheme="minorHAnsi" w:hAnsiTheme="minorHAnsi" w:cstheme="minorHAnsi"/>
          <w:i/>
          <w:iCs/>
          <w:shd w:val="clear" w:color="auto" w:fill="FFFFFF"/>
        </w:rPr>
        <w:t>18</w:t>
      </w:r>
      <w:r w:rsidRPr="005068F4">
        <w:rPr>
          <w:rFonts w:asciiTheme="minorHAnsi" w:hAnsiTheme="minorHAnsi" w:cstheme="minorHAnsi"/>
          <w:shd w:val="clear" w:color="auto" w:fill="FFFFFF"/>
        </w:rPr>
        <w:t>(2), pp.112-123.</w:t>
      </w:r>
    </w:p>
    <w:p w14:paraId="285207CA" w14:textId="77777777" w:rsidR="008C2D7D" w:rsidRPr="005068F4" w:rsidRDefault="008C2D7D" w:rsidP="0060674C">
      <w:pPr>
        <w:pStyle w:val="ListParagraph"/>
        <w:numPr>
          <w:ilvl w:val="0"/>
          <w:numId w:val="10"/>
        </w:numPr>
        <w:spacing w:line="276" w:lineRule="auto"/>
        <w:rPr>
          <w:rFonts w:asciiTheme="minorHAnsi" w:hAnsiTheme="minorHAnsi" w:cstheme="minorHAnsi"/>
          <w:sz w:val="24"/>
          <w:szCs w:val="24"/>
        </w:rPr>
      </w:pPr>
      <w:r w:rsidRPr="005068F4">
        <w:rPr>
          <w:rFonts w:asciiTheme="minorHAnsi" w:hAnsiTheme="minorHAnsi" w:cstheme="minorHAnsi"/>
          <w:sz w:val="24"/>
          <w:szCs w:val="24"/>
          <w:shd w:val="clear" w:color="auto" w:fill="FFFFFF"/>
        </w:rPr>
        <w:t xml:space="preserve">Welsh Government (2016) </w:t>
      </w:r>
      <w:r w:rsidRPr="005068F4">
        <w:rPr>
          <w:rFonts w:asciiTheme="minorHAnsi" w:hAnsiTheme="minorHAnsi" w:cstheme="minorHAnsi"/>
          <w:i/>
          <w:iCs/>
          <w:sz w:val="24"/>
          <w:szCs w:val="24"/>
          <w:shd w:val="clear" w:color="auto" w:fill="FFFFFF"/>
        </w:rPr>
        <w:t>Welsh Health Survey</w:t>
      </w:r>
      <w:r w:rsidRPr="005068F4">
        <w:rPr>
          <w:rFonts w:asciiTheme="minorHAnsi" w:hAnsiTheme="minorHAnsi" w:cstheme="minorHAnsi"/>
          <w:sz w:val="24"/>
          <w:szCs w:val="24"/>
          <w:shd w:val="clear" w:color="auto" w:fill="FFFFFF"/>
        </w:rPr>
        <w:t>. Available at: https://www.gov.wales/child-poverty-strategy-2022-progress-report-html#111847 (Accessed 14 April 2023)</w:t>
      </w:r>
    </w:p>
    <w:p w14:paraId="6E01A0A1" w14:textId="77777777" w:rsidR="008C2D7D" w:rsidRPr="005068F4" w:rsidRDefault="008C2D7D" w:rsidP="0060674C">
      <w:pPr>
        <w:pStyle w:val="ListParagraph"/>
        <w:numPr>
          <w:ilvl w:val="0"/>
          <w:numId w:val="10"/>
        </w:numPr>
        <w:spacing w:line="276" w:lineRule="auto"/>
        <w:rPr>
          <w:rFonts w:asciiTheme="minorHAnsi" w:hAnsiTheme="minorHAnsi" w:cstheme="minorHAnsi"/>
          <w:sz w:val="24"/>
          <w:szCs w:val="24"/>
        </w:rPr>
      </w:pPr>
      <w:r w:rsidRPr="005068F4">
        <w:rPr>
          <w:rFonts w:asciiTheme="minorHAnsi" w:hAnsiTheme="minorHAnsi" w:cstheme="minorHAnsi"/>
          <w:sz w:val="24"/>
          <w:szCs w:val="24"/>
          <w:shd w:val="clear" w:color="auto" w:fill="FFFFFF"/>
        </w:rPr>
        <w:t xml:space="preserve">Welsh Government (2016) </w:t>
      </w:r>
      <w:r w:rsidRPr="005068F4">
        <w:rPr>
          <w:rFonts w:asciiTheme="minorHAnsi" w:hAnsiTheme="minorHAnsi" w:cstheme="minorHAnsi"/>
          <w:i/>
          <w:iCs/>
          <w:sz w:val="24"/>
          <w:szCs w:val="24"/>
          <w:shd w:val="clear" w:color="auto" w:fill="FFFFFF"/>
        </w:rPr>
        <w:t>Welsh Health Survey</w:t>
      </w:r>
      <w:r w:rsidRPr="005068F4">
        <w:rPr>
          <w:rFonts w:asciiTheme="minorHAnsi" w:hAnsiTheme="minorHAnsi" w:cstheme="minorHAnsi"/>
          <w:sz w:val="24"/>
          <w:szCs w:val="24"/>
          <w:shd w:val="clear" w:color="auto" w:fill="FFFFFF"/>
        </w:rPr>
        <w:t>. Available at: https://www.gov.wales/child-poverty-strategy-2022-progress-report-html#111847 (Accessed 14 April 2023)</w:t>
      </w:r>
    </w:p>
    <w:p w14:paraId="4F7C2EEF" w14:textId="77777777" w:rsidR="008C2D7D" w:rsidRPr="005068F4" w:rsidRDefault="008C2D7D" w:rsidP="0060674C">
      <w:pPr>
        <w:pStyle w:val="ListParagraph"/>
        <w:numPr>
          <w:ilvl w:val="0"/>
          <w:numId w:val="10"/>
        </w:numPr>
        <w:spacing w:line="276" w:lineRule="auto"/>
      </w:pPr>
      <w:r>
        <w:rPr>
          <w:rFonts w:asciiTheme="minorHAnsi" w:hAnsiTheme="minorHAnsi" w:cstheme="minorHAnsi"/>
          <w:sz w:val="24"/>
          <w:szCs w:val="24"/>
          <w:shd w:val="clear" w:color="auto" w:fill="FFFFFF"/>
        </w:rPr>
        <w:t xml:space="preserve">Welsh Government (2023B) General health and illness by WIMD </w:t>
      </w:r>
      <w:r w:rsidRPr="005068F4">
        <w:rPr>
          <w:rFonts w:asciiTheme="minorHAnsi" w:hAnsiTheme="minorHAnsi" w:cstheme="minorHAnsi"/>
          <w:sz w:val="24"/>
          <w:szCs w:val="24"/>
          <w:shd w:val="clear" w:color="auto" w:fill="FFFFFF"/>
        </w:rPr>
        <w:t xml:space="preserve">deprivation quintile, </w:t>
      </w:r>
    </w:p>
    <w:p w14:paraId="6A2156C5" w14:textId="77777777" w:rsidR="008C2D7D" w:rsidRPr="005068F4" w:rsidRDefault="008C2D7D" w:rsidP="0060674C">
      <w:pPr>
        <w:pStyle w:val="NormalWeb"/>
        <w:numPr>
          <w:ilvl w:val="0"/>
          <w:numId w:val="10"/>
        </w:numPr>
        <w:shd w:val="clear" w:color="auto" w:fill="FFFFFF"/>
        <w:spacing w:before="0" w:beforeAutospacing="0" w:after="0" w:afterAutospacing="0" w:line="276" w:lineRule="auto"/>
        <w:textAlignment w:val="baseline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shd w:val="clear" w:color="auto" w:fill="FFFFFF"/>
        </w:rPr>
        <w:t xml:space="preserve">Welsh Government (2023B) General health and illness by WIMD </w:t>
      </w:r>
      <w:r w:rsidRPr="005068F4">
        <w:rPr>
          <w:rFonts w:asciiTheme="minorHAnsi" w:hAnsiTheme="minorHAnsi" w:cstheme="minorHAnsi"/>
          <w:shd w:val="clear" w:color="auto" w:fill="FFFFFF"/>
        </w:rPr>
        <w:t>deprivation quintile, 2016-17 to 2019-20 [Online] Available at: https://statswales.gov.wales/Catalogue/National-Survey-for-Wales/Population-Health/Adult-general-health-and-illness/genhealthillness-by-wimddeprivation (Accessed 15 April 2023)</w:t>
      </w:r>
    </w:p>
    <w:p w14:paraId="1C0ABC81" w14:textId="77777777" w:rsidR="008C2D7D" w:rsidRPr="005068F4" w:rsidRDefault="008C2D7D" w:rsidP="0060674C">
      <w:pPr>
        <w:pStyle w:val="ListParagraph"/>
        <w:numPr>
          <w:ilvl w:val="0"/>
          <w:numId w:val="10"/>
        </w:numPr>
        <w:spacing w:line="276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  <w:shd w:val="clear" w:color="auto" w:fill="FFFFFF"/>
        </w:rPr>
        <w:t>Welsh Government. Department for Children and Families (2023A). Child Poverty Strategy: 2022 progress report. Available at: https://www.gov.wales/child-poverty-strategy-2022-progress-report-html#111847 (Accessed 14 April 2023)</w:t>
      </w:r>
    </w:p>
    <w:p w14:paraId="62EE5AC8" w14:textId="77777777" w:rsidR="008C2D7D" w:rsidRPr="005068F4" w:rsidRDefault="008C2D7D" w:rsidP="0060674C">
      <w:pPr>
        <w:pStyle w:val="ListParagraph"/>
        <w:numPr>
          <w:ilvl w:val="0"/>
          <w:numId w:val="10"/>
        </w:numPr>
        <w:spacing w:line="276" w:lineRule="auto"/>
        <w:rPr>
          <w:rFonts w:asciiTheme="minorHAnsi" w:hAnsiTheme="minorHAnsi" w:cstheme="minorHAnsi"/>
          <w:sz w:val="24"/>
          <w:szCs w:val="24"/>
        </w:rPr>
      </w:pPr>
      <w:r w:rsidRPr="00DC756E">
        <w:rPr>
          <w:rFonts w:asciiTheme="minorHAnsi" w:hAnsiTheme="minorHAnsi" w:cstheme="minorHAnsi"/>
          <w:sz w:val="24"/>
          <w:szCs w:val="24"/>
          <w:shd w:val="clear" w:color="auto" w:fill="FFFFFF"/>
        </w:rPr>
        <w:t>Whitehead, M., Taylor-Robinson, D. and Barr, B., 2021. Poverty, health, and covid-19. </w:t>
      </w:r>
      <w:r w:rsidRPr="00DC756E">
        <w:rPr>
          <w:rFonts w:asciiTheme="minorHAnsi" w:hAnsiTheme="minorHAnsi" w:cstheme="minorHAnsi"/>
          <w:i/>
          <w:iCs/>
          <w:sz w:val="24"/>
          <w:szCs w:val="24"/>
          <w:shd w:val="clear" w:color="auto" w:fill="FFFFFF"/>
        </w:rPr>
        <w:t>bmj</w:t>
      </w:r>
      <w:r w:rsidRPr="00DC756E">
        <w:rPr>
          <w:rFonts w:asciiTheme="minorHAnsi" w:hAnsiTheme="minorHAnsi" w:cstheme="minorHAnsi"/>
          <w:sz w:val="24"/>
          <w:szCs w:val="24"/>
          <w:shd w:val="clear" w:color="auto" w:fill="FFFFFF"/>
        </w:rPr>
        <w:t>, </w:t>
      </w:r>
      <w:r w:rsidRPr="00DC756E">
        <w:rPr>
          <w:rFonts w:asciiTheme="minorHAnsi" w:hAnsiTheme="minorHAnsi" w:cstheme="minorHAnsi"/>
          <w:i/>
          <w:iCs/>
          <w:sz w:val="24"/>
          <w:szCs w:val="24"/>
          <w:shd w:val="clear" w:color="auto" w:fill="FFFFFF"/>
        </w:rPr>
        <w:t>372</w:t>
      </w:r>
    </w:p>
    <w:sectPr w:rsidR="008C2D7D" w:rsidRPr="005068F4" w:rsidSect="00F05240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355AD2"/>
    <w:multiLevelType w:val="multilevel"/>
    <w:tmpl w:val="F766CD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242D78EA"/>
    <w:multiLevelType w:val="multilevel"/>
    <w:tmpl w:val="F98E62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250D1452"/>
    <w:multiLevelType w:val="multilevel"/>
    <w:tmpl w:val="8DBA8B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37C4829"/>
    <w:multiLevelType w:val="hybridMultilevel"/>
    <w:tmpl w:val="36F23210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HAnsi" w:hint="default"/>
        <w:i w:val="0"/>
        <w:iCs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asciiTheme="minorHAnsi" w:hAnsiTheme="minorHAnsi" w:cstheme="minorHAnsi" w:hint="default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18B044E"/>
    <w:multiLevelType w:val="multilevel"/>
    <w:tmpl w:val="BF4A18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F1F62C4"/>
    <w:multiLevelType w:val="hybridMultilevel"/>
    <w:tmpl w:val="36F23210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HAnsi" w:hint="default"/>
        <w:i w:val="0"/>
        <w:iCs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asciiTheme="minorHAnsi" w:hAnsiTheme="minorHAnsi" w:cstheme="minorHAnsi" w:hint="default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AC4E37"/>
    <w:multiLevelType w:val="hybridMultilevel"/>
    <w:tmpl w:val="36F23210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HAnsi" w:hint="default"/>
        <w:i w:val="0"/>
        <w:iCs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asciiTheme="minorHAnsi" w:hAnsiTheme="minorHAnsi" w:cstheme="minorHAnsi" w:hint="default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F557077"/>
    <w:multiLevelType w:val="hybridMultilevel"/>
    <w:tmpl w:val="CE4CE168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HAnsi" w:hint="default"/>
        <w:i w:val="0"/>
        <w:iCs w:val="0"/>
        <w:sz w:val="24"/>
        <w:szCs w:val="24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36F4194"/>
    <w:multiLevelType w:val="hybridMultilevel"/>
    <w:tmpl w:val="36F23210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HAnsi" w:hint="default"/>
        <w:i w:val="0"/>
        <w:iCs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asciiTheme="minorHAnsi" w:hAnsiTheme="minorHAnsi" w:cstheme="minorHAnsi" w:hint="default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5F4630D"/>
    <w:multiLevelType w:val="hybridMultilevel"/>
    <w:tmpl w:val="36F23210"/>
    <w:lvl w:ilvl="0" w:tplc="33EAFC78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HAnsi" w:hint="default"/>
        <w:i w:val="0"/>
        <w:iCs w:val="0"/>
        <w:sz w:val="24"/>
        <w:szCs w:val="24"/>
      </w:rPr>
    </w:lvl>
    <w:lvl w:ilvl="1" w:tplc="D52209C0">
      <w:start w:val="1"/>
      <w:numFmt w:val="lowerLetter"/>
      <w:lvlText w:val="%2."/>
      <w:lvlJc w:val="left"/>
      <w:pPr>
        <w:ind w:left="1440" w:hanging="360"/>
      </w:pPr>
      <w:rPr>
        <w:rFonts w:asciiTheme="minorHAnsi" w:hAnsiTheme="minorHAnsi" w:cstheme="minorHAnsi" w:hint="default"/>
        <w:sz w:val="24"/>
        <w:szCs w:val="24"/>
      </w:r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6F67BE1"/>
    <w:multiLevelType w:val="multilevel"/>
    <w:tmpl w:val="8A685A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2090468756">
    <w:abstractNumId w:val="9"/>
  </w:num>
  <w:num w:numId="2" w16cid:durableId="166143209">
    <w:abstractNumId w:val="2"/>
  </w:num>
  <w:num w:numId="3" w16cid:durableId="680818436">
    <w:abstractNumId w:val="4"/>
  </w:num>
  <w:num w:numId="4" w16cid:durableId="2079010359">
    <w:abstractNumId w:val="0"/>
  </w:num>
  <w:num w:numId="5" w16cid:durableId="705519479">
    <w:abstractNumId w:val="1"/>
  </w:num>
  <w:num w:numId="6" w16cid:durableId="878854472">
    <w:abstractNumId w:val="10"/>
  </w:num>
  <w:num w:numId="7" w16cid:durableId="266816413">
    <w:abstractNumId w:val="8"/>
  </w:num>
  <w:num w:numId="8" w16cid:durableId="2119524210">
    <w:abstractNumId w:val="3"/>
  </w:num>
  <w:num w:numId="9" w16cid:durableId="1141843555">
    <w:abstractNumId w:val="5"/>
  </w:num>
  <w:num w:numId="10" w16cid:durableId="1541433500">
    <w:abstractNumId w:val="7"/>
  </w:num>
  <w:num w:numId="11" w16cid:durableId="129042854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6A68"/>
    <w:rsid w:val="00000DE2"/>
    <w:rsid w:val="00003790"/>
    <w:rsid w:val="00004397"/>
    <w:rsid w:val="00004457"/>
    <w:rsid w:val="000079E8"/>
    <w:rsid w:val="0001004F"/>
    <w:rsid w:val="00010F9F"/>
    <w:rsid w:val="00015BE3"/>
    <w:rsid w:val="00016038"/>
    <w:rsid w:val="0002073B"/>
    <w:rsid w:val="00021E19"/>
    <w:rsid w:val="00022439"/>
    <w:rsid w:val="000343E7"/>
    <w:rsid w:val="00040488"/>
    <w:rsid w:val="00040559"/>
    <w:rsid w:val="00040AB4"/>
    <w:rsid w:val="00047385"/>
    <w:rsid w:val="00052CB4"/>
    <w:rsid w:val="00061522"/>
    <w:rsid w:val="00061ED7"/>
    <w:rsid w:val="00062340"/>
    <w:rsid w:val="000745C6"/>
    <w:rsid w:val="000826E1"/>
    <w:rsid w:val="00082C4E"/>
    <w:rsid w:val="00085F39"/>
    <w:rsid w:val="000866B9"/>
    <w:rsid w:val="00090BC3"/>
    <w:rsid w:val="00091957"/>
    <w:rsid w:val="00094603"/>
    <w:rsid w:val="000A0346"/>
    <w:rsid w:val="000A29D9"/>
    <w:rsid w:val="000A3811"/>
    <w:rsid w:val="000A3A4A"/>
    <w:rsid w:val="000B0630"/>
    <w:rsid w:val="000B12C4"/>
    <w:rsid w:val="000C38AC"/>
    <w:rsid w:val="000D3975"/>
    <w:rsid w:val="000D4968"/>
    <w:rsid w:val="000D5348"/>
    <w:rsid w:val="000D6D1B"/>
    <w:rsid w:val="000E3A2E"/>
    <w:rsid w:val="000E6E8A"/>
    <w:rsid w:val="000F256B"/>
    <w:rsid w:val="000F2BFD"/>
    <w:rsid w:val="000F6AAB"/>
    <w:rsid w:val="000F7A23"/>
    <w:rsid w:val="001056E0"/>
    <w:rsid w:val="00105D83"/>
    <w:rsid w:val="00115071"/>
    <w:rsid w:val="0011527E"/>
    <w:rsid w:val="00116313"/>
    <w:rsid w:val="00116AC2"/>
    <w:rsid w:val="00120011"/>
    <w:rsid w:val="00120080"/>
    <w:rsid w:val="001213F8"/>
    <w:rsid w:val="00121C99"/>
    <w:rsid w:val="00122D9B"/>
    <w:rsid w:val="00137DE2"/>
    <w:rsid w:val="00140242"/>
    <w:rsid w:val="00143E7D"/>
    <w:rsid w:val="001446C3"/>
    <w:rsid w:val="00156C32"/>
    <w:rsid w:val="00161110"/>
    <w:rsid w:val="001762D4"/>
    <w:rsid w:val="00183AC8"/>
    <w:rsid w:val="00187345"/>
    <w:rsid w:val="0019063A"/>
    <w:rsid w:val="0019536C"/>
    <w:rsid w:val="00196CA9"/>
    <w:rsid w:val="00197E4A"/>
    <w:rsid w:val="001B6A68"/>
    <w:rsid w:val="001C4561"/>
    <w:rsid w:val="001C5503"/>
    <w:rsid w:val="001D11D7"/>
    <w:rsid w:val="001D23A5"/>
    <w:rsid w:val="001E443F"/>
    <w:rsid w:val="001F2B53"/>
    <w:rsid w:val="001F7924"/>
    <w:rsid w:val="00205B06"/>
    <w:rsid w:val="002075F8"/>
    <w:rsid w:val="00211804"/>
    <w:rsid w:val="002211A2"/>
    <w:rsid w:val="00221839"/>
    <w:rsid w:val="002350E2"/>
    <w:rsid w:val="00236310"/>
    <w:rsid w:val="00237F50"/>
    <w:rsid w:val="002444B8"/>
    <w:rsid w:val="0024664E"/>
    <w:rsid w:val="00262949"/>
    <w:rsid w:val="002638F4"/>
    <w:rsid w:val="00266350"/>
    <w:rsid w:val="00271488"/>
    <w:rsid w:val="0027640A"/>
    <w:rsid w:val="0027654D"/>
    <w:rsid w:val="002765C7"/>
    <w:rsid w:val="0028689C"/>
    <w:rsid w:val="00286EBF"/>
    <w:rsid w:val="00292AA2"/>
    <w:rsid w:val="002A1059"/>
    <w:rsid w:val="002A3EC5"/>
    <w:rsid w:val="002A63B4"/>
    <w:rsid w:val="002B0839"/>
    <w:rsid w:val="002B6E29"/>
    <w:rsid w:val="002C1FDF"/>
    <w:rsid w:val="002C5836"/>
    <w:rsid w:val="002D09EB"/>
    <w:rsid w:val="002D4D19"/>
    <w:rsid w:val="002D6EC5"/>
    <w:rsid w:val="002E0D63"/>
    <w:rsid w:val="002E2AEF"/>
    <w:rsid w:val="002E7660"/>
    <w:rsid w:val="002F3F89"/>
    <w:rsid w:val="002F4F4C"/>
    <w:rsid w:val="002F5C92"/>
    <w:rsid w:val="002F63D7"/>
    <w:rsid w:val="002F79F4"/>
    <w:rsid w:val="00303810"/>
    <w:rsid w:val="0032096E"/>
    <w:rsid w:val="00320BE1"/>
    <w:rsid w:val="00323D38"/>
    <w:rsid w:val="00335E08"/>
    <w:rsid w:val="00337A38"/>
    <w:rsid w:val="0035215E"/>
    <w:rsid w:val="00362945"/>
    <w:rsid w:val="003641A5"/>
    <w:rsid w:val="00376870"/>
    <w:rsid w:val="0038622C"/>
    <w:rsid w:val="003879D7"/>
    <w:rsid w:val="003A40F3"/>
    <w:rsid w:val="003B06B7"/>
    <w:rsid w:val="003B64E6"/>
    <w:rsid w:val="003C5225"/>
    <w:rsid w:val="003C6351"/>
    <w:rsid w:val="003D2CB0"/>
    <w:rsid w:val="003D39D4"/>
    <w:rsid w:val="003D4BCB"/>
    <w:rsid w:val="003D707C"/>
    <w:rsid w:val="003D7FBB"/>
    <w:rsid w:val="003E1FD0"/>
    <w:rsid w:val="003E52ED"/>
    <w:rsid w:val="003F093F"/>
    <w:rsid w:val="003F3566"/>
    <w:rsid w:val="003F7C14"/>
    <w:rsid w:val="00403675"/>
    <w:rsid w:val="004108BA"/>
    <w:rsid w:val="00413623"/>
    <w:rsid w:val="0042167B"/>
    <w:rsid w:val="004226B0"/>
    <w:rsid w:val="004308F2"/>
    <w:rsid w:val="00431596"/>
    <w:rsid w:val="00431D4C"/>
    <w:rsid w:val="00443397"/>
    <w:rsid w:val="00450E95"/>
    <w:rsid w:val="0046239C"/>
    <w:rsid w:val="00464D21"/>
    <w:rsid w:val="0047372D"/>
    <w:rsid w:val="00473B99"/>
    <w:rsid w:val="00476FB5"/>
    <w:rsid w:val="004774ED"/>
    <w:rsid w:val="00482A81"/>
    <w:rsid w:val="00485700"/>
    <w:rsid w:val="00486EEC"/>
    <w:rsid w:val="004919DF"/>
    <w:rsid w:val="00491AC0"/>
    <w:rsid w:val="00494012"/>
    <w:rsid w:val="00497A85"/>
    <w:rsid w:val="004A120B"/>
    <w:rsid w:val="004B0C6B"/>
    <w:rsid w:val="004B313B"/>
    <w:rsid w:val="004C0D37"/>
    <w:rsid w:val="004C7AA6"/>
    <w:rsid w:val="004D0759"/>
    <w:rsid w:val="004D4201"/>
    <w:rsid w:val="004D4985"/>
    <w:rsid w:val="004D57AF"/>
    <w:rsid w:val="004E181E"/>
    <w:rsid w:val="004F4CED"/>
    <w:rsid w:val="004F77D5"/>
    <w:rsid w:val="005068F4"/>
    <w:rsid w:val="00510CAA"/>
    <w:rsid w:val="00512982"/>
    <w:rsid w:val="00514E59"/>
    <w:rsid w:val="00516142"/>
    <w:rsid w:val="005220EF"/>
    <w:rsid w:val="00522C18"/>
    <w:rsid w:val="00527A08"/>
    <w:rsid w:val="00530213"/>
    <w:rsid w:val="00530741"/>
    <w:rsid w:val="00534197"/>
    <w:rsid w:val="005365D5"/>
    <w:rsid w:val="00542718"/>
    <w:rsid w:val="00543A50"/>
    <w:rsid w:val="00545346"/>
    <w:rsid w:val="00563E6B"/>
    <w:rsid w:val="00570B45"/>
    <w:rsid w:val="005745DF"/>
    <w:rsid w:val="00576403"/>
    <w:rsid w:val="005815C1"/>
    <w:rsid w:val="0058646D"/>
    <w:rsid w:val="005940B8"/>
    <w:rsid w:val="0059732D"/>
    <w:rsid w:val="005A0DD6"/>
    <w:rsid w:val="005A11A2"/>
    <w:rsid w:val="005A4D3B"/>
    <w:rsid w:val="005A573A"/>
    <w:rsid w:val="005B3ABA"/>
    <w:rsid w:val="005B6568"/>
    <w:rsid w:val="005C5412"/>
    <w:rsid w:val="005D25E7"/>
    <w:rsid w:val="005D29FA"/>
    <w:rsid w:val="005D32EE"/>
    <w:rsid w:val="005F0BDA"/>
    <w:rsid w:val="0060674C"/>
    <w:rsid w:val="00616D1F"/>
    <w:rsid w:val="0062276F"/>
    <w:rsid w:val="00626F1A"/>
    <w:rsid w:val="006270D5"/>
    <w:rsid w:val="006326CE"/>
    <w:rsid w:val="006358D0"/>
    <w:rsid w:val="006415F9"/>
    <w:rsid w:val="00662E3D"/>
    <w:rsid w:val="00667B76"/>
    <w:rsid w:val="00670DC1"/>
    <w:rsid w:val="00670E71"/>
    <w:rsid w:val="00674A2E"/>
    <w:rsid w:val="00674C29"/>
    <w:rsid w:val="00682899"/>
    <w:rsid w:val="00690D28"/>
    <w:rsid w:val="00697BEC"/>
    <w:rsid w:val="006A71D4"/>
    <w:rsid w:val="006B3DB5"/>
    <w:rsid w:val="006B7351"/>
    <w:rsid w:val="006C2B5A"/>
    <w:rsid w:val="006C3BA1"/>
    <w:rsid w:val="006C65D5"/>
    <w:rsid w:val="006D0AD7"/>
    <w:rsid w:val="006E1EE8"/>
    <w:rsid w:val="006E55D6"/>
    <w:rsid w:val="006F28FC"/>
    <w:rsid w:val="006F3658"/>
    <w:rsid w:val="006F3E8C"/>
    <w:rsid w:val="00705BCF"/>
    <w:rsid w:val="00706CA3"/>
    <w:rsid w:val="00712B2F"/>
    <w:rsid w:val="00714177"/>
    <w:rsid w:val="007148C4"/>
    <w:rsid w:val="00722A15"/>
    <w:rsid w:val="00724A62"/>
    <w:rsid w:val="007253CD"/>
    <w:rsid w:val="00726B5D"/>
    <w:rsid w:val="00731C40"/>
    <w:rsid w:val="00733672"/>
    <w:rsid w:val="00742823"/>
    <w:rsid w:val="00745203"/>
    <w:rsid w:val="007468D9"/>
    <w:rsid w:val="00752171"/>
    <w:rsid w:val="00752E59"/>
    <w:rsid w:val="00753EE4"/>
    <w:rsid w:val="00755911"/>
    <w:rsid w:val="00755B62"/>
    <w:rsid w:val="00756C66"/>
    <w:rsid w:val="00760431"/>
    <w:rsid w:val="00766B00"/>
    <w:rsid w:val="00767C15"/>
    <w:rsid w:val="007730BD"/>
    <w:rsid w:val="007740A8"/>
    <w:rsid w:val="0077762A"/>
    <w:rsid w:val="007861F4"/>
    <w:rsid w:val="007929D6"/>
    <w:rsid w:val="007A2D41"/>
    <w:rsid w:val="007A41D3"/>
    <w:rsid w:val="007A6043"/>
    <w:rsid w:val="007A7CBA"/>
    <w:rsid w:val="007B4ED0"/>
    <w:rsid w:val="007C2E24"/>
    <w:rsid w:val="007C3B7E"/>
    <w:rsid w:val="007C3F95"/>
    <w:rsid w:val="007C79B8"/>
    <w:rsid w:val="007D41D0"/>
    <w:rsid w:val="007D7124"/>
    <w:rsid w:val="007E5F24"/>
    <w:rsid w:val="007F086C"/>
    <w:rsid w:val="008002F4"/>
    <w:rsid w:val="00806E32"/>
    <w:rsid w:val="00811EDE"/>
    <w:rsid w:val="00814E2C"/>
    <w:rsid w:val="008178DA"/>
    <w:rsid w:val="00823F7E"/>
    <w:rsid w:val="00826C2F"/>
    <w:rsid w:val="00827C7C"/>
    <w:rsid w:val="00831E06"/>
    <w:rsid w:val="008462DA"/>
    <w:rsid w:val="00850338"/>
    <w:rsid w:val="008530A2"/>
    <w:rsid w:val="00856C16"/>
    <w:rsid w:val="00857C59"/>
    <w:rsid w:val="00867B5E"/>
    <w:rsid w:val="00880F04"/>
    <w:rsid w:val="00881686"/>
    <w:rsid w:val="008816D7"/>
    <w:rsid w:val="00885C74"/>
    <w:rsid w:val="00887755"/>
    <w:rsid w:val="00892D6E"/>
    <w:rsid w:val="008A0B51"/>
    <w:rsid w:val="008A15F5"/>
    <w:rsid w:val="008A7938"/>
    <w:rsid w:val="008B3A59"/>
    <w:rsid w:val="008B6998"/>
    <w:rsid w:val="008C2D7D"/>
    <w:rsid w:val="008C3145"/>
    <w:rsid w:val="008F0714"/>
    <w:rsid w:val="008F1689"/>
    <w:rsid w:val="008F39FC"/>
    <w:rsid w:val="008F524B"/>
    <w:rsid w:val="0090098A"/>
    <w:rsid w:val="009014BD"/>
    <w:rsid w:val="00901878"/>
    <w:rsid w:val="00910FB6"/>
    <w:rsid w:val="009219B0"/>
    <w:rsid w:val="00921ED0"/>
    <w:rsid w:val="00922703"/>
    <w:rsid w:val="00926D06"/>
    <w:rsid w:val="00933985"/>
    <w:rsid w:val="0093643C"/>
    <w:rsid w:val="00940F82"/>
    <w:rsid w:val="00946AC8"/>
    <w:rsid w:val="0094765E"/>
    <w:rsid w:val="00947798"/>
    <w:rsid w:val="0095778D"/>
    <w:rsid w:val="00960614"/>
    <w:rsid w:val="00971E63"/>
    <w:rsid w:val="00986633"/>
    <w:rsid w:val="00987A8D"/>
    <w:rsid w:val="00987B2F"/>
    <w:rsid w:val="00994E34"/>
    <w:rsid w:val="0099659C"/>
    <w:rsid w:val="009A3983"/>
    <w:rsid w:val="009A5F93"/>
    <w:rsid w:val="009B7948"/>
    <w:rsid w:val="009C44DB"/>
    <w:rsid w:val="009D3A75"/>
    <w:rsid w:val="009E6185"/>
    <w:rsid w:val="009F1C44"/>
    <w:rsid w:val="009F2BAD"/>
    <w:rsid w:val="009F7024"/>
    <w:rsid w:val="009F7EA5"/>
    <w:rsid w:val="00A0138E"/>
    <w:rsid w:val="00A01DDE"/>
    <w:rsid w:val="00A13A37"/>
    <w:rsid w:val="00A2265B"/>
    <w:rsid w:val="00A22712"/>
    <w:rsid w:val="00A303C0"/>
    <w:rsid w:val="00A30DF4"/>
    <w:rsid w:val="00A3438A"/>
    <w:rsid w:val="00A3499F"/>
    <w:rsid w:val="00A379E1"/>
    <w:rsid w:val="00A458B0"/>
    <w:rsid w:val="00A45FB3"/>
    <w:rsid w:val="00A46B4C"/>
    <w:rsid w:val="00A4727D"/>
    <w:rsid w:val="00A578D2"/>
    <w:rsid w:val="00A64B2D"/>
    <w:rsid w:val="00A658FE"/>
    <w:rsid w:val="00A65C27"/>
    <w:rsid w:val="00A71666"/>
    <w:rsid w:val="00A71F6B"/>
    <w:rsid w:val="00A80470"/>
    <w:rsid w:val="00A82573"/>
    <w:rsid w:val="00A82781"/>
    <w:rsid w:val="00A83590"/>
    <w:rsid w:val="00A85275"/>
    <w:rsid w:val="00A940A4"/>
    <w:rsid w:val="00A962AC"/>
    <w:rsid w:val="00AA1347"/>
    <w:rsid w:val="00AA6F14"/>
    <w:rsid w:val="00AB018C"/>
    <w:rsid w:val="00AB182D"/>
    <w:rsid w:val="00AB3E69"/>
    <w:rsid w:val="00AD0E39"/>
    <w:rsid w:val="00AD43E7"/>
    <w:rsid w:val="00AE42FE"/>
    <w:rsid w:val="00AE6019"/>
    <w:rsid w:val="00B108E2"/>
    <w:rsid w:val="00B12C8F"/>
    <w:rsid w:val="00B15262"/>
    <w:rsid w:val="00B21EA5"/>
    <w:rsid w:val="00B3088B"/>
    <w:rsid w:val="00B51F2C"/>
    <w:rsid w:val="00B62653"/>
    <w:rsid w:val="00B662EA"/>
    <w:rsid w:val="00B667E6"/>
    <w:rsid w:val="00B73198"/>
    <w:rsid w:val="00B740D8"/>
    <w:rsid w:val="00B76039"/>
    <w:rsid w:val="00B76E5E"/>
    <w:rsid w:val="00B82F61"/>
    <w:rsid w:val="00B83395"/>
    <w:rsid w:val="00B84603"/>
    <w:rsid w:val="00B85CD5"/>
    <w:rsid w:val="00BA35EB"/>
    <w:rsid w:val="00BA3752"/>
    <w:rsid w:val="00BA4865"/>
    <w:rsid w:val="00BA72BB"/>
    <w:rsid w:val="00BA7972"/>
    <w:rsid w:val="00BB1D01"/>
    <w:rsid w:val="00BB263D"/>
    <w:rsid w:val="00BB5742"/>
    <w:rsid w:val="00BC47B2"/>
    <w:rsid w:val="00BD30D0"/>
    <w:rsid w:val="00BE0AD9"/>
    <w:rsid w:val="00BF307A"/>
    <w:rsid w:val="00BF56C3"/>
    <w:rsid w:val="00C02088"/>
    <w:rsid w:val="00C061A0"/>
    <w:rsid w:val="00C112E6"/>
    <w:rsid w:val="00C23404"/>
    <w:rsid w:val="00C26970"/>
    <w:rsid w:val="00C3187D"/>
    <w:rsid w:val="00C32153"/>
    <w:rsid w:val="00C424BB"/>
    <w:rsid w:val="00C50C46"/>
    <w:rsid w:val="00C55004"/>
    <w:rsid w:val="00C61D30"/>
    <w:rsid w:val="00C65F22"/>
    <w:rsid w:val="00C77ED9"/>
    <w:rsid w:val="00C93549"/>
    <w:rsid w:val="00CA770A"/>
    <w:rsid w:val="00CB052F"/>
    <w:rsid w:val="00CB0720"/>
    <w:rsid w:val="00CB6730"/>
    <w:rsid w:val="00CC13E6"/>
    <w:rsid w:val="00CD19EC"/>
    <w:rsid w:val="00CE059B"/>
    <w:rsid w:val="00CE1364"/>
    <w:rsid w:val="00CE48F3"/>
    <w:rsid w:val="00CE7383"/>
    <w:rsid w:val="00CF164E"/>
    <w:rsid w:val="00CF255E"/>
    <w:rsid w:val="00D165E1"/>
    <w:rsid w:val="00D230F0"/>
    <w:rsid w:val="00D25B95"/>
    <w:rsid w:val="00D26775"/>
    <w:rsid w:val="00D34DFA"/>
    <w:rsid w:val="00D36C84"/>
    <w:rsid w:val="00D4119A"/>
    <w:rsid w:val="00D42C37"/>
    <w:rsid w:val="00D430AB"/>
    <w:rsid w:val="00D4413E"/>
    <w:rsid w:val="00D446D2"/>
    <w:rsid w:val="00D52381"/>
    <w:rsid w:val="00D56FEA"/>
    <w:rsid w:val="00D61CB6"/>
    <w:rsid w:val="00D70AF3"/>
    <w:rsid w:val="00D762B1"/>
    <w:rsid w:val="00D97655"/>
    <w:rsid w:val="00DA6A14"/>
    <w:rsid w:val="00DA7831"/>
    <w:rsid w:val="00DB21B8"/>
    <w:rsid w:val="00DC3296"/>
    <w:rsid w:val="00DC5C03"/>
    <w:rsid w:val="00DC756E"/>
    <w:rsid w:val="00DD17E4"/>
    <w:rsid w:val="00DE1B96"/>
    <w:rsid w:val="00DF1858"/>
    <w:rsid w:val="00DF4688"/>
    <w:rsid w:val="00DF4D58"/>
    <w:rsid w:val="00E10F6A"/>
    <w:rsid w:val="00E20DFF"/>
    <w:rsid w:val="00E244F8"/>
    <w:rsid w:val="00E26EF5"/>
    <w:rsid w:val="00E27A9B"/>
    <w:rsid w:val="00E324BB"/>
    <w:rsid w:val="00E33BF8"/>
    <w:rsid w:val="00E34BC6"/>
    <w:rsid w:val="00E36B70"/>
    <w:rsid w:val="00E41928"/>
    <w:rsid w:val="00E4274E"/>
    <w:rsid w:val="00E45890"/>
    <w:rsid w:val="00E46B32"/>
    <w:rsid w:val="00E51072"/>
    <w:rsid w:val="00E515DD"/>
    <w:rsid w:val="00E53927"/>
    <w:rsid w:val="00E739C1"/>
    <w:rsid w:val="00E74750"/>
    <w:rsid w:val="00E80864"/>
    <w:rsid w:val="00E95867"/>
    <w:rsid w:val="00EA14AF"/>
    <w:rsid w:val="00EA5E25"/>
    <w:rsid w:val="00EB3D57"/>
    <w:rsid w:val="00EB533E"/>
    <w:rsid w:val="00EC0553"/>
    <w:rsid w:val="00EC6CC1"/>
    <w:rsid w:val="00ED0112"/>
    <w:rsid w:val="00ED6BA3"/>
    <w:rsid w:val="00EE5DD5"/>
    <w:rsid w:val="00EF0401"/>
    <w:rsid w:val="00EF1138"/>
    <w:rsid w:val="00EF1C37"/>
    <w:rsid w:val="00EF387C"/>
    <w:rsid w:val="00EF5461"/>
    <w:rsid w:val="00EF6423"/>
    <w:rsid w:val="00F0512B"/>
    <w:rsid w:val="00F05240"/>
    <w:rsid w:val="00F07C75"/>
    <w:rsid w:val="00F11922"/>
    <w:rsid w:val="00F12B88"/>
    <w:rsid w:val="00F12F65"/>
    <w:rsid w:val="00F178F7"/>
    <w:rsid w:val="00F220CF"/>
    <w:rsid w:val="00F23906"/>
    <w:rsid w:val="00F34AD8"/>
    <w:rsid w:val="00F3583D"/>
    <w:rsid w:val="00F35850"/>
    <w:rsid w:val="00F37C94"/>
    <w:rsid w:val="00F425DD"/>
    <w:rsid w:val="00F440E3"/>
    <w:rsid w:val="00F45DBF"/>
    <w:rsid w:val="00F52801"/>
    <w:rsid w:val="00F62E3C"/>
    <w:rsid w:val="00F65C38"/>
    <w:rsid w:val="00F70B14"/>
    <w:rsid w:val="00F77782"/>
    <w:rsid w:val="00F8406E"/>
    <w:rsid w:val="00F85AC0"/>
    <w:rsid w:val="00F94E09"/>
    <w:rsid w:val="00F95785"/>
    <w:rsid w:val="00FA2B1D"/>
    <w:rsid w:val="00FA2DCB"/>
    <w:rsid w:val="00FA392B"/>
    <w:rsid w:val="00FA4CAE"/>
    <w:rsid w:val="00FA5151"/>
    <w:rsid w:val="00FB0746"/>
    <w:rsid w:val="00FB1C1D"/>
    <w:rsid w:val="00FB1C98"/>
    <w:rsid w:val="00FB2E35"/>
    <w:rsid w:val="00FB32B2"/>
    <w:rsid w:val="00FB3AEF"/>
    <w:rsid w:val="00FB3B17"/>
    <w:rsid w:val="00FB41B0"/>
    <w:rsid w:val="00FC6EC9"/>
    <w:rsid w:val="00FD21C6"/>
    <w:rsid w:val="00FD6AA2"/>
    <w:rsid w:val="00FD790B"/>
    <w:rsid w:val="00FF1AAB"/>
    <w:rsid w:val="00FF23DA"/>
    <w:rsid w:val="00FF2C08"/>
    <w:rsid w:val="00FF78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E7078F"/>
  <w15:chartTrackingRefBased/>
  <w15:docId w15:val="{8F996FD1-02AD-461A-90A7-484AC13E46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6A68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7C79B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link w:val="Heading2Char"/>
    <w:uiPriority w:val="9"/>
    <w:qFormat/>
    <w:rsid w:val="009D3A75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rsid w:val="009D3A75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06CA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706CA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06CA3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rsid w:val="009D3A75"/>
    <w:rPr>
      <w:rFonts w:ascii="Times New Roman" w:eastAsia="Times New Roman" w:hAnsi="Times New Roman" w:cs="Times New Roman"/>
      <w:b/>
      <w:bCs/>
      <w:kern w:val="0"/>
      <w:sz w:val="36"/>
      <w:szCs w:val="36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9D3A75"/>
    <w:rPr>
      <w:rFonts w:ascii="Times New Roman" w:eastAsia="Times New Roman" w:hAnsi="Times New Roman" w:cs="Times New Roman"/>
      <w:b/>
      <w:bCs/>
      <w:kern w:val="0"/>
      <w:sz w:val="27"/>
      <w:szCs w:val="27"/>
      <w:lang w:eastAsia="en-GB"/>
    </w:rPr>
  </w:style>
  <w:style w:type="paragraph" w:styleId="NormalWeb">
    <w:name w:val="Normal (Web)"/>
    <w:basedOn w:val="Normal"/>
    <w:uiPriority w:val="99"/>
    <w:unhideWhenUsed/>
    <w:rsid w:val="009D3A75"/>
    <w:pPr>
      <w:spacing w:before="100" w:beforeAutospacing="1" w:after="100" w:afterAutospacing="1"/>
    </w:pPr>
    <w:rPr>
      <w:sz w:val="24"/>
      <w:szCs w:val="24"/>
    </w:rPr>
  </w:style>
  <w:style w:type="character" w:customStyle="1" w:styleId="mw-headline">
    <w:name w:val="mw-headline"/>
    <w:basedOn w:val="DefaultParagraphFont"/>
    <w:rsid w:val="009D3A75"/>
  </w:style>
  <w:style w:type="character" w:customStyle="1" w:styleId="mw-editsection">
    <w:name w:val="mw-editsection"/>
    <w:basedOn w:val="DefaultParagraphFont"/>
    <w:rsid w:val="009D3A75"/>
  </w:style>
  <w:style w:type="character" w:customStyle="1" w:styleId="mw-editsection-bracket">
    <w:name w:val="mw-editsection-bracket"/>
    <w:basedOn w:val="DefaultParagraphFont"/>
    <w:rsid w:val="009D3A75"/>
  </w:style>
  <w:style w:type="character" w:customStyle="1" w:styleId="Heading1Char">
    <w:name w:val="Heading 1 Char"/>
    <w:basedOn w:val="DefaultParagraphFont"/>
    <w:link w:val="Heading1"/>
    <w:uiPriority w:val="9"/>
    <w:rsid w:val="007C79B8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022439"/>
    <w:rPr>
      <w:color w:val="954F72" w:themeColor="followedHyperlink"/>
      <w:u w:val="single"/>
    </w:rPr>
  </w:style>
  <w:style w:type="paragraph" w:customStyle="1" w:styleId="text-default">
    <w:name w:val="text-default"/>
    <w:basedOn w:val="Normal"/>
    <w:rsid w:val="00061522"/>
    <w:pPr>
      <w:spacing w:before="100" w:beforeAutospacing="1" w:after="100" w:afterAutospacing="1"/>
    </w:pPr>
    <w:rPr>
      <w:sz w:val="24"/>
      <w:szCs w:val="24"/>
      <w14:ligatures w14:val="none"/>
    </w:rPr>
  </w:style>
  <w:style w:type="paragraph" w:styleId="NoSpacing">
    <w:name w:val="No Spacing"/>
    <w:link w:val="NoSpacingChar"/>
    <w:uiPriority w:val="1"/>
    <w:qFormat/>
    <w:rsid w:val="00F05240"/>
    <w:pPr>
      <w:spacing w:after="0" w:line="240" w:lineRule="auto"/>
    </w:pPr>
    <w:rPr>
      <w:rFonts w:eastAsiaTheme="minorEastAsia"/>
      <w:kern w:val="0"/>
      <w:lang w:eastAsia="en-GB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F05240"/>
    <w:rPr>
      <w:rFonts w:eastAsiaTheme="minorEastAsia"/>
      <w:kern w:val="0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562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8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84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435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1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65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7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3167</Words>
  <Characters>18058</Characters>
  <Application>Microsoft Office Word</Application>
  <DocSecurity>0</DocSecurity>
  <Lines>150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PATCH</dc:title>
  <dc:subject>Pembrokeshire Action to Combat Hardship</dc:subject>
  <dc:creator>Chloe J. Williams</dc:creator>
  <cp:keywords/>
  <dc:description/>
  <cp:lastModifiedBy>Chloe J. Williams</cp:lastModifiedBy>
  <cp:revision>3</cp:revision>
  <dcterms:created xsi:type="dcterms:W3CDTF">2023-04-28T22:12:00Z</dcterms:created>
  <dcterms:modified xsi:type="dcterms:W3CDTF">2023-04-28T22:12:00Z</dcterms:modified>
</cp:coreProperties>
</file>