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58F1F15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70793">
              <w:rPr>
                <w:rFonts w:ascii="Arial" w:hAnsi="Arial" w:cs="Arial"/>
                <w:b/>
                <w:sz w:val="22"/>
                <w:szCs w:val="22"/>
              </w:rPr>
              <w:t>Milly Golledge</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E70793"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0A6F5D1" w:rsidR="00152E9D" w:rsidRPr="00A406E5" w:rsidRDefault="00E7079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3C7A633C" w:rsidR="00152E9D" w:rsidRPr="00A406E5" w:rsidRDefault="00E7079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2BD2570" w:rsidR="00152E9D" w:rsidRPr="00A406E5" w:rsidRDefault="00E70793" w:rsidP="00152E9D">
            <w:pPr>
              <w:jc w:val="center"/>
              <w:rPr>
                <w:rFonts w:ascii="Arial" w:hAnsi="Arial" w:cs="Arial"/>
                <w:sz w:val="32"/>
              </w:rPr>
            </w:pPr>
            <w:r>
              <w:rPr>
                <w:rFonts w:ascii="Arial" w:hAnsi="Arial" w:cs="Arial"/>
                <w:sz w:val="32"/>
              </w:rPr>
              <w:t>16</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50282D5" w:rsidR="00152E9D" w:rsidRPr="00A406E5" w:rsidRDefault="00E7079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Default="00E02D79" w:rsidP="00152E9D">
            <w:pPr>
              <w:spacing w:after="120"/>
              <w:rPr>
                <w:rFonts w:ascii="Arial" w:hAnsi="Arial" w:cs="Arial"/>
                <w:sz w:val="14"/>
                <w:szCs w:val="14"/>
              </w:rPr>
            </w:pPr>
          </w:p>
          <w:p w14:paraId="6C75B75C" w14:textId="4DB4D447" w:rsidR="00E70793" w:rsidRPr="00A406E5" w:rsidRDefault="00E70793" w:rsidP="00152E9D">
            <w:pPr>
              <w:spacing w:after="120"/>
              <w:rPr>
                <w:rFonts w:ascii="Arial" w:hAnsi="Arial" w:cs="Arial"/>
                <w:sz w:val="14"/>
                <w:szCs w:val="14"/>
              </w:rPr>
            </w:pPr>
            <w:r>
              <w:rPr>
                <w:rFonts w:ascii="Arial" w:hAnsi="Arial" w:cs="Arial"/>
                <w:sz w:val="14"/>
                <w:szCs w:val="14"/>
              </w:rPr>
              <w:t>Demonstration of very good knowledge of CSI, forensic opportunities and lines of further enquiry.  You did however miss that there might be an opportunity to trace the laptop with “find my device” and also that the offence might have been that of aggravated burglary if the knife was not eliminated.</w:t>
            </w: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2FC81E3" w:rsidR="00152E9D" w:rsidRPr="00A406E5" w:rsidRDefault="00E7079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1FD96898" w:rsidR="00152E9D" w:rsidRPr="00A406E5" w:rsidRDefault="00E70793" w:rsidP="00152E9D">
            <w:pPr>
              <w:jc w:val="right"/>
              <w:rPr>
                <w:rFonts w:ascii="Arial" w:hAnsi="Arial" w:cs="Arial"/>
                <w:b/>
                <w:bCs/>
              </w:rPr>
            </w:pPr>
            <w:r>
              <w:rPr>
                <w:rFonts w:ascii="Arial" w:hAnsi="Arial" w:cs="Arial"/>
                <w:b/>
                <w:bCs/>
              </w:rPr>
              <w:t>86</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B116D"/>
    <w:rsid w:val="00DC5A85"/>
    <w:rsid w:val="00DD17CC"/>
    <w:rsid w:val="00DD51CC"/>
    <w:rsid w:val="00DE217A"/>
    <w:rsid w:val="00DF321B"/>
    <w:rsid w:val="00E02D79"/>
    <w:rsid w:val="00E05287"/>
    <w:rsid w:val="00E230E0"/>
    <w:rsid w:val="00E51AAC"/>
    <w:rsid w:val="00E66CC0"/>
    <w:rsid w:val="00E70793"/>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3785</Words>
  <Characters>22826</Characters>
  <Application>Microsoft Office Word</Application>
  <DocSecurity>0</DocSecurity>
  <Lines>1426</Lines>
  <Paragraphs>305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2026-03-23T16:08:00Z</dcterms:created>
  <dcterms:modified xsi:type="dcterms:W3CDTF">2026-03-23T16:08:00Z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