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A92432" w14:textId="77777777" w:rsidR="00493798" w:rsidRDefault="00493798">
      <w:r>
        <w:t xml:space="preserve">Name: Charlotte Smith  </w:t>
      </w:r>
    </w:p>
    <w:p w14:paraId="1EDE4C50" w14:textId="77777777" w:rsidR="00493798" w:rsidRDefault="00493798">
      <w:r>
        <w:t>Student Number: 1702307</w:t>
      </w:r>
    </w:p>
    <w:p w14:paraId="51224ABD" w14:textId="77777777" w:rsidR="00493798" w:rsidRPr="00493798" w:rsidRDefault="00493798" w:rsidP="00493798">
      <w:bookmarkStart w:id="0" w:name="_Hlk24742840"/>
      <w:r>
        <w:t xml:space="preserve">Question: </w:t>
      </w:r>
      <w:r w:rsidRPr="00493798">
        <w:t>Why has the First World War cast such a long shadow over the history of the British Isles, even eclipsing the legacy of World War Two? This exercise can address the political, social, cultural, and psychological impact of the conflict.</w:t>
      </w:r>
    </w:p>
    <w:bookmarkEnd w:id="0"/>
    <w:p w14:paraId="2B9A1EE9" w14:textId="77777777" w:rsidR="00493798" w:rsidRDefault="00493798"/>
    <w:p w14:paraId="52A099D9" w14:textId="77777777" w:rsidR="00835094" w:rsidRPr="00937F09" w:rsidRDefault="00835094">
      <w:r w:rsidRPr="00937F09">
        <w:t xml:space="preserve">To discuss the political impact of the First World War, we start by looking at the prime ministers and the political parties during the years 1914 – 1918 and then discuss the interwar period. To see if the </w:t>
      </w:r>
      <w:r w:rsidR="00C92C0D" w:rsidRPr="00937F09">
        <w:t>First</w:t>
      </w:r>
      <w:r w:rsidRPr="00937F09">
        <w:t xml:space="preserve"> W</w:t>
      </w:r>
      <w:r w:rsidR="00C92C0D" w:rsidRPr="00937F09">
        <w:t>orld</w:t>
      </w:r>
      <w:r w:rsidRPr="00937F09">
        <w:t xml:space="preserve"> War has eclipsed the legacy of the Second World War regarding politics, we must continue looking at the political parties and the impact they had. </w:t>
      </w:r>
    </w:p>
    <w:p w14:paraId="514C2081" w14:textId="6EED30C8" w:rsidR="00646E09" w:rsidRDefault="00646E09">
      <w:r>
        <w:t xml:space="preserve">The political impact of World War One starts with the liberal Party. The liberal party had been in power since 1905. The Great War caused the party to fracture which lead to the party being ousted from power in 1922. The prime ministers of the </w:t>
      </w:r>
      <w:r w:rsidR="0047189D">
        <w:t>G</w:t>
      </w:r>
      <w:r>
        <w:t xml:space="preserve">reat </w:t>
      </w:r>
      <w:r w:rsidR="0047189D">
        <w:t>W</w:t>
      </w:r>
      <w:r>
        <w:t xml:space="preserve">ar were Herbert Asquith and David Lloyd George. </w:t>
      </w:r>
      <w:r w:rsidR="00C87C6C">
        <w:t xml:space="preserve">To understand the political legacy of </w:t>
      </w:r>
      <w:r w:rsidR="00A14814">
        <w:t>W</w:t>
      </w:r>
      <w:r w:rsidR="00C87C6C">
        <w:t xml:space="preserve">orld War One we must understand why Herbert Asquith was removed from power in 1916 and how this was allowed without an election. </w:t>
      </w:r>
    </w:p>
    <w:p w14:paraId="45367622" w14:textId="11AD32C7" w:rsidR="00C87C6C" w:rsidRDefault="00C87C6C">
      <w:r>
        <w:t xml:space="preserve">The key events that lead to his removal from office were the munition shortage in 1915, the coalition party in </w:t>
      </w:r>
      <w:r w:rsidR="009715EE">
        <w:t>M</w:t>
      </w:r>
      <w:r>
        <w:t xml:space="preserve">ay 1915 and the unrest in Ireland all led to government disputes in which David </w:t>
      </w:r>
      <w:r w:rsidR="00446FC3">
        <w:t>Lloyd</w:t>
      </w:r>
      <w:r>
        <w:t xml:space="preserve"> George emerged victorious as the new British Prime Minister. What was unique about this situation is the fact that David </w:t>
      </w:r>
      <w:r w:rsidR="00446FC3">
        <w:t>Lloyd</w:t>
      </w:r>
      <w:r>
        <w:t xml:space="preserve"> George faced no direct repercussions to becoming Prime Minister. The situation of the </w:t>
      </w:r>
      <w:r w:rsidR="00A14814">
        <w:t>F</w:t>
      </w:r>
      <w:r>
        <w:t xml:space="preserve">irst </w:t>
      </w:r>
      <w:r w:rsidR="00A14814">
        <w:t>W</w:t>
      </w:r>
      <w:r>
        <w:t xml:space="preserve">orld </w:t>
      </w:r>
      <w:r w:rsidR="00A14814">
        <w:t>W</w:t>
      </w:r>
      <w:r>
        <w:t xml:space="preserve">ar allowed this to happen. The impact of this is that David Lloyd George became known as the prime minister that won the war. </w:t>
      </w:r>
    </w:p>
    <w:p w14:paraId="054BF911" w14:textId="4E9EB001" w:rsidR="00873063" w:rsidRDefault="00446FC3" w:rsidP="00646E09">
      <w:r>
        <w:t>The legacy of Herbert Asquith as a result of the war was, he was known perhaps as the prime minister that started the war but couldn’t end it. Asquith’s eldest son, Raymond was killed in action on the 15</w:t>
      </w:r>
      <w:r w:rsidRPr="00446FC3">
        <w:rPr>
          <w:vertAlign w:val="superscript"/>
        </w:rPr>
        <w:t>th</w:t>
      </w:r>
      <w:r>
        <w:t xml:space="preserve"> September 1916 and some argue that this was the reason why Asquith admitted defeat so easily and was forced out of office. </w:t>
      </w:r>
    </w:p>
    <w:p w14:paraId="6B9858F5" w14:textId="3B4D629B" w:rsidR="00646E09" w:rsidRDefault="00646E09" w:rsidP="00646E09">
      <w:r>
        <w:t>Following the end of World War One</w:t>
      </w:r>
      <w:r w:rsidR="000B2B26">
        <w:t>,</w:t>
      </w:r>
      <w:r>
        <w:t xml:space="preserve"> why was Britain keen for a political change?</w:t>
      </w:r>
      <w:r w:rsidR="0047189D">
        <w:t xml:space="preserve"> In 1922, the liberal party lost power and the conservative party came in to power. The significance of this is that</w:t>
      </w:r>
      <w:r w:rsidR="00873063">
        <w:t xml:space="preserve"> it showed that the voters of Britain wanted to move on from the war and the liberal party under Asquith and Lloyd George were associated with a war government. </w:t>
      </w:r>
      <w:r w:rsidR="00E24AD6">
        <w:t xml:space="preserve">We see the same thing happen following the end of the Second World War, where Winston Churchill although he won the war loses the election due to the people wanting a change from what was associated as a war government. </w:t>
      </w:r>
      <w:r w:rsidR="000B2B26">
        <w:t>Therefore,</w:t>
      </w:r>
      <w:r w:rsidR="00E24AD6">
        <w:t xml:space="preserve"> we can argue that one of the political legacies from war was change. </w:t>
      </w:r>
    </w:p>
    <w:p w14:paraId="0600D71B" w14:textId="506A8960" w:rsidR="00937F09" w:rsidRDefault="009715EE" w:rsidP="00646E09">
      <w:r>
        <w:t xml:space="preserve">One of the significant things that made the liberal Party so disliked during the </w:t>
      </w:r>
      <w:r w:rsidR="000B2B26">
        <w:t>w</w:t>
      </w:r>
      <w:r>
        <w:t xml:space="preserve">ar </w:t>
      </w:r>
      <w:r w:rsidR="000B2B26">
        <w:t>y</w:t>
      </w:r>
      <w:r>
        <w:t xml:space="preserve">ears was that under the coalition government the </w:t>
      </w:r>
      <w:r w:rsidR="000B2B26">
        <w:t>B</w:t>
      </w:r>
      <w:r>
        <w:t xml:space="preserve">ill of Conscription was </w:t>
      </w:r>
      <w:r w:rsidR="00937F09">
        <w:t xml:space="preserve">passed. Most of the </w:t>
      </w:r>
      <w:r w:rsidR="000B2B26">
        <w:t>C</w:t>
      </w:r>
      <w:r w:rsidR="00937F09">
        <w:t xml:space="preserve">onservative party strongly supported the idea of conscription as the country had a duty to keep fighting until the war was won. On the other side was the traditional Liberals who was hesitant to send these unwilling </w:t>
      </w:r>
      <w:r w:rsidR="000B2B26">
        <w:t>men</w:t>
      </w:r>
      <w:r w:rsidR="00937F09">
        <w:t xml:space="preserve"> to fight. In the middle of this was Asquith who was like his </w:t>
      </w:r>
      <w:r w:rsidR="000B2B26">
        <w:t>L</w:t>
      </w:r>
      <w:r w:rsidR="00937F09">
        <w:t>iberal party</w:t>
      </w:r>
      <w:r w:rsidR="000B2B26">
        <w:t>,</w:t>
      </w:r>
      <w:r w:rsidR="00937F09">
        <w:t xml:space="preserve"> hesitant to make a decision but was greatly persuaded by </w:t>
      </w:r>
      <w:r w:rsidR="000B2B26">
        <w:t>certain members</w:t>
      </w:r>
      <w:r w:rsidR="00937F09">
        <w:t xml:space="preserve"> in the coalition for instance, David Lloyd George to pass the bill. For David Lloyd George this was a win as he got what he wanted, the men to help Britain win the war without any of the public outcry which was directed at Asquith and not himself.</w:t>
      </w:r>
    </w:p>
    <w:p w14:paraId="74204E93" w14:textId="2ADB9E11" w:rsidR="00D619A9" w:rsidRDefault="0047189D" w:rsidP="00D619A9">
      <w:r>
        <w:lastRenderedPageBreak/>
        <w:t xml:space="preserve">One could argue that the legacy of the First World War regarding politics meant that there </w:t>
      </w:r>
      <w:r w:rsidR="009E30A2">
        <w:t>were</w:t>
      </w:r>
      <w:r>
        <w:t xml:space="preserve"> </w:t>
      </w:r>
      <w:r w:rsidR="00646E09">
        <w:t>turbulent change</w:t>
      </w:r>
      <w:r>
        <w:t>s in power. After David Lloyd George lost power in 1922</w:t>
      </w:r>
      <w:r w:rsidR="000B2B26">
        <w:t>,</w:t>
      </w:r>
      <w:r>
        <w:t xml:space="preserve"> there was upheaval between the two political parties of the </w:t>
      </w:r>
      <w:r w:rsidR="00446FC3">
        <w:t>C</w:t>
      </w:r>
      <w:r>
        <w:t xml:space="preserve">onservatives and the </w:t>
      </w:r>
      <w:r w:rsidR="00446FC3">
        <w:t>L</w:t>
      </w:r>
      <w:r>
        <w:t>iberals.</w:t>
      </w:r>
      <w:r w:rsidR="00646E09">
        <w:t xml:space="preserve"> Bonar </w:t>
      </w:r>
      <w:r w:rsidR="000B2B26">
        <w:t>L</w:t>
      </w:r>
      <w:r w:rsidR="00646E09">
        <w:t>aw</w:t>
      </w:r>
      <w:r>
        <w:t xml:space="preserve">, a </w:t>
      </w:r>
      <w:r w:rsidR="00446FC3">
        <w:t>C</w:t>
      </w:r>
      <w:r>
        <w:t xml:space="preserve">onservative MP came to power in 1922 for </w:t>
      </w:r>
      <w:r w:rsidR="00646E09">
        <w:t xml:space="preserve">one year </w:t>
      </w:r>
      <w:r>
        <w:t xml:space="preserve">until </w:t>
      </w:r>
      <w:r w:rsidR="00646E09">
        <w:t xml:space="preserve">Stanley </w:t>
      </w:r>
      <w:r w:rsidR="006C19E4">
        <w:t>Baldwin</w:t>
      </w:r>
      <w:r w:rsidR="00646E09">
        <w:t xml:space="preserve"> </w:t>
      </w:r>
      <w:r>
        <w:t>replaced him. Bal</w:t>
      </w:r>
      <w:r w:rsidR="000B2B26">
        <w:t>d</w:t>
      </w:r>
      <w:r>
        <w:t xml:space="preserve">win was also a </w:t>
      </w:r>
      <w:r w:rsidR="00446FC3">
        <w:t>C</w:t>
      </w:r>
      <w:r>
        <w:t xml:space="preserve">onservative but also only </w:t>
      </w:r>
      <w:r w:rsidR="000B2B26">
        <w:t>managed</w:t>
      </w:r>
      <w:r>
        <w:t xml:space="preserve"> </w:t>
      </w:r>
      <w:r w:rsidR="00646E09">
        <w:t>1 year</w:t>
      </w:r>
      <w:r>
        <w:t xml:space="preserve"> in power </w:t>
      </w:r>
      <w:r w:rsidR="00B36A7E">
        <w:t>until</w:t>
      </w:r>
      <w:r w:rsidR="00646E09">
        <w:t xml:space="preserve"> </w:t>
      </w:r>
      <w:r w:rsidR="006C19E4">
        <w:t>Ramsey</w:t>
      </w:r>
      <w:r w:rsidR="00D619A9">
        <w:t xml:space="preserve"> </w:t>
      </w:r>
      <w:r w:rsidR="006C19E4">
        <w:t>McDonald</w:t>
      </w:r>
      <w:r w:rsidR="00B36A7E">
        <w:t xml:space="preserve">, a </w:t>
      </w:r>
      <w:r w:rsidR="00446FC3">
        <w:t>L</w:t>
      </w:r>
      <w:r w:rsidR="00B36A7E">
        <w:t xml:space="preserve">iberal </w:t>
      </w:r>
      <w:r w:rsidR="009E30A2">
        <w:t>MP</w:t>
      </w:r>
      <w:r w:rsidR="00B36A7E">
        <w:t xml:space="preserve"> held the office for less than a year. In 1924 Stanley Baldwin came back into power and</w:t>
      </w:r>
      <w:r w:rsidR="00D619A9">
        <w:t xml:space="preserve"> the storm calmed </w:t>
      </w:r>
      <w:r w:rsidR="006C19E4">
        <w:t>and</w:t>
      </w:r>
      <w:r w:rsidR="00D619A9">
        <w:t xml:space="preserve"> the prime ministers and political parties settled and they</w:t>
      </w:r>
      <w:r w:rsidR="00446FC3">
        <w:t xml:space="preserve"> managed to </w:t>
      </w:r>
      <w:r w:rsidR="00D619A9">
        <w:t>h</w:t>
      </w:r>
      <w:r w:rsidR="00446FC3">
        <w:t>o</w:t>
      </w:r>
      <w:r w:rsidR="00D619A9">
        <w:t>ld</w:t>
      </w:r>
      <w:r w:rsidR="00446FC3">
        <w:t xml:space="preserve"> onto power for</w:t>
      </w:r>
      <w:r w:rsidR="00D619A9">
        <w:t xml:space="preserve"> more than one year</w:t>
      </w:r>
      <w:r w:rsidR="00446FC3">
        <w:t>.</w:t>
      </w:r>
      <w:r w:rsidR="00D619A9">
        <w:t xml:space="preserve"> </w:t>
      </w:r>
      <w:r w:rsidR="00B36A7E">
        <w:t xml:space="preserve">It seemed that the ousting of Herbert Asquith during World War One left a legacy of an unstable government. </w:t>
      </w:r>
    </w:p>
    <w:p w14:paraId="167362B4" w14:textId="10D4E4ED" w:rsidR="00D619A9" w:rsidRDefault="00D619A9" w:rsidP="00D619A9">
      <w:r>
        <w:t xml:space="preserve">The question of this essay argues that the First World War cast such a long shadow that it eclipsed the legacy of the Second World War. But did the politics of </w:t>
      </w:r>
      <w:r w:rsidR="000B2B26">
        <w:t>W</w:t>
      </w:r>
      <w:r>
        <w:t xml:space="preserve">orld War </w:t>
      </w:r>
      <w:r w:rsidR="000B2B26">
        <w:t>O</w:t>
      </w:r>
      <w:r>
        <w:t xml:space="preserve">ne eclipse the politicians of World War Two. Most people would argue that they didn’t as when you think of politicians that </w:t>
      </w:r>
      <w:r w:rsidR="000B2B26">
        <w:t>won</w:t>
      </w:r>
      <w:r>
        <w:t xml:space="preserve"> the wars</w:t>
      </w:r>
      <w:r w:rsidR="000B2B26">
        <w:t>,</w:t>
      </w:r>
      <w:r>
        <w:t xml:space="preserve"> you think of </w:t>
      </w:r>
      <w:r w:rsidR="006C19E4">
        <w:t>Winston</w:t>
      </w:r>
      <w:r>
        <w:t xml:space="preserve"> Churchill rather than Davi</w:t>
      </w:r>
      <w:r w:rsidR="000B2B26">
        <w:t>d</w:t>
      </w:r>
      <w:r>
        <w:t xml:space="preserve"> </w:t>
      </w:r>
      <w:r w:rsidR="006C19E4">
        <w:t>Lloyd</w:t>
      </w:r>
      <w:r>
        <w:t xml:space="preserve"> George. Is this because of the access to radio speeches that were given in </w:t>
      </w:r>
      <w:r w:rsidR="00446FC3">
        <w:t>W</w:t>
      </w:r>
      <w:r>
        <w:t xml:space="preserve">orld </w:t>
      </w:r>
      <w:r w:rsidR="00446FC3">
        <w:t>W</w:t>
      </w:r>
      <w:r>
        <w:t xml:space="preserve">ar </w:t>
      </w:r>
      <w:r w:rsidR="00446FC3">
        <w:t>T</w:t>
      </w:r>
      <w:r>
        <w:t>wo or w</w:t>
      </w:r>
      <w:r w:rsidR="000B2B26">
        <w:t>ere</w:t>
      </w:r>
      <w:r>
        <w:t xml:space="preserve"> the political decisions better as a result of learning from the mistakes of the </w:t>
      </w:r>
      <w:r w:rsidR="00446FC3">
        <w:t>F</w:t>
      </w:r>
      <w:r>
        <w:t xml:space="preserve">irst </w:t>
      </w:r>
      <w:r w:rsidR="00446FC3">
        <w:t>W</w:t>
      </w:r>
      <w:r>
        <w:t xml:space="preserve">orld </w:t>
      </w:r>
      <w:r w:rsidR="00446FC3">
        <w:t>W</w:t>
      </w:r>
      <w:r>
        <w:t>ar.</w:t>
      </w:r>
    </w:p>
    <w:p w14:paraId="0F61AA61" w14:textId="67A58C15" w:rsidR="008C6012" w:rsidRPr="008C6012" w:rsidRDefault="00B01E9D" w:rsidP="00646E09">
      <w:r w:rsidRPr="007A4EAB">
        <w:t xml:space="preserve">The economic impact of the First World War </w:t>
      </w:r>
      <w:r>
        <w:t>meant that by the time the war and ended in 1918, Britain was almost bankrupt. This meant economically</w:t>
      </w:r>
      <w:r w:rsidR="000B2B26">
        <w:t>,</w:t>
      </w:r>
      <w:r>
        <w:t xml:space="preserve"> there was a shift in the ranking of global powers as Britain was now relying on loans from the United States of America. Therefore, the legacy of World War Two </w:t>
      </w:r>
      <w:r w:rsidR="000B2B26">
        <w:t>in terms of economy</w:t>
      </w:r>
      <w:r>
        <w:t xml:space="preserve"> isn’t such a huge significance as it was following the First World War. This is because both wars meant </w:t>
      </w:r>
      <w:r w:rsidR="000B2B26">
        <w:t>that</w:t>
      </w:r>
      <w:r>
        <w:t xml:space="preserve"> Britain’s economy was low and therefore the government expected it more because they knew what to expect from the First World War. Overall</w:t>
      </w:r>
      <w:r w:rsidR="000B2B26">
        <w:t>,</w:t>
      </w:r>
      <w:r>
        <w:t xml:space="preserve"> the impact of Britain’s economy was less in World War Two then it was in World War One.</w:t>
      </w:r>
    </w:p>
    <w:p w14:paraId="4A374049" w14:textId="739B29DA" w:rsidR="00A822C4" w:rsidRDefault="00057B5B" w:rsidP="00646E09">
      <w:r>
        <w:t xml:space="preserve">The psychological impact of the First World War that I will be discussing is </w:t>
      </w:r>
      <w:r w:rsidR="000B2B26">
        <w:t>b</w:t>
      </w:r>
      <w:r w:rsidR="00805972">
        <w:t>ereavement</w:t>
      </w:r>
      <w:r>
        <w:t>. To me this left a huge impact on not only the individual but the entire country. Whilst Britain had significant los</w:t>
      </w:r>
      <w:r w:rsidR="000B2B26">
        <w:t>s</w:t>
      </w:r>
      <w:r>
        <w:t xml:space="preserve">es in the last hundred years such as the </w:t>
      </w:r>
      <w:r w:rsidR="000B2B26">
        <w:t>B</w:t>
      </w:r>
      <w:r>
        <w:t xml:space="preserve">oar </w:t>
      </w:r>
      <w:r w:rsidR="000B2B26">
        <w:t>W</w:t>
      </w:r>
      <w:r>
        <w:t xml:space="preserve">ar, the scale of losses as a result of World War One left the country in a state of grief. During the First World </w:t>
      </w:r>
      <w:r w:rsidR="00040208">
        <w:t>War it is estimated that there was a total of 37 million casualties both civilian and military and 10 million military deaths. As one of the violent conflicts experienced on such a scale, t</w:t>
      </w:r>
      <w:r w:rsidR="00A822C4">
        <w:t>here was no doubt that there was a lot of guilt</w:t>
      </w:r>
      <w:r w:rsidR="00040208">
        <w:t>. Especially such guilt</w:t>
      </w:r>
      <w:r w:rsidR="00D60418">
        <w:t xml:space="preserve"> and grief</w:t>
      </w:r>
      <w:r w:rsidR="00040208">
        <w:t xml:space="preserve"> that </w:t>
      </w:r>
      <w:r w:rsidR="00A822C4">
        <w:t xml:space="preserve">the </w:t>
      </w:r>
      <w:r w:rsidR="00D60418">
        <w:t xml:space="preserve">whole </w:t>
      </w:r>
      <w:r w:rsidR="00A822C4">
        <w:t xml:space="preserve">country </w:t>
      </w:r>
      <w:r w:rsidR="00D60418">
        <w:t xml:space="preserve">must </w:t>
      </w:r>
      <w:r w:rsidR="00A14814">
        <w:t>have</w:t>
      </w:r>
      <w:r w:rsidR="00D60418">
        <w:t xml:space="preserve"> experienced.</w:t>
      </w:r>
    </w:p>
    <w:p w14:paraId="6C52DBA6" w14:textId="3543BA89" w:rsidR="00A822C4" w:rsidRDefault="00A822C4" w:rsidP="00646E09">
      <w:r>
        <w:t>Politicians for sending these men of</w:t>
      </w:r>
      <w:r w:rsidR="00082759">
        <w:t>f</w:t>
      </w:r>
      <w:r>
        <w:t xml:space="preserve"> to fight</w:t>
      </w:r>
      <w:r w:rsidR="000B2B26">
        <w:t xml:space="preserve"> were example of people who must have experienced this guilt</w:t>
      </w:r>
      <w:r>
        <w:t xml:space="preserve"> Whilst in August 1914, recruitment was a voluntary effort, by January 1916, the government introduced conscription. This meant all single men between the ages of eighteen to </w:t>
      </w:r>
      <w:r w:rsidR="00C306CD">
        <w:t>forty-one</w:t>
      </w:r>
      <w:r>
        <w:t xml:space="preserve">, had no choice but to enlist. </w:t>
      </w:r>
      <w:r w:rsidR="00C306CD">
        <w:t xml:space="preserve">Voluntary enlistment meant that the politicians couldn’t be blamed directly </w:t>
      </w:r>
      <w:r w:rsidR="00954EDA">
        <w:t>be</w:t>
      </w:r>
      <w:r w:rsidR="00C306CD">
        <w:t xml:space="preserve">cause these men joined by there own free will, conscription meant there was a lot more guilt as the government had signed the bill introducing conscription. Most of these men did not want to fight and instead were forced to. The legacy of World War </w:t>
      </w:r>
      <w:r w:rsidR="00954EDA">
        <w:t>O</w:t>
      </w:r>
      <w:r w:rsidR="00C306CD">
        <w:t>ne meant that when World War Two came around, conscription was introduced at the beginning of the War in 1939 as throughout the First World War, the government had struggled to recruit the number of men they needed. Therefore, as a psychological standpoint these politicians learnt nothing as the forced recruitment of men who died holds a higher level of guilt as a</w:t>
      </w:r>
      <w:r w:rsidR="00954EDA">
        <w:t xml:space="preserve">t </w:t>
      </w:r>
      <w:r w:rsidR="00C306CD">
        <w:t xml:space="preserve">least those who volunteered knew what </w:t>
      </w:r>
      <w:r w:rsidR="007A4EAB">
        <w:t>they</w:t>
      </w:r>
      <w:r w:rsidR="00C306CD">
        <w:t xml:space="preserve"> could</w:t>
      </w:r>
      <w:r w:rsidR="00954EDA">
        <w:t xml:space="preserve"> be</w:t>
      </w:r>
      <w:r w:rsidR="00C306CD">
        <w:t xml:space="preserve"> possibly sacrificing and were still willing to fight anyway. Those who were conscripted had no choice. </w:t>
      </w:r>
    </w:p>
    <w:p w14:paraId="25ECD319" w14:textId="5DE2FC6D" w:rsidR="00A822C4" w:rsidRDefault="00A822C4" w:rsidP="00646E09">
      <w:r>
        <w:t xml:space="preserve">Mothers, wives and daughters </w:t>
      </w:r>
      <w:r w:rsidR="00954EDA">
        <w:t>must have felt</w:t>
      </w:r>
      <w:r>
        <w:t xml:space="preserve"> guilt</w:t>
      </w:r>
      <w:r w:rsidR="00954EDA">
        <w:t>y for forcing</w:t>
      </w:r>
      <w:r>
        <w:t xml:space="preserve"> their loved ones into to joining up because the country believed that men had a duty to fight for your country. It was seen a</w:t>
      </w:r>
      <w:r w:rsidR="00954EDA">
        <w:t>s</w:t>
      </w:r>
      <w:r>
        <w:t xml:space="preserve"> shameful for not going. </w:t>
      </w:r>
    </w:p>
    <w:p w14:paraId="3D3BA004" w14:textId="7B7E53B5" w:rsidR="00805972" w:rsidRDefault="00A822C4" w:rsidP="00A822C4">
      <w:r>
        <w:lastRenderedPageBreak/>
        <w:t xml:space="preserve">The pacifist movement and conscientious objectors understood the pointlessness of war. </w:t>
      </w:r>
      <w:r w:rsidR="00873063">
        <w:t xml:space="preserve">As a result, one of the legacies of World War One for the </w:t>
      </w:r>
      <w:r w:rsidR="003C490C">
        <w:t>s</w:t>
      </w:r>
      <w:r w:rsidR="00873063">
        <w:t>oldiers that survived was many became pacifists as a result of their experiences</w:t>
      </w:r>
      <w:r w:rsidR="003C490C">
        <w:t>.</w:t>
      </w:r>
    </w:p>
    <w:p w14:paraId="2AB39546" w14:textId="513075F8" w:rsidR="00805972" w:rsidRDefault="00A822C4" w:rsidP="00805972">
      <w:r>
        <w:t xml:space="preserve">Another legacy of the </w:t>
      </w:r>
      <w:r w:rsidR="003C490C">
        <w:t>Fi</w:t>
      </w:r>
      <w:r>
        <w:t xml:space="preserve">rst </w:t>
      </w:r>
      <w:r w:rsidR="003C490C">
        <w:t>W</w:t>
      </w:r>
      <w:r>
        <w:t xml:space="preserve">orld </w:t>
      </w:r>
      <w:r w:rsidR="003C490C">
        <w:t>W</w:t>
      </w:r>
      <w:r>
        <w:t>ar regarding loss, guilt and grief was when the Second World War started in 1939, t</w:t>
      </w:r>
      <w:r w:rsidR="00805972">
        <w:t>he loss of</w:t>
      </w:r>
      <w:r>
        <w:t xml:space="preserve"> World War One was </w:t>
      </w:r>
      <w:r w:rsidR="00805972">
        <w:t xml:space="preserve">still mostly in living memory. </w:t>
      </w:r>
      <w:r>
        <w:t>World War One was the war meant to end all war</w:t>
      </w:r>
      <w:r w:rsidR="003C490C">
        <w:t>s</w:t>
      </w:r>
      <w:r>
        <w:t xml:space="preserve"> and in retrospect that failed. There is the question that did the sacrifice of those soldiers in World War </w:t>
      </w:r>
      <w:r w:rsidR="003C490C">
        <w:t>O</w:t>
      </w:r>
      <w:r>
        <w:t xml:space="preserve">ne, was it made in vain. As the second World War meant that cycle of sacrifice, loss and grief began again. </w:t>
      </w:r>
    </w:p>
    <w:p w14:paraId="28A32EEB" w14:textId="276B3EA2" w:rsidR="009E30A2" w:rsidRDefault="009E30A2" w:rsidP="00805972">
      <w:r>
        <w:t>To answer the question why has the First World War eclipsed the legacy of World War Two we must look at war memorials. Nearly every to</w:t>
      </w:r>
      <w:r w:rsidR="00B21792">
        <w:t>w</w:t>
      </w:r>
      <w:r>
        <w:t xml:space="preserve">n, village and city after World War One </w:t>
      </w:r>
      <w:r w:rsidR="00B21792">
        <w:t>constructed some f</w:t>
      </w:r>
      <w:r w:rsidR="003C490C">
        <w:t>or</w:t>
      </w:r>
      <w:r w:rsidR="00B21792">
        <w:t>m of remembrance whether it was a war memorial or a memorial building.</w:t>
      </w:r>
      <w:r w:rsidR="009A4DB0">
        <w:t xml:space="preserve"> For instance, the great British war memorial was the </w:t>
      </w:r>
      <w:r w:rsidR="003C490C">
        <w:t>C</w:t>
      </w:r>
      <w:r w:rsidR="009A4DB0">
        <w:t xml:space="preserve">enotaph. It was designed by </w:t>
      </w:r>
      <w:r w:rsidR="003C490C">
        <w:t>S</w:t>
      </w:r>
      <w:r w:rsidR="009A4DB0">
        <w:t xml:space="preserve">ir Edward Lutyens. The cenotaph was originally a </w:t>
      </w:r>
      <w:r w:rsidR="00CD4901">
        <w:t>temporary</w:t>
      </w:r>
      <w:r w:rsidR="009A4DB0">
        <w:t xml:space="preserve"> structure made of wood that was erected in 1919. This war memorial was so popular a stone version was unveiled in November 1920. </w:t>
      </w:r>
    </w:p>
    <w:p w14:paraId="57CA6F68" w14:textId="4BFBD40F" w:rsidR="00B21792" w:rsidRDefault="009A4DB0" w:rsidP="00805972">
      <w:r>
        <w:t xml:space="preserve">The significance of war memorials </w:t>
      </w:r>
      <w:r w:rsidR="00CD4901">
        <w:t>was</w:t>
      </w:r>
      <w:r>
        <w:t xml:space="preserve"> that they became surrogate graves. </w:t>
      </w:r>
      <w:r w:rsidR="00362AEA">
        <w:t>This idea was reinforced with the adding of the ‘</w:t>
      </w:r>
      <w:r w:rsidR="00CD4901">
        <w:t>unknown</w:t>
      </w:r>
      <w:r w:rsidR="00362AEA">
        <w:t xml:space="preserve"> soldiers’ tomb in 19</w:t>
      </w:r>
      <w:r w:rsidR="003C490C">
        <w:t>20.</w:t>
      </w:r>
      <w:r w:rsidR="00362AEA">
        <w:t xml:space="preserve"> </w:t>
      </w:r>
      <w:r w:rsidR="003C490C">
        <w:t>Again,</w:t>
      </w:r>
      <w:r w:rsidR="00362AEA">
        <w:t xml:space="preserve"> the idea of legacy comes into play as the unknown warrior is a soldier from </w:t>
      </w:r>
      <w:r w:rsidR="003C490C">
        <w:t>W</w:t>
      </w:r>
      <w:r w:rsidR="00362AEA">
        <w:t xml:space="preserve">orld </w:t>
      </w:r>
      <w:r w:rsidR="003C490C">
        <w:t>W</w:t>
      </w:r>
      <w:r w:rsidR="00362AEA">
        <w:t xml:space="preserve">ar </w:t>
      </w:r>
      <w:r w:rsidR="003C490C">
        <w:t>O</w:t>
      </w:r>
      <w:r w:rsidR="00362AEA">
        <w:t xml:space="preserve">ne, there is no soldier from World War Two. There is no reason why it isn’t feasible as France have unknown warriors from both the first and </w:t>
      </w:r>
      <w:r w:rsidR="003C490C">
        <w:t>S</w:t>
      </w:r>
      <w:r w:rsidR="00362AEA">
        <w:t xml:space="preserve">econd </w:t>
      </w:r>
      <w:r w:rsidR="003C490C">
        <w:t>W</w:t>
      </w:r>
      <w:r w:rsidR="00362AEA">
        <w:t xml:space="preserve">orld </w:t>
      </w:r>
      <w:r w:rsidR="003C490C">
        <w:t>W</w:t>
      </w:r>
      <w:r w:rsidR="00362AEA">
        <w:t xml:space="preserve">ar. The problem with doing this is that there wouldn’t be room on the </w:t>
      </w:r>
      <w:r w:rsidR="003C490C">
        <w:t>C</w:t>
      </w:r>
      <w:r w:rsidR="00362AEA">
        <w:t xml:space="preserve">enotaph so there is an issue of space. However, whilst the </w:t>
      </w:r>
      <w:r w:rsidR="005C37F3">
        <w:t>unknown</w:t>
      </w:r>
      <w:r w:rsidR="00362AEA">
        <w:t xml:space="preserve"> warrior became a symbol for those soldiers that never returned in both the first and second world wars, you can’t separate the knowledge that it ultimately </w:t>
      </w:r>
      <w:r w:rsidR="005C37F3">
        <w:t>recognises</w:t>
      </w:r>
      <w:r w:rsidR="00362AEA">
        <w:t xml:space="preserve"> the </w:t>
      </w:r>
      <w:r w:rsidR="005C37F3">
        <w:t>unknown</w:t>
      </w:r>
      <w:r w:rsidR="00362AEA">
        <w:t xml:space="preserve"> from the first world war.</w:t>
      </w:r>
      <w:r w:rsidR="005C37F3">
        <w:t xml:space="preserve"> </w:t>
      </w:r>
      <w:r>
        <w:t>The question how World War One eclipsed the legacy of World War Two is shown by the knowledge that instead of building a separate memorial for the soldiers that died during World War Two, th</w:t>
      </w:r>
      <w:r w:rsidR="003C490C">
        <w:t>eir</w:t>
      </w:r>
      <w:r>
        <w:t xml:space="preserve"> names were added to the cenotaph instead. </w:t>
      </w:r>
      <w:r w:rsidR="005C37F3">
        <w:t xml:space="preserve">It wasn’t just the cenotaph where the soldier’s names were added but local memorials as well. On the other hand, the reasoning of this might not be the legacy of the First World War eclipsing the Second but rather to save money. Building War Memorials were expensive and it was the job of the local council to fund these builds, whether this was done from donations from the community or the councils themselves. Therefore, the idea that adding the </w:t>
      </w:r>
      <w:r w:rsidR="003C490C">
        <w:t>S</w:t>
      </w:r>
      <w:r w:rsidR="005C37F3">
        <w:t xml:space="preserve">econd </w:t>
      </w:r>
      <w:r w:rsidR="003C490C">
        <w:t>W</w:t>
      </w:r>
      <w:r w:rsidR="005C37F3">
        <w:t xml:space="preserve">orld </w:t>
      </w:r>
      <w:r w:rsidR="003C490C">
        <w:t>W</w:t>
      </w:r>
      <w:r w:rsidR="005C37F3">
        <w:t xml:space="preserve">ar names to the World War One make sense from a financial standpoint. </w:t>
      </w:r>
    </w:p>
    <w:p w14:paraId="63F60FF8" w14:textId="5569035F" w:rsidR="00B21792" w:rsidRDefault="00B21792" w:rsidP="00805972">
      <w:r>
        <w:t>The poppy appeal started in 19</w:t>
      </w:r>
      <w:r w:rsidR="00EE6436">
        <w:t>21.</w:t>
      </w:r>
      <w:r>
        <w:t xml:space="preserve"> </w:t>
      </w:r>
      <w:r w:rsidR="00EE6436">
        <w:t xml:space="preserve">It </w:t>
      </w:r>
      <w:r>
        <w:t>is something you could argue</w:t>
      </w:r>
      <w:r w:rsidR="00EE6436">
        <w:t xml:space="preserve"> that</w:t>
      </w:r>
      <w:r>
        <w:t xml:space="preserve"> is a </w:t>
      </w:r>
      <w:r w:rsidR="00EE6436">
        <w:t xml:space="preserve">crucial </w:t>
      </w:r>
      <w:r>
        <w:t>legacy of the First World War</w:t>
      </w:r>
      <w:r w:rsidR="00EE6436">
        <w:t>.</w:t>
      </w:r>
      <w:r>
        <w:t xml:space="preserve"> </w:t>
      </w:r>
      <w:r w:rsidR="00EE6436">
        <w:t xml:space="preserve">It </w:t>
      </w:r>
      <w:r>
        <w:t xml:space="preserve">is something that continued on and </w:t>
      </w:r>
      <w:r w:rsidR="00EE6436">
        <w:t xml:space="preserve">when it </w:t>
      </w:r>
      <w:r>
        <w:t>began to include World War Two</w:t>
      </w:r>
      <w:r w:rsidR="00EE6436">
        <w:t xml:space="preserve"> it became something that recognise the legacy of both World Wars</w:t>
      </w:r>
      <w:r>
        <w:t>.</w:t>
      </w:r>
      <w:r w:rsidR="00EE6436">
        <w:t xml:space="preserve"> Unlike a memorial where you can see the separation between the legacy of the First World War and the Second, th</w:t>
      </w:r>
      <w:r w:rsidR="006E4167">
        <w:t>e</w:t>
      </w:r>
      <w:r w:rsidR="00EE6436">
        <w:t xml:space="preserve"> poppy makes it more unified.</w:t>
      </w:r>
      <w:r>
        <w:t xml:space="preserve"> </w:t>
      </w:r>
      <w:r w:rsidR="00937F09">
        <w:t>The particular flower to commemorate those who fought and died in the World Wars originated from the battlefields of the First World War</w:t>
      </w:r>
      <w:r w:rsidR="00EE6436">
        <w:t>. From this you can see why the legacy of the First World War eclipsed the Seco</w:t>
      </w:r>
      <w:r w:rsidR="003C490C">
        <w:t>n</w:t>
      </w:r>
      <w:r w:rsidR="00EE6436">
        <w:t>d</w:t>
      </w:r>
      <w:r w:rsidR="003C490C">
        <w:t>.</w:t>
      </w:r>
    </w:p>
    <w:p w14:paraId="722D4287" w14:textId="2CA8A09C" w:rsidR="007A4EAB" w:rsidRDefault="00B21792" w:rsidP="00805972">
      <w:r>
        <w:t xml:space="preserve">Armistice </w:t>
      </w:r>
      <w:r w:rsidR="003C490C">
        <w:t>D</w:t>
      </w:r>
      <w:r>
        <w:t xml:space="preserve">ay is another legacy of the First World War. Every year on the eleventh of November the </w:t>
      </w:r>
      <w:r w:rsidR="00EF3F12">
        <w:t>British Isles</w:t>
      </w:r>
      <w:r>
        <w:t xml:space="preserve"> fall silen</w:t>
      </w:r>
      <w:r w:rsidR="003C490C">
        <w:t>t</w:t>
      </w:r>
      <w:r>
        <w:t xml:space="preserve"> for two minutes. After World War Two, there was consideration on whether to move the date to honour the Second World War. These dates included the day the war ended on</w:t>
      </w:r>
      <w:r w:rsidR="00EE6436">
        <w:t xml:space="preserve"> the 14</w:t>
      </w:r>
      <w:r w:rsidR="00EE6436" w:rsidRPr="00EE6436">
        <w:rPr>
          <w:vertAlign w:val="superscript"/>
        </w:rPr>
        <w:t>th</w:t>
      </w:r>
      <w:r w:rsidR="00EE6436">
        <w:t xml:space="preserve"> August 1945</w:t>
      </w:r>
      <w:r w:rsidR="009A4DB0">
        <w:t xml:space="preserve">, V day on </w:t>
      </w:r>
      <w:r w:rsidR="00EE6436">
        <w:t>the 8</w:t>
      </w:r>
      <w:r w:rsidR="00EE6436" w:rsidRPr="00EE6436">
        <w:rPr>
          <w:vertAlign w:val="superscript"/>
        </w:rPr>
        <w:t>th</w:t>
      </w:r>
      <w:r w:rsidR="00EE6436">
        <w:t xml:space="preserve"> </w:t>
      </w:r>
      <w:r w:rsidR="003C490C">
        <w:t>M</w:t>
      </w:r>
      <w:r w:rsidR="00EE6436">
        <w:t xml:space="preserve">ay 1945 </w:t>
      </w:r>
      <w:r w:rsidR="009A4DB0">
        <w:t xml:space="preserve">and </w:t>
      </w:r>
      <w:r w:rsidR="00EE6436">
        <w:t>the 2</w:t>
      </w:r>
      <w:r w:rsidR="00EE6436" w:rsidRPr="00EE6436">
        <w:rPr>
          <w:vertAlign w:val="superscript"/>
        </w:rPr>
        <w:t>nd</w:t>
      </w:r>
      <w:r w:rsidR="00EE6436">
        <w:t xml:space="preserve"> September 1945, six years since the war began as well as </w:t>
      </w:r>
      <w:r w:rsidR="009A4DB0">
        <w:t xml:space="preserve">others. </w:t>
      </w:r>
      <w:r w:rsidR="00EF3F12">
        <w:t>However,</w:t>
      </w:r>
      <w:r w:rsidR="009A4DB0">
        <w:t xml:space="preserve"> the eleventh of November stuck and to this day on this particular day we still hold a </w:t>
      </w:r>
      <w:r w:rsidR="00EF3F12">
        <w:t>two-minute</w:t>
      </w:r>
      <w:r w:rsidR="009A4DB0">
        <w:t xml:space="preserve"> silence</w:t>
      </w:r>
      <w:r w:rsidR="00EF3F12">
        <w:t>. However</w:t>
      </w:r>
      <w:r w:rsidR="003C490C">
        <w:t>,</w:t>
      </w:r>
      <w:r w:rsidR="00EF3F12">
        <w:t xml:space="preserve"> following World War Two, </w:t>
      </w:r>
      <w:r w:rsidR="003C490C">
        <w:t>A</w:t>
      </w:r>
      <w:r w:rsidR="00EF3F12">
        <w:t xml:space="preserve">rmistice </w:t>
      </w:r>
      <w:r w:rsidR="003C490C">
        <w:t>D</w:t>
      </w:r>
      <w:r w:rsidR="00EF3F12">
        <w:t xml:space="preserve">ay evolved into remembrance Sunday, where there is a service honouring </w:t>
      </w:r>
      <w:r w:rsidR="003C490C">
        <w:t>those,</w:t>
      </w:r>
      <w:r w:rsidR="00EF3F12">
        <w:t xml:space="preserve"> we lost in both the First World War and the Second. The date of this is the nearest Sunday to the eleventh of November.</w:t>
      </w:r>
    </w:p>
    <w:p w14:paraId="32F0FAD7" w14:textId="3CAB262A" w:rsidR="007A4EAB" w:rsidRDefault="005D0A8B" w:rsidP="00805972">
      <w:r>
        <w:lastRenderedPageBreak/>
        <w:t xml:space="preserve">Overall, </w:t>
      </w:r>
      <w:r w:rsidRPr="00493798">
        <w:t>why</w:t>
      </w:r>
      <w:r w:rsidR="00B01E9D" w:rsidRPr="00493798">
        <w:t xml:space="preserve"> has the First World War cast such a long shadow over the history of the British Isles, even eclipsing the legacy of World War Two? </w:t>
      </w:r>
      <w:r w:rsidR="007A4EAB">
        <w:t xml:space="preserve">In conclusion </w:t>
      </w:r>
      <w:r w:rsidR="00B01E9D">
        <w:t>the First World War did cast such a long shadow over the history of the British Isles and in a way the legacy of World War Two added to that shadow. If the First World War was ‘the war to end all wars’ the shadow of grief and sacrifice might not have been so long. However, when looking at the legacy of World War One and Two, they have begun to fall out of living memory so perhaps it is time for a ne</w:t>
      </w:r>
      <w:bookmarkStart w:id="1" w:name="_GoBack"/>
      <w:bookmarkEnd w:id="1"/>
      <w:r w:rsidR="00B01E9D">
        <w:t xml:space="preserve">w way of remembrance. </w:t>
      </w:r>
    </w:p>
    <w:sectPr w:rsidR="007A4E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E94CE4"/>
    <w:multiLevelType w:val="hybridMultilevel"/>
    <w:tmpl w:val="60507AD8"/>
    <w:lvl w:ilvl="0" w:tplc="3B524C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EC102F"/>
    <w:multiLevelType w:val="hybridMultilevel"/>
    <w:tmpl w:val="0DD0629A"/>
    <w:lvl w:ilvl="0" w:tplc="1382CE6E">
      <w:start w:val="1"/>
      <w:numFmt w:val="bullet"/>
      <w:lvlText w:val=" "/>
      <w:lvlJc w:val="left"/>
      <w:pPr>
        <w:tabs>
          <w:tab w:val="num" w:pos="720"/>
        </w:tabs>
        <w:ind w:left="720" w:hanging="360"/>
      </w:pPr>
      <w:rPr>
        <w:rFonts w:ascii="Calibri" w:hAnsi="Calibri" w:hint="default"/>
      </w:rPr>
    </w:lvl>
    <w:lvl w:ilvl="1" w:tplc="E5F81FB6" w:tentative="1">
      <w:start w:val="1"/>
      <w:numFmt w:val="bullet"/>
      <w:lvlText w:val=" "/>
      <w:lvlJc w:val="left"/>
      <w:pPr>
        <w:tabs>
          <w:tab w:val="num" w:pos="1440"/>
        </w:tabs>
        <w:ind w:left="1440" w:hanging="360"/>
      </w:pPr>
      <w:rPr>
        <w:rFonts w:ascii="Calibri" w:hAnsi="Calibri" w:hint="default"/>
      </w:rPr>
    </w:lvl>
    <w:lvl w:ilvl="2" w:tplc="0792EF2E" w:tentative="1">
      <w:start w:val="1"/>
      <w:numFmt w:val="bullet"/>
      <w:lvlText w:val=" "/>
      <w:lvlJc w:val="left"/>
      <w:pPr>
        <w:tabs>
          <w:tab w:val="num" w:pos="2160"/>
        </w:tabs>
        <w:ind w:left="2160" w:hanging="360"/>
      </w:pPr>
      <w:rPr>
        <w:rFonts w:ascii="Calibri" w:hAnsi="Calibri" w:hint="default"/>
      </w:rPr>
    </w:lvl>
    <w:lvl w:ilvl="3" w:tplc="35B4C366" w:tentative="1">
      <w:start w:val="1"/>
      <w:numFmt w:val="bullet"/>
      <w:lvlText w:val=" "/>
      <w:lvlJc w:val="left"/>
      <w:pPr>
        <w:tabs>
          <w:tab w:val="num" w:pos="2880"/>
        </w:tabs>
        <w:ind w:left="2880" w:hanging="360"/>
      </w:pPr>
      <w:rPr>
        <w:rFonts w:ascii="Calibri" w:hAnsi="Calibri" w:hint="default"/>
      </w:rPr>
    </w:lvl>
    <w:lvl w:ilvl="4" w:tplc="C0B80B9E" w:tentative="1">
      <w:start w:val="1"/>
      <w:numFmt w:val="bullet"/>
      <w:lvlText w:val=" "/>
      <w:lvlJc w:val="left"/>
      <w:pPr>
        <w:tabs>
          <w:tab w:val="num" w:pos="3600"/>
        </w:tabs>
        <w:ind w:left="3600" w:hanging="360"/>
      </w:pPr>
      <w:rPr>
        <w:rFonts w:ascii="Calibri" w:hAnsi="Calibri" w:hint="default"/>
      </w:rPr>
    </w:lvl>
    <w:lvl w:ilvl="5" w:tplc="06BA5AB4" w:tentative="1">
      <w:start w:val="1"/>
      <w:numFmt w:val="bullet"/>
      <w:lvlText w:val=" "/>
      <w:lvlJc w:val="left"/>
      <w:pPr>
        <w:tabs>
          <w:tab w:val="num" w:pos="4320"/>
        </w:tabs>
        <w:ind w:left="4320" w:hanging="360"/>
      </w:pPr>
      <w:rPr>
        <w:rFonts w:ascii="Calibri" w:hAnsi="Calibri" w:hint="default"/>
      </w:rPr>
    </w:lvl>
    <w:lvl w:ilvl="6" w:tplc="1D4AEBBA" w:tentative="1">
      <w:start w:val="1"/>
      <w:numFmt w:val="bullet"/>
      <w:lvlText w:val=" "/>
      <w:lvlJc w:val="left"/>
      <w:pPr>
        <w:tabs>
          <w:tab w:val="num" w:pos="5040"/>
        </w:tabs>
        <w:ind w:left="5040" w:hanging="360"/>
      </w:pPr>
      <w:rPr>
        <w:rFonts w:ascii="Calibri" w:hAnsi="Calibri" w:hint="default"/>
      </w:rPr>
    </w:lvl>
    <w:lvl w:ilvl="7" w:tplc="D312DFC0" w:tentative="1">
      <w:start w:val="1"/>
      <w:numFmt w:val="bullet"/>
      <w:lvlText w:val=" "/>
      <w:lvlJc w:val="left"/>
      <w:pPr>
        <w:tabs>
          <w:tab w:val="num" w:pos="5760"/>
        </w:tabs>
        <w:ind w:left="5760" w:hanging="360"/>
      </w:pPr>
      <w:rPr>
        <w:rFonts w:ascii="Calibri" w:hAnsi="Calibri" w:hint="default"/>
      </w:rPr>
    </w:lvl>
    <w:lvl w:ilvl="8" w:tplc="5D96A998" w:tentative="1">
      <w:start w:val="1"/>
      <w:numFmt w:val="bullet"/>
      <w:lvlText w:val=" "/>
      <w:lvlJc w:val="left"/>
      <w:pPr>
        <w:tabs>
          <w:tab w:val="num" w:pos="6480"/>
        </w:tabs>
        <w:ind w:left="6480" w:hanging="360"/>
      </w:pPr>
      <w:rPr>
        <w:rFonts w:ascii="Calibri" w:hAnsi="Calibri"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798"/>
    <w:rsid w:val="00040208"/>
    <w:rsid w:val="00057B5B"/>
    <w:rsid w:val="00082759"/>
    <w:rsid w:val="000B2B26"/>
    <w:rsid w:val="00362AEA"/>
    <w:rsid w:val="003C490C"/>
    <w:rsid w:val="00446FC3"/>
    <w:rsid w:val="0047189D"/>
    <w:rsid w:val="00493798"/>
    <w:rsid w:val="005C37F3"/>
    <w:rsid w:val="005D0A8B"/>
    <w:rsid w:val="00646E09"/>
    <w:rsid w:val="0068193E"/>
    <w:rsid w:val="006C19E4"/>
    <w:rsid w:val="006E4167"/>
    <w:rsid w:val="00755842"/>
    <w:rsid w:val="007A4EAB"/>
    <w:rsid w:val="00805972"/>
    <w:rsid w:val="00835094"/>
    <w:rsid w:val="00873063"/>
    <w:rsid w:val="008C6012"/>
    <w:rsid w:val="00937F09"/>
    <w:rsid w:val="00954EDA"/>
    <w:rsid w:val="009715EE"/>
    <w:rsid w:val="009A4DB0"/>
    <w:rsid w:val="009E30A2"/>
    <w:rsid w:val="00A14814"/>
    <w:rsid w:val="00A822C4"/>
    <w:rsid w:val="00A92340"/>
    <w:rsid w:val="00B01E9D"/>
    <w:rsid w:val="00B21792"/>
    <w:rsid w:val="00B36A7E"/>
    <w:rsid w:val="00BE3BA2"/>
    <w:rsid w:val="00C306CD"/>
    <w:rsid w:val="00C87C6C"/>
    <w:rsid w:val="00C92C0D"/>
    <w:rsid w:val="00CD334D"/>
    <w:rsid w:val="00CD4901"/>
    <w:rsid w:val="00D60418"/>
    <w:rsid w:val="00D619A9"/>
    <w:rsid w:val="00E24AD6"/>
    <w:rsid w:val="00EE6436"/>
    <w:rsid w:val="00EF3F12"/>
    <w:rsid w:val="00FA2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C8AD4"/>
  <w15:chartTrackingRefBased/>
  <w15:docId w15:val="{8912F3D5-FA9D-474D-A9CC-58475F846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3798"/>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C19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9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237010">
      <w:bodyDiv w:val="1"/>
      <w:marLeft w:val="0"/>
      <w:marRight w:val="0"/>
      <w:marTop w:val="0"/>
      <w:marBottom w:val="0"/>
      <w:divBdr>
        <w:top w:val="none" w:sz="0" w:space="0" w:color="auto"/>
        <w:left w:val="none" w:sz="0" w:space="0" w:color="auto"/>
        <w:bottom w:val="none" w:sz="0" w:space="0" w:color="auto"/>
        <w:right w:val="none" w:sz="0" w:space="0" w:color="auto"/>
      </w:divBdr>
      <w:divsChild>
        <w:div w:id="1399282742">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1177</TotalTime>
  <Pages>4</Pages>
  <Words>1829</Words>
  <Characters>10427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30</cp:revision>
  <dcterms:created xsi:type="dcterms:W3CDTF">2019-11-14T15:36:00Z</dcterms:created>
  <dcterms:modified xsi:type="dcterms:W3CDTF">2019-11-15T23:56:00Z</dcterms:modified>
</cp:coreProperties>
</file>