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pPr>
      <w:r>
        <w:rPr/>
      </w:r>
    </w:p>
    <w:p>
      <w:pPr>
        <w:pStyle w:val="Normal"/>
        <w:jc w:val="center"/>
        <w:rPr/>
      </w:pPr>
      <w:r>
        <w:rPr/>
      </w:r>
    </w:p>
    <w:p>
      <w:pPr>
        <w:pStyle w:val="Normal"/>
        <w:jc w:val="center"/>
        <w:rPr/>
      </w:pPr>
      <w:r>
        <w:rPr/>
      </w:r>
    </w:p>
    <w:p>
      <w:pPr>
        <w:pStyle w:val="Normal"/>
        <w:jc w:val="center"/>
        <w:rPr/>
      </w:pPr>
      <w:r>
        <w:rPr/>
      </w:r>
    </w:p>
    <w:p>
      <w:pPr>
        <w:pStyle w:val="Normal"/>
        <w:jc w:val="center"/>
        <w:rPr>
          <w:b/>
          <w:b/>
          <w:bCs/>
          <w:sz w:val="28"/>
          <w:szCs w:val="28"/>
        </w:rPr>
      </w:pPr>
      <w:r>
        <w:rPr>
          <w:b/>
          <w:bCs/>
          <w:sz w:val="28"/>
          <w:szCs w:val="28"/>
        </w:rPr>
        <w:t xml:space="preserve">Contemporary Themes </w:t>
      </w:r>
    </w:p>
    <w:p>
      <w:pPr>
        <w:pStyle w:val="Normal"/>
        <w:jc w:val="center"/>
        <w:rPr>
          <w:b/>
          <w:b/>
          <w:bCs/>
          <w:sz w:val="28"/>
          <w:szCs w:val="28"/>
        </w:rPr>
      </w:pPr>
      <w:r>
        <w:rPr>
          <w:b/>
          <w:bCs/>
          <w:sz w:val="28"/>
          <w:szCs w:val="28"/>
        </w:rPr>
        <w:t xml:space="preserve">Research paper Leonardo hotel  </w:t>
      </w:r>
    </w:p>
    <w:p>
      <w:pPr>
        <w:pStyle w:val="Normal"/>
        <w:jc w:val="center"/>
        <w:rPr>
          <w:b/>
          <w:b/>
          <w:bCs/>
          <w:sz w:val="28"/>
          <w:szCs w:val="28"/>
        </w:rPr>
      </w:pPr>
      <w:r>
        <w:rPr>
          <w:b/>
          <w:bCs/>
          <w:sz w:val="28"/>
          <w:szCs w:val="28"/>
        </w:rPr>
        <w:t>Mohamed Choudhury</w:t>
      </w:r>
    </w:p>
    <w:p>
      <w:pPr>
        <w:pStyle w:val="Normal"/>
        <w:jc w:val="center"/>
        <w:rPr>
          <w:b/>
          <w:b/>
          <w:bCs/>
          <w:sz w:val="28"/>
          <w:szCs w:val="28"/>
        </w:rPr>
      </w:pPr>
      <w:r>
        <w:rPr>
          <w:b/>
          <w:bCs/>
          <w:sz w:val="28"/>
          <w:szCs w:val="28"/>
        </w:rPr>
        <w:t xml:space="preserve">Student Number: 1710312 </w:t>
      </w:r>
    </w:p>
    <w:p>
      <w:pPr>
        <w:pStyle w:val="Normal"/>
        <w:jc w:val="center"/>
        <w:rPr>
          <w:b/>
          <w:b/>
          <w:bCs/>
          <w:sz w:val="28"/>
          <w:szCs w:val="28"/>
        </w:rPr>
      </w:pPr>
      <w:r>
        <w:rPr>
          <w:b/>
          <w:bCs/>
          <w:sz w:val="28"/>
          <w:szCs w:val="28"/>
        </w:rPr>
        <w:t>09/02/24</w:t>
      </w:r>
    </w:p>
    <w:p>
      <w:pPr>
        <w:pStyle w:val="Normal"/>
        <w:jc w:val="center"/>
        <w:rPr>
          <w:b/>
          <w:b/>
          <w:bCs/>
          <w:sz w:val="28"/>
          <w:szCs w:val="28"/>
        </w:rPr>
      </w:pPr>
      <w:r>
        <w:rPr>
          <w:b/>
          <w:bCs/>
          <w:sz w:val="28"/>
          <w:szCs w:val="28"/>
        </w:rPr>
        <w:t>Lecturer: Scott James</w:t>
      </w:r>
    </w:p>
    <w:p>
      <w:pPr>
        <w:pStyle w:val="Normal"/>
        <w:jc w:val="center"/>
        <w:rPr>
          <w:b/>
          <w:b/>
          <w:bCs/>
          <w:sz w:val="28"/>
          <w:szCs w:val="28"/>
        </w:rPr>
      </w:pPr>
      <w:r>
        <w:rPr>
          <w:b/>
          <w:bCs/>
          <w:sz w:val="28"/>
          <w:szCs w:val="28"/>
        </w:rPr>
        <w:t>BMIH6001</w:t>
      </w:r>
    </w:p>
    <w:p>
      <w:pPr>
        <w:pStyle w:val="Normal"/>
        <w:jc w:val="center"/>
        <w:rPr/>
      </w:pPr>
      <w:r>
        <w:rPr/>
      </w:r>
    </w:p>
    <w:p>
      <w:pPr>
        <w:pStyle w:val="Normal"/>
        <w:rPr/>
      </w:pPr>
      <w:r>
        <w:rPr/>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350" w:leader="dot"/>
            </w:tabs>
            <w:rPr/>
          </w:pPr>
          <w:r>
            <w:fldChar w:fldCharType="begin"/>
          </w:r>
          <w:r>
            <w:rPr>
              <w:webHidden/>
              <w:rStyle w:val="IndexLink"/>
              <w:b/>
            </w:rPr>
            <w:instrText> TOC \z \o "1-3" \u \h</w:instrText>
          </w:r>
          <w:r>
            <w:rPr>
              <w:webHidden/>
              <w:rStyle w:val="IndexLink"/>
              <w:b/>
            </w:rPr>
            <w:fldChar w:fldCharType="separate"/>
          </w:r>
          <w:hyperlink w:anchor="_Toc158322748">
            <w:r>
              <w:rPr>
                <w:webHidden/>
                <w:rStyle w:val="IndexLink"/>
                <w:b/>
              </w:rPr>
              <w:t>Introduction</w:t>
            </w:r>
            <w:r>
              <w:rPr>
                <w:webHidden/>
              </w:rPr>
              <w:fldChar w:fldCharType="begin"/>
            </w:r>
            <w:r>
              <w:rPr>
                <w:webHidden/>
              </w:rPr>
              <w:instrText>PAGEREF _Toc158322748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pPr>
          <w:hyperlink w:anchor="_Toc158322749">
            <w:r>
              <w:rPr>
                <w:webHidden/>
                <w:rStyle w:val="IndexLink"/>
                <w:b/>
              </w:rPr>
              <w:t>Overview of Literature</w:t>
            </w:r>
            <w:r>
              <w:rPr>
                <w:webHidden/>
              </w:rPr>
              <w:fldChar w:fldCharType="begin"/>
            </w:r>
            <w:r>
              <w:rPr>
                <w:webHidden/>
              </w:rPr>
              <w:instrText>PAGEREF _Toc158322749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pPr>
          <w:hyperlink w:anchor="_Toc158322750">
            <w:r>
              <w:rPr>
                <w:webHidden/>
                <w:rStyle w:val="IndexLink"/>
                <w:b/>
              </w:rPr>
              <w:t>SWOT Analysis</w:t>
            </w:r>
            <w:r>
              <w:rPr>
                <w:webHidden/>
              </w:rPr>
              <w:fldChar w:fldCharType="begin"/>
            </w:r>
            <w:r>
              <w:rPr>
                <w:webHidden/>
              </w:rPr>
              <w:instrText>PAGEREF _Toc158322750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pPr>
          <w:hyperlink w:anchor="_Toc158322751">
            <w:r>
              <w:rPr>
                <w:webHidden/>
                <w:rStyle w:val="IndexLink"/>
                <w:b/>
              </w:rPr>
              <w:t>Strengths</w:t>
            </w:r>
            <w:r>
              <w:rPr>
                <w:webHidden/>
              </w:rPr>
              <w:fldChar w:fldCharType="begin"/>
            </w:r>
            <w:r>
              <w:rPr>
                <w:webHidden/>
              </w:rPr>
              <w:instrText>PAGEREF _Toc158322751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pPr>
          <w:hyperlink w:anchor="_Toc158322752">
            <w:r>
              <w:rPr>
                <w:webHidden/>
                <w:rStyle w:val="IndexLink"/>
                <w:b/>
              </w:rPr>
              <w:t>Weaknesses</w:t>
            </w:r>
            <w:r>
              <w:rPr>
                <w:webHidden/>
              </w:rPr>
              <w:fldChar w:fldCharType="begin"/>
            </w:r>
            <w:r>
              <w:rPr>
                <w:webHidden/>
              </w:rPr>
              <w:instrText>PAGEREF _Toc158322752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pPr>
          <w:hyperlink w:anchor="_Toc158322753">
            <w:r>
              <w:rPr>
                <w:webHidden/>
                <w:rStyle w:val="IndexLink"/>
                <w:b/>
              </w:rPr>
              <w:t>Opportunities</w:t>
            </w:r>
            <w:r>
              <w:rPr>
                <w:webHidden/>
              </w:rPr>
              <w:fldChar w:fldCharType="begin"/>
            </w:r>
            <w:r>
              <w:rPr>
                <w:webHidden/>
              </w:rPr>
              <w:instrText>PAGEREF _Toc158322753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pPr>
          <w:hyperlink w:anchor="_Toc158322754">
            <w:r>
              <w:rPr>
                <w:webHidden/>
                <w:rStyle w:val="IndexLink"/>
                <w:b/>
              </w:rPr>
              <w:t>Threats</w:t>
            </w:r>
            <w:r>
              <w:rPr>
                <w:webHidden/>
              </w:rPr>
              <w:fldChar w:fldCharType="begin"/>
            </w:r>
            <w:r>
              <w:rPr>
                <w:webHidden/>
              </w:rPr>
              <w:instrText>PAGEREF _Toc158322754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pPr>
          <w:hyperlink w:anchor="_Toc158322755">
            <w:r>
              <w:rPr>
                <w:webHidden/>
                <w:rStyle w:val="IndexLink"/>
                <w:b/>
              </w:rPr>
              <w:t>Application to the Hotel and Hospitality Sector</w:t>
            </w:r>
            <w:r>
              <w:rPr>
                <w:webHidden/>
              </w:rPr>
              <w:fldChar w:fldCharType="begin"/>
            </w:r>
            <w:r>
              <w:rPr>
                <w:webHidden/>
              </w:rPr>
              <w:instrText>PAGEREF _Toc158322755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pPr>
          <w:hyperlink w:anchor="_Toc158322756">
            <w:r>
              <w:rPr>
                <w:webHidden/>
                <w:rStyle w:val="IndexLink"/>
                <w:b/>
              </w:rPr>
              <w:t>Future Policy and Management Options for Dealing with this Issue</w:t>
            </w:r>
            <w:r>
              <w:rPr>
                <w:webHidden/>
              </w:rPr>
              <w:fldChar w:fldCharType="begin"/>
            </w:r>
            <w:r>
              <w:rPr>
                <w:webHidden/>
              </w:rPr>
              <w:instrText>PAGEREF _Toc158322756 \h</w:instrText>
            </w:r>
            <w:r>
              <w:rPr>
                <w:webHidden/>
              </w:rPr>
              <w:fldChar w:fldCharType="separate"/>
            </w:r>
            <w:r>
              <w:rPr>
                <w:rStyle w:val="IndexLink"/>
                <w:vanish w:val="false"/>
              </w:rPr>
              <w:tab/>
              <w:t>10</w:t>
            </w:r>
            <w:r>
              <w:rPr>
                <w:webHidden/>
              </w:rPr>
              <w:fldChar w:fldCharType="end"/>
            </w:r>
          </w:hyperlink>
        </w:p>
        <w:p>
          <w:pPr>
            <w:pStyle w:val="Contents1"/>
            <w:tabs>
              <w:tab w:val="clear" w:pos="720"/>
              <w:tab w:val="right" w:pos="9350" w:leader="dot"/>
            </w:tabs>
            <w:rPr/>
          </w:pPr>
          <w:hyperlink w:anchor="_Toc158322757">
            <w:r>
              <w:rPr>
                <w:webHidden/>
                <w:rStyle w:val="IndexLink"/>
                <w:b/>
              </w:rPr>
              <w:t>Conclusion</w:t>
            </w:r>
            <w:r>
              <w:rPr>
                <w:webHidden/>
              </w:rPr>
              <w:fldChar w:fldCharType="begin"/>
            </w:r>
            <w:r>
              <w:rPr>
                <w:webHidden/>
              </w:rPr>
              <w:instrText>PAGEREF _Toc158322757 \h</w:instrText>
            </w:r>
            <w:r>
              <w:rPr>
                <w:webHidden/>
              </w:rPr>
              <w:fldChar w:fldCharType="separate"/>
            </w:r>
            <w:r>
              <w:rPr>
                <w:rStyle w:val="IndexLink"/>
                <w:vanish w:val="false"/>
              </w:rPr>
              <w:tab/>
              <w:t>11</w:t>
            </w:r>
            <w:r>
              <w:rPr>
                <w:webHidden/>
              </w:rPr>
              <w:fldChar w:fldCharType="end"/>
            </w:r>
          </w:hyperlink>
        </w:p>
        <w:p>
          <w:pPr>
            <w:pStyle w:val="Contents1"/>
            <w:tabs>
              <w:tab w:val="clear" w:pos="720"/>
              <w:tab w:val="right" w:pos="9350" w:leader="dot"/>
            </w:tabs>
            <w:rPr/>
          </w:pPr>
          <w:hyperlink w:anchor="_Toc158322758">
            <w:r>
              <w:rPr>
                <w:webHidden/>
                <w:rStyle w:val="IndexLink"/>
                <w:b/>
              </w:rPr>
              <w:t>Bibliographies</w:t>
            </w:r>
            <w:r>
              <w:rPr>
                <w:webHidden/>
              </w:rPr>
              <w:fldChar w:fldCharType="begin"/>
            </w:r>
            <w:r>
              <w:rPr>
                <w:webHidden/>
              </w:rPr>
              <w:instrText>PAGEREF _Toc158322758 \h</w:instrText>
            </w:r>
            <w:r>
              <w:rPr>
                <w:webHidden/>
              </w:rPr>
              <w:fldChar w:fldCharType="separate"/>
            </w:r>
            <w:r>
              <w:rPr>
                <w:rStyle w:val="IndexLink"/>
                <w:vanish w:val="false"/>
              </w:rPr>
              <w:tab/>
              <w:t>12</w:t>
            </w:r>
            <w:r>
              <w:rPr>
                <w:webHidden/>
              </w:rPr>
              <w:fldChar w:fldCharType="end"/>
            </w:r>
          </w:hyperlink>
        </w:p>
        <w:p>
          <w:pPr>
            <w:pStyle w:val="Normal"/>
            <w:rPr/>
          </w:pPr>
          <w:r>
            <w:rPr/>
          </w:r>
          <w:r>
            <w:rPr/>
            <w:fldChar w:fldCharType="end"/>
          </w:r>
        </w:p>
      </w:sdtContent>
    </w:sdt>
    <w:p>
      <w:pPr>
        <w:pStyle w:val="Normal"/>
        <w:jc w:val="center"/>
        <w:rPr/>
      </w:pPr>
      <w:r>
        <w:rPr/>
      </w:r>
    </w:p>
    <w:p>
      <w:pPr>
        <w:pStyle w:val="Normal"/>
        <w:rPr/>
      </w:pPr>
      <w:r>
        <w:rPr/>
      </w:r>
      <w:bookmarkStart w:id="0" w:name="_GoBack"/>
      <w:bookmarkStart w:id="1" w:name="_GoBack"/>
      <w:bookmarkEnd w:id="1"/>
      <w:r>
        <w:br w:type="page"/>
      </w:r>
    </w:p>
    <w:p>
      <w:pPr>
        <w:pStyle w:val="Heading1"/>
        <w:jc w:val="center"/>
        <w:rPr>
          <w:rFonts w:ascii="Times New Roman" w:hAnsi="Times New Roman" w:cs="Times New Roman"/>
          <w:b/>
          <w:b/>
          <w:color w:val="000000" w:themeColor="text1"/>
          <w:sz w:val="24"/>
          <w:szCs w:val="24"/>
        </w:rPr>
      </w:pPr>
      <w:bookmarkStart w:id="2" w:name="_Toc158322748"/>
      <w:r>
        <w:rPr>
          <w:rFonts w:cs="Times New Roman" w:ascii="Times New Roman" w:hAnsi="Times New Roman"/>
          <w:b/>
          <w:color w:val="000000" w:themeColor="text1"/>
          <w:sz w:val="24"/>
          <w:szCs w:val="24"/>
        </w:rPr>
        <w:t>Introduction</w:t>
      </w:r>
      <w:bookmarkEnd w:id="2"/>
    </w:p>
    <w:p>
      <w:pPr>
        <w:pStyle w:val="Normal"/>
        <w:spacing w:before="0" w:after="160"/>
        <w:ind w:firstLine="576"/>
        <w:contextualSpacing/>
        <w:rPr/>
      </w:pPr>
      <w:r>
        <w:rPr/>
        <w:t>In the current 21st century, technology has significantly advanced, and its use is increasingly being implemented in various sectors. The hospitality industry or sector is one of the areas where technological features and tools are increasingly being utilized to ease service delivery. Contactless solutions are one of the most recently introduced and highly utilized technologically advanced service provider platforms in the hospitality industry. Contactless solutions are an innovative technology that enhances guest experience in hotels and restaurants. The services offered by this innovative technology, or the "contactless solutions," aim to minimize or eliminate the need for face-to-face interactions between guests and hotel staff (Mohanty and Munir, 2024). Therefore, with this technology, guests can check into hotels without physically interacting with the staff. Since the outbreak of the COVID-19 pandemic and the introduction of physical contact measures, contactless technology has become a buzzword (Hao, 2021). In response to the new circumstances, the hospitality industries, particularly the hotel sector, had to adjust to the changing reality and embrace new technology, which resulted in contactless tech solutions. Since then, adopting new-generation technology, mainly contactless solutions, has become the new normal. For instance, to improve guest experiences, Leonardo Hotel uses contactless solutions to provide its services to its clients or guests (Kafley and Mojumder, 2018). With this technology, guests can access all the information they require for arrival or check-out on their phones. For instance, the guest can communicate with the front desk, order room service, and book wellness treatment, among other services. Based on this, contactless solutions stand out as efficient and secure and facilitate a seamless arrival experience for the guests.</w:t>
      </w:r>
    </w:p>
    <w:p>
      <w:pPr>
        <w:pStyle w:val="Heading1"/>
        <w:jc w:val="center"/>
        <w:rPr>
          <w:rFonts w:ascii="Times New Roman" w:hAnsi="Times New Roman" w:cs="Times New Roman"/>
          <w:b/>
          <w:b/>
          <w:color w:val="000000" w:themeColor="text1"/>
          <w:sz w:val="24"/>
          <w:szCs w:val="24"/>
        </w:rPr>
      </w:pPr>
      <w:bookmarkStart w:id="3" w:name="_Toc158322749"/>
      <w:r>
        <w:rPr>
          <w:rFonts w:cs="Times New Roman" w:ascii="Times New Roman" w:hAnsi="Times New Roman"/>
          <w:b/>
          <w:color w:val="000000" w:themeColor="text1"/>
          <w:sz w:val="24"/>
          <w:szCs w:val="24"/>
        </w:rPr>
        <w:t>Overview of Literature</w:t>
      </w:r>
      <w:bookmarkEnd w:id="3"/>
    </w:p>
    <w:p>
      <w:pPr>
        <w:pStyle w:val="Normal"/>
        <w:spacing w:before="0" w:after="160"/>
        <w:ind w:firstLine="576"/>
        <w:contextualSpacing/>
        <w:rPr/>
      </w:pPr>
      <w:r>
        <w:rPr/>
        <w:t>Customers are looking for digital convenience in everyday services in the current digital technology. Internet and smartphones have allowed unprecedented visitor engagement. Contactless solutions in the hospitality sector demonstrate a resolve to revolutionize the guest experience by introducing new security standards and technological advancement. Allowing visitors to access various of the facility’s services throughout their stay using their cell phones is what we mean when discussing contactless technology in the hospitality industry. Increased operating efficiency, less paper and plastic waste, decreased energy consumption, and rapid service availability are just a few of the many advantages of that specific technique. Prior to the outbreak of the pandemic, Leonardo Hotel was slowly adopting contactless technology (Hao, 2021). However, the outbreak of the pandemic reinforced the importance of this technology, prompting the facility to adjust to the changing world fully. Today, contactless solutions have become the new standard in Leonardo Hotel.</w:t>
      </w:r>
    </w:p>
    <w:p>
      <w:pPr>
        <w:pStyle w:val="Normal"/>
        <w:spacing w:before="0" w:after="160"/>
        <w:ind w:firstLine="576"/>
        <w:contextualSpacing/>
        <w:rPr/>
      </w:pPr>
      <w:r>
        <w:rPr/>
        <w:t>Based on statistics, contactless solutions have significantly impacted the hospitality industry, particularly in light of the COVID-19 pandemic, by transforming traditional guest experience and operational procedures. Drawing upon the technology acceptance model and the service-dominant logic theory, the adoption of contactless solutions in hotels exemplified by Leonardo Hotel is understood (Kafley and Mojumder, 2018). The technological acceptance model suggests that perceived usefulness and ease of use influence an individual’s intention to adopt new technologies; in contactless solutions, guests perceive these innovations as valuable for their convenience and safety, thus enhancing their willingness to use them (Kafley and Mojumder, 2018). Additionally, the service-dominant logic theory emphasizes the co-creation of value through integrating technology and service provision, highlighting how contactless solutions enable hotels to deliver personalized and efficient services while reducing physical interactions. In relevance to Leonardo Hotel, integrating contactless solutions into its operations enhanced guest satisfaction, streamlined processes, and aligned with the commitment to providing exceptional experiences. As a result, contactless solutions have become an integral part of customer’s experience. This includes digital concierge services, contactless payments, and real-time decision-making tools.</w:t>
      </w:r>
    </w:p>
    <w:p>
      <w:pPr>
        <w:pStyle w:val="Normal"/>
        <w:ind w:firstLine="576"/>
        <w:rPr/>
      </w:pPr>
      <w:r>
        <w:rPr/>
        <w:t>Change is resistive; however, consumers tend to remain relatively unchanged once implemented. There are often only two ways for individuals to embrace new methods of conducting business: either gradually as technology evolves as it usually does or suddenly in the aftermath of a catastrophic incident. Therefore, the outbreak of COVID-19 was just a catastrophic event that made business people suddenly adjust to innovative technology or contactless solutions. Studies reveal that the services offered by contactless solutions are increasingly becoming popular with guests (Kafley and Mojumder, 2018). For instance, a recent report on the hospitality industry revealed that 71% of guests are likelier to stay in hotels that offer self-service technology. The report further indicates that 60% of most traveling guests prefer hotels offering contactless check-in and other services (Mohanty and Munir, 2024). Therefore, what would have taken a decade to embrace was accelerated into only a year or two by the outbreak of the pandemic (Hao, 2021). Everything from online registration to interactive digital displays is being transformed by this shift, sweeping across meetings and conferences. In addition, this innovative technology enables the hotel to provide its guests or customers with innovative alternatives and get their feedback all at once. Convenience and improved relationships characterize positive experiences that lead to quick adoption.</w:t>
      </w:r>
    </w:p>
    <w:p>
      <w:pPr>
        <w:pStyle w:val="Heading1"/>
        <w:jc w:val="center"/>
        <w:rPr>
          <w:rFonts w:ascii="Times New Roman" w:hAnsi="Times New Roman" w:cs="Times New Roman"/>
          <w:b/>
          <w:b/>
          <w:color w:val="000000" w:themeColor="text1"/>
          <w:sz w:val="24"/>
          <w:szCs w:val="24"/>
        </w:rPr>
      </w:pPr>
      <w:bookmarkStart w:id="4" w:name="_Toc158322750"/>
      <w:r>
        <w:rPr>
          <w:rFonts w:cs="Times New Roman" w:ascii="Times New Roman" w:hAnsi="Times New Roman"/>
          <w:b/>
          <w:color w:val="000000" w:themeColor="text1"/>
          <w:sz w:val="24"/>
          <w:szCs w:val="24"/>
        </w:rPr>
        <w:t>SWOT Analysis</w:t>
      </w:r>
      <w:bookmarkEnd w:id="4"/>
    </w:p>
    <w:p>
      <w:pPr>
        <w:pStyle w:val="Normal"/>
        <w:rPr/>
      </w:pPr>
      <w:r>
        <w:rPr/>
        <w:t>Using a SWOT (strengths, weaknesses, opportunities, and threats) analysis, one may influence present and future operations and establish strategic objectives by identifying and assessing internal strengths and weaknesses and external opportunities and threats. Regarding contactless solutions, particularly in Leonardo Hotel, various strengths, weaknesses, opportunities, and threats stand out, influencing its current and future operations. Therefore, using the SWOT technique, we shall increase awareness of the factors that go into making a business decision or establishing a business strategy. To do this, the SWOT technique will analyze all the factors that impact a decision's viability.</w:t>
      </w:r>
    </w:p>
    <w:p>
      <w:pPr>
        <w:pStyle w:val="Heading2"/>
        <w:jc w:val="center"/>
        <w:rPr>
          <w:rFonts w:ascii="Times New Roman" w:hAnsi="Times New Roman" w:cs="Times New Roman"/>
          <w:b/>
          <w:b/>
          <w:color w:val="000000" w:themeColor="text1"/>
          <w:sz w:val="24"/>
          <w:szCs w:val="24"/>
        </w:rPr>
      </w:pPr>
      <w:bookmarkStart w:id="5" w:name="_Toc158322751"/>
      <w:r>
        <w:rPr>
          <w:rFonts w:cs="Times New Roman" w:ascii="Times New Roman" w:hAnsi="Times New Roman"/>
          <w:b/>
          <w:color w:val="000000" w:themeColor="text1"/>
          <w:sz w:val="24"/>
          <w:szCs w:val="24"/>
        </w:rPr>
        <w:t>Strengths</w:t>
      </w:r>
      <w:bookmarkEnd w:id="5"/>
    </w:p>
    <w:p>
      <w:pPr>
        <w:pStyle w:val="Normal"/>
        <w:spacing w:before="0" w:after="160"/>
        <w:ind w:firstLine="576"/>
        <w:contextualSpacing/>
        <w:rPr/>
      </w:pPr>
      <w:r>
        <w:rPr/>
        <w:t xml:space="preserve">Strengths are internal factors that give a given business a competitive advantage. Leonardo Hotel has several strengths that make it stand out against its competitors, especially in its implementation of contactless solutions in its service delivery. For instance, contactless solutions enhance guest experience by offering convenience and efficiency in check-in, payments, and service access, aligning with customer preferences for seamless experiences. Operational efficiency also stands out as a strength within the hotel. By implementing contactless solutions, most of the services were streamlined, thus reducing manual tasks and minimizing the need for physical interactions between staff and guests, improving the hotel's efficiency and cost savings (Mohanty and Munir, 2024). Moreover, with the outbreak of the COVID-19 pandemic, measures that reduced human interactions were introduced. Therefore, by the hotel shifting to contactless solutions, the facility enhanced guest's safety by minimizing personal contact and reducing the risk of virus transmission, which was necessary for guest confidence and regulatory compliance. </w:t>
      </w:r>
    </w:p>
    <w:p>
      <w:pPr>
        <w:pStyle w:val="Heading2"/>
        <w:jc w:val="center"/>
        <w:rPr>
          <w:rFonts w:ascii="Times New Roman" w:hAnsi="Times New Roman" w:cs="Times New Roman"/>
          <w:b/>
          <w:b/>
          <w:color w:val="000000" w:themeColor="text1"/>
          <w:sz w:val="24"/>
          <w:szCs w:val="24"/>
        </w:rPr>
      </w:pPr>
      <w:bookmarkStart w:id="6" w:name="_Toc158322752"/>
      <w:r>
        <w:rPr>
          <w:rFonts w:cs="Times New Roman" w:ascii="Times New Roman" w:hAnsi="Times New Roman"/>
          <w:b/>
          <w:color w:val="000000" w:themeColor="text1"/>
          <w:sz w:val="24"/>
          <w:szCs w:val="24"/>
        </w:rPr>
        <w:t>Weaknesses</w:t>
      </w:r>
      <w:bookmarkEnd w:id="6"/>
    </w:p>
    <w:p>
      <w:pPr>
        <w:pStyle w:val="Normal"/>
        <w:spacing w:before="0" w:after="160"/>
        <w:ind w:firstLine="576"/>
        <w:contextualSpacing/>
        <w:rPr/>
      </w:pPr>
      <w:r>
        <w:rPr/>
        <w:t>Weaknesses are internal features within a business that make it disadvantaged over its competitors. Weaknesses negatively influence the operations of a business. Regarding introducing contactless tech solutions in Leonardo Hotel, several internal factors stood out, which disadvantaged the facility over its competitors. Technological barriers and dependency on connectivity are internal factors that negatively impact the hotel (Kafley and Mojumder, 2018). For instance, the shift towards contactless tech solutions was sudden due to the pandemic outbreak; some guest to the facility, especially the older demographics or those less familiar with the technology, were impacted by the sudden shift, leading to potential resistance or even losing their customers. Also, the innovative tech solutions are heavily dependent on internet connectivity and digital infrastructure, making the hotel vulnerable to disruptions such as network outages or cyber security threats, which significantly impact the operations and guest experiences.</w:t>
      </w:r>
    </w:p>
    <w:p>
      <w:pPr>
        <w:pStyle w:val="Heading2"/>
        <w:jc w:val="center"/>
        <w:rPr>
          <w:rFonts w:ascii="Times New Roman" w:hAnsi="Times New Roman" w:cs="Times New Roman"/>
          <w:b/>
          <w:b/>
          <w:sz w:val="24"/>
          <w:szCs w:val="24"/>
        </w:rPr>
      </w:pPr>
      <w:bookmarkStart w:id="7" w:name="_Toc158322753"/>
      <w:r>
        <w:rPr>
          <w:rFonts w:cs="Times New Roman" w:ascii="Times New Roman" w:hAnsi="Times New Roman"/>
          <w:b/>
          <w:color w:val="000000" w:themeColor="text1"/>
          <w:sz w:val="24"/>
          <w:szCs w:val="24"/>
        </w:rPr>
        <w:t>Opportunities</w:t>
      </w:r>
      <w:bookmarkEnd w:id="7"/>
    </w:p>
    <w:p>
      <w:pPr>
        <w:pStyle w:val="Normal"/>
        <w:spacing w:before="0" w:after="160"/>
        <w:ind w:firstLine="576"/>
        <w:contextualSpacing/>
        <w:rPr/>
      </w:pPr>
      <w:r>
        <w:rPr/>
        <w:t>Opportunities are those elements in the external environment that make it possible for a given business to come up with and implement growth strategies. Leonardo Hotel has great opportunities that make it possible for the business enterprise to implement growth. For example, Leonardo Hotel is able to differentiate itself from competitors and to raise the attention of tech-savvy guests who are seeking modern and convenient experiences, including contactless tech solutions, and to gain a competitive advantage accordingly (Kafley and Mojumder, 2018). The hotel can use the data captured to carry out intelligent analytics for potential use in customizing the services and offers, thus improving customer relationships and loyalty. As a result, the hotel will further advance contactless technology, leaving space for innovation and improvement, thus giving the hotel a chance to stay at the forefront of technological advancement and an ever-changing paradigm of guest expectations.</w:t>
      </w:r>
    </w:p>
    <w:p>
      <w:pPr>
        <w:pStyle w:val="Heading2"/>
        <w:jc w:val="center"/>
        <w:rPr>
          <w:rFonts w:ascii="Times New Roman" w:hAnsi="Times New Roman" w:cs="Times New Roman"/>
          <w:b/>
          <w:b/>
          <w:sz w:val="24"/>
          <w:szCs w:val="24"/>
        </w:rPr>
      </w:pPr>
      <w:bookmarkStart w:id="8" w:name="_Toc158322754"/>
      <w:r>
        <w:rPr>
          <w:rFonts w:cs="Times New Roman" w:ascii="Times New Roman" w:hAnsi="Times New Roman"/>
          <w:b/>
          <w:color w:val="000000" w:themeColor="text1"/>
          <w:sz w:val="24"/>
          <w:szCs w:val="24"/>
        </w:rPr>
        <w:t>Threats</w:t>
      </w:r>
      <w:bookmarkEnd w:id="8"/>
    </w:p>
    <w:p>
      <w:pPr>
        <w:pStyle w:val="Normal"/>
        <w:spacing w:before="0" w:after="160"/>
        <w:ind w:firstLine="576"/>
        <w:contextualSpacing/>
        <w:rPr/>
      </w:pPr>
      <w:r>
        <w:rPr/>
        <w:t>Threats are identified as the factors that may threaten business activities from external sources or affect competitive advantage. Since contactless tech solutions have been developed in recent times, potential threats might exist to the operation of the hotel through this technology. Privacy is the main threat that can be related to these technologies. Any guest data being used through contactless tech solutions and apps would concern data privacy, along with non-compliant challenges arising from regulation that might even have legal implications or reputational risk to the hotel due to mishandling of data (Pelz and Döring, 2018). Furthermore, while many guests may welcome the convenience of this new technology, some may still desire the traditional process, or personalized experiences might isolate them, which creates threats to customer satisfaction and loyalty. Also, the hospitality industry advancing in adaptation to the new technology will put intense competitive pressure on hotels like Leonardo in case they need to innovate new technology or invest properly.</w:t>
      </w:r>
    </w:p>
    <w:p>
      <w:pPr>
        <w:pStyle w:val="Heading1"/>
        <w:jc w:val="center"/>
        <w:rPr>
          <w:rFonts w:ascii="Times New Roman" w:hAnsi="Times New Roman" w:cs="Times New Roman"/>
          <w:b/>
          <w:b/>
          <w:color w:val="000000" w:themeColor="text1"/>
          <w:sz w:val="24"/>
          <w:szCs w:val="24"/>
        </w:rPr>
      </w:pPr>
      <w:bookmarkStart w:id="9" w:name="_Toc158322755"/>
      <w:r>
        <w:rPr>
          <w:rFonts w:cs="Times New Roman" w:ascii="Times New Roman" w:hAnsi="Times New Roman"/>
          <w:b/>
          <w:color w:val="000000" w:themeColor="text1"/>
          <w:sz w:val="24"/>
          <w:szCs w:val="24"/>
        </w:rPr>
        <w:t>Application to the Hotel and Hospitality Sector</w:t>
      </w:r>
      <w:bookmarkEnd w:id="9"/>
    </w:p>
    <w:p>
      <w:pPr>
        <w:pStyle w:val="Normal"/>
        <w:spacing w:before="0" w:after="160"/>
        <w:ind w:firstLine="576"/>
        <w:contextualSpacing/>
        <w:rPr/>
      </w:pPr>
      <w:r>
        <w:rPr/>
        <w:t>Front desk operations of Leonardo Hotels are an outstanding area of focus about the shift the organization made to the use of contactless tech solutions in service delivery. Front office operations include guest-related operations such as check-in, check-out, and concierge services, thus forming a very important component of the guest experience. Implementation of the contactless solutions in the front desk operations at Leonardo Hotels has had some far-reaching effects on the guests as well as on hotel management (Kafley and Mojumder, 2018). The mobile check-in and the keyless entry allow guests to suddenly shift from traditional check-in procedures and conveniently check in to rooms simply with their smartphones. This improves the quality of guests' lives, shortens the queue at the entrance, and increases the overall satisfaction level with the process. Moreover, guests can make payments by digital means, which are both secure and swift; hence, the quality of the customer experience is enhanced.</w:t>
      </w:r>
    </w:p>
    <w:p>
      <w:pPr>
        <w:pStyle w:val="Normal"/>
        <w:spacing w:before="0" w:after="160"/>
        <w:ind w:firstLine="576"/>
        <w:contextualSpacing/>
        <w:rPr/>
      </w:pPr>
      <w:r>
        <w:rPr/>
        <w:t>The adoption of contactless solutions in front desk operations also has several benefits from a management perspective. The innovative technology frees resources through better allocation because the staff will be able to focus on activities or services that require their personal touch, for example, helping guests or solving problems, rather than routine administrative matters. Further, contactless solutions increase operational efficiencies by doing away with paperwork and streamlining processes, thus saving money and increasing productivity for the hotel. Some strengths in the implementation of contactless solutions in the front desk operation have, however, limitations and challenges. One of the main limitations is that there might be technical problems or failures in the systems. If failures or technical issues occur, the respective operations are disrupted, which in turn would foster dissatisfaction among guests (Puriwat and Tripopsakul, 2021). In addition, not all guests will be ready to check in with this technology, and in this case, when a person is not able to use the contactless method because of technical difficulties, the hotel will lose its guests.</w:t>
      </w:r>
    </w:p>
    <w:p>
      <w:pPr>
        <w:pStyle w:val="Normal"/>
        <w:spacing w:before="0" w:after="160"/>
        <w:contextualSpacing/>
        <w:rPr/>
      </w:pPr>
      <w:r>
        <w:rPr/>
        <w:t>The management of Leonardo Hotels is supposed to manage the challenges through the education and training of the staff, support to the staff, and investing in a strong IT infrastructure. By taking initiatives and continuously enhancing their contactless solutions, the hotel can be sure that it capitalizes on the maximum benefits that can be derived from the technologies while at the same time avoiding their potential downsides, thus offering a better guest experience and keeping competitive within the industry.</w:t>
      </w:r>
    </w:p>
    <w:p>
      <w:pPr>
        <w:pStyle w:val="Heading1"/>
        <w:jc w:val="center"/>
        <w:rPr>
          <w:rFonts w:ascii="Times New Roman" w:hAnsi="Times New Roman" w:cs="Times New Roman"/>
          <w:b/>
          <w:b/>
          <w:color w:val="000000" w:themeColor="text1"/>
          <w:sz w:val="24"/>
          <w:szCs w:val="24"/>
        </w:rPr>
      </w:pPr>
      <w:bookmarkStart w:id="10" w:name="_Toc158322756"/>
      <w:r>
        <w:rPr>
          <w:rFonts w:cs="Times New Roman" w:ascii="Times New Roman" w:hAnsi="Times New Roman"/>
          <w:b/>
          <w:color w:val="000000" w:themeColor="text1"/>
          <w:sz w:val="24"/>
          <w:szCs w:val="24"/>
        </w:rPr>
        <w:t>Future Policy and Management Options for Dealing with this Issue</w:t>
      </w:r>
      <w:bookmarkEnd w:id="10"/>
    </w:p>
    <w:p>
      <w:pPr>
        <w:pStyle w:val="Normal"/>
        <w:spacing w:before="0" w:after="160"/>
        <w:ind w:firstLine="576"/>
        <w:contextualSpacing/>
        <w:rPr/>
      </w:pPr>
      <w:r>
        <w:rPr/>
        <w:t>In relation to the use of contactless tech solutions, especially in front desk operations in Leonardo hotels, it is essential to consider future policy and management options to address potential challenges and maximize the benefits of this technology. Leonardo Hotel should continue to invest in research and development in the identification and adoption of the latest technology that is touchless and adds comfort for the guests in enhancing efficiency in their operation (Puriwat and Tripopsakul, 2021). The facility can make sure that it is always on the cutting edge and maintains competitiveness by assessing guest feedback and keeping track of changes in the industry. The hotel also needs to provide substantial training and support to the staff in order to ensure that they are well-acquainted with these technologies and can assist guests appropriately. It is not only the technical part where the training program should be limited, but customer service skills and the best way to attend to any problem or concern that may come along must also be included.</w:t>
      </w:r>
    </w:p>
    <w:p>
      <w:pPr>
        <w:pStyle w:val="Normal"/>
        <w:spacing w:before="0" w:after="160"/>
        <w:ind w:firstLine="576"/>
        <w:contextualSpacing/>
        <w:rPr/>
      </w:pPr>
      <w:r>
        <w:rPr/>
        <w:t xml:space="preserve">As an institution, Leonardo Hotel should open a multi-channel approach to check-in and other services so that in whatever way the guests prefer and are competent with technology, they will all feel valued and accorded to. This would be of help to them in diversifying their operations, thus accommodating guests with diverse preferences. Further, as per the legislation, the management of the facility should spend on strong cyber security measures and articulate the policies concerning the use of data to the guests in a clear manner, through which the users are able to develop a level of trust and avoid or at least limit the risk of data breaches or privacy regulations. This will be a data-driven approach for the hotel, enjoining the identification of areas that would enable them to make informed decisions on the allocation of resources and further investments in technology (Puriwat and Tripopsakul, 2021). All these recommendations are important for the facility to overcome the challenges and grab the opportunities linked with contactless solutions in front desk operations. Thus, the successful implementation of these recommendations will help the hotel stay competitive in the industry.  </w:t>
      </w:r>
    </w:p>
    <w:p>
      <w:pPr>
        <w:pStyle w:val="Heading1"/>
        <w:jc w:val="center"/>
        <w:rPr>
          <w:rFonts w:ascii="Times New Roman" w:hAnsi="Times New Roman" w:cs="Times New Roman"/>
          <w:b/>
          <w:b/>
          <w:color w:val="000000" w:themeColor="text1"/>
          <w:sz w:val="24"/>
          <w:szCs w:val="24"/>
        </w:rPr>
      </w:pPr>
      <w:bookmarkStart w:id="11" w:name="_Toc158322757"/>
      <w:r>
        <w:rPr>
          <w:rFonts w:cs="Times New Roman" w:ascii="Times New Roman" w:hAnsi="Times New Roman"/>
          <w:b/>
          <w:color w:val="000000" w:themeColor="text1"/>
          <w:sz w:val="24"/>
          <w:szCs w:val="24"/>
        </w:rPr>
        <w:t>Conclusion</w:t>
      </w:r>
      <w:bookmarkEnd w:id="11"/>
    </w:p>
    <w:p>
      <w:pPr>
        <w:pStyle w:val="Normal"/>
        <w:spacing w:before="0" w:after="160"/>
        <w:ind w:firstLine="576"/>
        <w:contextualSpacing/>
        <w:rPr/>
      </w:pPr>
      <w:r>
        <w:rPr/>
        <w:t>In conclusion, the adoption of contactless solutions, as experienced in the case of Leonardo Hotels, is a landmark shift into augmenting guest experiences, providing operational efficiency, and staying tuned to evolving consumer preferences. Some of the services integrated in this technology include check-ins, keyless entry systems, and digital payments to the integration of technologies that streamline front desk operations, minimizing physical interaction and ensuring health and safety, especially with the recent outbreak of COVID-19 pandemic. Some of the limitations that the contactless solutions do have are barriers to the technology, issues related to privacy, and the need for continuous innovation and staff training. Navigating these complexities effectively would demand the hotels to focus not only on comprehensive staff training but also pay attention to data security and seamless integration of technologies and retain a multi-channel approach that can take care of all kinds of guest preferences. Embraced with these strategies and constantly fine-tuning their contactless offerings, hotels are bound to thrive with guest satisfaction, which is long-lasting customer loyalty, while ensuring competitive stakes in an ever-digitized hotelier's world. It is high time that we embrace technology, make the most of our guests' time with it, and encourage safe, sustainable behaviors to enrich their experience!</w:t>
      </w:r>
    </w:p>
    <w:p>
      <w:pPr>
        <w:pStyle w:val="Normal"/>
        <w:rPr/>
      </w:pPr>
      <w:r>
        <w:rPr/>
      </w:r>
      <w:r>
        <w:br w:type="page"/>
      </w:r>
    </w:p>
    <w:p>
      <w:pPr>
        <w:pStyle w:val="Heading1"/>
        <w:jc w:val="center"/>
        <w:rPr>
          <w:rFonts w:ascii="Times New Roman" w:hAnsi="Times New Roman" w:cs="Times New Roman"/>
          <w:b/>
          <w:b/>
          <w:color w:val="000000" w:themeColor="text1"/>
          <w:sz w:val="24"/>
          <w:szCs w:val="24"/>
        </w:rPr>
      </w:pPr>
      <w:bookmarkStart w:id="12" w:name="_Toc158322758"/>
      <w:r>
        <w:rPr>
          <w:rFonts w:cs="Times New Roman" w:ascii="Times New Roman" w:hAnsi="Times New Roman"/>
          <w:b/>
          <w:color w:val="000000" w:themeColor="text1"/>
          <w:sz w:val="24"/>
          <w:szCs w:val="24"/>
        </w:rPr>
        <w:t>Bibliographies</w:t>
      </w:r>
      <w:bookmarkEnd w:id="12"/>
    </w:p>
    <w:p>
      <w:pPr>
        <w:pStyle w:val="Normal"/>
        <w:spacing w:before="0" w:after="160"/>
        <w:ind w:left="720" w:hanging="720"/>
        <w:contextualSpacing/>
        <w:rPr/>
      </w:pPr>
      <w:r>
        <w:rPr/>
        <w:t>Autohost (2023) Contactless check-in: The future of hospitality and its benefits for property managers, Autohost. Available at: https://www.autohost.ai/the-future-of-hospitality-contactless-check-in-and-its-benefits-for-property-managers/ (Accessed: 08 February 2024).</w:t>
      </w:r>
    </w:p>
    <w:p>
      <w:pPr>
        <w:pStyle w:val="Normal"/>
        <w:spacing w:before="0" w:after="160"/>
        <w:ind w:left="720" w:hanging="720"/>
        <w:contextualSpacing/>
        <w:rPr/>
      </w:pPr>
      <w:r>
        <w:rPr/>
        <w:t>Buhalis, D., Harwood, T., Bogicevic, V., Viglia, G., Beldona, S. and Hofacker, C., 2019. Technological disruptions in services: lessons from tourism and hospitality. Journal of Service Management, 30(4), pp.484-506.</w:t>
      </w:r>
    </w:p>
    <w:p>
      <w:pPr>
        <w:pStyle w:val="Normal"/>
        <w:spacing w:before="0" w:after="160"/>
        <w:ind w:left="720" w:hanging="720"/>
        <w:contextualSpacing/>
        <w:rPr/>
      </w:pPr>
      <w:r>
        <w:rPr/>
        <w:t>Contactless hospitality: How technology is changing the hotel industry (2023) Eastern Peak - Technology Consulting &amp; Development Company. Available at: https://easternpeak.com/blog/contactless-technology-solutions-hospitality/ (Accessed: 08 February 2024).</w:t>
      </w:r>
    </w:p>
    <w:p>
      <w:pPr>
        <w:pStyle w:val="Normal"/>
        <w:spacing w:before="0" w:after="160"/>
        <w:ind w:left="720" w:hanging="720"/>
        <w:contextualSpacing/>
        <w:rPr/>
      </w:pPr>
      <w:r>
        <w:rPr/>
        <w:t>Editor, F. (2023) Contactless hospitality: Exploring Technology Solutions, FHA. Available at: https://fhahoreca.com/blog/contactless-hospitality/ (Accessed: 08 February 2024).</w:t>
      </w:r>
    </w:p>
    <w:p>
      <w:pPr>
        <w:pStyle w:val="Normal"/>
        <w:spacing w:before="0" w:after="160"/>
        <w:ind w:left="720" w:hanging="720"/>
        <w:contextualSpacing/>
        <w:rPr/>
      </w:pPr>
      <w:r>
        <w:rPr/>
        <w:t>Hao, F. and Chon, K.K.S., 2022. Contactless service in hospitality: bridging customer equity, experience, delight, satisfaction, and trust. International Journal of Contemporary Hospitality Management, 34(1), pp.113-134.</w:t>
      </w:r>
    </w:p>
    <w:p>
      <w:pPr>
        <w:pStyle w:val="Normal"/>
        <w:spacing w:before="0" w:after="160"/>
        <w:ind w:left="720" w:hanging="720"/>
        <w:contextualSpacing/>
        <w:rPr/>
      </w:pPr>
      <w:r>
        <w:rPr/>
        <w:t>Hao, F., 2021. Acceptance of contactless technology in the hospitality industry: extending the unified theory of acceptance and use of technology 2. Asia Pacific Journal of Tourism Research, 26(12), pp.1386-1401.</w:t>
      </w:r>
    </w:p>
    <w:p>
      <w:pPr>
        <w:pStyle w:val="Normal"/>
        <w:spacing w:before="0" w:after="160"/>
        <w:ind w:left="720" w:hanging="720"/>
        <w:contextualSpacing/>
        <w:rPr/>
      </w:pPr>
      <w:r>
        <w:rPr/>
        <w:t>Hao, F., 2021. Acceptance of contactless technology in the hospitality industry: extending the unified theory of acceptance and use of technology 2. Asia Pacific Journal of Tourism Research, 26(12), pp.1386-1401.</w:t>
      </w:r>
    </w:p>
    <w:p>
      <w:pPr>
        <w:pStyle w:val="Normal"/>
        <w:spacing w:before="0" w:after="160"/>
        <w:ind w:left="720" w:hanging="720"/>
        <w:contextualSpacing/>
        <w:rPr/>
      </w:pPr>
      <w:r>
        <w:rPr/>
        <w:t>Hao, F., Qiu, R.T., Park, J. and Chon, K., 2023. The myth of contactless hospitality service: customers’ willingness to pay. Journal of Hospitality &amp; Tourism Research, 47(8), pp.1478-1502.</w:t>
      </w:r>
    </w:p>
    <w:p>
      <w:pPr>
        <w:pStyle w:val="Normal"/>
        <w:spacing w:before="0" w:after="160"/>
        <w:ind w:left="720" w:hanging="720"/>
        <w:contextualSpacing/>
        <w:rPr/>
      </w:pPr>
      <w:r>
        <w:rPr/>
        <w:t>Ivanov, S., 2019. Ultimate transformation: how will automation technologies disrupt the travel, tourism and hospitality industries?. Zeitschrift für Tourismuswissenschaft, 11(1), pp.25-43.</w:t>
      </w:r>
    </w:p>
    <w:p>
      <w:pPr>
        <w:pStyle w:val="Normal"/>
        <w:spacing w:before="0" w:after="160"/>
        <w:ind w:left="720" w:hanging="720"/>
        <w:contextualSpacing/>
        <w:rPr/>
      </w:pPr>
      <w:r>
        <w:rPr/>
        <w:t>Kafley, S. and Mojumder, K., 2018. Customer experience and digital marketing in the hotel business.</w:t>
      </w:r>
    </w:p>
    <w:p>
      <w:pPr>
        <w:pStyle w:val="Normal"/>
        <w:spacing w:before="0" w:after="160"/>
        <w:ind w:left="720" w:hanging="720"/>
        <w:contextualSpacing/>
        <w:rPr/>
      </w:pPr>
      <w:r>
        <w:rPr/>
        <w:t>Kansakar, P., Munir, A. and Shabani, N., 2019. Technology in the hospitality industry: Prospects and challenges. IEEE Consumer Electronics Magazine, 8(3), pp.60-65.</w:t>
      </w:r>
    </w:p>
    <w:p>
      <w:pPr>
        <w:pStyle w:val="Normal"/>
        <w:spacing w:before="0" w:after="160"/>
        <w:ind w:left="720" w:hanging="720"/>
        <w:contextualSpacing/>
        <w:rPr/>
      </w:pPr>
      <w:r>
        <w:rPr/>
        <w:t>Law, R., Chan, I.C.C. and Wang, L., 2018. A comprehensive review of mobile technology use in hospitality and tourism. Journal of Hospitality Marketing &amp; Management, 27(6), pp.626-648.</w:t>
      </w:r>
    </w:p>
    <w:p>
      <w:pPr>
        <w:pStyle w:val="Normal"/>
        <w:spacing w:before="0" w:after="160"/>
        <w:ind w:left="720" w:hanging="720"/>
        <w:contextualSpacing/>
        <w:rPr/>
      </w:pPr>
      <w:r>
        <w:rPr/>
        <w:t>Lee, K.Y., Han, S., Shin, S.I. and Yang, S.B., 2023. Investigating the net benefits of contactless technologies in quick-service restaurants: the moderating roles of social interaction anxiety and language proficiency. Internet Research, 33(1), pp.308-343.</w:t>
      </w:r>
    </w:p>
    <w:p>
      <w:pPr>
        <w:pStyle w:val="Normal"/>
        <w:spacing w:before="0" w:after="160"/>
        <w:ind w:left="720" w:hanging="720"/>
        <w:contextualSpacing/>
        <w:rPr/>
      </w:pPr>
      <w:r>
        <w:rPr/>
        <w:t>Leonardo Hotels: Fattal Hotel Group (2023) fattalgroup. Available at: https://www.fattalhotelgroup.com/leonardo-hotels (Accessed: 08 February 2024).</w:t>
      </w:r>
    </w:p>
    <w:p>
      <w:pPr>
        <w:pStyle w:val="Normal"/>
        <w:spacing w:before="0" w:after="160"/>
        <w:ind w:left="720" w:hanging="720"/>
        <w:contextualSpacing/>
        <w:rPr/>
      </w:pPr>
      <w:r>
        <w:rPr/>
        <w:t>Mohanty, P.P. and Munir, A., 2024. Contactless Service in Postcovid-19: An Insight from the Hospitality Industry. In Post-COVID Tourism and Hospitality Dynamics (pp. 381-399). Apple Academic Press.</w:t>
      </w:r>
    </w:p>
    <w:p>
      <w:pPr>
        <w:pStyle w:val="Normal"/>
        <w:spacing w:before="0" w:after="160"/>
        <w:ind w:left="720" w:hanging="720"/>
        <w:contextualSpacing/>
        <w:rPr/>
      </w:pPr>
      <w:r>
        <w:rPr/>
        <w:t>Pelz, W. and Döring, M., 2018. SWOT-Analyse. URL: https://www. lokale-demokratie. de/wpcontent/uploads/2014/11/SWOT-Analyse. pdf (Zugriff: 15.01. 2020).</w:t>
      </w:r>
    </w:p>
    <w:p>
      <w:pPr>
        <w:pStyle w:val="Normal"/>
        <w:spacing w:before="0" w:after="160"/>
        <w:ind w:left="720" w:hanging="720"/>
        <w:contextualSpacing/>
        <w:rPr/>
      </w:pPr>
      <w:r>
        <w:rPr/>
        <w:t>Phadermrod, B., Crowder, R.M. and Wills, G.B., 2019. Importance-performance analysis-based SWOT analysis. International journal of information management, 44, pp.194-203.</w:t>
      </w:r>
    </w:p>
    <w:p>
      <w:pPr>
        <w:pStyle w:val="Normal"/>
        <w:spacing w:before="0" w:after="160"/>
        <w:ind w:left="720" w:hanging="720"/>
        <w:contextualSpacing/>
        <w:rPr/>
      </w:pPr>
      <w:r>
        <w:rPr/>
        <w:t>Pillai, S.G., Haldorai, K., Seo, W.S. and Kim, W.G., 2021. COVID-19 and hospitality 5.0: Redefining hospitality operations. International Journal of Hospitality Management, 94, p.102869.</w:t>
      </w:r>
    </w:p>
    <w:p>
      <w:pPr>
        <w:pStyle w:val="Normal"/>
        <w:spacing w:before="0" w:after="160"/>
        <w:ind w:left="720" w:hanging="720"/>
        <w:contextualSpacing/>
        <w:rPr/>
      </w:pPr>
      <w:r>
        <w:rPr/>
        <w:t>Puriwat, W. and Tripopsakul, S., 2021. Explaining an adoption and continuance intention to use contactless payment technologies: during the COVID-19 pandemic. Emerging Science Journal, 5(1), pp.85-95.</w:t>
      </w:r>
    </w:p>
    <w:p>
      <w:pPr>
        <w:pStyle w:val="Normal"/>
        <w:spacing w:before="0" w:after="160"/>
        <w:ind w:left="720" w:hanging="720"/>
        <w:contextualSpacing/>
        <w:rPr/>
      </w:pPr>
      <w:r>
        <w:rPr/>
        <w:t>Teoli, D., Sanvictores, T. and An, J., 2019. SWOT analysis.</w:t>
      </w:r>
    </w:p>
    <w:p>
      <w:pPr>
        <w:pStyle w:val="Normal"/>
        <w:spacing w:before="0" w:after="160"/>
        <w:ind w:left="720" w:hanging="720"/>
        <w:contextualSpacing/>
        <w:rPr/>
      </w:pPr>
      <w:r>
        <w:rPr/>
        <w:t>Zsarnoczky, M., 2018. The digital future of the tourism &amp; hospitality industry. Boston Hospitality Review, 6, pp.1-9.</w:t>
      </w:r>
    </w:p>
    <w:sectPr>
      <w:headerReference w:type="default" r:id="rId2"/>
      <w:type w:val="nextPage"/>
      <w:pgSz w:w="12240" w:h="15840"/>
      <w:pgMar w:left="1440" w:right="1440" w:header="72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Light">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882828331"/>
    </w:sdtPr>
    <w:sdtContent>
      <w:p>
        <w:pPr>
          <w:pStyle w:val="Header"/>
          <w:jc w:val="right"/>
          <w:rPr/>
        </w:pPr>
        <w:r>
          <w:rPr/>
          <w:fldChar w:fldCharType="begin"/>
        </w:r>
        <w:r>
          <w:rPr/>
          <w:instrText> PAGE </w:instrText>
        </w:r>
        <w:r>
          <w:rPr/>
          <w:fldChar w:fldCharType="separate"/>
        </w:r>
        <w:r>
          <w:rPr/>
          <w:t>14</w:t>
        </w:r>
        <w:r>
          <w:rPr/>
          <w:fldChar w:fldCharType="end"/>
        </w:r>
      </w:p>
    </w:sdtContent>
  </w:sdt>
  <w:p>
    <w:pPr>
      <w:pStyle w:val="Header"/>
      <w:rPr/>
    </w:pPr>
    <w:r>
      <w:rPr/>
    </w:r>
  </w:p>
</w:hdr>
</file>

<file path=word/settings.xml><?xml version="1.0" encoding="utf-8"?>
<w:settings xmlns:w="http://schemas.openxmlformats.org/wordprocessingml/2006/main">
  <w:zoom w:percent="8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Times New Roman" w:eastAsiaTheme="minorHAnsi"/>
        <w:kern w:val="2"/>
        <w:sz w:val="24"/>
        <w:szCs w:val="24"/>
        <w:lang w:val="en-US" w:eastAsia="en-US" w:bidi="ar-SA"/>
        <w14:ligatures w14:val="standardContextual"/>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480" w:before="0" w:after="160"/>
      <w:jc w:val="left"/>
    </w:pPr>
    <w:rPr>
      <w:rFonts w:ascii="Times New Roman" w:hAnsi="Times New Roman" w:eastAsia="Calibri" w:cs="Times New Roman" w:eastAsiaTheme="minorHAnsi"/>
      <w:color w:val="auto"/>
      <w:kern w:val="2"/>
      <w:sz w:val="24"/>
      <w:szCs w:val="24"/>
      <w:lang w:val="en-US" w:eastAsia="en-US" w:bidi="ar-SA"/>
      <w14:ligatures w14:val="standardContextual"/>
    </w:rPr>
  </w:style>
  <w:style w:type="paragraph" w:styleId="Heading1">
    <w:name w:val="Heading 1"/>
    <w:basedOn w:val="Normal"/>
    <w:next w:val="Normal"/>
    <w:link w:val="Heading1Char"/>
    <w:uiPriority w:val="9"/>
    <w:qFormat/>
    <w:rsid w:val="000a7813"/>
    <w:pPr>
      <w:keepNext w:val="true"/>
      <w:keepLines/>
      <w:spacing w:before="240" w:after="0"/>
      <w:outlineLvl w:val="0"/>
    </w:pPr>
    <w:rPr>
      <w:rFonts w:ascii="Calibri Light" w:hAnsi="Calibri Light" w:eastAsia="" w:cs="" w:asciiTheme="majorHAnsi" w:cstheme="majorBid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0a7813"/>
    <w:pPr>
      <w:keepNext w:val="true"/>
      <w:keepLines/>
      <w:spacing w:before="40" w:after="0"/>
      <w:outlineLvl w:val="1"/>
    </w:pPr>
    <w:rPr>
      <w:rFonts w:ascii="Calibri Light" w:hAnsi="Calibri Light" w:eastAsia="" w:cs="" w:asciiTheme="majorHAnsi" w:cstheme="majorBidi" w:eastAsiaTheme="majorEastAsia" w:hAnsiTheme="majorHAnsi"/>
      <w:color w:val="2F5496" w:themeColor="accent1" w:themeShade="bf"/>
      <w:sz w:val="26"/>
      <w:szCs w:val="2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1c64e6"/>
    <w:rPr/>
  </w:style>
  <w:style w:type="character" w:styleId="FooterChar" w:customStyle="1">
    <w:name w:val="Footer Char"/>
    <w:basedOn w:val="DefaultParagraphFont"/>
    <w:link w:val="Footer"/>
    <w:uiPriority w:val="99"/>
    <w:qFormat/>
    <w:rsid w:val="001c64e6"/>
    <w:rPr/>
  </w:style>
  <w:style w:type="character" w:styleId="Heading1Char" w:customStyle="1">
    <w:name w:val="Heading 1 Char"/>
    <w:basedOn w:val="DefaultParagraphFont"/>
    <w:link w:val="Heading1"/>
    <w:uiPriority w:val="9"/>
    <w:qFormat/>
    <w:rsid w:val="000a7813"/>
    <w:rPr>
      <w:rFonts w:ascii="Calibri Light" w:hAnsi="Calibri Light" w:eastAsia="" w:cs="" w:asciiTheme="majorHAnsi" w:cstheme="majorBidi" w:eastAsiaTheme="majorEastAsia" w:hAnsiTheme="majorHAnsi"/>
      <w:color w:val="2F5496" w:themeColor="accent1" w:themeShade="bf"/>
      <w:sz w:val="32"/>
      <w:szCs w:val="32"/>
    </w:rPr>
  </w:style>
  <w:style w:type="character" w:styleId="Heading2Char" w:customStyle="1">
    <w:name w:val="Heading 2 Char"/>
    <w:basedOn w:val="DefaultParagraphFont"/>
    <w:link w:val="Heading2"/>
    <w:uiPriority w:val="9"/>
    <w:qFormat/>
    <w:rsid w:val="000a7813"/>
    <w:rPr>
      <w:rFonts w:ascii="Calibri Light" w:hAnsi="Calibri Light" w:eastAsia="" w:cs="" w:asciiTheme="majorHAnsi" w:cstheme="majorBidi" w:eastAsiaTheme="majorEastAsia" w:hAnsiTheme="majorHAnsi"/>
      <w:color w:val="2F5496" w:themeColor="accent1" w:themeShade="bf"/>
      <w:sz w:val="26"/>
      <w:szCs w:val="26"/>
    </w:rPr>
  </w:style>
  <w:style w:type="character" w:styleId="InternetLink">
    <w:name w:val="Internet Link"/>
    <w:basedOn w:val="DefaultParagraphFont"/>
    <w:uiPriority w:val="99"/>
    <w:unhideWhenUsed/>
    <w:rsid w:val="000a7813"/>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link w:val="HeaderChar"/>
    <w:uiPriority w:val="99"/>
    <w:unhideWhenUsed/>
    <w:rsid w:val="001c64e6"/>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1c64e6"/>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unhideWhenUsed/>
    <w:qFormat/>
    <w:rsid w:val="000a7813"/>
    <w:pPr>
      <w:spacing w:lineRule="auto" w:line="259"/>
    </w:pPr>
    <w:rPr>
      <w:kern w:val="0"/>
      <w14:ligatures w14:val="none"/>
    </w:rPr>
  </w:style>
  <w:style w:type="paragraph" w:styleId="Contents1">
    <w:name w:val="TOC 1"/>
    <w:basedOn w:val="Normal"/>
    <w:next w:val="Normal"/>
    <w:autoRedefine/>
    <w:uiPriority w:val="39"/>
    <w:unhideWhenUsed/>
    <w:rsid w:val="000a7813"/>
    <w:pPr>
      <w:spacing w:before="0" w:after="100"/>
    </w:pPr>
    <w:rPr/>
  </w:style>
  <w:style w:type="paragraph" w:styleId="Contents2">
    <w:name w:val="TOC 2"/>
    <w:basedOn w:val="Normal"/>
    <w:next w:val="Normal"/>
    <w:autoRedefine/>
    <w:uiPriority w:val="39"/>
    <w:unhideWhenUsed/>
    <w:rsid w:val="000a7813"/>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DDC40-3F3C-4D83-9476-D76CAAB12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TotalTime>
  <Application>Neat_Office/6.2.8.2$Windows_x86 LibreOffice_project/</Application>
  <Pages>14</Pages>
  <Words>3040</Words>
  <Characters>18664</Characters>
  <CharactersWithSpaces>21644</CharactersWithSpaces>
  <Paragraphs>67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2024-02-09T11:34:10Z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