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B9C54" w14:textId="77777777" w:rsidR="004E7CEB" w:rsidRDefault="004E7CEB" w:rsidP="00FE5EB7">
      <w:pPr>
        <w:jc w:val="center"/>
        <w:rPr>
          <w:rFonts w:ascii="Arial" w:hAnsi="Arial" w:cs="Arial"/>
          <w:b/>
          <w:bCs/>
          <w:sz w:val="28"/>
          <w:szCs w:val="28"/>
          <w:u w:val="single"/>
          <w:lang w:val="en-US"/>
        </w:rPr>
      </w:pPr>
    </w:p>
    <w:p w14:paraId="3E1917D3" w14:textId="77777777" w:rsidR="004E7CEB" w:rsidRDefault="004E7CEB" w:rsidP="00FE5EB7">
      <w:pPr>
        <w:jc w:val="center"/>
        <w:rPr>
          <w:rFonts w:ascii="Arial" w:hAnsi="Arial" w:cs="Arial"/>
          <w:b/>
          <w:bCs/>
          <w:sz w:val="28"/>
          <w:szCs w:val="28"/>
          <w:u w:val="single"/>
          <w:lang w:val="en-US"/>
        </w:rPr>
      </w:pPr>
    </w:p>
    <w:p w14:paraId="03556B01" w14:textId="77777777" w:rsidR="004E7CEB" w:rsidRDefault="004E7CEB" w:rsidP="00FE5EB7">
      <w:pPr>
        <w:jc w:val="center"/>
        <w:rPr>
          <w:rFonts w:ascii="Arial" w:hAnsi="Arial" w:cs="Arial"/>
          <w:b/>
          <w:bCs/>
          <w:sz w:val="28"/>
          <w:szCs w:val="28"/>
          <w:u w:val="single"/>
          <w:lang w:val="en-US"/>
        </w:rPr>
      </w:pPr>
    </w:p>
    <w:p w14:paraId="589CB31C" w14:textId="77777777" w:rsidR="004E7CEB" w:rsidRDefault="004E7CEB" w:rsidP="00FE5EB7">
      <w:pPr>
        <w:jc w:val="center"/>
        <w:rPr>
          <w:rFonts w:ascii="Arial" w:hAnsi="Arial" w:cs="Arial"/>
          <w:b/>
          <w:bCs/>
          <w:sz w:val="28"/>
          <w:szCs w:val="28"/>
          <w:u w:val="single"/>
          <w:lang w:val="en-US"/>
        </w:rPr>
      </w:pPr>
    </w:p>
    <w:p w14:paraId="481F2CCC" w14:textId="77777777" w:rsidR="004E7CEB" w:rsidRDefault="004E7CEB" w:rsidP="00FE5EB7">
      <w:pPr>
        <w:jc w:val="center"/>
        <w:rPr>
          <w:rFonts w:ascii="Arial" w:hAnsi="Arial" w:cs="Arial"/>
          <w:b/>
          <w:bCs/>
          <w:sz w:val="28"/>
          <w:szCs w:val="28"/>
          <w:u w:val="single"/>
          <w:lang w:val="en-US"/>
        </w:rPr>
      </w:pPr>
    </w:p>
    <w:p w14:paraId="62EE7109" w14:textId="77777777" w:rsidR="004E7CEB" w:rsidRDefault="004E7CEB" w:rsidP="00FE5EB7">
      <w:pPr>
        <w:jc w:val="center"/>
        <w:rPr>
          <w:rFonts w:ascii="Arial" w:hAnsi="Arial" w:cs="Arial"/>
          <w:b/>
          <w:bCs/>
          <w:sz w:val="28"/>
          <w:szCs w:val="28"/>
          <w:u w:val="single"/>
          <w:lang w:val="en-US"/>
        </w:rPr>
      </w:pPr>
    </w:p>
    <w:p w14:paraId="128BAB89" w14:textId="7EB4870C" w:rsidR="004E7CEB" w:rsidRDefault="004E7CEB" w:rsidP="00FE5EB7">
      <w:pPr>
        <w:jc w:val="center"/>
        <w:rPr>
          <w:rFonts w:ascii="Arial" w:hAnsi="Arial" w:cs="Arial"/>
          <w:b/>
          <w:bCs/>
          <w:sz w:val="28"/>
          <w:szCs w:val="28"/>
          <w:u w:val="single"/>
          <w:lang w:val="en-US"/>
        </w:rPr>
      </w:pPr>
      <w:r>
        <w:rPr>
          <w:rFonts w:ascii="Arial" w:hAnsi="Arial" w:cs="Arial"/>
          <w:b/>
          <w:bCs/>
          <w:sz w:val="28"/>
          <w:szCs w:val="28"/>
          <w:u w:val="single"/>
          <w:lang w:val="en-US"/>
        </w:rPr>
        <w:t>Research Methods 1</w:t>
      </w:r>
    </w:p>
    <w:p w14:paraId="6EADE293" w14:textId="64A619D3" w:rsidR="004E7CEB" w:rsidRPr="004E7CEB" w:rsidRDefault="004E7CEB" w:rsidP="00FE5EB7">
      <w:pPr>
        <w:jc w:val="center"/>
        <w:rPr>
          <w:rFonts w:ascii="Arial" w:hAnsi="Arial" w:cs="Arial"/>
          <w:b/>
          <w:bCs/>
          <w:sz w:val="28"/>
          <w:szCs w:val="28"/>
          <w:u w:val="single"/>
          <w:lang w:val="en-US"/>
        </w:rPr>
      </w:pPr>
      <w:r>
        <w:rPr>
          <w:rFonts w:ascii="Arial" w:hAnsi="Arial" w:cs="Arial"/>
          <w:b/>
          <w:bCs/>
          <w:sz w:val="28"/>
          <w:szCs w:val="28"/>
          <w:u w:val="single"/>
          <w:lang w:val="en-US"/>
        </w:rPr>
        <w:t>ECPS4003</w:t>
      </w:r>
    </w:p>
    <w:p w14:paraId="25A80203" w14:textId="77777777" w:rsidR="004E7CEB" w:rsidRDefault="004E7CEB" w:rsidP="00FE5EB7">
      <w:pPr>
        <w:jc w:val="center"/>
        <w:rPr>
          <w:rFonts w:ascii="Arial" w:hAnsi="Arial" w:cs="Arial"/>
          <w:b/>
          <w:bCs/>
          <w:sz w:val="28"/>
          <w:szCs w:val="28"/>
          <w:u w:val="single"/>
          <w:lang w:val="en-US"/>
        </w:rPr>
      </w:pPr>
    </w:p>
    <w:p w14:paraId="7BDCA1BD" w14:textId="77777777" w:rsidR="004E7CEB" w:rsidRDefault="004E7CEB" w:rsidP="00FE5EB7">
      <w:pPr>
        <w:jc w:val="center"/>
        <w:rPr>
          <w:rFonts w:ascii="Arial" w:hAnsi="Arial" w:cs="Arial"/>
          <w:b/>
          <w:bCs/>
          <w:sz w:val="28"/>
          <w:szCs w:val="28"/>
          <w:u w:val="single"/>
          <w:lang w:val="en-US"/>
        </w:rPr>
      </w:pPr>
    </w:p>
    <w:p w14:paraId="3E327051" w14:textId="3961E6B6" w:rsidR="00FE5EB7" w:rsidRPr="004E7CEB" w:rsidRDefault="00FE5EB7" w:rsidP="00FE5EB7">
      <w:pPr>
        <w:jc w:val="center"/>
        <w:rPr>
          <w:rFonts w:ascii="Arial" w:hAnsi="Arial" w:cs="Arial"/>
          <w:b/>
          <w:bCs/>
          <w:sz w:val="28"/>
          <w:szCs w:val="28"/>
          <w:u w:val="single"/>
          <w:lang w:val="en-US"/>
        </w:rPr>
      </w:pPr>
      <w:r w:rsidRPr="004E7CEB">
        <w:rPr>
          <w:rFonts w:ascii="Arial" w:hAnsi="Arial" w:cs="Arial"/>
          <w:b/>
          <w:bCs/>
          <w:sz w:val="28"/>
          <w:szCs w:val="28"/>
          <w:u w:val="single"/>
          <w:lang w:val="en-US"/>
        </w:rPr>
        <w:t>Exploring the relationship between levels of extraversion and memory utilising a correlation test</w:t>
      </w:r>
    </w:p>
    <w:p w14:paraId="4A7601B6" w14:textId="77777777" w:rsidR="00FE5EB7" w:rsidRDefault="00FE5EB7" w:rsidP="00FE5EB7">
      <w:pPr>
        <w:jc w:val="center"/>
        <w:rPr>
          <w:rFonts w:ascii="Arial" w:hAnsi="Arial" w:cs="Arial"/>
          <w:b/>
          <w:bCs/>
          <w:sz w:val="24"/>
          <w:szCs w:val="24"/>
          <w:u w:val="single"/>
          <w:lang w:val="en-US"/>
        </w:rPr>
      </w:pPr>
    </w:p>
    <w:p w14:paraId="433563FE" w14:textId="77777777" w:rsidR="00FE5EB7" w:rsidRDefault="00FE5EB7" w:rsidP="00FE5EB7">
      <w:pPr>
        <w:jc w:val="both"/>
        <w:rPr>
          <w:rFonts w:ascii="Arial" w:hAnsi="Arial" w:cs="Arial"/>
          <w:sz w:val="24"/>
          <w:szCs w:val="24"/>
          <w:lang w:val="en-US"/>
        </w:rPr>
      </w:pPr>
    </w:p>
    <w:p w14:paraId="5890764E" w14:textId="77777777" w:rsidR="00CC3C91" w:rsidRDefault="00CC3C91" w:rsidP="00FE5EB7">
      <w:pPr>
        <w:jc w:val="both"/>
        <w:rPr>
          <w:rFonts w:ascii="Arial" w:hAnsi="Arial" w:cs="Arial"/>
          <w:b/>
          <w:bCs/>
          <w:sz w:val="24"/>
          <w:szCs w:val="24"/>
          <w:u w:val="single"/>
          <w:lang w:val="en-US"/>
        </w:rPr>
      </w:pPr>
    </w:p>
    <w:p w14:paraId="506A77DE" w14:textId="77777777" w:rsidR="00CC3C91" w:rsidRDefault="00CC3C91" w:rsidP="00CC3C91">
      <w:pPr>
        <w:spacing w:line="360" w:lineRule="auto"/>
        <w:jc w:val="both"/>
        <w:rPr>
          <w:rFonts w:ascii="Arial" w:hAnsi="Arial" w:cs="Arial"/>
          <w:b/>
          <w:bCs/>
          <w:sz w:val="24"/>
          <w:szCs w:val="24"/>
          <w:u w:val="single"/>
          <w:lang w:val="en-US"/>
        </w:rPr>
      </w:pPr>
    </w:p>
    <w:p w14:paraId="6F6983F0" w14:textId="039D0B26" w:rsidR="00777756" w:rsidRDefault="00FE5EB7" w:rsidP="00CC3C91">
      <w:pPr>
        <w:spacing w:line="360" w:lineRule="auto"/>
        <w:jc w:val="both"/>
        <w:rPr>
          <w:rFonts w:ascii="Arial" w:hAnsi="Arial" w:cs="Arial"/>
          <w:b/>
          <w:bCs/>
          <w:sz w:val="24"/>
          <w:szCs w:val="24"/>
          <w:u w:val="single"/>
          <w:lang w:val="en-US"/>
        </w:rPr>
      </w:pPr>
      <w:r>
        <w:rPr>
          <w:rFonts w:ascii="Arial" w:hAnsi="Arial" w:cs="Arial"/>
          <w:b/>
          <w:bCs/>
          <w:sz w:val="24"/>
          <w:szCs w:val="24"/>
          <w:u w:val="single"/>
          <w:lang w:val="en-US"/>
        </w:rPr>
        <w:t xml:space="preserve"> </w:t>
      </w:r>
    </w:p>
    <w:p w14:paraId="3AC15BD0" w14:textId="26EC1E72" w:rsidR="00CC3C91" w:rsidRDefault="00CC3C91" w:rsidP="00CC3C91">
      <w:pPr>
        <w:spacing w:line="360" w:lineRule="auto"/>
        <w:jc w:val="both"/>
        <w:rPr>
          <w:rFonts w:ascii="Arial" w:hAnsi="Arial" w:cs="Arial"/>
          <w:b/>
          <w:bCs/>
          <w:sz w:val="24"/>
          <w:szCs w:val="24"/>
          <w:u w:val="single"/>
          <w:lang w:val="en-US"/>
        </w:rPr>
      </w:pPr>
    </w:p>
    <w:p w14:paraId="4B58B3C3" w14:textId="24F50A19" w:rsidR="00CC3C91" w:rsidRDefault="00CC3C91" w:rsidP="00CC3C91">
      <w:pPr>
        <w:spacing w:line="360" w:lineRule="auto"/>
        <w:jc w:val="both"/>
        <w:rPr>
          <w:rFonts w:ascii="Arial" w:hAnsi="Arial" w:cs="Arial"/>
          <w:b/>
          <w:bCs/>
          <w:sz w:val="24"/>
          <w:szCs w:val="24"/>
          <w:u w:val="single"/>
          <w:lang w:val="en-US"/>
        </w:rPr>
      </w:pPr>
    </w:p>
    <w:p w14:paraId="679114C8" w14:textId="43D7233C" w:rsidR="00CC3C91" w:rsidRDefault="00CC3C91" w:rsidP="00CC3C91">
      <w:pPr>
        <w:spacing w:line="360" w:lineRule="auto"/>
        <w:jc w:val="both"/>
        <w:rPr>
          <w:rFonts w:ascii="Arial" w:hAnsi="Arial" w:cs="Arial"/>
          <w:b/>
          <w:bCs/>
          <w:sz w:val="24"/>
          <w:szCs w:val="24"/>
          <w:u w:val="single"/>
          <w:lang w:val="en-US"/>
        </w:rPr>
      </w:pPr>
    </w:p>
    <w:p w14:paraId="2F6F81D3" w14:textId="63D44B00" w:rsidR="00CC3C91" w:rsidRDefault="00CC3C91" w:rsidP="00CC3C91">
      <w:pPr>
        <w:spacing w:line="360" w:lineRule="auto"/>
        <w:jc w:val="both"/>
        <w:rPr>
          <w:rFonts w:ascii="Arial" w:hAnsi="Arial" w:cs="Arial"/>
          <w:b/>
          <w:bCs/>
          <w:sz w:val="24"/>
          <w:szCs w:val="24"/>
          <w:u w:val="single"/>
          <w:lang w:val="en-US"/>
        </w:rPr>
      </w:pPr>
    </w:p>
    <w:p w14:paraId="624E268D" w14:textId="6B29CA1C" w:rsidR="00CC3C91" w:rsidRDefault="00CC3C91" w:rsidP="00CC3C91">
      <w:pPr>
        <w:spacing w:line="360" w:lineRule="auto"/>
        <w:jc w:val="both"/>
        <w:rPr>
          <w:rFonts w:ascii="Arial" w:hAnsi="Arial" w:cs="Arial"/>
          <w:b/>
          <w:bCs/>
          <w:sz w:val="24"/>
          <w:szCs w:val="24"/>
          <w:u w:val="single"/>
          <w:lang w:val="en-US"/>
        </w:rPr>
      </w:pPr>
    </w:p>
    <w:p w14:paraId="3D3B7AAD" w14:textId="2DDE04E8" w:rsidR="00CC3C91" w:rsidRDefault="00CC3C91" w:rsidP="00CC3C91">
      <w:pPr>
        <w:spacing w:line="360" w:lineRule="auto"/>
        <w:jc w:val="both"/>
        <w:rPr>
          <w:rFonts w:ascii="Arial" w:hAnsi="Arial" w:cs="Arial"/>
          <w:b/>
          <w:bCs/>
          <w:sz w:val="24"/>
          <w:szCs w:val="24"/>
          <w:u w:val="single"/>
          <w:lang w:val="en-US"/>
        </w:rPr>
      </w:pPr>
    </w:p>
    <w:p w14:paraId="396F0BC1" w14:textId="7422ABEC" w:rsidR="00CC3C91" w:rsidRDefault="00CC3C91" w:rsidP="00CC3C91">
      <w:pPr>
        <w:spacing w:line="360" w:lineRule="auto"/>
        <w:jc w:val="both"/>
        <w:rPr>
          <w:rFonts w:ascii="Arial" w:hAnsi="Arial" w:cs="Arial"/>
          <w:b/>
          <w:bCs/>
          <w:sz w:val="24"/>
          <w:szCs w:val="24"/>
          <w:u w:val="single"/>
          <w:lang w:val="en-US"/>
        </w:rPr>
      </w:pPr>
    </w:p>
    <w:p w14:paraId="712A8181" w14:textId="06B72CF9" w:rsidR="00CC3C91" w:rsidRDefault="00CC3C91" w:rsidP="00CC3C91">
      <w:pPr>
        <w:spacing w:line="360" w:lineRule="auto"/>
        <w:jc w:val="both"/>
        <w:rPr>
          <w:rFonts w:ascii="Arial" w:hAnsi="Arial" w:cs="Arial"/>
          <w:b/>
          <w:bCs/>
          <w:sz w:val="24"/>
          <w:szCs w:val="24"/>
          <w:u w:val="single"/>
          <w:lang w:val="en-US"/>
        </w:rPr>
      </w:pPr>
    </w:p>
    <w:p w14:paraId="3C4510B8" w14:textId="409F2887" w:rsidR="00CC3C91" w:rsidRDefault="00CC3C91" w:rsidP="00CC3C91">
      <w:pPr>
        <w:spacing w:line="360" w:lineRule="auto"/>
        <w:jc w:val="both"/>
        <w:rPr>
          <w:rFonts w:ascii="Arial" w:hAnsi="Arial" w:cs="Arial"/>
          <w:b/>
          <w:bCs/>
          <w:sz w:val="24"/>
          <w:szCs w:val="24"/>
          <w:u w:val="single"/>
          <w:lang w:val="en-US"/>
        </w:rPr>
      </w:pPr>
    </w:p>
    <w:p w14:paraId="1E4DDB26" w14:textId="2BDD10C1" w:rsidR="00CC3C91" w:rsidRDefault="00CC3C91" w:rsidP="00CC3C91">
      <w:pPr>
        <w:spacing w:line="360" w:lineRule="auto"/>
        <w:jc w:val="both"/>
        <w:rPr>
          <w:rFonts w:ascii="Arial" w:hAnsi="Arial" w:cs="Arial"/>
          <w:b/>
          <w:bCs/>
          <w:sz w:val="24"/>
          <w:szCs w:val="24"/>
          <w:u w:val="single"/>
          <w:lang w:val="en-US"/>
        </w:rPr>
      </w:pPr>
    </w:p>
    <w:p w14:paraId="5AD88EAF" w14:textId="40E6AFDB" w:rsidR="00CC3C91" w:rsidRDefault="00CC3C91" w:rsidP="00CC3C91">
      <w:pPr>
        <w:spacing w:line="360" w:lineRule="auto"/>
        <w:jc w:val="both"/>
        <w:rPr>
          <w:rFonts w:ascii="Arial" w:hAnsi="Arial" w:cs="Arial"/>
          <w:b/>
          <w:bCs/>
          <w:sz w:val="24"/>
          <w:szCs w:val="24"/>
          <w:u w:val="single"/>
          <w:lang w:val="en-US"/>
        </w:rPr>
      </w:pPr>
    </w:p>
    <w:p w14:paraId="050A4C30" w14:textId="71F50DCF" w:rsidR="00CC3C91" w:rsidRDefault="00CC3C91" w:rsidP="00CC3C91">
      <w:pPr>
        <w:spacing w:line="360" w:lineRule="auto"/>
        <w:jc w:val="center"/>
        <w:rPr>
          <w:rFonts w:ascii="Arial" w:hAnsi="Arial" w:cs="Arial"/>
          <w:b/>
          <w:bCs/>
          <w:sz w:val="24"/>
          <w:szCs w:val="24"/>
          <w:u w:val="single"/>
          <w:lang w:val="en-US"/>
        </w:rPr>
      </w:pPr>
      <w:r>
        <w:rPr>
          <w:rFonts w:ascii="Arial" w:hAnsi="Arial" w:cs="Arial"/>
          <w:b/>
          <w:bCs/>
          <w:sz w:val="24"/>
          <w:szCs w:val="24"/>
          <w:u w:val="single"/>
          <w:lang w:val="en-US"/>
        </w:rPr>
        <w:t>Abstract</w:t>
      </w:r>
    </w:p>
    <w:p w14:paraId="611FC4C5" w14:textId="7A2CA9EA" w:rsidR="00CC3C91" w:rsidRDefault="00CC3C91" w:rsidP="00CC3C91">
      <w:pPr>
        <w:spacing w:line="360" w:lineRule="auto"/>
        <w:jc w:val="center"/>
        <w:rPr>
          <w:rFonts w:ascii="Arial" w:hAnsi="Arial" w:cs="Arial"/>
          <w:b/>
          <w:bCs/>
          <w:sz w:val="24"/>
          <w:szCs w:val="24"/>
          <w:u w:val="single"/>
          <w:lang w:val="en-US"/>
        </w:rPr>
      </w:pPr>
    </w:p>
    <w:p w14:paraId="1E7F7EE7" w14:textId="5310A8FD" w:rsidR="00257F2F" w:rsidRPr="00257F2F" w:rsidRDefault="00257F2F" w:rsidP="00257F2F">
      <w:pPr>
        <w:spacing w:line="360" w:lineRule="auto"/>
        <w:jc w:val="both"/>
        <w:rPr>
          <w:rFonts w:ascii="Arial" w:hAnsi="Arial" w:cs="Arial"/>
          <w:sz w:val="24"/>
          <w:szCs w:val="24"/>
          <w:lang w:val="en-US"/>
        </w:rPr>
      </w:pPr>
      <w:r>
        <w:rPr>
          <w:rFonts w:ascii="Arial" w:hAnsi="Arial" w:cs="Arial"/>
          <w:sz w:val="24"/>
          <w:szCs w:val="24"/>
          <w:lang w:val="en-US"/>
        </w:rPr>
        <w:tab/>
        <w:t>This study aims to determine the relationship between extraversion and memory. An abundance of research within this topic appears to signify two perceptions amongst the scientific, psychological/academic community. Firstly, it can be argued that there is an overwhelming consensus that a correlation between extraversion and memory is very likely, possibly due to how the facets of extraversion may interact with the processes of memory</w:t>
      </w:r>
      <w:r w:rsidR="00BD4A9A">
        <w:rPr>
          <w:rFonts w:ascii="Arial" w:hAnsi="Arial" w:cs="Arial"/>
          <w:sz w:val="24"/>
          <w:szCs w:val="24"/>
          <w:lang w:val="en-US"/>
        </w:rPr>
        <w:t xml:space="preserve"> (Luchetti et al., 2021)</w:t>
      </w:r>
      <w:r w:rsidR="007547D4">
        <w:rPr>
          <w:rFonts w:ascii="Arial" w:hAnsi="Arial" w:cs="Arial"/>
          <w:sz w:val="24"/>
          <w:szCs w:val="24"/>
          <w:lang w:val="en-US"/>
        </w:rPr>
        <w:t>. Secondly, where the results have failed to validate this belief, further and more in-depth research is required</w:t>
      </w:r>
      <w:r w:rsidR="0030391D">
        <w:rPr>
          <w:rFonts w:ascii="Arial" w:hAnsi="Arial" w:cs="Arial"/>
          <w:sz w:val="24"/>
          <w:szCs w:val="24"/>
          <w:lang w:val="en-US"/>
        </w:rPr>
        <w:t xml:space="preserve"> (Waris et al., 2018)</w:t>
      </w:r>
      <w:r w:rsidR="007547D4">
        <w:rPr>
          <w:rFonts w:ascii="Arial" w:hAnsi="Arial" w:cs="Arial"/>
          <w:sz w:val="24"/>
          <w:szCs w:val="24"/>
          <w:lang w:val="en-US"/>
        </w:rPr>
        <w:t xml:space="preserve">. This study involved a small sample group of thirty-five individuals to undergo two memory tasks with a scaled extraversion questionnaire in-between. Though the results showed evidence of a positive correlation between memory and extraversion, the relationship based on the provided must be considered insignificant. The limitations of the study are highlighted </w:t>
      </w:r>
      <w:proofErr w:type="gramStart"/>
      <w:r w:rsidR="007547D4">
        <w:rPr>
          <w:rFonts w:ascii="Arial" w:hAnsi="Arial" w:cs="Arial"/>
          <w:sz w:val="24"/>
          <w:szCs w:val="24"/>
          <w:lang w:val="en-US"/>
        </w:rPr>
        <w:t xml:space="preserve">in order </w:t>
      </w:r>
      <w:r w:rsidR="0030391D">
        <w:rPr>
          <w:rFonts w:ascii="Arial" w:hAnsi="Arial" w:cs="Arial"/>
          <w:sz w:val="24"/>
          <w:szCs w:val="24"/>
          <w:lang w:val="en-US"/>
        </w:rPr>
        <w:t>to</w:t>
      </w:r>
      <w:proofErr w:type="gramEnd"/>
      <w:r w:rsidR="0030391D">
        <w:rPr>
          <w:rFonts w:ascii="Arial" w:hAnsi="Arial" w:cs="Arial"/>
          <w:sz w:val="24"/>
          <w:szCs w:val="24"/>
          <w:lang w:val="en-US"/>
        </w:rPr>
        <w:t xml:space="preserve"> determine how future research could overcome the numerous silent variables that may remain unaddressed.</w:t>
      </w:r>
      <w:r w:rsidR="007547D4">
        <w:rPr>
          <w:rFonts w:ascii="Arial" w:hAnsi="Arial" w:cs="Arial"/>
          <w:sz w:val="24"/>
          <w:szCs w:val="24"/>
          <w:lang w:val="en-US"/>
        </w:rPr>
        <w:t xml:space="preserve">   </w:t>
      </w:r>
    </w:p>
    <w:p w14:paraId="368D3F74" w14:textId="63C80CD8" w:rsidR="00CC3C91" w:rsidRDefault="00CC3C91" w:rsidP="00CC3C91">
      <w:pPr>
        <w:spacing w:line="360" w:lineRule="auto"/>
        <w:jc w:val="center"/>
        <w:rPr>
          <w:rFonts w:ascii="Arial" w:hAnsi="Arial" w:cs="Arial"/>
          <w:b/>
          <w:bCs/>
          <w:sz w:val="24"/>
          <w:szCs w:val="24"/>
          <w:u w:val="single"/>
          <w:lang w:val="en-US"/>
        </w:rPr>
      </w:pPr>
    </w:p>
    <w:p w14:paraId="0CA1B428" w14:textId="32891569" w:rsidR="00CC3C91" w:rsidRDefault="00CC3C91" w:rsidP="00CC3C91">
      <w:pPr>
        <w:spacing w:line="360" w:lineRule="auto"/>
        <w:jc w:val="center"/>
        <w:rPr>
          <w:rFonts w:ascii="Arial" w:hAnsi="Arial" w:cs="Arial"/>
          <w:b/>
          <w:bCs/>
          <w:sz w:val="24"/>
          <w:szCs w:val="24"/>
          <w:u w:val="single"/>
          <w:lang w:val="en-US"/>
        </w:rPr>
      </w:pPr>
    </w:p>
    <w:p w14:paraId="50071D6F" w14:textId="3C00FF52" w:rsidR="00CC3C91" w:rsidRDefault="00CC3C91" w:rsidP="00CC3C91">
      <w:pPr>
        <w:spacing w:line="360" w:lineRule="auto"/>
        <w:jc w:val="center"/>
        <w:rPr>
          <w:rFonts w:ascii="Arial" w:hAnsi="Arial" w:cs="Arial"/>
          <w:b/>
          <w:bCs/>
          <w:sz w:val="24"/>
          <w:szCs w:val="24"/>
          <w:u w:val="single"/>
          <w:lang w:val="en-US"/>
        </w:rPr>
      </w:pPr>
    </w:p>
    <w:p w14:paraId="0D4FB805" w14:textId="46535961" w:rsidR="00CC3C91" w:rsidRDefault="00CC3C91" w:rsidP="00CC3C91">
      <w:pPr>
        <w:spacing w:line="360" w:lineRule="auto"/>
        <w:jc w:val="center"/>
        <w:rPr>
          <w:rFonts w:ascii="Arial" w:hAnsi="Arial" w:cs="Arial"/>
          <w:b/>
          <w:bCs/>
          <w:sz w:val="24"/>
          <w:szCs w:val="24"/>
          <w:u w:val="single"/>
          <w:lang w:val="en-US"/>
        </w:rPr>
      </w:pPr>
    </w:p>
    <w:p w14:paraId="0698B59C" w14:textId="2B7BCD35" w:rsidR="00CC3C91" w:rsidRDefault="00CC3C91" w:rsidP="00CC3C91">
      <w:pPr>
        <w:spacing w:line="360" w:lineRule="auto"/>
        <w:jc w:val="center"/>
        <w:rPr>
          <w:rFonts w:ascii="Arial" w:hAnsi="Arial" w:cs="Arial"/>
          <w:b/>
          <w:bCs/>
          <w:sz w:val="24"/>
          <w:szCs w:val="24"/>
          <w:u w:val="single"/>
          <w:lang w:val="en-US"/>
        </w:rPr>
      </w:pPr>
    </w:p>
    <w:p w14:paraId="477C322F" w14:textId="029E1D4E" w:rsidR="00CC3C91" w:rsidRDefault="00CC3C91" w:rsidP="00CC3C91">
      <w:pPr>
        <w:spacing w:line="360" w:lineRule="auto"/>
        <w:jc w:val="center"/>
        <w:rPr>
          <w:rFonts w:ascii="Arial" w:hAnsi="Arial" w:cs="Arial"/>
          <w:b/>
          <w:bCs/>
          <w:sz w:val="24"/>
          <w:szCs w:val="24"/>
          <w:u w:val="single"/>
          <w:lang w:val="en-US"/>
        </w:rPr>
      </w:pPr>
    </w:p>
    <w:p w14:paraId="06D6DFDA" w14:textId="7C566F9B" w:rsidR="00CC3C91" w:rsidRDefault="00CC3C91" w:rsidP="00CC3C91">
      <w:pPr>
        <w:spacing w:line="360" w:lineRule="auto"/>
        <w:jc w:val="center"/>
        <w:rPr>
          <w:rFonts w:ascii="Arial" w:hAnsi="Arial" w:cs="Arial"/>
          <w:b/>
          <w:bCs/>
          <w:sz w:val="24"/>
          <w:szCs w:val="24"/>
          <w:u w:val="single"/>
          <w:lang w:val="en-US"/>
        </w:rPr>
      </w:pPr>
    </w:p>
    <w:p w14:paraId="1B049419" w14:textId="19B244F2" w:rsidR="00CC3C91" w:rsidRDefault="00CC3C91" w:rsidP="00CC3C91">
      <w:pPr>
        <w:spacing w:line="360" w:lineRule="auto"/>
        <w:jc w:val="center"/>
        <w:rPr>
          <w:rFonts w:ascii="Arial" w:hAnsi="Arial" w:cs="Arial"/>
          <w:b/>
          <w:bCs/>
          <w:sz w:val="24"/>
          <w:szCs w:val="24"/>
          <w:u w:val="single"/>
          <w:lang w:val="en-US"/>
        </w:rPr>
      </w:pPr>
    </w:p>
    <w:p w14:paraId="670BC4CA" w14:textId="49896129" w:rsidR="00CC3C91" w:rsidRDefault="00CC3C91" w:rsidP="00CC3C91">
      <w:pPr>
        <w:spacing w:line="360" w:lineRule="auto"/>
        <w:jc w:val="center"/>
        <w:rPr>
          <w:rFonts w:ascii="Arial" w:hAnsi="Arial" w:cs="Arial"/>
          <w:b/>
          <w:bCs/>
          <w:sz w:val="24"/>
          <w:szCs w:val="24"/>
          <w:u w:val="single"/>
          <w:lang w:val="en-US"/>
        </w:rPr>
      </w:pPr>
    </w:p>
    <w:p w14:paraId="36612B53" w14:textId="48C7E94A" w:rsidR="00CC3C91" w:rsidRDefault="00CC3C91" w:rsidP="00CC3C91">
      <w:pPr>
        <w:spacing w:line="360" w:lineRule="auto"/>
        <w:jc w:val="center"/>
        <w:rPr>
          <w:rFonts w:ascii="Arial" w:hAnsi="Arial" w:cs="Arial"/>
          <w:b/>
          <w:bCs/>
          <w:sz w:val="24"/>
          <w:szCs w:val="24"/>
          <w:u w:val="single"/>
          <w:lang w:val="en-US"/>
        </w:rPr>
      </w:pPr>
    </w:p>
    <w:p w14:paraId="384DA96E" w14:textId="1669A9DE" w:rsidR="00CC3C91" w:rsidRDefault="00CC3C91" w:rsidP="00CC3C91">
      <w:pPr>
        <w:spacing w:line="360" w:lineRule="auto"/>
        <w:jc w:val="center"/>
        <w:rPr>
          <w:rFonts w:ascii="Arial" w:hAnsi="Arial" w:cs="Arial"/>
          <w:b/>
          <w:bCs/>
          <w:sz w:val="24"/>
          <w:szCs w:val="24"/>
          <w:u w:val="single"/>
          <w:lang w:val="en-US"/>
        </w:rPr>
      </w:pPr>
    </w:p>
    <w:p w14:paraId="6EA6795F" w14:textId="038B158C" w:rsidR="00CC3C91" w:rsidRDefault="00CC3C91" w:rsidP="00CC3C91">
      <w:pPr>
        <w:spacing w:line="360" w:lineRule="auto"/>
        <w:jc w:val="center"/>
        <w:rPr>
          <w:rFonts w:ascii="Arial" w:hAnsi="Arial" w:cs="Arial"/>
          <w:b/>
          <w:bCs/>
          <w:sz w:val="24"/>
          <w:szCs w:val="24"/>
          <w:u w:val="single"/>
          <w:lang w:val="en-US"/>
        </w:rPr>
      </w:pPr>
    </w:p>
    <w:p w14:paraId="09C63BDB" w14:textId="14F3098B" w:rsidR="00CC3C91" w:rsidRDefault="00CC3C91" w:rsidP="00CC3C91">
      <w:pPr>
        <w:spacing w:line="360" w:lineRule="auto"/>
        <w:jc w:val="center"/>
        <w:rPr>
          <w:rFonts w:ascii="Arial" w:hAnsi="Arial" w:cs="Arial"/>
          <w:b/>
          <w:bCs/>
          <w:sz w:val="24"/>
          <w:szCs w:val="24"/>
          <w:u w:val="single"/>
          <w:lang w:val="en-US"/>
        </w:rPr>
      </w:pPr>
    </w:p>
    <w:p w14:paraId="4AC1C9D3" w14:textId="07688390" w:rsidR="00CC3C91" w:rsidRDefault="00CC3C91" w:rsidP="00CC3C91">
      <w:pPr>
        <w:spacing w:line="360" w:lineRule="auto"/>
        <w:jc w:val="center"/>
        <w:rPr>
          <w:rFonts w:ascii="Arial" w:hAnsi="Arial" w:cs="Arial"/>
          <w:b/>
          <w:bCs/>
          <w:sz w:val="24"/>
          <w:szCs w:val="24"/>
          <w:u w:val="single"/>
          <w:lang w:val="en-US"/>
        </w:rPr>
      </w:pPr>
    </w:p>
    <w:p w14:paraId="4F8BF1F8" w14:textId="46CE9BF2" w:rsidR="00CC3C91" w:rsidRDefault="00CC3C91" w:rsidP="00CC3C91">
      <w:pPr>
        <w:spacing w:line="360" w:lineRule="auto"/>
        <w:jc w:val="center"/>
        <w:rPr>
          <w:rFonts w:ascii="Arial" w:hAnsi="Arial" w:cs="Arial"/>
          <w:b/>
          <w:bCs/>
          <w:sz w:val="24"/>
          <w:szCs w:val="24"/>
          <w:u w:val="single"/>
          <w:lang w:val="en-US"/>
        </w:rPr>
      </w:pPr>
    </w:p>
    <w:p w14:paraId="7F417F7B" w14:textId="0EC49975" w:rsidR="00CC3C91" w:rsidRDefault="00CC3C91" w:rsidP="00CC3C91">
      <w:pPr>
        <w:spacing w:line="360" w:lineRule="auto"/>
        <w:jc w:val="center"/>
        <w:rPr>
          <w:rFonts w:ascii="Arial" w:hAnsi="Arial" w:cs="Arial"/>
          <w:b/>
          <w:bCs/>
          <w:sz w:val="24"/>
          <w:szCs w:val="24"/>
          <w:u w:val="single"/>
          <w:lang w:val="en-US"/>
        </w:rPr>
      </w:pPr>
    </w:p>
    <w:p w14:paraId="273FD614" w14:textId="5704760F" w:rsidR="00CC3C91" w:rsidRDefault="00CC3C91" w:rsidP="00CC3C91">
      <w:pPr>
        <w:spacing w:line="360" w:lineRule="auto"/>
        <w:jc w:val="center"/>
        <w:rPr>
          <w:rFonts w:ascii="Arial" w:hAnsi="Arial" w:cs="Arial"/>
          <w:b/>
          <w:bCs/>
          <w:sz w:val="24"/>
          <w:szCs w:val="24"/>
          <w:u w:val="single"/>
          <w:lang w:val="en-US"/>
        </w:rPr>
      </w:pPr>
    </w:p>
    <w:p w14:paraId="61321183" w14:textId="58D6B64A" w:rsidR="00CC3C91" w:rsidRDefault="00CC3C91" w:rsidP="00CC3C91">
      <w:pPr>
        <w:spacing w:line="360" w:lineRule="auto"/>
        <w:jc w:val="center"/>
        <w:rPr>
          <w:rFonts w:ascii="Arial" w:hAnsi="Arial" w:cs="Arial"/>
          <w:b/>
          <w:bCs/>
          <w:sz w:val="24"/>
          <w:szCs w:val="24"/>
          <w:u w:val="single"/>
          <w:lang w:val="en-US"/>
        </w:rPr>
      </w:pPr>
    </w:p>
    <w:p w14:paraId="401C1DB5" w14:textId="11AC8704" w:rsidR="00CC3C91" w:rsidRDefault="00CC3C91" w:rsidP="00CC3C91">
      <w:pPr>
        <w:spacing w:line="360" w:lineRule="auto"/>
        <w:jc w:val="center"/>
        <w:rPr>
          <w:rFonts w:ascii="Arial" w:hAnsi="Arial" w:cs="Arial"/>
          <w:b/>
          <w:bCs/>
          <w:sz w:val="24"/>
          <w:szCs w:val="24"/>
          <w:u w:val="single"/>
          <w:lang w:val="en-US"/>
        </w:rPr>
      </w:pPr>
    </w:p>
    <w:p w14:paraId="22C46B43" w14:textId="6453B5C4" w:rsidR="00CC3C91" w:rsidRDefault="00CC3C91" w:rsidP="00CC3C91">
      <w:pPr>
        <w:spacing w:line="360" w:lineRule="auto"/>
        <w:jc w:val="center"/>
        <w:rPr>
          <w:rFonts w:ascii="Arial" w:hAnsi="Arial" w:cs="Arial"/>
          <w:b/>
          <w:bCs/>
          <w:sz w:val="24"/>
          <w:szCs w:val="24"/>
          <w:u w:val="single"/>
          <w:lang w:val="en-US"/>
        </w:rPr>
      </w:pPr>
    </w:p>
    <w:p w14:paraId="7A710487" w14:textId="5CC7B790" w:rsidR="00CC3C91" w:rsidRDefault="00CC3C91" w:rsidP="00CC3C91">
      <w:pPr>
        <w:spacing w:line="360" w:lineRule="auto"/>
        <w:jc w:val="center"/>
        <w:rPr>
          <w:rFonts w:ascii="Arial" w:hAnsi="Arial" w:cs="Arial"/>
          <w:b/>
          <w:bCs/>
          <w:sz w:val="24"/>
          <w:szCs w:val="24"/>
          <w:u w:val="single"/>
          <w:lang w:val="en-US"/>
        </w:rPr>
      </w:pPr>
    </w:p>
    <w:p w14:paraId="73C20357" w14:textId="77777777" w:rsidR="00A46688" w:rsidRDefault="00A46688" w:rsidP="00547D41">
      <w:pPr>
        <w:spacing w:line="360" w:lineRule="auto"/>
        <w:rPr>
          <w:rFonts w:ascii="Arial" w:hAnsi="Arial" w:cs="Arial"/>
          <w:b/>
          <w:bCs/>
          <w:sz w:val="24"/>
          <w:szCs w:val="24"/>
          <w:u w:val="single"/>
          <w:lang w:val="en-US"/>
        </w:rPr>
      </w:pPr>
    </w:p>
    <w:p w14:paraId="50E2FB76" w14:textId="6FDD2E77" w:rsidR="00CC3C91" w:rsidRDefault="00CC3C91" w:rsidP="00547D41">
      <w:pPr>
        <w:spacing w:line="480" w:lineRule="auto"/>
        <w:jc w:val="center"/>
        <w:rPr>
          <w:rFonts w:ascii="Arial" w:hAnsi="Arial" w:cs="Arial"/>
          <w:b/>
          <w:bCs/>
          <w:sz w:val="24"/>
          <w:szCs w:val="24"/>
          <w:u w:val="single"/>
          <w:lang w:val="en-US"/>
        </w:rPr>
      </w:pPr>
      <w:r>
        <w:rPr>
          <w:rFonts w:ascii="Arial" w:hAnsi="Arial" w:cs="Arial"/>
          <w:b/>
          <w:bCs/>
          <w:sz w:val="24"/>
          <w:szCs w:val="24"/>
          <w:u w:val="single"/>
          <w:lang w:val="en-US"/>
        </w:rPr>
        <w:t>Introduction</w:t>
      </w:r>
    </w:p>
    <w:p w14:paraId="134C7D46" w14:textId="786EAB96" w:rsidR="00CC3C91" w:rsidRDefault="00CC3C91" w:rsidP="00547D41">
      <w:pPr>
        <w:spacing w:line="480" w:lineRule="auto"/>
        <w:jc w:val="both"/>
        <w:rPr>
          <w:rFonts w:ascii="Arial" w:hAnsi="Arial" w:cs="Arial"/>
          <w:sz w:val="24"/>
          <w:szCs w:val="24"/>
          <w:lang w:val="en-US"/>
        </w:rPr>
      </w:pPr>
    </w:p>
    <w:p w14:paraId="0A2EB74A" w14:textId="77777777" w:rsidR="005653CC" w:rsidRDefault="00CC3C91" w:rsidP="00547D41">
      <w:pPr>
        <w:spacing w:line="480" w:lineRule="auto"/>
        <w:ind w:firstLine="720"/>
        <w:jc w:val="both"/>
        <w:rPr>
          <w:rFonts w:ascii="Arial" w:hAnsi="Arial" w:cs="Arial"/>
          <w:sz w:val="24"/>
          <w:szCs w:val="24"/>
          <w:lang w:val="en-US"/>
        </w:rPr>
      </w:pPr>
      <w:r>
        <w:rPr>
          <w:rFonts w:ascii="Arial" w:hAnsi="Arial" w:cs="Arial"/>
          <w:sz w:val="24"/>
          <w:szCs w:val="24"/>
          <w:lang w:val="en-US"/>
        </w:rPr>
        <w:t xml:space="preserve">The relationship between personality and memory has been a fundamental point of interest and research within the field of psychology </w:t>
      </w:r>
      <w:r w:rsidR="00D671DD">
        <w:rPr>
          <w:rFonts w:ascii="Arial" w:hAnsi="Arial" w:cs="Arial"/>
          <w:sz w:val="24"/>
          <w:szCs w:val="24"/>
          <w:lang w:val="en-US"/>
        </w:rPr>
        <w:t>since the early-mid 19</w:t>
      </w:r>
      <w:r w:rsidR="00D671DD" w:rsidRPr="00D671DD">
        <w:rPr>
          <w:rFonts w:ascii="Arial" w:hAnsi="Arial" w:cs="Arial"/>
          <w:sz w:val="24"/>
          <w:szCs w:val="24"/>
          <w:vertAlign w:val="superscript"/>
          <w:lang w:val="en-US"/>
        </w:rPr>
        <w:t>th</w:t>
      </w:r>
      <w:r w:rsidR="00D671DD">
        <w:rPr>
          <w:rFonts w:ascii="Arial" w:hAnsi="Arial" w:cs="Arial"/>
          <w:sz w:val="24"/>
          <w:szCs w:val="24"/>
          <w:lang w:val="en-US"/>
        </w:rPr>
        <w:t xml:space="preserve"> century</w:t>
      </w:r>
      <w:r w:rsidR="001931E1">
        <w:rPr>
          <w:rFonts w:ascii="Arial" w:hAnsi="Arial" w:cs="Arial"/>
          <w:sz w:val="24"/>
          <w:szCs w:val="24"/>
          <w:lang w:val="en-US"/>
        </w:rPr>
        <w:t>.</w:t>
      </w:r>
      <w:r w:rsidR="00D671DD">
        <w:rPr>
          <w:rFonts w:ascii="Arial" w:hAnsi="Arial" w:cs="Arial"/>
          <w:sz w:val="24"/>
          <w:szCs w:val="24"/>
          <w:lang w:val="en-US"/>
        </w:rPr>
        <w:t xml:space="preserve"> </w:t>
      </w:r>
      <w:r w:rsidR="001931E1">
        <w:rPr>
          <w:rFonts w:ascii="Arial" w:hAnsi="Arial" w:cs="Arial"/>
          <w:sz w:val="24"/>
          <w:szCs w:val="24"/>
          <w:lang w:val="en-US"/>
        </w:rPr>
        <w:t>At this juncture,</w:t>
      </w:r>
      <w:r w:rsidR="00D671DD">
        <w:rPr>
          <w:rFonts w:ascii="Arial" w:hAnsi="Arial" w:cs="Arial"/>
          <w:sz w:val="24"/>
          <w:szCs w:val="24"/>
          <w:lang w:val="en-US"/>
        </w:rPr>
        <w:t xml:space="preserve"> crucial insight into questions revolving around how the schematic nature </w:t>
      </w:r>
      <w:r w:rsidR="001931E1">
        <w:rPr>
          <w:rFonts w:ascii="Arial" w:hAnsi="Arial" w:cs="Arial"/>
          <w:sz w:val="24"/>
          <w:szCs w:val="24"/>
          <w:lang w:val="en-US"/>
        </w:rPr>
        <w:t>of memory played a role in generating the building blocks of perceptions and personality emerged. Moreover, research into the nature of aspects such as mnemonics and semantic memory propelled this understanding further (Baddeley</w:t>
      </w:r>
      <w:r w:rsidR="006966D7">
        <w:rPr>
          <w:rFonts w:ascii="Arial" w:hAnsi="Arial" w:cs="Arial"/>
          <w:sz w:val="24"/>
          <w:szCs w:val="24"/>
          <w:lang w:val="en-US"/>
        </w:rPr>
        <w:t xml:space="preserve"> &amp; Logie,</w:t>
      </w:r>
      <w:r w:rsidR="001931E1">
        <w:rPr>
          <w:rFonts w:ascii="Arial" w:hAnsi="Arial" w:cs="Arial"/>
          <w:sz w:val="24"/>
          <w:szCs w:val="24"/>
          <w:lang w:val="en-US"/>
        </w:rPr>
        <w:t xml:space="preserve"> 1999). </w:t>
      </w:r>
    </w:p>
    <w:p w14:paraId="11E931E0" w14:textId="01A401E9" w:rsidR="00A46688" w:rsidRDefault="00A46688" w:rsidP="00547D41">
      <w:pPr>
        <w:spacing w:line="480" w:lineRule="auto"/>
        <w:ind w:firstLine="720"/>
        <w:jc w:val="both"/>
        <w:rPr>
          <w:rFonts w:ascii="Arial" w:hAnsi="Arial" w:cs="Arial"/>
          <w:sz w:val="24"/>
          <w:szCs w:val="24"/>
          <w:lang w:val="en-US"/>
        </w:rPr>
      </w:pPr>
      <w:r>
        <w:rPr>
          <w:rFonts w:ascii="Arial" w:hAnsi="Arial" w:cs="Arial"/>
          <w:sz w:val="24"/>
          <w:szCs w:val="24"/>
          <w:lang w:val="en-US"/>
        </w:rPr>
        <w:t xml:space="preserve">Personality is not only considered as an influencing </w:t>
      </w:r>
      <w:r w:rsidR="005653CC">
        <w:rPr>
          <w:rFonts w:ascii="Arial" w:hAnsi="Arial" w:cs="Arial"/>
          <w:sz w:val="24"/>
          <w:szCs w:val="24"/>
          <w:lang w:val="en-US"/>
        </w:rPr>
        <w:t>element</w:t>
      </w:r>
      <w:r>
        <w:rPr>
          <w:rFonts w:ascii="Arial" w:hAnsi="Arial" w:cs="Arial"/>
          <w:sz w:val="24"/>
          <w:szCs w:val="24"/>
          <w:lang w:val="en-US"/>
        </w:rPr>
        <w:t xml:space="preserve"> in working memory, but also </w:t>
      </w:r>
      <w:r w:rsidR="005653CC">
        <w:rPr>
          <w:rFonts w:ascii="Arial" w:hAnsi="Arial" w:cs="Arial"/>
          <w:sz w:val="24"/>
          <w:szCs w:val="24"/>
          <w:lang w:val="en-US"/>
        </w:rPr>
        <w:t xml:space="preserve">a determining factor in the encoding and relaying of information with varying degrees of accuracy. In terms of accuracy, this is not only </w:t>
      </w:r>
      <w:r w:rsidR="000151B2">
        <w:rPr>
          <w:rFonts w:ascii="Arial" w:hAnsi="Arial" w:cs="Arial"/>
          <w:sz w:val="24"/>
          <w:szCs w:val="24"/>
          <w:lang w:val="en-US"/>
        </w:rPr>
        <w:t>regarding</w:t>
      </w:r>
      <w:r w:rsidR="005653CC">
        <w:rPr>
          <w:rFonts w:ascii="Arial" w:hAnsi="Arial" w:cs="Arial"/>
          <w:sz w:val="24"/>
          <w:szCs w:val="24"/>
          <w:lang w:val="en-US"/>
        </w:rPr>
        <w:t xml:space="preserve"> recall but also in relation to certain personality traits that could lead to deliberate misinformation </w:t>
      </w:r>
      <w:r w:rsidR="000151B2">
        <w:rPr>
          <w:rFonts w:ascii="Arial" w:hAnsi="Arial" w:cs="Arial"/>
          <w:sz w:val="24"/>
          <w:szCs w:val="24"/>
          <w:lang w:val="en-US"/>
        </w:rPr>
        <w:t xml:space="preserve">and limited openness. Such outcomes have been found to be somewhat more </w:t>
      </w:r>
      <w:r w:rsidR="000151B2">
        <w:rPr>
          <w:rFonts w:ascii="Arial" w:hAnsi="Arial" w:cs="Arial"/>
          <w:sz w:val="24"/>
          <w:szCs w:val="24"/>
          <w:lang w:val="en-US"/>
        </w:rPr>
        <w:lastRenderedPageBreak/>
        <w:t xml:space="preserve">prominent in individuals displaying characteristics of extraversion while, in comparison, the opposite has been </w:t>
      </w:r>
      <w:r w:rsidR="00E115EC">
        <w:rPr>
          <w:rFonts w:ascii="Arial" w:hAnsi="Arial" w:cs="Arial"/>
          <w:sz w:val="24"/>
          <w:szCs w:val="24"/>
          <w:lang w:val="en-US"/>
        </w:rPr>
        <w:t>found when</w:t>
      </w:r>
      <w:r w:rsidR="000151B2">
        <w:rPr>
          <w:rFonts w:ascii="Arial" w:hAnsi="Arial" w:cs="Arial"/>
          <w:sz w:val="24"/>
          <w:szCs w:val="24"/>
          <w:lang w:val="en-US"/>
        </w:rPr>
        <w:t xml:space="preserve"> analysing the memory performances </w:t>
      </w:r>
      <w:r w:rsidR="00E30134">
        <w:rPr>
          <w:rFonts w:ascii="Arial" w:hAnsi="Arial" w:cs="Arial"/>
          <w:sz w:val="24"/>
          <w:szCs w:val="24"/>
          <w:lang w:val="en-US"/>
        </w:rPr>
        <w:t>of personalities that would be considered conscientious or neurotic (Doughty et al., 2017).</w:t>
      </w:r>
      <w:r w:rsidR="000151B2">
        <w:rPr>
          <w:rFonts w:ascii="Arial" w:hAnsi="Arial" w:cs="Arial"/>
          <w:sz w:val="24"/>
          <w:szCs w:val="24"/>
          <w:lang w:val="en-US"/>
        </w:rPr>
        <w:t xml:space="preserve">  </w:t>
      </w:r>
    </w:p>
    <w:p w14:paraId="1B728756" w14:textId="101A9671" w:rsidR="009A1B28" w:rsidRDefault="009A1B28" w:rsidP="00547D41">
      <w:pPr>
        <w:spacing w:line="480" w:lineRule="auto"/>
        <w:ind w:firstLine="720"/>
        <w:jc w:val="both"/>
        <w:rPr>
          <w:rFonts w:ascii="Arial" w:hAnsi="Arial" w:cs="Arial"/>
          <w:sz w:val="24"/>
          <w:szCs w:val="24"/>
          <w:lang w:val="en-US"/>
        </w:rPr>
      </w:pPr>
      <w:r>
        <w:rPr>
          <w:rFonts w:ascii="Arial" w:hAnsi="Arial" w:cs="Arial"/>
          <w:sz w:val="24"/>
          <w:szCs w:val="24"/>
          <w:lang w:val="en-US"/>
        </w:rPr>
        <w:t>Extraversion is defined as a personality trait that includes a range of</w:t>
      </w:r>
      <w:r w:rsidR="00BD6E84">
        <w:rPr>
          <w:rFonts w:ascii="Arial" w:hAnsi="Arial" w:cs="Arial"/>
          <w:sz w:val="24"/>
          <w:szCs w:val="24"/>
          <w:lang w:val="en-US"/>
        </w:rPr>
        <w:t xml:space="preserve"> specific characteristics including emotional expressiveness, assertive, excitable, impulsive, and sociable</w:t>
      </w:r>
      <w:r w:rsidR="00923AF8">
        <w:rPr>
          <w:rFonts w:ascii="Arial" w:hAnsi="Arial" w:cs="Arial"/>
          <w:sz w:val="24"/>
          <w:szCs w:val="24"/>
          <w:lang w:val="en-US"/>
        </w:rPr>
        <w:t xml:space="preserve">. Extraversion is often regarded as a social </w:t>
      </w:r>
      <w:r w:rsidR="00EC565F">
        <w:rPr>
          <w:rFonts w:ascii="Arial" w:hAnsi="Arial" w:cs="Arial"/>
          <w:sz w:val="24"/>
          <w:szCs w:val="24"/>
          <w:lang w:val="en-US"/>
        </w:rPr>
        <w:t>attitude;</w:t>
      </w:r>
      <w:r w:rsidR="00923AF8">
        <w:rPr>
          <w:rFonts w:ascii="Arial" w:hAnsi="Arial" w:cs="Arial"/>
          <w:sz w:val="24"/>
          <w:szCs w:val="24"/>
          <w:lang w:val="en-US"/>
        </w:rPr>
        <w:t xml:space="preserve"> however, it can also be regarded in understanding a variety of cognitive processes. Beyond memory, this would especially include an </w:t>
      </w:r>
      <w:r w:rsidR="00E115EC">
        <w:rPr>
          <w:rFonts w:ascii="Arial" w:hAnsi="Arial" w:cs="Arial"/>
          <w:sz w:val="24"/>
          <w:szCs w:val="24"/>
          <w:lang w:val="en-US"/>
        </w:rPr>
        <w:t>extrovert’s</w:t>
      </w:r>
      <w:r w:rsidR="00923AF8">
        <w:rPr>
          <w:rFonts w:ascii="Arial" w:hAnsi="Arial" w:cs="Arial"/>
          <w:sz w:val="24"/>
          <w:szCs w:val="24"/>
          <w:lang w:val="en-US"/>
        </w:rPr>
        <w:t xml:space="preserve"> limited reliance on their internal framework in general thinking and problem-solving while focusing more on external rules and stimuli (Jeanes, 2019).  </w:t>
      </w:r>
    </w:p>
    <w:p w14:paraId="327778AD" w14:textId="1BA26C00" w:rsidR="007C0E83" w:rsidRDefault="007C0E83" w:rsidP="00547D41">
      <w:pPr>
        <w:spacing w:line="480" w:lineRule="auto"/>
        <w:ind w:firstLine="720"/>
        <w:jc w:val="both"/>
        <w:rPr>
          <w:rFonts w:ascii="Arial" w:hAnsi="Arial" w:cs="Arial"/>
          <w:sz w:val="24"/>
          <w:szCs w:val="24"/>
          <w:lang w:val="en-US"/>
        </w:rPr>
      </w:pPr>
      <w:r>
        <w:rPr>
          <w:rFonts w:ascii="Arial" w:hAnsi="Arial" w:cs="Arial"/>
          <w:sz w:val="24"/>
          <w:szCs w:val="24"/>
          <w:lang w:val="en-US"/>
        </w:rPr>
        <w:t xml:space="preserve">Memory is considered as the process by which information from any stimuli is attained, encoded, </w:t>
      </w:r>
      <w:r w:rsidR="00B250AB">
        <w:rPr>
          <w:rFonts w:ascii="Arial" w:hAnsi="Arial" w:cs="Arial"/>
          <w:sz w:val="24"/>
          <w:szCs w:val="24"/>
          <w:lang w:val="en-US"/>
        </w:rPr>
        <w:t>stored, and recalled (Eysenck et al., 2020).</w:t>
      </w:r>
      <w:r w:rsidR="00A135AA">
        <w:rPr>
          <w:rFonts w:ascii="Arial" w:hAnsi="Arial" w:cs="Arial"/>
          <w:sz w:val="24"/>
          <w:szCs w:val="24"/>
          <w:lang w:val="en-US"/>
        </w:rPr>
        <w:t xml:space="preserve"> The degree to which personality is anchored in</w:t>
      </w:r>
      <w:r w:rsidR="00651ECD">
        <w:rPr>
          <w:rFonts w:ascii="Arial" w:hAnsi="Arial" w:cs="Arial"/>
          <w:sz w:val="24"/>
          <w:szCs w:val="24"/>
          <w:lang w:val="en-US"/>
        </w:rPr>
        <w:t xml:space="preserve"> the effectiveness of each cognitive stage required throughout the processes of memory continues to be studied and scrutinised. Personality would be only one of a variety of impacting factors amongst injury, development and the nature, frequency</w:t>
      </w:r>
      <w:r w:rsidR="00E70E8D">
        <w:rPr>
          <w:rFonts w:ascii="Arial" w:hAnsi="Arial" w:cs="Arial"/>
          <w:sz w:val="24"/>
          <w:szCs w:val="24"/>
          <w:lang w:val="en-US"/>
        </w:rPr>
        <w:t>,</w:t>
      </w:r>
      <w:r w:rsidR="00651ECD">
        <w:rPr>
          <w:rFonts w:ascii="Arial" w:hAnsi="Arial" w:cs="Arial"/>
          <w:sz w:val="24"/>
          <w:szCs w:val="24"/>
          <w:lang w:val="en-US"/>
        </w:rPr>
        <w:t xml:space="preserve"> </w:t>
      </w:r>
      <w:proofErr w:type="gramStart"/>
      <w:r w:rsidR="00651ECD">
        <w:rPr>
          <w:rFonts w:ascii="Arial" w:hAnsi="Arial" w:cs="Arial"/>
          <w:sz w:val="24"/>
          <w:szCs w:val="24"/>
          <w:lang w:val="en-US"/>
        </w:rPr>
        <w:t>sequence</w:t>
      </w:r>
      <w:proofErr w:type="gramEnd"/>
      <w:r w:rsidR="00E70E8D">
        <w:rPr>
          <w:rFonts w:ascii="Arial" w:hAnsi="Arial" w:cs="Arial"/>
          <w:sz w:val="24"/>
          <w:szCs w:val="24"/>
          <w:lang w:val="en-US"/>
        </w:rPr>
        <w:t xml:space="preserve"> and overload of stimuli/information. However, research does indicate a potential connection between memory and personality, especially </w:t>
      </w:r>
      <w:r w:rsidR="006D5838">
        <w:rPr>
          <w:rFonts w:ascii="Arial" w:hAnsi="Arial" w:cs="Arial"/>
          <w:sz w:val="24"/>
          <w:szCs w:val="24"/>
          <w:lang w:val="en-US"/>
        </w:rPr>
        <w:t>regarding</w:t>
      </w:r>
      <w:r w:rsidR="00E70E8D">
        <w:rPr>
          <w:rFonts w:ascii="Arial" w:hAnsi="Arial" w:cs="Arial"/>
          <w:sz w:val="24"/>
          <w:szCs w:val="24"/>
          <w:lang w:val="en-US"/>
        </w:rPr>
        <w:t xml:space="preserve"> the fragile, </w:t>
      </w:r>
      <w:r w:rsidR="006D5838">
        <w:rPr>
          <w:rFonts w:ascii="Arial" w:hAnsi="Arial" w:cs="Arial"/>
          <w:sz w:val="24"/>
          <w:szCs w:val="24"/>
          <w:lang w:val="en-US"/>
        </w:rPr>
        <w:t>adaptive,</w:t>
      </w:r>
      <w:r w:rsidR="00E70E8D">
        <w:rPr>
          <w:rFonts w:ascii="Arial" w:hAnsi="Arial" w:cs="Arial"/>
          <w:sz w:val="24"/>
          <w:szCs w:val="24"/>
          <w:lang w:val="en-US"/>
        </w:rPr>
        <w:t xml:space="preserve"> and permutable nature of both. </w:t>
      </w:r>
      <w:r w:rsidR="006D5838">
        <w:rPr>
          <w:rFonts w:ascii="Arial" w:hAnsi="Arial" w:cs="Arial"/>
          <w:sz w:val="24"/>
          <w:szCs w:val="24"/>
          <w:lang w:val="en-US"/>
        </w:rPr>
        <w:t>Studies exploring the connection between declining and improving memory in relation to personality change have conveyed promising but overall inconsistent results (Stephan et al., 2021)</w:t>
      </w:r>
      <w:r w:rsidR="003B46E2">
        <w:rPr>
          <w:rFonts w:ascii="Arial" w:hAnsi="Arial" w:cs="Arial"/>
          <w:sz w:val="24"/>
          <w:szCs w:val="24"/>
          <w:lang w:val="en-US"/>
        </w:rPr>
        <w:t>.</w:t>
      </w:r>
      <w:r w:rsidR="00CF78D6">
        <w:rPr>
          <w:rFonts w:ascii="Arial" w:hAnsi="Arial" w:cs="Arial"/>
          <w:sz w:val="24"/>
          <w:szCs w:val="24"/>
          <w:lang w:val="en-US"/>
        </w:rPr>
        <w:t xml:space="preserve"> </w:t>
      </w:r>
    </w:p>
    <w:p w14:paraId="4115EDD4" w14:textId="0C1E56E5" w:rsidR="00CF78D6" w:rsidRDefault="00CF78D6" w:rsidP="00547D41">
      <w:pPr>
        <w:spacing w:line="480" w:lineRule="auto"/>
        <w:ind w:firstLine="720"/>
        <w:jc w:val="both"/>
        <w:rPr>
          <w:rFonts w:ascii="Arial" w:hAnsi="Arial" w:cs="Arial"/>
          <w:sz w:val="24"/>
          <w:szCs w:val="24"/>
          <w:lang w:val="en-US"/>
        </w:rPr>
      </w:pPr>
      <w:r>
        <w:rPr>
          <w:rFonts w:ascii="Arial" w:hAnsi="Arial" w:cs="Arial"/>
          <w:sz w:val="24"/>
          <w:szCs w:val="24"/>
          <w:lang w:val="en-US"/>
        </w:rPr>
        <w:t xml:space="preserve">Further research into memory an extraversion has indicated an obscure relationship between the two. This is to say that it is possible that memory is not </w:t>
      </w:r>
      <w:r>
        <w:rPr>
          <w:rFonts w:ascii="Arial" w:hAnsi="Arial" w:cs="Arial"/>
          <w:sz w:val="24"/>
          <w:szCs w:val="24"/>
          <w:lang w:val="en-US"/>
        </w:rPr>
        <w:lastRenderedPageBreak/>
        <w:t xml:space="preserve">affected by singular personality traits, but rather facets of </w:t>
      </w:r>
      <w:r w:rsidR="008C369B">
        <w:rPr>
          <w:rFonts w:ascii="Arial" w:hAnsi="Arial" w:cs="Arial"/>
          <w:sz w:val="24"/>
          <w:szCs w:val="24"/>
          <w:lang w:val="en-US"/>
        </w:rPr>
        <w:t xml:space="preserve">the extrovert persona. Essentially, it has been observed that as a singular personality trait may not fit comfortably within the recess of a codified definition. Aspects of extraversion such as assertiveness or positive demeanor may not be entirely present </w:t>
      </w:r>
      <w:r w:rsidR="00382CF7">
        <w:rPr>
          <w:rFonts w:ascii="Arial" w:hAnsi="Arial" w:cs="Arial"/>
          <w:sz w:val="24"/>
          <w:szCs w:val="24"/>
          <w:lang w:val="en-US"/>
        </w:rPr>
        <w:t>and could therefore allude to memory not necessarily being affected by extraversion but rather a prominence or lack of any individual facet. Such research has determined a potential link between working memory and only certain aspects of assertiveness (Hancevich et al., 2022). This possibility shall be considered during the analysis of the data derived from the present study.</w:t>
      </w:r>
    </w:p>
    <w:p w14:paraId="44D6B1B2" w14:textId="727512BE" w:rsidR="00CF78D6" w:rsidRDefault="00D874B3" w:rsidP="00547D41">
      <w:pPr>
        <w:spacing w:line="480" w:lineRule="auto"/>
        <w:ind w:firstLine="720"/>
        <w:jc w:val="both"/>
        <w:rPr>
          <w:rFonts w:ascii="Arial" w:hAnsi="Arial" w:cs="Arial"/>
          <w:sz w:val="24"/>
          <w:szCs w:val="24"/>
          <w:lang w:val="en-US"/>
        </w:rPr>
      </w:pPr>
      <w:r>
        <w:rPr>
          <w:rFonts w:ascii="Arial" w:hAnsi="Arial" w:cs="Arial"/>
          <w:sz w:val="24"/>
          <w:szCs w:val="24"/>
          <w:lang w:val="en-US"/>
        </w:rPr>
        <w:t xml:space="preserve">The purpose the present study is to </w:t>
      </w:r>
      <w:r w:rsidR="00174DFB">
        <w:rPr>
          <w:rFonts w:ascii="Arial" w:hAnsi="Arial" w:cs="Arial"/>
          <w:sz w:val="24"/>
          <w:szCs w:val="24"/>
          <w:lang w:val="en-US"/>
        </w:rPr>
        <w:t>explore</w:t>
      </w:r>
      <w:r>
        <w:rPr>
          <w:rFonts w:ascii="Arial" w:hAnsi="Arial" w:cs="Arial"/>
          <w:sz w:val="24"/>
          <w:szCs w:val="24"/>
          <w:lang w:val="en-US"/>
        </w:rPr>
        <w:t xml:space="preserve"> a potential relationship between memory and extraversion. </w:t>
      </w:r>
      <w:r w:rsidR="00174DFB">
        <w:rPr>
          <w:rFonts w:ascii="Arial" w:hAnsi="Arial" w:cs="Arial"/>
          <w:sz w:val="24"/>
          <w:szCs w:val="24"/>
          <w:lang w:val="en-US"/>
        </w:rPr>
        <w:t>The hypothesis declares that a positive correlation between levels of extraversion and memory will be validated by the resultant data.</w:t>
      </w:r>
    </w:p>
    <w:p w14:paraId="55D4EAD4" w14:textId="6441BD53" w:rsidR="000B686D" w:rsidRDefault="000B686D" w:rsidP="00547D41">
      <w:pPr>
        <w:spacing w:line="480" w:lineRule="auto"/>
        <w:jc w:val="both"/>
        <w:rPr>
          <w:rFonts w:ascii="Arial" w:hAnsi="Arial" w:cs="Arial"/>
          <w:sz w:val="24"/>
          <w:szCs w:val="24"/>
          <w:lang w:val="en-US"/>
        </w:rPr>
      </w:pPr>
    </w:p>
    <w:p w14:paraId="64FBFE71" w14:textId="02B27DE3" w:rsidR="00EE5071" w:rsidRDefault="0002035E" w:rsidP="00547D41">
      <w:pPr>
        <w:spacing w:line="480" w:lineRule="auto"/>
        <w:ind w:firstLine="720"/>
        <w:jc w:val="center"/>
        <w:rPr>
          <w:rFonts w:ascii="Arial" w:hAnsi="Arial" w:cs="Arial"/>
          <w:b/>
          <w:bCs/>
          <w:sz w:val="24"/>
          <w:szCs w:val="24"/>
          <w:u w:val="single"/>
          <w:lang w:val="en-US"/>
        </w:rPr>
      </w:pPr>
      <w:r>
        <w:rPr>
          <w:rFonts w:ascii="Arial" w:hAnsi="Arial" w:cs="Arial"/>
          <w:b/>
          <w:bCs/>
          <w:sz w:val="24"/>
          <w:szCs w:val="24"/>
          <w:u w:val="single"/>
          <w:lang w:val="en-US"/>
        </w:rPr>
        <w:t>Method</w:t>
      </w:r>
    </w:p>
    <w:p w14:paraId="1494212B" w14:textId="77777777" w:rsidR="00547D41" w:rsidRDefault="00547D41" w:rsidP="00547D41">
      <w:pPr>
        <w:spacing w:line="480" w:lineRule="auto"/>
        <w:ind w:firstLine="720"/>
        <w:jc w:val="center"/>
        <w:rPr>
          <w:rFonts w:ascii="Arial" w:hAnsi="Arial" w:cs="Arial"/>
          <w:b/>
          <w:bCs/>
          <w:sz w:val="24"/>
          <w:szCs w:val="24"/>
          <w:u w:val="single"/>
          <w:lang w:val="en-US"/>
        </w:rPr>
      </w:pPr>
    </w:p>
    <w:p w14:paraId="4B7146B2" w14:textId="6EA177A7" w:rsidR="00EE5071" w:rsidRDefault="0002035E" w:rsidP="00547D41">
      <w:pPr>
        <w:spacing w:line="480" w:lineRule="auto"/>
        <w:ind w:firstLine="720"/>
        <w:jc w:val="both"/>
        <w:rPr>
          <w:rFonts w:ascii="Arial" w:hAnsi="Arial" w:cs="Arial"/>
          <w:b/>
          <w:bCs/>
          <w:sz w:val="24"/>
          <w:szCs w:val="24"/>
          <w:u w:val="single"/>
          <w:lang w:val="en-US"/>
        </w:rPr>
      </w:pPr>
      <w:r>
        <w:rPr>
          <w:rFonts w:ascii="Arial" w:hAnsi="Arial" w:cs="Arial"/>
          <w:b/>
          <w:bCs/>
          <w:sz w:val="24"/>
          <w:szCs w:val="24"/>
          <w:u w:val="single"/>
          <w:lang w:val="en-US"/>
        </w:rPr>
        <w:t>Participants</w:t>
      </w:r>
    </w:p>
    <w:p w14:paraId="3B66A095" w14:textId="20A1AE6B" w:rsidR="00EE5071" w:rsidRDefault="00EE5071" w:rsidP="00547D41">
      <w:pPr>
        <w:spacing w:line="480" w:lineRule="auto"/>
        <w:ind w:firstLine="720"/>
        <w:jc w:val="both"/>
        <w:rPr>
          <w:rFonts w:ascii="Arial" w:hAnsi="Arial" w:cs="Arial"/>
          <w:sz w:val="24"/>
          <w:szCs w:val="24"/>
        </w:rPr>
      </w:pPr>
      <w:r>
        <w:rPr>
          <w:rFonts w:ascii="Arial" w:hAnsi="Arial" w:cs="Arial"/>
          <w:sz w:val="24"/>
          <w:szCs w:val="24"/>
          <w:lang w:val="en-US"/>
        </w:rPr>
        <w:t>For the purpose of this study, thirty-five individuals were recruited via the Experiment Management System (EMS). Of these participants, thirteen were male, twenty were female and 2 were non-binary.</w:t>
      </w:r>
      <w:r w:rsidR="00FB2CFF">
        <w:rPr>
          <w:rFonts w:ascii="Arial" w:hAnsi="Arial" w:cs="Arial"/>
          <w:sz w:val="24"/>
          <w:szCs w:val="24"/>
          <w:lang w:val="en-US"/>
        </w:rPr>
        <w:t xml:space="preserve"> The participants were aged from eighteen to sixty-nine. </w:t>
      </w:r>
      <w:r w:rsidR="00FB2CFF" w:rsidRPr="00FB2CFF">
        <w:rPr>
          <w:rFonts w:ascii="Arial" w:hAnsi="Arial" w:cs="Arial"/>
          <w:sz w:val="24"/>
          <w:szCs w:val="24"/>
        </w:rPr>
        <w:t>(M = 28.97</w:t>
      </w:r>
      <w:r w:rsidR="00FB2CFF">
        <w:rPr>
          <w:rFonts w:ascii="Arial" w:hAnsi="Arial" w:cs="Arial"/>
          <w:sz w:val="24"/>
          <w:szCs w:val="24"/>
        </w:rPr>
        <w:t xml:space="preserve"> &amp;</w:t>
      </w:r>
      <w:r w:rsidR="00FB2CFF" w:rsidRPr="00FB2CFF">
        <w:rPr>
          <w:rFonts w:ascii="Arial" w:hAnsi="Arial" w:cs="Arial"/>
          <w:sz w:val="24"/>
          <w:szCs w:val="24"/>
        </w:rPr>
        <w:t xml:space="preserve"> SD = 11.30).</w:t>
      </w:r>
    </w:p>
    <w:p w14:paraId="75ACF318" w14:textId="06F6D0B7" w:rsidR="00FB2CFF" w:rsidRDefault="00FB2CFF" w:rsidP="00547D41">
      <w:pPr>
        <w:spacing w:line="480" w:lineRule="auto"/>
        <w:ind w:firstLine="720"/>
        <w:jc w:val="both"/>
        <w:rPr>
          <w:rFonts w:ascii="Arial" w:hAnsi="Arial" w:cs="Arial"/>
          <w:sz w:val="24"/>
          <w:szCs w:val="24"/>
        </w:rPr>
      </w:pPr>
    </w:p>
    <w:p w14:paraId="45B1ACA9" w14:textId="0D1478A5" w:rsidR="00FB2CFF" w:rsidRDefault="00FB2CFF" w:rsidP="00547D41">
      <w:pPr>
        <w:spacing w:line="480" w:lineRule="auto"/>
        <w:ind w:firstLine="720"/>
        <w:jc w:val="both"/>
        <w:rPr>
          <w:rFonts w:ascii="Arial" w:hAnsi="Arial" w:cs="Arial"/>
          <w:b/>
          <w:bCs/>
          <w:sz w:val="24"/>
          <w:szCs w:val="24"/>
          <w:u w:val="single"/>
        </w:rPr>
      </w:pPr>
      <w:r>
        <w:rPr>
          <w:rFonts w:ascii="Arial" w:hAnsi="Arial" w:cs="Arial"/>
          <w:b/>
          <w:bCs/>
          <w:sz w:val="24"/>
          <w:szCs w:val="24"/>
          <w:u w:val="single"/>
        </w:rPr>
        <w:t>Design</w:t>
      </w:r>
    </w:p>
    <w:p w14:paraId="65651646" w14:textId="44E2C88A" w:rsidR="00FB2CFF" w:rsidRDefault="004D328B" w:rsidP="00547D41">
      <w:pPr>
        <w:spacing w:line="480" w:lineRule="auto"/>
        <w:ind w:firstLine="720"/>
        <w:jc w:val="both"/>
        <w:rPr>
          <w:rFonts w:ascii="Arial" w:hAnsi="Arial" w:cs="Arial"/>
          <w:sz w:val="24"/>
          <w:szCs w:val="24"/>
        </w:rPr>
      </w:pPr>
      <w:r>
        <w:rPr>
          <w:rFonts w:ascii="Arial" w:hAnsi="Arial" w:cs="Arial"/>
          <w:sz w:val="24"/>
          <w:szCs w:val="24"/>
        </w:rPr>
        <w:lastRenderedPageBreak/>
        <w:t xml:space="preserve">Using the SPSS program, a Pearson’s Product-Moment Correlation was conducted to determine the relationship between levels of extraversion among the participants </w:t>
      </w:r>
      <w:r w:rsidRPr="004D328B">
        <w:rPr>
          <w:rFonts w:ascii="Arial" w:hAnsi="Arial" w:cs="Arial"/>
          <w:sz w:val="24"/>
          <w:szCs w:val="24"/>
        </w:rPr>
        <w:t>(M = 24.71</w:t>
      </w:r>
      <w:r>
        <w:rPr>
          <w:rFonts w:ascii="Arial" w:hAnsi="Arial" w:cs="Arial"/>
          <w:sz w:val="24"/>
          <w:szCs w:val="24"/>
        </w:rPr>
        <w:t xml:space="preserve"> &amp;</w:t>
      </w:r>
      <w:r w:rsidRPr="004D328B">
        <w:rPr>
          <w:rFonts w:ascii="Arial" w:hAnsi="Arial" w:cs="Arial"/>
          <w:sz w:val="24"/>
          <w:szCs w:val="24"/>
        </w:rPr>
        <w:t xml:space="preserve"> SD = 3.09) </w:t>
      </w:r>
      <w:r>
        <w:rPr>
          <w:rFonts w:ascii="Arial" w:hAnsi="Arial" w:cs="Arial"/>
          <w:sz w:val="24"/>
          <w:szCs w:val="24"/>
        </w:rPr>
        <w:t xml:space="preserve">and outcome of the memory tasks </w:t>
      </w:r>
      <w:r w:rsidRPr="004D328B">
        <w:rPr>
          <w:rFonts w:ascii="Arial" w:hAnsi="Arial" w:cs="Arial"/>
          <w:sz w:val="24"/>
          <w:szCs w:val="24"/>
        </w:rPr>
        <w:t>(M = 9.6</w:t>
      </w:r>
      <w:r>
        <w:rPr>
          <w:rFonts w:ascii="Arial" w:hAnsi="Arial" w:cs="Arial"/>
          <w:sz w:val="24"/>
          <w:szCs w:val="24"/>
        </w:rPr>
        <w:t xml:space="preserve"> &amp;</w:t>
      </w:r>
      <w:r w:rsidRPr="004D328B">
        <w:rPr>
          <w:rFonts w:ascii="Arial" w:hAnsi="Arial" w:cs="Arial"/>
          <w:sz w:val="24"/>
          <w:szCs w:val="24"/>
        </w:rPr>
        <w:t xml:space="preserve"> SD = 3.46).</w:t>
      </w:r>
    </w:p>
    <w:p w14:paraId="49215D5B" w14:textId="200753D6" w:rsidR="003B1599" w:rsidRDefault="003B1599" w:rsidP="00547D41">
      <w:pPr>
        <w:spacing w:line="480" w:lineRule="auto"/>
        <w:ind w:firstLine="720"/>
        <w:jc w:val="both"/>
        <w:rPr>
          <w:rFonts w:ascii="Arial" w:hAnsi="Arial" w:cs="Arial"/>
          <w:sz w:val="24"/>
          <w:szCs w:val="24"/>
        </w:rPr>
      </w:pPr>
    </w:p>
    <w:p w14:paraId="5428022C" w14:textId="4B343EBB" w:rsidR="003B1599" w:rsidRDefault="003B1599" w:rsidP="00547D41">
      <w:pPr>
        <w:spacing w:line="480" w:lineRule="auto"/>
        <w:ind w:firstLine="720"/>
        <w:jc w:val="both"/>
        <w:rPr>
          <w:rFonts w:ascii="Arial" w:hAnsi="Arial" w:cs="Arial"/>
          <w:b/>
          <w:bCs/>
          <w:sz w:val="24"/>
          <w:szCs w:val="24"/>
          <w:u w:val="single"/>
        </w:rPr>
      </w:pPr>
      <w:r>
        <w:rPr>
          <w:rFonts w:ascii="Arial" w:hAnsi="Arial" w:cs="Arial"/>
          <w:b/>
          <w:bCs/>
          <w:sz w:val="24"/>
          <w:szCs w:val="24"/>
          <w:u w:val="single"/>
        </w:rPr>
        <w:t>Materials</w:t>
      </w:r>
    </w:p>
    <w:p w14:paraId="53A16B68" w14:textId="302A76A4" w:rsidR="003B1599" w:rsidRPr="00547D41" w:rsidRDefault="003B1599" w:rsidP="00547D41">
      <w:pPr>
        <w:spacing w:line="480" w:lineRule="auto"/>
        <w:ind w:firstLine="720"/>
        <w:jc w:val="both"/>
        <w:rPr>
          <w:rFonts w:ascii="Arial" w:hAnsi="Arial" w:cs="Arial"/>
          <w:sz w:val="24"/>
          <w:szCs w:val="24"/>
        </w:rPr>
      </w:pPr>
      <w:r>
        <w:rPr>
          <w:rFonts w:ascii="Arial" w:hAnsi="Arial" w:cs="Arial"/>
          <w:sz w:val="24"/>
          <w:szCs w:val="24"/>
        </w:rPr>
        <w:t xml:space="preserve">Participants were required to access a lab computer </w:t>
      </w:r>
      <w:proofErr w:type="gramStart"/>
      <w:r w:rsidR="001C67D3">
        <w:rPr>
          <w:rFonts w:ascii="Arial" w:hAnsi="Arial" w:cs="Arial"/>
          <w:sz w:val="24"/>
          <w:szCs w:val="24"/>
        </w:rPr>
        <w:t>in order to</w:t>
      </w:r>
      <w:proofErr w:type="gramEnd"/>
      <w:r w:rsidR="001C67D3">
        <w:rPr>
          <w:rFonts w:ascii="Arial" w:hAnsi="Arial" w:cs="Arial"/>
          <w:sz w:val="24"/>
          <w:szCs w:val="24"/>
        </w:rPr>
        <w:t xml:space="preserve"> undergo the Qualtrics Survey and Superlab Task. Levels of extraversion were determined through </w:t>
      </w:r>
      <w:r w:rsidR="005A79DF">
        <w:rPr>
          <w:rFonts w:ascii="Arial" w:hAnsi="Arial" w:cs="Arial"/>
          <w:sz w:val="24"/>
          <w:szCs w:val="24"/>
        </w:rPr>
        <w:t>the</w:t>
      </w:r>
      <w:r w:rsidR="001C67D3">
        <w:rPr>
          <w:rFonts w:ascii="Arial" w:hAnsi="Arial" w:cs="Arial"/>
          <w:sz w:val="24"/>
          <w:szCs w:val="24"/>
        </w:rPr>
        <w:t xml:space="preserve"> Big Five </w:t>
      </w:r>
      <w:r w:rsidR="001C67D3" w:rsidRPr="005A79DF">
        <w:rPr>
          <w:rFonts w:ascii="Arial" w:hAnsi="Arial" w:cs="Arial"/>
          <w:sz w:val="24"/>
          <w:szCs w:val="24"/>
        </w:rPr>
        <w:t>Inventory</w:t>
      </w:r>
      <w:r w:rsidR="005A79DF" w:rsidRPr="005A79DF">
        <w:rPr>
          <w:rFonts w:ascii="Arial" w:hAnsi="Arial" w:cs="Arial"/>
          <w:sz w:val="24"/>
          <w:szCs w:val="24"/>
        </w:rPr>
        <w:t xml:space="preserve"> </w:t>
      </w:r>
      <w:r w:rsidR="005A79DF" w:rsidRPr="005A79DF">
        <w:rPr>
          <w:rFonts w:ascii="Arial" w:hAnsi="Arial" w:cs="Arial"/>
          <w:sz w:val="24"/>
          <w:szCs w:val="24"/>
        </w:rPr>
        <w:t>(John &amp; Srivastava, 1999)</w:t>
      </w:r>
      <w:r w:rsidR="00EA6705">
        <w:rPr>
          <w:rFonts w:ascii="Arial" w:hAnsi="Arial" w:cs="Arial"/>
          <w:sz w:val="24"/>
          <w:szCs w:val="24"/>
        </w:rPr>
        <w:t xml:space="preserve"> </w:t>
      </w:r>
      <w:r w:rsidR="001C67D3">
        <w:rPr>
          <w:rFonts w:ascii="Arial" w:hAnsi="Arial" w:cs="Arial"/>
          <w:sz w:val="24"/>
          <w:szCs w:val="24"/>
        </w:rPr>
        <w:t>questionnaire</w:t>
      </w:r>
      <w:r w:rsidR="00CD10C6">
        <w:rPr>
          <w:rFonts w:ascii="Arial" w:hAnsi="Arial" w:cs="Arial"/>
          <w:sz w:val="24"/>
          <w:szCs w:val="24"/>
        </w:rPr>
        <w:t xml:space="preserve"> (</w:t>
      </w:r>
      <w:r w:rsidR="00CD10C6" w:rsidRPr="00547D41">
        <w:rPr>
          <w:rFonts w:ascii="Arial" w:hAnsi="Arial" w:cs="Arial"/>
          <w:sz w:val="24"/>
          <w:szCs w:val="24"/>
        </w:rPr>
        <w:t>Append</w:t>
      </w:r>
      <w:r w:rsidR="00547D41" w:rsidRPr="00547D41">
        <w:rPr>
          <w:rFonts w:ascii="Arial" w:hAnsi="Arial" w:cs="Arial"/>
          <w:sz w:val="24"/>
          <w:szCs w:val="24"/>
        </w:rPr>
        <w:t>ix</w:t>
      </w:r>
      <w:r w:rsidR="00547D41">
        <w:rPr>
          <w:rFonts w:ascii="Arial" w:hAnsi="Arial" w:cs="Arial"/>
          <w:color w:val="FF0000"/>
          <w:sz w:val="24"/>
          <w:szCs w:val="24"/>
        </w:rPr>
        <w:t xml:space="preserve"> </w:t>
      </w:r>
      <w:r w:rsidR="00547D41" w:rsidRPr="00547D41">
        <w:rPr>
          <w:rFonts w:ascii="Arial" w:hAnsi="Arial" w:cs="Arial"/>
          <w:sz w:val="24"/>
          <w:szCs w:val="24"/>
        </w:rPr>
        <w:t>B</w:t>
      </w:r>
      <w:r w:rsidR="00CD10C6" w:rsidRPr="00547D41">
        <w:rPr>
          <w:rFonts w:ascii="Arial" w:hAnsi="Arial" w:cs="Arial"/>
          <w:sz w:val="24"/>
          <w:szCs w:val="24"/>
        </w:rPr>
        <w:t xml:space="preserve">). Each question offered a response based on the 5-Point Likert Scale, indicated to what degree each participant felt that a statement reflected their personality. </w:t>
      </w:r>
    </w:p>
    <w:p w14:paraId="7F53810D" w14:textId="524CDA54" w:rsidR="00A34E54" w:rsidRPr="00547D41" w:rsidRDefault="00A34E54" w:rsidP="00547D41">
      <w:pPr>
        <w:spacing w:line="480" w:lineRule="auto"/>
        <w:ind w:firstLine="720"/>
        <w:jc w:val="both"/>
        <w:rPr>
          <w:rFonts w:ascii="Arial" w:hAnsi="Arial" w:cs="Arial"/>
          <w:sz w:val="24"/>
          <w:szCs w:val="24"/>
        </w:rPr>
      </w:pPr>
      <w:r w:rsidRPr="00547D41">
        <w:rPr>
          <w:rFonts w:ascii="Arial" w:hAnsi="Arial" w:cs="Arial"/>
          <w:sz w:val="24"/>
          <w:szCs w:val="24"/>
        </w:rPr>
        <w:t>The words included in the memory recall test were selected from the Affective Norm for English Words (ANEW) (Bradley &amp; Lang, 1999)</w:t>
      </w:r>
      <w:r w:rsidR="00D10C8B" w:rsidRPr="00547D41">
        <w:rPr>
          <w:rFonts w:ascii="Arial" w:hAnsi="Arial" w:cs="Arial"/>
          <w:sz w:val="24"/>
          <w:szCs w:val="24"/>
        </w:rPr>
        <w:t xml:space="preserve"> (Append</w:t>
      </w:r>
      <w:r w:rsidR="00547D41" w:rsidRPr="00547D41">
        <w:rPr>
          <w:rFonts w:ascii="Arial" w:hAnsi="Arial" w:cs="Arial"/>
          <w:sz w:val="24"/>
          <w:szCs w:val="24"/>
        </w:rPr>
        <w:t>ix A</w:t>
      </w:r>
      <w:r w:rsidR="00D10C8B" w:rsidRPr="00547D41">
        <w:rPr>
          <w:rFonts w:ascii="Arial" w:hAnsi="Arial" w:cs="Arial"/>
          <w:sz w:val="24"/>
          <w:szCs w:val="24"/>
        </w:rPr>
        <w:t>)</w:t>
      </w:r>
      <w:r w:rsidRPr="00547D41">
        <w:rPr>
          <w:rFonts w:ascii="Arial" w:hAnsi="Arial" w:cs="Arial"/>
          <w:sz w:val="24"/>
          <w:szCs w:val="24"/>
        </w:rPr>
        <w:t>.</w:t>
      </w:r>
      <w:r w:rsidR="00EC45B6" w:rsidRPr="00547D41">
        <w:rPr>
          <w:rFonts w:ascii="Arial" w:hAnsi="Arial" w:cs="Arial"/>
          <w:sz w:val="24"/>
          <w:szCs w:val="24"/>
        </w:rPr>
        <w:t xml:space="preserve"> The words chosen </w:t>
      </w:r>
      <w:r w:rsidR="00D10C8B" w:rsidRPr="00547D41">
        <w:rPr>
          <w:rFonts w:ascii="Arial" w:hAnsi="Arial" w:cs="Arial"/>
          <w:sz w:val="24"/>
          <w:szCs w:val="24"/>
        </w:rPr>
        <w:t xml:space="preserve">(ten in total) </w:t>
      </w:r>
      <w:r w:rsidR="00EC45B6" w:rsidRPr="00547D41">
        <w:rPr>
          <w:rFonts w:ascii="Arial" w:hAnsi="Arial" w:cs="Arial"/>
          <w:sz w:val="24"/>
          <w:szCs w:val="24"/>
        </w:rPr>
        <w:t xml:space="preserve">were ensured to have a neutral valance score (between 5 and 5.5) </w:t>
      </w:r>
      <w:proofErr w:type="gramStart"/>
      <w:r w:rsidR="00EC45B6" w:rsidRPr="00547D41">
        <w:rPr>
          <w:rFonts w:ascii="Arial" w:hAnsi="Arial" w:cs="Arial"/>
          <w:sz w:val="24"/>
          <w:szCs w:val="24"/>
        </w:rPr>
        <w:t>in order to</w:t>
      </w:r>
      <w:proofErr w:type="gramEnd"/>
      <w:r w:rsidR="00EC45B6" w:rsidRPr="00547D41">
        <w:rPr>
          <w:rFonts w:ascii="Arial" w:hAnsi="Arial" w:cs="Arial"/>
          <w:sz w:val="24"/>
          <w:szCs w:val="24"/>
        </w:rPr>
        <w:t xml:space="preserve"> prevent any of the words from potentially inciting an emotional response.</w:t>
      </w:r>
      <w:r w:rsidR="003C6D1C" w:rsidRPr="00547D41">
        <w:rPr>
          <w:rFonts w:ascii="Arial" w:hAnsi="Arial" w:cs="Arial"/>
          <w:sz w:val="24"/>
          <w:szCs w:val="24"/>
        </w:rPr>
        <w:t xml:space="preserve"> Each word was displayed on-screen for 2 seconds with four hundred millisecond intervals in-between.</w:t>
      </w:r>
      <w:r w:rsidR="00EC45B6" w:rsidRPr="00547D41">
        <w:rPr>
          <w:rFonts w:ascii="Arial" w:hAnsi="Arial" w:cs="Arial"/>
          <w:sz w:val="24"/>
          <w:szCs w:val="24"/>
        </w:rPr>
        <w:t xml:space="preserve"> </w:t>
      </w:r>
      <w:r w:rsidR="00D10C8B" w:rsidRPr="00547D41">
        <w:rPr>
          <w:rFonts w:ascii="Arial" w:hAnsi="Arial" w:cs="Arial"/>
          <w:sz w:val="24"/>
          <w:szCs w:val="24"/>
        </w:rPr>
        <w:t xml:space="preserve">Following this, participants were required to recall as many of the words as possible within a thirty second limit. </w:t>
      </w:r>
      <w:r w:rsidR="00073C61" w:rsidRPr="00547D41">
        <w:rPr>
          <w:rFonts w:ascii="Arial" w:hAnsi="Arial" w:cs="Arial"/>
          <w:sz w:val="24"/>
          <w:szCs w:val="24"/>
        </w:rPr>
        <w:t>Participants were then required to undertake the personality questionnaire which led to participants being required to once again recall as many of the original ten words as they could. Thus, the final scores for immediate and delayed recall were collated</w:t>
      </w:r>
      <w:r w:rsidR="008363C5" w:rsidRPr="00547D41">
        <w:rPr>
          <w:rFonts w:ascii="Arial" w:hAnsi="Arial" w:cs="Arial"/>
          <w:sz w:val="24"/>
          <w:szCs w:val="24"/>
        </w:rPr>
        <w:t xml:space="preserve">. </w:t>
      </w:r>
      <w:r w:rsidR="007847EE" w:rsidRPr="00547D41">
        <w:rPr>
          <w:rFonts w:ascii="Arial" w:hAnsi="Arial" w:cs="Arial"/>
          <w:sz w:val="24"/>
          <w:szCs w:val="24"/>
        </w:rPr>
        <w:t>The scores from both the Big Five Inventory and memory tasks were analysed using SPSS.</w:t>
      </w:r>
    </w:p>
    <w:p w14:paraId="6772BAA0" w14:textId="376E794C" w:rsidR="0049640B" w:rsidRPr="00547D41" w:rsidRDefault="0049640B" w:rsidP="00547D41">
      <w:pPr>
        <w:spacing w:line="480" w:lineRule="auto"/>
        <w:ind w:firstLine="720"/>
        <w:jc w:val="both"/>
        <w:rPr>
          <w:rFonts w:ascii="Arial" w:hAnsi="Arial" w:cs="Arial"/>
          <w:sz w:val="24"/>
          <w:szCs w:val="24"/>
        </w:rPr>
      </w:pPr>
    </w:p>
    <w:p w14:paraId="2430250A" w14:textId="1F649668" w:rsidR="0049640B" w:rsidRPr="00547D41" w:rsidRDefault="0049640B" w:rsidP="00547D41">
      <w:pPr>
        <w:spacing w:line="480" w:lineRule="auto"/>
        <w:ind w:firstLine="720"/>
        <w:jc w:val="both"/>
        <w:rPr>
          <w:rFonts w:ascii="Arial" w:hAnsi="Arial" w:cs="Arial"/>
          <w:b/>
          <w:bCs/>
          <w:sz w:val="24"/>
          <w:szCs w:val="24"/>
          <w:u w:val="single"/>
        </w:rPr>
      </w:pPr>
      <w:r w:rsidRPr="00547D41">
        <w:rPr>
          <w:rFonts w:ascii="Arial" w:hAnsi="Arial" w:cs="Arial"/>
          <w:b/>
          <w:bCs/>
          <w:sz w:val="24"/>
          <w:szCs w:val="24"/>
          <w:u w:val="single"/>
        </w:rPr>
        <w:t>Procedure</w:t>
      </w:r>
    </w:p>
    <w:p w14:paraId="70EACD2C" w14:textId="7570B045" w:rsidR="0091231C" w:rsidRPr="00547D41" w:rsidRDefault="00637957" w:rsidP="00547D41">
      <w:pPr>
        <w:spacing w:line="480" w:lineRule="auto"/>
        <w:ind w:firstLine="720"/>
        <w:jc w:val="both"/>
        <w:rPr>
          <w:rFonts w:ascii="Arial" w:hAnsi="Arial" w:cs="Arial"/>
          <w:sz w:val="24"/>
          <w:szCs w:val="24"/>
        </w:rPr>
      </w:pPr>
      <w:r w:rsidRPr="00547D41">
        <w:rPr>
          <w:rFonts w:ascii="Arial" w:hAnsi="Arial" w:cs="Arial"/>
          <w:sz w:val="24"/>
          <w:szCs w:val="24"/>
        </w:rPr>
        <w:lastRenderedPageBreak/>
        <w:t>Once participants had been recruited through the Experiment Management System, they were required to attend a lab in which they were provided with a study information sheet (Appendi</w:t>
      </w:r>
      <w:r w:rsidR="00547D41" w:rsidRPr="00547D41">
        <w:rPr>
          <w:rFonts w:ascii="Arial" w:hAnsi="Arial" w:cs="Arial"/>
          <w:sz w:val="24"/>
          <w:szCs w:val="24"/>
        </w:rPr>
        <w:t>x C</w:t>
      </w:r>
      <w:r w:rsidRPr="00547D41">
        <w:rPr>
          <w:rFonts w:ascii="Arial" w:hAnsi="Arial" w:cs="Arial"/>
          <w:sz w:val="24"/>
          <w:szCs w:val="24"/>
        </w:rPr>
        <w:t>) and consent form (Appendi</w:t>
      </w:r>
      <w:r w:rsidR="00547D41" w:rsidRPr="00547D41">
        <w:rPr>
          <w:rFonts w:ascii="Arial" w:hAnsi="Arial" w:cs="Arial"/>
          <w:sz w:val="24"/>
          <w:szCs w:val="24"/>
        </w:rPr>
        <w:t>x D</w:t>
      </w:r>
      <w:r w:rsidRPr="00547D41">
        <w:rPr>
          <w:rFonts w:ascii="Arial" w:hAnsi="Arial" w:cs="Arial"/>
          <w:sz w:val="24"/>
          <w:szCs w:val="24"/>
        </w:rPr>
        <w:t xml:space="preserve">). Participants were then instructed to follow the instructions provided on a computer </w:t>
      </w:r>
      <w:proofErr w:type="gramStart"/>
      <w:r w:rsidRPr="00547D41">
        <w:rPr>
          <w:rFonts w:ascii="Arial" w:hAnsi="Arial" w:cs="Arial"/>
          <w:sz w:val="24"/>
          <w:szCs w:val="24"/>
        </w:rPr>
        <w:t>in order to</w:t>
      </w:r>
      <w:proofErr w:type="gramEnd"/>
      <w:r w:rsidRPr="00547D41">
        <w:rPr>
          <w:rFonts w:ascii="Arial" w:hAnsi="Arial" w:cs="Arial"/>
          <w:sz w:val="24"/>
          <w:szCs w:val="24"/>
        </w:rPr>
        <w:t xml:space="preserve"> undertake the first memory recall task, thereby assessing their immediate recall. Participants were then required to </w:t>
      </w:r>
      <w:r w:rsidR="00C17018" w:rsidRPr="00547D41">
        <w:rPr>
          <w:rFonts w:ascii="Arial" w:hAnsi="Arial" w:cs="Arial"/>
          <w:sz w:val="24"/>
          <w:szCs w:val="24"/>
        </w:rPr>
        <w:t xml:space="preserve">answer the Big Five Inventory questionnaire that would determine their level of extraversion using the Likert Scale (0=strongly disagree to 5=strongly agree). Certain answers within this stage were later reversed when inputting the data for the Pearson Product-Moment Correlation in SPSS </w:t>
      </w:r>
      <w:proofErr w:type="gramStart"/>
      <w:r w:rsidR="00C17018" w:rsidRPr="00547D41">
        <w:rPr>
          <w:rFonts w:ascii="Arial" w:hAnsi="Arial" w:cs="Arial"/>
          <w:sz w:val="24"/>
          <w:szCs w:val="24"/>
        </w:rPr>
        <w:t>in order to</w:t>
      </w:r>
      <w:proofErr w:type="gramEnd"/>
      <w:r w:rsidR="00C17018" w:rsidRPr="00547D41">
        <w:rPr>
          <w:rFonts w:ascii="Arial" w:hAnsi="Arial" w:cs="Arial"/>
          <w:sz w:val="24"/>
          <w:szCs w:val="24"/>
        </w:rPr>
        <w:t xml:space="preserve"> ensure all scores that indicated high levels of extraversion.</w:t>
      </w:r>
      <w:r w:rsidR="00860EB7" w:rsidRPr="00547D41">
        <w:rPr>
          <w:rFonts w:ascii="Arial" w:hAnsi="Arial" w:cs="Arial"/>
          <w:sz w:val="24"/>
          <w:szCs w:val="24"/>
        </w:rPr>
        <w:t xml:space="preserve"> Finally, the participants were directed to complete the second memory t</w:t>
      </w:r>
      <w:r w:rsidR="00E47073" w:rsidRPr="00547D41">
        <w:rPr>
          <w:rFonts w:ascii="Arial" w:hAnsi="Arial" w:cs="Arial"/>
          <w:sz w:val="24"/>
          <w:szCs w:val="24"/>
        </w:rPr>
        <w:t>ask, requiring as many of the original ten words that were displayed to once again be recalled, thus determining scores for delayed recall. At the end of the study, a debrief form (Appendi</w:t>
      </w:r>
      <w:r w:rsidR="00547D41" w:rsidRPr="00547D41">
        <w:rPr>
          <w:rFonts w:ascii="Arial" w:hAnsi="Arial" w:cs="Arial"/>
          <w:sz w:val="24"/>
          <w:szCs w:val="24"/>
        </w:rPr>
        <w:t>x E</w:t>
      </w:r>
      <w:r w:rsidR="00E47073" w:rsidRPr="00547D41">
        <w:rPr>
          <w:rFonts w:ascii="Arial" w:hAnsi="Arial" w:cs="Arial"/>
          <w:sz w:val="24"/>
          <w:szCs w:val="24"/>
        </w:rPr>
        <w:t>) was provided for the participants.</w:t>
      </w:r>
    </w:p>
    <w:p w14:paraId="7AB9CE75" w14:textId="453261A1" w:rsidR="00E47073" w:rsidRPr="00547D41" w:rsidRDefault="00E47073" w:rsidP="00547D41">
      <w:pPr>
        <w:spacing w:line="480" w:lineRule="auto"/>
        <w:ind w:firstLine="720"/>
        <w:jc w:val="both"/>
        <w:rPr>
          <w:rFonts w:ascii="Arial" w:hAnsi="Arial" w:cs="Arial"/>
          <w:sz w:val="24"/>
          <w:szCs w:val="24"/>
        </w:rPr>
      </w:pPr>
    </w:p>
    <w:p w14:paraId="38D83288" w14:textId="23A51769" w:rsidR="00E47073" w:rsidRDefault="00C75365" w:rsidP="00547D41">
      <w:pPr>
        <w:spacing w:line="480" w:lineRule="auto"/>
        <w:ind w:firstLine="720"/>
        <w:jc w:val="both"/>
        <w:rPr>
          <w:rFonts w:ascii="Arial" w:hAnsi="Arial" w:cs="Arial"/>
          <w:b/>
          <w:bCs/>
          <w:sz w:val="24"/>
          <w:szCs w:val="24"/>
          <w:u w:val="single"/>
        </w:rPr>
      </w:pPr>
      <w:r>
        <w:rPr>
          <w:rFonts w:ascii="Arial" w:hAnsi="Arial" w:cs="Arial"/>
          <w:b/>
          <w:bCs/>
          <w:sz w:val="24"/>
          <w:szCs w:val="24"/>
          <w:u w:val="single"/>
        </w:rPr>
        <w:t>Results</w:t>
      </w:r>
    </w:p>
    <w:p w14:paraId="0F7FE500" w14:textId="55472CEA" w:rsidR="00C75365" w:rsidRDefault="00F25AB6" w:rsidP="00547D41">
      <w:pPr>
        <w:spacing w:line="480" w:lineRule="auto"/>
        <w:ind w:firstLine="720"/>
        <w:jc w:val="both"/>
        <w:rPr>
          <w:rFonts w:ascii="Arial" w:hAnsi="Arial" w:cs="Arial"/>
          <w:sz w:val="24"/>
          <w:szCs w:val="24"/>
        </w:rPr>
      </w:pPr>
      <w:r>
        <w:rPr>
          <w:rFonts w:ascii="Arial" w:hAnsi="Arial" w:cs="Arial"/>
          <w:sz w:val="24"/>
          <w:szCs w:val="24"/>
        </w:rPr>
        <w:t>The data collated from this study was inputted into SPSS and run through a Pearson Product-Moment Correlation analysis</w:t>
      </w:r>
      <w:r w:rsidR="00A31147">
        <w:rPr>
          <w:rFonts w:ascii="Arial" w:hAnsi="Arial" w:cs="Arial"/>
          <w:sz w:val="24"/>
          <w:szCs w:val="24"/>
        </w:rPr>
        <w:t>, specifically, levels of extraversion and recall. In Figure 1, the graph clearly displays a positive yet insignificant correlation between extraversion and memory performance</w:t>
      </w:r>
      <w:r w:rsidR="00C461CC" w:rsidRPr="00C461CC">
        <w:rPr>
          <w:rFonts w:ascii="Arial" w:hAnsi="Arial" w:cs="Arial"/>
          <w:i/>
          <w:sz w:val="24"/>
          <w:szCs w:val="24"/>
        </w:rPr>
        <w:t xml:space="preserve"> </w:t>
      </w:r>
      <w:r w:rsidR="00C461CC">
        <w:rPr>
          <w:rFonts w:ascii="Arial" w:hAnsi="Arial" w:cs="Arial"/>
          <w:i/>
          <w:sz w:val="24"/>
          <w:szCs w:val="24"/>
        </w:rPr>
        <w:t>(</w:t>
      </w:r>
      <w:r w:rsidR="00C461CC" w:rsidRPr="00C461CC">
        <w:rPr>
          <w:rFonts w:ascii="Arial" w:hAnsi="Arial" w:cs="Arial"/>
          <w:i/>
          <w:sz w:val="24"/>
          <w:szCs w:val="24"/>
        </w:rPr>
        <w:t>r</w:t>
      </w:r>
      <w:r w:rsidR="00C461CC" w:rsidRPr="00C461CC">
        <w:rPr>
          <w:rFonts w:ascii="Arial" w:hAnsi="Arial" w:cs="Arial"/>
          <w:sz w:val="24"/>
          <w:szCs w:val="24"/>
        </w:rPr>
        <w:t>=.16,</w:t>
      </w:r>
      <w:r w:rsidR="00C461CC" w:rsidRPr="00C461CC">
        <w:rPr>
          <w:rFonts w:ascii="Arial" w:hAnsi="Arial" w:cs="Arial"/>
          <w:i/>
          <w:sz w:val="24"/>
          <w:szCs w:val="24"/>
        </w:rPr>
        <w:t xml:space="preserve"> N</w:t>
      </w:r>
      <w:r w:rsidR="00C461CC" w:rsidRPr="00C461CC">
        <w:rPr>
          <w:rFonts w:ascii="Arial" w:hAnsi="Arial" w:cs="Arial"/>
          <w:sz w:val="24"/>
          <w:szCs w:val="24"/>
        </w:rPr>
        <w:t>=35</w:t>
      </w:r>
      <w:r w:rsidR="00C461CC" w:rsidRPr="00C461CC">
        <w:rPr>
          <w:rFonts w:ascii="Arial" w:hAnsi="Arial" w:cs="Arial"/>
          <w:i/>
          <w:sz w:val="24"/>
          <w:szCs w:val="24"/>
        </w:rPr>
        <w:t>, p</w:t>
      </w:r>
      <w:r w:rsidR="00C461CC" w:rsidRPr="00C461CC">
        <w:rPr>
          <w:rFonts w:ascii="Arial" w:hAnsi="Arial" w:cs="Arial"/>
          <w:sz w:val="24"/>
          <w:szCs w:val="24"/>
        </w:rPr>
        <w:t>&gt;.05</w:t>
      </w:r>
      <w:r w:rsidR="00C461CC">
        <w:rPr>
          <w:rFonts w:ascii="Arial" w:hAnsi="Arial" w:cs="Arial"/>
          <w:sz w:val="24"/>
          <w:szCs w:val="24"/>
        </w:rPr>
        <w:t>)</w:t>
      </w:r>
      <w:r w:rsidR="00A31147">
        <w:rPr>
          <w:rFonts w:ascii="Arial" w:hAnsi="Arial" w:cs="Arial"/>
          <w:sz w:val="24"/>
          <w:szCs w:val="24"/>
        </w:rPr>
        <w:t>. Therefore, the hypothesis regarding a relationship between levels of extraversion and memory must be rejected.</w:t>
      </w:r>
    </w:p>
    <w:p w14:paraId="6EA5A228" w14:textId="42E8B61B" w:rsidR="00A31147" w:rsidRDefault="00A31147" w:rsidP="00547D41">
      <w:pPr>
        <w:spacing w:line="480" w:lineRule="auto"/>
        <w:ind w:firstLine="720"/>
        <w:jc w:val="both"/>
        <w:rPr>
          <w:rFonts w:ascii="Arial" w:hAnsi="Arial" w:cs="Arial"/>
          <w:sz w:val="24"/>
          <w:szCs w:val="24"/>
        </w:rPr>
      </w:pPr>
    </w:p>
    <w:p w14:paraId="749F0C7C" w14:textId="14AEF9B8" w:rsidR="00565DED" w:rsidRDefault="00565DED" w:rsidP="00547D41">
      <w:pPr>
        <w:spacing w:line="480" w:lineRule="auto"/>
        <w:ind w:firstLine="720"/>
        <w:jc w:val="both"/>
        <w:rPr>
          <w:rFonts w:ascii="Arial" w:hAnsi="Arial" w:cs="Arial"/>
          <w:sz w:val="24"/>
          <w:szCs w:val="24"/>
        </w:rPr>
      </w:pPr>
    </w:p>
    <w:p w14:paraId="17AEC750" w14:textId="2720F5C5" w:rsidR="00565DED" w:rsidRDefault="00565DED" w:rsidP="00547D41">
      <w:pPr>
        <w:spacing w:line="480" w:lineRule="auto"/>
        <w:ind w:firstLine="720"/>
        <w:jc w:val="both"/>
        <w:rPr>
          <w:rFonts w:ascii="Arial" w:hAnsi="Arial" w:cs="Arial"/>
          <w:sz w:val="24"/>
          <w:szCs w:val="24"/>
        </w:rPr>
      </w:pPr>
    </w:p>
    <w:p w14:paraId="368158C3" w14:textId="1B3714A6" w:rsidR="00565DED" w:rsidRDefault="00565DED" w:rsidP="00547D41">
      <w:pPr>
        <w:spacing w:line="480" w:lineRule="auto"/>
        <w:ind w:firstLine="720"/>
        <w:jc w:val="both"/>
        <w:rPr>
          <w:rFonts w:ascii="Arial" w:hAnsi="Arial" w:cs="Arial"/>
          <w:sz w:val="24"/>
          <w:szCs w:val="24"/>
        </w:rPr>
      </w:pPr>
    </w:p>
    <w:p w14:paraId="2B1FD5AF" w14:textId="43CD5C2C" w:rsidR="00565DED" w:rsidRDefault="00565DED" w:rsidP="00547D41">
      <w:pPr>
        <w:spacing w:line="480" w:lineRule="auto"/>
        <w:ind w:firstLine="720"/>
        <w:jc w:val="both"/>
        <w:rPr>
          <w:rFonts w:ascii="Arial" w:hAnsi="Arial" w:cs="Arial"/>
          <w:sz w:val="24"/>
          <w:szCs w:val="24"/>
        </w:rPr>
      </w:pPr>
      <w:r>
        <w:rPr>
          <w:rFonts w:ascii="Arial" w:hAnsi="Arial" w:cs="Arial"/>
          <w:sz w:val="24"/>
          <w:szCs w:val="24"/>
        </w:rPr>
        <w:t xml:space="preserve">Figure 1. </w:t>
      </w:r>
    </w:p>
    <w:p w14:paraId="3855D79B" w14:textId="4F69D68B" w:rsidR="00565DED" w:rsidRPr="00565DED" w:rsidRDefault="00565DED" w:rsidP="00547D41">
      <w:pPr>
        <w:spacing w:line="480" w:lineRule="auto"/>
        <w:ind w:firstLine="720"/>
        <w:jc w:val="both"/>
        <w:rPr>
          <w:rFonts w:ascii="Arial" w:hAnsi="Arial" w:cs="Arial"/>
          <w:i/>
          <w:iCs/>
          <w:sz w:val="24"/>
          <w:szCs w:val="24"/>
        </w:rPr>
      </w:pPr>
      <w:r>
        <w:rPr>
          <w:rFonts w:ascii="Arial" w:hAnsi="Arial" w:cs="Arial"/>
          <w:i/>
          <w:iCs/>
          <w:sz w:val="24"/>
          <w:szCs w:val="24"/>
        </w:rPr>
        <w:t>Correlation scatter graph of the total extraversion and total memory, generated with SPSS.</w:t>
      </w:r>
    </w:p>
    <w:p w14:paraId="4539465B" w14:textId="795F5604" w:rsidR="00A31147" w:rsidRPr="00C75365" w:rsidRDefault="00565DED" w:rsidP="00547D41">
      <w:pPr>
        <w:spacing w:line="480" w:lineRule="auto"/>
        <w:ind w:firstLine="720"/>
        <w:rPr>
          <w:rFonts w:ascii="Arial" w:hAnsi="Arial" w:cs="Arial"/>
          <w:sz w:val="24"/>
          <w:szCs w:val="24"/>
        </w:rPr>
      </w:pPr>
      <w:r>
        <w:rPr>
          <w:noProof/>
          <w:lang w:eastAsia="en-GB"/>
        </w:rPr>
        <w:drawing>
          <wp:inline distT="0" distB="0" distL="0" distR="0" wp14:anchorId="5973C5F9" wp14:editId="1C566B73">
            <wp:extent cx="5661329" cy="3267986"/>
            <wp:effectExtent l="0" t="0" r="15875"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212DB2F" w14:textId="77777777" w:rsidR="0049640B" w:rsidRPr="0049640B" w:rsidRDefault="0049640B" w:rsidP="00547D41">
      <w:pPr>
        <w:spacing w:line="480" w:lineRule="auto"/>
        <w:ind w:firstLine="720"/>
        <w:jc w:val="both"/>
        <w:rPr>
          <w:rFonts w:ascii="Arial" w:hAnsi="Arial" w:cs="Arial"/>
          <w:sz w:val="24"/>
          <w:szCs w:val="24"/>
        </w:rPr>
      </w:pPr>
    </w:p>
    <w:p w14:paraId="78B30FA1" w14:textId="033F3970" w:rsidR="00FB2CFF" w:rsidRDefault="00FB2CFF" w:rsidP="00547D41">
      <w:pPr>
        <w:spacing w:line="480" w:lineRule="auto"/>
        <w:jc w:val="both"/>
        <w:rPr>
          <w:rFonts w:ascii="Arial" w:hAnsi="Arial" w:cs="Arial"/>
          <w:sz w:val="24"/>
          <w:szCs w:val="24"/>
        </w:rPr>
      </w:pPr>
    </w:p>
    <w:p w14:paraId="2B8B2972" w14:textId="14C1D741" w:rsidR="000C42B9" w:rsidRDefault="000C42B9" w:rsidP="00547D41">
      <w:pPr>
        <w:spacing w:line="480" w:lineRule="auto"/>
        <w:jc w:val="both"/>
        <w:rPr>
          <w:rFonts w:ascii="Arial" w:hAnsi="Arial" w:cs="Arial"/>
          <w:sz w:val="24"/>
          <w:szCs w:val="24"/>
        </w:rPr>
      </w:pPr>
    </w:p>
    <w:p w14:paraId="6B6BA51D" w14:textId="06C84BB7" w:rsidR="000C42B9" w:rsidRDefault="000C42B9" w:rsidP="00547D41">
      <w:pPr>
        <w:spacing w:line="480" w:lineRule="auto"/>
        <w:jc w:val="center"/>
        <w:rPr>
          <w:rFonts w:ascii="Arial" w:hAnsi="Arial" w:cs="Arial"/>
          <w:b/>
          <w:bCs/>
          <w:sz w:val="24"/>
          <w:szCs w:val="24"/>
          <w:u w:val="single"/>
        </w:rPr>
      </w:pPr>
      <w:r>
        <w:rPr>
          <w:rFonts w:ascii="Arial" w:hAnsi="Arial" w:cs="Arial"/>
          <w:b/>
          <w:bCs/>
          <w:sz w:val="24"/>
          <w:szCs w:val="24"/>
          <w:u w:val="single"/>
        </w:rPr>
        <w:t>Discussion</w:t>
      </w:r>
    </w:p>
    <w:p w14:paraId="427A64F5" w14:textId="7BA531F1" w:rsidR="00CF6575" w:rsidRDefault="00CF6575" w:rsidP="00547D41">
      <w:pPr>
        <w:spacing w:line="480" w:lineRule="auto"/>
        <w:jc w:val="both"/>
        <w:rPr>
          <w:rFonts w:ascii="Arial" w:hAnsi="Arial" w:cs="Arial"/>
          <w:b/>
          <w:bCs/>
          <w:sz w:val="24"/>
          <w:szCs w:val="24"/>
          <w:u w:val="single"/>
        </w:rPr>
      </w:pPr>
    </w:p>
    <w:p w14:paraId="56905D8F" w14:textId="0063B66F" w:rsidR="001E38A8" w:rsidRDefault="00BB3C68" w:rsidP="00547D41">
      <w:pPr>
        <w:spacing w:line="480" w:lineRule="auto"/>
        <w:jc w:val="both"/>
        <w:rPr>
          <w:rFonts w:ascii="Arial" w:hAnsi="Arial" w:cs="Arial"/>
          <w:sz w:val="24"/>
          <w:szCs w:val="24"/>
        </w:rPr>
      </w:pPr>
      <w:r>
        <w:rPr>
          <w:rFonts w:ascii="Arial" w:hAnsi="Arial" w:cs="Arial"/>
          <w:sz w:val="24"/>
          <w:szCs w:val="24"/>
        </w:rPr>
        <w:tab/>
        <w:t xml:space="preserve">The summarising data shows a limited correlation between levels of extraversion and memory. Therefore, the hypothesis must be rejected. This is supported by research </w:t>
      </w:r>
      <w:r w:rsidR="002C0C6F">
        <w:rPr>
          <w:rFonts w:ascii="Arial" w:hAnsi="Arial" w:cs="Arial"/>
          <w:sz w:val="24"/>
          <w:szCs w:val="24"/>
        </w:rPr>
        <w:t xml:space="preserve">however, on a far more varied scope. For instance, it has been </w:t>
      </w:r>
      <w:r w:rsidR="002C0C6F">
        <w:rPr>
          <w:rFonts w:ascii="Arial" w:hAnsi="Arial" w:cs="Arial"/>
          <w:sz w:val="24"/>
          <w:szCs w:val="24"/>
        </w:rPr>
        <w:lastRenderedPageBreak/>
        <w:t>found in some cases that extraversion has a minimal impact on facial recognition and face matching</w:t>
      </w:r>
      <w:r w:rsidR="001E38A8">
        <w:rPr>
          <w:rFonts w:ascii="Arial" w:hAnsi="Arial" w:cs="Arial"/>
          <w:sz w:val="24"/>
          <w:szCs w:val="24"/>
        </w:rPr>
        <w:t xml:space="preserve"> (Lander &amp; </w:t>
      </w:r>
      <w:proofErr w:type="spellStart"/>
      <w:r w:rsidR="001E38A8">
        <w:rPr>
          <w:rFonts w:ascii="Arial" w:hAnsi="Arial" w:cs="Arial"/>
          <w:sz w:val="24"/>
          <w:szCs w:val="24"/>
        </w:rPr>
        <w:t>Poyarekar</w:t>
      </w:r>
      <w:proofErr w:type="spellEnd"/>
      <w:r w:rsidR="001E38A8">
        <w:rPr>
          <w:rFonts w:ascii="Arial" w:hAnsi="Arial" w:cs="Arial"/>
          <w:sz w:val="24"/>
          <w:szCs w:val="24"/>
        </w:rPr>
        <w:t>, 2015).</w:t>
      </w:r>
    </w:p>
    <w:p w14:paraId="0C5A6485" w14:textId="695BB754" w:rsidR="001E38A8" w:rsidRDefault="001E38A8" w:rsidP="00547D41">
      <w:pPr>
        <w:spacing w:line="480" w:lineRule="auto"/>
        <w:jc w:val="both"/>
        <w:rPr>
          <w:rFonts w:ascii="Arial" w:hAnsi="Arial" w:cs="Arial"/>
          <w:sz w:val="24"/>
          <w:szCs w:val="24"/>
        </w:rPr>
      </w:pPr>
      <w:r>
        <w:rPr>
          <w:rFonts w:ascii="Arial" w:hAnsi="Arial" w:cs="Arial"/>
          <w:sz w:val="24"/>
          <w:szCs w:val="24"/>
        </w:rPr>
        <w:tab/>
        <w:t xml:space="preserve">There are numerous studies however that declare a positive and significant correlation between the variables that have been assessed. For example, a study analysing </w:t>
      </w:r>
      <w:r w:rsidR="003D214B">
        <w:rPr>
          <w:rFonts w:ascii="Arial" w:hAnsi="Arial" w:cs="Arial"/>
          <w:sz w:val="24"/>
          <w:szCs w:val="24"/>
        </w:rPr>
        <w:t>source memory and destination memory among extroverts found a strong positive correlation and further attributed this relation due to how such individuals would value social communication and the importance of sharing social information (El Haj et al., 2021).</w:t>
      </w:r>
      <w:r w:rsidR="002755A1">
        <w:rPr>
          <w:rFonts w:ascii="Arial" w:hAnsi="Arial" w:cs="Arial"/>
          <w:sz w:val="24"/>
          <w:szCs w:val="24"/>
        </w:rPr>
        <w:t xml:space="preserve"> </w:t>
      </w:r>
    </w:p>
    <w:p w14:paraId="7E9503ED" w14:textId="795FE37F" w:rsidR="002755A1" w:rsidRDefault="002755A1" w:rsidP="00547D41">
      <w:pPr>
        <w:spacing w:line="480" w:lineRule="auto"/>
        <w:ind w:firstLine="720"/>
        <w:jc w:val="both"/>
        <w:rPr>
          <w:rFonts w:ascii="Arial" w:hAnsi="Arial" w:cs="Arial"/>
          <w:sz w:val="24"/>
          <w:szCs w:val="24"/>
        </w:rPr>
      </w:pPr>
      <w:r>
        <w:rPr>
          <w:rFonts w:ascii="Arial" w:hAnsi="Arial" w:cs="Arial"/>
          <w:sz w:val="24"/>
          <w:szCs w:val="24"/>
        </w:rPr>
        <w:t>It is important to note that a significant difference between the two aforementioned studies and the present study is the participant sample size. Much larger groups were utilised for these studies and potentially gave a more accurate representation of the population</w:t>
      </w:r>
      <w:r w:rsidR="00361E35">
        <w:rPr>
          <w:rFonts w:ascii="Arial" w:hAnsi="Arial" w:cs="Arial"/>
          <w:sz w:val="24"/>
          <w:szCs w:val="24"/>
        </w:rPr>
        <w:t xml:space="preserve">. Therefore, it can be argued that the same experiment conducted with a larger sample size could yield significantly different results, potentially validating the hypothesis. </w:t>
      </w:r>
    </w:p>
    <w:p w14:paraId="6EA7682F" w14:textId="5329DD75" w:rsidR="00361E35" w:rsidRDefault="00361E35" w:rsidP="00547D41">
      <w:pPr>
        <w:spacing w:line="480" w:lineRule="auto"/>
        <w:ind w:firstLine="720"/>
        <w:jc w:val="both"/>
        <w:rPr>
          <w:rFonts w:ascii="Arial" w:hAnsi="Arial" w:cs="Arial"/>
          <w:sz w:val="24"/>
          <w:szCs w:val="24"/>
        </w:rPr>
      </w:pPr>
      <w:r>
        <w:rPr>
          <w:rFonts w:ascii="Arial" w:hAnsi="Arial" w:cs="Arial"/>
          <w:sz w:val="24"/>
          <w:szCs w:val="24"/>
        </w:rPr>
        <w:t xml:space="preserve">A meta-analysis of three different personality and memory studies conducted over the span of twenty years </w:t>
      </w:r>
      <w:r w:rsidR="00E21415">
        <w:rPr>
          <w:rFonts w:ascii="Arial" w:hAnsi="Arial" w:cs="Arial"/>
          <w:sz w:val="24"/>
          <w:szCs w:val="24"/>
        </w:rPr>
        <w:t>assessed various combinations or neuroticism and openness</w:t>
      </w:r>
      <w:r w:rsidR="000617B3">
        <w:rPr>
          <w:rFonts w:ascii="Arial" w:hAnsi="Arial" w:cs="Arial"/>
          <w:sz w:val="24"/>
          <w:szCs w:val="24"/>
        </w:rPr>
        <w:t xml:space="preserve"> (Stephan et al. 2020)</w:t>
      </w:r>
      <w:r w:rsidR="00E21415">
        <w:rPr>
          <w:rFonts w:ascii="Arial" w:hAnsi="Arial" w:cs="Arial"/>
          <w:sz w:val="24"/>
          <w:szCs w:val="24"/>
        </w:rPr>
        <w:t xml:space="preserve">. Findings remained consistent, however, they provided increases in detailed data as to how much specifically facets of extraversion correlate to superior or poorer performing memory. For example, up to 40% increases in the possibility of scoring lower than the rest of the same should participants display high levels of neuroticism and low levels of openness. This may indicate that extraversion </w:t>
      </w:r>
      <w:r w:rsidR="000617B3">
        <w:rPr>
          <w:rFonts w:ascii="Arial" w:hAnsi="Arial" w:cs="Arial"/>
          <w:sz w:val="24"/>
          <w:szCs w:val="24"/>
        </w:rPr>
        <w:t xml:space="preserve">may not necessarily need to be assessed </w:t>
      </w:r>
      <w:proofErr w:type="gramStart"/>
      <w:r w:rsidR="000617B3">
        <w:rPr>
          <w:rFonts w:ascii="Arial" w:hAnsi="Arial" w:cs="Arial"/>
          <w:sz w:val="24"/>
          <w:szCs w:val="24"/>
        </w:rPr>
        <w:t>as a whole when</w:t>
      </w:r>
      <w:proofErr w:type="gramEnd"/>
      <w:r w:rsidR="000617B3">
        <w:rPr>
          <w:rFonts w:ascii="Arial" w:hAnsi="Arial" w:cs="Arial"/>
          <w:sz w:val="24"/>
          <w:szCs w:val="24"/>
        </w:rPr>
        <w:t xml:space="preserve"> studying memory but should rather be assessed based on its individual sub-traits.</w:t>
      </w:r>
    </w:p>
    <w:p w14:paraId="0821B5FD" w14:textId="6CF67EF6" w:rsidR="00AF7EB6" w:rsidRDefault="00AF7EB6" w:rsidP="00547D41">
      <w:pPr>
        <w:spacing w:line="480" w:lineRule="auto"/>
        <w:ind w:firstLine="720"/>
        <w:jc w:val="both"/>
        <w:rPr>
          <w:rFonts w:ascii="Arial" w:hAnsi="Arial" w:cs="Arial"/>
          <w:sz w:val="24"/>
          <w:szCs w:val="24"/>
        </w:rPr>
      </w:pPr>
      <w:r>
        <w:rPr>
          <w:rFonts w:ascii="Arial" w:hAnsi="Arial" w:cs="Arial"/>
          <w:sz w:val="24"/>
          <w:szCs w:val="24"/>
        </w:rPr>
        <w:lastRenderedPageBreak/>
        <w:t xml:space="preserve">Beyond personality, </w:t>
      </w:r>
      <w:r w:rsidR="007C2F67">
        <w:rPr>
          <w:rFonts w:ascii="Arial" w:hAnsi="Arial" w:cs="Arial"/>
          <w:sz w:val="24"/>
          <w:szCs w:val="24"/>
        </w:rPr>
        <w:t xml:space="preserve">neurological </w:t>
      </w:r>
      <w:r>
        <w:rPr>
          <w:rFonts w:ascii="Arial" w:hAnsi="Arial" w:cs="Arial"/>
          <w:sz w:val="24"/>
          <w:szCs w:val="24"/>
        </w:rPr>
        <w:t xml:space="preserve">development and </w:t>
      </w:r>
      <w:r w:rsidR="007C2F67">
        <w:rPr>
          <w:rFonts w:ascii="Arial" w:hAnsi="Arial" w:cs="Arial"/>
          <w:sz w:val="24"/>
          <w:szCs w:val="24"/>
        </w:rPr>
        <w:t>pre-existing conditions</w:t>
      </w:r>
      <w:r>
        <w:rPr>
          <w:rFonts w:ascii="Arial" w:hAnsi="Arial" w:cs="Arial"/>
          <w:sz w:val="24"/>
          <w:szCs w:val="24"/>
        </w:rPr>
        <w:t xml:space="preserve"> must also be considered. </w:t>
      </w:r>
      <w:r w:rsidR="007C2F67">
        <w:rPr>
          <w:rFonts w:ascii="Arial" w:hAnsi="Arial" w:cs="Arial"/>
          <w:sz w:val="24"/>
          <w:szCs w:val="24"/>
        </w:rPr>
        <w:t xml:space="preserve">In the case of sensory perceptual issues in individuals with </w:t>
      </w:r>
      <w:proofErr w:type="gramStart"/>
      <w:r w:rsidR="007C2F67">
        <w:rPr>
          <w:rFonts w:ascii="Arial" w:hAnsi="Arial" w:cs="Arial"/>
          <w:sz w:val="24"/>
          <w:szCs w:val="24"/>
        </w:rPr>
        <w:t>Autism Spectrum Disorder</w:t>
      </w:r>
      <w:proofErr w:type="gramEnd"/>
      <w:r w:rsidR="007C2F67">
        <w:rPr>
          <w:rFonts w:ascii="Arial" w:hAnsi="Arial" w:cs="Arial"/>
          <w:sz w:val="24"/>
          <w:szCs w:val="24"/>
        </w:rPr>
        <w:t xml:space="preserve"> (ASD) may experience varying degrees of hypo or hypersensitivity to not only stimuli but also processing information, thereby affecting not only memory processes but also </w:t>
      </w:r>
      <w:r w:rsidR="003C3B5C">
        <w:rPr>
          <w:rFonts w:ascii="Arial" w:hAnsi="Arial" w:cs="Arial"/>
          <w:sz w:val="24"/>
          <w:szCs w:val="24"/>
        </w:rPr>
        <w:t xml:space="preserve">reactions to elements of the study itself. This could include induced stress derived from demands or personalised expectations of performance surrounding the study. Furthermore, it has been known for some individuals with ASD to exhibit synaesthesia </w:t>
      </w:r>
      <w:r w:rsidR="000B2588">
        <w:rPr>
          <w:rFonts w:ascii="Arial" w:hAnsi="Arial" w:cs="Arial"/>
          <w:sz w:val="24"/>
          <w:szCs w:val="24"/>
        </w:rPr>
        <w:t>(</w:t>
      </w:r>
      <w:r w:rsidR="000B2588" w:rsidRPr="000B2588">
        <w:rPr>
          <w:rFonts w:ascii="Arial" w:hAnsi="Arial" w:cs="Arial"/>
          <w:sz w:val="24"/>
          <w:szCs w:val="24"/>
        </w:rPr>
        <w:t>Bogdashina &amp; Casanova</w:t>
      </w:r>
      <w:r w:rsidR="000B2588">
        <w:rPr>
          <w:rFonts w:ascii="Arial" w:hAnsi="Arial" w:cs="Arial"/>
          <w:sz w:val="24"/>
          <w:szCs w:val="24"/>
        </w:rPr>
        <w:t>, 2016)</w:t>
      </w:r>
      <w:r w:rsidR="003C3B5C">
        <w:rPr>
          <w:rFonts w:ascii="Arial" w:hAnsi="Arial" w:cs="Arial"/>
          <w:sz w:val="24"/>
          <w:szCs w:val="24"/>
        </w:rPr>
        <w:t>. In this regard, performance in memory tasks may be high due to the ability to visually encode any written information and recall perfectly, however, this could occur regardless of how they score on such surveys as the Big Five Inventory.</w:t>
      </w:r>
    </w:p>
    <w:p w14:paraId="1C351759" w14:textId="45180123" w:rsidR="003C3B5C" w:rsidRDefault="003C3B5C" w:rsidP="00547D41">
      <w:pPr>
        <w:spacing w:line="480" w:lineRule="auto"/>
        <w:ind w:firstLine="720"/>
        <w:jc w:val="both"/>
        <w:rPr>
          <w:rFonts w:ascii="Arial" w:hAnsi="Arial" w:cs="Arial"/>
          <w:sz w:val="24"/>
          <w:szCs w:val="24"/>
        </w:rPr>
      </w:pPr>
      <w:r>
        <w:rPr>
          <w:rFonts w:ascii="Arial" w:hAnsi="Arial" w:cs="Arial"/>
          <w:sz w:val="24"/>
          <w:szCs w:val="24"/>
        </w:rPr>
        <w:t xml:space="preserve">Ultimately, </w:t>
      </w:r>
      <w:r w:rsidR="00EE7C8E">
        <w:rPr>
          <w:rFonts w:ascii="Arial" w:hAnsi="Arial" w:cs="Arial"/>
          <w:sz w:val="24"/>
          <w:szCs w:val="24"/>
        </w:rPr>
        <w:t xml:space="preserve">despite this study resulting in a rejection of the hypothesis, there remains a substantial scope for further investigation. The primary limitations to overcome would be to include more variables that could affect memory performance with a larger sample that reflects a much more diverse population. This would allow for the more effective isolation of personality as the determining factor. </w:t>
      </w:r>
    </w:p>
    <w:p w14:paraId="43CC7D90" w14:textId="77777777" w:rsidR="000617B3" w:rsidRDefault="000617B3" w:rsidP="00547D41">
      <w:pPr>
        <w:spacing w:line="360" w:lineRule="auto"/>
        <w:ind w:firstLine="720"/>
        <w:jc w:val="both"/>
        <w:rPr>
          <w:rFonts w:ascii="Arial" w:hAnsi="Arial" w:cs="Arial"/>
          <w:sz w:val="24"/>
          <w:szCs w:val="24"/>
        </w:rPr>
      </w:pPr>
    </w:p>
    <w:p w14:paraId="5D0E5D26" w14:textId="77777777" w:rsidR="000617B3" w:rsidRDefault="000617B3" w:rsidP="00547D41">
      <w:pPr>
        <w:spacing w:line="360" w:lineRule="auto"/>
        <w:ind w:firstLine="720"/>
        <w:jc w:val="both"/>
        <w:rPr>
          <w:rFonts w:ascii="Arial" w:hAnsi="Arial" w:cs="Arial"/>
          <w:sz w:val="24"/>
          <w:szCs w:val="24"/>
        </w:rPr>
      </w:pPr>
    </w:p>
    <w:p w14:paraId="35A4C39D" w14:textId="77777777" w:rsidR="000617B3" w:rsidRDefault="000617B3" w:rsidP="00547D41">
      <w:pPr>
        <w:spacing w:line="360" w:lineRule="auto"/>
        <w:ind w:firstLine="720"/>
        <w:jc w:val="both"/>
        <w:rPr>
          <w:rFonts w:ascii="Arial" w:hAnsi="Arial" w:cs="Arial"/>
          <w:sz w:val="24"/>
          <w:szCs w:val="24"/>
        </w:rPr>
      </w:pPr>
    </w:p>
    <w:p w14:paraId="4493E909" w14:textId="77777777" w:rsidR="00361E35" w:rsidRPr="00BB3C68" w:rsidRDefault="00361E35" w:rsidP="00547D41">
      <w:pPr>
        <w:spacing w:line="360" w:lineRule="auto"/>
        <w:jc w:val="both"/>
        <w:rPr>
          <w:rFonts w:ascii="Arial" w:hAnsi="Arial" w:cs="Arial"/>
          <w:sz w:val="24"/>
          <w:szCs w:val="24"/>
        </w:rPr>
      </w:pPr>
    </w:p>
    <w:p w14:paraId="02C89F0F" w14:textId="658AAD02" w:rsidR="000C42B9" w:rsidRDefault="000C42B9" w:rsidP="00547D41">
      <w:pPr>
        <w:spacing w:line="360" w:lineRule="auto"/>
        <w:jc w:val="center"/>
        <w:rPr>
          <w:rFonts w:ascii="Arial" w:hAnsi="Arial" w:cs="Arial"/>
          <w:b/>
          <w:bCs/>
          <w:sz w:val="24"/>
          <w:szCs w:val="24"/>
          <w:u w:val="single"/>
        </w:rPr>
      </w:pPr>
    </w:p>
    <w:p w14:paraId="141C062A" w14:textId="77777777" w:rsidR="000C42B9" w:rsidRPr="000C42B9" w:rsidRDefault="000C42B9" w:rsidP="00547D41">
      <w:pPr>
        <w:spacing w:line="360" w:lineRule="auto"/>
        <w:jc w:val="center"/>
        <w:rPr>
          <w:rFonts w:ascii="Arial" w:hAnsi="Arial" w:cs="Arial"/>
          <w:sz w:val="24"/>
          <w:szCs w:val="24"/>
        </w:rPr>
      </w:pPr>
    </w:p>
    <w:p w14:paraId="0BE11ED0" w14:textId="5667BC92" w:rsidR="00547D41" w:rsidRDefault="00547D41" w:rsidP="00547D41">
      <w:pPr>
        <w:spacing w:line="360" w:lineRule="auto"/>
        <w:jc w:val="both"/>
        <w:rPr>
          <w:rFonts w:ascii="Arial" w:hAnsi="Arial" w:cs="Arial"/>
          <w:sz w:val="24"/>
          <w:szCs w:val="24"/>
          <w:lang w:val="en-US"/>
        </w:rPr>
      </w:pPr>
    </w:p>
    <w:p w14:paraId="64BA10EB" w14:textId="77777777" w:rsidR="00547D41" w:rsidRDefault="00547D41" w:rsidP="00547D41">
      <w:pPr>
        <w:spacing w:line="360" w:lineRule="auto"/>
        <w:jc w:val="both"/>
        <w:rPr>
          <w:rFonts w:ascii="Arial" w:hAnsi="Arial" w:cs="Arial"/>
          <w:sz w:val="24"/>
          <w:szCs w:val="24"/>
          <w:lang w:val="en-US"/>
        </w:rPr>
      </w:pPr>
    </w:p>
    <w:p w14:paraId="0E2A0594" w14:textId="1C3AD1F1" w:rsidR="009B4F5E" w:rsidRDefault="009B4F5E" w:rsidP="00547D41">
      <w:pPr>
        <w:spacing w:line="360" w:lineRule="auto"/>
        <w:jc w:val="center"/>
        <w:rPr>
          <w:rFonts w:ascii="Arial" w:hAnsi="Arial" w:cs="Arial"/>
          <w:b/>
          <w:bCs/>
          <w:sz w:val="24"/>
          <w:szCs w:val="24"/>
          <w:u w:val="single"/>
          <w:lang w:val="en-US"/>
        </w:rPr>
      </w:pPr>
      <w:r>
        <w:rPr>
          <w:rFonts w:ascii="Arial" w:hAnsi="Arial" w:cs="Arial"/>
          <w:b/>
          <w:bCs/>
          <w:sz w:val="24"/>
          <w:szCs w:val="24"/>
          <w:u w:val="single"/>
          <w:lang w:val="en-US"/>
        </w:rPr>
        <w:lastRenderedPageBreak/>
        <w:t>Reference List</w:t>
      </w:r>
    </w:p>
    <w:p w14:paraId="7D635031" w14:textId="77777777" w:rsidR="00A46688" w:rsidRDefault="00A46688" w:rsidP="00547D41">
      <w:pPr>
        <w:spacing w:line="360" w:lineRule="auto"/>
        <w:jc w:val="both"/>
        <w:rPr>
          <w:rFonts w:ascii="Arial" w:hAnsi="Arial" w:cs="Arial"/>
          <w:sz w:val="24"/>
          <w:szCs w:val="24"/>
        </w:rPr>
      </w:pPr>
      <w:r w:rsidRPr="00A46688">
        <w:rPr>
          <w:rFonts w:ascii="Arial" w:hAnsi="Arial" w:cs="Arial"/>
          <w:sz w:val="24"/>
          <w:szCs w:val="24"/>
        </w:rPr>
        <w:t>Baddeley, A. D. (1999). </w:t>
      </w:r>
      <w:r w:rsidRPr="00A46688">
        <w:rPr>
          <w:rFonts w:ascii="Arial" w:hAnsi="Arial" w:cs="Arial"/>
          <w:i/>
          <w:iCs/>
          <w:sz w:val="24"/>
          <w:szCs w:val="24"/>
        </w:rPr>
        <w:t>Essentials of human memory</w:t>
      </w:r>
      <w:r w:rsidRPr="00A46688">
        <w:rPr>
          <w:rFonts w:ascii="Arial" w:hAnsi="Arial" w:cs="Arial"/>
          <w:sz w:val="24"/>
          <w:szCs w:val="24"/>
        </w:rPr>
        <w:t xml:space="preserve">. Hove, England: </w:t>
      </w:r>
    </w:p>
    <w:p w14:paraId="4767C9A2" w14:textId="47718333" w:rsidR="009B4F5E" w:rsidRDefault="00A46688" w:rsidP="00547D41">
      <w:pPr>
        <w:spacing w:line="360" w:lineRule="auto"/>
        <w:ind w:left="720" w:firstLine="720"/>
        <w:jc w:val="both"/>
        <w:rPr>
          <w:rFonts w:ascii="Arial" w:hAnsi="Arial" w:cs="Arial"/>
          <w:sz w:val="24"/>
          <w:szCs w:val="24"/>
        </w:rPr>
      </w:pPr>
      <w:r w:rsidRPr="00A46688">
        <w:rPr>
          <w:rFonts w:ascii="Arial" w:hAnsi="Arial" w:cs="Arial"/>
          <w:sz w:val="24"/>
          <w:szCs w:val="24"/>
        </w:rPr>
        <w:t>Psychology Press.</w:t>
      </w:r>
    </w:p>
    <w:p w14:paraId="68C321A7" w14:textId="20EEF39D" w:rsidR="000B2588" w:rsidRDefault="000B2588" w:rsidP="00547D41">
      <w:pPr>
        <w:spacing w:line="360" w:lineRule="auto"/>
        <w:jc w:val="both"/>
        <w:rPr>
          <w:rFonts w:ascii="Arial" w:hAnsi="Arial" w:cs="Arial"/>
          <w:sz w:val="24"/>
          <w:szCs w:val="24"/>
        </w:rPr>
      </w:pPr>
    </w:p>
    <w:p w14:paraId="4537CEF2" w14:textId="77777777" w:rsidR="000B2588" w:rsidRDefault="000B2588" w:rsidP="00547D41">
      <w:pPr>
        <w:spacing w:line="360" w:lineRule="auto"/>
        <w:jc w:val="both"/>
        <w:rPr>
          <w:rFonts w:ascii="Arial" w:hAnsi="Arial" w:cs="Arial"/>
          <w:i/>
          <w:iCs/>
          <w:sz w:val="24"/>
          <w:szCs w:val="24"/>
        </w:rPr>
      </w:pPr>
      <w:r w:rsidRPr="000B2588">
        <w:rPr>
          <w:rFonts w:ascii="Arial" w:hAnsi="Arial" w:cs="Arial"/>
          <w:sz w:val="24"/>
          <w:szCs w:val="24"/>
        </w:rPr>
        <w:t>Bogdashina, O., &amp; Casanova, M. (2016). </w:t>
      </w:r>
      <w:r w:rsidRPr="000B2588">
        <w:rPr>
          <w:rFonts w:ascii="Arial" w:hAnsi="Arial" w:cs="Arial"/>
          <w:i/>
          <w:iCs/>
          <w:sz w:val="24"/>
          <w:szCs w:val="24"/>
        </w:rPr>
        <w:t xml:space="preserve">Sensory perceptual issues in autism and </w:t>
      </w:r>
    </w:p>
    <w:p w14:paraId="0327D0F2" w14:textId="54C9B2FF" w:rsidR="000B2588" w:rsidRDefault="000B2588" w:rsidP="00547D41">
      <w:pPr>
        <w:spacing w:line="360" w:lineRule="auto"/>
        <w:ind w:firstLine="720"/>
        <w:jc w:val="both"/>
        <w:rPr>
          <w:rFonts w:ascii="Arial" w:hAnsi="Arial" w:cs="Arial"/>
          <w:i/>
          <w:iCs/>
          <w:sz w:val="24"/>
          <w:szCs w:val="24"/>
        </w:rPr>
      </w:pPr>
      <w:r w:rsidRPr="000B2588">
        <w:rPr>
          <w:rFonts w:ascii="Arial" w:hAnsi="Arial" w:cs="Arial"/>
          <w:i/>
          <w:iCs/>
          <w:sz w:val="24"/>
          <w:szCs w:val="24"/>
        </w:rPr>
        <w:t xml:space="preserve">asperger </w:t>
      </w:r>
      <w:r w:rsidRPr="000B2588">
        <w:rPr>
          <w:rFonts w:ascii="Arial" w:hAnsi="Arial" w:cs="Arial"/>
          <w:i/>
          <w:iCs/>
          <w:sz w:val="24"/>
          <w:szCs w:val="24"/>
        </w:rPr>
        <w:t>syndrome:</w:t>
      </w:r>
      <w:r w:rsidRPr="000B2588">
        <w:rPr>
          <w:rFonts w:ascii="Arial" w:hAnsi="Arial" w:cs="Arial"/>
          <w:i/>
          <w:iCs/>
          <w:sz w:val="24"/>
          <w:szCs w:val="24"/>
        </w:rPr>
        <w:t xml:space="preserve"> different sensory experiences - different perceptual </w:t>
      </w:r>
    </w:p>
    <w:p w14:paraId="0A048FC0" w14:textId="1F290FCA" w:rsidR="000B2588" w:rsidRDefault="000B2588" w:rsidP="00547D41">
      <w:pPr>
        <w:spacing w:line="360" w:lineRule="auto"/>
        <w:ind w:firstLine="720"/>
        <w:jc w:val="both"/>
        <w:rPr>
          <w:rFonts w:ascii="Arial" w:hAnsi="Arial" w:cs="Arial"/>
          <w:sz w:val="24"/>
          <w:szCs w:val="24"/>
        </w:rPr>
      </w:pPr>
      <w:r w:rsidRPr="000B2588">
        <w:rPr>
          <w:rFonts w:ascii="Arial" w:hAnsi="Arial" w:cs="Arial"/>
          <w:i/>
          <w:iCs/>
          <w:sz w:val="24"/>
          <w:szCs w:val="24"/>
        </w:rPr>
        <w:t>worlds</w:t>
      </w:r>
      <w:r w:rsidRPr="000B2588">
        <w:rPr>
          <w:rFonts w:ascii="Arial" w:hAnsi="Arial" w:cs="Arial"/>
          <w:sz w:val="24"/>
          <w:szCs w:val="24"/>
        </w:rPr>
        <w:t> (2nd ed.). Jessica Kingsley Publishers.</w:t>
      </w:r>
    </w:p>
    <w:p w14:paraId="09C29EC7" w14:textId="0A51F0CB" w:rsidR="00EC45B6" w:rsidRDefault="00EC45B6" w:rsidP="00547D41">
      <w:pPr>
        <w:spacing w:line="360" w:lineRule="auto"/>
        <w:ind w:left="720" w:firstLine="720"/>
        <w:jc w:val="both"/>
        <w:rPr>
          <w:rFonts w:ascii="Arial" w:hAnsi="Arial" w:cs="Arial"/>
          <w:sz w:val="24"/>
          <w:szCs w:val="24"/>
        </w:rPr>
      </w:pPr>
    </w:p>
    <w:p w14:paraId="03C6A269" w14:textId="77777777" w:rsidR="001E38A8" w:rsidRDefault="00EC45B6" w:rsidP="00547D41">
      <w:pPr>
        <w:spacing w:line="360" w:lineRule="auto"/>
        <w:jc w:val="both"/>
        <w:rPr>
          <w:rFonts w:ascii="Arial" w:hAnsi="Arial" w:cs="Arial"/>
          <w:i/>
          <w:iCs/>
          <w:sz w:val="24"/>
          <w:szCs w:val="24"/>
        </w:rPr>
      </w:pPr>
      <w:r w:rsidRPr="00EC45B6">
        <w:rPr>
          <w:rFonts w:ascii="Arial" w:hAnsi="Arial" w:cs="Arial"/>
          <w:sz w:val="24"/>
          <w:szCs w:val="24"/>
        </w:rPr>
        <w:t xml:space="preserve">Bradley, M.M., &amp; Lang, P.J. (1999). </w:t>
      </w:r>
      <w:r w:rsidRPr="00EC45B6">
        <w:rPr>
          <w:rFonts w:ascii="Arial" w:hAnsi="Arial" w:cs="Arial"/>
          <w:i/>
          <w:iCs/>
          <w:sz w:val="24"/>
          <w:szCs w:val="24"/>
        </w:rPr>
        <w:t xml:space="preserve">Affective norms for English words (ANEW): </w:t>
      </w:r>
    </w:p>
    <w:p w14:paraId="273D2D8A" w14:textId="77777777" w:rsidR="001E38A8" w:rsidRDefault="00EC45B6" w:rsidP="00547D41">
      <w:pPr>
        <w:spacing w:line="360" w:lineRule="auto"/>
        <w:ind w:firstLine="720"/>
        <w:jc w:val="both"/>
        <w:rPr>
          <w:rFonts w:ascii="Arial" w:hAnsi="Arial" w:cs="Arial"/>
          <w:sz w:val="24"/>
          <w:szCs w:val="24"/>
        </w:rPr>
      </w:pPr>
      <w:r w:rsidRPr="00EC45B6">
        <w:rPr>
          <w:rFonts w:ascii="Arial" w:hAnsi="Arial" w:cs="Arial"/>
          <w:i/>
          <w:iCs/>
          <w:sz w:val="24"/>
          <w:szCs w:val="24"/>
        </w:rPr>
        <w:t>Instruction manual and affective ratings</w:t>
      </w:r>
      <w:r w:rsidRPr="00EC45B6">
        <w:rPr>
          <w:rFonts w:ascii="Arial" w:hAnsi="Arial" w:cs="Arial"/>
          <w:sz w:val="24"/>
          <w:szCs w:val="24"/>
        </w:rPr>
        <w:t xml:space="preserve">. Technical Report C-1, The </w:t>
      </w:r>
      <w:proofErr w:type="spellStart"/>
      <w:r w:rsidRPr="00EC45B6">
        <w:rPr>
          <w:rFonts w:ascii="Arial" w:hAnsi="Arial" w:cs="Arial"/>
          <w:sz w:val="24"/>
          <w:szCs w:val="24"/>
        </w:rPr>
        <w:t>Center</w:t>
      </w:r>
      <w:proofErr w:type="spellEnd"/>
      <w:r w:rsidRPr="00EC45B6">
        <w:rPr>
          <w:rFonts w:ascii="Arial" w:hAnsi="Arial" w:cs="Arial"/>
          <w:sz w:val="24"/>
          <w:szCs w:val="24"/>
        </w:rPr>
        <w:t xml:space="preserve"> for </w:t>
      </w:r>
    </w:p>
    <w:p w14:paraId="048F4D94" w14:textId="765147D2" w:rsidR="00EC45B6" w:rsidRDefault="00EC45B6" w:rsidP="00547D41">
      <w:pPr>
        <w:spacing w:line="360" w:lineRule="auto"/>
        <w:ind w:firstLine="720"/>
        <w:jc w:val="both"/>
        <w:rPr>
          <w:rFonts w:ascii="Arial" w:hAnsi="Arial" w:cs="Arial"/>
          <w:sz w:val="24"/>
          <w:szCs w:val="24"/>
        </w:rPr>
      </w:pPr>
      <w:r w:rsidRPr="00EC45B6">
        <w:rPr>
          <w:rFonts w:ascii="Arial" w:hAnsi="Arial" w:cs="Arial"/>
          <w:sz w:val="24"/>
          <w:szCs w:val="24"/>
        </w:rPr>
        <w:t>Research in Psychophysiology, University of Florida.</w:t>
      </w:r>
    </w:p>
    <w:p w14:paraId="702B0780" w14:textId="3DCBA553" w:rsidR="006462E4" w:rsidRDefault="006462E4" w:rsidP="00547D41">
      <w:pPr>
        <w:spacing w:line="360" w:lineRule="auto"/>
        <w:ind w:left="720" w:firstLine="720"/>
        <w:jc w:val="both"/>
        <w:rPr>
          <w:rFonts w:ascii="Arial" w:hAnsi="Arial" w:cs="Arial"/>
          <w:sz w:val="24"/>
          <w:szCs w:val="24"/>
        </w:rPr>
      </w:pPr>
    </w:p>
    <w:p w14:paraId="7399D6AC" w14:textId="77777777" w:rsidR="006462E4" w:rsidRDefault="006462E4" w:rsidP="00547D41">
      <w:pPr>
        <w:spacing w:line="360" w:lineRule="auto"/>
        <w:jc w:val="both"/>
        <w:rPr>
          <w:rFonts w:ascii="Arial" w:hAnsi="Arial" w:cs="Arial"/>
          <w:sz w:val="24"/>
          <w:szCs w:val="24"/>
        </w:rPr>
      </w:pPr>
      <w:r w:rsidRPr="006462E4">
        <w:rPr>
          <w:rFonts w:ascii="Arial" w:hAnsi="Arial" w:cs="Arial"/>
          <w:sz w:val="24"/>
          <w:szCs w:val="24"/>
        </w:rPr>
        <w:t xml:space="preserve">Doughty, N., Paterson, H. M., MacCann, C., &amp; Monds, L. A. (2017). Personality </w:t>
      </w:r>
    </w:p>
    <w:p w14:paraId="48922350" w14:textId="4694EEA9" w:rsidR="006462E4" w:rsidRDefault="006462E4" w:rsidP="00547D41">
      <w:pPr>
        <w:spacing w:line="360" w:lineRule="auto"/>
        <w:ind w:left="720" w:firstLine="720"/>
        <w:jc w:val="both"/>
        <w:rPr>
          <w:rFonts w:ascii="Arial" w:hAnsi="Arial" w:cs="Arial"/>
          <w:sz w:val="24"/>
          <w:szCs w:val="24"/>
        </w:rPr>
      </w:pPr>
      <w:r w:rsidRPr="006462E4">
        <w:rPr>
          <w:rFonts w:ascii="Arial" w:hAnsi="Arial" w:cs="Arial"/>
          <w:sz w:val="24"/>
          <w:szCs w:val="24"/>
        </w:rPr>
        <w:t>and Memory Conformity. </w:t>
      </w:r>
      <w:r w:rsidRPr="006462E4">
        <w:rPr>
          <w:rFonts w:ascii="Arial" w:hAnsi="Arial" w:cs="Arial"/>
          <w:i/>
          <w:iCs/>
          <w:sz w:val="24"/>
          <w:szCs w:val="24"/>
        </w:rPr>
        <w:t>Journal of Individual Differences</w:t>
      </w:r>
      <w:r w:rsidRPr="006462E4">
        <w:rPr>
          <w:rFonts w:ascii="Arial" w:hAnsi="Arial" w:cs="Arial"/>
          <w:sz w:val="24"/>
          <w:szCs w:val="24"/>
        </w:rPr>
        <w:t>, </w:t>
      </w:r>
      <w:r w:rsidRPr="006462E4">
        <w:rPr>
          <w:rFonts w:ascii="Arial" w:hAnsi="Arial" w:cs="Arial"/>
          <w:i/>
          <w:iCs/>
          <w:sz w:val="24"/>
          <w:szCs w:val="24"/>
        </w:rPr>
        <w:t>38</w:t>
      </w:r>
      <w:r w:rsidRPr="006462E4">
        <w:rPr>
          <w:rFonts w:ascii="Arial" w:hAnsi="Arial" w:cs="Arial"/>
          <w:sz w:val="24"/>
          <w:szCs w:val="24"/>
        </w:rPr>
        <w:t>(1), 12–20</w:t>
      </w:r>
      <w:r>
        <w:rPr>
          <w:rFonts w:ascii="Arial" w:hAnsi="Arial" w:cs="Arial"/>
          <w:sz w:val="24"/>
          <w:szCs w:val="24"/>
        </w:rPr>
        <w:t>.</w:t>
      </w:r>
    </w:p>
    <w:p w14:paraId="5A94A1BC" w14:textId="130D890F" w:rsidR="003D214B" w:rsidRDefault="003D214B" w:rsidP="00547D41">
      <w:pPr>
        <w:spacing w:line="360" w:lineRule="auto"/>
        <w:ind w:left="720" w:firstLine="720"/>
        <w:jc w:val="both"/>
        <w:rPr>
          <w:rFonts w:ascii="Arial" w:hAnsi="Arial" w:cs="Arial"/>
          <w:sz w:val="24"/>
          <w:szCs w:val="24"/>
        </w:rPr>
      </w:pPr>
    </w:p>
    <w:p w14:paraId="685A98CB" w14:textId="77777777" w:rsidR="003D214B" w:rsidRDefault="003D214B" w:rsidP="00547D41">
      <w:pPr>
        <w:spacing w:line="360" w:lineRule="auto"/>
        <w:jc w:val="both"/>
        <w:rPr>
          <w:rFonts w:ascii="Arial" w:hAnsi="Arial" w:cs="Arial"/>
          <w:sz w:val="24"/>
          <w:szCs w:val="24"/>
        </w:rPr>
      </w:pPr>
      <w:r w:rsidRPr="003D214B">
        <w:rPr>
          <w:rFonts w:ascii="Arial" w:hAnsi="Arial" w:cs="Arial"/>
          <w:sz w:val="24"/>
          <w:szCs w:val="24"/>
        </w:rPr>
        <w:t xml:space="preserve">El Haj, M., Allain, P., De Bont, L., &amp; </w:t>
      </w:r>
      <w:proofErr w:type="spellStart"/>
      <w:r w:rsidRPr="003D214B">
        <w:rPr>
          <w:rFonts w:ascii="Arial" w:hAnsi="Arial" w:cs="Arial"/>
          <w:sz w:val="24"/>
          <w:szCs w:val="24"/>
        </w:rPr>
        <w:t>Ndobo</w:t>
      </w:r>
      <w:proofErr w:type="spellEnd"/>
      <w:r w:rsidRPr="003D214B">
        <w:rPr>
          <w:rFonts w:ascii="Arial" w:hAnsi="Arial" w:cs="Arial"/>
          <w:sz w:val="24"/>
          <w:szCs w:val="24"/>
        </w:rPr>
        <w:t xml:space="preserve">, A. (2021). Personality and social memory: </w:t>
      </w:r>
    </w:p>
    <w:p w14:paraId="21166249" w14:textId="77777777" w:rsidR="003D214B" w:rsidRDefault="003D214B" w:rsidP="00547D41">
      <w:pPr>
        <w:spacing w:line="360" w:lineRule="auto"/>
        <w:ind w:firstLine="720"/>
        <w:jc w:val="both"/>
        <w:rPr>
          <w:rFonts w:ascii="Arial" w:hAnsi="Arial" w:cs="Arial"/>
          <w:i/>
          <w:iCs/>
          <w:sz w:val="24"/>
          <w:szCs w:val="24"/>
        </w:rPr>
      </w:pPr>
      <w:r w:rsidRPr="003D214B">
        <w:rPr>
          <w:rFonts w:ascii="Arial" w:hAnsi="Arial" w:cs="Arial"/>
          <w:sz w:val="24"/>
          <w:szCs w:val="24"/>
        </w:rPr>
        <w:t>High source and destination memory in extroverts. </w:t>
      </w:r>
      <w:r w:rsidRPr="003D214B">
        <w:rPr>
          <w:rFonts w:ascii="Arial" w:hAnsi="Arial" w:cs="Arial"/>
          <w:i/>
          <w:iCs/>
          <w:sz w:val="24"/>
          <w:szCs w:val="24"/>
        </w:rPr>
        <w:t xml:space="preserve">Scandinavian Journal of </w:t>
      </w:r>
    </w:p>
    <w:p w14:paraId="094FBD2C" w14:textId="76A48886" w:rsidR="003D214B" w:rsidRDefault="003D214B" w:rsidP="00547D41">
      <w:pPr>
        <w:spacing w:line="360" w:lineRule="auto"/>
        <w:ind w:firstLine="720"/>
        <w:jc w:val="both"/>
        <w:rPr>
          <w:rFonts w:ascii="Arial" w:hAnsi="Arial" w:cs="Arial"/>
          <w:sz w:val="24"/>
          <w:szCs w:val="24"/>
        </w:rPr>
      </w:pPr>
      <w:r w:rsidRPr="003D214B">
        <w:rPr>
          <w:rFonts w:ascii="Arial" w:hAnsi="Arial" w:cs="Arial"/>
          <w:i/>
          <w:iCs/>
          <w:sz w:val="24"/>
          <w:szCs w:val="24"/>
        </w:rPr>
        <w:t>Psychology</w:t>
      </w:r>
      <w:r w:rsidRPr="003D214B">
        <w:rPr>
          <w:rFonts w:ascii="Arial" w:hAnsi="Arial" w:cs="Arial"/>
          <w:sz w:val="24"/>
          <w:szCs w:val="24"/>
        </w:rPr>
        <w:t>, </w:t>
      </w:r>
      <w:r w:rsidRPr="003D214B">
        <w:rPr>
          <w:rFonts w:ascii="Arial" w:hAnsi="Arial" w:cs="Arial"/>
          <w:i/>
          <w:iCs/>
          <w:sz w:val="24"/>
          <w:szCs w:val="24"/>
        </w:rPr>
        <w:t>62</w:t>
      </w:r>
      <w:r w:rsidRPr="003D214B">
        <w:rPr>
          <w:rFonts w:ascii="Arial" w:hAnsi="Arial" w:cs="Arial"/>
          <w:sz w:val="24"/>
          <w:szCs w:val="24"/>
        </w:rPr>
        <w:t>(3), 436–442.</w:t>
      </w:r>
    </w:p>
    <w:p w14:paraId="6E7EC244" w14:textId="0FEFA9C9" w:rsidR="00B250AB" w:rsidRDefault="00B250AB" w:rsidP="00547D41">
      <w:pPr>
        <w:spacing w:line="360" w:lineRule="auto"/>
        <w:ind w:left="720" w:firstLine="720"/>
        <w:jc w:val="both"/>
        <w:rPr>
          <w:rFonts w:ascii="Arial" w:hAnsi="Arial" w:cs="Arial"/>
          <w:sz w:val="24"/>
          <w:szCs w:val="24"/>
        </w:rPr>
      </w:pPr>
    </w:p>
    <w:p w14:paraId="51CEC7EE" w14:textId="77777777" w:rsidR="00506F13" w:rsidRDefault="00B250AB" w:rsidP="00547D41">
      <w:pPr>
        <w:spacing w:line="360" w:lineRule="auto"/>
        <w:jc w:val="both"/>
        <w:rPr>
          <w:rFonts w:ascii="Arial" w:hAnsi="Arial" w:cs="Arial"/>
          <w:sz w:val="24"/>
          <w:szCs w:val="24"/>
        </w:rPr>
      </w:pPr>
      <w:r w:rsidRPr="00B250AB">
        <w:rPr>
          <w:rFonts w:ascii="Arial" w:hAnsi="Arial" w:cs="Arial"/>
          <w:sz w:val="24"/>
          <w:szCs w:val="24"/>
        </w:rPr>
        <w:t> Eysenck, M. W., Anderson, M. C., Anderson, M. C.</w:t>
      </w:r>
      <w:r>
        <w:rPr>
          <w:rFonts w:ascii="Arial" w:hAnsi="Arial" w:cs="Arial"/>
          <w:sz w:val="24"/>
          <w:szCs w:val="24"/>
        </w:rPr>
        <w:t>, &amp; Baddeley, A. D.</w:t>
      </w:r>
      <w:r w:rsidRPr="00B250AB">
        <w:rPr>
          <w:rFonts w:ascii="Arial" w:hAnsi="Arial" w:cs="Arial"/>
          <w:sz w:val="24"/>
          <w:szCs w:val="24"/>
        </w:rPr>
        <w:t xml:space="preserve">  </w:t>
      </w:r>
    </w:p>
    <w:p w14:paraId="785139E4" w14:textId="7C07B646" w:rsidR="00B250AB" w:rsidRDefault="00B250AB" w:rsidP="00547D41">
      <w:pPr>
        <w:spacing w:line="360" w:lineRule="auto"/>
        <w:ind w:left="720" w:firstLine="720"/>
        <w:jc w:val="both"/>
        <w:rPr>
          <w:rFonts w:ascii="Arial" w:hAnsi="Arial" w:cs="Arial"/>
          <w:sz w:val="24"/>
          <w:szCs w:val="24"/>
        </w:rPr>
      </w:pPr>
      <w:r w:rsidRPr="00B250AB">
        <w:rPr>
          <w:rFonts w:ascii="Arial" w:hAnsi="Arial" w:cs="Arial"/>
          <w:sz w:val="24"/>
          <w:szCs w:val="24"/>
        </w:rPr>
        <w:t>(2020). </w:t>
      </w:r>
      <w:r w:rsidRPr="00B250AB">
        <w:rPr>
          <w:rFonts w:ascii="Arial" w:hAnsi="Arial" w:cs="Arial"/>
          <w:i/>
          <w:iCs/>
          <w:sz w:val="24"/>
          <w:szCs w:val="24"/>
        </w:rPr>
        <w:t>Memory</w:t>
      </w:r>
      <w:r>
        <w:rPr>
          <w:rFonts w:ascii="Arial" w:hAnsi="Arial" w:cs="Arial"/>
          <w:sz w:val="24"/>
          <w:szCs w:val="24"/>
        </w:rPr>
        <w:t>. Routledge.</w:t>
      </w:r>
    </w:p>
    <w:p w14:paraId="4EE884EE" w14:textId="49406EB5" w:rsidR="000B686D" w:rsidRDefault="000B686D" w:rsidP="00547D41">
      <w:pPr>
        <w:spacing w:line="360" w:lineRule="auto"/>
        <w:ind w:left="720" w:firstLine="720"/>
        <w:jc w:val="both"/>
        <w:rPr>
          <w:rFonts w:ascii="Arial" w:hAnsi="Arial" w:cs="Arial"/>
          <w:sz w:val="24"/>
          <w:szCs w:val="24"/>
        </w:rPr>
      </w:pPr>
    </w:p>
    <w:p w14:paraId="516EE6AF" w14:textId="77777777" w:rsidR="000B686D" w:rsidRDefault="000B686D" w:rsidP="00547D41">
      <w:pPr>
        <w:spacing w:line="360" w:lineRule="auto"/>
        <w:jc w:val="both"/>
        <w:rPr>
          <w:rFonts w:ascii="Arial" w:hAnsi="Arial" w:cs="Arial"/>
          <w:sz w:val="24"/>
          <w:szCs w:val="24"/>
        </w:rPr>
      </w:pPr>
      <w:proofErr w:type="spellStart"/>
      <w:r w:rsidRPr="000B686D">
        <w:rPr>
          <w:rFonts w:ascii="Arial" w:hAnsi="Arial" w:cs="Arial"/>
          <w:sz w:val="24"/>
          <w:szCs w:val="24"/>
        </w:rPr>
        <w:t>Hancevich</w:t>
      </w:r>
      <w:proofErr w:type="spellEnd"/>
      <w:r w:rsidRPr="000B686D">
        <w:rPr>
          <w:rFonts w:ascii="Arial" w:hAnsi="Arial" w:cs="Arial"/>
          <w:sz w:val="24"/>
          <w:szCs w:val="24"/>
        </w:rPr>
        <w:t xml:space="preserve">, A., Hernández Lloreda, M. J., &amp; Sánchez </w:t>
      </w:r>
      <w:proofErr w:type="spellStart"/>
      <w:r w:rsidRPr="000B686D">
        <w:rPr>
          <w:rFonts w:ascii="Arial" w:hAnsi="Arial" w:cs="Arial"/>
          <w:sz w:val="24"/>
          <w:szCs w:val="24"/>
        </w:rPr>
        <w:t>Bernardos</w:t>
      </w:r>
      <w:proofErr w:type="spellEnd"/>
      <w:r w:rsidRPr="000B686D">
        <w:rPr>
          <w:rFonts w:ascii="Arial" w:hAnsi="Arial" w:cs="Arial"/>
          <w:sz w:val="24"/>
          <w:szCs w:val="24"/>
        </w:rPr>
        <w:t xml:space="preserve">, M. L. (2022). </w:t>
      </w:r>
    </w:p>
    <w:p w14:paraId="2DE1BE1D" w14:textId="77777777" w:rsidR="000B686D" w:rsidRDefault="000B686D" w:rsidP="00547D41">
      <w:pPr>
        <w:spacing w:line="360" w:lineRule="auto"/>
        <w:ind w:left="720" w:firstLine="720"/>
        <w:jc w:val="both"/>
        <w:rPr>
          <w:rFonts w:ascii="Arial" w:hAnsi="Arial" w:cs="Arial"/>
          <w:sz w:val="24"/>
          <w:szCs w:val="24"/>
        </w:rPr>
      </w:pPr>
      <w:r w:rsidRPr="000B686D">
        <w:rPr>
          <w:rFonts w:ascii="Arial" w:hAnsi="Arial" w:cs="Arial"/>
          <w:sz w:val="24"/>
          <w:szCs w:val="24"/>
        </w:rPr>
        <w:t xml:space="preserve">Associations between Extraversion and Working Memory: A facet-level </w:t>
      </w:r>
    </w:p>
    <w:p w14:paraId="6DBDDE64" w14:textId="77777777" w:rsidR="000B686D" w:rsidRDefault="000B686D" w:rsidP="00547D41">
      <w:pPr>
        <w:spacing w:line="360" w:lineRule="auto"/>
        <w:ind w:left="720" w:firstLine="720"/>
        <w:jc w:val="both"/>
        <w:rPr>
          <w:rFonts w:ascii="Arial" w:hAnsi="Arial" w:cs="Arial"/>
          <w:sz w:val="24"/>
          <w:szCs w:val="24"/>
        </w:rPr>
      </w:pPr>
      <w:r w:rsidRPr="000B686D">
        <w:rPr>
          <w:rFonts w:ascii="Arial" w:hAnsi="Arial" w:cs="Arial"/>
          <w:sz w:val="24"/>
          <w:szCs w:val="24"/>
        </w:rPr>
        <w:lastRenderedPageBreak/>
        <w:t>correlational research. </w:t>
      </w:r>
      <w:r w:rsidRPr="000B686D">
        <w:rPr>
          <w:rFonts w:ascii="Arial" w:hAnsi="Arial" w:cs="Arial"/>
          <w:i/>
          <w:iCs/>
          <w:sz w:val="24"/>
          <w:szCs w:val="24"/>
        </w:rPr>
        <w:t>Personality and Individual Differences</w:t>
      </w:r>
      <w:r w:rsidRPr="000B686D">
        <w:rPr>
          <w:rFonts w:ascii="Arial" w:hAnsi="Arial" w:cs="Arial"/>
          <w:sz w:val="24"/>
          <w:szCs w:val="24"/>
        </w:rPr>
        <w:t>, </w:t>
      </w:r>
      <w:r w:rsidRPr="000B686D">
        <w:rPr>
          <w:rFonts w:ascii="Arial" w:hAnsi="Arial" w:cs="Arial"/>
          <w:i/>
          <w:iCs/>
          <w:sz w:val="24"/>
          <w:szCs w:val="24"/>
        </w:rPr>
        <w:t>194</w:t>
      </w:r>
      <w:r w:rsidRPr="000B686D">
        <w:rPr>
          <w:rFonts w:ascii="Arial" w:hAnsi="Arial" w:cs="Arial"/>
          <w:sz w:val="24"/>
          <w:szCs w:val="24"/>
        </w:rPr>
        <w:t xml:space="preserve">. </w:t>
      </w:r>
    </w:p>
    <w:p w14:paraId="47E40433" w14:textId="0FB8B43D" w:rsidR="000B686D" w:rsidRDefault="000B686D" w:rsidP="00547D41">
      <w:pPr>
        <w:spacing w:line="360" w:lineRule="auto"/>
        <w:ind w:left="720" w:firstLine="720"/>
        <w:jc w:val="both"/>
        <w:rPr>
          <w:rFonts w:ascii="Arial" w:hAnsi="Arial" w:cs="Arial"/>
          <w:sz w:val="24"/>
          <w:szCs w:val="24"/>
        </w:rPr>
      </w:pPr>
      <w:hyperlink r:id="rId6" w:history="1">
        <w:r w:rsidRPr="009B5EAF">
          <w:rPr>
            <w:rStyle w:val="Hyperlink"/>
            <w:rFonts w:ascii="Arial" w:hAnsi="Arial" w:cs="Arial"/>
            <w:sz w:val="24"/>
            <w:szCs w:val="24"/>
          </w:rPr>
          <w:t>https://doi.org/10.1016/j.paid.2022.11166</w:t>
        </w:r>
        <w:r w:rsidRPr="009B5EAF">
          <w:rPr>
            <w:rStyle w:val="Hyperlink"/>
            <w:rFonts w:ascii="Arial" w:hAnsi="Arial" w:cs="Arial"/>
            <w:sz w:val="24"/>
            <w:szCs w:val="24"/>
          </w:rPr>
          <w:t>0</w:t>
        </w:r>
      </w:hyperlink>
    </w:p>
    <w:p w14:paraId="2C5BEE87" w14:textId="13991992" w:rsidR="00E115EC" w:rsidRDefault="00E115EC" w:rsidP="00547D41">
      <w:pPr>
        <w:spacing w:line="360" w:lineRule="auto"/>
        <w:jc w:val="both"/>
        <w:rPr>
          <w:rFonts w:ascii="Arial" w:hAnsi="Arial" w:cs="Arial"/>
          <w:sz w:val="24"/>
          <w:szCs w:val="24"/>
        </w:rPr>
      </w:pPr>
    </w:p>
    <w:p w14:paraId="6AAE7BAF" w14:textId="77777777" w:rsidR="00E115EC" w:rsidRDefault="00E115EC" w:rsidP="00547D41">
      <w:pPr>
        <w:spacing w:line="360" w:lineRule="auto"/>
        <w:jc w:val="both"/>
        <w:rPr>
          <w:rFonts w:ascii="Arial" w:hAnsi="Arial" w:cs="Arial"/>
          <w:sz w:val="24"/>
          <w:szCs w:val="24"/>
        </w:rPr>
      </w:pPr>
      <w:r>
        <w:rPr>
          <w:rFonts w:ascii="Arial" w:hAnsi="Arial" w:cs="Arial"/>
          <w:sz w:val="24"/>
          <w:szCs w:val="24"/>
        </w:rPr>
        <w:t xml:space="preserve">Jeanes, E. (2019). </w:t>
      </w:r>
      <w:r w:rsidRPr="00E115EC">
        <w:rPr>
          <w:rFonts w:ascii="Arial" w:hAnsi="Arial" w:cs="Arial"/>
          <w:i/>
          <w:iCs/>
          <w:sz w:val="24"/>
          <w:szCs w:val="24"/>
        </w:rPr>
        <w:t>A Dictionary of Organizational Behaviour</w:t>
      </w:r>
      <w:r w:rsidRPr="00E115EC">
        <w:rPr>
          <w:rFonts w:ascii="Arial" w:hAnsi="Arial" w:cs="Arial"/>
          <w:sz w:val="24"/>
          <w:szCs w:val="24"/>
        </w:rPr>
        <w:t xml:space="preserve">. Oxford University </w:t>
      </w:r>
    </w:p>
    <w:p w14:paraId="232A4C0F" w14:textId="066F9378" w:rsidR="00E115EC" w:rsidRDefault="00E115EC" w:rsidP="00547D41">
      <w:pPr>
        <w:spacing w:line="360" w:lineRule="auto"/>
        <w:ind w:left="720" w:firstLine="720"/>
        <w:jc w:val="both"/>
        <w:rPr>
          <w:rFonts w:ascii="Arial" w:hAnsi="Arial" w:cs="Arial"/>
          <w:sz w:val="24"/>
          <w:szCs w:val="24"/>
        </w:rPr>
      </w:pPr>
      <w:r w:rsidRPr="00E115EC">
        <w:rPr>
          <w:rFonts w:ascii="Arial" w:hAnsi="Arial" w:cs="Arial"/>
          <w:sz w:val="24"/>
          <w:szCs w:val="24"/>
        </w:rPr>
        <w:t>Press.</w:t>
      </w:r>
    </w:p>
    <w:p w14:paraId="01792655" w14:textId="1FC04626" w:rsidR="005A79DF" w:rsidRDefault="005A79DF" w:rsidP="00547D41">
      <w:pPr>
        <w:spacing w:line="360" w:lineRule="auto"/>
        <w:ind w:left="720" w:firstLine="720"/>
        <w:jc w:val="both"/>
        <w:rPr>
          <w:rFonts w:ascii="Arial" w:hAnsi="Arial" w:cs="Arial"/>
          <w:sz w:val="24"/>
          <w:szCs w:val="24"/>
        </w:rPr>
      </w:pPr>
    </w:p>
    <w:p w14:paraId="090E14E3" w14:textId="77777777" w:rsidR="00CD10C6" w:rsidRPr="00CD10C6" w:rsidRDefault="00CD10C6" w:rsidP="00547D41">
      <w:pPr>
        <w:spacing w:line="360" w:lineRule="auto"/>
        <w:jc w:val="both"/>
        <w:rPr>
          <w:rFonts w:ascii="Arial" w:hAnsi="Arial" w:cs="Arial"/>
          <w:sz w:val="24"/>
          <w:szCs w:val="24"/>
        </w:rPr>
      </w:pPr>
      <w:r w:rsidRPr="00CD10C6">
        <w:rPr>
          <w:rFonts w:ascii="Arial" w:hAnsi="Arial" w:cs="Arial"/>
          <w:sz w:val="24"/>
          <w:szCs w:val="24"/>
        </w:rPr>
        <w:t>John, O. P., &amp; Srivastava, S. (1999). The Big-Five trait taxonomy:</w:t>
      </w:r>
    </w:p>
    <w:p w14:paraId="5A5C0A1E" w14:textId="77777777" w:rsidR="00CD10C6" w:rsidRDefault="00CD10C6" w:rsidP="00547D41">
      <w:pPr>
        <w:spacing w:line="360" w:lineRule="auto"/>
        <w:ind w:left="720" w:firstLine="720"/>
        <w:jc w:val="both"/>
        <w:rPr>
          <w:rFonts w:ascii="Arial" w:hAnsi="Arial" w:cs="Arial"/>
          <w:i/>
          <w:sz w:val="24"/>
          <w:szCs w:val="24"/>
        </w:rPr>
      </w:pPr>
      <w:r w:rsidRPr="00CD10C6">
        <w:rPr>
          <w:rFonts w:ascii="Arial" w:hAnsi="Arial" w:cs="Arial"/>
          <w:sz w:val="24"/>
          <w:szCs w:val="24"/>
        </w:rPr>
        <w:t xml:space="preserve">History, measurement, and theoretical perspectives. </w:t>
      </w:r>
      <w:r w:rsidRPr="00CD10C6">
        <w:rPr>
          <w:rFonts w:ascii="Arial" w:hAnsi="Arial" w:cs="Arial"/>
          <w:i/>
          <w:sz w:val="24"/>
          <w:szCs w:val="24"/>
        </w:rPr>
        <w:t xml:space="preserve">Handbook of </w:t>
      </w:r>
    </w:p>
    <w:p w14:paraId="583ED18C" w14:textId="7108D07C" w:rsidR="00CD10C6" w:rsidRDefault="00CD10C6" w:rsidP="00547D41">
      <w:pPr>
        <w:spacing w:line="360" w:lineRule="auto"/>
        <w:ind w:left="720" w:firstLine="720"/>
        <w:jc w:val="both"/>
        <w:rPr>
          <w:rFonts w:ascii="Arial" w:hAnsi="Arial" w:cs="Arial"/>
          <w:sz w:val="24"/>
          <w:szCs w:val="24"/>
        </w:rPr>
      </w:pPr>
      <w:r w:rsidRPr="00CD10C6">
        <w:rPr>
          <w:rFonts w:ascii="Arial" w:hAnsi="Arial" w:cs="Arial"/>
          <w:i/>
          <w:sz w:val="24"/>
          <w:szCs w:val="24"/>
        </w:rPr>
        <w:t>personality: Theory and Research</w:t>
      </w:r>
      <w:r w:rsidRPr="00CD10C6">
        <w:rPr>
          <w:rFonts w:ascii="Arial" w:hAnsi="Arial" w:cs="Arial"/>
          <w:sz w:val="24"/>
          <w:szCs w:val="24"/>
        </w:rPr>
        <w:t>, (2), 102–138.</w:t>
      </w:r>
    </w:p>
    <w:p w14:paraId="7A331E94" w14:textId="16290596" w:rsidR="001E38A8" w:rsidRDefault="001E38A8" w:rsidP="00547D41">
      <w:pPr>
        <w:spacing w:line="360" w:lineRule="auto"/>
        <w:ind w:left="720" w:firstLine="720"/>
        <w:jc w:val="both"/>
        <w:rPr>
          <w:rFonts w:ascii="Arial" w:hAnsi="Arial" w:cs="Arial"/>
          <w:sz w:val="24"/>
          <w:szCs w:val="24"/>
        </w:rPr>
      </w:pPr>
    </w:p>
    <w:p w14:paraId="35455760" w14:textId="77777777" w:rsidR="001E38A8" w:rsidRDefault="001E38A8" w:rsidP="00547D41">
      <w:pPr>
        <w:spacing w:line="360" w:lineRule="auto"/>
        <w:jc w:val="both"/>
        <w:rPr>
          <w:rFonts w:ascii="Arial" w:hAnsi="Arial" w:cs="Arial"/>
          <w:sz w:val="24"/>
          <w:szCs w:val="24"/>
        </w:rPr>
      </w:pPr>
      <w:r w:rsidRPr="001E38A8">
        <w:rPr>
          <w:rFonts w:ascii="Arial" w:hAnsi="Arial" w:cs="Arial"/>
          <w:sz w:val="24"/>
          <w:szCs w:val="24"/>
        </w:rPr>
        <w:t xml:space="preserve">Lander, K., &amp; </w:t>
      </w:r>
      <w:proofErr w:type="spellStart"/>
      <w:r w:rsidRPr="001E38A8">
        <w:rPr>
          <w:rFonts w:ascii="Arial" w:hAnsi="Arial" w:cs="Arial"/>
          <w:sz w:val="24"/>
          <w:szCs w:val="24"/>
        </w:rPr>
        <w:t>Poyarekar</w:t>
      </w:r>
      <w:proofErr w:type="spellEnd"/>
      <w:r w:rsidRPr="001E38A8">
        <w:rPr>
          <w:rFonts w:ascii="Arial" w:hAnsi="Arial" w:cs="Arial"/>
          <w:sz w:val="24"/>
          <w:szCs w:val="24"/>
        </w:rPr>
        <w:t xml:space="preserve">, S. (2015). Famous face recognition, face matching, and </w:t>
      </w:r>
    </w:p>
    <w:p w14:paraId="3EC7FBAC" w14:textId="6972658C" w:rsidR="001E38A8" w:rsidRDefault="001E38A8" w:rsidP="00547D41">
      <w:pPr>
        <w:spacing w:line="360" w:lineRule="auto"/>
        <w:ind w:firstLine="720"/>
        <w:jc w:val="both"/>
        <w:rPr>
          <w:rFonts w:ascii="Arial" w:hAnsi="Arial" w:cs="Arial"/>
          <w:sz w:val="24"/>
          <w:szCs w:val="24"/>
        </w:rPr>
      </w:pPr>
      <w:r w:rsidRPr="001E38A8">
        <w:rPr>
          <w:rFonts w:ascii="Arial" w:hAnsi="Arial" w:cs="Arial"/>
          <w:sz w:val="24"/>
          <w:szCs w:val="24"/>
        </w:rPr>
        <w:t>extraversion. </w:t>
      </w:r>
      <w:r w:rsidRPr="001E38A8">
        <w:rPr>
          <w:rFonts w:ascii="Arial" w:hAnsi="Arial" w:cs="Arial"/>
          <w:i/>
          <w:iCs/>
          <w:sz w:val="24"/>
          <w:szCs w:val="24"/>
        </w:rPr>
        <w:t>Quarterly Journal of Experimental Psychology</w:t>
      </w:r>
      <w:r w:rsidRPr="001E38A8">
        <w:rPr>
          <w:rFonts w:ascii="Arial" w:hAnsi="Arial" w:cs="Arial"/>
          <w:sz w:val="24"/>
          <w:szCs w:val="24"/>
        </w:rPr>
        <w:t>, </w:t>
      </w:r>
      <w:r w:rsidRPr="001E38A8">
        <w:rPr>
          <w:rFonts w:ascii="Arial" w:hAnsi="Arial" w:cs="Arial"/>
          <w:i/>
          <w:iCs/>
          <w:sz w:val="24"/>
          <w:szCs w:val="24"/>
        </w:rPr>
        <w:t>68</w:t>
      </w:r>
      <w:r w:rsidRPr="001E38A8">
        <w:rPr>
          <w:rFonts w:ascii="Arial" w:hAnsi="Arial" w:cs="Arial"/>
          <w:sz w:val="24"/>
          <w:szCs w:val="24"/>
        </w:rPr>
        <w:t>(9)</w:t>
      </w:r>
      <w:r>
        <w:rPr>
          <w:rFonts w:ascii="Arial" w:hAnsi="Arial" w:cs="Arial"/>
          <w:sz w:val="24"/>
          <w:szCs w:val="24"/>
        </w:rPr>
        <w:t>, 1769-1776.</w:t>
      </w:r>
    </w:p>
    <w:p w14:paraId="64AEABE9" w14:textId="1C05F3BF" w:rsidR="00A94ECE" w:rsidRDefault="00A94ECE" w:rsidP="00547D41">
      <w:pPr>
        <w:spacing w:line="360" w:lineRule="auto"/>
        <w:ind w:firstLine="720"/>
        <w:jc w:val="both"/>
        <w:rPr>
          <w:rFonts w:ascii="Arial" w:hAnsi="Arial" w:cs="Arial"/>
          <w:sz w:val="24"/>
          <w:szCs w:val="24"/>
        </w:rPr>
      </w:pPr>
    </w:p>
    <w:p w14:paraId="62BC392D" w14:textId="77777777" w:rsidR="005E48AA" w:rsidRDefault="00A94ECE" w:rsidP="005E48AA">
      <w:pPr>
        <w:spacing w:line="360" w:lineRule="auto"/>
        <w:jc w:val="both"/>
        <w:rPr>
          <w:rFonts w:ascii="Arial" w:hAnsi="Arial" w:cs="Arial"/>
          <w:sz w:val="24"/>
          <w:szCs w:val="24"/>
        </w:rPr>
      </w:pPr>
      <w:r>
        <w:rPr>
          <w:rFonts w:ascii="Arial" w:hAnsi="Arial" w:cs="Arial"/>
          <w:sz w:val="24"/>
          <w:szCs w:val="24"/>
        </w:rPr>
        <w:t xml:space="preserve">Luchetti, M., Terracciano, A., </w:t>
      </w:r>
      <w:r w:rsidR="005E48AA">
        <w:rPr>
          <w:rFonts w:ascii="Arial" w:hAnsi="Arial" w:cs="Arial"/>
          <w:sz w:val="24"/>
          <w:szCs w:val="24"/>
        </w:rPr>
        <w:t xml:space="preserve">Stephan, Y., Aschwanden, D., &amp; Sutin, A. R. (2021) </w:t>
      </w:r>
    </w:p>
    <w:p w14:paraId="5EF8C114" w14:textId="77777777" w:rsidR="005E48AA" w:rsidRDefault="005E48AA" w:rsidP="005E48AA">
      <w:pPr>
        <w:spacing w:line="360" w:lineRule="auto"/>
        <w:ind w:firstLine="720"/>
        <w:jc w:val="both"/>
        <w:rPr>
          <w:rFonts w:ascii="Arial" w:hAnsi="Arial" w:cs="Arial"/>
          <w:sz w:val="24"/>
          <w:szCs w:val="24"/>
        </w:rPr>
      </w:pPr>
      <w:r w:rsidRPr="005E48AA">
        <w:rPr>
          <w:rFonts w:ascii="Arial" w:hAnsi="Arial" w:cs="Arial"/>
          <w:sz w:val="24"/>
          <w:szCs w:val="24"/>
        </w:rPr>
        <w:t xml:space="preserve">Personality Traits and Memory: A Multilevel Analysis Across 27 Countries From </w:t>
      </w:r>
    </w:p>
    <w:p w14:paraId="03EBB7EB" w14:textId="77777777" w:rsidR="005E48AA" w:rsidRDefault="005E48AA" w:rsidP="005E48AA">
      <w:pPr>
        <w:spacing w:line="360" w:lineRule="auto"/>
        <w:ind w:firstLine="720"/>
        <w:jc w:val="both"/>
        <w:rPr>
          <w:rFonts w:ascii="Arial" w:hAnsi="Arial" w:cs="Arial"/>
          <w:i/>
          <w:iCs/>
          <w:sz w:val="24"/>
          <w:szCs w:val="24"/>
        </w:rPr>
      </w:pPr>
      <w:r w:rsidRPr="005E48AA">
        <w:rPr>
          <w:rFonts w:ascii="Arial" w:hAnsi="Arial" w:cs="Arial"/>
          <w:sz w:val="24"/>
          <w:szCs w:val="24"/>
        </w:rPr>
        <w:t>the Survey of Health, Ageing and Retirement in Europe</w:t>
      </w:r>
      <w:r>
        <w:rPr>
          <w:rFonts w:ascii="Arial" w:hAnsi="Arial" w:cs="Arial"/>
          <w:sz w:val="24"/>
          <w:szCs w:val="24"/>
        </w:rPr>
        <w:t xml:space="preserve">. </w:t>
      </w:r>
      <w:r>
        <w:rPr>
          <w:rFonts w:ascii="Arial" w:hAnsi="Arial" w:cs="Arial"/>
          <w:i/>
          <w:iCs/>
          <w:sz w:val="24"/>
          <w:szCs w:val="24"/>
        </w:rPr>
        <w:t xml:space="preserve">Psychological Science, </w:t>
      </w:r>
    </w:p>
    <w:p w14:paraId="61EF9381" w14:textId="08140AB7" w:rsidR="005E48AA" w:rsidRPr="005E48AA" w:rsidRDefault="005E48AA" w:rsidP="005E48AA">
      <w:pPr>
        <w:spacing w:line="360" w:lineRule="auto"/>
        <w:ind w:firstLine="720"/>
        <w:jc w:val="both"/>
        <w:rPr>
          <w:rFonts w:ascii="Arial" w:hAnsi="Arial" w:cs="Arial"/>
          <w:b/>
          <w:bCs/>
          <w:sz w:val="24"/>
          <w:szCs w:val="24"/>
        </w:rPr>
      </w:pPr>
      <w:r>
        <w:rPr>
          <w:rFonts w:ascii="Arial" w:hAnsi="Arial" w:cs="Arial"/>
          <w:i/>
          <w:iCs/>
          <w:sz w:val="24"/>
          <w:szCs w:val="24"/>
        </w:rPr>
        <w:t>32</w:t>
      </w:r>
      <w:r>
        <w:rPr>
          <w:rFonts w:ascii="Arial" w:hAnsi="Arial" w:cs="Arial"/>
          <w:sz w:val="24"/>
          <w:szCs w:val="24"/>
        </w:rPr>
        <w:t>(7), 1047-1057.</w:t>
      </w:r>
    </w:p>
    <w:p w14:paraId="2B64A1A8" w14:textId="3EFA9434" w:rsidR="00A94ECE" w:rsidRDefault="00A94ECE" w:rsidP="00A94ECE">
      <w:pPr>
        <w:spacing w:line="360" w:lineRule="auto"/>
        <w:jc w:val="both"/>
        <w:rPr>
          <w:rFonts w:ascii="Arial" w:hAnsi="Arial" w:cs="Arial"/>
          <w:sz w:val="24"/>
          <w:szCs w:val="24"/>
        </w:rPr>
      </w:pPr>
      <w:r>
        <w:rPr>
          <w:rFonts w:ascii="Arial" w:hAnsi="Arial" w:cs="Arial"/>
          <w:sz w:val="24"/>
          <w:szCs w:val="24"/>
        </w:rPr>
        <w:t xml:space="preserve"> </w:t>
      </w:r>
    </w:p>
    <w:p w14:paraId="75883928" w14:textId="06059A30" w:rsidR="000617B3" w:rsidRDefault="000617B3" w:rsidP="00547D41">
      <w:pPr>
        <w:spacing w:line="360" w:lineRule="auto"/>
        <w:ind w:firstLine="720"/>
        <w:jc w:val="both"/>
        <w:rPr>
          <w:rFonts w:ascii="Arial" w:hAnsi="Arial" w:cs="Arial"/>
          <w:sz w:val="24"/>
          <w:szCs w:val="24"/>
        </w:rPr>
      </w:pPr>
    </w:p>
    <w:p w14:paraId="69EF0350" w14:textId="77777777" w:rsidR="000617B3" w:rsidRDefault="000617B3" w:rsidP="00547D41">
      <w:pPr>
        <w:spacing w:line="360" w:lineRule="auto"/>
        <w:jc w:val="both"/>
        <w:rPr>
          <w:rFonts w:ascii="Arial" w:hAnsi="Arial" w:cs="Arial"/>
          <w:sz w:val="24"/>
          <w:szCs w:val="24"/>
        </w:rPr>
      </w:pPr>
      <w:r w:rsidRPr="000617B3">
        <w:rPr>
          <w:rFonts w:ascii="Arial" w:hAnsi="Arial" w:cs="Arial"/>
          <w:sz w:val="24"/>
          <w:szCs w:val="24"/>
        </w:rPr>
        <w:t xml:space="preserve">Stephan, Y., Sutin, A. R., Luchetti, M., &amp; Terracciano, A. (2020). Personality and </w:t>
      </w:r>
    </w:p>
    <w:p w14:paraId="07BBC4D4" w14:textId="77777777" w:rsidR="000617B3" w:rsidRDefault="000617B3" w:rsidP="00547D41">
      <w:pPr>
        <w:spacing w:line="360" w:lineRule="auto"/>
        <w:ind w:firstLine="720"/>
        <w:jc w:val="both"/>
        <w:rPr>
          <w:rFonts w:ascii="Arial" w:hAnsi="Arial" w:cs="Arial"/>
          <w:sz w:val="24"/>
          <w:szCs w:val="24"/>
        </w:rPr>
      </w:pPr>
      <w:r w:rsidRPr="000617B3">
        <w:rPr>
          <w:rFonts w:ascii="Arial" w:hAnsi="Arial" w:cs="Arial"/>
          <w:sz w:val="24"/>
          <w:szCs w:val="24"/>
        </w:rPr>
        <w:t xml:space="preserve">memory performance over twenty years: Findings from three prospective </w:t>
      </w:r>
    </w:p>
    <w:p w14:paraId="2E4FED48" w14:textId="497AA0F4" w:rsidR="005A79DF" w:rsidRDefault="000617B3" w:rsidP="00547D41">
      <w:pPr>
        <w:spacing w:line="360" w:lineRule="auto"/>
        <w:ind w:firstLine="720"/>
        <w:jc w:val="both"/>
        <w:rPr>
          <w:rFonts w:ascii="Arial" w:hAnsi="Arial" w:cs="Arial"/>
          <w:sz w:val="24"/>
          <w:szCs w:val="24"/>
        </w:rPr>
      </w:pPr>
      <w:r w:rsidRPr="000617B3">
        <w:rPr>
          <w:rFonts w:ascii="Arial" w:hAnsi="Arial" w:cs="Arial"/>
          <w:sz w:val="24"/>
          <w:szCs w:val="24"/>
        </w:rPr>
        <w:t>studies. </w:t>
      </w:r>
      <w:r w:rsidRPr="000617B3">
        <w:rPr>
          <w:rFonts w:ascii="Arial" w:hAnsi="Arial" w:cs="Arial"/>
          <w:i/>
          <w:iCs/>
          <w:sz w:val="24"/>
          <w:szCs w:val="24"/>
        </w:rPr>
        <w:t>Journal of Psychosomatic Research</w:t>
      </w:r>
      <w:r w:rsidRPr="000617B3">
        <w:rPr>
          <w:rFonts w:ascii="Arial" w:hAnsi="Arial" w:cs="Arial"/>
          <w:sz w:val="24"/>
          <w:szCs w:val="24"/>
        </w:rPr>
        <w:t>, </w:t>
      </w:r>
      <w:r w:rsidRPr="000617B3">
        <w:rPr>
          <w:rFonts w:ascii="Arial" w:hAnsi="Arial" w:cs="Arial"/>
          <w:i/>
          <w:iCs/>
          <w:sz w:val="24"/>
          <w:szCs w:val="24"/>
        </w:rPr>
        <w:t>128</w:t>
      </w:r>
      <w:r w:rsidRPr="000617B3">
        <w:rPr>
          <w:rFonts w:ascii="Arial" w:hAnsi="Arial" w:cs="Arial"/>
          <w:sz w:val="24"/>
          <w:szCs w:val="24"/>
        </w:rPr>
        <w:t>, 109885–109885.</w:t>
      </w:r>
    </w:p>
    <w:p w14:paraId="47192F75" w14:textId="2C3E74F8" w:rsidR="007A6FC8" w:rsidRDefault="007A6FC8" w:rsidP="00547D41">
      <w:pPr>
        <w:spacing w:line="360" w:lineRule="auto"/>
        <w:ind w:left="720" w:firstLine="720"/>
        <w:jc w:val="both"/>
        <w:rPr>
          <w:rFonts w:ascii="Arial" w:hAnsi="Arial" w:cs="Arial"/>
          <w:sz w:val="24"/>
          <w:szCs w:val="24"/>
        </w:rPr>
      </w:pPr>
    </w:p>
    <w:p w14:paraId="7F40EA42" w14:textId="77777777" w:rsidR="0063612B" w:rsidRDefault="0063612B" w:rsidP="00547D41">
      <w:pPr>
        <w:spacing w:line="360" w:lineRule="auto"/>
        <w:jc w:val="both"/>
        <w:rPr>
          <w:rFonts w:ascii="Arial" w:hAnsi="Arial" w:cs="Arial"/>
          <w:sz w:val="24"/>
          <w:szCs w:val="24"/>
        </w:rPr>
      </w:pPr>
      <w:r w:rsidRPr="0063612B">
        <w:rPr>
          <w:rFonts w:ascii="Arial" w:hAnsi="Arial" w:cs="Arial"/>
          <w:sz w:val="24"/>
          <w:szCs w:val="24"/>
        </w:rPr>
        <w:t xml:space="preserve">Stephan, Y., Sutin, A. R., Luchetti, M., &amp; Terracciano, A. (2021). Memory and </w:t>
      </w:r>
    </w:p>
    <w:p w14:paraId="431ED9AB" w14:textId="77777777" w:rsidR="0063612B" w:rsidRDefault="0063612B" w:rsidP="00547D41">
      <w:pPr>
        <w:spacing w:line="360" w:lineRule="auto"/>
        <w:ind w:left="720" w:firstLine="720"/>
        <w:jc w:val="both"/>
        <w:rPr>
          <w:rFonts w:ascii="Arial" w:hAnsi="Arial" w:cs="Arial"/>
          <w:sz w:val="24"/>
          <w:szCs w:val="24"/>
        </w:rPr>
      </w:pPr>
      <w:r w:rsidRPr="0063612B">
        <w:rPr>
          <w:rFonts w:ascii="Arial" w:hAnsi="Arial" w:cs="Arial"/>
          <w:sz w:val="24"/>
          <w:szCs w:val="24"/>
        </w:rPr>
        <w:lastRenderedPageBreak/>
        <w:t xml:space="preserve">Personality Development in Adulthood: Evidence </w:t>
      </w:r>
      <w:proofErr w:type="gramStart"/>
      <w:r w:rsidRPr="0063612B">
        <w:rPr>
          <w:rFonts w:ascii="Arial" w:hAnsi="Arial" w:cs="Arial"/>
          <w:sz w:val="24"/>
          <w:szCs w:val="24"/>
        </w:rPr>
        <w:t>From</w:t>
      </w:r>
      <w:proofErr w:type="gramEnd"/>
      <w:r w:rsidRPr="0063612B">
        <w:rPr>
          <w:rFonts w:ascii="Arial" w:hAnsi="Arial" w:cs="Arial"/>
          <w:sz w:val="24"/>
          <w:szCs w:val="24"/>
        </w:rPr>
        <w:t xml:space="preserve"> Four </w:t>
      </w:r>
    </w:p>
    <w:p w14:paraId="0D589302" w14:textId="77777777" w:rsidR="0063612B" w:rsidRDefault="0063612B" w:rsidP="00547D41">
      <w:pPr>
        <w:spacing w:line="360" w:lineRule="auto"/>
        <w:ind w:left="720" w:firstLine="720"/>
        <w:jc w:val="both"/>
        <w:rPr>
          <w:rFonts w:ascii="Arial" w:hAnsi="Arial" w:cs="Arial"/>
          <w:i/>
          <w:iCs/>
          <w:sz w:val="24"/>
          <w:szCs w:val="24"/>
        </w:rPr>
      </w:pPr>
      <w:r w:rsidRPr="0063612B">
        <w:rPr>
          <w:rFonts w:ascii="Arial" w:hAnsi="Arial" w:cs="Arial"/>
          <w:sz w:val="24"/>
          <w:szCs w:val="24"/>
        </w:rPr>
        <w:t>Longitudinal Studies. </w:t>
      </w:r>
      <w:r w:rsidRPr="0063612B">
        <w:rPr>
          <w:rFonts w:ascii="Arial" w:hAnsi="Arial" w:cs="Arial"/>
          <w:i/>
          <w:iCs/>
          <w:sz w:val="24"/>
          <w:szCs w:val="24"/>
        </w:rPr>
        <w:t xml:space="preserve">The Journals of Gerontology. Series B, </w:t>
      </w:r>
    </w:p>
    <w:p w14:paraId="731A2349" w14:textId="771155F2" w:rsidR="007A6FC8" w:rsidRDefault="0063612B" w:rsidP="00547D41">
      <w:pPr>
        <w:spacing w:line="360" w:lineRule="auto"/>
        <w:ind w:left="720" w:firstLine="720"/>
        <w:jc w:val="both"/>
        <w:rPr>
          <w:rFonts w:ascii="Arial" w:hAnsi="Arial" w:cs="Arial"/>
          <w:sz w:val="24"/>
          <w:szCs w:val="24"/>
        </w:rPr>
      </w:pPr>
      <w:r w:rsidRPr="0063612B">
        <w:rPr>
          <w:rFonts w:ascii="Arial" w:hAnsi="Arial" w:cs="Arial"/>
          <w:i/>
          <w:iCs/>
          <w:sz w:val="24"/>
          <w:szCs w:val="24"/>
        </w:rPr>
        <w:t>Psychological Sciences and Social Sciences</w:t>
      </w:r>
      <w:r w:rsidRPr="0063612B">
        <w:rPr>
          <w:rFonts w:ascii="Arial" w:hAnsi="Arial" w:cs="Arial"/>
          <w:sz w:val="24"/>
          <w:szCs w:val="24"/>
        </w:rPr>
        <w:t>, </w:t>
      </w:r>
      <w:r w:rsidRPr="0063612B">
        <w:rPr>
          <w:rFonts w:ascii="Arial" w:hAnsi="Arial" w:cs="Arial"/>
          <w:i/>
          <w:iCs/>
          <w:sz w:val="24"/>
          <w:szCs w:val="24"/>
        </w:rPr>
        <w:t>76</w:t>
      </w:r>
      <w:r w:rsidRPr="0063612B">
        <w:rPr>
          <w:rFonts w:ascii="Arial" w:hAnsi="Arial" w:cs="Arial"/>
          <w:sz w:val="24"/>
          <w:szCs w:val="24"/>
        </w:rPr>
        <w:t>(1), 88–97.</w:t>
      </w:r>
    </w:p>
    <w:p w14:paraId="6F1B2723" w14:textId="7FB95E3A" w:rsidR="00CC4652" w:rsidRDefault="00CC4652" w:rsidP="00547D41">
      <w:pPr>
        <w:spacing w:line="360" w:lineRule="auto"/>
        <w:ind w:left="720" w:firstLine="720"/>
        <w:jc w:val="both"/>
        <w:rPr>
          <w:rFonts w:ascii="Arial" w:hAnsi="Arial" w:cs="Arial"/>
          <w:sz w:val="24"/>
          <w:szCs w:val="24"/>
        </w:rPr>
      </w:pPr>
    </w:p>
    <w:p w14:paraId="31135802" w14:textId="77777777" w:rsidR="00CC4652" w:rsidRDefault="00CC4652" w:rsidP="00CC4652">
      <w:pPr>
        <w:spacing w:line="360" w:lineRule="auto"/>
        <w:jc w:val="both"/>
        <w:rPr>
          <w:rFonts w:ascii="Arial" w:hAnsi="Arial" w:cs="Arial"/>
          <w:sz w:val="24"/>
          <w:szCs w:val="24"/>
        </w:rPr>
      </w:pPr>
      <w:r>
        <w:rPr>
          <w:rFonts w:ascii="Arial" w:hAnsi="Arial" w:cs="Arial"/>
          <w:sz w:val="24"/>
          <w:szCs w:val="24"/>
        </w:rPr>
        <w:t xml:space="preserve">Waris, O., </w:t>
      </w:r>
      <w:proofErr w:type="spellStart"/>
      <w:r>
        <w:rPr>
          <w:rFonts w:ascii="Arial" w:hAnsi="Arial" w:cs="Arial"/>
          <w:sz w:val="24"/>
          <w:szCs w:val="24"/>
        </w:rPr>
        <w:t>Soveri</w:t>
      </w:r>
      <w:proofErr w:type="spellEnd"/>
      <w:r>
        <w:rPr>
          <w:rFonts w:ascii="Arial" w:hAnsi="Arial" w:cs="Arial"/>
          <w:sz w:val="24"/>
          <w:szCs w:val="24"/>
        </w:rPr>
        <w:t xml:space="preserve">, A., Lukasik, K. M., Lehtonen, M., &amp; Laine, M. (2018) Working </w:t>
      </w:r>
    </w:p>
    <w:p w14:paraId="5BBDE673" w14:textId="77777777" w:rsidR="00CC4652" w:rsidRDefault="00CC4652" w:rsidP="00CC4652">
      <w:pPr>
        <w:spacing w:line="360" w:lineRule="auto"/>
        <w:ind w:firstLine="720"/>
        <w:jc w:val="both"/>
        <w:rPr>
          <w:rFonts w:ascii="Arial" w:hAnsi="Arial" w:cs="Arial"/>
          <w:sz w:val="24"/>
          <w:szCs w:val="24"/>
        </w:rPr>
      </w:pPr>
      <w:r>
        <w:rPr>
          <w:rFonts w:ascii="Arial" w:hAnsi="Arial" w:cs="Arial"/>
          <w:sz w:val="24"/>
          <w:szCs w:val="24"/>
        </w:rPr>
        <w:t xml:space="preserve">memory and the big five. </w:t>
      </w:r>
      <w:r>
        <w:rPr>
          <w:rFonts w:ascii="Arial" w:hAnsi="Arial" w:cs="Arial"/>
          <w:i/>
          <w:iCs/>
          <w:sz w:val="24"/>
          <w:szCs w:val="24"/>
        </w:rPr>
        <w:t>Personality and Individual Differences, 130.</w:t>
      </w:r>
      <w:r>
        <w:rPr>
          <w:rFonts w:ascii="Arial" w:hAnsi="Arial" w:cs="Arial"/>
          <w:sz w:val="24"/>
          <w:szCs w:val="24"/>
        </w:rPr>
        <w:t xml:space="preserve"> 26-35.  </w:t>
      </w:r>
    </w:p>
    <w:p w14:paraId="28442354" w14:textId="30488711" w:rsidR="00CC4652" w:rsidRDefault="00A94ECE" w:rsidP="00A94ECE">
      <w:pPr>
        <w:spacing w:line="360" w:lineRule="auto"/>
        <w:ind w:firstLine="720"/>
        <w:jc w:val="both"/>
        <w:rPr>
          <w:rFonts w:ascii="Arial" w:hAnsi="Arial" w:cs="Arial"/>
          <w:sz w:val="24"/>
          <w:szCs w:val="24"/>
        </w:rPr>
      </w:pPr>
      <w:hyperlink r:id="rId7" w:history="1">
        <w:r w:rsidRPr="009B5EAF">
          <w:rPr>
            <w:rStyle w:val="Hyperlink"/>
            <w:rFonts w:ascii="Arial" w:hAnsi="Arial" w:cs="Arial"/>
            <w:sz w:val="24"/>
            <w:szCs w:val="24"/>
          </w:rPr>
          <w:t>https://doi.org/10.1016/j.paid.2018.03.027</w:t>
        </w:r>
      </w:hyperlink>
    </w:p>
    <w:p w14:paraId="2C0E036A" w14:textId="30A5C2CA" w:rsidR="00EA6705" w:rsidRDefault="00EA6705" w:rsidP="00547D41">
      <w:pPr>
        <w:spacing w:line="360" w:lineRule="auto"/>
        <w:ind w:left="720" w:firstLine="720"/>
        <w:jc w:val="both"/>
        <w:rPr>
          <w:rFonts w:ascii="Arial" w:hAnsi="Arial" w:cs="Arial"/>
          <w:sz w:val="24"/>
          <w:szCs w:val="24"/>
        </w:rPr>
      </w:pPr>
    </w:p>
    <w:p w14:paraId="3B2906B0" w14:textId="77777777" w:rsidR="00EA6705" w:rsidRDefault="00EA6705" w:rsidP="00547D41">
      <w:pPr>
        <w:spacing w:line="360" w:lineRule="auto"/>
        <w:jc w:val="both"/>
        <w:rPr>
          <w:rFonts w:ascii="Arial" w:hAnsi="Arial" w:cs="Arial"/>
          <w:i/>
          <w:iCs/>
          <w:sz w:val="24"/>
          <w:szCs w:val="24"/>
        </w:rPr>
      </w:pPr>
      <w:r w:rsidRPr="00EA6705">
        <w:rPr>
          <w:rFonts w:ascii="Arial" w:hAnsi="Arial" w:cs="Arial"/>
          <w:sz w:val="24"/>
          <w:szCs w:val="24"/>
        </w:rPr>
        <w:t>Widiger, T. A. (2015). </w:t>
      </w:r>
      <w:r w:rsidRPr="00EA6705">
        <w:rPr>
          <w:rFonts w:ascii="Arial" w:hAnsi="Arial" w:cs="Arial"/>
          <w:i/>
          <w:iCs/>
          <w:sz w:val="24"/>
          <w:szCs w:val="24"/>
        </w:rPr>
        <w:t xml:space="preserve">The Oxford handbook of the </w:t>
      </w:r>
      <w:proofErr w:type="gramStart"/>
      <w:r w:rsidRPr="00EA6705">
        <w:rPr>
          <w:rFonts w:ascii="Arial" w:hAnsi="Arial" w:cs="Arial"/>
          <w:i/>
          <w:iCs/>
          <w:sz w:val="24"/>
          <w:szCs w:val="24"/>
        </w:rPr>
        <w:t>five factor</w:t>
      </w:r>
      <w:proofErr w:type="gramEnd"/>
      <w:r w:rsidRPr="00EA6705">
        <w:rPr>
          <w:rFonts w:ascii="Arial" w:hAnsi="Arial" w:cs="Arial"/>
          <w:i/>
          <w:iCs/>
          <w:sz w:val="24"/>
          <w:szCs w:val="24"/>
        </w:rPr>
        <w:t xml:space="preserve"> model of </w:t>
      </w:r>
    </w:p>
    <w:p w14:paraId="0FA26B93" w14:textId="5F82AA19" w:rsidR="006B0605" w:rsidRPr="00547D41" w:rsidRDefault="00EA6705" w:rsidP="00547D41">
      <w:pPr>
        <w:spacing w:line="360" w:lineRule="auto"/>
        <w:ind w:left="720" w:firstLine="720"/>
        <w:jc w:val="both"/>
        <w:rPr>
          <w:rFonts w:ascii="Arial" w:hAnsi="Arial" w:cs="Arial"/>
          <w:sz w:val="24"/>
          <w:szCs w:val="24"/>
        </w:rPr>
      </w:pPr>
      <w:r w:rsidRPr="00EA6705">
        <w:rPr>
          <w:rFonts w:ascii="Arial" w:hAnsi="Arial" w:cs="Arial"/>
          <w:i/>
          <w:iCs/>
          <w:sz w:val="24"/>
          <w:szCs w:val="24"/>
        </w:rPr>
        <w:t>P</w:t>
      </w:r>
      <w:r w:rsidRPr="00EA6705">
        <w:rPr>
          <w:rFonts w:ascii="Arial" w:hAnsi="Arial" w:cs="Arial"/>
          <w:i/>
          <w:iCs/>
          <w:sz w:val="24"/>
          <w:szCs w:val="24"/>
        </w:rPr>
        <w:t>ersonality</w:t>
      </w:r>
      <w:r>
        <w:rPr>
          <w:rFonts w:ascii="Arial" w:hAnsi="Arial" w:cs="Arial"/>
          <w:sz w:val="24"/>
          <w:szCs w:val="24"/>
        </w:rPr>
        <w:t>.</w:t>
      </w:r>
      <w:r w:rsidRPr="00EA6705">
        <w:rPr>
          <w:rFonts w:ascii="Arial" w:hAnsi="Arial" w:cs="Arial"/>
          <w:sz w:val="24"/>
          <w:szCs w:val="24"/>
        </w:rPr>
        <w:t xml:space="preserve"> Oxford University Press.</w:t>
      </w:r>
    </w:p>
    <w:p w14:paraId="25378408" w14:textId="189C3CB1" w:rsidR="006B0605" w:rsidRDefault="006B0605" w:rsidP="00EA6705">
      <w:pPr>
        <w:spacing w:line="360" w:lineRule="auto"/>
        <w:jc w:val="both"/>
        <w:rPr>
          <w:rFonts w:ascii="Arial" w:hAnsi="Arial" w:cs="Arial"/>
          <w:sz w:val="24"/>
          <w:szCs w:val="24"/>
          <w:lang w:val="en-US"/>
        </w:rPr>
      </w:pPr>
    </w:p>
    <w:p w14:paraId="3CD10720" w14:textId="3A0B32A3" w:rsidR="004E7CEB" w:rsidRDefault="004E7CEB" w:rsidP="00EA6705">
      <w:pPr>
        <w:spacing w:line="360" w:lineRule="auto"/>
        <w:jc w:val="both"/>
        <w:rPr>
          <w:rFonts w:ascii="Arial" w:hAnsi="Arial" w:cs="Arial"/>
          <w:sz w:val="24"/>
          <w:szCs w:val="24"/>
          <w:lang w:val="en-US"/>
        </w:rPr>
      </w:pPr>
    </w:p>
    <w:p w14:paraId="5AA27327" w14:textId="25287423" w:rsidR="004E7CEB" w:rsidRDefault="004E7CEB" w:rsidP="00EA6705">
      <w:pPr>
        <w:spacing w:line="360" w:lineRule="auto"/>
        <w:jc w:val="both"/>
        <w:rPr>
          <w:rFonts w:ascii="Arial" w:hAnsi="Arial" w:cs="Arial"/>
          <w:sz w:val="24"/>
          <w:szCs w:val="24"/>
          <w:lang w:val="en-US"/>
        </w:rPr>
      </w:pPr>
    </w:p>
    <w:p w14:paraId="1BFC3BCF" w14:textId="368F268D" w:rsidR="004E7CEB" w:rsidRDefault="004E7CEB" w:rsidP="00EA6705">
      <w:pPr>
        <w:spacing w:line="360" w:lineRule="auto"/>
        <w:jc w:val="both"/>
        <w:rPr>
          <w:rFonts w:ascii="Arial" w:hAnsi="Arial" w:cs="Arial"/>
          <w:sz w:val="24"/>
          <w:szCs w:val="24"/>
          <w:lang w:val="en-US"/>
        </w:rPr>
      </w:pPr>
    </w:p>
    <w:p w14:paraId="2CC6CB76" w14:textId="61783858" w:rsidR="004E7CEB" w:rsidRDefault="004E7CEB" w:rsidP="00EA6705">
      <w:pPr>
        <w:spacing w:line="360" w:lineRule="auto"/>
        <w:jc w:val="both"/>
        <w:rPr>
          <w:rFonts w:ascii="Arial" w:hAnsi="Arial" w:cs="Arial"/>
          <w:sz w:val="24"/>
          <w:szCs w:val="24"/>
          <w:lang w:val="en-US"/>
        </w:rPr>
      </w:pPr>
    </w:p>
    <w:p w14:paraId="5C1676F0" w14:textId="64DDAF66" w:rsidR="004E7CEB" w:rsidRDefault="004E7CEB" w:rsidP="00EA6705">
      <w:pPr>
        <w:spacing w:line="360" w:lineRule="auto"/>
        <w:jc w:val="both"/>
        <w:rPr>
          <w:rFonts w:ascii="Arial" w:hAnsi="Arial" w:cs="Arial"/>
          <w:sz w:val="24"/>
          <w:szCs w:val="24"/>
          <w:lang w:val="en-US"/>
        </w:rPr>
      </w:pPr>
    </w:p>
    <w:p w14:paraId="279ED092" w14:textId="12B435D4" w:rsidR="004E7CEB" w:rsidRDefault="004E7CEB" w:rsidP="00EA6705">
      <w:pPr>
        <w:spacing w:line="360" w:lineRule="auto"/>
        <w:jc w:val="both"/>
        <w:rPr>
          <w:rFonts w:ascii="Arial" w:hAnsi="Arial" w:cs="Arial"/>
          <w:sz w:val="24"/>
          <w:szCs w:val="24"/>
          <w:lang w:val="en-US"/>
        </w:rPr>
      </w:pPr>
    </w:p>
    <w:p w14:paraId="2681AFC1" w14:textId="58403942" w:rsidR="004E7CEB" w:rsidRDefault="004E7CEB" w:rsidP="00EA6705">
      <w:pPr>
        <w:spacing w:line="360" w:lineRule="auto"/>
        <w:jc w:val="both"/>
        <w:rPr>
          <w:rFonts w:ascii="Arial" w:hAnsi="Arial" w:cs="Arial"/>
          <w:sz w:val="24"/>
          <w:szCs w:val="24"/>
          <w:lang w:val="en-US"/>
        </w:rPr>
      </w:pPr>
    </w:p>
    <w:p w14:paraId="32E17105" w14:textId="0DB990B4" w:rsidR="004E7CEB" w:rsidRDefault="004E7CEB" w:rsidP="00EA6705">
      <w:pPr>
        <w:spacing w:line="360" w:lineRule="auto"/>
        <w:jc w:val="both"/>
        <w:rPr>
          <w:rFonts w:ascii="Arial" w:hAnsi="Arial" w:cs="Arial"/>
          <w:sz w:val="24"/>
          <w:szCs w:val="24"/>
          <w:lang w:val="en-US"/>
        </w:rPr>
      </w:pPr>
    </w:p>
    <w:p w14:paraId="22F11299" w14:textId="15633CD2" w:rsidR="004E7CEB" w:rsidRDefault="004E7CEB" w:rsidP="00EA6705">
      <w:pPr>
        <w:spacing w:line="360" w:lineRule="auto"/>
        <w:jc w:val="both"/>
        <w:rPr>
          <w:rFonts w:ascii="Arial" w:hAnsi="Arial" w:cs="Arial"/>
          <w:sz w:val="24"/>
          <w:szCs w:val="24"/>
          <w:lang w:val="en-US"/>
        </w:rPr>
      </w:pPr>
    </w:p>
    <w:p w14:paraId="1B20F179" w14:textId="59DC76BD" w:rsidR="004E7CEB" w:rsidRDefault="004E7CEB" w:rsidP="00EA6705">
      <w:pPr>
        <w:spacing w:line="360" w:lineRule="auto"/>
        <w:jc w:val="both"/>
        <w:rPr>
          <w:rFonts w:ascii="Arial" w:hAnsi="Arial" w:cs="Arial"/>
          <w:sz w:val="24"/>
          <w:szCs w:val="24"/>
          <w:lang w:val="en-US"/>
        </w:rPr>
      </w:pPr>
    </w:p>
    <w:p w14:paraId="79C40AF2" w14:textId="70E4E165" w:rsidR="004E7CEB" w:rsidRDefault="004E7CEB" w:rsidP="00EA6705">
      <w:pPr>
        <w:spacing w:line="360" w:lineRule="auto"/>
        <w:jc w:val="both"/>
        <w:rPr>
          <w:rFonts w:ascii="Arial" w:hAnsi="Arial" w:cs="Arial"/>
          <w:sz w:val="24"/>
          <w:szCs w:val="24"/>
          <w:lang w:val="en-US"/>
        </w:rPr>
      </w:pPr>
    </w:p>
    <w:p w14:paraId="17A7C6B8" w14:textId="1A7F5165" w:rsidR="004E7CEB" w:rsidRDefault="004E7CEB" w:rsidP="00EA6705">
      <w:pPr>
        <w:spacing w:line="360" w:lineRule="auto"/>
        <w:jc w:val="both"/>
        <w:rPr>
          <w:rFonts w:ascii="Arial" w:hAnsi="Arial" w:cs="Arial"/>
          <w:sz w:val="24"/>
          <w:szCs w:val="24"/>
          <w:lang w:val="en-US"/>
        </w:rPr>
      </w:pPr>
    </w:p>
    <w:p w14:paraId="1223570A" w14:textId="70CED6CC" w:rsidR="004E7CEB" w:rsidRDefault="004E7CEB" w:rsidP="00EA6705">
      <w:pPr>
        <w:spacing w:line="360" w:lineRule="auto"/>
        <w:jc w:val="both"/>
        <w:rPr>
          <w:rFonts w:ascii="Arial" w:hAnsi="Arial" w:cs="Arial"/>
          <w:sz w:val="24"/>
          <w:szCs w:val="24"/>
          <w:lang w:val="en-US"/>
        </w:rPr>
      </w:pPr>
    </w:p>
    <w:p w14:paraId="4A134AD7" w14:textId="77777777" w:rsidR="004E7CEB" w:rsidRDefault="004E7CEB" w:rsidP="00EA6705">
      <w:pPr>
        <w:spacing w:line="360" w:lineRule="auto"/>
        <w:jc w:val="both"/>
        <w:rPr>
          <w:rFonts w:ascii="Arial" w:hAnsi="Arial" w:cs="Arial"/>
          <w:sz w:val="24"/>
          <w:szCs w:val="24"/>
          <w:lang w:val="en-US"/>
        </w:rPr>
      </w:pPr>
    </w:p>
    <w:p w14:paraId="30C3EE5C" w14:textId="20671944" w:rsidR="006B0605" w:rsidRDefault="006B0605" w:rsidP="006B0605">
      <w:pPr>
        <w:spacing w:line="360" w:lineRule="auto"/>
        <w:jc w:val="center"/>
        <w:rPr>
          <w:rFonts w:ascii="Arial" w:hAnsi="Arial" w:cs="Arial"/>
          <w:b/>
          <w:bCs/>
          <w:sz w:val="24"/>
          <w:szCs w:val="24"/>
          <w:u w:val="single"/>
          <w:lang w:val="en-US"/>
        </w:rPr>
      </w:pPr>
      <w:r>
        <w:rPr>
          <w:rFonts w:ascii="Arial" w:hAnsi="Arial" w:cs="Arial"/>
          <w:b/>
          <w:bCs/>
          <w:sz w:val="24"/>
          <w:szCs w:val="24"/>
          <w:u w:val="single"/>
          <w:lang w:val="en-US"/>
        </w:rPr>
        <w:t>Appendix</w:t>
      </w:r>
    </w:p>
    <w:p w14:paraId="3AB18CD0" w14:textId="3D0C3C7B" w:rsidR="003B4F20" w:rsidRPr="003B4F20" w:rsidRDefault="003B4F20" w:rsidP="003B4F20">
      <w:pPr>
        <w:rPr>
          <w:rFonts w:ascii="Arial" w:hAnsi="Arial" w:cs="Arial"/>
          <w:bCs/>
          <w:i/>
          <w:iCs/>
          <w:sz w:val="28"/>
          <w:szCs w:val="28"/>
        </w:rPr>
      </w:pPr>
      <w:r>
        <w:rPr>
          <w:rFonts w:ascii="Arial" w:hAnsi="Arial" w:cs="Arial"/>
          <w:bCs/>
          <w:i/>
          <w:iCs/>
          <w:sz w:val="28"/>
          <w:szCs w:val="28"/>
        </w:rPr>
        <w:t>Appendix A.</w:t>
      </w:r>
    </w:p>
    <w:p w14:paraId="4873CF45" w14:textId="77777777" w:rsidR="003B4F20" w:rsidRPr="007F1424" w:rsidRDefault="003B4F20" w:rsidP="003B4F20">
      <w:pPr>
        <w:jc w:val="center"/>
        <w:rPr>
          <w:rFonts w:ascii="Arial" w:hAnsi="Arial" w:cs="Arial"/>
          <w:b/>
          <w:bCs/>
        </w:rPr>
      </w:pPr>
      <w:r w:rsidRPr="007F1424">
        <w:rPr>
          <w:rFonts w:ascii="Arial" w:hAnsi="Arial" w:cs="Arial"/>
          <w:b/>
          <w:bCs/>
        </w:rPr>
        <w:t>List of Words Used for Memory Performance Task</w:t>
      </w:r>
    </w:p>
    <w:p w14:paraId="1DE35D64" w14:textId="77777777" w:rsidR="003B4F20" w:rsidRDefault="003B4F20" w:rsidP="003B4F20"/>
    <w:p w14:paraId="36827835" w14:textId="77777777" w:rsidR="003B4F20" w:rsidRDefault="003B4F20" w:rsidP="003B4F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 xml:space="preserve">Words have been taken from the Affective Norms for English Words (ANEW; Bradley &amp; Lang, 1999) and all words chosen </w:t>
      </w:r>
      <w:proofErr w:type="gramStart"/>
      <w:r>
        <w:rPr>
          <w:rFonts w:ascii="Arial" w:eastAsia="Arial" w:hAnsi="Arial" w:cs="Arial"/>
        </w:rPr>
        <w:t>contain</w:t>
      </w:r>
      <w:proofErr w:type="gramEnd"/>
      <w:r>
        <w:rPr>
          <w:rFonts w:ascii="Arial" w:eastAsia="Arial" w:hAnsi="Arial" w:cs="Arial"/>
        </w:rPr>
        <w:t xml:space="preserve"> two syllables and have a valence score of between 5 and 5.5 (i.e., a neutral score). </w:t>
      </w:r>
    </w:p>
    <w:p w14:paraId="464A498B" w14:textId="77777777" w:rsidR="003B4F20" w:rsidRDefault="003B4F20" w:rsidP="003B4F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The numbers contained at the end of each word are the valence scores associated with each word.</w:t>
      </w:r>
    </w:p>
    <w:p w14:paraId="2AF42D7E" w14:textId="77777777" w:rsidR="003B4F20" w:rsidRDefault="003B4F20" w:rsidP="003B4F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p>
    <w:tbl>
      <w:tblPr>
        <w:tblStyle w:val="TableGrid"/>
        <w:tblW w:w="0" w:type="auto"/>
        <w:jc w:val="center"/>
        <w:tblLook w:val="04A0" w:firstRow="1" w:lastRow="0" w:firstColumn="1" w:lastColumn="0" w:noHBand="0" w:noVBand="1"/>
      </w:tblPr>
      <w:tblGrid>
        <w:gridCol w:w="3052"/>
        <w:gridCol w:w="1054"/>
      </w:tblGrid>
      <w:tr w:rsidR="003B4F20" w:rsidRPr="007F1424" w14:paraId="4BAEFC8A" w14:textId="77777777" w:rsidTr="00102498">
        <w:trPr>
          <w:trHeight w:val="483"/>
          <w:jc w:val="center"/>
        </w:trPr>
        <w:tc>
          <w:tcPr>
            <w:tcW w:w="3052" w:type="dxa"/>
            <w:vAlign w:val="center"/>
          </w:tcPr>
          <w:p w14:paraId="74820600" w14:textId="77777777" w:rsidR="003B4F20" w:rsidRPr="007F1424" w:rsidRDefault="003B4F20" w:rsidP="00102498">
            <w:pPr>
              <w:jc w:val="center"/>
              <w:rPr>
                <w:rFonts w:ascii="Arial" w:hAnsi="Arial" w:cs="Arial"/>
                <w:b/>
                <w:bCs/>
              </w:rPr>
            </w:pPr>
            <w:r w:rsidRPr="007F1424">
              <w:rPr>
                <w:rFonts w:ascii="Arial" w:hAnsi="Arial" w:cs="Arial"/>
                <w:b/>
                <w:bCs/>
              </w:rPr>
              <w:t>Word</w:t>
            </w:r>
          </w:p>
        </w:tc>
        <w:tc>
          <w:tcPr>
            <w:tcW w:w="1054" w:type="dxa"/>
            <w:vAlign w:val="center"/>
          </w:tcPr>
          <w:p w14:paraId="3B2D15ED" w14:textId="77777777" w:rsidR="003B4F20" w:rsidRPr="007F1424" w:rsidRDefault="003B4F20" w:rsidP="00102498">
            <w:pPr>
              <w:jc w:val="center"/>
              <w:rPr>
                <w:rFonts w:ascii="Arial" w:hAnsi="Arial" w:cs="Arial"/>
                <w:b/>
                <w:bCs/>
              </w:rPr>
            </w:pPr>
            <w:r w:rsidRPr="007F1424">
              <w:rPr>
                <w:rFonts w:ascii="Arial" w:hAnsi="Arial" w:cs="Arial"/>
                <w:b/>
                <w:bCs/>
              </w:rPr>
              <w:t>Valence score</w:t>
            </w:r>
          </w:p>
        </w:tc>
      </w:tr>
      <w:tr w:rsidR="003B4F20" w:rsidRPr="007F1424" w14:paraId="7E09AFCC" w14:textId="77777777" w:rsidTr="00102498">
        <w:trPr>
          <w:trHeight w:val="248"/>
          <w:jc w:val="center"/>
        </w:trPr>
        <w:tc>
          <w:tcPr>
            <w:tcW w:w="3052" w:type="dxa"/>
          </w:tcPr>
          <w:p w14:paraId="131B1300" w14:textId="77777777" w:rsidR="003B4F20" w:rsidRPr="007F1424" w:rsidRDefault="003B4F20" w:rsidP="00102498">
            <w:pPr>
              <w:rPr>
                <w:rFonts w:ascii="Arial" w:hAnsi="Arial" w:cs="Arial"/>
              </w:rPr>
            </w:pPr>
            <w:r>
              <w:rPr>
                <w:rFonts w:ascii="Arial" w:hAnsi="Arial" w:cs="Arial"/>
              </w:rPr>
              <w:t>Fabric</w:t>
            </w:r>
          </w:p>
        </w:tc>
        <w:tc>
          <w:tcPr>
            <w:tcW w:w="1054" w:type="dxa"/>
          </w:tcPr>
          <w:p w14:paraId="10B4AAD0" w14:textId="77777777" w:rsidR="003B4F20" w:rsidRPr="007F1424" w:rsidRDefault="003B4F20" w:rsidP="00102498">
            <w:pPr>
              <w:rPr>
                <w:rFonts w:ascii="Arial" w:hAnsi="Arial" w:cs="Arial"/>
              </w:rPr>
            </w:pPr>
            <w:r>
              <w:rPr>
                <w:rFonts w:ascii="Arial" w:hAnsi="Arial" w:cs="Arial"/>
              </w:rPr>
              <w:t>5.30</w:t>
            </w:r>
          </w:p>
        </w:tc>
      </w:tr>
      <w:tr w:rsidR="003B4F20" w:rsidRPr="007F1424" w14:paraId="0F27C89D" w14:textId="77777777" w:rsidTr="00102498">
        <w:trPr>
          <w:trHeight w:val="248"/>
          <w:jc w:val="center"/>
        </w:trPr>
        <w:tc>
          <w:tcPr>
            <w:tcW w:w="3052" w:type="dxa"/>
          </w:tcPr>
          <w:p w14:paraId="54AA14D4" w14:textId="77777777" w:rsidR="003B4F20" w:rsidRPr="007F1424" w:rsidRDefault="003B4F20" w:rsidP="00102498">
            <w:pPr>
              <w:rPr>
                <w:rFonts w:ascii="Arial" w:hAnsi="Arial" w:cs="Arial"/>
              </w:rPr>
            </w:pPr>
            <w:r>
              <w:rPr>
                <w:rFonts w:ascii="Arial" w:hAnsi="Arial" w:cs="Arial"/>
              </w:rPr>
              <w:t>Patent</w:t>
            </w:r>
          </w:p>
        </w:tc>
        <w:tc>
          <w:tcPr>
            <w:tcW w:w="1054" w:type="dxa"/>
          </w:tcPr>
          <w:p w14:paraId="1BEDDC43" w14:textId="77777777" w:rsidR="003B4F20" w:rsidRPr="007F1424" w:rsidRDefault="003B4F20" w:rsidP="00102498">
            <w:pPr>
              <w:rPr>
                <w:rFonts w:ascii="Arial" w:hAnsi="Arial" w:cs="Arial"/>
              </w:rPr>
            </w:pPr>
            <w:r>
              <w:rPr>
                <w:rFonts w:ascii="Arial" w:hAnsi="Arial" w:cs="Arial"/>
              </w:rPr>
              <w:t>5.29</w:t>
            </w:r>
          </w:p>
        </w:tc>
      </w:tr>
      <w:tr w:rsidR="003B4F20" w:rsidRPr="007F1424" w14:paraId="2D669805" w14:textId="77777777" w:rsidTr="00102498">
        <w:trPr>
          <w:trHeight w:val="235"/>
          <w:jc w:val="center"/>
        </w:trPr>
        <w:tc>
          <w:tcPr>
            <w:tcW w:w="3052" w:type="dxa"/>
          </w:tcPr>
          <w:p w14:paraId="0447F373" w14:textId="77777777" w:rsidR="003B4F20" w:rsidRPr="007F1424" w:rsidRDefault="003B4F20" w:rsidP="00102498">
            <w:pPr>
              <w:rPr>
                <w:rFonts w:ascii="Arial" w:hAnsi="Arial" w:cs="Arial"/>
              </w:rPr>
            </w:pPr>
            <w:r>
              <w:rPr>
                <w:rFonts w:ascii="Arial" w:hAnsi="Arial" w:cs="Arial"/>
              </w:rPr>
              <w:t>Butter</w:t>
            </w:r>
          </w:p>
        </w:tc>
        <w:tc>
          <w:tcPr>
            <w:tcW w:w="1054" w:type="dxa"/>
          </w:tcPr>
          <w:p w14:paraId="57533008" w14:textId="77777777" w:rsidR="003B4F20" w:rsidRPr="007F1424" w:rsidRDefault="003B4F20" w:rsidP="00102498">
            <w:pPr>
              <w:rPr>
                <w:rFonts w:ascii="Arial" w:hAnsi="Arial" w:cs="Arial"/>
              </w:rPr>
            </w:pPr>
            <w:r>
              <w:rPr>
                <w:rFonts w:ascii="Arial" w:hAnsi="Arial" w:cs="Arial"/>
              </w:rPr>
              <w:t>5.33</w:t>
            </w:r>
          </w:p>
        </w:tc>
      </w:tr>
      <w:tr w:rsidR="003B4F20" w:rsidRPr="007F1424" w14:paraId="4091ED23" w14:textId="77777777" w:rsidTr="00102498">
        <w:trPr>
          <w:trHeight w:val="248"/>
          <w:jc w:val="center"/>
        </w:trPr>
        <w:tc>
          <w:tcPr>
            <w:tcW w:w="3052" w:type="dxa"/>
          </w:tcPr>
          <w:p w14:paraId="53E2CDFC" w14:textId="77777777" w:rsidR="003B4F20" w:rsidRPr="007F1424" w:rsidRDefault="003B4F20" w:rsidP="00102498">
            <w:pPr>
              <w:rPr>
                <w:rFonts w:ascii="Arial" w:hAnsi="Arial" w:cs="Arial"/>
              </w:rPr>
            </w:pPr>
            <w:r>
              <w:rPr>
                <w:rFonts w:ascii="Arial" w:hAnsi="Arial" w:cs="Arial"/>
              </w:rPr>
              <w:t>Basket</w:t>
            </w:r>
          </w:p>
        </w:tc>
        <w:tc>
          <w:tcPr>
            <w:tcW w:w="1054" w:type="dxa"/>
          </w:tcPr>
          <w:p w14:paraId="3F05120A" w14:textId="77777777" w:rsidR="003B4F20" w:rsidRPr="007F1424" w:rsidRDefault="003B4F20" w:rsidP="00102498">
            <w:pPr>
              <w:rPr>
                <w:rFonts w:ascii="Arial" w:hAnsi="Arial" w:cs="Arial"/>
              </w:rPr>
            </w:pPr>
            <w:r>
              <w:rPr>
                <w:rFonts w:ascii="Arial" w:hAnsi="Arial" w:cs="Arial"/>
              </w:rPr>
              <w:t>5.45</w:t>
            </w:r>
          </w:p>
        </w:tc>
      </w:tr>
      <w:tr w:rsidR="003B4F20" w:rsidRPr="007F1424" w14:paraId="64EC9F1E" w14:textId="77777777" w:rsidTr="00102498">
        <w:trPr>
          <w:trHeight w:val="235"/>
          <w:jc w:val="center"/>
        </w:trPr>
        <w:tc>
          <w:tcPr>
            <w:tcW w:w="3052" w:type="dxa"/>
          </w:tcPr>
          <w:p w14:paraId="394339F2" w14:textId="77777777" w:rsidR="003B4F20" w:rsidRPr="007F1424" w:rsidRDefault="003B4F20" w:rsidP="00102498">
            <w:pPr>
              <w:rPr>
                <w:rFonts w:ascii="Arial" w:hAnsi="Arial" w:cs="Arial"/>
              </w:rPr>
            </w:pPr>
            <w:r>
              <w:rPr>
                <w:rFonts w:ascii="Arial" w:hAnsi="Arial" w:cs="Arial"/>
              </w:rPr>
              <w:t>Paper</w:t>
            </w:r>
          </w:p>
        </w:tc>
        <w:tc>
          <w:tcPr>
            <w:tcW w:w="1054" w:type="dxa"/>
          </w:tcPr>
          <w:p w14:paraId="6312D7C5" w14:textId="77777777" w:rsidR="003B4F20" w:rsidRPr="007F1424" w:rsidRDefault="003B4F20" w:rsidP="00102498">
            <w:pPr>
              <w:rPr>
                <w:rFonts w:ascii="Arial" w:hAnsi="Arial" w:cs="Arial"/>
              </w:rPr>
            </w:pPr>
            <w:r>
              <w:rPr>
                <w:rFonts w:ascii="Arial" w:hAnsi="Arial" w:cs="Arial"/>
              </w:rPr>
              <w:t>5.20</w:t>
            </w:r>
          </w:p>
        </w:tc>
      </w:tr>
      <w:tr w:rsidR="003B4F20" w:rsidRPr="007F1424" w14:paraId="223662FD" w14:textId="77777777" w:rsidTr="00102498">
        <w:trPr>
          <w:trHeight w:val="248"/>
          <w:jc w:val="center"/>
        </w:trPr>
        <w:tc>
          <w:tcPr>
            <w:tcW w:w="3052" w:type="dxa"/>
          </w:tcPr>
          <w:p w14:paraId="64A13A15" w14:textId="77777777" w:rsidR="003B4F20" w:rsidRPr="007F1424" w:rsidRDefault="003B4F20" w:rsidP="00102498">
            <w:pPr>
              <w:rPr>
                <w:rFonts w:ascii="Arial" w:hAnsi="Arial" w:cs="Arial"/>
              </w:rPr>
            </w:pPr>
            <w:r>
              <w:rPr>
                <w:rFonts w:ascii="Arial" w:hAnsi="Arial" w:cs="Arial"/>
              </w:rPr>
              <w:t>Machine</w:t>
            </w:r>
          </w:p>
        </w:tc>
        <w:tc>
          <w:tcPr>
            <w:tcW w:w="1054" w:type="dxa"/>
          </w:tcPr>
          <w:p w14:paraId="183E1EF5" w14:textId="77777777" w:rsidR="003B4F20" w:rsidRPr="007F1424" w:rsidRDefault="003B4F20" w:rsidP="00102498">
            <w:pPr>
              <w:rPr>
                <w:rFonts w:ascii="Arial" w:hAnsi="Arial" w:cs="Arial"/>
              </w:rPr>
            </w:pPr>
            <w:r>
              <w:rPr>
                <w:rFonts w:ascii="Arial" w:hAnsi="Arial" w:cs="Arial"/>
              </w:rPr>
              <w:t>5.09</w:t>
            </w:r>
          </w:p>
        </w:tc>
      </w:tr>
      <w:tr w:rsidR="003B4F20" w:rsidRPr="007F1424" w14:paraId="381F4816" w14:textId="77777777" w:rsidTr="00102498">
        <w:trPr>
          <w:trHeight w:val="235"/>
          <w:jc w:val="center"/>
        </w:trPr>
        <w:tc>
          <w:tcPr>
            <w:tcW w:w="3052" w:type="dxa"/>
          </w:tcPr>
          <w:p w14:paraId="1B80506A" w14:textId="77777777" w:rsidR="003B4F20" w:rsidRPr="007F1424" w:rsidRDefault="003B4F20" w:rsidP="00102498">
            <w:pPr>
              <w:rPr>
                <w:rFonts w:ascii="Arial" w:hAnsi="Arial" w:cs="Arial"/>
              </w:rPr>
            </w:pPr>
            <w:r>
              <w:rPr>
                <w:rFonts w:ascii="Arial" w:hAnsi="Arial" w:cs="Arial"/>
              </w:rPr>
              <w:t>Column</w:t>
            </w:r>
          </w:p>
        </w:tc>
        <w:tc>
          <w:tcPr>
            <w:tcW w:w="1054" w:type="dxa"/>
          </w:tcPr>
          <w:p w14:paraId="2499B772" w14:textId="77777777" w:rsidR="003B4F20" w:rsidRPr="007F1424" w:rsidRDefault="003B4F20" w:rsidP="00102498">
            <w:pPr>
              <w:rPr>
                <w:rFonts w:ascii="Arial" w:hAnsi="Arial" w:cs="Arial"/>
              </w:rPr>
            </w:pPr>
            <w:r>
              <w:rPr>
                <w:rFonts w:ascii="Arial" w:hAnsi="Arial" w:cs="Arial"/>
              </w:rPr>
              <w:t>5.17</w:t>
            </w:r>
          </w:p>
        </w:tc>
      </w:tr>
      <w:tr w:rsidR="003B4F20" w:rsidRPr="007F1424" w14:paraId="39713A69" w14:textId="77777777" w:rsidTr="00102498">
        <w:trPr>
          <w:trHeight w:val="235"/>
          <w:jc w:val="center"/>
        </w:trPr>
        <w:tc>
          <w:tcPr>
            <w:tcW w:w="3052" w:type="dxa"/>
          </w:tcPr>
          <w:p w14:paraId="231D4C43" w14:textId="77777777" w:rsidR="003B4F20" w:rsidRPr="007F1424" w:rsidRDefault="003B4F20" w:rsidP="00102498">
            <w:pPr>
              <w:rPr>
                <w:rFonts w:ascii="Arial" w:hAnsi="Arial" w:cs="Arial"/>
              </w:rPr>
            </w:pPr>
            <w:r>
              <w:rPr>
                <w:rFonts w:ascii="Arial" w:hAnsi="Arial" w:cs="Arial"/>
              </w:rPr>
              <w:t>Engine</w:t>
            </w:r>
          </w:p>
        </w:tc>
        <w:tc>
          <w:tcPr>
            <w:tcW w:w="1054" w:type="dxa"/>
          </w:tcPr>
          <w:p w14:paraId="360358C4" w14:textId="77777777" w:rsidR="003B4F20" w:rsidRPr="007F1424" w:rsidRDefault="003B4F20" w:rsidP="00102498">
            <w:pPr>
              <w:rPr>
                <w:rFonts w:ascii="Arial" w:hAnsi="Arial" w:cs="Arial"/>
              </w:rPr>
            </w:pPr>
            <w:r>
              <w:rPr>
                <w:rFonts w:ascii="Arial" w:hAnsi="Arial" w:cs="Arial"/>
              </w:rPr>
              <w:t>5.20</w:t>
            </w:r>
          </w:p>
        </w:tc>
      </w:tr>
      <w:tr w:rsidR="003B4F20" w:rsidRPr="007F1424" w14:paraId="7007F228" w14:textId="77777777" w:rsidTr="00102498">
        <w:trPr>
          <w:trHeight w:val="235"/>
          <w:jc w:val="center"/>
        </w:trPr>
        <w:tc>
          <w:tcPr>
            <w:tcW w:w="3052" w:type="dxa"/>
          </w:tcPr>
          <w:p w14:paraId="47DA9481" w14:textId="77777777" w:rsidR="003B4F20" w:rsidRPr="007F1424" w:rsidRDefault="003B4F20" w:rsidP="00102498">
            <w:pPr>
              <w:rPr>
                <w:rFonts w:ascii="Arial" w:hAnsi="Arial" w:cs="Arial"/>
              </w:rPr>
            </w:pPr>
            <w:r>
              <w:rPr>
                <w:rFonts w:ascii="Arial" w:hAnsi="Arial" w:cs="Arial"/>
              </w:rPr>
              <w:t>Doctor</w:t>
            </w:r>
          </w:p>
        </w:tc>
        <w:tc>
          <w:tcPr>
            <w:tcW w:w="1054" w:type="dxa"/>
          </w:tcPr>
          <w:p w14:paraId="277FE1D8" w14:textId="77777777" w:rsidR="003B4F20" w:rsidRPr="007F1424" w:rsidRDefault="003B4F20" w:rsidP="00102498">
            <w:pPr>
              <w:rPr>
                <w:rFonts w:ascii="Arial" w:hAnsi="Arial" w:cs="Arial"/>
              </w:rPr>
            </w:pPr>
            <w:r>
              <w:rPr>
                <w:rFonts w:ascii="Arial" w:hAnsi="Arial" w:cs="Arial"/>
              </w:rPr>
              <w:t>5.20</w:t>
            </w:r>
          </w:p>
        </w:tc>
      </w:tr>
      <w:tr w:rsidR="003B4F20" w:rsidRPr="007F1424" w14:paraId="179295B4" w14:textId="77777777" w:rsidTr="00102498">
        <w:trPr>
          <w:trHeight w:val="235"/>
          <w:jc w:val="center"/>
        </w:trPr>
        <w:tc>
          <w:tcPr>
            <w:tcW w:w="3052" w:type="dxa"/>
          </w:tcPr>
          <w:p w14:paraId="7BE1EECD" w14:textId="77777777" w:rsidR="003B4F20" w:rsidRDefault="003B4F20" w:rsidP="00102498">
            <w:pPr>
              <w:rPr>
                <w:rFonts w:ascii="Arial" w:hAnsi="Arial" w:cs="Arial"/>
              </w:rPr>
            </w:pPr>
            <w:r>
              <w:rPr>
                <w:rFonts w:ascii="Arial" w:hAnsi="Arial" w:cs="Arial"/>
              </w:rPr>
              <w:t>Table</w:t>
            </w:r>
          </w:p>
        </w:tc>
        <w:tc>
          <w:tcPr>
            <w:tcW w:w="1054" w:type="dxa"/>
          </w:tcPr>
          <w:p w14:paraId="25931B7F" w14:textId="77777777" w:rsidR="003B4F20" w:rsidRDefault="003B4F20" w:rsidP="00102498">
            <w:pPr>
              <w:rPr>
                <w:rFonts w:ascii="Arial" w:hAnsi="Arial" w:cs="Arial"/>
              </w:rPr>
            </w:pPr>
            <w:r>
              <w:rPr>
                <w:rFonts w:ascii="Arial" w:hAnsi="Arial" w:cs="Arial"/>
              </w:rPr>
              <w:t>5.22</w:t>
            </w:r>
          </w:p>
        </w:tc>
      </w:tr>
    </w:tbl>
    <w:p w14:paraId="6D85E790" w14:textId="77777777" w:rsidR="003B4F20" w:rsidRDefault="003B4F20" w:rsidP="003B4F20"/>
    <w:p w14:paraId="451182F6" w14:textId="77777777" w:rsidR="003B4F20" w:rsidRDefault="003B4F20" w:rsidP="003B4F20"/>
    <w:p w14:paraId="2E411B93" w14:textId="12CB9006" w:rsidR="006B0605" w:rsidRDefault="006B0605" w:rsidP="006B0605">
      <w:pPr>
        <w:spacing w:line="360" w:lineRule="auto"/>
        <w:jc w:val="center"/>
        <w:rPr>
          <w:rFonts w:ascii="Arial" w:hAnsi="Arial" w:cs="Arial"/>
          <w:b/>
          <w:bCs/>
          <w:sz w:val="24"/>
          <w:szCs w:val="24"/>
          <w:u w:val="single"/>
          <w:lang w:val="en-US"/>
        </w:rPr>
      </w:pPr>
    </w:p>
    <w:p w14:paraId="611ECA54" w14:textId="77777777" w:rsidR="003B4F20" w:rsidRDefault="003B4F20" w:rsidP="006B0605">
      <w:pPr>
        <w:spacing w:line="360" w:lineRule="auto"/>
        <w:rPr>
          <w:rFonts w:ascii="Arial" w:hAnsi="Arial" w:cs="Arial"/>
          <w:bCs/>
          <w:i/>
          <w:iCs/>
          <w:sz w:val="28"/>
          <w:szCs w:val="28"/>
        </w:rPr>
      </w:pPr>
    </w:p>
    <w:p w14:paraId="6BE22341" w14:textId="77777777" w:rsidR="003B4F20" w:rsidRDefault="003B4F20" w:rsidP="006B0605">
      <w:pPr>
        <w:spacing w:line="360" w:lineRule="auto"/>
        <w:rPr>
          <w:rFonts w:ascii="Arial" w:hAnsi="Arial" w:cs="Arial"/>
          <w:bCs/>
          <w:i/>
          <w:iCs/>
          <w:sz w:val="28"/>
          <w:szCs w:val="28"/>
        </w:rPr>
      </w:pPr>
    </w:p>
    <w:p w14:paraId="1671583B" w14:textId="77777777" w:rsidR="003B4F20" w:rsidRDefault="003B4F20" w:rsidP="006B0605">
      <w:pPr>
        <w:spacing w:line="360" w:lineRule="auto"/>
        <w:rPr>
          <w:rFonts w:ascii="Arial" w:hAnsi="Arial" w:cs="Arial"/>
          <w:bCs/>
          <w:i/>
          <w:iCs/>
          <w:sz w:val="28"/>
          <w:szCs w:val="28"/>
        </w:rPr>
      </w:pPr>
    </w:p>
    <w:p w14:paraId="18FF1B9F" w14:textId="77777777" w:rsidR="003B4F20" w:rsidRDefault="003B4F20" w:rsidP="006B0605">
      <w:pPr>
        <w:spacing w:line="360" w:lineRule="auto"/>
        <w:rPr>
          <w:rFonts w:ascii="Arial" w:hAnsi="Arial" w:cs="Arial"/>
          <w:bCs/>
          <w:i/>
          <w:iCs/>
          <w:sz w:val="28"/>
          <w:szCs w:val="28"/>
        </w:rPr>
      </w:pPr>
    </w:p>
    <w:p w14:paraId="01E1F9D7" w14:textId="77777777" w:rsidR="003B4F20" w:rsidRDefault="003B4F20" w:rsidP="006B0605">
      <w:pPr>
        <w:spacing w:line="360" w:lineRule="auto"/>
        <w:rPr>
          <w:rFonts w:ascii="Arial" w:hAnsi="Arial" w:cs="Arial"/>
          <w:bCs/>
          <w:i/>
          <w:iCs/>
          <w:sz w:val="28"/>
          <w:szCs w:val="28"/>
        </w:rPr>
      </w:pPr>
    </w:p>
    <w:p w14:paraId="3DDF8B8D" w14:textId="77777777" w:rsidR="003B4F20" w:rsidRDefault="003B4F20" w:rsidP="006B0605">
      <w:pPr>
        <w:spacing w:line="360" w:lineRule="auto"/>
        <w:rPr>
          <w:rFonts w:ascii="Arial" w:hAnsi="Arial" w:cs="Arial"/>
          <w:bCs/>
          <w:i/>
          <w:iCs/>
          <w:sz w:val="28"/>
          <w:szCs w:val="28"/>
        </w:rPr>
      </w:pPr>
    </w:p>
    <w:p w14:paraId="538A97F8" w14:textId="77777777" w:rsidR="003B4F20" w:rsidRDefault="003B4F20" w:rsidP="006B0605">
      <w:pPr>
        <w:spacing w:line="360" w:lineRule="auto"/>
        <w:rPr>
          <w:rFonts w:ascii="Arial" w:hAnsi="Arial" w:cs="Arial"/>
          <w:bCs/>
          <w:i/>
          <w:iCs/>
          <w:sz w:val="28"/>
          <w:szCs w:val="28"/>
        </w:rPr>
      </w:pPr>
    </w:p>
    <w:p w14:paraId="7B360733" w14:textId="19791281" w:rsidR="003B4F20" w:rsidRDefault="003B4F20" w:rsidP="006B0605">
      <w:pPr>
        <w:spacing w:line="360" w:lineRule="auto"/>
        <w:rPr>
          <w:rFonts w:ascii="Arial" w:hAnsi="Arial" w:cs="Arial"/>
          <w:bCs/>
          <w:i/>
          <w:iCs/>
          <w:sz w:val="28"/>
          <w:szCs w:val="28"/>
        </w:rPr>
      </w:pPr>
    </w:p>
    <w:p w14:paraId="170FA875" w14:textId="58D225B3" w:rsidR="003B4F20" w:rsidRPr="003B4F20" w:rsidRDefault="003B4F20" w:rsidP="003B4F20">
      <w:pPr>
        <w:spacing w:line="360" w:lineRule="auto"/>
        <w:rPr>
          <w:rFonts w:ascii="Arial" w:hAnsi="Arial" w:cs="Arial"/>
          <w:bCs/>
          <w:i/>
          <w:iCs/>
          <w:sz w:val="28"/>
          <w:szCs w:val="28"/>
        </w:rPr>
      </w:pPr>
      <w:r>
        <w:rPr>
          <w:rFonts w:ascii="Arial" w:hAnsi="Arial" w:cs="Arial"/>
          <w:bCs/>
          <w:i/>
          <w:iCs/>
          <w:sz w:val="28"/>
          <w:szCs w:val="28"/>
        </w:rPr>
        <w:t>Appendix B.</w:t>
      </w:r>
    </w:p>
    <w:p w14:paraId="4EBE4E2B" w14:textId="77777777" w:rsidR="003B4F20" w:rsidRPr="00CF2A2D" w:rsidRDefault="003B4F20" w:rsidP="003B4F20">
      <w:pPr>
        <w:jc w:val="center"/>
        <w:rPr>
          <w:rFonts w:ascii="Arial" w:eastAsia="DengXian" w:hAnsi="Arial" w:cs="Arial"/>
          <w:b/>
          <w:bCs/>
          <w:lang w:eastAsia="zh-CN"/>
        </w:rPr>
      </w:pPr>
      <w:r w:rsidRPr="00CF2A2D">
        <w:rPr>
          <w:rFonts w:ascii="Arial" w:eastAsia="DengXian" w:hAnsi="Arial" w:cs="Arial"/>
          <w:b/>
          <w:bCs/>
          <w:lang w:eastAsia="zh-CN"/>
        </w:rPr>
        <w:t>The Big Five Inventory (BFI; John &amp; Srivastava, 1999)</w:t>
      </w:r>
    </w:p>
    <w:p w14:paraId="75C9B444"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 xml:space="preserve">Here are </w:t>
      </w:r>
      <w:proofErr w:type="gramStart"/>
      <w:r w:rsidRPr="00CF2A2D">
        <w:rPr>
          <w:rFonts w:ascii="Arial" w:eastAsia="DengXian" w:hAnsi="Arial" w:cs="Arial"/>
          <w:lang w:eastAsia="zh-CN"/>
        </w:rPr>
        <w:t>a number of</w:t>
      </w:r>
      <w:proofErr w:type="gramEnd"/>
      <w:r w:rsidRPr="00CF2A2D">
        <w:rPr>
          <w:rFonts w:ascii="Arial" w:eastAsia="DengXian" w:hAnsi="Arial" w:cs="Arial"/>
          <w:lang w:eastAsia="zh-CN"/>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56157D14" w14:textId="77777777" w:rsidR="003B4F20" w:rsidRPr="00CF2A2D" w:rsidRDefault="003B4F20" w:rsidP="003B4F20">
      <w:pPr>
        <w:rPr>
          <w:rFonts w:ascii="Arial" w:eastAsia="DengXian" w:hAnsi="Arial" w:cs="Arial"/>
          <w:lang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3B4F20" w:rsidRPr="00CF2A2D" w14:paraId="2B3E0892" w14:textId="77777777" w:rsidTr="00102498">
        <w:tc>
          <w:tcPr>
            <w:tcW w:w="1803" w:type="dxa"/>
          </w:tcPr>
          <w:p w14:paraId="116C4328" w14:textId="77777777" w:rsidR="003B4F20" w:rsidRPr="00CF2A2D" w:rsidRDefault="003B4F20" w:rsidP="00102498">
            <w:pPr>
              <w:jc w:val="center"/>
              <w:rPr>
                <w:rFonts w:ascii="Arial" w:eastAsia="DengXian" w:hAnsi="Arial" w:cs="Arial"/>
              </w:rPr>
            </w:pPr>
            <w:r w:rsidRPr="00CF2A2D">
              <w:rPr>
                <w:rFonts w:ascii="Arial" w:eastAsia="DengXian" w:hAnsi="Arial" w:cs="Arial"/>
              </w:rPr>
              <w:t>Disagree strongly</w:t>
            </w:r>
          </w:p>
          <w:p w14:paraId="015915AD" w14:textId="77777777" w:rsidR="003B4F20" w:rsidRPr="00CF2A2D" w:rsidRDefault="003B4F20" w:rsidP="00102498">
            <w:pPr>
              <w:jc w:val="center"/>
              <w:rPr>
                <w:rFonts w:ascii="Arial" w:eastAsia="DengXian" w:hAnsi="Arial" w:cs="Arial"/>
              </w:rPr>
            </w:pPr>
          </w:p>
          <w:p w14:paraId="51A12D8B" w14:textId="77777777" w:rsidR="003B4F20" w:rsidRPr="00CF2A2D" w:rsidRDefault="003B4F20" w:rsidP="00102498">
            <w:pPr>
              <w:jc w:val="center"/>
              <w:rPr>
                <w:rFonts w:ascii="Arial" w:eastAsia="DengXian" w:hAnsi="Arial" w:cs="Arial"/>
              </w:rPr>
            </w:pPr>
            <w:r w:rsidRPr="00CF2A2D">
              <w:rPr>
                <w:rFonts w:ascii="Arial" w:eastAsia="DengXian" w:hAnsi="Arial" w:cs="Arial"/>
              </w:rPr>
              <w:t>1</w:t>
            </w:r>
          </w:p>
        </w:tc>
        <w:tc>
          <w:tcPr>
            <w:tcW w:w="1803" w:type="dxa"/>
          </w:tcPr>
          <w:p w14:paraId="2F5D00F8" w14:textId="77777777" w:rsidR="003B4F20" w:rsidRPr="00CF2A2D" w:rsidRDefault="003B4F20" w:rsidP="00102498">
            <w:pPr>
              <w:jc w:val="center"/>
              <w:rPr>
                <w:rFonts w:ascii="Arial" w:eastAsia="DengXian" w:hAnsi="Arial" w:cs="Arial"/>
              </w:rPr>
            </w:pPr>
            <w:r w:rsidRPr="00CF2A2D">
              <w:rPr>
                <w:rFonts w:ascii="Arial" w:eastAsia="DengXian" w:hAnsi="Arial" w:cs="Arial"/>
              </w:rPr>
              <w:t>Disagree</w:t>
            </w:r>
          </w:p>
          <w:p w14:paraId="1DFAF660" w14:textId="77777777" w:rsidR="003B4F20" w:rsidRPr="00CF2A2D" w:rsidRDefault="003B4F20" w:rsidP="00102498">
            <w:pPr>
              <w:jc w:val="center"/>
              <w:rPr>
                <w:rFonts w:ascii="Arial" w:eastAsia="DengXian" w:hAnsi="Arial" w:cs="Arial"/>
              </w:rPr>
            </w:pPr>
          </w:p>
          <w:p w14:paraId="3FCA70E8" w14:textId="77777777" w:rsidR="003B4F20" w:rsidRPr="00CF2A2D" w:rsidRDefault="003B4F20" w:rsidP="00102498">
            <w:pPr>
              <w:jc w:val="center"/>
              <w:rPr>
                <w:rFonts w:ascii="Arial" w:eastAsia="DengXian" w:hAnsi="Arial" w:cs="Arial"/>
              </w:rPr>
            </w:pPr>
          </w:p>
          <w:p w14:paraId="545A3851" w14:textId="77777777" w:rsidR="003B4F20" w:rsidRPr="00CF2A2D" w:rsidRDefault="003B4F20" w:rsidP="00102498">
            <w:pPr>
              <w:jc w:val="center"/>
              <w:rPr>
                <w:rFonts w:ascii="Arial" w:eastAsia="DengXian" w:hAnsi="Arial" w:cs="Arial"/>
              </w:rPr>
            </w:pPr>
            <w:r w:rsidRPr="00CF2A2D">
              <w:rPr>
                <w:rFonts w:ascii="Arial" w:eastAsia="DengXian" w:hAnsi="Arial" w:cs="Arial"/>
              </w:rPr>
              <w:t>2</w:t>
            </w:r>
          </w:p>
        </w:tc>
        <w:tc>
          <w:tcPr>
            <w:tcW w:w="1803" w:type="dxa"/>
          </w:tcPr>
          <w:p w14:paraId="242F5292" w14:textId="77777777" w:rsidR="003B4F20" w:rsidRPr="00CF2A2D" w:rsidRDefault="003B4F20" w:rsidP="00102498">
            <w:pPr>
              <w:jc w:val="center"/>
              <w:rPr>
                <w:rFonts w:ascii="Arial" w:eastAsia="DengXian" w:hAnsi="Arial" w:cs="Arial"/>
              </w:rPr>
            </w:pPr>
            <w:r w:rsidRPr="00CF2A2D">
              <w:rPr>
                <w:rFonts w:ascii="Arial" w:eastAsia="DengXian" w:hAnsi="Arial" w:cs="Arial"/>
              </w:rPr>
              <w:t>Neither agree nor disagree</w:t>
            </w:r>
          </w:p>
          <w:p w14:paraId="467F6808" w14:textId="77777777" w:rsidR="003B4F20" w:rsidRPr="00CF2A2D" w:rsidRDefault="003B4F20" w:rsidP="00102498">
            <w:pPr>
              <w:jc w:val="center"/>
              <w:rPr>
                <w:rFonts w:ascii="Arial" w:eastAsia="DengXian" w:hAnsi="Arial" w:cs="Arial"/>
              </w:rPr>
            </w:pPr>
          </w:p>
          <w:p w14:paraId="20C6CF34" w14:textId="77777777" w:rsidR="003B4F20" w:rsidRPr="00CF2A2D" w:rsidRDefault="003B4F20" w:rsidP="00102498">
            <w:pPr>
              <w:jc w:val="center"/>
              <w:rPr>
                <w:rFonts w:ascii="Arial" w:eastAsia="DengXian" w:hAnsi="Arial" w:cs="Arial"/>
              </w:rPr>
            </w:pPr>
            <w:r w:rsidRPr="00CF2A2D">
              <w:rPr>
                <w:rFonts w:ascii="Arial" w:eastAsia="DengXian" w:hAnsi="Arial" w:cs="Arial"/>
              </w:rPr>
              <w:t>3</w:t>
            </w:r>
          </w:p>
        </w:tc>
        <w:tc>
          <w:tcPr>
            <w:tcW w:w="1803" w:type="dxa"/>
          </w:tcPr>
          <w:p w14:paraId="0607BEA2" w14:textId="77777777" w:rsidR="003B4F20" w:rsidRPr="00CF2A2D" w:rsidRDefault="003B4F20" w:rsidP="00102498">
            <w:pPr>
              <w:jc w:val="center"/>
              <w:rPr>
                <w:rFonts w:ascii="Arial" w:eastAsia="DengXian" w:hAnsi="Arial" w:cs="Arial"/>
              </w:rPr>
            </w:pPr>
            <w:r w:rsidRPr="00CF2A2D">
              <w:rPr>
                <w:rFonts w:ascii="Arial" w:eastAsia="DengXian" w:hAnsi="Arial" w:cs="Arial"/>
              </w:rPr>
              <w:t>Agree</w:t>
            </w:r>
          </w:p>
          <w:p w14:paraId="7228FDED" w14:textId="77777777" w:rsidR="003B4F20" w:rsidRPr="00CF2A2D" w:rsidRDefault="003B4F20" w:rsidP="00102498">
            <w:pPr>
              <w:jc w:val="center"/>
              <w:rPr>
                <w:rFonts w:ascii="Arial" w:eastAsia="DengXian" w:hAnsi="Arial" w:cs="Arial"/>
              </w:rPr>
            </w:pPr>
          </w:p>
          <w:p w14:paraId="29A26C54" w14:textId="77777777" w:rsidR="003B4F20" w:rsidRPr="00CF2A2D" w:rsidRDefault="003B4F20" w:rsidP="00102498">
            <w:pPr>
              <w:jc w:val="center"/>
              <w:rPr>
                <w:rFonts w:ascii="Arial" w:eastAsia="DengXian" w:hAnsi="Arial" w:cs="Arial"/>
              </w:rPr>
            </w:pPr>
          </w:p>
          <w:p w14:paraId="57229679" w14:textId="77777777" w:rsidR="003B4F20" w:rsidRPr="00CF2A2D" w:rsidRDefault="003B4F20" w:rsidP="00102498">
            <w:pPr>
              <w:jc w:val="center"/>
              <w:rPr>
                <w:rFonts w:ascii="Arial" w:eastAsia="DengXian" w:hAnsi="Arial" w:cs="Arial"/>
              </w:rPr>
            </w:pPr>
            <w:r w:rsidRPr="00CF2A2D">
              <w:rPr>
                <w:rFonts w:ascii="Arial" w:eastAsia="DengXian" w:hAnsi="Arial" w:cs="Arial"/>
              </w:rPr>
              <w:t>4</w:t>
            </w:r>
          </w:p>
        </w:tc>
        <w:tc>
          <w:tcPr>
            <w:tcW w:w="1804" w:type="dxa"/>
          </w:tcPr>
          <w:p w14:paraId="64F3967E" w14:textId="77777777" w:rsidR="003B4F20" w:rsidRPr="00CF2A2D" w:rsidRDefault="003B4F20" w:rsidP="00102498">
            <w:pPr>
              <w:jc w:val="center"/>
              <w:rPr>
                <w:rFonts w:ascii="Arial" w:eastAsia="DengXian" w:hAnsi="Arial" w:cs="Arial"/>
              </w:rPr>
            </w:pPr>
            <w:r w:rsidRPr="00CF2A2D">
              <w:rPr>
                <w:rFonts w:ascii="Arial" w:eastAsia="DengXian" w:hAnsi="Arial" w:cs="Arial"/>
              </w:rPr>
              <w:t>Agree strongly</w:t>
            </w:r>
          </w:p>
          <w:p w14:paraId="6FE1473F" w14:textId="77777777" w:rsidR="003B4F20" w:rsidRPr="00CF2A2D" w:rsidRDefault="003B4F20" w:rsidP="00102498">
            <w:pPr>
              <w:jc w:val="center"/>
              <w:rPr>
                <w:rFonts w:ascii="Arial" w:eastAsia="DengXian" w:hAnsi="Arial" w:cs="Arial"/>
              </w:rPr>
            </w:pPr>
          </w:p>
          <w:p w14:paraId="3077362C" w14:textId="77777777" w:rsidR="003B4F20" w:rsidRPr="00CF2A2D" w:rsidRDefault="003B4F20" w:rsidP="00102498">
            <w:pPr>
              <w:jc w:val="center"/>
              <w:rPr>
                <w:rFonts w:ascii="Arial" w:eastAsia="DengXian" w:hAnsi="Arial" w:cs="Arial"/>
              </w:rPr>
            </w:pPr>
          </w:p>
          <w:p w14:paraId="6865FA3E" w14:textId="77777777" w:rsidR="003B4F20" w:rsidRPr="00CF2A2D" w:rsidRDefault="003B4F20" w:rsidP="00102498">
            <w:pPr>
              <w:jc w:val="center"/>
              <w:rPr>
                <w:rFonts w:ascii="Arial" w:eastAsia="DengXian" w:hAnsi="Arial" w:cs="Arial"/>
              </w:rPr>
            </w:pPr>
            <w:r w:rsidRPr="00CF2A2D">
              <w:rPr>
                <w:rFonts w:ascii="Arial" w:eastAsia="DengXian" w:hAnsi="Arial" w:cs="Arial"/>
              </w:rPr>
              <w:t>5</w:t>
            </w:r>
          </w:p>
        </w:tc>
      </w:tr>
    </w:tbl>
    <w:p w14:paraId="05DBA009" w14:textId="77777777" w:rsidR="003B4F20" w:rsidRPr="00CF2A2D" w:rsidRDefault="003B4F20" w:rsidP="003B4F20">
      <w:pPr>
        <w:rPr>
          <w:rFonts w:ascii="Arial" w:eastAsia="DengXian" w:hAnsi="Arial" w:cs="Arial"/>
          <w:lang w:eastAsia="zh-CN"/>
        </w:rPr>
      </w:pPr>
    </w:p>
    <w:p w14:paraId="55972853" w14:textId="77777777" w:rsidR="003B4F20" w:rsidRPr="00CF2A2D" w:rsidRDefault="003B4F20" w:rsidP="003B4F20">
      <w:pPr>
        <w:rPr>
          <w:rFonts w:ascii="Arial" w:eastAsia="DengXian" w:hAnsi="Arial" w:cs="Arial"/>
          <w:lang w:eastAsia="zh-CN"/>
        </w:rPr>
      </w:pPr>
    </w:p>
    <w:p w14:paraId="22F2D4B1"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I see Myself as Someone Who...</w:t>
      </w:r>
    </w:p>
    <w:p w14:paraId="58D64A4A" w14:textId="77777777" w:rsidR="003B4F20" w:rsidRPr="00CF2A2D" w:rsidRDefault="003B4F20" w:rsidP="003B4F20">
      <w:pPr>
        <w:rPr>
          <w:rFonts w:ascii="Arial" w:eastAsia="DengXian" w:hAnsi="Arial" w:cs="Arial"/>
          <w:lang w:eastAsia="zh-CN"/>
        </w:rPr>
      </w:pPr>
    </w:p>
    <w:p w14:paraId="2FECD75E"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1. Is talkative</w:t>
      </w:r>
    </w:p>
    <w:p w14:paraId="2C0F0CDD" w14:textId="77777777" w:rsidR="003B4F20" w:rsidRPr="00CF2A2D" w:rsidRDefault="003B4F20" w:rsidP="003B4F20">
      <w:pPr>
        <w:rPr>
          <w:rFonts w:ascii="Arial" w:eastAsia="DengXian" w:hAnsi="Arial" w:cs="Arial"/>
          <w:lang w:eastAsia="zh-CN"/>
        </w:rPr>
      </w:pPr>
    </w:p>
    <w:p w14:paraId="586D3A59"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2. Is reserved</w:t>
      </w:r>
    </w:p>
    <w:p w14:paraId="71644DC8" w14:textId="77777777" w:rsidR="003B4F20" w:rsidRPr="00CF2A2D" w:rsidRDefault="003B4F20" w:rsidP="003B4F20">
      <w:pPr>
        <w:rPr>
          <w:rFonts w:ascii="Arial" w:eastAsia="DengXian" w:hAnsi="Arial" w:cs="Arial"/>
          <w:lang w:eastAsia="zh-CN"/>
        </w:rPr>
      </w:pPr>
    </w:p>
    <w:p w14:paraId="3008EF9D"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3. Is full of energy</w:t>
      </w:r>
    </w:p>
    <w:p w14:paraId="61DD1A8C" w14:textId="77777777" w:rsidR="003B4F20" w:rsidRPr="00CF2A2D" w:rsidRDefault="003B4F20" w:rsidP="003B4F20">
      <w:pPr>
        <w:rPr>
          <w:rFonts w:ascii="Arial" w:eastAsia="DengXian" w:hAnsi="Arial" w:cs="Arial"/>
          <w:lang w:eastAsia="zh-CN"/>
        </w:rPr>
      </w:pPr>
    </w:p>
    <w:p w14:paraId="7A5055C1"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4. Generates a lot of enthusiasm</w:t>
      </w:r>
    </w:p>
    <w:p w14:paraId="76F6D8B4" w14:textId="77777777" w:rsidR="003B4F20" w:rsidRPr="00CF2A2D" w:rsidRDefault="003B4F20" w:rsidP="003B4F20">
      <w:pPr>
        <w:rPr>
          <w:rFonts w:ascii="Arial" w:eastAsia="DengXian" w:hAnsi="Arial" w:cs="Arial"/>
          <w:lang w:eastAsia="zh-CN"/>
        </w:rPr>
      </w:pPr>
    </w:p>
    <w:p w14:paraId="76E45A83"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5. Tends to be quiet</w:t>
      </w:r>
    </w:p>
    <w:p w14:paraId="31714DCD" w14:textId="77777777" w:rsidR="003B4F20" w:rsidRPr="00CF2A2D" w:rsidRDefault="003B4F20" w:rsidP="003B4F20">
      <w:pPr>
        <w:rPr>
          <w:rFonts w:ascii="Arial" w:eastAsia="DengXian" w:hAnsi="Arial" w:cs="Arial"/>
          <w:lang w:eastAsia="zh-CN"/>
        </w:rPr>
      </w:pPr>
    </w:p>
    <w:p w14:paraId="62C26ED6"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6. Has an assertive personality</w:t>
      </w:r>
    </w:p>
    <w:p w14:paraId="5822FEE1" w14:textId="77777777" w:rsidR="003B4F20" w:rsidRPr="00CF2A2D" w:rsidRDefault="003B4F20" w:rsidP="003B4F20">
      <w:pPr>
        <w:rPr>
          <w:rFonts w:ascii="Arial" w:eastAsia="DengXian" w:hAnsi="Arial" w:cs="Arial"/>
          <w:lang w:eastAsia="zh-CN"/>
        </w:rPr>
      </w:pPr>
    </w:p>
    <w:p w14:paraId="5198D03C"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7. Is sometimes shy, inhibited</w:t>
      </w:r>
    </w:p>
    <w:p w14:paraId="6E79671C" w14:textId="77777777" w:rsidR="003B4F20" w:rsidRPr="00CF2A2D" w:rsidRDefault="003B4F20" w:rsidP="003B4F20">
      <w:pPr>
        <w:rPr>
          <w:rFonts w:ascii="Arial" w:eastAsia="DengXian" w:hAnsi="Arial" w:cs="Arial"/>
          <w:lang w:eastAsia="zh-CN"/>
        </w:rPr>
      </w:pPr>
    </w:p>
    <w:p w14:paraId="42758ACB" w14:textId="77777777" w:rsidR="003B4F20" w:rsidRPr="00CF2A2D" w:rsidRDefault="003B4F20" w:rsidP="003B4F20">
      <w:pPr>
        <w:rPr>
          <w:rFonts w:ascii="Arial" w:eastAsia="DengXian" w:hAnsi="Arial" w:cs="Arial"/>
          <w:lang w:eastAsia="zh-CN"/>
        </w:rPr>
      </w:pPr>
      <w:r w:rsidRPr="00CF2A2D">
        <w:rPr>
          <w:rFonts w:ascii="Arial" w:eastAsia="DengXian" w:hAnsi="Arial" w:cs="Arial"/>
          <w:lang w:eastAsia="zh-CN"/>
        </w:rPr>
        <w:t>_____ 8. Is outgoing, sociable</w:t>
      </w:r>
    </w:p>
    <w:p w14:paraId="325A5DB2" w14:textId="77777777" w:rsidR="003B4F20" w:rsidRPr="00CF2A2D" w:rsidRDefault="003B4F20" w:rsidP="003B4F20">
      <w:pPr>
        <w:pBdr>
          <w:bottom w:val="single" w:sz="12" w:space="1" w:color="auto"/>
        </w:pBdr>
        <w:rPr>
          <w:rFonts w:ascii="Arial" w:eastAsia="DengXian" w:hAnsi="Arial" w:cs="Arial"/>
          <w:lang w:eastAsia="zh-CN"/>
        </w:rPr>
      </w:pPr>
    </w:p>
    <w:p w14:paraId="54C78DD8" w14:textId="77777777" w:rsidR="003B4F20" w:rsidRDefault="003B4F20" w:rsidP="006B0605">
      <w:pPr>
        <w:spacing w:line="360" w:lineRule="auto"/>
        <w:rPr>
          <w:rFonts w:ascii="Arial" w:hAnsi="Arial" w:cs="Arial"/>
          <w:bCs/>
          <w:i/>
          <w:iCs/>
          <w:sz w:val="28"/>
          <w:szCs w:val="28"/>
        </w:rPr>
      </w:pPr>
    </w:p>
    <w:p w14:paraId="567039AD" w14:textId="77777777" w:rsidR="003B4F20" w:rsidRDefault="003B4F20" w:rsidP="006B0605">
      <w:pPr>
        <w:spacing w:line="360" w:lineRule="auto"/>
        <w:rPr>
          <w:rFonts w:ascii="Arial" w:hAnsi="Arial" w:cs="Arial"/>
          <w:bCs/>
          <w:i/>
          <w:iCs/>
          <w:sz w:val="28"/>
          <w:szCs w:val="28"/>
        </w:rPr>
      </w:pPr>
    </w:p>
    <w:p w14:paraId="28E5603C" w14:textId="070B455A" w:rsidR="006B0605" w:rsidRPr="006B0605" w:rsidRDefault="006B0605" w:rsidP="006B0605">
      <w:pPr>
        <w:spacing w:line="360" w:lineRule="auto"/>
        <w:rPr>
          <w:rFonts w:ascii="Arial" w:hAnsi="Arial" w:cs="Arial"/>
          <w:bCs/>
          <w:i/>
          <w:iCs/>
          <w:sz w:val="28"/>
          <w:szCs w:val="28"/>
        </w:rPr>
      </w:pPr>
      <w:r>
        <w:rPr>
          <w:rFonts w:ascii="Arial" w:hAnsi="Arial" w:cs="Arial"/>
          <w:bCs/>
          <w:i/>
          <w:iCs/>
          <w:sz w:val="28"/>
          <w:szCs w:val="28"/>
        </w:rPr>
        <w:t xml:space="preserve">Appendix </w:t>
      </w:r>
      <w:r w:rsidR="003B4F20">
        <w:rPr>
          <w:rFonts w:ascii="Arial" w:hAnsi="Arial" w:cs="Arial"/>
          <w:bCs/>
          <w:i/>
          <w:iCs/>
          <w:sz w:val="28"/>
          <w:szCs w:val="28"/>
        </w:rPr>
        <w:t>C</w:t>
      </w:r>
      <w:r>
        <w:rPr>
          <w:rFonts w:ascii="Arial" w:hAnsi="Arial" w:cs="Arial"/>
          <w:bCs/>
          <w:i/>
          <w:iCs/>
          <w:sz w:val="28"/>
          <w:szCs w:val="28"/>
        </w:rPr>
        <w:t>.</w:t>
      </w:r>
    </w:p>
    <w:p w14:paraId="02A99386" w14:textId="77777777" w:rsidR="006B0605" w:rsidRPr="00CF2A2D" w:rsidRDefault="006B0605" w:rsidP="006B0605">
      <w:pPr>
        <w:spacing w:after="200" w:line="276" w:lineRule="auto"/>
        <w:rPr>
          <w:rFonts w:ascii="Times New Roman" w:eastAsia="Calibri" w:hAnsi="Times New Roman" w:cs="Times New Roman"/>
          <w:sz w:val="24"/>
        </w:rPr>
      </w:pPr>
      <w:r w:rsidRPr="00CF2A2D">
        <w:rPr>
          <w:rFonts w:ascii="Times New Roman" w:eastAsia="Calibri" w:hAnsi="Times New Roman" w:cs="Times New Roman"/>
          <w:b/>
          <w:noProof/>
          <w:sz w:val="24"/>
          <w:u w:val="single"/>
          <w:lang w:eastAsia="en-GB"/>
        </w:rPr>
        <mc:AlternateContent>
          <mc:Choice Requires="wps">
            <w:drawing>
              <wp:anchor distT="0" distB="0" distL="114300" distR="114300" simplePos="0" relativeHeight="251659264" behindDoc="0" locked="0" layoutInCell="1" allowOverlap="1" wp14:anchorId="51BFEDF7" wp14:editId="4B18FDC3">
                <wp:simplePos x="0" y="0"/>
                <wp:positionH relativeFrom="column">
                  <wp:posOffset>3682652</wp:posOffset>
                </wp:positionH>
                <wp:positionV relativeFrom="paragraph">
                  <wp:posOffset>-81915</wp:posOffset>
                </wp:positionV>
                <wp:extent cx="2447925" cy="922351"/>
                <wp:effectExtent l="0" t="0" r="28575" b="1143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13B629E4" w14:textId="77777777" w:rsidR="006B0605" w:rsidRPr="00D42DB8" w:rsidRDefault="006B0605" w:rsidP="006B060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E71BA29" w14:textId="77777777" w:rsidR="006B0605" w:rsidRDefault="006B0605" w:rsidP="006B0605">
                            <w:pPr>
                              <w:spacing w:after="0"/>
                              <w:rPr>
                                <w:rFonts w:ascii="Arial" w:hAnsi="Arial" w:cs="Arial"/>
                                <w:sz w:val="20"/>
                                <w:szCs w:val="20"/>
                              </w:rPr>
                            </w:pPr>
                            <w:r>
                              <w:rPr>
                                <w:rFonts w:ascii="Arial" w:hAnsi="Arial" w:cs="Arial"/>
                                <w:sz w:val="20"/>
                                <w:szCs w:val="20"/>
                              </w:rPr>
                              <w:t>SA1 Campus</w:t>
                            </w:r>
                          </w:p>
                          <w:p w14:paraId="7BFFA8C8" w14:textId="77777777" w:rsidR="006B0605" w:rsidRDefault="006B0605" w:rsidP="006B0605">
                            <w:pPr>
                              <w:spacing w:after="0"/>
                              <w:rPr>
                                <w:rFonts w:ascii="Arial" w:hAnsi="Arial" w:cs="Arial"/>
                                <w:sz w:val="20"/>
                                <w:szCs w:val="20"/>
                              </w:rPr>
                            </w:pPr>
                          </w:p>
                          <w:p w14:paraId="19FB0475" w14:textId="77777777" w:rsidR="006B0605" w:rsidRDefault="006B0605" w:rsidP="006B0605">
                            <w:pPr>
                              <w:spacing w:after="0"/>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FEDF7" id="_x0000_t202" coordsize="21600,21600" o:spt="202" path="m,l,21600r21600,l21600,xe">
                <v:stroke joinstyle="miter"/>
                <v:path gradientshapeok="t" o:connecttype="rect"/>
              </v:shapetype>
              <v:shape id="Text Box 5"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" strokeweight="2pt">
                <v:textbox>
                  <w:txbxContent>
                    <w:p w14:paraId="13B629E4" w14:textId="77777777" w:rsidR="006B0605" w:rsidRPr="00D42DB8" w:rsidRDefault="006B0605" w:rsidP="006B060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E71BA29" w14:textId="77777777" w:rsidR="006B0605" w:rsidRDefault="006B0605" w:rsidP="006B0605">
                      <w:pPr>
                        <w:spacing w:after="0"/>
                        <w:rPr>
                          <w:rFonts w:ascii="Arial" w:hAnsi="Arial" w:cs="Arial"/>
                          <w:sz w:val="20"/>
                          <w:szCs w:val="20"/>
                        </w:rPr>
                      </w:pPr>
                      <w:r>
                        <w:rPr>
                          <w:rFonts w:ascii="Arial" w:hAnsi="Arial" w:cs="Arial"/>
                          <w:sz w:val="20"/>
                          <w:szCs w:val="20"/>
                        </w:rPr>
                        <w:t>SA1 Campus</w:t>
                      </w:r>
                    </w:p>
                    <w:p w14:paraId="7BFFA8C8" w14:textId="77777777" w:rsidR="006B0605" w:rsidRDefault="006B0605" w:rsidP="006B0605">
                      <w:pPr>
                        <w:spacing w:after="0"/>
                        <w:rPr>
                          <w:rFonts w:ascii="Arial" w:hAnsi="Arial" w:cs="Arial"/>
                          <w:sz w:val="20"/>
                          <w:szCs w:val="20"/>
                        </w:rPr>
                      </w:pPr>
                    </w:p>
                    <w:p w14:paraId="19FB0475" w14:textId="77777777" w:rsidR="006B0605" w:rsidRDefault="006B0605" w:rsidP="006B0605">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CF2A2D">
        <w:rPr>
          <w:rFonts w:ascii="Times New Roman" w:eastAsia="Calibri" w:hAnsi="Times New Roman" w:cs="Times New Roman"/>
          <w:b/>
          <w:noProof/>
          <w:sz w:val="24"/>
          <w:lang w:eastAsia="en-GB"/>
        </w:rPr>
        <w:drawing>
          <wp:inline distT="0" distB="0" distL="0" distR="0" wp14:anchorId="18CC044C" wp14:editId="65CDA502">
            <wp:extent cx="2532490" cy="840428"/>
            <wp:effectExtent l="0" t="0" r="1270" b="0"/>
            <wp:docPr id="7" name="Picture 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E8D3839" w14:textId="77777777" w:rsidR="006B0605" w:rsidRPr="00CF2A2D" w:rsidRDefault="006B0605" w:rsidP="006B0605">
      <w:pPr>
        <w:spacing w:after="0" w:line="240" w:lineRule="auto"/>
        <w:jc w:val="center"/>
        <w:textAlignment w:val="baseline"/>
        <w:rPr>
          <w:rFonts w:ascii="Arial" w:eastAsia="Times New Roman" w:hAnsi="Arial" w:cs="Arial"/>
          <w:sz w:val="32"/>
          <w:szCs w:val="30"/>
          <w:u w:val="single"/>
          <w:lang w:eastAsia="en-GB"/>
        </w:rPr>
      </w:pPr>
    </w:p>
    <w:p w14:paraId="4AB2B38F" w14:textId="77777777" w:rsidR="006B0605" w:rsidRPr="00CF2A2D" w:rsidRDefault="006B0605" w:rsidP="006B0605">
      <w:pPr>
        <w:spacing w:after="0" w:line="240" w:lineRule="auto"/>
        <w:jc w:val="center"/>
        <w:textAlignment w:val="baseline"/>
        <w:rPr>
          <w:rFonts w:ascii="Arial" w:eastAsia="Times New Roman" w:hAnsi="Arial" w:cs="Arial"/>
          <w:sz w:val="32"/>
          <w:szCs w:val="30"/>
          <w:lang w:eastAsia="en-GB"/>
        </w:rPr>
      </w:pPr>
      <w:r w:rsidRPr="00CF2A2D">
        <w:rPr>
          <w:rFonts w:ascii="Arial" w:eastAsia="Times New Roman" w:hAnsi="Arial" w:cs="Arial"/>
          <w:sz w:val="32"/>
          <w:szCs w:val="30"/>
          <w:u w:val="single"/>
          <w:lang w:eastAsia="en-GB"/>
        </w:rPr>
        <w:t>Study Information Sheet</w:t>
      </w:r>
      <w:r w:rsidRPr="00CF2A2D">
        <w:rPr>
          <w:rFonts w:ascii="Arial" w:eastAsia="Times New Roman" w:hAnsi="Arial" w:cs="Arial"/>
          <w:sz w:val="32"/>
          <w:szCs w:val="30"/>
          <w:lang w:eastAsia="en-GB"/>
        </w:rPr>
        <w:t> </w:t>
      </w:r>
    </w:p>
    <w:p w14:paraId="449F3F0E" w14:textId="77777777" w:rsidR="006B0605" w:rsidRPr="00CF2A2D" w:rsidRDefault="006B0605" w:rsidP="006B0605">
      <w:pPr>
        <w:spacing w:after="0" w:line="240" w:lineRule="auto"/>
        <w:jc w:val="center"/>
        <w:textAlignment w:val="baseline"/>
        <w:rPr>
          <w:rFonts w:ascii="Arial" w:eastAsia="Times New Roman" w:hAnsi="Arial" w:cs="Arial"/>
          <w:sz w:val="30"/>
          <w:szCs w:val="30"/>
          <w:lang w:eastAsia="en-GB"/>
        </w:rPr>
      </w:pPr>
    </w:p>
    <w:p w14:paraId="2C42C837" w14:textId="77777777" w:rsidR="006B0605" w:rsidRPr="00CF2A2D" w:rsidRDefault="006B0605" w:rsidP="006B0605">
      <w:pPr>
        <w:spacing w:after="200" w:line="276" w:lineRule="auto"/>
        <w:rPr>
          <w:rFonts w:ascii="Arial" w:eastAsia="Times New Roman" w:hAnsi="Arial" w:cs="Arial"/>
          <w:sz w:val="24"/>
          <w:szCs w:val="24"/>
          <w:lang w:val="en-US" w:eastAsia="en-GB"/>
        </w:rPr>
      </w:pPr>
      <w:r w:rsidRPr="00CF2A2D">
        <w:rPr>
          <w:rFonts w:ascii="Arial" w:eastAsia="Times New Roman" w:hAnsi="Arial" w:cs="Arial"/>
          <w:sz w:val="24"/>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1907AE70"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 xml:space="preserve">The purpose of this study is to investigate whether the personality trait of extraversion has an impact on memory recall. </w:t>
      </w:r>
    </w:p>
    <w:p w14:paraId="56BBCAF7" w14:textId="77777777" w:rsidR="006B0605" w:rsidRPr="00CF2A2D" w:rsidRDefault="006B0605" w:rsidP="006B0605">
      <w:pPr>
        <w:spacing w:after="200" w:line="276" w:lineRule="auto"/>
        <w:rPr>
          <w:rFonts w:ascii="Arial" w:eastAsia="Times New Roman" w:hAnsi="Arial" w:cs="Arial"/>
          <w:sz w:val="24"/>
          <w:szCs w:val="24"/>
          <w:lang w:val="en-US" w:eastAsia="en-GB"/>
        </w:rPr>
      </w:pPr>
      <w:r w:rsidRPr="00CF2A2D">
        <w:rPr>
          <w:rFonts w:ascii="Arial" w:eastAsia="Times New Roman" w:hAnsi="Arial" w:cs="Arial"/>
          <w:sz w:val="24"/>
          <w:szCs w:val="24"/>
          <w:lang w:val="en-US" w:eastAsia="en-GB"/>
        </w:rPr>
        <w:t>During this study you will be required to do the following:</w:t>
      </w:r>
      <w:r w:rsidRPr="00CF2A2D">
        <w:rPr>
          <w:rFonts w:ascii="Arial" w:eastAsia="Times New Roman" w:hAnsi="Arial" w:cs="Arial"/>
          <w:sz w:val="24"/>
          <w:szCs w:val="24"/>
          <w:lang w:eastAsia="en-GB"/>
        </w:rPr>
        <w:t> </w:t>
      </w:r>
    </w:p>
    <w:p w14:paraId="7D663C1F" w14:textId="77777777" w:rsidR="006B0605" w:rsidRPr="00CF2A2D" w:rsidRDefault="006B0605" w:rsidP="006B0605">
      <w:pPr>
        <w:numPr>
          <w:ilvl w:val="0"/>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Fill in your demographic information of age and gender.</w:t>
      </w:r>
    </w:p>
    <w:p w14:paraId="561D5BA9" w14:textId="77777777" w:rsidR="006B0605" w:rsidRPr="00CF2A2D" w:rsidRDefault="006B0605" w:rsidP="006B0605">
      <w:pPr>
        <w:numPr>
          <w:ilvl w:val="0"/>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Complete the Extraversion sub-scale of the Big Five Inventory (John et al., 1991).</w:t>
      </w:r>
    </w:p>
    <w:p w14:paraId="3F523989" w14:textId="77777777" w:rsidR="006B0605" w:rsidRPr="00CF2A2D" w:rsidRDefault="006B0605" w:rsidP="006B0605">
      <w:pPr>
        <w:numPr>
          <w:ilvl w:val="1"/>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This is an eight-item questionnaire designed to assess the personality trait of extraversion.</w:t>
      </w:r>
    </w:p>
    <w:p w14:paraId="50762020" w14:textId="77777777" w:rsidR="006B0605" w:rsidRPr="00CF2A2D" w:rsidRDefault="006B0605" w:rsidP="006B0605">
      <w:pPr>
        <w:numPr>
          <w:ilvl w:val="1"/>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Each item has a five-point response option ranging from Disagree strongly to Agree strongly.</w:t>
      </w:r>
    </w:p>
    <w:p w14:paraId="5EBB3FEB" w14:textId="77777777" w:rsidR="006B0605" w:rsidRPr="00CF2A2D" w:rsidRDefault="006B0605" w:rsidP="006B0605">
      <w:pPr>
        <w:numPr>
          <w:ilvl w:val="1"/>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You should choose which response option best describes your thoughts/feelings in relation to each of the statements presented.</w:t>
      </w:r>
    </w:p>
    <w:p w14:paraId="50900179" w14:textId="77777777" w:rsidR="006B0605" w:rsidRPr="00CF2A2D" w:rsidRDefault="006B0605" w:rsidP="006B0605">
      <w:pPr>
        <w:numPr>
          <w:ilvl w:val="2"/>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Further instructions on how to complete this questionnaire will be presented at the top of the page.</w:t>
      </w:r>
    </w:p>
    <w:p w14:paraId="3F955666" w14:textId="77777777" w:rsidR="006B0605" w:rsidRPr="00CF2A2D" w:rsidRDefault="006B0605" w:rsidP="006B0605">
      <w:pPr>
        <w:numPr>
          <w:ilvl w:val="0"/>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 xml:space="preserve">You will then be required to complete a standard memory recall task via </w:t>
      </w:r>
      <w:proofErr w:type="spellStart"/>
      <w:r w:rsidRPr="00CF2A2D">
        <w:rPr>
          <w:rFonts w:ascii="Arial" w:eastAsia="Times New Roman" w:hAnsi="Arial" w:cs="Arial"/>
          <w:sz w:val="24"/>
          <w:szCs w:val="24"/>
          <w:lang w:val="en-US" w:eastAsia="en-GB"/>
        </w:rPr>
        <w:t>Superlab</w:t>
      </w:r>
      <w:proofErr w:type="spellEnd"/>
      <w:r w:rsidRPr="00CF2A2D">
        <w:rPr>
          <w:rFonts w:ascii="Arial" w:eastAsia="Times New Roman" w:hAnsi="Arial" w:cs="Arial"/>
          <w:sz w:val="24"/>
          <w:szCs w:val="24"/>
          <w:lang w:val="en-US" w:eastAsia="en-GB"/>
        </w:rPr>
        <w:t xml:space="preserve">.  </w:t>
      </w:r>
    </w:p>
    <w:p w14:paraId="5F205FEB" w14:textId="77777777" w:rsidR="006B0605" w:rsidRPr="00CF2A2D" w:rsidRDefault="006B0605" w:rsidP="006B0605">
      <w:pPr>
        <w:numPr>
          <w:ilvl w:val="2"/>
          <w:numId w:val="1"/>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Further instructions on how to complete the task will be presented to you.</w:t>
      </w:r>
    </w:p>
    <w:p w14:paraId="780CA48B" w14:textId="77777777" w:rsidR="006B0605" w:rsidRPr="00CF2A2D" w:rsidRDefault="006B0605" w:rsidP="006B0605">
      <w:pPr>
        <w:numPr>
          <w:ilvl w:val="0"/>
          <w:numId w:val="2"/>
        </w:num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At the end of the study, you will be provided with the study debrief.</w:t>
      </w:r>
      <w:r w:rsidRPr="00CF2A2D">
        <w:rPr>
          <w:rFonts w:ascii="Arial" w:eastAsia="Times New Roman" w:hAnsi="Arial" w:cs="Arial"/>
          <w:sz w:val="24"/>
          <w:szCs w:val="24"/>
          <w:lang w:eastAsia="en-GB"/>
        </w:rPr>
        <w:t> </w:t>
      </w:r>
    </w:p>
    <w:p w14:paraId="18115119"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 xml:space="preserve">If you have any questions or concerns about this study, please contact the research supervisor Stacey Coleman on </w:t>
      </w:r>
      <w:hyperlink r:id="rId9" w:history="1">
        <w:r w:rsidRPr="00CF2A2D">
          <w:rPr>
            <w:rFonts w:ascii="Arial" w:eastAsia="Times New Roman" w:hAnsi="Arial" w:cs="Arial"/>
            <w:color w:val="0563C1"/>
            <w:sz w:val="24"/>
            <w:szCs w:val="24"/>
            <w:u w:val="single"/>
            <w:lang w:val="en-US" w:eastAsia="en-GB"/>
          </w:rPr>
          <w:t>stacey.coleman@uwtsd.ac.uk</w:t>
        </w:r>
      </w:hyperlink>
      <w:r w:rsidRPr="00CF2A2D">
        <w:rPr>
          <w:rFonts w:ascii="Arial" w:eastAsia="Times New Roman" w:hAnsi="Arial" w:cs="Arial"/>
          <w:sz w:val="24"/>
          <w:szCs w:val="24"/>
          <w:lang w:eastAsia="en-GB"/>
        </w:rPr>
        <w:t xml:space="preserve"> </w:t>
      </w:r>
    </w:p>
    <w:p w14:paraId="6B60F56F"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eastAsia="en-GB"/>
        </w:rPr>
        <w:lastRenderedPageBreak/>
        <w:t xml:space="preserve">You can download a copy of this information sheet for your records here: </w:t>
      </w:r>
      <w:r w:rsidRPr="00CF2A2D">
        <w:rPr>
          <w:rFonts w:ascii="Arial" w:eastAsia="Times New Roman" w:hAnsi="Arial" w:cs="Arial"/>
          <w:color w:val="0000FF"/>
          <w:sz w:val="24"/>
          <w:szCs w:val="24"/>
          <w:u w:val="single"/>
          <w:lang w:eastAsia="en-GB"/>
        </w:rPr>
        <w:t>Information Sheet</w:t>
      </w:r>
      <w:r w:rsidRPr="00CF2A2D">
        <w:rPr>
          <w:rFonts w:ascii="Arial" w:eastAsia="Times New Roman" w:hAnsi="Arial" w:cs="Arial"/>
          <w:sz w:val="24"/>
          <w:szCs w:val="24"/>
          <w:lang w:eastAsia="en-GB"/>
        </w:rPr>
        <w:t> </w:t>
      </w:r>
    </w:p>
    <w:p w14:paraId="01B49CDD"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eastAsia="en-GB"/>
        </w:rPr>
        <w:t>If you feel you want to leave the study, you can do so at any time by informing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 before leaving the study.</w:t>
      </w:r>
    </w:p>
    <w:p w14:paraId="08F26F61"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eastAsia="en-GB"/>
        </w:rPr>
        <w:t xml:space="preserve">As this study involves the completion of an extraversion questionnaire, if you feel you would not be comfortable answering questions about your extraversion levels, then you are advised not to take part in this study. </w:t>
      </w:r>
    </w:p>
    <w:p w14:paraId="57A78C58" w14:textId="77777777" w:rsidR="006B0605" w:rsidRPr="00CF2A2D" w:rsidRDefault="006B0605" w:rsidP="006B0605">
      <w:pPr>
        <w:spacing w:after="200" w:line="276" w:lineRule="auto"/>
        <w:rPr>
          <w:rFonts w:ascii="Arial" w:eastAsia="Times New Roman" w:hAnsi="Arial" w:cs="Arial"/>
          <w:sz w:val="24"/>
          <w:szCs w:val="24"/>
          <w:lang w:eastAsia="en-GB"/>
        </w:rPr>
      </w:pPr>
      <w:r w:rsidRPr="00CF2A2D">
        <w:rPr>
          <w:rFonts w:ascii="Arial" w:eastAsia="Times New Roman" w:hAnsi="Arial" w:cs="Arial"/>
          <w:sz w:val="24"/>
          <w:szCs w:val="24"/>
          <w:lang w:val="en-US" w:eastAsia="en-GB"/>
        </w:rPr>
        <w:t>If you are happy to take part in this study, please ask the researcher for the consent form for the study.</w:t>
      </w:r>
      <w:r w:rsidRPr="00CF2A2D">
        <w:rPr>
          <w:rFonts w:ascii="Arial" w:eastAsia="Times New Roman" w:hAnsi="Arial" w:cs="Arial"/>
          <w:sz w:val="24"/>
          <w:szCs w:val="24"/>
          <w:lang w:eastAsia="en-GB"/>
        </w:rPr>
        <w:t>  </w:t>
      </w:r>
    </w:p>
    <w:p w14:paraId="266103CF" w14:textId="6E0436F5" w:rsidR="006B0605" w:rsidRDefault="006B0605" w:rsidP="006B0605">
      <w:pPr>
        <w:spacing w:line="360" w:lineRule="auto"/>
        <w:jc w:val="center"/>
        <w:rPr>
          <w:rFonts w:ascii="Arial" w:hAnsi="Arial" w:cs="Arial"/>
          <w:sz w:val="24"/>
          <w:szCs w:val="24"/>
          <w:lang w:val="en-US"/>
        </w:rPr>
      </w:pPr>
    </w:p>
    <w:p w14:paraId="32BD4493" w14:textId="21FC80B7" w:rsidR="006B0605" w:rsidRDefault="006B0605" w:rsidP="006B0605">
      <w:pPr>
        <w:spacing w:line="360" w:lineRule="auto"/>
        <w:jc w:val="center"/>
        <w:rPr>
          <w:rFonts w:ascii="Arial" w:hAnsi="Arial" w:cs="Arial"/>
          <w:sz w:val="24"/>
          <w:szCs w:val="24"/>
          <w:lang w:val="en-US"/>
        </w:rPr>
      </w:pPr>
    </w:p>
    <w:p w14:paraId="6EE2A0A1" w14:textId="07392A84" w:rsidR="006B0605" w:rsidRDefault="006B0605" w:rsidP="006B0605">
      <w:pPr>
        <w:spacing w:line="360" w:lineRule="auto"/>
        <w:jc w:val="center"/>
        <w:rPr>
          <w:rFonts w:ascii="Arial" w:hAnsi="Arial" w:cs="Arial"/>
          <w:sz w:val="24"/>
          <w:szCs w:val="24"/>
          <w:lang w:val="en-US"/>
        </w:rPr>
      </w:pPr>
    </w:p>
    <w:p w14:paraId="7C67D75A" w14:textId="77777777" w:rsidR="003B4F20" w:rsidRDefault="003B4F20" w:rsidP="006B0605">
      <w:pPr>
        <w:spacing w:line="360" w:lineRule="auto"/>
        <w:rPr>
          <w:rFonts w:ascii="Arial" w:hAnsi="Arial" w:cs="Arial"/>
          <w:bCs/>
          <w:i/>
          <w:iCs/>
          <w:sz w:val="28"/>
          <w:szCs w:val="28"/>
        </w:rPr>
      </w:pPr>
    </w:p>
    <w:p w14:paraId="03B82386" w14:textId="77777777" w:rsidR="00C0444A" w:rsidRDefault="00C0444A" w:rsidP="006B0605">
      <w:pPr>
        <w:spacing w:line="360" w:lineRule="auto"/>
        <w:rPr>
          <w:rFonts w:ascii="Arial" w:hAnsi="Arial" w:cs="Arial"/>
          <w:bCs/>
          <w:i/>
          <w:iCs/>
          <w:sz w:val="28"/>
          <w:szCs w:val="28"/>
        </w:rPr>
      </w:pPr>
    </w:p>
    <w:p w14:paraId="4EB40C17" w14:textId="77777777" w:rsidR="00C0444A" w:rsidRDefault="00C0444A" w:rsidP="006B0605">
      <w:pPr>
        <w:spacing w:line="360" w:lineRule="auto"/>
        <w:rPr>
          <w:rFonts w:ascii="Arial" w:hAnsi="Arial" w:cs="Arial"/>
          <w:bCs/>
          <w:i/>
          <w:iCs/>
          <w:sz w:val="28"/>
          <w:szCs w:val="28"/>
        </w:rPr>
      </w:pPr>
    </w:p>
    <w:p w14:paraId="346D640D" w14:textId="77777777" w:rsidR="00547D41" w:rsidRDefault="00547D41" w:rsidP="006B0605">
      <w:pPr>
        <w:spacing w:line="360" w:lineRule="auto"/>
        <w:rPr>
          <w:rFonts w:ascii="Arial" w:hAnsi="Arial" w:cs="Arial"/>
          <w:bCs/>
          <w:i/>
          <w:iCs/>
          <w:sz w:val="28"/>
          <w:szCs w:val="28"/>
        </w:rPr>
      </w:pPr>
    </w:p>
    <w:p w14:paraId="283A803D" w14:textId="77777777" w:rsidR="00547D41" w:rsidRDefault="00547D41" w:rsidP="006B0605">
      <w:pPr>
        <w:spacing w:line="360" w:lineRule="auto"/>
        <w:rPr>
          <w:rFonts w:ascii="Arial" w:hAnsi="Arial" w:cs="Arial"/>
          <w:bCs/>
          <w:i/>
          <w:iCs/>
          <w:sz w:val="28"/>
          <w:szCs w:val="28"/>
        </w:rPr>
      </w:pPr>
    </w:p>
    <w:p w14:paraId="7AFEC53F" w14:textId="77777777" w:rsidR="00547D41" w:rsidRDefault="00547D41" w:rsidP="006B0605">
      <w:pPr>
        <w:spacing w:line="360" w:lineRule="auto"/>
        <w:rPr>
          <w:rFonts w:ascii="Arial" w:hAnsi="Arial" w:cs="Arial"/>
          <w:bCs/>
          <w:i/>
          <w:iCs/>
          <w:sz w:val="28"/>
          <w:szCs w:val="28"/>
        </w:rPr>
      </w:pPr>
    </w:p>
    <w:p w14:paraId="6D00CC4F" w14:textId="77777777" w:rsidR="00547D41" w:rsidRDefault="00547D41" w:rsidP="006B0605">
      <w:pPr>
        <w:spacing w:line="360" w:lineRule="auto"/>
        <w:rPr>
          <w:rFonts w:ascii="Arial" w:hAnsi="Arial" w:cs="Arial"/>
          <w:bCs/>
          <w:i/>
          <w:iCs/>
          <w:sz w:val="28"/>
          <w:szCs w:val="28"/>
        </w:rPr>
      </w:pPr>
    </w:p>
    <w:p w14:paraId="7F0529FA" w14:textId="77777777" w:rsidR="00547D41" w:rsidRDefault="00547D41" w:rsidP="006B0605">
      <w:pPr>
        <w:spacing w:line="360" w:lineRule="auto"/>
        <w:rPr>
          <w:rFonts w:ascii="Arial" w:hAnsi="Arial" w:cs="Arial"/>
          <w:bCs/>
          <w:i/>
          <w:iCs/>
          <w:sz w:val="28"/>
          <w:szCs w:val="28"/>
        </w:rPr>
      </w:pPr>
    </w:p>
    <w:p w14:paraId="18096A6A" w14:textId="77777777" w:rsidR="00547D41" w:rsidRDefault="00547D41" w:rsidP="006B0605">
      <w:pPr>
        <w:spacing w:line="360" w:lineRule="auto"/>
        <w:rPr>
          <w:rFonts w:ascii="Arial" w:hAnsi="Arial" w:cs="Arial"/>
          <w:bCs/>
          <w:i/>
          <w:iCs/>
          <w:sz w:val="28"/>
          <w:szCs w:val="28"/>
        </w:rPr>
      </w:pPr>
    </w:p>
    <w:p w14:paraId="1CD17F48" w14:textId="77777777" w:rsidR="00547D41" w:rsidRDefault="00547D41" w:rsidP="006B0605">
      <w:pPr>
        <w:spacing w:line="360" w:lineRule="auto"/>
        <w:rPr>
          <w:rFonts w:ascii="Arial" w:hAnsi="Arial" w:cs="Arial"/>
          <w:bCs/>
          <w:i/>
          <w:iCs/>
          <w:sz w:val="28"/>
          <w:szCs w:val="28"/>
        </w:rPr>
      </w:pPr>
    </w:p>
    <w:p w14:paraId="7AFF9E15" w14:textId="77777777" w:rsidR="00547D41" w:rsidRDefault="00547D41" w:rsidP="006B0605">
      <w:pPr>
        <w:spacing w:line="360" w:lineRule="auto"/>
        <w:rPr>
          <w:rFonts w:ascii="Arial" w:hAnsi="Arial" w:cs="Arial"/>
          <w:bCs/>
          <w:i/>
          <w:iCs/>
          <w:sz w:val="28"/>
          <w:szCs w:val="28"/>
        </w:rPr>
      </w:pPr>
    </w:p>
    <w:p w14:paraId="7F9F7631" w14:textId="77777777" w:rsidR="00547D41" w:rsidRDefault="00547D41" w:rsidP="006B0605">
      <w:pPr>
        <w:spacing w:line="360" w:lineRule="auto"/>
        <w:rPr>
          <w:rFonts w:ascii="Arial" w:hAnsi="Arial" w:cs="Arial"/>
          <w:bCs/>
          <w:i/>
          <w:iCs/>
          <w:sz w:val="28"/>
          <w:szCs w:val="28"/>
        </w:rPr>
      </w:pPr>
    </w:p>
    <w:p w14:paraId="3CA2DFE4" w14:textId="3B607CC5" w:rsidR="006B0605" w:rsidRPr="006B0605" w:rsidRDefault="006B0605" w:rsidP="006B0605">
      <w:pPr>
        <w:spacing w:line="360" w:lineRule="auto"/>
        <w:rPr>
          <w:rFonts w:ascii="Arial" w:hAnsi="Arial" w:cs="Arial"/>
          <w:bCs/>
          <w:i/>
          <w:iCs/>
          <w:sz w:val="28"/>
          <w:szCs w:val="28"/>
        </w:rPr>
      </w:pPr>
      <w:r>
        <w:rPr>
          <w:rFonts w:ascii="Arial" w:hAnsi="Arial" w:cs="Arial"/>
          <w:bCs/>
          <w:i/>
          <w:iCs/>
          <w:sz w:val="28"/>
          <w:szCs w:val="28"/>
        </w:rPr>
        <w:lastRenderedPageBreak/>
        <w:t xml:space="preserve">Appendix </w:t>
      </w:r>
      <w:r w:rsidR="003B4F20">
        <w:rPr>
          <w:rFonts w:ascii="Arial" w:hAnsi="Arial" w:cs="Arial"/>
          <w:bCs/>
          <w:i/>
          <w:iCs/>
          <w:sz w:val="28"/>
          <w:szCs w:val="28"/>
        </w:rPr>
        <w:t>D</w:t>
      </w:r>
      <w:r>
        <w:rPr>
          <w:rFonts w:ascii="Arial" w:hAnsi="Arial" w:cs="Arial"/>
          <w:bCs/>
          <w:i/>
          <w:iCs/>
          <w:sz w:val="28"/>
          <w:szCs w:val="28"/>
        </w:rPr>
        <w:t>.</w:t>
      </w:r>
    </w:p>
    <w:p w14:paraId="4F7405F2"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sz w:val="24"/>
          <w:u w:val="single"/>
          <w:lang w:val="en-US"/>
        </w:rPr>
      </w:pPr>
      <w:r w:rsidRPr="00CF2A2D">
        <w:rPr>
          <w:rFonts w:ascii="Times New Roman" w:eastAsia="Calibri" w:hAnsi="Times New Roman" w:cs="Times New Roman"/>
          <w:b/>
          <w:noProof/>
          <w:sz w:val="24"/>
          <w:u w:val="single"/>
          <w:lang w:eastAsia="en-GB"/>
        </w:rPr>
        <mc:AlternateContent>
          <mc:Choice Requires="wps">
            <w:drawing>
              <wp:anchor distT="0" distB="0" distL="114300" distR="114300" simplePos="0" relativeHeight="251661312" behindDoc="0" locked="0" layoutInCell="1" allowOverlap="1" wp14:anchorId="10158EE3" wp14:editId="2617445A">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4DF5811" w14:textId="77777777" w:rsidR="006B0605" w:rsidRPr="00D42DB8" w:rsidRDefault="006B0605" w:rsidP="006B060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742692F" w14:textId="77777777" w:rsidR="006B0605" w:rsidRPr="00D42DB8" w:rsidRDefault="006B0605" w:rsidP="006B0605">
                            <w:pPr>
                              <w:rPr>
                                <w:rFonts w:ascii="Arial" w:hAnsi="Arial" w:cs="Arial"/>
                                <w:sz w:val="20"/>
                                <w:szCs w:val="20"/>
                              </w:rPr>
                            </w:pPr>
                            <w:r>
                              <w:rPr>
                                <w:rFonts w:ascii="Arial" w:hAnsi="Arial" w:cs="Arial"/>
                                <w:sz w:val="20"/>
                                <w:szCs w:val="20"/>
                              </w:rPr>
                              <w:t>SA1 Campus</w:t>
                            </w:r>
                          </w:p>
                          <w:p w14:paraId="69C9DDDA" w14:textId="77777777" w:rsidR="006B0605" w:rsidRPr="00D42DB8" w:rsidRDefault="006B0605" w:rsidP="006B0605">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158EE3" id="Text Box 2" o:spid="_x0000_s1027"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A4Fw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" strokeweight="2pt">
                <v:textbox>
                  <w:txbxContent>
                    <w:p w14:paraId="54DF5811" w14:textId="77777777" w:rsidR="006B0605" w:rsidRPr="00D42DB8" w:rsidRDefault="006B0605" w:rsidP="006B060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1742692F" w14:textId="77777777" w:rsidR="006B0605" w:rsidRPr="00D42DB8" w:rsidRDefault="006B0605" w:rsidP="006B0605">
                      <w:pPr>
                        <w:rPr>
                          <w:rFonts w:ascii="Arial" w:hAnsi="Arial" w:cs="Arial"/>
                          <w:sz w:val="20"/>
                          <w:szCs w:val="20"/>
                        </w:rPr>
                      </w:pPr>
                      <w:r>
                        <w:rPr>
                          <w:rFonts w:ascii="Arial" w:hAnsi="Arial" w:cs="Arial"/>
                          <w:sz w:val="20"/>
                          <w:szCs w:val="20"/>
                        </w:rPr>
                        <w:t>SA1 Campus</w:t>
                      </w:r>
                    </w:p>
                    <w:p w14:paraId="69C9DDDA" w14:textId="77777777" w:rsidR="006B0605" w:rsidRPr="00D42DB8" w:rsidRDefault="006B0605" w:rsidP="006B0605">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F2A2D">
        <w:rPr>
          <w:rFonts w:ascii="Times New Roman" w:eastAsia="Calibri" w:hAnsi="Times New Roman" w:cs="Times New Roman"/>
          <w:b/>
          <w:noProof/>
          <w:sz w:val="24"/>
          <w:lang w:eastAsia="en-GB"/>
        </w:rPr>
        <w:drawing>
          <wp:inline distT="0" distB="0" distL="0" distR="0" wp14:anchorId="65A5F8C6" wp14:editId="2B45BA18">
            <wp:extent cx="2630948" cy="872326"/>
            <wp:effectExtent l="0" t="0" r="0" b="4445"/>
            <wp:docPr id="8" name="Picture 8"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3114EE28"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eastAsia="Calibri" w:hAnsi="Arial" w:cs="Arial"/>
          <w:b/>
          <w:sz w:val="24"/>
          <w:u w:val="single"/>
          <w:lang w:val="en-US"/>
        </w:rPr>
      </w:pPr>
      <w:r w:rsidRPr="00CF2A2D">
        <w:rPr>
          <w:rFonts w:ascii="Arial" w:eastAsia="Calibri" w:hAnsi="Arial" w:cs="Arial"/>
          <w:b/>
          <w:sz w:val="24"/>
          <w:u w:val="single"/>
          <w:lang w:val="en-US"/>
        </w:rPr>
        <w:t>Study Consent Form</w:t>
      </w:r>
    </w:p>
    <w:p w14:paraId="0B0134D3"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CF2A2D">
        <w:rPr>
          <w:rFonts w:ascii="Arial" w:eastAsia="Calibri" w:hAnsi="Arial" w:cs="Arial"/>
          <w:sz w:val="24"/>
          <w:lang w:val="en-US"/>
        </w:rPr>
        <w:t>I understand that this research study is being carried out by a group of 1</w:t>
      </w:r>
      <w:r w:rsidRPr="00CF2A2D">
        <w:rPr>
          <w:rFonts w:ascii="Arial" w:eastAsia="Calibri" w:hAnsi="Arial" w:cs="Arial"/>
          <w:sz w:val="24"/>
          <w:vertAlign w:val="superscript"/>
          <w:lang w:val="en-US"/>
        </w:rPr>
        <w:t>st</w:t>
      </w:r>
      <w:r w:rsidRPr="00CF2A2D">
        <w:rPr>
          <w:rFonts w:ascii="Arial" w:eastAsia="Calibri" w:hAnsi="Arial" w:cs="Arial"/>
          <w:sz w:val="24"/>
          <w:lang w:val="en-US"/>
        </w:rPr>
        <w:t xml:space="preserve"> year Psychology Students for the purpose of a module assessment, and that taking part in this study will involve providing details about my age and gender, completing a personality questionnaire, and a memory recall task.</w:t>
      </w:r>
    </w:p>
    <w:p w14:paraId="48543049"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CF2A2D">
        <w:rPr>
          <w:rFonts w:ascii="Arial" w:eastAsia="Calibri" w:hAnsi="Arial" w:cs="Arial"/>
          <w:sz w:val="24"/>
          <w:lang w:val="en-US"/>
        </w:rPr>
        <w:t xml:space="preserve">This study will take approximately 20 minutes to complete. </w:t>
      </w:r>
    </w:p>
    <w:p w14:paraId="60CD2BBF"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00"/>
          <w:sz w:val="24"/>
          <w:shd w:val="clear" w:color="auto" w:fill="FFFFFF"/>
          <w:lang w:val="en-US"/>
        </w:rPr>
      </w:pPr>
      <w:r w:rsidRPr="00CF2A2D">
        <w:rPr>
          <w:rFonts w:ascii="Arial" w:eastAsia="Calibri" w:hAnsi="Arial" w:cs="Arial"/>
          <w:color w:val="000000"/>
          <w:sz w:val="24"/>
          <w:shd w:val="clear" w:color="auto" w:fill="FFFFFF"/>
          <w:lang w:val="en-US"/>
        </w:rPr>
        <w:t>I understand that participation in this study is </w:t>
      </w:r>
      <w:proofErr w:type="gramStart"/>
      <w:r w:rsidRPr="00CF2A2D">
        <w:rPr>
          <w:rFonts w:ascii="Arial" w:eastAsia="Calibri" w:hAnsi="Arial" w:cs="Arial"/>
          <w:color w:val="000000"/>
          <w:sz w:val="24"/>
          <w:shd w:val="clear" w:color="auto" w:fill="FFFFFF"/>
          <w:lang w:val="en-US"/>
        </w:rPr>
        <w:t>voluntary</w:t>
      </w:r>
      <w:proofErr w:type="gramEnd"/>
      <w:r w:rsidRPr="00CF2A2D">
        <w:rPr>
          <w:rFonts w:ascii="Arial" w:eastAsia="Calibri" w:hAnsi="Arial" w:cs="Arial"/>
          <w:color w:val="000000"/>
          <w:sz w:val="24"/>
          <w:shd w:val="clear" w:color="auto" w:fill="FFFFFF"/>
          <w:lang w:val="en-US"/>
        </w:rPr>
        <w:t> and I am free to withdraw my participation at any time during or before the end of the study without giving a reason and without penalty by closing the computer browser. </w:t>
      </w:r>
    </w:p>
    <w:p w14:paraId="3A142650"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00"/>
          <w:sz w:val="24"/>
          <w:shd w:val="clear" w:color="auto" w:fill="FFFFFF"/>
          <w:lang w:val="en-US"/>
        </w:rPr>
      </w:pPr>
      <w:r w:rsidRPr="00CF2A2D">
        <w:rPr>
          <w:rFonts w:ascii="Arial" w:eastAsia="Calibri" w:hAnsi="Arial" w:cs="Arial"/>
          <w:color w:val="000000"/>
          <w:sz w:val="24"/>
          <w:shd w:val="clear" w:color="auto" w:fill="FFFFFF"/>
          <w:lang w:val="en-US"/>
        </w:rPr>
        <w:t>I understand that once I complete the study, I will not be able to withdraw my data, as it will be </w:t>
      </w:r>
      <w:proofErr w:type="spellStart"/>
      <w:proofErr w:type="gramStart"/>
      <w:r w:rsidRPr="00CF2A2D">
        <w:rPr>
          <w:rFonts w:ascii="Arial" w:eastAsia="Calibri" w:hAnsi="Arial" w:cs="Arial"/>
          <w:color w:val="000000"/>
          <w:sz w:val="24"/>
          <w:shd w:val="clear" w:color="auto" w:fill="FFFFFF"/>
          <w:lang w:val="en-US"/>
        </w:rPr>
        <w:t>anonymised</w:t>
      </w:r>
      <w:proofErr w:type="spellEnd"/>
      <w:proofErr w:type="gramEnd"/>
      <w:r w:rsidRPr="00CF2A2D">
        <w:rPr>
          <w:rFonts w:ascii="Arial" w:eastAsia="Calibri" w:hAnsi="Arial" w:cs="Arial"/>
          <w:color w:val="000000"/>
          <w:sz w:val="24"/>
          <w:shd w:val="clear" w:color="auto" w:fill="FFFFFF"/>
          <w:lang w:val="en-US"/>
        </w:rPr>
        <w:t xml:space="preserve"> and the researcher will be unable to trace my data back to me. </w:t>
      </w:r>
    </w:p>
    <w:p w14:paraId="320EA26E"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00"/>
          <w:sz w:val="24"/>
          <w:shd w:val="clear" w:color="auto" w:fill="FFFFFF"/>
        </w:rPr>
      </w:pPr>
      <w:r w:rsidRPr="00CF2A2D">
        <w:rPr>
          <w:rFonts w:ascii="Arial" w:eastAsia="Calibri" w:hAnsi="Arial" w:cs="Arial"/>
          <w:color w:val="000000"/>
          <w:sz w:val="24"/>
          <w:shd w:val="clear" w:color="auto" w:fill="FFFFFF"/>
          <w:lang w:val="en-US"/>
        </w:rPr>
        <w:t xml:space="preserve">I am aware that if I have any questions or concerns about the study, I can contact the researcher supervisor, Stacey Coleman at any time before, during, or after the study on </w:t>
      </w:r>
      <w:hyperlink r:id="rId11" w:history="1">
        <w:r w:rsidRPr="00CF2A2D">
          <w:rPr>
            <w:rFonts w:ascii="Arial" w:eastAsia="Calibri" w:hAnsi="Arial" w:cs="Arial"/>
            <w:color w:val="0000FF"/>
            <w:sz w:val="24"/>
            <w:u w:val="single"/>
            <w:shd w:val="clear" w:color="auto" w:fill="FFFFFF"/>
            <w:lang w:val="en-US"/>
          </w:rPr>
          <w:t>stacey.coleman@uwtsd.ac.uk</w:t>
        </w:r>
      </w:hyperlink>
      <w:r w:rsidRPr="00CF2A2D">
        <w:rPr>
          <w:rFonts w:ascii="Arial" w:eastAsia="Calibri" w:hAnsi="Arial" w:cs="Arial"/>
          <w:color w:val="000000"/>
          <w:sz w:val="24"/>
          <w:shd w:val="clear" w:color="auto" w:fill="FFFFFF"/>
          <w:lang w:val="en-US"/>
        </w:rPr>
        <w:t xml:space="preserve"> </w:t>
      </w:r>
      <w:r w:rsidRPr="00CF2A2D">
        <w:rPr>
          <w:rFonts w:ascii="Arial" w:eastAsia="Calibri" w:hAnsi="Arial" w:cs="Arial"/>
          <w:color w:val="000000"/>
          <w:sz w:val="24"/>
          <w:shd w:val="clear" w:color="auto" w:fill="FFFFFF"/>
        </w:rPr>
        <w:t> </w:t>
      </w:r>
    </w:p>
    <w:p w14:paraId="767A27DB"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CF2A2D">
        <w:rPr>
          <w:rFonts w:ascii="Arial" w:eastAsia="Calibri" w:hAnsi="Arial" w:cs="Arial"/>
          <w:sz w:val="24"/>
          <w:lang w:val="en-US"/>
        </w:rPr>
        <w:t>I understand that the information provided by me will be held confidentially, with a code assigned in place of my name. These data will be stored indefinitely in accordance with the Data Protection Act.</w:t>
      </w:r>
    </w:p>
    <w:p w14:paraId="4757EADA"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CF2A2D">
        <w:rPr>
          <w:rFonts w:ascii="Arial" w:eastAsia="Calibri" w:hAnsi="Arial" w:cs="Arial"/>
          <w:sz w:val="24"/>
          <w:lang w:val="en-US"/>
        </w:rPr>
        <w:t>I also understand that at the end of the study I will be provided with a debrief form.</w:t>
      </w:r>
    </w:p>
    <w:p w14:paraId="12D9956C"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lang w:val="en-US"/>
        </w:rPr>
      </w:pPr>
      <w:r w:rsidRPr="00CF2A2D">
        <w:rPr>
          <w:rFonts w:ascii="Arial" w:eastAsia="Calibri" w:hAnsi="Arial" w:cs="Arial"/>
          <w:sz w:val="24"/>
          <w:lang w:val="en-US"/>
        </w:rPr>
        <w:t xml:space="preserve">You can download a copy of this consent form by clicking here: </w:t>
      </w:r>
      <w:r w:rsidRPr="00CF2A2D">
        <w:rPr>
          <w:rFonts w:ascii="Arial" w:eastAsia="Calibri" w:hAnsi="Arial" w:cs="Arial"/>
          <w:color w:val="0000FF"/>
          <w:sz w:val="24"/>
          <w:u w:val="single"/>
          <w:lang w:val="en-US"/>
        </w:rPr>
        <w:t>Consent Form</w:t>
      </w:r>
    </w:p>
    <w:p w14:paraId="40461D1C"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r w:rsidRPr="00CF2A2D">
        <w:rPr>
          <w:rFonts w:ascii="Arial" w:eastAsia="Times New Roman" w:hAnsi="Arial" w:cs="Arial"/>
          <w:b/>
          <w:color w:val="000000"/>
          <w:sz w:val="24"/>
          <w:szCs w:val="24"/>
          <w:lang w:val="en-US" w:eastAsia="en-GB"/>
        </w:rPr>
        <w:t>Please tick all boxes below to confirm your consent into participating in this study:</w:t>
      </w:r>
      <w:r w:rsidRPr="00CF2A2D">
        <w:rPr>
          <w:rFonts w:ascii="Arial" w:eastAsia="Times New Roman" w:hAnsi="Arial" w:cs="Arial"/>
          <w:b/>
          <w:color w:val="000000"/>
          <w:sz w:val="24"/>
          <w:szCs w:val="24"/>
          <w:lang w:eastAsia="en-GB"/>
        </w:rPr>
        <w:t> </w:t>
      </w:r>
    </w:p>
    <w:p w14:paraId="5CD7A2F2" w14:textId="77777777" w:rsidR="006B0605" w:rsidRPr="00CF2A2D" w:rsidRDefault="006B0605" w:rsidP="006B0605">
      <w:pPr>
        <w:spacing w:after="0" w:line="240" w:lineRule="auto"/>
        <w:textAlignment w:val="baseline"/>
        <w:rPr>
          <w:rFonts w:ascii="Times New Roman" w:eastAsia="Times New Roman" w:hAnsi="Times New Roman" w:cs="Times New Roman"/>
          <w:b/>
          <w:color w:val="000000"/>
          <w:sz w:val="24"/>
          <w:szCs w:val="24"/>
          <w:lang w:eastAsia="en-GB"/>
        </w:rPr>
      </w:pPr>
    </w:p>
    <w:p w14:paraId="57930DB5"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r w:rsidRPr="00CF2A2D">
        <w:rPr>
          <w:rFonts w:ascii="Arial" w:eastAsia="Times New Roman" w:hAnsi="Arial" w:cs="Arial"/>
          <w:b/>
          <w:color w:val="000000"/>
          <w:sz w:val="24"/>
          <w:szCs w:val="24"/>
          <w:lang w:val="en-US" w:eastAsia="en-GB"/>
        </w:rPr>
        <w:sym w:font="Wingdings" w:char="F0A8"/>
      </w:r>
      <w:r w:rsidRPr="00CF2A2D">
        <w:rPr>
          <w:rFonts w:ascii="Arial" w:eastAsia="Times New Roman" w:hAnsi="Arial" w:cs="Arial"/>
          <w:b/>
          <w:color w:val="000000"/>
          <w:sz w:val="24"/>
          <w:szCs w:val="24"/>
          <w:lang w:val="en-US" w:eastAsia="en-GB"/>
        </w:rPr>
        <w:t xml:space="preserve"> I am 18 years of age or over</w:t>
      </w:r>
      <w:r w:rsidRPr="00CF2A2D">
        <w:rPr>
          <w:rFonts w:ascii="Arial" w:eastAsia="Times New Roman" w:hAnsi="Arial" w:cs="Arial"/>
          <w:b/>
          <w:color w:val="000000"/>
          <w:sz w:val="24"/>
          <w:szCs w:val="24"/>
          <w:lang w:eastAsia="en-GB"/>
        </w:rPr>
        <w:t> </w:t>
      </w:r>
    </w:p>
    <w:p w14:paraId="3F81B2E5"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p>
    <w:p w14:paraId="6DB8C25F"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r w:rsidRPr="00CF2A2D">
        <w:rPr>
          <w:rFonts w:ascii="Arial" w:eastAsia="Times New Roman" w:hAnsi="Arial" w:cs="Arial"/>
          <w:b/>
          <w:color w:val="000000"/>
          <w:sz w:val="24"/>
          <w:szCs w:val="24"/>
          <w:lang w:val="en-US" w:eastAsia="en-GB"/>
        </w:rPr>
        <w:sym w:font="Wingdings" w:char="F0A8"/>
      </w:r>
      <w:r w:rsidRPr="00CF2A2D">
        <w:rPr>
          <w:rFonts w:ascii="Arial" w:eastAsia="Times New Roman" w:hAnsi="Arial" w:cs="Arial"/>
          <w:b/>
          <w:color w:val="000000"/>
          <w:sz w:val="24"/>
          <w:szCs w:val="24"/>
          <w:lang w:val="en-US" w:eastAsia="en-GB"/>
        </w:rPr>
        <w:t xml:space="preserve"> I understand I can withdraw at any time without penalty by closing the browser </w:t>
      </w:r>
      <w:r w:rsidRPr="00CF2A2D">
        <w:rPr>
          <w:rFonts w:ascii="Arial" w:eastAsia="Times New Roman" w:hAnsi="Arial" w:cs="Arial"/>
          <w:b/>
          <w:color w:val="000000"/>
          <w:sz w:val="24"/>
          <w:szCs w:val="24"/>
          <w:lang w:eastAsia="en-GB"/>
        </w:rPr>
        <w:t> </w:t>
      </w:r>
    </w:p>
    <w:p w14:paraId="6405A5C7"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p>
    <w:p w14:paraId="47B5B974"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r w:rsidRPr="00CF2A2D">
        <w:rPr>
          <w:rFonts w:ascii="Arial" w:eastAsia="Times New Roman" w:hAnsi="Arial" w:cs="Arial"/>
          <w:b/>
          <w:color w:val="000000"/>
          <w:sz w:val="24"/>
          <w:szCs w:val="24"/>
          <w:lang w:val="en-US" w:eastAsia="en-GB"/>
        </w:rPr>
        <w:sym w:font="Wingdings" w:char="F0A8"/>
      </w:r>
      <w:r w:rsidRPr="00CF2A2D">
        <w:rPr>
          <w:rFonts w:ascii="Arial" w:eastAsia="Times New Roman" w:hAnsi="Arial" w:cs="Arial"/>
          <w:b/>
          <w:color w:val="000000"/>
          <w:sz w:val="24"/>
          <w:szCs w:val="24"/>
          <w:lang w:val="en-US" w:eastAsia="en-GB"/>
        </w:rPr>
        <w:t xml:space="preserve"> I understand my data will be held confidentially and my identity will remain anonymous</w:t>
      </w:r>
      <w:r w:rsidRPr="00CF2A2D">
        <w:rPr>
          <w:rFonts w:ascii="Arial" w:eastAsia="Times New Roman" w:hAnsi="Arial" w:cs="Arial"/>
          <w:b/>
          <w:color w:val="000000"/>
          <w:sz w:val="24"/>
          <w:szCs w:val="24"/>
          <w:lang w:eastAsia="en-GB"/>
        </w:rPr>
        <w:t> </w:t>
      </w:r>
    </w:p>
    <w:p w14:paraId="21988224"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p>
    <w:p w14:paraId="72C5613D" w14:textId="77777777" w:rsidR="006B0605" w:rsidRPr="00CF2A2D" w:rsidRDefault="006B0605" w:rsidP="006B0605">
      <w:pPr>
        <w:spacing w:after="0" w:line="240" w:lineRule="auto"/>
        <w:textAlignment w:val="baseline"/>
        <w:rPr>
          <w:rFonts w:ascii="Arial" w:eastAsia="Times New Roman" w:hAnsi="Arial" w:cs="Arial"/>
          <w:b/>
          <w:color w:val="000000"/>
          <w:sz w:val="24"/>
          <w:szCs w:val="24"/>
          <w:lang w:eastAsia="en-GB"/>
        </w:rPr>
      </w:pPr>
      <w:r w:rsidRPr="00CF2A2D">
        <w:rPr>
          <w:rFonts w:ascii="Arial" w:eastAsia="Times New Roman" w:hAnsi="Arial" w:cs="Arial"/>
          <w:b/>
          <w:color w:val="000000"/>
          <w:sz w:val="24"/>
          <w:szCs w:val="24"/>
          <w:lang w:val="en-US" w:eastAsia="en-GB"/>
        </w:rPr>
        <w:sym w:font="Wingdings" w:char="F0A8"/>
      </w:r>
      <w:r w:rsidRPr="00CF2A2D">
        <w:rPr>
          <w:rFonts w:ascii="Arial" w:eastAsia="Times New Roman" w:hAnsi="Arial" w:cs="Arial"/>
          <w:b/>
          <w:color w:val="000000"/>
          <w:sz w:val="24"/>
          <w:szCs w:val="24"/>
          <w:lang w:val="en-US" w:eastAsia="en-GB"/>
        </w:rPr>
        <w:t xml:space="preserve"> I understand all the above information</w:t>
      </w:r>
      <w:r w:rsidRPr="00CF2A2D">
        <w:rPr>
          <w:rFonts w:ascii="Arial" w:eastAsia="Times New Roman" w:hAnsi="Arial" w:cs="Arial"/>
          <w:b/>
          <w:color w:val="000000"/>
          <w:sz w:val="24"/>
          <w:szCs w:val="24"/>
          <w:lang w:eastAsia="en-GB"/>
        </w:rPr>
        <w:t> on this consent form</w:t>
      </w:r>
    </w:p>
    <w:p w14:paraId="193049EA" w14:textId="77777777" w:rsidR="006B0605" w:rsidRPr="00CF2A2D" w:rsidRDefault="006B0605" w:rsidP="006B0605">
      <w:pPr>
        <w:spacing w:after="0" w:line="240" w:lineRule="auto"/>
        <w:textAlignment w:val="baseline"/>
        <w:rPr>
          <w:rFonts w:ascii="Times New Roman" w:eastAsia="Times New Roman" w:hAnsi="Times New Roman" w:cs="Times New Roman"/>
          <w:b/>
          <w:color w:val="000000"/>
          <w:sz w:val="24"/>
          <w:szCs w:val="24"/>
          <w:lang w:eastAsia="en-GB"/>
        </w:rPr>
      </w:pPr>
    </w:p>
    <w:p w14:paraId="6C904715" w14:textId="77777777" w:rsidR="006B0605" w:rsidRPr="00CF2A2D" w:rsidRDefault="006B0605" w:rsidP="006B0605">
      <w:pPr>
        <w:spacing w:after="0" w:line="240" w:lineRule="auto"/>
        <w:textAlignment w:val="baseline"/>
        <w:rPr>
          <w:rFonts w:ascii="Times New Roman" w:eastAsia="Times New Roman" w:hAnsi="Times New Roman" w:cs="Times New Roman"/>
          <w:b/>
          <w:color w:val="000000"/>
          <w:sz w:val="24"/>
          <w:szCs w:val="24"/>
          <w:lang w:eastAsia="en-GB"/>
        </w:rPr>
      </w:pPr>
      <w:r w:rsidRPr="00CF2A2D">
        <w:rPr>
          <w:rFonts w:ascii="Arial" w:eastAsia="Times New Roman" w:hAnsi="Arial" w:cs="Arial"/>
          <w:b/>
          <w:color w:val="000000"/>
          <w:sz w:val="24"/>
          <w:szCs w:val="24"/>
          <w:lang w:val="en-US" w:eastAsia="en-GB"/>
        </w:rPr>
        <w:sym w:font="Wingdings" w:char="F0A8"/>
      </w:r>
      <w:r w:rsidRPr="00CF2A2D">
        <w:rPr>
          <w:rFonts w:ascii="Arial" w:eastAsia="Times New Roman" w:hAnsi="Arial" w:cs="Arial"/>
          <w:b/>
          <w:color w:val="000000"/>
          <w:sz w:val="24"/>
          <w:szCs w:val="24"/>
          <w:lang w:val="en-US" w:eastAsia="en-GB"/>
        </w:rPr>
        <w:t xml:space="preserve"> I consent to taking part in this study</w:t>
      </w:r>
      <w:r w:rsidRPr="00CF2A2D">
        <w:rPr>
          <w:rFonts w:ascii="Arial" w:eastAsia="Times New Roman" w:hAnsi="Arial" w:cs="Arial"/>
          <w:b/>
          <w:color w:val="000000"/>
          <w:sz w:val="24"/>
          <w:szCs w:val="24"/>
          <w:lang w:eastAsia="en-GB"/>
        </w:rPr>
        <w:t> </w:t>
      </w:r>
    </w:p>
    <w:p w14:paraId="7603EFDB" w14:textId="77777777" w:rsidR="006B0605" w:rsidRDefault="006B0605" w:rsidP="006B0605">
      <w:pPr>
        <w:spacing w:line="360" w:lineRule="auto"/>
        <w:rPr>
          <w:rFonts w:ascii="Arial" w:hAnsi="Arial" w:cs="Arial"/>
          <w:sz w:val="28"/>
          <w:szCs w:val="28"/>
        </w:rPr>
      </w:pPr>
    </w:p>
    <w:p w14:paraId="19D58660" w14:textId="63955085" w:rsidR="006B0605" w:rsidRDefault="006B0605" w:rsidP="006B0605">
      <w:pPr>
        <w:spacing w:line="360" w:lineRule="auto"/>
        <w:jc w:val="center"/>
        <w:rPr>
          <w:rFonts w:ascii="Arial" w:hAnsi="Arial" w:cs="Arial"/>
          <w:sz w:val="24"/>
          <w:szCs w:val="24"/>
          <w:lang w:val="en-US"/>
        </w:rPr>
      </w:pPr>
    </w:p>
    <w:p w14:paraId="723EDEDC" w14:textId="70F88CAA" w:rsidR="006B0605" w:rsidRDefault="006B0605" w:rsidP="006B0605">
      <w:pPr>
        <w:spacing w:line="360" w:lineRule="auto"/>
        <w:jc w:val="center"/>
        <w:rPr>
          <w:rFonts w:ascii="Arial" w:hAnsi="Arial" w:cs="Arial"/>
          <w:sz w:val="24"/>
          <w:szCs w:val="24"/>
          <w:lang w:val="en-US"/>
        </w:rPr>
      </w:pPr>
    </w:p>
    <w:p w14:paraId="0A394195" w14:textId="5195B34A" w:rsidR="006B0605" w:rsidRDefault="006B0605" w:rsidP="006B0605">
      <w:pPr>
        <w:spacing w:line="360" w:lineRule="auto"/>
        <w:jc w:val="center"/>
        <w:rPr>
          <w:rFonts w:ascii="Arial" w:hAnsi="Arial" w:cs="Arial"/>
          <w:sz w:val="24"/>
          <w:szCs w:val="24"/>
          <w:lang w:val="en-US"/>
        </w:rPr>
      </w:pPr>
    </w:p>
    <w:p w14:paraId="770C06A1" w14:textId="23674C25" w:rsidR="006B0605" w:rsidRDefault="006B0605" w:rsidP="006B0605">
      <w:pPr>
        <w:spacing w:line="360" w:lineRule="auto"/>
        <w:jc w:val="center"/>
        <w:rPr>
          <w:rFonts w:ascii="Arial" w:hAnsi="Arial" w:cs="Arial"/>
          <w:sz w:val="24"/>
          <w:szCs w:val="24"/>
          <w:lang w:val="en-US"/>
        </w:rPr>
      </w:pPr>
    </w:p>
    <w:p w14:paraId="4CE0F272" w14:textId="6CC1D26F" w:rsidR="006B0605" w:rsidRDefault="006B0605" w:rsidP="006B0605">
      <w:pPr>
        <w:spacing w:line="360" w:lineRule="auto"/>
        <w:jc w:val="center"/>
        <w:rPr>
          <w:rFonts w:ascii="Arial" w:hAnsi="Arial" w:cs="Arial"/>
          <w:sz w:val="24"/>
          <w:szCs w:val="24"/>
          <w:lang w:val="en-US"/>
        </w:rPr>
      </w:pPr>
    </w:p>
    <w:p w14:paraId="62B2D00D" w14:textId="00E479F0" w:rsidR="006B0605" w:rsidRDefault="006B0605" w:rsidP="006B0605">
      <w:pPr>
        <w:spacing w:line="360" w:lineRule="auto"/>
        <w:jc w:val="center"/>
        <w:rPr>
          <w:rFonts w:ascii="Arial" w:hAnsi="Arial" w:cs="Arial"/>
          <w:sz w:val="24"/>
          <w:szCs w:val="24"/>
          <w:lang w:val="en-US"/>
        </w:rPr>
      </w:pPr>
    </w:p>
    <w:p w14:paraId="58269F4A" w14:textId="5CB9AF13" w:rsidR="006B0605" w:rsidRDefault="006B0605" w:rsidP="006B0605">
      <w:pPr>
        <w:spacing w:line="360" w:lineRule="auto"/>
        <w:jc w:val="center"/>
        <w:rPr>
          <w:rFonts w:ascii="Arial" w:hAnsi="Arial" w:cs="Arial"/>
          <w:sz w:val="24"/>
          <w:szCs w:val="24"/>
          <w:lang w:val="en-US"/>
        </w:rPr>
      </w:pPr>
    </w:p>
    <w:p w14:paraId="5A7E655C" w14:textId="3E03651F" w:rsidR="006B0605" w:rsidRDefault="006B0605" w:rsidP="006B0605">
      <w:pPr>
        <w:spacing w:line="360" w:lineRule="auto"/>
        <w:jc w:val="center"/>
        <w:rPr>
          <w:rFonts w:ascii="Arial" w:hAnsi="Arial" w:cs="Arial"/>
          <w:sz w:val="24"/>
          <w:szCs w:val="24"/>
          <w:lang w:val="en-US"/>
        </w:rPr>
      </w:pPr>
    </w:p>
    <w:p w14:paraId="234B22EA" w14:textId="14873DE2" w:rsidR="006B0605" w:rsidRDefault="006B0605" w:rsidP="006B0605">
      <w:pPr>
        <w:spacing w:line="360" w:lineRule="auto"/>
        <w:jc w:val="center"/>
        <w:rPr>
          <w:rFonts w:ascii="Arial" w:hAnsi="Arial" w:cs="Arial"/>
          <w:sz w:val="24"/>
          <w:szCs w:val="24"/>
          <w:lang w:val="en-US"/>
        </w:rPr>
      </w:pPr>
    </w:p>
    <w:p w14:paraId="235DB689" w14:textId="5D30586B" w:rsidR="006B0605" w:rsidRDefault="006B0605" w:rsidP="006B0605">
      <w:pPr>
        <w:spacing w:line="360" w:lineRule="auto"/>
        <w:jc w:val="center"/>
        <w:rPr>
          <w:rFonts w:ascii="Arial" w:hAnsi="Arial" w:cs="Arial"/>
          <w:sz w:val="24"/>
          <w:szCs w:val="24"/>
          <w:lang w:val="en-US"/>
        </w:rPr>
      </w:pPr>
    </w:p>
    <w:p w14:paraId="61755F50" w14:textId="6ED666C9" w:rsidR="006B0605" w:rsidRDefault="006B0605" w:rsidP="003B4F20">
      <w:pPr>
        <w:spacing w:line="360" w:lineRule="auto"/>
        <w:rPr>
          <w:rFonts w:ascii="Arial" w:hAnsi="Arial" w:cs="Arial"/>
          <w:sz w:val="24"/>
          <w:szCs w:val="24"/>
          <w:lang w:val="en-US"/>
        </w:rPr>
      </w:pPr>
    </w:p>
    <w:p w14:paraId="667C2760" w14:textId="77777777" w:rsidR="00547D41" w:rsidRDefault="00547D41" w:rsidP="006B0605">
      <w:pPr>
        <w:spacing w:line="360" w:lineRule="auto"/>
        <w:rPr>
          <w:rFonts w:ascii="Arial" w:hAnsi="Arial" w:cs="Arial"/>
          <w:bCs/>
          <w:i/>
          <w:iCs/>
          <w:sz w:val="28"/>
          <w:szCs w:val="28"/>
        </w:rPr>
      </w:pPr>
    </w:p>
    <w:p w14:paraId="38BEE334" w14:textId="77777777" w:rsidR="00547D41" w:rsidRDefault="00547D41" w:rsidP="006B0605">
      <w:pPr>
        <w:spacing w:line="360" w:lineRule="auto"/>
        <w:rPr>
          <w:rFonts w:ascii="Arial" w:hAnsi="Arial" w:cs="Arial"/>
          <w:bCs/>
          <w:i/>
          <w:iCs/>
          <w:sz w:val="28"/>
          <w:szCs w:val="28"/>
        </w:rPr>
      </w:pPr>
    </w:p>
    <w:p w14:paraId="5ABCA380" w14:textId="77777777" w:rsidR="00547D41" w:rsidRDefault="00547D41" w:rsidP="006B0605">
      <w:pPr>
        <w:spacing w:line="360" w:lineRule="auto"/>
        <w:rPr>
          <w:rFonts w:ascii="Arial" w:hAnsi="Arial" w:cs="Arial"/>
          <w:bCs/>
          <w:i/>
          <w:iCs/>
          <w:sz w:val="28"/>
          <w:szCs w:val="28"/>
        </w:rPr>
      </w:pPr>
    </w:p>
    <w:p w14:paraId="58BB631E" w14:textId="77777777" w:rsidR="00547D41" w:rsidRDefault="00547D41" w:rsidP="006B0605">
      <w:pPr>
        <w:spacing w:line="360" w:lineRule="auto"/>
        <w:rPr>
          <w:rFonts w:ascii="Arial" w:hAnsi="Arial" w:cs="Arial"/>
          <w:bCs/>
          <w:i/>
          <w:iCs/>
          <w:sz w:val="28"/>
          <w:szCs w:val="28"/>
        </w:rPr>
      </w:pPr>
    </w:p>
    <w:p w14:paraId="66363AE1" w14:textId="77777777" w:rsidR="00547D41" w:rsidRDefault="00547D41" w:rsidP="006B0605">
      <w:pPr>
        <w:spacing w:line="360" w:lineRule="auto"/>
        <w:rPr>
          <w:rFonts w:ascii="Arial" w:hAnsi="Arial" w:cs="Arial"/>
          <w:bCs/>
          <w:i/>
          <w:iCs/>
          <w:sz w:val="28"/>
          <w:szCs w:val="28"/>
        </w:rPr>
      </w:pPr>
    </w:p>
    <w:p w14:paraId="76045EE6" w14:textId="77777777" w:rsidR="00547D41" w:rsidRDefault="00547D41" w:rsidP="006B0605">
      <w:pPr>
        <w:spacing w:line="360" w:lineRule="auto"/>
        <w:rPr>
          <w:rFonts w:ascii="Arial" w:hAnsi="Arial" w:cs="Arial"/>
          <w:bCs/>
          <w:i/>
          <w:iCs/>
          <w:sz w:val="28"/>
          <w:szCs w:val="28"/>
        </w:rPr>
      </w:pPr>
    </w:p>
    <w:p w14:paraId="08AA1279" w14:textId="77777777" w:rsidR="00547D41" w:rsidRDefault="00547D41" w:rsidP="006B0605">
      <w:pPr>
        <w:spacing w:line="360" w:lineRule="auto"/>
        <w:rPr>
          <w:rFonts w:ascii="Arial" w:hAnsi="Arial" w:cs="Arial"/>
          <w:bCs/>
          <w:i/>
          <w:iCs/>
          <w:sz w:val="28"/>
          <w:szCs w:val="28"/>
        </w:rPr>
      </w:pPr>
    </w:p>
    <w:p w14:paraId="545F0FE2" w14:textId="77777777" w:rsidR="00547D41" w:rsidRDefault="00547D41" w:rsidP="006B0605">
      <w:pPr>
        <w:spacing w:line="360" w:lineRule="auto"/>
        <w:rPr>
          <w:rFonts w:ascii="Arial" w:hAnsi="Arial" w:cs="Arial"/>
          <w:bCs/>
          <w:i/>
          <w:iCs/>
          <w:sz w:val="28"/>
          <w:szCs w:val="28"/>
        </w:rPr>
      </w:pPr>
    </w:p>
    <w:p w14:paraId="0881EBCB" w14:textId="77777777" w:rsidR="00547D41" w:rsidRDefault="00547D41" w:rsidP="006B0605">
      <w:pPr>
        <w:spacing w:line="360" w:lineRule="auto"/>
        <w:rPr>
          <w:rFonts w:ascii="Arial" w:hAnsi="Arial" w:cs="Arial"/>
          <w:bCs/>
          <w:i/>
          <w:iCs/>
          <w:sz w:val="28"/>
          <w:szCs w:val="28"/>
        </w:rPr>
      </w:pPr>
    </w:p>
    <w:p w14:paraId="509782D3" w14:textId="77777777" w:rsidR="00547D41" w:rsidRDefault="00547D41" w:rsidP="006B0605">
      <w:pPr>
        <w:spacing w:line="360" w:lineRule="auto"/>
        <w:rPr>
          <w:rFonts w:ascii="Arial" w:hAnsi="Arial" w:cs="Arial"/>
          <w:bCs/>
          <w:i/>
          <w:iCs/>
          <w:sz w:val="28"/>
          <w:szCs w:val="28"/>
        </w:rPr>
      </w:pPr>
    </w:p>
    <w:p w14:paraId="65339598" w14:textId="7B3F9080" w:rsidR="006B0605" w:rsidRPr="006B0605" w:rsidRDefault="006B0605" w:rsidP="006B0605">
      <w:pPr>
        <w:spacing w:line="360" w:lineRule="auto"/>
        <w:rPr>
          <w:rFonts w:ascii="Arial" w:hAnsi="Arial" w:cs="Arial"/>
          <w:bCs/>
          <w:sz w:val="28"/>
          <w:szCs w:val="28"/>
        </w:rPr>
      </w:pPr>
      <w:r>
        <w:rPr>
          <w:rFonts w:ascii="Arial" w:hAnsi="Arial" w:cs="Arial"/>
          <w:bCs/>
          <w:i/>
          <w:iCs/>
          <w:sz w:val="28"/>
          <w:szCs w:val="28"/>
        </w:rPr>
        <w:lastRenderedPageBreak/>
        <w:t xml:space="preserve">Appendix </w:t>
      </w:r>
      <w:r w:rsidR="003B4F20">
        <w:rPr>
          <w:rFonts w:ascii="Arial" w:hAnsi="Arial" w:cs="Arial"/>
          <w:bCs/>
          <w:i/>
          <w:iCs/>
          <w:sz w:val="28"/>
          <w:szCs w:val="28"/>
        </w:rPr>
        <w:t>E</w:t>
      </w:r>
      <w:r>
        <w:rPr>
          <w:rFonts w:ascii="Arial" w:hAnsi="Arial" w:cs="Arial"/>
          <w:bCs/>
          <w:i/>
          <w:iCs/>
          <w:sz w:val="28"/>
          <w:szCs w:val="28"/>
        </w:rPr>
        <w:t>.</w:t>
      </w:r>
    </w:p>
    <w:p w14:paraId="06FEDCF6"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eastAsia="Calibri" w:hAnsi="Calibri" w:cs="Times New Roman"/>
        </w:rPr>
      </w:pPr>
      <w:r w:rsidRPr="00CF2A2D">
        <w:rPr>
          <w:rFonts w:ascii="Calibri" w:eastAsia="Calibri" w:hAnsi="Calibri" w:cs="Times New Roman"/>
          <w:noProof/>
          <w:lang w:eastAsia="en-GB"/>
        </w:rPr>
        <mc:AlternateContent>
          <mc:Choice Requires="wps">
            <w:drawing>
              <wp:anchor distT="0" distB="0" distL="114300" distR="114300" simplePos="0" relativeHeight="251663360" behindDoc="0" locked="0" layoutInCell="1" allowOverlap="1" wp14:anchorId="373A85AA" wp14:editId="5B26898C">
                <wp:simplePos x="0" y="0"/>
                <wp:positionH relativeFrom="column">
                  <wp:posOffset>3609975</wp:posOffset>
                </wp:positionH>
                <wp:positionV relativeFrom="paragraph">
                  <wp:posOffset>-47419</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FE75A64" w14:textId="77777777" w:rsidR="006B0605" w:rsidRPr="00D42DB8" w:rsidRDefault="006B0605" w:rsidP="006B0605">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6983B13A" w14:textId="77777777" w:rsidR="006B0605" w:rsidRDefault="006B0605" w:rsidP="006B0605">
                            <w:pPr>
                              <w:rPr>
                                <w:rFonts w:ascii="Arial" w:eastAsia="Times New Roman" w:hAnsi="Arial" w:cs="Arial"/>
                                <w:sz w:val="20"/>
                                <w:szCs w:val="20"/>
                              </w:rPr>
                            </w:pPr>
                            <w:r>
                              <w:rPr>
                                <w:rFonts w:ascii="Arial" w:eastAsia="Times New Roman" w:hAnsi="Arial" w:cs="Arial"/>
                                <w:sz w:val="20"/>
                                <w:szCs w:val="20"/>
                              </w:rPr>
                              <w:t>SA1 Campus</w:t>
                            </w:r>
                          </w:p>
                          <w:p w14:paraId="7C32E47E" w14:textId="77777777" w:rsidR="006B0605" w:rsidRPr="00D42DB8" w:rsidRDefault="006B0605" w:rsidP="006B0605">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3A85AA" id="Text Box 3" o:spid="_x0000_s1028"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j7WGA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" strokeweight="2pt">
                <v:textbox>
                  <w:txbxContent>
                    <w:p w14:paraId="7FE75A64" w14:textId="77777777" w:rsidR="006B0605" w:rsidRPr="00D42DB8" w:rsidRDefault="006B0605" w:rsidP="006B0605">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6983B13A" w14:textId="77777777" w:rsidR="006B0605" w:rsidRDefault="006B0605" w:rsidP="006B0605">
                      <w:pPr>
                        <w:rPr>
                          <w:rFonts w:ascii="Arial" w:eastAsia="Times New Roman" w:hAnsi="Arial" w:cs="Arial"/>
                          <w:sz w:val="20"/>
                          <w:szCs w:val="20"/>
                        </w:rPr>
                      </w:pPr>
                      <w:r>
                        <w:rPr>
                          <w:rFonts w:ascii="Arial" w:eastAsia="Times New Roman" w:hAnsi="Arial" w:cs="Arial"/>
                          <w:sz w:val="20"/>
                          <w:szCs w:val="20"/>
                        </w:rPr>
                        <w:t>SA1 Campus</w:t>
                      </w:r>
                    </w:p>
                    <w:p w14:paraId="7C32E47E" w14:textId="77777777" w:rsidR="006B0605" w:rsidRPr="00D42DB8" w:rsidRDefault="006B0605" w:rsidP="006B0605">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v:shape>
            </w:pict>
          </mc:Fallback>
        </mc:AlternateContent>
      </w:r>
      <w:r w:rsidRPr="00CF2A2D">
        <w:rPr>
          <w:rFonts w:ascii="Calibri" w:eastAsia="Calibri" w:hAnsi="Calibri" w:cs="Times New Roman"/>
          <w:b/>
          <w:noProof/>
          <w:lang w:eastAsia="en-GB"/>
        </w:rPr>
        <w:drawing>
          <wp:inline distT="0" distB="0" distL="0" distR="0" wp14:anchorId="7077A1F0" wp14:editId="388C6B79">
            <wp:extent cx="2630948" cy="872326"/>
            <wp:effectExtent l="0" t="0" r="0" b="4445"/>
            <wp:docPr id="9" name="Picture 9"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rsidRPr="00CF2A2D">
        <w:rPr>
          <w:rFonts w:ascii="Calibri" w:eastAsia="Calibri" w:hAnsi="Calibri" w:cs="Times New Roman"/>
        </w:rPr>
        <w:t xml:space="preserve">      </w:t>
      </w:r>
    </w:p>
    <w:p w14:paraId="7A6F7CB1" w14:textId="77777777" w:rsidR="006B0605" w:rsidRPr="00CF2A2D" w:rsidRDefault="006B0605" w:rsidP="006B06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eastAsia="Calibri" w:hAnsi="Calibri" w:cs="Times New Roman"/>
        </w:rPr>
      </w:pPr>
    </w:p>
    <w:p w14:paraId="220F7C67" w14:textId="77777777" w:rsidR="006B0605" w:rsidRPr="00CF2A2D" w:rsidRDefault="006B0605" w:rsidP="006B0605">
      <w:pPr>
        <w:spacing w:after="200" w:line="276" w:lineRule="auto"/>
        <w:jc w:val="center"/>
        <w:rPr>
          <w:rFonts w:ascii="Times New Roman" w:eastAsia="Calibri" w:hAnsi="Times New Roman" w:cs="Times New Roman"/>
          <w:b/>
          <w:sz w:val="32"/>
          <w:szCs w:val="24"/>
        </w:rPr>
      </w:pPr>
      <w:r w:rsidRPr="00CF2A2D">
        <w:rPr>
          <w:rFonts w:ascii="Times New Roman" w:eastAsia="Calibri" w:hAnsi="Times New Roman" w:cs="Times New Roman"/>
          <w:b/>
          <w:sz w:val="32"/>
          <w:szCs w:val="24"/>
        </w:rPr>
        <w:t xml:space="preserve">Study Debrief Sheet </w:t>
      </w:r>
    </w:p>
    <w:p w14:paraId="472436B0" w14:textId="77777777" w:rsidR="006B0605" w:rsidRPr="00CF2A2D" w:rsidRDefault="006B0605" w:rsidP="006B0605">
      <w:pPr>
        <w:autoSpaceDE w:val="0"/>
        <w:autoSpaceDN w:val="0"/>
        <w:adjustRightInd w:val="0"/>
        <w:spacing w:after="0" w:line="240" w:lineRule="auto"/>
        <w:jc w:val="center"/>
        <w:rPr>
          <w:rFonts w:ascii="Arial" w:eastAsia="Calibri" w:hAnsi="Arial" w:cs="Arial"/>
          <w:b/>
          <w:i/>
          <w:color w:val="000000"/>
          <w:sz w:val="24"/>
          <w:szCs w:val="24"/>
          <w:u w:val="single"/>
        </w:rPr>
      </w:pPr>
      <w:r w:rsidRPr="00CF2A2D">
        <w:rPr>
          <w:rFonts w:ascii="Arial" w:eastAsia="Calibri" w:hAnsi="Arial" w:cs="Arial"/>
          <w:b/>
          <w:i/>
          <w:color w:val="000000"/>
          <w:sz w:val="24"/>
          <w:szCs w:val="24"/>
          <w:u w:val="single"/>
        </w:rPr>
        <w:t>An exploration into the potential differences between individuals high and low in extraversion and memory recall performance</w:t>
      </w:r>
    </w:p>
    <w:p w14:paraId="5352CB6A" w14:textId="77777777" w:rsidR="006B0605" w:rsidRPr="00CF2A2D" w:rsidRDefault="006B0605" w:rsidP="006B0605">
      <w:pPr>
        <w:autoSpaceDE w:val="0"/>
        <w:autoSpaceDN w:val="0"/>
        <w:adjustRightInd w:val="0"/>
        <w:spacing w:after="0" w:line="240" w:lineRule="auto"/>
        <w:rPr>
          <w:rFonts w:ascii="Times New Roman" w:eastAsia="Calibri" w:hAnsi="Times New Roman" w:cs="Times New Roman"/>
          <w:color w:val="000000"/>
          <w:sz w:val="24"/>
          <w:szCs w:val="24"/>
        </w:rPr>
      </w:pPr>
    </w:p>
    <w:p w14:paraId="2A52744E"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3844A329"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r w:rsidRPr="00CF2A2D">
        <w:rPr>
          <w:rFonts w:ascii="Arial" w:eastAsia="Calibri" w:hAnsi="Arial" w:cs="Arial"/>
          <w:color w:val="000000"/>
          <w:sz w:val="24"/>
          <w:szCs w:val="24"/>
        </w:rPr>
        <w:t xml:space="preserve">Thank you for taking part in this study.  </w:t>
      </w:r>
    </w:p>
    <w:p w14:paraId="3C343908"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3A7CB947" w14:textId="77777777" w:rsidR="006B0605" w:rsidRPr="00CF2A2D" w:rsidRDefault="006B0605" w:rsidP="006B0605">
      <w:pPr>
        <w:spacing w:after="200" w:line="276" w:lineRule="auto"/>
        <w:rPr>
          <w:rFonts w:ascii="Arial" w:eastAsia="Times New Roman" w:hAnsi="Arial" w:cs="Arial"/>
          <w:sz w:val="24"/>
          <w:szCs w:val="24"/>
          <w:lang w:val="en-US" w:eastAsia="en-GB"/>
        </w:rPr>
      </w:pPr>
      <w:r w:rsidRPr="00CF2A2D">
        <w:rPr>
          <w:rFonts w:ascii="Arial" w:eastAsia="Times New Roman" w:hAnsi="Arial" w:cs="Arial"/>
          <w:sz w:val="24"/>
          <w:szCs w:val="24"/>
          <w:lang w:val="en-US" w:eastAsia="en-GB"/>
        </w:rPr>
        <w:t xml:space="preserve">The purpose of this study is to investigate whether the personality trait of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5DDCBCAC"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783EF131"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r w:rsidRPr="00CF2A2D">
        <w:rPr>
          <w:rFonts w:ascii="Arial" w:eastAsia="Calibri" w:hAnsi="Arial" w:cs="Arial"/>
          <w:b/>
          <w:color w:val="000000"/>
          <w:sz w:val="24"/>
          <w:szCs w:val="24"/>
        </w:rPr>
        <w:t xml:space="preserve">If you wish to withdraw your data from the </w:t>
      </w:r>
      <w:proofErr w:type="gramStart"/>
      <w:r w:rsidRPr="00CF2A2D">
        <w:rPr>
          <w:rFonts w:ascii="Arial" w:eastAsia="Calibri" w:hAnsi="Arial" w:cs="Arial"/>
          <w:b/>
          <w:color w:val="000000"/>
          <w:sz w:val="24"/>
          <w:szCs w:val="24"/>
        </w:rPr>
        <w:t>study</w:t>
      </w:r>
      <w:proofErr w:type="gramEnd"/>
      <w:r w:rsidRPr="00CF2A2D">
        <w:rPr>
          <w:rFonts w:ascii="Arial" w:eastAsia="Calibri" w:hAnsi="Arial" w:cs="Arial"/>
          <w:b/>
          <w:color w:val="000000"/>
          <w:sz w:val="24"/>
          <w:szCs w:val="24"/>
        </w:rPr>
        <w:t xml:space="preserve"> you must close your computer browser now.</w:t>
      </w:r>
      <w:r w:rsidRPr="00CF2A2D">
        <w:rPr>
          <w:rFonts w:ascii="Arial" w:eastAsia="Calibri" w:hAnsi="Arial" w:cs="Arial"/>
          <w:color w:val="000000"/>
          <w:sz w:val="24"/>
          <w:szCs w:val="24"/>
        </w:rPr>
        <w:t xml:space="preserve">  After this point, your data will become </w:t>
      </w:r>
      <w:proofErr w:type="gramStart"/>
      <w:r w:rsidRPr="00CF2A2D">
        <w:rPr>
          <w:rFonts w:ascii="Arial" w:eastAsia="Calibri" w:hAnsi="Arial" w:cs="Arial"/>
          <w:color w:val="000000"/>
          <w:sz w:val="24"/>
          <w:szCs w:val="24"/>
        </w:rPr>
        <w:t>anonymous</w:t>
      </w:r>
      <w:proofErr w:type="gramEnd"/>
      <w:r w:rsidRPr="00CF2A2D">
        <w:rPr>
          <w:rFonts w:ascii="Arial" w:eastAsia="Calibri" w:hAnsi="Arial" w:cs="Arial"/>
          <w:color w:val="000000"/>
          <w:sz w:val="24"/>
          <w:szCs w:val="24"/>
        </w:rPr>
        <w:t xml:space="preserve"> and it will not be possible to trace it back to you. The data you submit will remain confidential.</w:t>
      </w:r>
    </w:p>
    <w:p w14:paraId="21B7D56C"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24834403"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5AD4EE45" w14:textId="77777777" w:rsidR="006B0605" w:rsidRPr="00CF2A2D" w:rsidRDefault="006B0605" w:rsidP="006B0605">
      <w:pPr>
        <w:autoSpaceDE w:val="0"/>
        <w:autoSpaceDN w:val="0"/>
        <w:adjustRightInd w:val="0"/>
        <w:spacing w:after="0" w:line="240" w:lineRule="auto"/>
        <w:rPr>
          <w:rFonts w:ascii="Arial" w:eastAsia="Calibri" w:hAnsi="Arial" w:cs="Arial"/>
          <w:b/>
          <w:color w:val="000000"/>
          <w:sz w:val="24"/>
          <w:szCs w:val="24"/>
        </w:rPr>
      </w:pPr>
      <w:r w:rsidRPr="00CF2A2D">
        <w:rPr>
          <w:rFonts w:ascii="Arial" w:eastAsia="Calibri" w:hAnsi="Arial" w:cs="Arial"/>
          <w:color w:val="000000"/>
          <w:sz w:val="24"/>
          <w:szCs w:val="24"/>
        </w:rPr>
        <w:t xml:space="preserve">If taking part in this study has raised any concerns or if you have any questions about the study, please contact the academic supervisor Stacey Coleman: </w:t>
      </w:r>
      <w:hyperlink r:id="rId12" w:history="1">
        <w:r w:rsidRPr="00CF2A2D">
          <w:rPr>
            <w:rFonts w:ascii="Arial" w:eastAsia="Calibri" w:hAnsi="Arial" w:cs="Arial"/>
            <w:color w:val="0000FF"/>
            <w:sz w:val="24"/>
            <w:szCs w:val="24"/>
            <w:u w:val="single"/>
          </w:rPr>
          <w:t>stacey.coleman@uwtsd.ac.uk</w:t>
        </w:r>
      </w:hyperlink>
      <w:r w:rsidRPr="00CF2A2D">
        <w:rPr>
          <w:rFonts w:ascii="Arial" w:eastAsia="Calibri" w:hAnsi="Arial" w:cs="Arial"/>
          <w:color w:val="000000"/>
          <w:sz w:val="24"/>
          <w:szCs w:val="24"/>
        </w:rPr>
        <w:t xml:space="preserve"> </w:t>
      </w:r>
    </w:p>
    <w:p w14:paraId="35C5BC56" w14:textId="77777777" w:rsidR="006B0605" w:rsidRPr="00CF2A2D" w:rsidRDefault="006B0605" w:rsidP="006B0605">
      <w:pPr>
        <w:autoSpaceDE w:val="0"/>
        <w:autoSpaceDN w:val="0"/>
        <w:adjustRightInd w:val="0"/>
        <w:spacing w:after="0" w:line="240" w:lineRule="auto"/>
        <w:rPr>
          <w:rFonts w:ascii="Arial" w:eastAsia="Calibri" w:hAnsi="Arial" w:cs="Arial"/>
          <w:b/>
          <w:color w:val="000000"/>
          <w:sz w:val="24"/>
          <w:szCs w:val="24"/>
        </w:rPr>
      </w:pPr>
    </w:p>
    <w:p w14:paraId="7DD6FEF6" w14:textId="77777777" w:rsidR="006B0605" w:rsidRPr="00CF2A2D" w:rsidRDefault="006B0605" w:rsidP="006B0605">
      <w:pPr>
        <w:autoSpaceDE w:val="0"/>
        <w:autoSpaceDN w:val="0"/>
        <w:adjustRightInd w:val="0"/>
        <w:spacing w:after="0" w:line="240" w:lineRule="auto"/>
        <w:rPr>
          <w:rFonts w:ascii="Arial" w:eastAsia="Calibri" w:hAnsi="Arial" w:cs="Arial"/>
          <w:color w:val="000099"/>
          <w:sz w:val="24"/>
          <w:szCs w:val="24"/>
          <w:u w:val="single"/>
        </w:rPr>
      </w:pPr>
      <w:r w:rsidRPr="00CF2A2D">
        <w:rPr>
          <w:rFonts w:ascii="Arial" w:eastAsia="Calibri" w:hAnsi="Arial" w:cs="Arial"/>
          <w:color w:val="000000"/>
          <w:sz w:val="24"/>
          <w:szCs w:val="24"/>
        </w:rPr>
        <w:t>You can download a copy of this debrief sheet for your records by clicking here:</w:t>
      </w:r>
      <w:r w:rsidRPr="00CF2A2D">
        <w:rPr>
          <w:rFonts w:ascii="Arial" w:eastAsia="Calibri" w:hAnsi="Arial" w:cs="Arial"/>
          <w:color w:val="000099"/>
          <w:sz w:val="24"/>
          <w:szCs w:val="24"/>
        </w:rPr>
        <w:t xml:space="preserve"> </w:t>
      </w:r>
      <w:r w:rsidRPr="00CF2A2D">
        <w:rPr>
          <w:rFonts w:ascii="Arial" w:eastAsia="Calibri" w:hAnsi="Arial" w:cs="Arial"/>
          <w:color w:val="000099"/>
          <w:sz w:val="24"/>
          <w:szCs w:val="24"/>
          <w:u w:val="single"/>
        </w:rPr>
        <w:t>Debrief</w:t>
      </w:r>
    </w:p>
    <w:p w14:paraId="3C002DC3" w14:textId="77777777" w:rsidR="006B0605" w:rsidRPr="00CF2A2D" w:rsidRDefault="006B0605" w:rsidP="006B0605">
      <w:pPr>
        <w:autoSpaceDE w:val="0"/>
        <w:autoSpaceDN w:val="0"/>
        <w:adjustRightInd w:val="0"/>
        <w:spacing w:after="0" w:line="240" w:lineRule="auto"/>
        <w:rPr>
          <w:rFonts w:ascii="Arial" w:eastAsia="Calibri" w:hAnsi="Arial" w:cs="Arial"/>
          <w:color w:val="000099"/>
          <w:sz w:val="24"/>
          <w:szCs w:val="24"/>
          <w:u w:val="single"/>
        </w:rPr>
      </w:pPr>
    </w:p>
    <w:p w14:paraId="6DE85832" w14:textId="77777777" w:rsidR="006B0605" w:rsidRPr="00CF2A2D" w:rsidRDefault="006B0605" w:rsidP="006B0605">
      <w:pPr>
        <w:autoSpaceDE w:val="0"/>
        <w:autoSpaceDN w:val="0"/>
        <w:adjustRightInd w:val="0"/>
        <w:spacing w:after="0" w:line="240" w:lineRule="auto"/>
        <w:rPr>
          <w:rFonts w:ascii="Arial" w:eastAsia="Calibri" w:hAnsi="Arial" w:cs="Arial"/>
          <w:sz w:val="24"/>
          <w:szCs w:val="24"/>
        </w:rPr>
      </w:pPr>
      <w:r w:rsidRPr="00CF2A2D">
        <w:rPr>
          <w:rFonts w:ascii="Arial" w:eastAsia="Calibri" w:hAnsi="Arial" w:cs="Arial"/>
          <w:sz w:val="24"/>
          <w:szCs w:val="24"/>
        </w:rPr>
        <w:t xml:space="preserve">If you are happy for your data to be included in this study, please click the arrow below to confirm.  </w:t>
      </w:r>
    </w:p>
    <w:p w14:paraId="058C6583" w14:textId="77777777" w:rsidR="006B0605" w:rsidRPr="00CF2A2D" w:rsidRDefault="006B0605" w:rsidP="006B0605">
      <w:pPr>
        <w:autoSpaceDE w:val="0"/>
        <w:autoSpaceDN w:val="0"/>
        <w:adjustRightInd w:val="0"/>
        <w:spacing w:after="0" w:line="240" w:lineRule="auto"/>
        <w:rPr>
          <w:rFonts w:ascii="Arial" w:eastAsia="Calibri" w:hAnsi="Arial" w:cs="Arial"/>
          <w:b/>
          <w:color w:val="000000"/>
          <w:sz w:val="24"/>
          <w:szCs w:val="24"/>
        </w:rPr>
      </w:pPr>
      <w:r w:rsidRPr="00CF2A2D">
        <w:rPr>
          <w:rFonts w:ascii="Arial" w:eastAsia="Calibri" w:hAnsi="Arial" w:cs="Arial"/>
          <w:b/>
          <w:color w:val="000000"/>
          <w:sz w:val="24"/>
          <w:szCs w:val="24"/>
        </w:rPr>
        <w:t xml:space="preserve"> </w:t>
      </w:r>
    </w:p>
    <w:p w14:paraId="761F0311" w14:textId="77777777" w:rsidR="006B0605" w:rsidRPr="00CF2A2D" w:rsidRDefault="006B0605" w:rsidP="006B0605">
      <w:pPr>
        <w:autoSpaceDE w:val="0"/>
        <w:autoSpaceDN w:val="0"/>
        <w:adjustRightInd w:val="0"/>
        <w:spacing w:after="0" w:line="240" w:lineRule="auto"/>
        <w:rPr>
          <w:rFonts w:ascii="Arial" w:eastAsia="Calibri" w:hAnsi="Arial" w:cs="Arial"/>
          <w:b/>
          <w:color w:val="000000"/>
          <w:sz w:val="24"/>
          <w:szCs w:val="24"/>
        </w:rPr>
      </w:pPr>
      <w:r w:rsidRPr="00CF2A2D">
        <w:rPr>
          <w:rFonts w:ascii="Arial" w:eastAsia="Calibri" w:hAnsi="Arial" w:cs="Arial"/>
          <w:b/>
          <w:color w:val="000000"/>
          <w:sz w:val="24"/>
          <w:szCs w:val="24"/>
        </w:rPr>
        <w:t>Thank you once again for taking time to participate in this study.</w:t>
      </w:r>
    </w:p>
    <w:p w14:paraId="1EC59106" w14:textId="77777777" w:rsidR="006B0605" w:rsidRPr="00CF2A2D" w:rsidRDefault="006B0605" w:rsidP="006B0605">
      <w:pPr>
        <w:autoSpaceDE w:val="0"/>
        <w:autoSpaceDN w:val="0"/>
        <w:adjustRightInd w:val="0"/>
        <w:spacing w:after="0" w:line="240" w:lineRule="auto"/>
        <w:rPr>
          <w:rFonts w:ascii="Times New Roman" w:eastAsia="Calibri" w:hAnsi="Times New Roman" w:cs="Times New Roman"/>
          <w:b/>
          <w:color w:val="000000"/>
          <w:sz w:val="24"/>
          <w:szCs w:val="24"/>
        </w:rPr>
      </w:pPr>
    </w:p>
    <w:p w14:paraId="1C5951BF" w14:textId="77777777" w:rsidR="006B0605" w:rsidRPr="00CF2A2D" w:rsidRDefault="006B0605" w:rsidP="006B0605">
      <w:pPr>
        <w:autoSpaceDE w:val="0"/>
        <w:autoSpaceDN w:val="0"/>
        <w:adjustRightInd w:val="0"/>
        <w:spacing w:after="0" w:line="240" w:lineRule="auto"/>
        <w:rPr>
          <w:rFonts w:ascii="Times New Roman" w:eastAsia="Calibri" w:hAnsi="Times New Roman" w:cs="Times New Roman"/>
          <w:b/>
          <w:color w:val="000000"/>
          <w:sz w:val="24"/>
          <w:szCs w:val="24"/>
        </w:rPr>
      </w:pPr>
    </w:p>
    <w:p w14:paraId="29A1D991" w14:textId="77777777" w:rsidR="006B0605" w:rsidRPr="00CF2A2D" w:rsidRDefault="006B0605" w:rsidP="006B0605">
      <w:pPr>
        <w:autoSpaceDE w:val="0"/>
        <w:autoSpaceDN w:val="0"/>
        <w:adjustRightInd w:val="0"/>
        <w:spacing w:after="0" w:line="240" w:lineRule="auto"/>
        <w:rPr>
          <w:rFonts w:ascii="Arial" w:eastAsia="Calibri" w:hAnsi="Arial" w:cs="Arial"/>
          <w:i/>
          <w:color w:val="000000"/>
          <w:sz w:val="24"/>
          <w:szCs w:val="24"/>
          <w:u w:val="single"/>
        </w:rPr>
      </w:pPr>
      <w:r w:rsidRPr="00CF2A2D">
        <w:rPr>
          <w:rFonts w:ascii="Arial" w:eastAsia="Calibri" w:hAnsi="Arial" w:cs="Arial"/>
          <w:i/>
          <w:color w:val="000000"/>
          <w:sz w:val="24"/>
          <w:szCs w:val="24"/>
          <w:u w:val="single"/>
        </w:rPr>
        <w:t>BSc Psychology</w:t>
      </w:r>
    </w:p>
    <w:p w14:paraId="41244699" w14:textId="77777777" w:rsidR="006B0605" w:rsidRPr="00CF2A2D" w:rsidRDefault="006B0605" w:rsidP="006B0605">
      <w:pPr>
        <w:autoSpaceDE w:val="0"/>
        <w:autoSpaceDN w:val="0"/>
        <w:adjustRightInd w:val="0"/>
        <w:spacing w:after="0" w:line="240" w:lineRule="auto"/>
        <w:rPr>
          <w:rFonts w:ascii="Arial" w:eastAsia="Calibri" w:hAnsi="Arial" w:cs="Arial"/>
          <w:i/>
          <w:color w:val="000000"/>
          <w:sz w:val="24"/>
          <w:szCs w:val="24"/>
          <w:u w:val="single"/>
        </w:rPr>
      </w:pPr>
      <w:r w:rsidRPr="00CF2A2D">
        <w:rPr>
          <w:rFonts w:ascii="Arial" w:eastAsia="Calibri" w:hAnsi="Arial" w:cs="Arial"/>
          <w:i/>
          <w:color w:val="000000"/>
          <w:sz w:val="24"/>
          <w:szCs w:val="24"/>
          <w:u w:val="single"/>
        </w:rPr>
        <w:t>BSc Psychology and Counselling</w:t>
      </w:r>
    </w:p>
    <w:p w14:paraId="27B53AE5" w14:textId="77777777" w:rsidR="006B0605" w:rsidRPr="00CF2A2D" w:rsidRDefault="006B0605" w:rsidP="006B0605">
      <w:pPr>
        <w:autoSpaceDE w:val="0"/>
        <w:autoSpaceDN w:val="0"/>
        <w:adjustRightInd w:val="0"/>
        <w:spacing w:after="0" w:line="240" w:lineRule="auto"/>
        <w:rPr>
          <w:rFonts w:ascii="Arial" w:eastAsia="Calibri" w:hAnsi="Arial" w:cs="Arial"/>
          <w:color w:val="000000"/>
          <w:sz w:val="24"/>
          <w:szCs w:val="24"/>
        </w:rPr>
      </w:pPr>
    </w:p>
    <w:p w14:paraId="6EA11877" w14:textId="77777777" w:rsidR="006B0605" w:rsidRDefault="006B0605" w:rsidP="006B0605">
      <w:pPr>
        <w:autoSpaceDE w:val="0"/>
        <w:autoSpaceDN w:val="0"/>
        <w:adjustRightInd w:val="0"/>
        <w:spacing w:after="0" w:line="240" w:lineRule="auto"/>
        <w:rPr>
          <w:rFonts w:ascii="Arial" w:eastAsia="Calibri" w:hAnsi="Arial" w:cs="Arial"/>
          <w:color w:val="000000"/>
          <w:sz w:val="24"/>
          <w:szCs w:val="24"/>
        </w:rPr>
      </w:pPr>
      <w:r w:rsidRPr="00CF2A2D">
        <w:rPr>
          <w:rFonts w:ascii="Arial" w:eastAsia="Calibri" w:hAnsi="Arial" w:cs="Arial"/>
          <w:color w:val="000000"/>
          <w:sz w:val="24"/>
          <w:szCs w:val="24"/>
        </w:rPr>
        <w:t xml:space="preserve">University of Wales Trinity Saint David, Swansea </w:t>
      </w:r>
    </w:p>
    <w:p w14:paraId="35346CB1" w14:textId="3C2165F4" w:rsidR="006B0605" w:rsidRDefault="006B0605" w:rsidP="006B0605">
      <w:pPr>
        <w:spacing w:line="360" w:lineRule="auto"/>
        <w:rPr>
          <w:rFonts w:ascii="Arial" w:hAnsi="Arial" w:cs="Arial"/>
          <w:sz w:val="28"/>
          <w:szCs w:val="28"/>
        </w:rPr>
      </w:pPr>
    </w:p>
    <w:p w14:paraId="1A9D6935" w14:textId="4AAB6DA4" w:rsidR="003B4F20" w:rsidRPr="003B4F20" w:rsidRDefault="003B4F20" w:rsidP="003B4F20">
      <w:pPr>
        <w:spacing w:line="360" w:lineRule="auto"/>
        <w:rPr>
          <w:rFonts w:ascii="Arial" w:hAnsi="Arial" w:cs="Arial"/>
          <w:bCs/>
          <w:i/>
          <w:iCs/>
          <w:sz w:val="28"/>
          <w:szCs w:val="28"/>
        </w:rPr>
      </w:pPr>
      <w:r>
        <w:rPr>
          <w:rFonts w:ascii="Arial" w:hAnsi="Arial" w:cs="Arial"/>
          <w:bCs/>
          <w:i/>
          <w:iCs/>
          <w:sz w:val="28"/>
          <w:szCs w:val="28"/>
        </w:rPr>
        <w:lastRenderedPageBreak/>
        <w:t>Appendix F.</w:t>
      </w:r>
    </w:p>
    <w:tbl>
      <w:tblPr>
        <w:tblW w:w="6521" w:type="dxa"/>
        <w:tblLayout w:type="fixed"/>
        <w:tblCellMar>
          <w:left w:w="0" w:type="dxa"/>
          <w:right w:w="0" w:type="dxa"/>
        </w:tblCellMar>
        <w:tblLook w:val="0000" w:firstRow="0" w:lastRow="0" w:firstColumn="0" w:lastColumn="0" w:noHBand="0" w:noVBand="0"/>
      </w:tblPr>
      <w:tblGrid>
        <w:gridCol w:w="1560"/>
        <w:gridCol w:w="2022"/>
        <w:gridCol w:w="1663"/>
        <w:gridCol w:w="1276"/>
      </w:tblGrid>
      <w:tr w:rsidR="003B4F20" w:rsidRPr="00220A5D" w14:paraId="7614117B" w14:textId="77777777" w:rsidTr="00313CC6">
        <w:trPr>
          <w:cantSplit/>
        </w:trPr>
        <w:tc>
          <w:tcPr>
            <w:tcW w:w="6521" w:type="dxa"/>
            <w:gridSpan w:val="4"/>
            <w:tcBorders>
              <w:top w:val="nil"/>
              <w:left w:val="nil"/>
              <w:bottom w:val="nil"/>
              <w:right w:val="nil"/>
            </w:tcBorders>
            <w:shd w:val="clear" w:color="auto" w:fill="FFFFFF"/>
            <w:vAlign w:val="center"/>
          </w:tcPr>
          <w:p w14:paraId="23D9D02D" w14:textId="77777777" w:rsidR="003B4F20" w:rsidRPr="00220A5D" w:rsidRDefault="003B4F20" w:rsidP="00102498">
            <w:pPr>
              <w:autoSpaceDE w:val="0"/>
              <w:autoSpaceDN w:val="0"/>
              <w:adjustRightInd w:val="0"/>
              <w:spacing w:after="0" w:line="320" w:lineRule="atLeast"/>
              <w:ind w:left="60" w:right="60"/>
              <w:jc w:val="center"/>
              <w:rPr>
                <w:rFonts w:ascii="Arial" w:hAnsi="Arial" w:cs="Arial"/>
                <w:color w:val="010205"/>
              </w:rPr>
            </w:pPr>
            <w:r w:rsidRPr="00220A5D">
              <w:rPr>
                <w:rFonts w:ascii="Arial" w:hAnsi="Arial" w:cs="Arial"/>
                <w:b/>
                <w:bCs/>
                <w:color w:val="010205"/>
              </w:rPr>
              <w:t>Correlations</w:t>
            </w:r>
          </w:p>
        </w:tc>
      </w:tr>
      <w:tr w:rsidR="003B4F20" w:rsidRPr="00220A5D" w14:paraId="56DECED7" w14:textId="77777777" w:rsidTr="00313CC6">
        <w:trPr>
          <w:cantSplit/>
        </w:trPr>
        <w:tc>
          <w:tcPr>
            <w:tcW w:w="3582" w:type="dxa"/>
            <w:gridSpan w:val="2"/>
            <w:tcBorders>
              <w:top w:val="nil"/>
              <w:left w:val="nil"/>
              <w:bottom w:val="single" w:sz="8" w:space="0" w:color="152935"/>
              <w:right w:val="nil"/>
            </w:tcBorders>
            <w:shd w:val="clear" w:color="auto" w:fill="FFFFFF"/>
            <w:vAlign w:val="bottom"/>
          </w:tcPr>
          <w:p w14:paraId="7AEF924B" w14:textId="77777777" w:rsidR="003B4F20" w:rsidRPr="00220A5D" w:rsidRDefault="003B4F20" w:rsidP="00102498">
            <w:pPr>
              <w:autoSpaceDE w:val="0"/>
              <w:autoSpaceDN w:val="0"/>
              <w:adjustRightInd w:val="0"/>
              <w:spacing w:after="0" w:line="240" w:lineRule="auto"/>
              <w:rPr>
                <w:rFonts w:ascii="Times New Roman" w:hAnsi="Times New Roman" w:cs="Times New Roman"/>
                <w:sz w:val="24"/>
                <w:szCs w:val="24"/>
              </w:rPr>
            </w:pPr>
          </w:p>
        </w:tc>
        <w:tc>
          <w:tcPr>
            <w:tcW w:w="1663" w:type="dxa"/>
            <w:tcBorders>
              <w:top w:val="nil"/>
              <w:left w:val="nil"/>
              <w:bottom w:val="single" w:sz="8" w:space="0" w:color="152935"/>
              <w:right w:val="single" w:sz="8" w:space="0" w:color="E0E0E0"/>
            </w:tcBorders>
            <w:shd w:val="clear" w:color="auto" w:fill="FFFFFF"/>
            <w:vAlign w:val="bottom"/>
          </w:tcPr>
          <w:p w14:paraId="53CC35C4" w14:textId="5B17F577" w:rsidR="003B4F20" w:rsidRPr="00220A5D"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220A5D">
              <w:rPr>
                <w:rFonts w:ascii="Arial" w:hAnsi="Arial" w:cs="Arial"/>
                <w:color w:val="264A60"/>
                <w:sz w:val="18"/>
                <w:szCs w:val="18"/>
              </w:rPr>
              <w:t>Tot</w:t>
            </w:r>
            <w:r w:rsidR="00313CC6">
              <w:rPr>
                <w:rFonts w:ascii="Arial" w:hAnsi="Arial" w:cs="Arial"/>
                <w:color w:val="264A60"/>
                <w:sz w:val="18"/>
                <w:szCs w:val="18"/>
              </w:rPr>
              <w:t>al</w:t>
            </w:r>
            <w:r>
              <w:rPr>
                <w:rFonts w:ascii="Arial" w:hAnsi="Arial" w:cs="Arial"/>
                <w:color w:val="264A60"/>
                <w:sz w:val="18"/>
                <w:szCs w:val="18"/>
              </w:rPr>
              <w:t>Extraversion</w:t>
            </w:r>
          </w:p>
        </w:tc>
        <w:tc>
          <w:tcPr>
            <w:tcW w:w="1276" w:type="dxa"/>
            <w:tcBorders>
              <w:top w:val="nil"/>
              <w:left w:val="single" w:sz="8" w:space="0" w:color="E0E0E0"/>
              <w:bottom w:val="single" w:sz="8" w:space="0" w:color="152935"/>
              <w:right w:val="nil"/>
            </w:tcBorders>
            <w:shd w:val="clear" w:color="auto" w:fill="FFFFFF"/>
            <w:vAlign w:val="bottom"/>
          </w:tcPr>
          <w:p w14:paraId="5C37770B" w14:textId="4130C6D9" w:rsidR="003B4F20" w:rsidRPr="00220A5D"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220A5D">
              <w:rPr>
                <w:rFonts w:ascii="Arial" w:hAnsi="Arial" w:cs="Arial"/>
                <w:color w:val="264A60"/>
                <w:sz w:val="18"/>
                <w:szCs w:val="18"/>
              </w:rPr>
              <w:t>To</w:t>
            </w:r>
            <w:r>
              <w:rPr>
                <w:rFonts w:ascii="Arial" w:hAnsi="Arial" w:cs="Arial"/>
                <w:color w:val="264A60"/>
                <w:sz w:val="18"/>
                <w:szCs w:val="18"/>
              </w:rPr>
              <w:t>t</w:t>
            </w:r>
            <w:r w:rsidR="00313CC6">
              <w:rPr>
                <w:rFonts w:ascii="Arial" w:hAnsi="Arial" w:cs="Arial"/>
                <w:color w:val="264A60"/>
                <w:sz w:val="18"/>
                <w:szCs w:val="18"/>
              </w:rPr>
              <w:t>a</w:t>
            </w:r>
            <w:r w:rsidRPr="00220A5D">
              <w:rPr>
                <w:rFonts w:ascii="Arial" w:hAnsi="Arial" w:cs="Arial"/>
                <w:color w:val="264A60"/>
                <w:sz w:val="18"/>
                <w:szCs w:val="18"/>
              </w:rPr>
              <w:t>lMemory</w:t>
            </w:r>
          </w:p>
        </w:tc>
      </w:tr>
      <w:tr w:rsidR="003B4F20" w:rsidRPr="00220A5D" w14:paraId="30DFDD25" w14:textId="77777777" w:rsidTr="00313CC6">
        <w:trPr>
          <w:cantSplit/>
        </w:trPr>
        <w:tc>
          <w:tcPr>
            <w:tcW w:w="1560" w:type="dxa"/>
            <w:vMerge w:val="restart"/>
            <w:tcBorders>
              <w:top w:val="single" w:sz="8" w:space="0" w:color="152935"/>
              <w:left w:val="nil"/>
              <w:bottom w:val="nil"/>
              <w:right w:val="nil"/>
            </w:tcBorders>
            <w:shd w:val="clear" w:color="auto" w:fill="E0E0E0"/>
          </w:tcPr>
          <w:p w14:paraId="3CB1F2E2" w14:textId="4CFA36E1"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Tot</w:t>
            </w:r>
            <w:r w:rsidR="00313CC6">
              <w:rPr>
                <w:rFonts w:ascii="Arial" w:hAnsi="Arial" w:cs="Arial"/>
                <w:color w:val="264A60"/>
                <w:sz w:val="18"/>
                <w:szCs w:val="18"/>
              </w:rPr>
              <w:t>al</w:t>
            </w:r>
            <w:r w:rsidRPr="00220A5D">
              <w:rPr>
                <w:rFonts w:ascii="Arial" w:hAnsi="Arial" w:cs="Arial"/>
                <w:color w:val="264A60"/>
                <w:sz w:val="18"/>
                <w:szCs w:val="18"/>
              </w:rPr>
              <w:t>Ex</w:t>
            </w:r>
            <w:r>
              <w:rPr>
                <w:rFonts w:ascii="Arial" w:hAnsi="Arial" w:cs="Arial"/>
                <w:color w:val="264A60"/>
                <w:sz w:val="18"/>
                <w:szCs w:val="18"/>
              </w:rPr>
              <w:t>traversion</w:t>
            </w:r>
          </w:p>
        </w:tc>
        <w:tc>
          <w:tcPr>
            <w:tcW w:w="2022" w:type="dxa"/>
            <w:tcBorders>
              <w:top w:val="single" w:sz="8" w:space="0" w:color="152935"/>
              <w:left w:val="nil"/>
              <w:bottom w:val="single" w:sz="8" w:space="0" w:color="AEAEAE"/>
              <w:right w:val="nil"/>
            </w:tcBorders>
            <w:shd w:val="clear" w:color="auto" w:fill="E0E0E0"/>
          </w:tcPr>
          <w:p w14:paraId="11BFADB5"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Pearson Correlation</w:t>
            </w:r>
          </w:p>
        </w:tc>
        <w:tc>
          <w:tcPr>
            <w:tcW w:w="1663" w:type="dxa"/>
            <w:tcBorders>
              <w:top w:val="single" w:sz="8" w:space="0" w:color="152935"/>
              <w:left w:val="nil"/>
              <w:bottom w:val="single" w:sz="8" w:space="0" w:color="AEAEAE"/>
              <w:right w:val="single" w:sz="8" w:space="0" w:color="E0E0E0"/>
            </w:tcBorders>
            <w:shd w:val="clear" w:color="auto" w:fill="F9F9FB"/>
          </w:tcPr>
          <w:p w14:paraId="0177B7EC"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1</w:t>
            </w:r>
          </w:p>
        </w:tc>
        <w:tc>
          <w:tcPr>
            <w:tcW w:w="1276" w:type="dxa"/>
            <w:tcBorders>
              <w:top w:val="single" w:sz="8" w:space="0" w:color="152935"/>
              <w:left w:val="single" w:sz="8" w:space="0" w:color="E0E0E0"/>
              <w:bottom w:val="single" w:sz="8" w:space="0" w:color="AEAEAE"/>
              <w:right w:val="nil"/>
            </w:tcBorders>
            <w:shd w:val="clear" w:color="auto" w:fill="F9F9FB"/>
          </w:tcPr>
          <w:p w14:paraId="68D790EE"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.160</w:t>
            </w:r>
          </w:p>
        </w:tc>
      </w:tr>
      <w:tr w:rsidR="003B4F20" w:rsidRPr="00220A5D" w14:paraId="2B159AB5" w14:textId="77777777" w:rsidTr="00313CC6">
        <w:trPr>
          <w:cantSplit/>
        </w:trPr>
        <w:tc>
          <w:tcPr>
            <w:tcW w:w="1560" w:type="dxa"/>
            <w:vMerge/>
            <w:tcBorders>
              <w:top w:val="single" w:sz="8" w:space="0" w:color="152935"/>
              <w:left w:val="nil"/>
              <w:bottom w:val="nil"/>
              <w:right w:val="nil"/>
            </w:tcBorders>
            <w:shd w:val="clear" w:color="auto" w:fill="E0E0E0"/>
          </w:tcPr>
          <w:p w14:paraId="17339BDA" w14:textId="77777777" w:rsidR="003B4F20" w:rsidRPr="00220A5D" w:rsidRDefault="003B4F20" w:rsidP="00102498">
            <w:pPr>
              <w:autoSpaceDE w:val="0"/>
              <w:autoSpaceDN w:val="0"/>
              <w:adjustRightInd w:val="0"/>
              <w:spacing w:after="0" w:line="240" w:lineRule="auto"/>
              <w:rPr>
                <w:rFonts w:ascii="Arial" w:hAnsi="Arial" w:cs="Arial"/>
                <w:color w:val="010205"/>
                <w:sz w:val="18"/>
                <w:szCs w:val="18"/>
              </w:rPr>
            </w:pPr>
          </w:p>
        </w:tc>
        <w:tc>
          <w:tcPr>
            <w:tcW w:w="2022" w:type="dxa"/>
            <w:tcBorders>
              <w:top w:val="single" w:sz="8" w:space="0" w:color="AEAEAE"/>
              <w:left w:val="nil"/>
              <w:bottom w:val="single" w:sz="8" w:space="0" w:color="AEAEAE"/>
              <w:right w:val="nil"/>
            </w:tcBorders>
            <w:shd w:val="clear" w:color="auto" w:fill="E0E0E0"/>
          </w:tcPr>
          <w:p w14:paraId="31EEB1A5"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Sig. (2-tailed)</w:t>
            </w:r>
          </w:p>
        </w:tc>
        <w:tc>
          <w:tcPr>
            <w:tcW w:w="1663" w:type="dxa"/>
            <w:tcBorders>
              <w:top w:val="single" w:sz="8" w:space="0" w:color="AEAEAE"/>
              <w:left w:val="nil"/>
              <w:bottom w:val="single" w:sz="8" w:space="0" w:color="AEAEAE"/>
              <w:right w:val="single" w:sz="8" w:space="0" w:color="E0E0E0"/>
            </w:tcBorders>
            <w:shd w:val="clear" w:color="auto" w:fill="F9F9FB"/>
            <w:vAlign w:val="center"/>
          </w:tcPr>
          <w:p w14:paraId="2D21CA4E" w14:textId="77777777" w:rsidR="003B4F20" w:rsidRPr="00220A5D" w:rsidRDefault="003B4F20" w:rsidP="00102498">
            <w:pPr>
              <w:autoSpaceDE w:val="0"/>
              <w:autoSpaceDN w:val="0"/>
              <w:adjustRightInd w:val="0"/>
              <w:spacing w:after="0" w:line="240" w:lineRule="auto"/>
              <w:rPr>
                <w:rFonts w:ascii="Times New Roman" w:hAnsi="Times New Roman" w:cs="Times New Roman"/>
                <w:sz w:val="24"/>
                <w:szCs w:val="24"/>
              </w:rPr>
            </w:pPr>
          </w:p>
        </w:tc>
        <w:tc>
          <w:tcPr>
            <w:tcW w:w="1276" w:type="dxa"/>
            <w:tcBorders>
              <w:top w:val="single" w:sz="8" w:space="0" w:color="AEAEAE"/>
              <w:left w:val="single" w:sz="8" w:space="0" w:color="E0E0E0"/>
              <w:bottom w:val="single" w:sz="8" w:space="0" w:color="AEAEAE"/>
              <w:right w:val="nil"/>
            </w:tcBorders>
            <w:shd w:val="clear" w:color="auto" w:fill="F9F9FB"/>
          </w:tcPr>
          <w:p w14:paraId="045AD121"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.360</w:t>
            </w:r>
          </w:p>
        </w:tc>
      </w:tr>
      <w:tr w:rsidR="003B4F20" w:rsidRPr="00220A5D" w14:paraId="65FD1AC5" w14:textId="77777777" w:rsidTr="00313CC6">
        <w:trPr>
          <w:cantSplit/>
        </w:trPr>
        <w:tc>
          <w:tcPr>
            <w:tcW w:w="1560" w:type="dxa"/>
            <w:vMerge/>
            <w:tcBorders>
              <w:top w:val="single" w:sz="8" w:space="0" w:color="152935"/>
              <w:left w:val="nil"/>
              <w:bottom w:val="nil"/>
              <w:right w:val="nil"/>
            </w:tcBorders>
            <w:shd w:val="clear" w:color="auto" w:fill="E0E0E0"/>
          </w:tcPr>
          <w:p w14:paraId="76DCE2AC" w14:textId="77777777" w:rsidR="003B4F20" w:rsidRPr="00220A5D" w:rsidRDefault="003B4F20" w:rsidP="00102498">
            <w:pPr>
              <w:autoSpaceDE w:val="0"/>
              <w:autoSpaceDN w:val="0"/>
              <w:adjustRightInd w:val="0"/>
              <w:spacing w:after="0" w:line="240" w:lineRule="auto"/>
              <w:rPr>
                <w:rFonts w:ascii="Arial" w:hAnsi="Arial" w:cs="Arial"/>
                <w:color w:val="010205"/>
                <w:sz w:val="18"/>
                <w:szCs w:val="18"/>
              </w:rPr>
            </w:pPr>
          </w:p>
        </w:tc>
        <w:tc>
          <w:tcPr>
            <w:tcW w:w="2022" w:type="dxa"/>
            <w:tcBorders>
              <w:top w:val="single" w:sz="8" w:space="0" w:color="AEAEAE"/>
              <w:left w:val="nil"/>
              <w:bottom w:val="nil"/>
              <w:right w:val="nil"/>
            </w:tcBorders>
            <w:shd w:val="clear" w:color="auto" w:fill="E0E0E0"/>
          </w:tcPr>
          <w:p w14:paraId="12F0E749"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N</w:t>
            </w:r>
          </w:p>
        </w:tc>
        <w:tc>
          <w:tcPr>
            <w:tcW w:w="1663" w:type="dxa"/>
            <w:tcBorders>
              <w:top w:val="single" w:sz="8" w:space="0" w:color="AEAEAE"/>
              <w:left w:val="nil"/>
              <w:bottom w:val="nil"/>
              <w:right w:val="single" w:sz="8" w:space="0" w:color="E0E0E0"/>
            </w:tcBorders>
            <w:shd w:val="clear" w:color="auto" w:fill="F9F9FB"/>
          </w:tcPr>
          <w:p w14:paraId="3EE5864E"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c>
          <w:tcPr>
            <w:tcW w:w="1276" w:type="dxa"/>
            <w:tcBorders>
              <w:top w:val="single" w:sz="8" w:space="0" w:color="AEAEAE"/>
              <w:left w:val="single" w:sz="8" w:space="0" w:color="E0E0E0"/>
              <w:bottom w:val="nil"/>
              <w:right w:val="nil"/>
            </w:tcBorders>
            <w:shd w:val="clear" w:color="auto" w:fill="F9F9FB"/>
          </w:tcPr>
          <w:p w14:paraId="065E2D50"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r>
      <w:tr w:rsidR="003B4F20" w:rsidRPr="00220A5D" w14:paraId="2D4B3E3F" w14:textId="77777777" w:rsidTr="00313CC6">
        <w:trPr>
          <w:cantSplit/>
        </w:trPr>
        <w:tc>
          <w:tcPr>
            <w:tcW w:w="1560" w:type="dxa"/>
            <w:vMerge w:val="restart"/>
            <w:tcBorders>
              <w:top w:val="single" w:sz="8" w:space="0" w:color="AEAEAE"/>
              <w:left w:val="nil"/>
              <w:bottom w:val="single" w:sz="8" w:space="0" w:color="152935"/>
              <w:right w:val="nil"/>
            </w:tcBorders>
            <w:shd w:val="clear" w:color="auto" w:fill="E0E0E0"/>
          </w:tcPr>
          <w:p w14:paraId="39F8E70F" w14:textId="45E7317E"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To</w:t>
            </w:r>
            <w:r>
              <w:rPr>
                <w:rFonts w:ascii="Arial" w:hAnsi="Arial" w:cs="Arial"/>
                <w:color w:val="264A60"/>
                <w:sz w:val="18"/>
                <w:szCs w:val="18"/>
              </w:rPr>
              <w:t>t</w:t>
            </w:r>
            <w:r w:rsidR="00313CC6">
              <w:rPr>
                <w:rFonts w:ascii="Arial" w:hAnsi="Arial" w:cs="Arial"/>
                <w:color w:val="264A60"/>
                <w:sz w:val="18"/>
                <w:szCs w:val="18"/>
              </w:rPr>
              <w:t>al</w:t>
            </w:r>
            <w:r w:rsidRPr="00220A5D">
              <w:rPr>
                <w:rFonts w:ascii="Arial" w:hAnsi="Arial" w:cs="Arial"/>
                <w:color w:val="264A60"/>
                <w:sz w:val="18"/>
                <w:szCs w:val="18"/>
              </w:rPr>
              <w:t>Memory</w:t>
            </w:r>
          </w:p>
        </w:tc>
        <w:tc>
          <w:tcPr>
            <w:tcW w:w="2022" w:type="dxa"/>
            <w:tcBorders>
              <w:top w:val="single" w:sz="8" w:space="0" w:color="AEAEAE"/>
              <w:left w:val="nil"/>
              <w:bottom w:val="single" w:sz="8" w:space="0" w:color="AEAEAE"/>
              <w:right w:val="nil"/>
            </w:tcBorders>
            <w:shd w:val="clear" w:color="auto" w:fill="E0E0E0"/>
          </w:tcPr>
          <w:p w14:paraId="1CC50F15"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Pearson Correlation</w:t>
            </w:r>
          </w:p>
        </w:tc>
        <w:tc>
          <w:tcPr>
            <w:tcW w:w="1663" w:type="dxa"/>
            <w:tcBorders>
              <w:top w:val="single" w:sz="8" w:space="0" w:color="AEAEAE"/>
              <w:left w:val="nil"/>
              <w:bottom w:val="single" w:sz="8" w:space="0" w:color="AEAEAE"/>
              <w:right w:val="single" w:sz="8" w:space="0" w:color="E0E0E0"/>
            </w:tcBorders>
            <w:shd w:val="clear" w:color="auto" w:fill="F9F9FB"/>
          </w:tcPr>
          <w:p w14:paraId="4EE049EE"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.160</w:t>
            </w:r>
          </w:p>
        </w:tc>
        <w:tc>
          <w:tcPr>
            <w:tcW w:w="1276" w:type="dxa"/>
            <w:tcBorders>
              <w:top w:val="single" w:sz="8" w:space="0" w:color="AEAEAE"/>
              <w:left w:val="single" w:sz="8" w:space="0" w:color="E0E0E0"/>
              <w:bottom w:val="single" w:sz="8" w:space="0" w:color="AEAEAE"/>
              <w:right w:val="nil"/>
            </w:tcBorders>
            <w:shd w:val="clear" w:color="auto" w:fill="F9F9FB"/>
          </w:tcPr>
          <w:p w14:paraId="0D811D3C"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1</w:t>
            </w:r>
          </w:p>
        </w:tc>
      </w:tr>
      <w:tr w:rsidR="003B4F20" w:rsidRPr="00220A5D" w14:paraId="698C29D9" w14:textId="77777777" w:rsidTr="00313CC6">
        <w:trPr>
          <w:cantSplit/>
        </w:trPr>
        <w:tc>
          <w:tcPr>
            <w:tcW w:w="1560" w:type="dxa"/>
            <w:vMerge/>
            <w:tcBorders>
              <w:top w:val="single" w:sz="8" w:space="0" w:color="AEAEAE"/>
              <w:left w:val="nil"/>
              <w:bottom w:val="single" w:sz="8" w:space="0" w:color="152935"/>
              <w:right w:val="nil"/>
            </w:tcBorders>
            <w:shd w:val="clear" w:color="auto" w:fill="E0E0E0"/>
          </w:tcPr>
          <w:p w14:paraId="3A9FBA3F" w14:textId="77777777" w:rsidR="003B4F20" w:rsidRPr="00220A5D" w:rsidRDefault="003B4F20" w:rsidP="00102498">
            <w:pPr>
              <w:autoSpaceDE w:val="0"/>
              <w:autoSpaceDN w:val="0"/>
              <w:adjustRightInd w:val="0"/>
              <w:spacing w:after="0" w:line="240" w:lineRule="auto"/>
              <w:rPr>
                <w:rFonts w:ascii="Arial" w:hAnsi="Arial" w:cs="Arial"/>
                <w:color w:val="010205"/>
                <w:sz w:val="18"/>
                <w:szCs w:val="18"/>
              </w:rPr>
            </w:pPr>
          </w:p>
        </w:tc>
        <w:tc>
          <w:tcPr>
            <w:tcW w:w="2022" w:type="dxa"/>
            <w:tcBorders>
              <w:top w:val="single" w:sz="8" w:space="0" w:color="AEAEAE"/>
              <w:left w:val="nil"/>
              <w:bottom w:val="single" w:sz="8" w:space="0" w:color="AEAEAE"/>
              <w:right w:val="nil"/>
            </w:tcBorders>
            <w:shd w:val="clear" w:color="auto" w:fill="E0E0E0"/>
          </w:tcPr>
          <w:p w14:paraId="1CB8E80B"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Sig. (2-tailed)</w:t>
            </w:r>
          </w:p>
        </w:tc>
        <w:tc>
          <w:tcPr>
            <w:tcW w:w="1663" w:type="dxa"/>
            <w:tcBorders>
              <w:top w:val="single" w:sz="8" w:space="0" w:color="AEAEAE"/>
              <w:left w:val="nil"/>
              <w:bottom w:val="single" w:sz="8" w:space="0" w:color="AEAEAE"/>
              <w:right w:val="single" w:sz="8" w:space="0" w:color="E0E0E0"/>
            </w:tcBorders>
            <w:shd w:val="clear" w:color="auto" w:fill="F9F9FB"/>
          </w:tcPr>
          <w:p w14:paraId="7CAAA9B6"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.360</w:t>
            </w:r>
          </w:p>
        </w:tc>
        <w:tc>
          <w:tcPr>
            <w:tcW w:w="1276" w:type="dxa"/>
            <w:tcBorders>
              <w:top w:val="single" w:sz="8" w:space="0" w:color="AEAEAE"/>
              <w:left w:val="single" w:sz="8" w:space="0" w:color="E0E0E0"/>
              <w:bottom w:val="single" w:sz="8" w:space="0" w:color="AEAEAE"/>
              <w:right w:val="nil"/>
            </w:tcBorders>
            <w:shd w:val="clear" w:color="auto" w:fill="F9F9FB"/>
            <w:vAlign w:val="center"/>
          </w:tcPr>
          <w:p w14:paraId="3A3DA267" w14:textId="77777777" w:rsidR="003B4F20" w:rsidRPr="00220A5D" w:rsidRDefault="003B4F20" w:rsidP="00102498">
            <w:pPr>
              <w:autoSpaceDE w:val="0"/>
              <w:autoSpaceDN w:val="0"/>
              <w:adjustRightInd w:val="0"/>
              <w:spacing w:after="0" w:line="240" w:lineRule="auto"/>
              <w:rPr>
                <w:rFonts w:ascii="Times New Roman" w:hAnsi="Times New Roman" w:cs="Times New Roman"/>
                <w:sz w:val="24"/>
                <w:szCs w:val="24"/>
              </w:rPr>
            </w:pPr>
          </w:p>
        </w:tc>
      </w:tr>
      <w:tr w:rsidR="003B4F20" w:rsidRPr="00220A5D" w14:paraId="1A0010E0" w14:textId="77777777" w:rsidTr="00313CC6">
        <w:trPr>
          <w:cantSplit/>
        </w:trPr>
        <w:tc>
          <w:tcPr>
            <w:tcW w:w="1560" w:type="dxa"/>
            <w:vMerge/>
            <w:tcBorders>
              <w:top w:val="single" w:sz="8" w:space="0" w:color="AEAEAE"/>
              <w:left w:val="nil"/>
              <w:bottom w:val="single" w:sz="8" w:space="0" w:color="152935"/>
              <w:right w:val="nil"/>
            </w:tcBorders>
            <w:shd w:val="clear" w:color="auto" w:fill="E0E0E0"/>
          </w:tcPr>
          <w:p w14:paraId="412E6145" w14:textId="77777777" w:rsidR="003B4F20" w:rsidRPr="00220A5D" w:rsidRDefault="003B4F20" w:rsidP="00102498">
            <w:pPr>
              <w:autoSpaceDE w:val="0"/>
              <w:autoSpaceDN w:val="0"/>
              <w:adjustRightInd w:val="0"/>
              <w:spacing w:after="0" w:line="240" w:lineRule="auto"/>
              <w:rPr>
                <w:rFonts w:ascii="Times New Roman" w:hAnsi="Times New Roman" w:cs="Times New Roman"/>
                <w:sz w:val="24"/>
                <w:szCs w:val="24"/>
              </w:rPr>
            </w:pPr>
          </w:p>
        </w:tc>
        <w:tc>
          <w:tcPr>
            <w:tcW w:w="2022" w:type="dxa"/>
            <w:tcBorders>
              <w:top w:val="single" w:sz="8" w:space="0" w:color="AEAEAE"/>
              <w:left w:val="nil"/>
              <w:bottom w:val="single" w:sz="8" w:space="0" w:color="152935"/>
              <w:right w:val="nil"/>
            </w:tcBorders>
            <w:shd w:val="clear" w:color="auto" w:fill="E0E0E0"/>
          </w:tcPr>
          <w:p w14:paraId="2B565C13" w14:textId="77777777"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N</w:t>
            </w:r>
          </w:p>
        </w:tc>
        <w:tc>
          <w:tcPr>
            <w:tcW w:w="1663" w:type="dxa"/>
            <w:tcBorders>
              <w:top w:val="single" w:sz="8" w:space="0" w:color="AEAEAE"/>
              <w:left w:val="nil"/>
              <w:bottom w:val="single" w:sz="8" w:space="0" w:color="152935"/>
              <w:right w:val="single" w:sz="8" w:space="0" w:color="E0E0E0"/>
            </w:tcBorders>
            <w:shd w:val="clear" w:color="auto" w:fill="F9F9FB"/>
          </w:tcPr>
          <w:p w14:paraId="2B170DBC"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c>
          <w:tcPr>
            <w:tcW w:w="1276" w:type="dxa"/>
            <w:tcBorders>
              <w:top w:val="single" w:sz="8" w:space="0" w:color="AEAEAE"/>
              <w:left w:val="single" w:sz="8" w:space="0" w:color="E0E0E0"/>
              <w:bottom w:val="single" w:sz="8" w:space="0" w:color="152935"/>
              <w:right w:val="nil"/>
            </w:tcBorders>
            <w:shd w:val="clear" w:color="auto" w:fill="F9F9FB"/>
          </w:tcPr>
          <w:p w14:paraId="2E76AE0E"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r>
    </w:tbl>
    <w:p w14:paraId="0F942749" w14:textId="77777777" w:rsidR="003B4F20" w:rsidRPr="00220A5D" w:rsidRDefault="003B4F20" w:rsidP="003B4F20">
      <w:pPr>
        <w:autoSpaceDE w:val="0"/>
        <w:autoSpaceDN w:val="0"/>
        <w:adjustRightInd w:val="0"/>
        <w:spacing w:after="0" w:line="400" w:lineRule="atLeast"/>
        <w:rPr>
          <w:rFonts w:ascii="Times New Roman" w:hAnsi="Times New Roman" w:cs="Times New Roman"/>
          <w:sz w:val="24"/>
          <w:szCs w:val="24"/>
        </w:rPr>
      </w:pPr>
    </w:p>
    <w:tbl>
      <w:tblPr>
        <w:tblW w:w="5185" w:type="dxa"/>
        <w:tblLayout w:type="fixed"/>
        <w:tblCellMar>
          <w:left w:w="0" w:type="dxa"/>
          <w:right w:w="0" w:type="dxa"/>
        </w:tblCellMar>
        <w:tblLook w:val="0000" w:firstRow="0" w:lastRow="0" w:firstColumn="0" w:lastColumn="0" w:noHBand="0" w:noVBand="0"/>
      </w:tblPr>
      <w:tblGrid>
        <w:gridCol w:w="1560"/>
        <w:gridCol w:w="991"/>
        <w:gridCol w:w="1538"/>
        <w:gridCol w:w="1096"/>
      </w:tblGrid>
      <w:tr w:rsidR="003B4F20" w:rsidRPr="00220A5D" w14:paraId="2CCD9F24" w14:textId="77777777" w:rsidTr="00313CC6">
        <w:trPr>
          <w:cantSplit/>
        </w:trPr>
        <w:tc>
          <w:tcPr>
            <w:tcW w:w="5185" w:type="dxa"/>
            <w:gridSpan w:val="4"/>
            <w:tcBorders>
              <w:top w:val="nil"/>
              <w:left w:val="nil"/>
              <w:bottom w:val="nil"/>
              <w:right w:val="nil"/>
            </w:tcBorders>
            <w:shd w:val="clear" w:color="auto" w:fill="FFFFFF"/>
            <w:vAlign w:val="center"/>
          </w:tcPr>
          <w:p w14:paraId="41B3E10E" w14:textId="77777777" w:rsidR="003B4F20" w:rsidRPr="00220A5D" w:rsidRDefault="003B4F20" w:rsidP="00102498">
            <w:pPr>
              <w:autoSpaceDE w:val="0"/>
              <w:autoSpaceDN w:val="0"/>
              <w:adjustRightInd w:val="0"/>
              <w:spacing w:after="0" w:line="320" w:lineRule="atLeast"/>
              <w:ind w:left="60" w:right="60"/>
              <w:jc w:val="center"/>
              <w:rPr>
                <w:rFonts w:ascii="Arial" w:hAnsi="Arial" w:cs="Arial"/>
                <w:color w:val="010205"/>
              </w:rPr>
            </w:pPr>
            <w:r w:rsidRPr="00220A5D">
              <w:rPr>
                <w:rFonts w:ascii="Arial" w:hAnsi="Arial" w:cs="Arial"/>
                <w:b/>
                <w:bCs/>
                <w:color w:val="010205"/>
              </w:rPr>
              <w:t>Descriptive Statistics</w:t>
            </w:r>
          </w:p>
        </w:tc>
      </w:tr>
      <w:tr w:rsidR="003B4F20" w:rsidRPr="00220A5D" w14:paraId="4B95545F" w14:textId="77777777" w:rsidTr="00313CC6">
        <w:trPr>
          <w:cantSplit/>
        </w:trPr>
        <w:tc>
          <w:tcPr>
            <w:tcW w:w="1560" w:type="dxa"/>
            <w:tcBorders>
              <w:top w:val="nil"/>
              <w:left w:val="nil"/>
              <w:bottom w:val="single" w:sz="8" w:space="0" w:color="152935"/>
              <w:right w:val="nil"/>
            </w:tcBorders>
            <w:shd w:val="clear" w:color="auto" w:fill="FFFFFF"/>
            <w:vAlign w:val="bottom"/>
          </w:tcPr>
          <w:p w14:paraId="675F05BD" w14:textId="77777777" w:rsidR="003B4F20" w:rsidRPr="00220A5D" w:rsidRDefault="003B4F20" w:rsidP="00102498">
            <w:pPr>
              <w:autoSpaceDE w:val="0"/>
              <w:autoSpaceDN w:val="0"/>
              <w:adjustRightInd w:val="0"/>
              <w:spacing w:after="0" w:line="240" w:lineRule="auto"/>
              <w:rPr>
                <w:rFonts w:ascii="Times New Roman" w:hAnsi="Times New Roman" w:cs="Times New Roman"/>
                <w:sz w:val="24"/>
                <w:szCs w:val="24"/>
              </w:rPr>
            </w:pPr>
          </w:p>
        </w:tc>
        <w:tc>
          <w:tcPr>
            <w:tcW w:w="991" w:type="dxa"/>
            <w:tcBorders>
              <w:top w:val="nil"/>
              <w:left w:val="nil"/>
              <w:bottom w:val="single" w:sz="8" w:space="0" w:color="152935"/>
              <w:right w:val="single" w:sz="8" w:space="0" w:color="E0E0E0"/>
            </w:tcBorders>
            <w:shd w:val="clear" w:color="auto" w:fill="FFFFFF"/>
            <w:vAlign w:val="bottom"/>
          </w:tcPr>
          <w:p w14:paraId="436BFF73" w14:textId="77777777" w:rsidR="003B4F20" w:rsidRPr="00220A5D"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220A5D">
              <w:rPr>
                <w:rFonts w:ascii="Arial" w:hAnsi="Arial" w:cs="Arial"/>
                <w:color w:val="264A60"/>
                <w:sz w:val="18"/>
                <w:szCs w:val="18"/>
              </w:rPr>
              <w:t>Mean</w:t>
            </w:r>
          </w:p>
        </w:tc>
        <w:tc>
          <w:tcPr>
            <w:tcW w:w="1538" w:type="dxa"/>
            <w:tcBorders>
              <w:top w:val="nil"/>
              <w:left w:val="single" w:sz="8" w:space="0" w:color="E0E0E0"/>
              <w:bottom w:val="single" w:sz="8" w:space="0" w:color="152935"/>
              <w:right w:val="single" w:sz="8" w:space="0" w:color="E0E0E0"/>
            </w:tcBorders>
            <w:shd w:val="clear" w:color="auto" w:fill="FFFFFF"/>
            <w:vAlign w:val="bottom"/>
          </w:tcPr>
          <w:p w14:paraId="2133A5D0" w14:textId="77777777" w:rsidR="003B4F20" w:rsidRPr="00220A5D"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220A5D">
              <w:rPr>
                <w:rFonts w:ascii="Arial" w:hAnsi="Arial" w:cs="Arial"/>
                <w:color w:val="264A60"/>
                <w:sz w:val="18"/>
                <w:szCs w:val="18"/>
              </w:rPr>
              <w:t>Std. Deviation</w:t>
            </w:r>
          </w:p>
        </w:tc>
        <w:tc>
          <w:tcPr>
            <w:tcW w:w="1096" w:type="dxa"/>
            <w:tcBorders>
              <w:top w:val="nil"/>
              <w:left w:val="single" w:sz="8" w:space="0" w:color="E0E0E0"/>
              <w:bottom w:val="single" w:sz="8" w:space="0" w:color="152935"/>
              <w:right w:val="nil"/>
            </w:tcBorders>
            <w:shd w:val="clear" w:color="auto" w:fill="FFFFFF"/>
            <w:vAlign w:val="bottom"/>
          </w:tcPr>
          <w:p w14:paraId="556CD788" w14:textId="77777777" w:rsidR="003B4F20" w:rsidRPr="00220A5D"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220A5D">
              <w:rPr>
                <w:rFonts w:ascii="Arial" w:hAnsi="Arial" w:cs="Arial"/>
                <w:color w:val="264A60"/>
                <w:sz w:val="18"/>
                <w:szCs w:val="18"/>
              </w:rPr>
              <w:t>N</w:t>
            </w:r>
          </w:p>
        </w:tc>
      </w:tr>
      <w:tr w:rsidR="003B4F20" w:rsidRPr="00220A5D" w14:paraId="0DC888AC" w14:textId="77777777" w:rsidTr="00313CC6">
        <w:trPr>
          <w:cantSplit/>
        </w:trPr>
        <w:tc>
          <w:tcPr>
            <w:tcW w:w="1560" w:type="dxa"/>
            <w:tcBorders>
              <w:top w:val="single" w:sz="8" w:space="0" w:color="152935"/>
              <w:left w:val="nil"/>
              <w:bottom w:val="single" w:sz="8" w:space="0" w:color="AEAEAE"/>
              <w:right w:val="nil"/>
            </w:tcBorders>
            <w:shd w:val="clear" w:color="auto" w:fill="E0E0E0"/>
          </w:tcPr>
          <w:p w14:paraId="3AD2A3CB" w14:textId="0BB828BB"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Tot</w:t>
            </w:r>
            <w:r>
              <w:rPr>
                <w:rFonts w:ascii="Arial" w:hAnsi="Arial" w:cs="Arial"/>
                <w:color w:val="264A60"/>
                <w:sz w:val="18"/>
                <w:szCs w:val="18"/>
              </w:rPr>
              <w:t>al</w:t>
            </w:r>
            <w:r w:rsidRPr="00220A5D">
              <w:rPr>
                <w:rFonts w:ascii="Arial" w:hAnsi="Arial" w:cs="Arial"/>
                <w:color w:val="264A60"/>
                <w:sz w:val="18"/>
                <w:szCs w:val="18"/>
              </w:rPr>
              <w:t>Ex</w:t>
            </w:r>
            <w:r>
              <w:rPr>
                <w:rFonts w:ascii="Arial" w:hAnsi="Arial" w:cs="Arial"/>
                <w:color w:val="264A60"/>
                <w:sz w:val="18"/>
                <w:szCs w:val="18"/>
              </w:rPr>
              <w:t>traversion</w:t>
            </w:r>
          </w:p>
        </w:tc>
        <w:tc>
          <w:tcPr>
            <w:tcW w:w="991" w:type="dxa"/>
            <w:tcBorders>
              <w:top w:val="single" w:sz="8" w:space="0" w:color="152935"/>
              <w:left w:val="nil"/>
              <w:bottom w:val="single" w:sz="8" w:space="0" w:color="AEAEAE"/>
              <w:right w:val="single" w:sz="8" w:space="0" w:color="E0E0E0"/>
            </w:tcBorders>
            <w:shd w:val="clear" w:color="auto" w:fill="F9F9FB"/>
          </w:tcPr>
          <w:p w14:paraId="3DE27013"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24.7143</w:t>
            </w:r>
          </w:p>
        </w:tc>
        <w:tc>
          <w:tcPr>
            <w:tcW w:w="1538" w:type="dxa"/>
            <w:tcBorders>
              <w:top w:val="single" w:sz="8" w:space="0" w:color="152935"/>
              <w:left w:val="single" w:sz="8" w:space="0" w:color="E0E0E0"/>
              <w:bottom w:val="single" w:sz="8" w:space="0" w:color="AEAEAE"/>
              <w:right w:val="single" w:sz="8" w:space="0" w:color="E0E0E0"/>
            </w:tcBorders>
            <w:shd w:val="clear" w:color="auto" w:fill="F9F9FB"/>
          </w:tcPr>
          <w:p w14:paraId="32F24DC3"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3.09241</w:t>
            </w:r>
          </w:p>
        </w:tc>
        <w:tc>
          <w:tcPr>
            <w:tcW w:w="1096" w:type="dxa"/>
            <w:tcBorders>
              <w:top w:val="single" w:sz="8" w:space="0" w:color="152935"/>
              <w:left w:val="single" w:sz="8" w:space="0" w:color="E0E0E0"/>
              <w:bottom w:val="single" w:sz="8" w:space="0" w:color="AEAEAE"/>
              <w:right w:val="nil"/>
            </w:tcBorders>
            <w:shd w:val="clear" w:color="auto" w:fill="F9F9FB"/>
          </w:tcPr>
          <w:p w14:paraId="149E08E9"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r>
      <w:tr w:rsidR="003B4F20" w:rsidRPr="00220A5D" w14:paraId="0825C687" w14:textId="77777777" w:rsidTr="00313CC6">
        <w:trPr>
          <w:cantSplit/>
        </w:trPr>
        <w:tc>
          <w:tcPr>
            <w:tcW w:w="1560" w:type="dxa"/>
            <w:tcBorders>
              <w:top w:val="single" w:sz="8" w:space="0" w:color="AEAEAE"/>
              <w:left w:val="nil"/>
              <w:bottom w:val="single" w:sz="8" w:space="0" w:color="152935"/>
              <w:right w:val="nil"/>
            </w:tcBorders>
            <w:shd w:val="clear" w:color="auto" w:fill="E0E0E0"/>
          </w:tcPr>
          <w:p w14:paraId="612FE089" w14:textId="34721C5F" w:rsidR="003B4F20" w:rsidRPr="00220A5D" w:rsidRDefault="003B4F20" w:rsidP="00102498">
            <w:pPr>
              <w:autoSpaceDE w:val="0"/>
              <w:autoSpaceDN w:val="0"/>
              <w:adjustRightInd w:val="0"/>
              <w:spacing w:after="0" w:line="320" w:lineRule="atLeast"/>
              <w:ind w:left="60" w:right="60"/>
              <w:rPr>
                <w:rFonts w:ascii="Arial" w:hAnsi="Arial" w:cs="Arial"/>
                <w:color w:val="264A60"/>
                <w:sz w:val="18"/>
                <w:szCs w:val="18"/>
              </w:rPr>
            </w:pPr>
            <w:r w:rsidRPr="00220A5D">
              <w:rPr>
                <w:rFonts w:ascii="Arial" w:hAnsi="Arial" w:cs="Arial"/>
                <w:color w:val="264A60"/>
                <w:sz w:val="18"/>
                <w:szCs w:val="18"/>
              </w:rPr>
              <w:t>Tot</w:t>
            </w:r>
            <w:r w:rsidR="00313CC6">
              <w:rPr>
                <w:rFonts w:ascii="Arial" w:hAnsi="Arial" w:cs="Arial"/>
                <w:color w:val="264A60"/>
                <w:sz w:val="18"/>
                <w:szCs w:val="18"/>
              </w:rPr>
              <w:t>al</w:t>
            </w:r>
            <w:r w:rsidRPr="00220A5D">
              <w:rPr>
                <w:rFonts w:ascii="Arial" w:hAnsi="Arial" w:cs="Arial"/>
                <w:color w:val="264A60"/>
                <w:sz w:val="18"/>
                <w:szCs w:val="18"/>
              </w:rPr>
              <w:t>Memory</w:t>
            </w:r>
          </w:p>
        </w:tc>
        <w:tc>
          <w:tcPr>
            <w:tcW w:w="991" w:type="dxa"/>
            <w:tcBorders>
              <w:top w:val="single" w:sz="8" w:space="0" w:color="AEAEAE"/>
              <w:left w:val="nil"/>
              <w:bottom w:val="single" w:sz="8" w:space="0" w:color="152935"/>
              <w:right w:val="single" w:sz="8" w:space="0" w:color="E0E0E0"/>
            </w:tcBorders>
            <w:shd w:val="clear" w:color="auto" w:fill="F9F9FB"/>
          </w:tcPr>
          <w:p w14:paraId="04C5CE80"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9.6000</w:t>
            </w:r>
          </w:p>
        </w:tc>
        <w:tc>
          <w:tcPr>
            <w:tcW w:w="1538" w:type="dxa"/>
            <w:tcBorders>
              <w:top w:val="single" w:sz="8" w:space="0" w:color="AEAEAE"/>
              <w:left w:val="single" w:sz="8" w:space="0" w:color="E0E0E0"/>
              <w:bottom w:val="single" w:sz="8" w:space="0" w:color="152935"/>
              <w:right w:val="single" w:sz="8" w:space="0" w:color="E0E0E0"/>
            </w:tcBorders>
            <w:shd w:val="clear" w:color="auto" w:fill="F9F9FB"/>
          </w:tcPr>
          <w:p w14:paraId="338FB91A"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3.45730</w:t>
            </w:r>
          </w:p>
        </w:tc>
        <w:tc>
          <w:tcPr>
            <w:tcW w:w="1096" w:type="dxa"/>
            <w:tcBorders>
              <w:top w:val="single" w:sz="8" w:space="0" w:color="AEAEAE"/>
              <w:left w:val="single" w:sz="8" w:space="0" w:color="E0E0E0"/>
              <w:bottom w:val="single" w:sz="8" w:space="0" w:color="152935"/>
              <w:right w:val="nil"/>
            </w:tcBorders>
            <w:shd w:val="clear" w:color="auto" w:fill="F9F9FB"/>
          </w:tcPr>
          <w:p w14:paraId="2BBCE18E" w14:textId="77777777" w:rsidR="003B4F20" w:rsidRPr="00220A5D"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220A5D">
              <w:rPr>
                <w:rFonts w:ascii="Arial" w:hAnsi="Arial" w:cs="Arial"/>
                <w:color w:val="010205"/>
                <w:sz w:val="18"/>
                <w:szCs w:val="18"/>
              </w:rPr>
              <w:t>35</w:t>
            </w:r>
          </w:p>
        </w:tc>
      </w:tr>
    </w:tbl>
    <w:p w14:paraId="2C3DD687" w14:textId="77777777" w:rsidR="003B4F20" w:rsidRPr="00F4659B" w:rsidRDefault="003B4F20" w:rsidP="003B4F20">
      <w:pPr>
        <w:autoSpaceDE w:val="0"/>
        <w:autoSpaceDN w:val="0"/>
        <w:adjustRightInd w:val="0"/>
        <w:spacing w:after="0" w:line="240" w:lineRule="auto"/>
        <w:rPr>
          <w:rFonts w:ascii="Times New Roman" w:hAnsi="Times New Roman" w:cs="Times New Roman"/>
          <w:sz w:val="24"/>
          <w:szCs w:val="24"/>
        </w:rPr>
      </w:pPr>
    </w:p>
    <w:tbl>
      <w:tblPr>
        <w:tblW w:w="7394" w:type="dxa"/>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3B4F20" w:rsidRPr="00F4659B" w14:paraId="686ECB0B" w14:textId="77777777" w:rsidTr="00102498">
        <w:trPr>
          <w:cantSplit/>
        </w:trPr>
        <w:tc>
          <w:tcPr>
            <w:tcW w:w="7390" w:type="dxa"/>
            <w:gridSpan w:val="6"/>
            <w:tcBorders>
              <w:top w:val="nil"/>
              <w:left w:val="nil"/>
              <w:bottom w:val="nil"/>
              <w:right w:val="nil"/>
            </w:tcBorders>
            <w:shd w:val="clear" w:color="auto" w:fill="FFFFFF"/>
            <w:vAlign w:val="center"/>
          </w:tcPr>
          <w:p w14:paraId="5B5BB655"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010205"/>
              </w:rPr>
            </w:pPr>
            <w:r w:rsidRPr="00F4659B">
              <w:rPr>
                <w:rFonts w:ascii="Arial" w:hAnsi="Arial" w:cs="Arial"/>
                <w:b/>
                <w:bCs/>
                <w:color w:val="010205"/>
              </w:rPr>
              <w:t>Descriptive Statistics</w:t>
            </w:r>
          </w:p>
        </w:tc>
      </w:tr>
      <w:tr w:rsidR="003B4F20" w:rsidRPr="00F4659B" w14:paraId="4FA9EAF4" w14:textId="77777777" w:rsidTr="00102498">
        <w:trPr>
          <w:cantSplit/>
        </w:trPr>
        <w:tc>
          <w:tcPr>
            <w:tcW w:w="1706" w:type="dxa"/>
            <w:tcBorders>
              <w:top w:val="nil"/>
              <w:left w:val="nil"/>
              <w:bottom w:val="single" w:sz="8" w:space="0" w:color="152935"/>
              <w:right w:val="nil"/>
            </w:tcBorders>
            <w:shd w:val="clear" w:color="auto" w:fill="FFFFFF"/>
            <w:vAlign w:val="bottom"/>
          </w:tcPr>
          <w:p w14:paraId="7D7061F9" w14:textId="77777777" w:rsidR="003B4F20" w:rsidRPr="00F4659B" w:rsidRDefault="003B4F20" w:rsidP="0010249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5B6B8CC2"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F4659B">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4803DFB1"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F4659B">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7A974BF"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F4659B">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AF0AF5C"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F4659B">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1E842C73" w14:textId="77777777" w:rsidR="003B4F20" w:rsidRPr="00F4659B" w:rsidRDefault="003B4F20" w:rsidP="00102498">
            <w:pPr>
              <w:autoSpaceDE w:val="0"/>
              <w:autoSpaceDN w:val="0"/>
              <w:adjustRightInd w:val="0"/>
              <w:spacing w:after="0" w:line="320" w:lineRule="atLeast"/>
              <w:ind w:left="60" w:right="60"/>
              <w:jc w:val="center"/>
              <w:rPr>
                <w:rFonts w:ascii="Arial" w:hAnsi="Arial" w:cs="Arial"/>
                <w:color w:val="264A60"/>
                <w:sz w:val="18"/>
                <w:szCs w:val="18"/>
              </w:rPr>
            </w:pPr>
            <w:r w:rsidRPr="00F4659B">
              <w:rPr>
                <w:rFonts w:ascii="Arial" w:hAnsi="Arial" w:cs="Arial"/>
                <w:color w:val="264A60"/>
                <w:sz w:val="18"/>
                <w:szCs w:val="18"/>
              </w:rPr>
              <w:t>Std. Deviation</w:t>
            </w:r>
          </w:p>
        </w:tc>
      </w:tr>
      <w:tr w:rsidR="003B4F20" w:rsidRPr="00F4659B" w14:paraId="2FBAD50C" w14:textId="77777777" w:rsidTr="00102498">
        <w:trPr>
          <w:cantSplit/>
        </w:trPr>
        <w:tc>
          <w:tcPr>
            <w:tcW w:w="1706" w:type="dxa"/>
            <w:tcBorders>
              <w:top w:val="single" w:sz="8" w:space="0" w:color="152935"/>
              <w:left w:val="nil"/>
              <w:bottom w:val="single" w:sz="8" w:space="0" w:color="AEAEAE"/>
              <w:right w:val="nil"/>
            </w:tcBorders>
            <w:shd w:val="clear" w:color="auto" w:fill="E0E0E0"/>
          </w:tcPr>
          <w:p w14:paraId="44A76ECD" w14:textId="77777777" w:rsidR="003B4F20" w:rsidRPr="00F4659B" w:rsidRDefault="003B4F20" w:rsidP="00102498">
            <w:pPr>
              <w:autoSpaceDE w:val="0"/>
              <w:autoSpaceDN w:val="0"/>
              <w:adjustRightInd w:val="0"/>
              <w:spacing w:after="0" w:line="320" w:lineRule="atLeast"/>
              <w:ind w:left="60" w:right="60"/>
              <w:rPr>
                <w:rFonts w:ascii="Arial" w:hAnsi="Arial" w:cs="Arial"/>
                <w:color w:val="264A60"/>
                <w:sz w:val="18"/>
                <w:szCs w:val="18"/>
              </w:rPr>
            </w:pPr>
            <w:r w:rsidRPr="00F4659B">
              <w:rPr>
                <w:rFonts w:ascii="Arial" w:hAnsi="Arial" w:cs="Arial"/>
                <w:color w:val="264A60"/>
                <w:sz w:val="18"/>
                <w:szCs w:val="18"/>
              </w:rPr>
              <w:t>Age</w:t>
            </w:r>
          </w:p>
        </w:tc>
        <w:tc>
          <w:tcPr>
            <w:tcW w:w="1029" w:type="dxa"/>
            <w:tcBorders>
              <w:top w:val="single" w:sz="8" w:space="0" w:color="152935"/>
              <w:left w:val="nil"/>
              <w:bottom w:val="single" w:sz="8" w:space="0" w:color="AEAEAE"/>
              <w:right w:val="single" w:sz="8" w:space="0" w:color="E0E0E0"/>
            </w:tcBorders>
            <w:shd w:val="clear" w:color="auto" w:fill="F9F9FB"/>
          </w:tcPr>
          <w:p w14:paraId="66529858"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35</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09AB5B10"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18.00</w:t>
            </w:r>
          </w:p>
        </w:tc>
        <w:tc>
          <w:tcPr>
            <w:tcW w:w="1106" w:type="dxa"/>
            <w:tcBorders>
              <w:top w:val="single" w:sz="8" w:space="0" w:color="152935"/>
              <w:left w:val="single" w:sz="8" w:space="0" w:color="E0E0E0"/>
              <w:bottom w:val="single" w:sz="8" w:space="0" w:color="AEAEAE"/>
              <w:right w:val="single" w:sz="8" w:space="0" w:color="E0E0E0"/>
            </w:tcBorders>
            <w:shd w:val="clear" w:color="auto" w:fill="F9F9FB"/>
          </w:tcPr>
          <w:p w14:paraId="0DD1284B"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69.00</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C03708E"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28.9714</w:t>
            </w:r>
          </w:p>
        </w:tc>
        <w:tc>
          <w:tcPr>
            <w:tcW w:w="1444" w:type="dxa"/>
            <w:tcBorders>
              <w:top w:val="single" w:sz="8" w:space="0" w:color="152935"/>
              <w:left w:val="single" w:sz="8" w:space="0" w:color="E0E0E0"/>
              <w:bottom w:val="single" w:sz="8" w:space="0" w:color="AEAEAE"/>
              <w:right w:val="nil"/>
            </w:tcBorders>
            <w:shd w:val="clear" w:color="auto" w:fill="F9F9FB"/>
          </w:tcPr>
          <w:p w14:paraId="1B01D0FA"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11.30197</w:t>
            </w:r>
          </w:p>
        </w:tc>
      </w:tr>
      <w:tr w:rsidR="003B4F20" w:rsidRPr="00F4659B" w14:paraId="65E75F64" w14:textId="77777777" w:rsidTr="00102498">
        <w:trPr>
          <w:cantSplit/>
        </w:trPr>
        <w:tc>
          <w:tcPr>
            <w:tcW w:w="1706" w:type="dxa"/>
            <w:tcBorders>
              <w:top w:val="single" w:sz="8" w:space="0" w:color="AEAEAE"/>
              <w:left w:val="nil"/>
              <w:bottom w:val="single" w:sz="8" w:space="0" w:color="152935"/>
              <w:right w:val="nil"/>
            </w:tcBorders>
            <w:shd w:val="clear" w:color="auto" w:fill="E0E0E0"/>
          </w:tcPr>
          <w:p w14:paraId="2D8BF91D" w14:textId="77777777" w:rsidR="003B4F20" w:rsidRPr="00F4659B" w:rsidRDefault="003B4F20" w:rsidP="00102498">
            <w:pPr>
              <w:autoSpaceDE w:val="0"/>
              <w:autoSpaceDN w:val="0"/>
              <w:adjustRightInd w:val="0"/>
              <w:spacing w:after="0" w:line="320" w:lineRule="atLeast"/>
              <w:ind w:left="60" w:right="60"/>
              <w:rPr>
                <w:rFonts w:ascii="Arial" w:hAnsi="Arial" w:cs="Arial"/>
                <w:color w:val="264A60"/>
                <w:sz w:val="18"/>
                <w:szCs w:val="18"/>
              </w:rPr>
            </w:pPr>
            <w:r w:rsidRPr="00F4659B">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9F9FB"/>
          </w:tcPr>
          <w:p w14:paraId="6DE09983" w14:textId="77777777" w:rsidR="003B4F20" w:rsidRPr="00F4659B" w:rsidRDefault="003B4F20" w:rsidP="00102498">
            <w:pPr>
              <w:autoSpaceDE w:val="0"/>
              <w:autoSpaceDN w:val="0"/>
              <w:adjustRightInd w:val="0"/>
              <w:spacing w:after="0" w:line="320" w:lineRule="atLeast"/>
              <w:ind w:left="60" w:right="60"/>
              <w:jc w:val="right"/>
              <w:rPr>
                <w:rFonts w:ascii="Arial" w:hAnsi="Arial" w:cs="Arial"/>
                <w:color w:val="010205"/>
                <w:sz w:val="18"/>
                <w:szCs w:val="18"/>
              </w:rPr>
            </w:pPr>
            <w:r w:rsidRPr="00F4659B">
              <w:rPr>
                <w:rFonts w:ascii="Arial" w:hAnsi="Arial" w:cs="Arial"/>
                <w:color w:val="010205"/>
                <w:sz w:val="18"/>
                <w:szCs w:val="18"/>
              </w:rPr>
              <w:t>35</w:t>
            </w: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C6E1779" w14:textId="77777777" w:rsidR="003B4F20" w:rsidRPr="00F4659B" w:rsidRDefault="003B4F20" w:rsidP="00102498">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687518E" w14:textId="77777777" w:rsidR="003B4F20" w:rsidRPr="00F4659B" w:rsidRDefault="003B4F20" w:rsidP="0010249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0506AD6" w14:textId="77777777" w:rsidR="003B4F20" w:rsidRPr="00F4659B" w:rsidRDefault="003B4F20" w:rsidP="00102498">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9F9FB"/>
            <w:vAlign w:val="center"/>
          </w:tcPr>
          <w:p w14:paraId="781F5AB2" w14:textId="77777777" w:rsidR="003B4F20" w:rsidRPr="00F4659B" w:rsidRDefault="003B4F20" w:rsidP="00102498">
            <w:pPr>
              <w:autoSpaceDE w:val="0"/>
              <w:autoSpaceDN w:val="0"/>
              <w:adjustRightInd w:val="0"/>
              <w:spacing w:after="0" w:line="240" w:lineRule="auto"/>
              <w:rPr>
                <w:rFonts w:ascii="Times New Roman" w:hAnsi="Times New Roman" w:cs="Times New Roman"/>
                <w:sz w:val="24"/>
                <w:szCs w:val="24"/>
              </w:rPr>
            </w:pPr>
          </w:p>
        </w:tc>
      </w:tr>
    </w:tbl>
    <w:p w14:paraId="78435B90" w14:textId="77777777" w:rsidR="003B4F20" w:rsidRPr="00220A5D" w:rsidRDefault="003B4F20" w:rsidP="003B4F20">
      <w:pPr>
        <w:autoSpaceDE w:val="0"/>
        <w:autoSpaceDN w:val="0"/>
        <w:adjustRightInd w:val="0"/>
        <w:spacing w:after="0" w:line="240" w:lineRule="auto"/>
        <w:rPr>
          <w:rFonts w:ascii="Arial" w:hAnsi="Arial" w:cs="Arial"/>
          <w:b/>
          <w:bCs/>
          <w:color w:val="000000"/>
          <w:sz w:val="20"/>
          <w:szCs w:val="20"/>
        </w:rPr>
      </w:pPr>
    </w:p>
    <w:p w14:paraId="68510466" w14:textId="77777777" w:rsidR="006B0605" w:rsidRDefault="006B0605" w:rsidP="006B0605">
      <w:pPr>
        <w:spacing w:line="360" w:lineRule="auto"/>
        <w:rPr>
          <w:rFonts w:ascii="Arial" w:hAnsi="Arial" w:cs="Arial"/>
          <w:sz w:val="28"/>
          <w:szCs w:val="28"/>
        </w:rPr>
      </w:pPr>
    </w:p>
    <w:p w14:paraId="32322E59" w14:textId="77777777" w:rsidR="006B0605" w:rsidRPr="006B0605" w:rsidRDefault="006B0605" w:rsidP="006B0605">
      <w:pPr>
        <w:spacing w:line="360" w:lineRule="auto"/>
        <w:jc w:val="center"/>
        <w:rPr>
          <w:rFonts w:ascii="Arial" w:hAnsi="Arial" w:cs="Arial"/>
          <w:sz w:val="24"/>
          <w:szCs w:val="24"/>
          <w:lang w:val="en-US"/>
        </w:rPr>
      </w:pPr>
    </w:p>
    <w:sectPr w:rsidR="006B0605" w:rsidRPr="006B0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16cid:durableId="490685050">
    <w:abstractNumId w:val="1"/>
  </w:num>
  <w:num w:numId="2" w16cid:durableId="13634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B7"/>
    <w:rsid w:val="000151B2"/>
    <w:rsid w:val="0002035E"/>
    <w:rsid w:val="000617B3"/>
    <w:rsid w:val="00073C61"/>
    <w:rsid w:val="000B2588"/>
    <w:rsid w:val="000B686D"/>
    <w:rsid w:val="000C42B9"/>
    <w:rsid w:val="000E6171"/>
    <w:rsid w:val="00172774"/>
    <w:rsid w:val="00174DFB"/>
    <w:rsid w:val="00184083"/>
    <w:rsid w:val="001931E1"/>
    <w:rsid w:val="001C67D3"/>
    <w:rsid w:val="001E38A8"/>
    <w:rsid w:val="00257F2F"/>
    <w:rsid w:val="00266D46"/>
    <w:rsid w:val="002755A1"/>
    <w:rsid w:val="002C0C6F"/>
    <w:rsid w:val="0030391D"/>
    <w:rsid w:val="00313CC6"/>
    <w:rsid w:val="00361E35"/>
    <w:rsid w:val="00382CF7"/>
    <w:rsid w:val="003B1599"/>
    <w:rsid w:val="003B46E2"/>
    <w:rsid w:val="003B4F20"/>
    <w:rsid w:val="003C3B5C"/>
    <w:rsid w:val="003C6D1C"/>
    <w:rsid w:val="003D214B"/>
    <w:rsid w:val="0049640B"/>
    <w:rsid w:val="004A01BF"/>
    <w:rsid w:val="004D328B"/>
    <w:rsid w:val="004E7CEB"/>
    <w:rsid w:val="00506F13"/>
    <w:rsid w:val="00547D41"/>
    <w:rsid w:val="005653CC"/>
    <w:rsid w:val="00565DED"/>
    <w:rsid w:val="005A79DF"/>
    <w:rsid w:val="005E48AA"/>
    <w:rsid w:val="006127D8"/>
    <w:rsid w:val="0063612B"/>
    <w:rsid w:val="00637957"/>
    <w:rsid w:val="006462E4"/>
    <w:rsid w:val="00651ECD"/>
    <w:rsid w:val="006966D7"/>
    <w:rsid w:val="006B0605"/>
    <w:rsid w:val="006D5838"/>
    <w:rsid w:val="007547D4"/>
    <w:rsid w:val="00777756"/>
    <w:rsid w:val="007847EE"/>
    <w:rsid w:val="007A6FC8"/>
    <w:rsid w:val="007C0E83"/>
    <w:rsid w:val="007C2F67"/>
    <w:rsid w:val="008363C5"/>
    <w:rsid w:val="00860EB7"/>
    <w:rsid w:val="008C369B"/>
    <w:rsid w:val="0091231C"/>
    <w:rsid w:val="00914DBF"/>
    <w:rsid w:val="00923AF8"/>
    <w:rsid w:val="009A1B28"/>
    <w:rsid w:val="009B4F5E"/>
    <w:rsid w:val="009F6CED"/>
    <w:rsid w:val="00A135AA"/>
    <w:rsid w:val="00A31147"/>
    <w:rsid w:val="00A34E54"/>
    <w:rsid w:val="00A46688"/>
    <w:rsid w:val="00A94ECE"/>
    <w:rsid w:val="00AF7EB6"/>
    <w:rsid w:val="00B250AB"/>
    <w:rsid w:val="00BB3C68"/>
    <w:rsid w:val="00BD4A9A"/>
    <w:rsid w:val="00BD6E84"/>
    <w:rsid w:val="00C0444A"/>
    <w:rsid w:val="00C17018"/>
    <w:rsid w:val="00C461CC"/>
    <w:rsid w:val="00C75365"/>
    <w:rsid w:val="00CB7E78"/>
    <w:rsid w:val="00CC2B25"/>
    <w:rsid w:val="00CC3C91"/>
    <w:rsid w:val="00CC4652"/>
    <w:rsid w:val="00CD10C6"/>
    <w:rsid w:val="00CF6575"/>
    <w:rsid w:val="00CF78D6"/>
    <w:rsid w:val="00D10C8B"/>
    <w:rsid w:val="00D671DD"/>
    <w:rsid w:val="00D874B3"/>
    <w:rsid w:val="00E115EC"/>
    <w:rsid w:val="00E21415"/>
    <w:rsid w:val="00E30134"/>
    <w:rsid w:val="00E47073"/>
    <w:rsid w:val="00E70E8D"/>
    <w:rsid w:val="00EA6705"/>
    <w:rsid w:val="00EC45B6"/>
    <w:rsid w:val="00EC565F"/>
    <w:rsid w:val="00EE5071"/>
    <w:rsid w:val="00EE7C8E"/>
    <w:rsid w:val="00F25AB6"/>
    <w:rsid w:val="00FB2CFF"/>
    <w:rsid w:val="00FE5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F5894"/>
  <w15:chartTrackingRefBased/>
  <w15:docId w15:val="{5F207F77-A090-4DF2-AD49-E711D714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8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688"/>
    <w:rPr>
      <w:color w:val="0563C1" w:themeColor="hyperlink"/>
      <w:u w:val="single"/>
    </w:rPr>
  </w:style>
  <w:style w:type="character" w:styleId="UnresolvedMention">
    <w:name w:val="Unresolved Mention"/>
    <w:basedOn w:val="DefaultParagraphFont"/>
    <w:uiPriority w:val="99"/>
    <w:semiHidden/>
    <w:unhideWhenUsed/>
    <w:rsid w:val="00A46688"/>
    <w:rPr>
      <w:color w:val="605E5C"/>
      <w:shd w:val="clear" w:color="auto" w:fill="E1DFDD"/>
    </w:rPr>
  </w:style>
  <w:style w:type="table" w:styleId="TableGrid">
    <w:name w:val="Table Grid"/>
    <w:basedOn w:val="TableNormal"/>
    <w:uiPriority w:val="39"/>
    <w:rsid w:val="003B4F20"/>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48A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77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paid.2018.03.027" TargetMode="External"/><Relationship Id="rId12" Type="http://schemas.openxmlformats.org/officeDocument/2006/relationships/hyperlink" Target="mailto:stacey.coleman@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paid.2022.111660" TargetMode="External"/><Relationship Id="rId11" Type="http://schemas.openxmlformats.org/officeDocument/2006/relationships/hyperlink" Target="mailto:stacey.coleman@uwtsd.ac.uk" TargetMode="External"/><Relationship Id="rId5" Type="http://schemas.openxmlformats.org/officeDocument/2006/relationships/chart" Target="charts/chart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stacey.coleman@uwtsd.ac.uk"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scatterChart>
        <c:scatterStyle val="lineMarker"/>
        <c:varyColors val="0"/>
        <c:ser>
          <c:idx val="0"/>
          <c:order val="0"/>
          <c:tx>
            <c:strRef>
              <c:f>Sheet1!$B$1</c:f>
              <c:strCache>
                <c:ptCount val="1"/>
                <c:pt idx="0">
                  <c:v>Y-Values</c:v>
                </c:pt>
              </c:strCache>
            </c:strRef>
          </c:tx>
          <c:spPr>
            <a:ln w="25400" cap="rnd">
              <a:noFill/>
              <a:round/>
            </a:ln>
            <a:effectLst/>
          </c:spPr>
          <c:marker>
            <c:symbol val="circle"/>
            <c:size val="5"/>
            <c:spPr>
              <a:solidFill>
                <a:schemeClr val="dk1">
                  <a:tint val="88500"/>
                </a:schemeClr>
              </a:solidFill>
              <a:ln w="9525">
                <a:solidFill>
                  <a:schemeClr val="dk1">
                    <a:tint val="88500"/>
                  </a:schemeClr>
                </a:solidFill>
              </a:ln>
              <a:effectLst/>
            </c:spPr>
          </c:marker>
          <c:trendline>
            <c:spPr>
              <a:ln w="19050" cap="rnd">
                <a:solidFill>
                  <a:schemeClr val="dk1">
                    <a:tint val="88500"/>
                  </a:schemeClr>
                </a:solidFill>
                <a:prstDash val="sysDot"/>
              </a:ln>
              <a:effectLst/>
            </c:spPr>
            <c:trendlineType val="linear"/>
            <c:dispRSqr val="0"/>
            <c:dispEq val="0"/>
          </c:trendline>
          <c:xVal>
            <c:numRef>
              <c:f>Sheet1!$A$2:$A$36</c:f>
              <c:numCache>
                <c:formatCode>General</c:formatCode>
                <c:ptCount val="35"/>
                <c:pt idx="0">
                  <c:v>10</c:v>
                </c:pt>
                <c:pt idx="1">
                  <c:v>13</c:v>
                </c:pt>
                <c:pt idx="2">
                  <c:v>8</c:v>
                </c:pt>
                <c:pt idx="3">
                  <c:v>15</c:v>
                </c:pt>
                <c:pt idx="4">
                  <c:v>14</c:v>
                </c:pt>
                <c:pt idx="5">
                  <c:v>11</c:v>
                </c:pt>
                <c:pt idx="6">
                  <c:v>8</c:v>
                </c:pt>
                <c:pt idx="7">
                  <c:v>5</c:v>
                </c:pt>
                <c:pt idx="8">
                  <c:v>16</c:v>
                </c:pt>
                <c:pt idx="9">
                  <c:v>13</c:v>
                </c:pt>
                <c:pt idx="10">
                  <c:v>16</c:v>
                </c:pt>
                <c:pt idx="11">
                  <c:v>6</c:v>
                </c:pt>
                <c:pt idx="12">
                  <c:v>11</c:v>
                </c:pt>
                <c:pt idx="13">
                  <c:v>11</c:v>
                </c:pt>
                <c:pt idx="14">
                  <c:v>9</c:v>
                </c:pt>
                <c:pt idx="15">
                  <c:v>8</c:v>
                </c:pt>
                <c:pt idx="16">
                  <c:v>13</c:v>
                </c:pt>
                <c:pt idx="17">
                  <c:v>5</c:v>
                </c:pt>
                <c:pt idx="18">
                  <c:v>7</c:v>
                </c:pt>
                <c:pt idx="19">
                  <c:v>13</c:v>
                </c:pt>
                <c:pt idx="20">
                  <c:v>12</c:v>
                </c:pt>
                <c:pt idx="21">
                  <c:v>13</c:v>
                </c:pt>
                <c:pt idx="22">
                  <c:v>10</c:v>
                </c:pt>
                <c:pt idx="23">
                  <c:v>4</c:v>
                </c:pt>
                <c:pt idx="24">
                  <c:v>3</c:v>
                </c:pt>
                <c:pt idx="25">
                  <c:v>8</c:v>
                </c:pt>
                <c:pt idx="26">
                  <c:v>11</c:v>
                </c:pt>
                <c:pt idx="27">
                  <c:v>10</c:v>
                </c:pt>
                <c:pt idx="28">
                  <c:v>11</c:v>
                </c:pt>
                <c:pt idx="29">
                  <c:v>7</c:v>
                </c:pt>
                <c:pt idx="30">
                  <c:v>5</c:v>
                </c:pt>
                <c:pt idx="31">
                  <c:v>5</c:v>
                </c:pt>
                <c:pt idx="32">
                  <c:v>8</c:v>
                </c:pt>
                <c:pt idx="33">
                  <c:v>8</c:v>
                </c:pt>
                <c:pt idx="34">
                  <c:v>9</c:v>
                </c:pt>
              </c:numCache>
            </c:numRef>
          </c:xVal>
          <c:yVal>
            <c:numRef>
              <c:f>Sheet1!$B$2:$B$36</c:f>
              <c:numCache>
                <c:formatCode>General</c:formatCode>
                <c:ptCount val="35"/>
                <c:pt idx="0">
                  <c:v>29</c:v>
                </c:pt>
                <c:pt idx="1">
                  <c:v>30</c:v>
                </c:pt>
                <c:pt idx="2">
                  <c:v>19</c:v>
                </c:pt>
                <c:pt idx="3">
                  <c:v>24</c:v>
                </c:pt>
                <c:pt idx="4">
                  <c:v>20</c:v>
                </c:pt>
                <c:pt idx="5">
                  <c:v>27</c:v>
                </c:pt>
                <c:pt idx="6">
                  <c:v>23</c:v>
                </c:pt>
                <c:pt idx="7">
                  <c:v>21</c:v>
                </c:pt>
                <c:pt idx="8">
                  <c:v>29</c:v>
                </c:pt>
                <c:pt idx="9">
                  <c:v>22</c:v>
                </c:pt>
                <c:pt idx="10">
                  <c:v>26</c:v>
                </c:pt>
                <c:pt idx="11">
                  <c:v>28</c:v>
                </c:pt>
                <c:pt idx="12">
                  <c:v>24</c:v>
                </c:pt>
                <c:pt idx="13">
                  <c:v>23</c:v>
                </c:pt>
                <c:pt idx="14">
                  <c:v>28</c:v>
                </c:pt>
                <c:pt idx="15">
                  <c:v>25</c:v>
                </c:pt>
                <c:pt idx="16">
                  <c:v>22</c:v>
                </c:pt>
                <c:pt idx="17">
                  <c:v>20</c:v>
                </c:pt>
                <c:pt idx="18">
                  <c:v>23</c:v>
                </c:pt>
                <c:pt idx="19">
                  <c:v>22</c:v>
                </c:pt>
                <c:pt idx="20">
                  <c:v>23</c:v>
                </c:pt>
                <c:pt idx="21">
                  <c:v>28</c:v>
                </c:pt>
                <c:pt idx="22">
                  <c:v>31</c:v>
                </c:pt>
                <c:pt idx="23">
                  <c:v>22</c:v>
                </c:pt>
                <c:pt idx="24">
                  <c:v>23</c:v>
                </c:pt>
                <c:pt idx="25">
                  <c:v>29</c:v>
                </c:pt>
                <c:pt idx="26">
                  <c:v>23</c:v>
                </c:pt>
                <c:pt idx="27">
                  <c:v>25</c:v>
                </c:pt>
                <c:pt idx="28">
                  <c:v>27</c:v>
                </c:pt>
                <c:pt idx="29">
                  <c:v>24</c:v>
                </c:pt>
                <c:pt idx="30">
                  <c:v>28</c:v>
                </c:pt>
                <c:pt idx="31">
                  <c:v>26</c:v>
                </c:pt>
                <c:pt idx="32">
                  <c:v>23</c:v>
                </c:pt>
                <c:pt idx="33">
                  <c:v>25</c:v>
                </c:pt>
                <c:pt idx="34">
                  <c:v>23</c:v>
                </c:pt>
              </c:numCache>
            </c:numRef>
          </c:yVal>
          <c:smooth val="0"/>
          <c:extLst>
            <c:ext xmlns:c16="http://schemas.microsoft.com/office/drawing/2014/chart" uri="{C3380CC4-5D6E-409C-BE32-E72D297353CC}">
              <c16:uniqueId val="{00000001-D0CE-418C-AF6A-F0720EFEE4B7}"/>
            </c:ext>
          </c:extLst>
        </c:ser>
        <c:dLbls>
          <c:showLegendKey val="0"/>
          <c:showVal val="0"/>
          <c:showCatName val="0"/>
          <c:showSerName val="0"/>
          <c:showPercent val="0"/>
          <c:showBubbleSize val="0"/>
        </c:dLbls>
        <c:axId val="493126784"/>
        <c:axId val="493128864"/>
      </c:scatterChart>
      <c:valAx>
        <c:axId val="4931267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memory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128864"/>
        <c:crosses val="autoZero"/>
        <c:crossBetween val="midCat"/>
      </c:valAx>
      <c:valAx>
        <c:axId val="493128864"/>
        <c:scaling>
          <c:orientation val="minMax"/>
          <c:min val="1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  eXtraversion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1267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21</Pages>
  <Words>3244</Words>
  <Characters>18493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James Page</dc:creator>
  <cp:keywords/>
  <dc:description/>
  <cp:lastModifiedBy>William James Page</cp:lastModifiedBy>
  <cp:revision>48</cp:revision>
  <dcterms:created xsi:type="dcterms:W3CDTF">2022-03-15T09:31:00Z</dcterms:created>
  <dcterms:modified xsi:type="dcterms:W3CDTF">2022-07-18T22:11:00Z</dcterms:modified>
</cp:coreProperties>
</file>