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6942CA" w14:textId="77777777" w:rsidR="00002765" w:rsidRPr="00A406E5" w:rsidRDefault="00002765" w:rsidP="0000276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02765" w:rsidRPr="00A406E5" w14:paraId="66C90290" w14:textId="77777777" w:rsidTr="00443550">
        <w:trPr>
          <w:jc w:val="center"/>
        </w:trPr>
        <w:tc>
          <w:tcPr>
            <w:tcW w:w="10670" w:type="dxa"/>
            <w:shd w:val="clear" w:color="auto" w:fill="BFBFBF"/>
          </w:tcPr>
          <w:p w14:paraId="4D343458" w14:textId="0AE2F716" w:rsidR="00002765" w:rsidRPr="00A406E5" w:rsidRDefault="00002765" w:rsidP="00443550">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r w:rsidR="001F0B2B">
              <w:rPr>
                <w:rFonts w:ascii="Arial" w:hAnsi="Arial" w:cs="Arial"/>
                <w:b/>
                <w:caps/>
                <w:sz w:val="40"/>
              </w:rPr>
              <w:t>-Richard</w:t>
            </w:r>
          </w:p>
        </w:tc>
      </w:tr>
    </w:tbl>
    <w:p w14:paraId="48742C0C" w14:textId="77777777" w:rsidR="00002765" w:rsidRPr="00A406E5" w:rsidRDefault="00002765" w:rsidP="00002765">
      <w:pPr>
        <w:rPr>
          <w:rFonts w:ascii="Arial" w:hAnsi="Arial" w:cs="Arial"/>
        </w:rPr>
      </w:pPr>
    </w:p>
    <w:p w14:paraId="2BCAAB1E" w14:textId="77777777" w:rsidR="00002765" w:rsidRPr="00A406E5" w:rsidRDefault="00002765" w:rsidP="00002765">
      <w:pPr>
        <w:rPr>
          <w:rFonts w:ascii="Arial" w:hAnsi="Arial" w:cs="Arial"/>
          <w:b/>
          <w:sz w:val="22"/>
          <w:szCs w:val="22"/>
        </w:rPr>
        <w:sectPr w:rsidR="00002765" w:rsidRPr="00A406E5" w:rsidSect="00F31C04">
          <w:footerReference w:type="default" r:id="rId7"/>
          <w:pgSz w:w="11894" w:h="16834"/>
          <w:pgMar w:top="720" w:right="720" w:bottom="720" w:left="720" w:header="706" w:footer="454" w:gutter="0"/>
          <w:paperSrc w:first="1" w:other="1"/>
          <w:cols w:space="720"/>
          <w:docGrid w:linePitch="272"/>
        </w:sectPr>
      </w:pPr>
    </w:p>
    <w:p w14:paraId="191360D0" w14:textId="77777777" w:rsidR="00002765" w:rsidRPr="00A406E5" w:rsidRDefault="00002765" w:rsidP="00002765">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002765" w:rsidRPr="000F157B" w14:paraId="358AA19B" w14:textId="77777777" w:rsidTr="009D6CF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775C6E9" w14:textId="77777777" w:rsidR="00002765" w:rsidRPr="000F157B" w:rsidRDefault="00002765" w:rsidP="00443550">
            <w:pPr>
              <w:rPr>
                <w:rFonts w:ascii="Arial" w:hAnsi="Arial" w:cs="Arial"/>
                <w:b/>
              </w:rPr>
            </w:pPr>
            <w:r w:rsidRPr="000F157B">
              <w:rPr>
                <w:rFonts w:ascii="Arial" w:hAnsi="Arial" w:cs="Arial"/>
                <w: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5C86BA" w14:textId="77777777" w:rsidR="00002765" w:rsidRPr="000F157B" w:rsidRDefault="00002765" w:rsidP="00443550">
            <w:pPr>
              <w:ind w:left="34" w:right="113"/>
              <w:jc w:val="center"/>
              <w:rPr>
                <w:rFonts w:ascii="Arial" w:hAnsi="Arial" w:cs="Arial"/>
                <w:b/>
              </w:rPr>
            </w:pPr>
            <w:r w:rsidRPr="000F157B">
              <w:rPr>
                <w:rFonts w:ascii="Arial" w:hAnsi="Arial" w:cs="Arial"/>
                <w:b/>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4A95C3F" w14:textId="77777777" w:rsidR="00002765" w:rsidRPr="000F157B" w:rsidRDefault="00002765" w:rsidP="00443550">
            <w:pPr>
              <w:ind w:left="113" w:right="113"/>
              <w:jc w:val="center"/>
              <w:rPr>
                <w:rFonts w:ascii="Arial" w:hAnsi="Arial" w:cs="Arial"/>
                <w:b/>
              </w:rPr>
            </w:pPr>
            <w:r w:rsidRPr="000F157B">
              <w:rPr>
                <w:rFonts w:ascii="Arial" w:hAnsi="Arial" w:cs="Arial"/>
                <w:b/>
              </w:rPr>
              <w:t xml:space="preserve">Marks </w:t>
            </w:r>
          </w:p>
          <w:p w14:paraId="1044AC17" w14:textId="77777777" w:rsidR="00002765" w:rsidRPr="000F157B" w:rsidRDefault="00002765" w:rsidP="00443550">
            <w:pPr>
              <w:ind w:left="113" w:right="113"/>
              <w:jc w:val="center"/>
              <w:rPr>
                <w:rFonts w:ascii="Arial" w:hAnsi="Arial" w:cs="Arial"/>
                <w:b/>
              </w:rPr>
            </w:pPr>
            <w:r w:rsidRPr="000F157B">
              <w:rPr>
                <w:rFonts w:ascii="Arial" w:hAnsi="Arial" w:cs="Arial"/>
                <w:b/>
              </w:rPr>
              <w:t>awarded</w:t>
            </w:r>
          </w:p>
        </w:tc>
        <w:bookmarkStart w:id="0" w:name="_GoBack"/>
        <w:bookmarkEnd w:id="0"/>
      </w:tr>
      <w:tr w:rsidR="00002765" w:rsidRPr="000F157B" w14:paraId="26DC9A7D" w14:textId="77777777" w:rsidTr="009D6CFC">
        <w:trPr>
          <w:trHeight w:val="450"/>
        </w:trPr>
        <w:tc>
          <w:tcPr>
            <w:tcW w:w="4169" w:type="pct"/>
            <w:tcBorders>
              <w:top w:val="single" w:sz="4" w:space="0" w:color="auto"/>
              <w:left w:val="single" w:sz="4" w:space="0" w:color="auto"/>
              <w:right w:val="single" w:sz="4" w:space="0" w:color="auto"/>
            </w:tcBorders>
            <w:shd w:val="clear" w:color="auto" w:fill="D9D9D9"/>
          </w:tcPr>
          <w:p w14:paraId="22669A71" w14:textId="77777777" w:rsidR="00002765" w:rsidRPr="008E3FBF" w:rsidRDefault="00002765" w:rsidP="008E3FBF">
            <w:pPr>
              <w:rPr>
                <w:rFonts w:ascii="Arial" w:hAnsi="Arial" w:cs="Arial"/>
                <w:b/>
              </w:rPr>
            </w:pPr>
            <w:r w:rsidRPr="000F157B">
              <w:rPr>
                <w:rFonts w:ascii="Arial" w:hAnsi="Arial" w:cs="Arial"/>
                <w:b/>
              </w:rPr>
              <w:t>1. Engagement with Literature Skills</w:t>
            </w:r>
          </w:p>
        </w:tc>
        <w:tc>
          <w:tcPr>
            <w:tcW w:w="416" w:type="pct"/>
            <w:tcBorders>
              <w:top w:val="single" w:sz="4" w:space="0" w:color="auto"/>
              <w:left w:val="single" w:sz="4" w:space="0" w:color="auto"/>
              <w:right w:val="single" w:sz="4" w:space="0" w:color="auto"/>
            </w:tcBorders>
            <w:shd w:val="clear" w:color="auto" w:fill="D9D9D9"/>
          </w:tcPr>
          <w:p w14:paraId="553FA070" w14:textId="77777777" w:rsidR="00002765" w:rsidRPr="000F157B" w:rsidRDefault="00002765" w:rsidP="00443550">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4FADC28" w14:textId="77777777" w:rsidR="00002765" w:rsidRPr="000F157B" w:rsidRDefault="00002765" w:rsidP="00443550">
            <w:pPr>
              <w:jc w:val="center"/>
              <w:rPr>
                <w:rFonts w:ascii="Arial" w:hAnsi="Arial" w:cs="Arial"/>
              </w:rPr>
            </w:pPr>
          </w:p>
        </w:tc>
      </w:tr>
      <w:tr w:rsidR="009D6CFC" w:rsidRPr="000F157B" w14:paraId="00A7CD54" w14:textId="77777777" w:rsidTr="009D6CFC">
        <w:trPr>
          <w:trHeight w:val="450"/>
        </w:trPr>
        <w:tc>
          <w:tcPr>
            <w:tcW w:w="4169" w:type="pct"/>
            <w:vMerge w:val="restart"/>
            <w:tcBorders>
              <w:top w:val="single" w:sz="4" w:space="0" w:color="auto"/>
              <w:left w:val="single" w:sz="4" w:space="0" w:color="auto"/>
              <w:right w:val="single" w:sz="4" w:space="0" w:color="auto"/>
            </w:tcBorders>
          </w:tcPr>
          <w:p w14:paraId="781F6A79" w14:textId="77777777" w:rsidR="0068365E" w:rsidRPr="00916666" w:rsidRDefault="0068365E" w:rsidP="000F157B">
            <w:pPr>
              <w:rPr>
                <w:rFonts w:ascii="Arial" w:hAnsi="Arial" w:cs="Arial"/>
                <w:color w:val="000000" w:themeColor="text1"/>
              </w:rPr>
            </w:pPr>
          </w:p>
          <w:p w14:paraId="1843B941" w14:textId="77777777" w:rsidR="003D6C44" w:rsidRPr="003D6C44" w:rsidRDefault="003D6C44" w:rsidP="003D6C44">
            <w:pPr>
              <w:rPr>
                <w:rFonts w:ascii="Arial" w:hAnsi="Arial" w:cs="Arial"/>
                <w:color w:val="000000" w:themeColor="text1"/>
              </w:rPr>
            </w:pPr>
            <w:r w:rsidRPr="003D6C44">
              <w:rPr>
                <w:rFonts w:ascii="Arial" w:hAnsi="Arial" w:cs="Arial"/>
                <w:color w:val="000000" w:themeColor="text1"/>
              </w:rPr>
              <w:t>Your report demonstrates a sound understanding of the subject and effectively communicates the key concepts in a clear and well-structured manner. It is evident that you have engaged with the topic and conveyed the information accurately and concisely.</w:t>
            </w:r>
          </w:p>
          <w:p w14:paraId="7926AB2E" w14:textId="77777777" w:rsidR="003D6C44" w:rsidRPr="003D6C44" w:rsidRDefault="003D6C44" w:rsidP="003D6C44">
            <w:pPr>
              <w:rPr>
                <w:rFonts w:ascii="Arial" w:hAnsi="Arial" w:cs="Arial"/>
                <w:color w:val="000000" w:themeColor="text1"/>
              </w:rPr>
            </w:pPr>
            <w:r w:rsidRPr="003D6C44">
              <w:rPr>
                <w:rFonts w:ascii="Arial" w:hAnsi="Arial" w:cs="Arial"/>
                <w:color w:val="000000" w:themeColor="text1"/>
              </w:rPr>
              <w:t>However, to achieve higher marks and enhance the academic rigour of your work, it is important to support your explanations with evidence drawn from a broader range of sources, such as academic textbooks, journal articles, or reputable publications, rather than relying solely on general knowledge.</w:t>
            </w:r>
          </w:p>
          <w:p w14:paraId="5B82093B" w14:textId="13817617" w:rsidR="003D6C44" w:rsidRPr="003D6C44" w:rsidRDefault="003D6C44" w:rsidP="003D6C44">
            <w:pPr>
              <w:rPr>
                <w:rFonts w:ascii="Arial" w:hAnsi="Arial" w:cs="Arial"/>
                <w:color w:val="000000" w:themeColor="text1"/>
              </w:rPr>
            </w:pPr>
            <w:r w:rsidRPr="003D6C44">
              <w:rPr>
                <w:rFonts w:ascii="Arial" w:hAnsi="Arial" w:cs="Arial"/>
                <w:color w:val="000000" w:themeColor="text1"/>
              </w:rPr>
              <w:t xml:space="preserve">Additionally, </w:t>
            </w:r>
            <w:r w:rsidRPr="003D6C44">
              <w:rPr>
                <w:rFonts w:ascii="Arial" w:hAnsi="Arial" w:cs="Arial"/>
                <w:b/>
                <w:bCs/>
                <w:color w:val="000000" w:themeColor="text1"/>
                <w:u w:val="single"/>
              </w:rPr>
              <w:t>your report does not include any references</w:t>
            </w:r>
            <w:r>
              <w:rPr>
                <w:rFonts w:ascii="Arial" w:hAnsi="Arial" w:cs="Arial"/>
                <w:b/>
                <w:bCs/>
                <w:color w:val="000000" w:themeColor="text1"/>
                <w:u w:val="single"/>
              </w:rPr>
              <w:t xml:space="preserve"> within the main body of the text</w:t>
            </w:r>
            <w:r w:rsidRPr="003D6C44">
              <w:rPr>
                <w:rFonts w:ascii="Arial" w:hAnsi="Arial" w:cs="Arial"/>
                <w:color w:val="000000" w:themeColor="text1"/>
              </w:rPr>
              <w:t>. In academic writing, it is essential to acknowledge the sources of your information using a recognised referencing system, such as the Harvard style. This includes both in-text citations and a corresponding reference list at the end of your work. Proper referencing not only strengthens the credibility of your writing but also demonstrates academic integrity.</w:t>
            </w:r>
          </w:p>
          <w:p w14:paraId="26A910A6" w14:textId="77777777" w:rsidR="003D6C44" w:rsidRPr="003D6C44" w:rsidRDefault="003D6C44" w:rsidP="003D6C44">
            <w:pPr>
              <w:rPr>
                <w:rFonts w:ascii="Arial" w:hAnsi="Arial" w:cs="Arial"/>
                <w:color w:val="000000" w:themeColor="text1"/>
              </w:rPr>
            </w:pPr>
            <w:r w:rsidRPr="003D6C44">
              <w:rPr>
                <w:rFonts w:ascii="Arial" w:hAnsi="Arial" w:cs="Arial"/>
                <w:color w:val="000000" w:themeColor="text1"/>
              </w:rPr>
              <w:t>For future assignments, ensure that you incorporate appropriate referencing throughout, as this is a key element of academic practice and will contribute significantly to the quality and reliability of your work.</w:t>
            </w:r>
          </w:p>
          <w:p w14:paraId="54936F96" w14:textId="77777777" w:rsidR="0068365E" w:rsidRPr="00916666" w:rsidRDefault="0068365E" w:rsidP="008E3FBF">
            <w:pPr>
              <w:rPr>
                <w:rFonts w:ascii="Arial" w:hAnsi="Arial" w:cs="Arial"/>
                <w:color w:val="000000" w:themeColor="text1"/>
              </w:rPr>
            </w:pPr>
          </w:p>
        </w:tc>
        <w:tc>
          <w:tcPr>
            <w:tcW w:w="416" w:type="pct"/>
            <w:tcBorders>
              <w:top w:val="single" w:sz="4" w:space="0" w:color="auto"/>
              <w:left w:val="single" w:sz="4" w:space="0" w:color="auto"/>
              <w:right w:val="single" w:sz="4" w:space="0" w:color="auto"/>
            </w:tcBorders>
          </w:tcPr>
          <w:p w14:paraId="372CB0EC" w14:textId="77777777"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488C28FF" w14:textId="77777777" w:rsidR="000F157B" w:rsidRDefault="000F157B" w:rsidP="009D6CFC">
            <w:pPr>
              <w:jc w:val="center"/>
              <w:rPr>
                <w:rFonts w:ascii="Arial" w:hAnsi="Arial" w:cs="Arial"/>
              </w:rPr>
            </w:pPr>
          </w:p>
          <w:p w14:paraId="440DA19E" w14:textId="77777777" w:rsidR="000F157B" w:rsidRDefault="000F157B" w:rsidP="009D6CFC">
            <w:pPr>
              <w:jc w:val="center"/>
              <w:rPr>
                <w:rFonts w:ascii="Arial" w:hAnsi="Arial" w:cs="Arial"/>
              </w:rPr>
            </w:pPr>
          </w:p>
          <w:p w14:paraId="71067284" w14:textId="15906289" w:rsidR="009D6CFC" w:rsidRDefault="003D6C44" w:rsidP="009D6CFC">
            <w:pPr>
              <w:jc w:val="center"/>
              <w:rPr>
                <w:rFonts w:ascii="Arial" w:hAnsi="Arial" w:cs="Arial"/>
              </w:rPr>
            </w:pPr>
            <w:r>
              <w:rPr>
                <w:rFonts w:ascii="Arial" w:hAnsi="Arial" w:cs="Arial"/>
              </w:rPr>
              <w:t>4</w:t>
            </w:r>
          </w:p>
          <w:p w14:paraId="59FE0237" w14:textId="3E1A512C" w:rsidR="002D4A89" w:rsidRPr="000F157B" w:rsidRDefault="002D4A89" w:rsidP="009D6CFC">
            <w:pPr>
              <w:jc w:val="center"/>
              <w:rPr>
                <w:rFonts w:ascii="Arial" w:hAnsi="Arial" w:cs="Arial"/>
              </w:rPr>
            </w:pPr>
          </w:p>
        </w:tc>
      </w:tr>
      <w:tr w:rsidR="009D6CFC" w:rsidRPr="000F157B" w14:paraId="76076B37" w14:textId="77777777" w:rsidTr="009D6CFC">
        <w:trPr>
          <w:trHeight w:val="451"/>
        </w:trPr>
        <w:tc>
          <w:tcPr>
            <w:tcW w:w="4169" w:type="pct"/>
            <w:vMerge/>
            <w:tcBorders>
              <w:left w:val="single" w:sz="4" w:space="0" w:color="auto"/>
              <w:bottom w:val="single" w:sz="4" w:space="0" w:color="auto"/>
              <w:right w:val="single" w:sz="4" w:space="0" w:color="auto"/>
            </w:tcBorders>
          </w:tcPr>
          <w:p w14:paraId="407CBEB9" w14:textId="77777777" w:rsidR="009D6CFC" w:rsidRPr="00916666" w:rsidRDefault="009D6CFC" w:rsidP="009D6CFC">
            <w:pPr>
              <w:rPr>
                <w:rFonts w:ascii="Arial" w:hAnsi="Arial" w:cs="Arial"/>
                <w:b/>
                <w:color w:val="000000" w:themeColor="text1"/>
              </w:rPr>
            </w:pPr>
          </w:p>
        </w:tc>
        <w:tc>
          <w:tcPr>
            <w:tcW w:w="416" w:type="pct"/>
            <w:tcBorders>
              <w:left w:val="single" w:sz="4" w:space="0" w:color="auto"/>
              <w:bottom w:val="single" w:sz="4" w:space="0" w:color="auto"/>
              <w:right w:val="single" w:sz="4" w:space="0" w:color="auto"/>
            </w:tcBorders>
          </w:tcPr>
          <w:p w14:paraId="0CAD8352" w14:textId="77777777" w:rsidR="009D6CFC" w:rsidRPr="000F157B" w:rsidRDefault="00C70259" w:rsidP="009D6CFC">
            <w:pPr>
              <w:jc w:val="center"/>
              <w:rPr>
                <w:rFonts w:ascii="Arial" w:hAnsi="Arial" w:cs="Arial"/>
              </w:rPr>
            </w:pPr>
            <w:r>
              <w:rPr>
                <w:rFonts w:ascii="Arial" w:hAnsi="Arial" w:cs="Arial"/>
              </w:rPr>
              <w:t>15</w:t>
            </w:r>
          </w:p>
        </w:tc>
        <w:tc>
          <w:tcPr>
            <w:tcW w:w="415" w:type="pct"/>
            <w:vMerge/>
            <w:tcBorders>
              <w:top w:val="single" w:sz="4" w:space="0" w:color="auto"/>
              <w:left w:val="single" w:sz="4" w:space="0" w:color="auto"/>
              <w:bottom w:val="single" w:sz="4" w:space="0" w:color="auto"/>
              <w:right w:val="single" w:sz="4" w:space="0" w:color="auto"/>
            </w:tcBorders>
          </w:tcPr>
          <w:p w14:paraId="7793A3FF" w14:textId="77777777" w:rsidR="009D6CFC" w:rsidRPr="000F157B" w:rsidRDefault="009D6CFC" w:rsidP="009D6CFC">
            <w:pPr>
              <w:jc w:val="center"/>
              <w:rPr>
                <w:rFonts w:ascii="Arial" w:hAnsi="Arial" w:cs="Arial"/>
              </w:rPr>
            </w:pPr>
          </w:p>
        </w:tc>
      </w:tr>
      <w:tr w:rsidR="009D6CFC" w:rsidRPr="000F157B" w14:paraId="7359B386" w14:textId="77777777" w:rsidTr="009D6CFC">
        <w:trPr>
          <w:trHeight w:val="450"/>
        </w:trPr>
        <w:tc>
          <w:tcPr>
            <w:tcW w:w="4169" w:type="pct"/>
            <w:tcBorders>
              <w:top w:val="single" w:sz="4" w:space="0" w:color="auto"/>
              <w:left w:val="single" w:sz="4" w:space="0" w:color="auto"/>
              <w:right w:val="single" w:sz="4" w:space="0" w:color="auto"/>
            </w:tcBorders>
            <w:shd w:val="clear" w:color="auto" w:fill="D9D9D9"/>
          </w:tcPr>
          <w:p w14:paraId="15A9074E" w14:textId="77777777" w:rsidR="009D6CFC" w:rsidRPr="00916666" w:rsidRDefault="009D6CFC" w:rsidP="009D6CFC">
            <w:pPr>
              <w:rPr>
                <w:rFonts w:ascii="Arial" w:hAnsi="Arial" w:cs="Arial"/>
                <w:b/>
                <w:color w:val="000000" w:themeColor="text1"/>
              </w:rPr>
            </w:pPr>
            <w:r w:rsidRPr="00916666">
              <w:rPr>
                <w:rFonts w:ascii="Arial" w:hAnsi="Arial" w:cs="Arial"/>
                <w:b/>
                <w:color w:val="000000" w:themeColor="text1"/>
              </w:rPr>
              <w:t>2. Knowledge and Understanding Skills</w:t>
            </w:r>
          </w:p>
          <w:p w14:paraId="108A0B96" w14:textId="77777777" w:rsidR="009D6CFC" w:rsidRPr="00916666" w:rsidRDefault="009D6CFC" w:rsidP="009D6CFC">
            <w:pPr>
              <w:spacing w:after="120"/>
              <w:rPr>
                <w:rFonts w:ascii="Arial" w:hAnsi="Arial" w:cs="Arial"/>
                <w:color w:val="000000" w:themeColor="text1"/>
              </w:rPr>
            </w:pPr>
          </w:p>
        </w:tc>
        <w:tc>
          <w:tcPr>
            <w:tcW w:w="416" w:type="pct"/>
            <w:tcBorders>
              <w:top w:val="single" w:sz="4" w:space="0" w:color="auto"/>
              <w:left w:val="single" w:sz="4" w:space="0" w:color="auto"/>
              <w:right w:val="single" w:sz="4" w:space="0" w:color="auto"/>
            </w:tcBorders>
            <w:shd w:val="clear" w:color="auto" w:fill="D9D9D9"/>
          </w:tcPr>
          <w:p w14:paraId="1AEB4193" w14:textId="77777777"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E3F7433" w14:textId="77777777" w:rsidR="009D6CFC" w:rsidRPr="000F157B" w:rsidRDefault="009D6CFC" w:rsidP="009D6CFC">
            <w:pPr>
              <w:jc w:val="center"/>
              <w:rPr>
                <w:rFonts w:ascii="Arial" w:hAnsi="Arial" w:cs="Arial"/>
              </w:rPr>
            </w:pPr>
          </w:p>
        </w:tc>
      </w:tr>
      <w:tr w:rsidR="009D6CFC" w:rsidRPr="000F157B" w14:paraId="4E62066F" w14:textId="77777777" w:rsidTr="009D6CFC">
        <w:trPr>
          <w:trHeight w:val="450"/>
        </w:trPr>
        <w:tc>
          <w:tcPr>
            <w:tcW w:w="4169" w:type="pct"/>
            <w:vMerge w:val="restart"/>
            <w:tcBorders>
              <w:top w:val="single" w:sz="4" w:space="0" w:color="auto"/>
              <w:left w:val="single" w:sz="4" w:space="0" w:color="auto"/>
              <w:right w:val="single" w:sz="4" w:space="0" w:color="auto"/>
            </w:tcBorders>
          </w:tcPr>
          <w:p w14:paraId="53490434" w14:textId="77777777" w:rsidR="009D6CFC" w:rsidRPr="00916666" w:rsidRDefault="009D6CFC" w:rsidP="009D6CFC">
            <w:pPr>
              <w:spacing w:after="120"/>
              <w:rPr>
                <w:rFonts w:ascii="Arial" w:hAnsi="Arial" w:cs="Arial"/>
                <w:color w:val="000000" w:themeColor="text1"/>
              </w:rPr>
            </w:pPr>
            <w:r w:rsidRPr="00916666">
              <w:rPr>
                <w:rFonts w:ascii="Arial" w:hAnsi="Arial" w:cs="Arial"/>
                <w:color w:val="000000" w:themeColor="text1"/>
              </w:rPr>
              <w:t>Assessed in task 2,3,4</w:t>
            </w:r>
          </w:p>
          <w:p w14:paraId="333327B7" w14:textId="77777777" w:rsidR="0068365E" w:rsidRPr="00916666" w:rsidRDefault="0068365E" w:rsidP="000F157B">
            <w:pPr>
              <w:jc w:val="both"/>
              <w:rPr>
                <w:rFonts w:ascii="Arial" w:hAnsi="Arial" w:cs="Arial"/>
                <w:color w:val="000000" w:themeColor="text1"/>
                <w:lang w:eastAsia="en-US"/>
              </w:rPr>
            </w:pPr>
          </w:p>
          <w:p w14:paraId="4C8775BD" w14:textId="033688B4" w:rsidR="00780913" w:rsidRPr="00916666" w:rsidRDefault="000F157B" w:rsidP="00780913">
            <w:pPr>
              <w:jc w:val="both"/>
              <w:rPr>
                <w:rFonts w:ascii="Arial" w:hAnsi="Arial" w:cs="Arial"/>
                <w:color w:val="000000" w:themeColor="text1"/>
              </w:rPr>
            </w:pPr>
            <w:r w:rsidRPr="00916666">
              <w:rPr>
                <w:rFonts w:ascii="Arial" w:hAnsi="Arial" w:cs="Arial"/>
                <w:color w:val="000000" w:themeColor="text1"/>
                <w:lang w:eastAsia="en-US"/>
              </w:rPr>
              <w:t xml:space="preserve">You have correctly </w:t>
            </w:r>
            <w:r w:rsidR="004D147E" w:rsidRPr="00916666">
              <w:rPr>
                <w:rFonts w:ascii="Arial" w:hAnsi="Arial" w:cs="Arial"/>
                <w:color w:val="000000" w:themeColor="text1"/>
                <w:lang w:eastAsia="en-US"/>
              </w:rPr>
              <w:t>calculate</w:t>
            </w:r>
            <w:r w:rsidRPr="00916666">
              <w:rPr>
                <w:rFonts w:ascii="Arial" w:hAnsi="Arial" w:cs="Arial"/>
                <w:color w:val="000000" w:themeColor="text1"/>
                <w:lang w:eastAsia="en-US"/>
              </w:rPr>
              <w:t>d</w:t>
            </w:r>
            <w:r w:rsidR="004D147E" w:rsidRPr="00916666">
              <w:rPr>
                <w:rFonts w:ascii="Arial" w:hAnsi="Arial" w:cs="Arial"/>
                <w:color w:val="000000" w:themeColor="text1"/>
                <w:lang w:eastAsia="en-US"/>
              </w:rPr>
              <w:t xml:space="preserve"> the Fourier Transform of the functions</w:t>
            </w:r>
            <w:r w:rsidR="00BA36F3">
              <w:rPr>
                <w:rFonts w:ascii="Arial" w:hAnsi="Arial" w:cs="Arial"/>
                <w:color w:val="000000" w:themeColor="text1"/>
                <w:lang w:eastAsia="en-US"/>
              </w:rPr>
              <w:t xml:space="preserve"> given in task3a</w:t>
            </w:r>
            <w:r w:rsidR="0048283A">
              <w:rPr>
                <w:rFonts w:ascii="Arial" w:hAnsi="Arial" w:cs="Arial"/>
                <w:color w:val="000000" w:themeColor="text1"/>
                <w:lang w:eastAsia="en-US"/>
              </w:rPr>
              <w:t xml:space="preserve"> and task3b</w:t>
            </w:r>
            <w:r w:rsidR="00BA36F3">
              <w:rPr>
                <w:rFonts w:ascii="Arial" w:hAnsi="Arial" w:cs="Arial"/>
                <w:color w:val="000000" w:themeColor="text1"/>
                <w:lang w:eastAsia="en-US"/>
              </w:rPr>
              <w:t>.</w:t>
            </w:r>
            <w:r w:rsidRPr="00916666">
              <w:rPr>
                <w:rFonts w:ascii="Arial" w:hAnsi="Arial" w:cs="Arial"/>
                <w:color w:val="000000" w:themeColor="text1"/>
                <w:lang w:eastAsia="en-US"/>
              </w:rPr>
              <w:t xml:space="preserve"> Correct use of</w:t>
            </w:r>
            <w:r w:rsidR="004D147E" w:rsidRPr="00916666">
              <w:rPr>
                <w:rFonts w:ascii="Arial" w:hAnsi="Arial" w:cs="Arial"/>
                <w:color w:val="000000" w:themeColor="text1"/>
                <w:lang w:eastAsia="en-US"/>
              </w:rPr>
              <w:t xml:space="preserve"> MATLAB commands to produce the ampl</w:t>
            </w:r>
            <w:r w:rsidRPr="00916666">
              <w:rPr>
                <w:rFonts w:ascii="Arial" w:hAnsi="Arial" w:cs="Arial"/>
                <w:color w:val="000000" w:themeColor="text1"/>
                <w:lang w:eastAsia="en-US"/>
              </w:rPr>
              <w:t>itude and</w:t>
            </w:r>
            <w:r w:rsidR="004D147E" w:rsidRPr="00916666">
              <w:rPr>
                <w:rFonts w:ascii="Arial" w:hAnsi="Arial" w:cs="Arial"/>
                <w:color w:val="000000" w:themeColor="text1"/>
                <w:lang w:eastAsia="en-US"/>
              </w:rPr>
              <w:t xml:space="preserve"> phase spectrum of the continuous time signal functions in task 2, 3 and 4. </w:t>
            </w:r>
            <w:r w:rsidRPr="00916666">
              <w:rPr>
                <w:rFonts w:ascii="Arial" w:hAnsi="Arial" w:cs="Arial"/>
                <w:color w:val="000000" w:themeColor="text1"/>
              </w:rPr>
              <w:t>You have selected appropriate mathematical techniques to produce meaningful calculations.</w:t>
            </w:r>
            <w:r w:rsidR="00780913" w:rsidRPr="00916666">
              <w:rPr>
                <w:rFonts w:ascii="Arial" w:hAnsi="Arial" w:cs="Arial"/>
                <w:color w:val="000000" w:themeColor="text1"/>
              </w:rPr>
              <w:t xml:space="preserve"> </w:t>
            </w:r>
            <w:r w:rsidR="00FF108F" w:rsidRPr="00916666">
              <w:rPr>
                <w:rFonts w:ascii="Arial" w:hAnsi="Arial" w:cs="Arial"/>
                <w:color w:val="000000" w:themeColor="text1"/>
              </w:rPr>
              <w:t>However,</w:t>
            </w:r>
            <w:r w:rsidR="00780913" w:rsidRPr="00916666">
              <w:rPr>
                <w:color w:val="000000" w:themeColor="text1"/>
                <w:sz w:val="24"/>
                <w:szCs w:val="24"/>
              </w:rPr>
              <w:t xml:space="preserve"> </w:t>
            </w:r>
            <w:r w:rsidR="00780913" w:rsidRPr="00916666">
              <w:rPr>
                <w:rFonts w:ascii="Arial" w:hAnsi="Arial" w:cs="Arial"/>
                <w:color w:val="000000" w:themeColor="text1"/>
              </w:rPr>
              <w:t xml:space="preserve">you have used MATLAB to plot the Fourier Transform </w:t>
            </w:r>
            <w:r w:rsidR="00780913" w:rsidRPr="00916666">
              <w:rPr>
                <w:rFonts w:ascii="Arial" w:hAnsi="Arial" w:cs="Arial"/>
                <w:i/>
                <w:iCs/>
                <w:color w:val="000000" w:themeColor="text1"/>
              </w:rPr>
              <w:t>X(if)=4 </w:t>
            </w:r>
            <w:proofErr w:type="spellStart"/>
            <w:r w:rsidR="00780913" w:rsidRPr="00916666">
              <w:rPr>
                <w:rFonts w:ascii="Arial" w:hAnsi="Arial" w:cs="Arial"/>
                <w:i/>
                <w:iCs/>
                <w:color w:val="000000" w:themeColor="text1"/>
              </w:rPr>
              <w:t>sinc</w:t>
            </w:r>
            <w:proofErr w:type="spellEnd"/>
            <w:r w:rsidR="00780913" w:rsidRPr="00916666">
              <w:rPr>
                <w:rFonts w:ascii="Arial" w:hAnsi="Arial" w:cs="Arial"/>
                <w:i/>
                <w:iCs/>
                <w:color w:val="000000" w:themeColor="text1"/>
              </w:rPr>
              <w:t>(4πf)</w:t>
            </w:r>
            <w:r w:rsidR="00780913" w:rsidRPr="00916666">
              <w:rPr>
                <w:rFonts w:ascii="Arial" w:hAnsi="Arial" w:cs="Arial"/>
                <w:color w:val="000000" w:themeColor="text1"/>
              </w:rPr>
              <w:t xml:space="preserve"> as a real function but no results or plot of </w:t>
            </w:r>
            <w:r w:rsidR="00780913" w:rsidRPr="00916666">
              <w:rPr>
                <w:rFonts w:ascii="Arial" w:hAnsi="Arial" w:cs="Arial"/>
                <w:i/>
                <w:iCs/>
                <w:color w:val="000000" w:themeColor="text1"/>
              </w:rPr>
              <w:t>X(if)</w:t>
            </w:r>
            <w:r w:rsidR="00780913" w:rsidRPr="00916666">
              <w:rPr>
                <w:rFonts w:ascii="Arial" w:hAnsi="Arial" w:cs="Arial"/>
                <w:color w:val="000000" w:themeColor="text1"/>
              </w:rPr>
              <w:t xml:space="preserve"> as a complex function (separating the amplitude and phase spectra and plot each individually in MATLAB).</w:t>
            </w:r>
          </w:p>
          <w:p w14:paraId="03BCC0D6" w14:textId="77777777" w:rsidR="009D6CFC" w:rsidRPr="00916666" w:rsidRDefault="00780913" w:rsidP="000F157B">
            <w:pPr>
              <w:jc w:val="both"/>
              <w:rPr>
                <w:rFonts w:ascii="Arial" w:hAnsi="Arial" w:cs="Arial"/>
                <w:color w:val="000000" w:themeColor="text1"/>
              </w:rPr>
            </w:pPr>
            <w:r w:rsidRPr="00916666">
              <w:rPr>
                <w:rFonts w:ascii="Arial" w:hAnsi="Arial" w:cs="Arial"/>
                <w:color w:val="000000" w:themeColor="text1"/>
              </w:rPr>
              <w:t xml:space="preserve"> </w:t>
            </w:r>
          </w:p>
          <w:p w14:paraId="7B3E77CD" w14:textId="5DD95AA8" w:rsidR="000F157B" w:rsidRPr="00916666" w:rsidRDefault="00780913" w:rsidP="000F157B">
            <w:pPr>
              <w:jc w:val="both"/>
              <w:rPr>
                <w:rFonts w:ascii="Arial" w:hAnsi="Arial" w:cs="Arial"/>
                <w:color w:val="000000" w:themeColor="text1"/>
              </w:rPr>
            </w:pPr>
            <w:r w:rsidRPr="00916666">
              <w:rPr>
                <w:rFonts w:ascii="Arial" w:hAnsi="Arial" w:cs="Arial"/>
                <w:color w:val="000000" w:themeColor="text1"/>
              </w:rPr>
              <w:t>Good detail provided in the report with most</w:t>
            </w:r>
            <w:r w:rsidR="000F157B" w:rsidRPr="00916666">
              <w:rPr>
                <w:rFonts w:ascii="Arial" w:hAnsi="Arial" w:cs="Arial"/>
                <w:color w:val="000000" w:themeColor="text1"/>
              </w:rPr>
              <w:t xml:space="preserve"> aspects</w:t>
            </w:r>
            <w:r w:rsidRPr="00916666">
              <w:rPr>
                <w:rFonts w:ascii="Arial" w:hAnsi="Arial" w:cs="Arial"/>
                <w:color w:val="000000" w:themeColor="text1"/>
              </w:rPr>
              <w:t xml:space="preserve"> but not all</w:t>
            </w:r>
            <w:r w:rsidR="000F157B" w:rsidRPr="00916666">
              <w:rPr>
                <w:rFonts w:ascii="Arial" w:hAnsi="Arial" w:cs="Arial"/>
                <w:color w:val="000000" w:themeColor="text1"/>
              </w:rPr>
              <w:t xml:space="preserve"> being suitab</w:t>
            </w:r>
            <w:r w:rsidRPr="00916666">
              <w:rPr>
                <w:rFonts w:ascii="Arial" w:hAnsi="Arial" w:cs="Arial"/>
                <w:color w:val="000000" w:themeColor="text1"/>
              </w:rPr>
              <w:t xml:space="preserve">ly and sufficiently carried out as task </w:t>
            </w:r>
            <w:r w:rsidR="0048283A">
              <w:rPr>
                <w:rFonts w:ascii="Arial" w:hAnsi="Arial" w:cs="Arial"/>
                <w:color w:val="000000" w:themeColor="text1"/>
              </w:rPr>
              <w:t>4d</w:t>
            </w:r>
            <w:r w:rsidRPr="00916666">
              <w:rPr>
                <w:rFonts w:ascii="Arial" w:hAnsi="Arial" w:cs="Arial"/>
                <w:color w:val="000000" w:themeColor="text1"/>
              </w:rPr>
              <w:t xml:space="preserve"> not been done. </w:t>
            </w:r>
          </w:p>
          <w:p w14:paraId="2686FE2B" w14:textId="77777777" w:rsidR="009D6CFC" w:rsidRPr="00916666" w:rsidRDefault="009D6CFC" w:rsidP="009D6CFC">
            <w:pPr>
              <w:spacing w:after="120"/>
              <w:rPr>
                <w:rFonts w:ascii="Arial" w:hAnsi="Arial" w:cs="Arial"/>
                <w:color w:val="000000" w:themeColor="text1"/>
              </w:rPr>
            </w:pPr>
          </w:p>
        </w:tc>
        <w:tc>
          <w:tcPr>
            <w:tcW w:w="416" w:type="pct"/>
            <w:tcBorders>
              <w:top w:val="single" w:sz="4" w:space="0" w:color="auto"/>
              <w:left w:val="single" w:sz="4" w:space="0" w:color="auto"/>
              <w:right w:val="single" w:sz="4" w:space="0" w:color="auto"/>
            </w:tcBorders>
          </w:tcPr>
          <w:p w14:paraId="23D1737E" w14:textId="77777777"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35486145" w14:textId="77777777" w:rsidR="009D6CFC" w:rsidRDefault="009D6CFC" w:rsidP="009D6CFC">
            <w:pPr>
              <w:jc w:val="center"/>
              <w:rPr>
                <w:rFonts w:ascii="Arial" w:hAnsi="Arial" w:cs="Arial"/>
              </w:rPr>
            </w:pPr>
          </w:p>
          <w:p w14:paraId="34C86C42" w14:textId="77777777" w:rsidR="000F157B" w:rsidRDefault="000F157B" w:rsidP="009D6CFC">
            <w:pPr>
              <w:jc w:val="center"/>
              <w:rPr>
                <w:rFonts w:ascii="Arial" w:hAnsi="Arial" w:cs="Arial"/>
              </w:rPr>
            </w:pPr>
          </w:p>
          <w:p w14:paraId="07EDF1CD" w14:textId="69EE37D0" w:rsidR="000F157B" w:rsidRPr="000F157B" w:rsidRDefault="0048283A" w:rsidP="009D6CFC">
            <w:pPr>
              <w:jc w:val="center"/>
              <w:rPr>
                <w:rFonts w:ascii="Arial" w:hAnsi="Arial" w:cs="Arial"/>
              </w:rPr>
            </w:pPr>
            <w:r>
              <w:rPr>
                <w:rFonts w:ascii="Arial" w:hAnsi="Arial" w:cs="Arial"/>
              </w:rPr>
              <w:t>10</w:t>
            </w:r>
          </w:p>
        </w:tc>
      </w:tr>
      <w:tr w:rsidR="009D6CFC" w:rsidRPr="000F157B" w14:paraId="1271C082" w14:textId="77777777" w:rsidTr="009D6CFC">
        <w:trPr>
          <w:trHeight w:val="451"/>
        </w:trPr>
        <w:tc>
          <w:tcPr>
            <w:tcW w:w="4169" w:type="pct"/>
            <w:vMerge/>
            <w:tcBorders>
              <w:left w:val="single" w:sz="4" w:space="0" w:color="auto"/>
              <w:bottom w:val="single" w:sz="4" w:space="0" w:color="auto"/>
              <w:right w:val="single" w:sz="4" w:space="0" w:color="auto"/>
            </w:tcBorders>
          </w:tcPr>
          <w:p w14:paraId="219DBCAC" w14:textId="77777777" w:rsidR="009D6CFC" w:rsidRPr="00916666" w:rsidRDefault="009D6CFC" w:rsidP="009D6CFC">
            <w:pPr>
              <w:rPr>
                <w:rFonts w:ascii="Arial" w:hAnsi="Arial" w:cs="Arial"/>
                <w:b/>
                <w:color w:val="000000" w:themeColor="text1"/>
              </w:rPr>
            </w:pPr>
          </w:p>
        </w:tc>
        <w:tc>
          <w:tcPr>
            <w:tcW w:w="416" w:type="pct"/>
            <w:tcBorders>
              <w:left w:val="single" w:sz="4" w:space="0" w:color="auto"/>
              <w:bottom w:val="single" w:sz="4" w:space="0" w:color="auto"/>
              <w:right w:val="single" w:sz="4" w:space="0" w:color="auto"/>
            </w:tcBorders>
          </w:tcPr>
          <w:p w14:paraId="3B5BDEFD" w14:textId="77777777" w:rsidR="009D6CFC" w:rsidRPr="000F157B" w:rsidRDefault="00C70259" w:rsidP="009D6CFC">
            <w:pPr>
              <w:jc w:val="center"/>
              <w:rPr>
                <w:rFonts w:ascii="Arial" w:hAnsi="Arial" w:cs="Arial"/>
              </w:rPr>
            </w:pPr>
            <w:r>
              <w:rPr>
                <w:rFonts w:ascii="Arial" w:hAnsi="Arial" w:cs="Arial"/>
              </w:rPr>
              <w:t>15</w:t>
            </w:r>
          </w:p>
        </w:tc>
        <w:tc>
          <w:tcPr>
            <w:tcW w:w="415" w:type="pct"/>
            <w:vMerge/>
            <w:tcBorders>
              <w:top w:val="single" w:sz="4" w:space="0" w:color="auto"/>
              <w:left w:val="single" w:sz="4" w:space="0" w:color="auto"/>
              <w:bottom w:val="single" w:sz="4" w:space="0" w:color="auto"/>
              <w:right w:val="single" w:sz="4" w:space="0" w:color="auto"/>
            </w:tcBorders>
          </w:tcPr>
          <w:p w14:paraId="4E8654D8" w14:textId="77777777" w:rsidR="009D6CFC" w:rsidRPr="000F157B" w:rsidRDefault="009D6CFC" w:rsidP="009D6CFC">
            <w:pPr>
              <w:jc w:val="center"/>
              <w:rPr>
                <w:rFonts w:ascii="Arial" w:hAnsi="Arial" w:cs="Arial"/>
              </w:rPr>
            </w:pPr>
          </w:p>
        </w:tc>
      </w:tr>
      <w:tr w:rsidR="009D6CFC" w:rsidRPr="000F157B" w14:paraId="5A01F0E7" w14:textId="77777777" w:rsidTr="009D6CFC">
        <w:trPr>
          <w:trHeight w:val="450"/>
        </w:trPr>
        <w:tc>
          <w:tcPr>
            <w:tcW w:w="4169" w:type="pct"/>
            <w:tcBorders>
              <w:top w:val="single" w:sz="4" w:space="0" w:color="auto"/>
              <w:left w:val="single" w:sz="4" w:space="0" w:color="auto"/>
              <w:right w:val="single" w:sz="4" w:space="0" w:color="auto"/>
            </w:tcBorders>
            <w:shd w:val="clear" w:color="auto" w:fill="D9D9D9"/>
          </w:tcPr>
          <w:p w14:paraId="30F2ED21" w14:textId="77777777" w:rsidR="009D6CFC" w:rsidRPr="00916666" w:rsidRDefault="009D6CFC" w:rsidP="009D6CFC">
            <w:pPr>
              <w:rPr>
                <w:rFonts w:ascii="Arial" w:hAnsi="Arial" w:cs="Arial"/>
                <w:b/>
                <w:color w:val="000000" w:themeColor="text1"/>
              </w:rPr>
            </w:pPr>
            <w:r w:rsidRPr="00916666">
              <w:rPr>
                <w:rFonts w:ascii="Arial" w:hAnsi="Arial" w:cs="Arial"/>
                <w:b/>
                <w:color w:val="000000" w:themeColor="text1"/>
              </w:rPr>
              <w:t>3. Cognitive and Intellectual Skills</w:t>
            </w:r>
          </w:p>
          <w:p w14:paraId="727FE3C7" w14:textId="77777777" w:rsidR="009D6CFC" w:rsidRPr="00916666" w:rsidRDefault="009D6CFC" w:rsidP="009D6CFC">
            <w:pPr>
              <w:spacing w:after="120"/>
              <w:rPr>
                <w:rFonts w:ascii="Arial" w:hAnsi="Arial" w:cs="Arial"/>
                <w:color w:val="000000" w:themeColor="text1"/>
              </w:rPr>
            </w:pPr>
          </w:p>
        </w:tc>
        <w:tc>
          <w:tcPr>
            <w:tcW w:w="416" w:type="pct"/>
            <w:tcBorders>
              <w:top w:val="single" w:sz="4" w:space="0" w:color="auto"/>
              <w:left w:val="single" w:sz="4" w:space="0" w:color="auto"/>
              <w:right w:val="single" w:sz="4" w:space="0" w:color="auto"/>
            </w:tcBorders>
            <w:shd w:val="clear" w:color="auto" w:fill="D9D9D9"/>
          </w:tcPr>
          <w:p w14:paraId="2F522C80" w14:textId="77777777"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E81F0DB" w14:textId="77777777" w:rsidR="009D6CFC" w:rsidRPr="000F157B" w:rsidRDefault="009D6CFC" w:rsidP="009D6CFC">
            <w:pPr>
              <w:jc w:val="center"/>
              <w:rPr>
                <w:rFonts w:ascii="Arial" w:hAnsi="Arial" w:cs="Arial"/>
              </w:rPr>
            </w:pPr>
          </w:p>
        </w:tc>
      </w:tr>
      <w:tr w:rsidR="009D6CFC" w:rsidRPr="000F157B" w14:paraId="59B703F5" w14:textId="77777777" w:rsidTr="009D6CFC">
        <w:trPr>
          <w:trHeight w:val="450"/>
        </w:trPr>
        <w:tc>
          <w:tcPr>
            <w:tcW w:w="4169" w:type="pct"/>
            <w:vMerge w:val="restart"/>
            <w:tcBorders>
              <w:top w:val="single" w:sz="4" w:space="0" w:color="auto"/>
              <w:left w:val="single" w:sz="4" w:space="0" w:color="auto"/>
              <w:right w:val="single" w:sz="4" w:space="0" w:color="auto"/>
            </w:tcBorders>
          </w:tcPr>
          <w:p w14:paraId="1783A4C3" w14:textId="77777777" w:rsidR="009D6CFC" w:rsidRPr="00916666" w:rsidRDefault="009D6CFC" w:rsidP="009D6CFC">
            <w:pPr>
              <w:spacing w:after="120"/>
              <w:rPr>
                <w:rFonts w:ascii="Arial" w:hAnsi="Arial" w:cs="Arial"/>
                <w:color w:val="000000" w:themeColor="text1"/>
              </w:rPr>
            </w:pPr>
            <w:r w:rsidRPr="00916666">
              <w:rPr>
                <w:rFonts w:ascii="Arial" w:hAnsi="Arial" w:cs="Arial"/>
                <w:color w:val="000000" w:themeColor="text1"/>
              </w:rPr>
              <w:t>Assessed in task 2,3,4</w:t>
            </w:r>
          </w:p>
          <w:p w14:paraId="30549453" w14:textId="77777777" w:rsidR="0068365E" w:rsidRPr="00916666" w:rsidRDefault="0068365E" w:rsidP="009D6CFC">
            <w:pPr>
              <w:spacing w:after="120"/>
              <w:rPr>
                <w:rFonts w:ascii="Arial" w:hAnsi="Arial" w:cs="Arial"/>
                <w:color w:val="000000" w:themeColor="text1"/>
              </w:rPr>
            </w:pPr>
          </w:p>
          <w:p w14:paraId="0D34A7DE" w14:textId="77777777" w:rsidR="00E37509" w:rsidRPr="00E37509" w:rsidRDefault="00E37509" w:rsidP="00E37509">
            <w:pPr>
              <w:spacing w:after="120"/>
              <w:rPr>
                <w:rFonts w:ascii="Arial" w:hAnsi="Arial" w:cs="Arial"/>
                <w:color w:val="000000" w:themeColor="text1"/>
              </w:rPr>
            </w:pPr>
            <w:r w:rsidRPr="00E37509">
              <w:rPr>
                <w:rFonts w:ascii="Arial" w:hAnsi="Arial" w:cs="Arial"/>
                <w:color w:val="000000" w:themeColor="text1"/>
              </w:rPr>
              <w:t>Whilst there is some evidence of analysis, your report is predominantly descriptive rather than critically evaluative. The MATLAB codes presented require further exploration and a more thorough explanation of how they contribute to the overall analysis.</w:t>
            </w:r>
          </w:p>
          <w:p w14:paraId="3818B03D" w14:textId="77777777" w:rsidR="00E37509" w:rsidRPr="00E37509" w:rsidRDefault="00E37509" w:rsidP="00E37509">
            <w:pPr>
              <w:spacing w:after="120"/>
              <w:rPr>
                <w:rFonts w:ascii="Arial" w:hAnsi="Arial" w:cs="Arial"/>
                <w:color w:val="000000" w:themeColor="text1"/>
              </w:rPr>
            </w:pPr>
            <w:r w:rsidRPr="00E37509">
              <w:rPr>
                <w:rFonts w:ascii="Arial" w:hAnsi="Arial" w:cs="Arial"/>
                <w:color w:val="000000" w:themeColor="text1"/>
              </w:rPr>
              <w:t>The level of evaluation in some areas is competent, but much of the content lacks the critical depth expected. While there is evidence of originality, several sections remain underdeveloped and rely more on description than a robust analysis.</w:t>
            </w:r>
          </w:p>
          <w:p w14:paraId="262DDDAB" w14:textId="3C1AA670" w:rsidR="00E37509" w:rsidRPr="00E37509" w:rsidRDefault="00E37509" w:rsidP="00E37509">
            <w:pPr>
              <w:spacing w:after="120"/>
              <w:rPr>
                <w:rFonts w:ascii="Arial" w:hAnsi="Arial" w:cs="Arial"/>
                <w:color w:val="000000" w:themeColor="text1"/>
              </w:rPr>
            </w:pPr>
            <w:r w:rsidRPr="00E37509">
              <w:rPr>
                <w:rFonts w:ascii="Arial" w:hAnsi="Arial" w:cs="Arial"/>
                <w:color w:val="000000" w:themeColor="text1"/>
              </w:rPr>
              <w:t>You have demonstrated a basic understanding of the analyses, and the results are discussed in a descriptive manner. However, a more thorough critical evaluation of the concepts and principles is required. For future work, it is essential to provide a more detailed, critical analysis of all your results to strengthen your arguments and demonstrate a higher level of analytical thinking.</w:t>
            </w:r>
          </w:p>
          <w:p w14:paraId="4952476C" w14:textId="77777777" w:rsidR="0068365E" w:rsidRPr="00916666" w:rsidRDefault="0068365E" w:rsidP="00B87725">
            <w:pPr>
              <w:jc w:val="both"/>
              <w:rPr>
                <w:rFonts w:ascii="Arial" w:hAnsi="Arial" w:cs="Arial"/>
                <w:b/>
                <w:color w:val="000000" w:themeColor="text1"/>
              </w:rPr>
            </w:pPr>
          </w:p>
        </w:tc>
        <w:tc>
          <w:tcPr>
            <w:tcW w:w="416" w:type="pct"/>
            <w:tcBorders>
              <w:top w:val="single" w:sz="4" w:space="0" w:color="auto"/>
              <w:left w:val="single" w:sz="4" w:space="0" w:color="auto"/>
              <w:right w:val="single" w:sz="4" w:space="0" w:color="auto"/>
            </w:tcBorders>
          </w:tcPr>
          <w:p w14:paraId="748AE3E1" w14:textId="77777777"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0F55334A" w14:textId="77777777" w:rsidR="00B87725" w:rsidRDefault="00B87725" w:rsidP="009D6CFC">
            <w:pPr>
              <w:jc w:val="center"/>
              <w:rPr>
                <w:rFonts w:ascii="Arial" w:hAnsi="Arial" w:cs="Arial"/>
              </w:rPr>
            </w:pPr>
          </w:p>
          <w:p w14:paraId="529D5DCC" w14:textId="77777777" w:rsidR="00B87725" w:rsidRDefault="00B87725" w:rsidP="009D6CFC">
            <w:pPr>
              <w:jc w:val="center"/>
              <w:rPr>
                <w:rFonts w:ascii="Arial" w:hAnsi="Arial" w:cs="Arial"/>
              </w:rPr>
            </w:pPr>
          </w:p>
          <w:p w14:paraId="7A24329F" w14:textId="719DF442" w:rsidR="009D6CFC" w:rsidRPr="000F157B" w:rsidRDefault="00200E60" w:rsidP="009D6CFC">
            <w:pPr>
              <w:jc w:val="center"/>
              <w:rPr>
                <w:rFonts w:ascii="Arial" w:hAnsi="Arial" w:cs="Arial"/>
              </w:rPr>
            </w:pPr>
            <w:r>
              <w:rPr>
                <w:rFonts w:ascii="Arial" w:hAnsi="Arial" w:cs="Arial"/>
              </w:rPr>
              <w:t>1</w:t>
            </w:r>
            <w:r w:rsidR="0056005E">
              <w:rPr>
                <w:rFonts w:ascii="Arial" w:hAnsi="Arial" w:cs="Arial"/>
              </w:rPr>
              <w:t>5</w:t>
            </w:r>
          </w:p>
        </w:tc>
      </w:tr>
      <w:tr w:rsidR="009D6CFC" w:rsidRPr="000F157B" w14:paraId="76D7A412" w14:textId="77777777" w:rsidTr="009D6CFC">
        <w:trPr>
          <w:trHeight w:val="451"/>
        </w:trPr>
        <w:tc>
          <w:tcPr>
            <w:tcW w:w="4169" w:type="pct"/>
            <w:vMerge/>
            <w:tcBorders>
              <w:left w:val="single" w:sz="4" w:space="0" w:color="auto"/>
              <w:bottom w:val="single" w:sz="4" w:space="0" w:color="auto"/>
              <w:right w:val="single" w:sz="4" w:space="0" w:color="auto"/>
            </w:tcBorders>
          </w:tcPr>
          <w:p w14:paraId="5D1FB421" w14:textId="77777777" w:rsidR="009D6CFC" w:rsidRPr="00916666" w:rsidRDefault="009D6CFC" w:rsidP="009D6CFC">
            <w:pPr>
              <w:rPr>
                <w:rFonts w:ascii="Arial" w:hAnsi="Arial" w:cs="Arial"/>
                <w:b/>
                <w:color w:val="000000" w:themeColor="text1"/>
              </w:rPr>
            </w:pPr>
          </w:p>
        </w:tc>
        <w:tc>
          <w:tcPr>
            <w:tcW w:w="416" w:type="pct"/>
            <w:tcBorders>
              <w:left w:val="single" w:sz="4" w:space="0" w:color="auto"/>
              <w:bottom w:val="single" w:sz="4" w:space="0" w:color="auto"/>
              <w:right w:val="single" w:sz="4" w:space="0" w:color="auto"/>
            </w:tcBorders>
          </w:tcPr>
          <w:p w14:paraId="244E45EF" w14:textId="77777777" w:rsidR="009D6CFC" w:rsidRPr="000F157B" w:rsidRDefault="00916666" w:rsidP="009D6CFC">
            <w:pPr>
              <w:jc w:val="center"/>
              <w:rPr>
                <w:rFonts w:ascii="Arial" w:hAnsi="Arial" w:cs="Arial"/>
              </w:rPr>
            </w:pPr>
            <w:r>
              <w:rPr>
                <w:rFonts w:ascii="Arial" w:hAnsi="Arial" w:cs="Arial"/>
              </w:rPr>
              <w:t>30</w:t>
            </w:r>
          </w:p>
        </w:tc>
        <w:tc>
          <w:tcPr>
            <w:tcW w:w="415" w:type="pct"/>
            <w:vMerge/>
            <w:tcBorders>
              <w:top w:val="single" w:sz="4" w:space="0" w:color="auto"/>
              <w:left w:val="single" w:sz="4" w:space="0" w:color="auto"/>
              <w:bottom w:val="single" w:sz="4" w:space="0" w:color="auto"/>
              <w:right w:val="single" w:sz="4" w:space="0" w:color="auto"/>
            </w:tcBorders>
          </w:tcPr>
          <w:p w14:paraId="69DDA389" w14:textId="77777777" w:rsidR="009D6CFC" w:rsidRPr="000F157B" w:rsidRDefault="009D6CFC" w:rsidP="009D6CFC">
            <w:pPr>
              <w:jc w:val="center"/>
              <w:rPr>
                <w:rFonts w:ascii="Arial" w:hAnsi="Arial" w:cs="Arial"/>
              </w:rPr>
            </w:pPr>
          </w:p>
        </w:tc>
      </w:tr>
      <w:tr w:rsidR="009D6CFC" w:rsidRPr="000F157B" w14:paraId="55791A50" w14:textId="77777777" w:rsidTr="009D6CFC">
        <w:trPr>
          <w:trHeight w:val="450"/>
        </w:trPr>
        <w:tc>
          <w:tcPr>
            <w:tcW w:w="4169" w:type="pct"/>
            <w:tcBorders>
              <w:top w:val="single" w:sz="4" w:space="0" w:color="auto"/>
              <w:left w:val="single" w:sz="4" w:space="0" w:color="auto"/>
              <w:right w:val="single" w:sz="4" w:space="0" w:color="auto"/>
            </w:tcBorders>
            <w:shd w:val="clear" w:color="auto" w:fill="D9D9D9"/>
          </w:tcPr>
          <w:p w14:paraId="49BE368E" w14:textId="77777777" w:rsidR="009D6CFC" w:rsidRPr="00916666" w:rsidRDefault="009D6CFC" w:rsidP="009D6CFC">
            <w:pPr>
              <w:rPr>
                <w:rFonts w:ascii="Arial" w:hAnsi="Arial" w:cs="Arial"/>
                <w:b/>
                <w:color w:val="000000" w:themeColor="text1"/>
              </w:rPr>
            </w:pPr>
            <w:r w:rsidRPr="00916666">
              <w:rPr>
                <w:rFonts w:ascii="Arial" w:hAnsi="Arial" w:cs="Arial"/>
                <w:b/>
                <w:color w:val="000000" w:themeColor="text1"/>
              </w:rPr>
              <w:t>4. Practical Application Skills</w:t>
            </w:r>
          </w:p>
          <w:p w14:paraId="213FD4B5" w14:textId="77777777" w:rsidR="009D6CFC" w:rsidRPr="00916666" w:rsidRDefault="009D6CFC" w:rsidP="009D6CFC">
            <w:pPr>
              <w:spacing w:after="120"/>
              <w:rPr>
                <w:rFonts w:ascii="Arial" w:hAnsi="Arial" w:cs="Arial"/>
                <w:color w:val="000000" w:themeColor="text1"/>
              </w:rPr>
            </w:pPr>
          </w:p>
        </w:tc>
        <w:tc>
          <w:tcPr>
            <w:tcW w:w="416" w:type="pct"/>
            <w:tcBorders>
              <w:top w:val="single" w:sz="4" w:space="0" w:color="auto"/>
              <w:left w:val="single" w:sz="4" w:space="0" w:color="auto"/>
              <w:right w:val="single" w:sz="4" w:space="0" w:color="auto"/>
            </w:tcBorders>
            <w:shd w:val="clear" w:color="auto" w:fill="D9D9D9"/>
          </w:tcPr>
          <w:p w14:paraId="28CFE58B" w14:textId="77777777"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AA5CB67" w14:textId="77777777" w:rsidR="009D6CFC" w:rsidRPr="000F157B" w:rsidRDefault="009D6CFC" w:rsidP="009D6CFC">
            <w:pPr>
              <w:jc w:val="center"/>
              <w:rPr>
                <w:rFonts w:ascii="Arial" w:hAnsi="Arial" w:cs="Arial"/>
              </w:rPr>
            </w:pPr>
          </w:p>
        </w:tc>
      </w:tr>
      <w:tr w:rsidR="009D6CFC" w:rsidRPr="000F157B" w14:paraId="141251E7" w14:textId="77777777" w:rsidTr="009D6CFC">
        <w:trPr>
          <w:trHeight w:val="451"/>
        </w:trPr>
        <w:tc>
          <w:tcPr>
            <w:tcW w:w="4169" w:type="pct"/>
            <w:vMerge w:val="restart"/>
            <w:tcBorders>
              <w:top w:val="single" w:sz="4" w:space="0" w:color="auto"/>
              <w:left w:val="single" w:sz="4" w:space="0" w:color="auto"/>
              <w:right w:val="single" w:sz="4" w:space="0" w:color="auto"/>
            </w:tcBorders>
          </w:tcPr>
          <w:p w14:paraId="21F35E7C" w14:textId="77777777" w:rsidR="009D6CFC" w:rsidRPr="00916666" w:rsidRDefault="009D6CFC" w:rsidP="009D6CFC">
            <w:pPr>
              <w:spacing w:after="120"/>
              <w:rPr>
                <w:rFonts w:ascii="Arial" w:hAnsi="Arial" w:cs="Arial"/>
                <w:color w:val="000000" w:themeColor="text1"/>
              </w:rPr>
            </w:pPr>
            <w:r w:rsidRPr="00916666">
              <w:rPr>
                <w:rFonts w:ascii="Arial" w:hAnsi="Arial" w:cs="Arial"/>
                <w:color w:val="000000" w:themeColor="text1"/>
              </w:rPr>
              <w:lastRenderedPageBreak/>
              <w:t>Assessed in task 2,3,4</w:t>
            </w:r>
          </w:p>
          <w:p w14:paraId="19BF393B" w14:textId="77777777" w:rsidR="0043299C" w:rsidRPr="0043299C" w:rsidRDefault="0043299C" w:rsidP="0043299C">
            <w:pPr>
              <w:spacing w:after="120"/>
              <w:rPr>
                <w:rFonts w:ascii="Arial" w:hAnsi="Arial" w:cs="Arial"/>
                <w:color w:val="000000" w:themeColor="text1"/>
              </w:rPr>
            </w:pPr>
            <w:r w:rsidRPr="0043299C">
              <w:rPr>
                <w:rFonts w:ascii="Arial" w:hAnsi="Arial" w:cs="Arial"/>
                <w:color w:val="000000" w:themeColor="text1"/>
              </w:rPr>
              <w:t>Your report demonstrates some relevant connections between theory and practice, but the evaluation of the evidence is largely descriptive rather than critically analytical. To strengthen your work, a deeper and more thoughtful evaluation would better support the application of theory to practice.</w:t>
            </w:r>
          </w:p>
          <w:p w14:paraId="58034D9F" w14:textId="77777777" w:rsidR="0043299C" w:rsidRPr="0043299C" w:rsidRDefault="0043299C" w:rsidP="0043299C">
            <w:pPr>
              <w:spacing w:after="120"/>
              <w:rPr>
                <w:rFonts w:ascii="Arial" w:hAnsi="Arial" w:cs="Arial"/>
                <w:color w:val="000000" w:themeColor="text1"/>
              </w:rPr>
            </w:pPr>
            <w:r w:rsidRPr="0043299C">
              <w:rPr>
                <w:rFonts w:ascii="Arial" w:hAnsi="Arial" w:cs="Arial"/>
                <w:color w:val="000000" w:themeColor="text1"/>
              </w:rPr>
              <w:t>Whilst you have explained how and why the simulation was carried out in most areas, you have not fully considered what changes you would make if you were to repeat the simulation. A more reflective approach, discussing what you would do differently and why, would enhance the critical depth of your analysis.</w:t>
            </w:r>
          </w:p>
          <w:p w14:paraId="11C5A7A7" w14:textId="2CCA0829" w:rsidR="0043299C" w:rsidRPr="0043299C" w:rsidRDefault="0043299C" w:rsidP="0043299C">
            <w:pPr>
              <w:spacing w:after="120"/>
              <w:rPr>
                <w:rFonts w:ascii="Arial" w:hAnsi="Arial" w:cs="Arial"/>
                <w:color w:val="000000" w:themeColor="text1"/>
              </w:rPr>
            </w:pPr>
            <w:r w:rsidRPr="0043299C">
              <w:rPr>
                <w:rFonts w:ascii="Arial" w:hAnsi="Arial" w:cs="Arial"/>
                <w:color w:val="000000" w:themeColor="text1"/>
              </w:rPr>
              <w:t>You have presented all graphs and key analytical results from your MATLAB output in a professional manner, and the inclusion of well</w:t>
            </w:r>
            <w:r>
              <w:rPr>
                <w:rFonts w:ascii="Arial" w:hAnsi="Arial" w:cs="Arial"/>
                <w:color w:val="000000" w:themeColor="text1"/>
              </w:rPr>
              <w:t xml:space="preserve"> </w:t>
            </w:r>
            <w:r w:rsidRPr="0043299C">
              <w:rPr>
                <w:rFonts w:ascii="Arial" w:hAnsi="Arial" w:cs="Arial"/>
                <w:color w:val="000000" w:themeColor="text1"/>
              </w:rPr>
              <w:t>commented MATLAB code is a positive aspect. However, Task 4d  “Apply Inverse Fast Fourier Transform (</w:t>
            </w:r>
            <w:proofErr w:type="spellStart"/>
            <w:r w:rsidRPr="0043299C">
              <w:rPr>
                <w:rFonts w:ascii="Arial" w:hAnsi="Arial" w:cs="Arial"/>
                <w:color w:val="000000" w:themeColor="text1"/>
              </w:rPr>
              <w:t>ifft</w:t>
            </w:r>
            <w:proofErr w:type="spellEnd"/>
            <w:r w:rsidRPr="0043299C">
              <w:rPr>
                <w:rFonts w:ascii="Arial" w:hAnsi="Arial" w:cs="Arial"/>
                <w:color w:val="000000" w:themeColor="text1"/>
              </w:rPr>
              <w:t>) to recover the signal from the frequency domain to the time domain with partial frequency components (only the low</w:t>
            </w:r>
            <w:r>
              <w:rPr>
                <w:rFonts w:ascii="Arial" w:hAnsi="Arial" w:cs="Arial"/>
                <w:color w:val="000000" w:themeColor="text1"/>
              </w:rPr>
              <w:t xml:space="preserve"> </w:t>
            </w:r>
            <w:r w:rsidRPr="0043299C">
              <w:rPr>
                <w:rFonts w:ascii="Arial" w:hAnsi="Arial" w:cs="Arial"/>
                <w:color w:val="000000" w:themeColor="text1"/>
              </w:rPr>
              <w:t>frequency components of the signal, i.e., 140 Hz and 160 Hz)”  has not been attempted. Additionally, you did not attempt the part of Task 2 regarding providing a MATLAB m-file where a “for” loop is used to include additional harmonics.</w:t>
            </w:r>
          </w:p>
          <w:p w14:paraId="66BD71CE" w14:textId="77777777" w:rsidR="0043299C" w:rsidRPr="0043299C" w:rsidRDefault="0043299C" w:rsidP="0043299C">
            <w:pPr>
              <w:spacing w:after="120"/>
              <w:rPr>
                <w:rFonts w:ascii="Arial" w:hAnsi="Arial" w:cs="Arial"/>
                <w:color w:val="000000" w:themeColor="text1"/>
              </w:rPr>
            </w:pPr>
            <w:r w:rsidRPr="0043299C">
              <w:rPr>
                <w:rFonts w:ascii="Arial" w:hAnsi="Arial" w:cs="Arial"/>
                <w:color w:val="000000" w:themeColor="text1"/>
              </w:rPr>
              <w:t>In most areas, you have discussed the results from your calculations and simulations. However, the evaluations remain more descriptive than critically analytical. To improve, ensure that your evaluations go beyond simply describing the results and offer a more thorough critical analysis, considering the methods, findings, and potential improvements.</w:t>
            </w:r>
          </w:p>
          <w:p w14:paraId="1A86FB36" w14:textId="47E79155" w:rsidR="009D6CFC" w:rsidRPr="00916666" w:rsidRDefault="009D6CFC" w:rsidP="00916666">
            <w:pPr>
              <w:spacing w:after="120"/>
              <w:rPr>
                <w:rFonts w:ascii="Arial" w:hAnsi="Arial" w:cs="Arial"/>
                <w:color w:val="000000" w:themeColor="text1"/>
              </w:rPr>
            </w:pPr>
          </w:p>
        </w:tc>
        <w:tc>
          <w:tcPr>
            <w:tcW w:w="416" w:type="pct"/>
            <w:tcBorders>
              <w:top w:val="single" w:sz="4" w:space="0" w:color="auto"/>
              <w:left w:val="single" w:sz="4" w:space="0" w:color="auto"/>
              <w:right w:val="single" w:sz="4" w:space="0" w:color="auto"/>
            </w:tcBorders>
          </w:tcPr>
          <w:p w14:paraId="47600B7A" w14:textId="77777777"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4AA51E63" w14:textId="77777777" w:rsidR="00114A09" w:rsidRDefault="00114A09" w:rsidP="009D6CFC">
            <w:pPr>
              <w:jc w:val="center"/>
              <w:rPr>
                <w:rFonts w:ascii="Arial" w:hAnsi="Arial" w:cs="Arial"/>
              </w:rPr>
            </w:pPr>
          </w:p>
          <w:p w14:paraId="3B8B985A" w14:textId="77777777" w:rsidR="00114A09" w:rsidRDefault="00114A09" w:rsidP="009D6CFC">
            <w:pPr>
              <w:jc w:val="center"/>
              <w:rPr>
                <w:rFonts w:ascii="Arial" w:hAnsi="Arial" w:cs="Arial"/>
              </w:rPr>
            </w:pPr>
          </w:p>
          <w:p w14:paraId="75608D1C" w14:textId="18193252" w:rsidR="009D6CFC" w:rsidRPr="000F157B" w:rsidRDefault="00E047D5" w:rsidP="009D6CFC">
            <w:pPr>
              <w:jc w:val="center"/>
              <w:rPr>
                <w:rFonts w:ascii="Arial" w:hAnsi="Arial" w:cs="Arial"/>
              </w:rPr>
            </w:pPr>
            <w:r>
              <w:rPr>
                <w:rFonts w:ascii="Arial" w:hAnsi="Arial" w:cs="Arial"/>
              </w:rPr>
              <w:t>18</w:t>
            </w:r>
          </w:p>
        </w:tc>
      </w:tr>
      <w:tr w:rsidR="009D6CFC" w:rsidRPr="000F157B" w14:paraId="3E3FDED1" w14:textId="77777777" w:rsidTr="009D6CFC">
        <w:trPr>
          <w:trHeight w:val="450"/>
        </w:trPr>
        <w:tc>
          <w:tcPr>
            <w:tcW w:w="4169" w:type="pct"/>
            <w:vMerge/>
            <w:tcBorders>
              <w:left w:val="single" w:sz="4" w:space="0" w:color="auto"/>
              <w:bottom w:val="single" w:sz="4" w:space="0" w:color="auto"/>
              <w:right w:val="single" w:sz="4" w:space="0" w:color="auto"/>
            </w:tcBorders>
          </w:tcPr>
          <w:p w14:paraId="1DDCBF98" w14:textId="77777777" w:rsidR="009D6CFC" w:rsidRPr="00916666" w:rsidRDefault="009D6CFC" w:rsidP="009D6CFC">
            <w:pPr>
              <w:rPr>
                <w:rFonts w:ascii="Arial" w:hAnsi="Arial" w:cs="Arial"/>
                <w:b/>
                <w:color w:val="000000" w:themeColor="text1"/>
              </w:rPr>
            </w:pPr>
          </w:p>
        </w:tc>
        <w:tc>
          <w:tcPr>
            <w:tcW w:w="416" w:type="pct"/>
            <w:tcBorders>
              <w:left w:val="single" w:sz="4" w:space="0" w:color="auto"/>
              <w:bottom w:val="single" w:sz="4" w:space="0" w:color="auto"/>
              <w:right w:val="single" w:sz="4" w:space="0" w:color="auto"/>
            </w:tcBorders>
          </w:tcPr>
          <w:p w14:paraId="38AEF84B" w14:textId="77777777" w:rsidR="009D6CFC" w:rsidRPr="000F157B" w:rsidRDefault="009D6CFC" w:rsidP="009D6CFC">
            <w:pPr>
              <w:jc w:val="center"/>
              <w:rPr>
                <w:rFonts w:ascii="Arial" w:hAnsi="Arial" w:cs="Arial"/>
              </w:rPr>
            </w:pPr>
            <w:r w:rsidRPr="000F157B">
              <w:rPr>
                <w:rFonts w:ascii="Arial" w:hAnsi="Arial" w:cs="Arial"/>
              </w:rPr>
              <w:t>30</w:t>
            </w:r>
          </w:p>
        </w:tc>
        <w:tc>
          <w:tcPr>
            <w:tcW w:w="415" w:type="pct"/>
            <w:vMerge/>
            <w:tcBorders>
              <w:top w:val="single" w:sz="4" w:space="0" w:color="auto"/>
              <w:left w:val="single" w:sz="4" w:space="0" w:color="auto"/>
              <w:bottom w:val="single" w:sz="4" w:space="0" w:color="auto"/>
              <w:right w:val="single" w:sz="4" w:space="0" w:color="auto"/>
            </w:tcBorders>
          </w:tcPr>
          <w:p w14:paraId="2B78396D" w14:textId="77777777" w:rsidR="009D6CFC" w:rsidRPr="000F157B" w:rsidRDefault="009D6CFC" w:rsidP="009D6CFC">
            <w:pPr>
              <w:jc w:val="center"/>
              <w:rPr>
                <w:rFonts w:ascii="Arial" w:hAnsi="Arial" w:cs="Arial"/>
              </w:rPr>
            </w:pPr>
          </w:p>
        </w:tc>
      </w:tr>
      <w:tr w:rsidR="009D6CFC" w:rsidRPr="000F157B" w14:paraId="686F16B5" w14:textId="77777777" w:rsidTr="009D6CFC">
        <w:trPr>
          <w:trHeight w:val="450"/>
        </w:trPr>
        <w:tc>
          <w:tcPr>
            <w:tcW w:w="4169" w:type="pct"/>
            <w:tcBorders>
              <w:top w:val="single" w:sz="4" w:space="0" w:color="auto"/>
              <w:left w:val="single" w:sz="4" w:space="0" w:color="auto"/>
              <w:right w:val="single" w:sz="4" w:space="0" w:color="auto"/>
            </w:tcBorders>
            <w:shd w:val="clear" w:color="auto" w:fill="D9D9D9"/>
          </w:tcPr>
          <w:p w14:paraId="3353D80F" w14:textId="77777777" w:rsidR="009D6CFC" w:rsidRPr="00916666" w:rsidRDefault="009D6CFC" w:rsidP="009D6CFC">
            <w:pPr>
              <w:rPr>
                <w:rFonts w:ascii="Arial" w:hAnsi="Arial" w:cs="Arial"/>
                <w:b/>
                <w:color w:val="000000" w:themeColor="text1"/>
              </w:rPr>
            </w:pPr>
            <w:r w:rsidRPr="00916666">
              <w:rPr>
                <w:rFonts w:ascii="Arial" w:hAnsi="Arial" w:cs="Arial"/>
                <w:b/>
                <w:color w:val="000000" w:themeColor="text1"/>
              </w:rPr>
              <w:t>5. Transferable Skills for Life and Professional Practice</w:t>
            </w:r>
          </w:p>
          <w:p w14:paraId="32949303" w14:textId="77777777" w:rsidR="009D6CFC" w:rsidRPr="00916666" w:rsidRDefault="009D6CFC" w:rsidP="009D6CFC">
            <w:pPr>
              <w:spacing w:after="120"/>
              <w:rPr>
                <w:rFonts w:ascii="Arial" w:hAnsi="Arial" w:cs="Arial"/>
                <w:color w:val="000000" w:themeColor="text1"/>
              </w:rPr>
            </w:pPr>
          </w:p>
        </w:tc>
        <w:tc>
          <w:tcPr>
            <w:tcW w:w="416" w:type="pct"/>
            <w:tcBorders>
              <w:top w:val="single" w:sz="4" w:space="0" w:color="auto"/>
              <w:left w:val="single" w:sz="4" w:space="0" w:color="auto"/>
              <w:right w:val="single" w:sz="4" w:space="0" w:color="auto"/>
            </w:tcBorders>
            <w:shd w:val="clear" w:color="auto" w:fill="D9D9D9"/>
          </w:tcPr>
          <w:p w14:paraId="08D8B295" w14:textId="77777777"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C47C575" w14:textId="77777777" w:rsidR="009D6CFC" w:rsidRPr="000F157B" w:rsidRDefault="009D6CFC" w:rsidP="009D6CFC">
            <w:pPr>
              <w:jc w:val="center"/>
              <w:rPr>
                <w:rFonts w:ascii="Arial" w:hAnsi="Arial" w:cs="Arial"/>
              </w:rPr>
            </w:pPr>
          </w:p>
        </w:tc>
      </w:tr>
      <w:tr w:rsidR="009D6CFC" w:rsidRPr="000F157B" w14:paraId="2F95E8CC" w14:textId="77777777" w:rsidTr="009D6CFC">
        <w:trPr>
          <w:trHeight w:val="451"/>
        </w:trPr>
        <w:tc>
          <w:tcPr>
            <w:tcW w:w="4169" w:type="pct"/>
            <w:vMerge w:val="restart"/>
            <w:tcBorders>
              <w:top w:val="single" w:sz="4" w:space="0" w:color="auto"/>
              <w:left w:val="single" w:sz="4" w:space="0" w:color="auto"/>
              <w:right w:val="single" w:sz="4" w:space="0" w:color="auto"/>
            </w:tcBorders>
          </w:tcPr>
          <w:p w14:paraId="08C70BAD" w14:textId="77777777" w:rsidR="009D6CFC" w:rsidRPr="00916666" w:rsidRDefault="009D6CFC" w:rsidP="009D6CFC">
            <w:pPr>
              <w:spacing w:after="120"/>
              <w:rPr>
                <w:rFonts w:ascii="Arial" w:hAnsi="Arial" w:cs="Arial"/>
                <w:color w:val="000000" w:themeColor="text1"/>
              </w:rPr>
            </w:pPr>
            <w:r w:rsidRPr="00916666">
              <w:rPr>
                <w:rFonts w:ascii="Arial" w:hAnsi="Arial" w:cs="Arial"/>
                <w:color w:val="000000" w:themeColor="text1"/>
              </w:rPr>
              <w:t>Assessed in task 1,2,3,4</w:t>
            </w:r>
          </w:p>
          <w:p w14:paraId="4273A9C6" w14:textId="77777777" w:rsidR="00167B5C" w:rsidRPr="00167B5C" w:rsidRDefault="00167B5C" w:rsidP="00167B5C">
            <w:pPr>
              <w:spacing w:after="120"/>
              <w:rPr>
                <w:rFonts w:ascii="Arial" w:hAnsi="Arial" w:cs="Arial"/>
                <w:color w:val="000000" w:themeColor="text1"/>
              </w:rPr>
            </w:pPr>
            <w:r w:rsidRPr="00167B5C">
              <w:rPr>
                <w:rFonts w:ascii="Arial" w:hAnsi="Arial" w:cs="Arial"/>
                <w:color w:val="000000" w:themeColor="text1"/>
              </w:rPr>
              <w:t>Your report demonstrates a reasonable understanding of the assessment criteria, with a clear and logical structure. It is well-presented, professional, and easy to follow, with each of the tasks addressed. The graphical interpretation of results is appropriate and helps support your analysis.</w:t>
            </w:r>
          </w:p>
          <w:p w14:paraId="6A44ECA4" w14:textId="77777777" w:rsidR="00167B5C" w:rsidRPr="00167B5C" w:rsidRDefault="00167B5C" w:rsidP="00167B5C">
            <w:pPr>
              <w:spacing w:after="120"/>
              <w:rPr>
                <w:rFonts w:ascii="Arial" w:hAnsi="Arial" w:cs="Arial"/>
                <w:color w:val="000000" w:themeColor="text1"/>
              </w:rPr>
            </w:pPr>
            <w:r w:rsidRPr="00167B5C">
              <w:rPr>
                <w:rFonts w:ascii="Arial" w:hAnsi="Arial" w:cs="Arial"/>
                <w:color w:val="000000" w:themeColor="text1"/>
              </w:rPr>
              <w:t>However, there are significant issues with referencing. The Harvard referencing system has not been properly applied throughout the report. References should be included within the main body of the text to indicate where information or ideas have been sourced. This helps maintain academic integrity and clarity in the application of theory to your work.</w:t>
            </w:r>
          </w:p>
          <w:p w14:paraId="71373601" w14:textId="77777777" w:rsidR="00167B5C" w:rsidRPr="00167B5C" w:rsidRDefault="00167B5C" w:rsidP="00167B5C">
            <w:pPr>
              <w:spacing w:after="120"/>
              <w:rPr>
                <w:rFonts w:ascii="Arial" w:hAnsi="Arial" w:cs="Arial"/>
                <w:color w:val="000000" w:themeColor="text1"/>
              </w:rPr>
            </w:pPr>
            <w:r w:rsidRPr="00167B5C">
              <w:rPr>
                <w:rFonts w:ascii="Arial" w:hAnsi="Arial" w:cs="Arial"/>
                <w:color w:val="000000" w:themeColor="text1"/>
              </w:rPr>
              <w:t>Additionally, while you have provided a reference list, the formatting is inconsistent. Citations should follow the full Harvard format, ensuring that author names are correctly listed, publication dates are included where available, and online resources are fully referenced with access dates. It’s also important to avoid over-relying on informal sources, such as websites and tutorials, and instead aim to incorporate more scholarly references like textbooks and peer-reviewed journal articles to enhance the academic quality of your work.</w:t>
            </w:r>
          </w:p>
          <w:p w14:paraId="6E1FA9D0" w14:textId="77777777" w:rsidR="00167B5C" w:rsidRPr="00167B5C" w:rsidRDefault="00167B5C" w:rsidP="00167B5C">
            <w:pPr>
              <w:spacing w:after="120"/>
              <w:rPr>
                <w:rFonts w:ascii="Arial" w:hAnsi="Arial" w:cs="Arial"/>
                <w:color w:val="000000" w:themeColor="text1"/>
              </w:rPr>
            </w:pPr>
            <w:r w:rsidRPr="00167B5C">
              <w:rPr>
                <w:rFonts w:ascii="Arial" w:hAnsi="Arial" w:cs="Arial"/>
                <w:color w:val="000000" w:themeColor="text1"/>
              </w:rPr>
              <w:t>The abstract should be revised to adopt a more formal tone and include greater technical detail. It should focus on summarising the content and findings of the report, avoiding casual phrasing or redundancy.</w:t>
            </w:r>
          </w:p>
          <w:p w14:paraId="4FC28EAB" w14:textId="77777777" w:rsidR="00167B5C" w:rsidRPr="00167B5C" w:rsidRDefault="00167B5C" w:rsidP="00167B5C">
            <w:pPr>
              <w:spacing w:after="120"/>
              <w:rPr>
                <w:rFonts w:ascii="Arial" w:hAnsi="Arial" w:cs="Arial"/>
                <w:color w:val="000000" w:themeColor="text1"/>
              </w:rPr>
            </w:pPr>
            <w:r w:rsidRPr="00167B5C">
              <w:rPr>
                <w:rFonts w:ascii="Arial" w:hAnsi="Arial" w:cs="Arial"/>
                <w:color w:val="000000" w:themeColor="text1"/>
              </w:rPr>
              <w:t>Furthermore, the figures in your report should be clearly labelled with captions to help readers understand their context and relevance. Each figure should be appropriately captioned to explain what it represents and how it contributes to the analysis.</w:t>
            </w:r>
          </w:p>
          <w:p w14:paraId="75E80491" w14:textId="77777777" w:rsidR="00167B5C" w:rsidRPr="00167B5C" w:rsidRDefault="00167B5C" w:rsidP="00167B5C">
            <w:pPr>
              <w:spacing w:after="120"/>
              <w:rPr>
                <w:rFonts w:ascii="Arial" w:hAnsi="Arial" w:cs="Arial"/>
                <w:color w:val="000000" w:themeColor="text1"/>
              </w:rPr>
            </w:pPr>
            <w:r w:rsidRPr="00167B5C">
              <w:rPr>
                <w:rFonts w:ascii="Arial" w:hAnsi="Arial" w:cs="Arial"/>
                <w:color w:val="000000" w:themeColor="text1"/>
              </w:rPr>
              <w:t>To strengthen your report overall, I encourage you to improve the quality of your references, include in-text citations, and refine your abstract and figures. A more critical evaluation of your results will also add depth to your analysis and help you meet the full academic standards expected.</w:t>
            </w:r>
          </w:p>
          <w:p w14:paraId="08C7855A" w14:textId="77777777" w:rsidR="009D6CFC" w:rsidRPr="00916666" w:rsidRDefault="004D147E" w:rsidP="0068365E">
            <w:pPr>
              <w:jc w:val="both"/>
              <w:rPr>
                <w:rFonts w:ascii="Arial" w:hAnsi="Arial" w:cs="Arial"/>
                <w:color w:val="000000" w:themeColor="text1"/>
              </w:rPr>
            </w:pPr>
            <w:r w:rsidRPr="00916666">
              <w:rPr>
                <w:rFonts w:ascii="Arial" w:hAnsi="Arial" w:cs="Arial"/>
                <w:color w:val="000000" w:themeColor="text1"/>
              </w:rPr>
              <w:tab/>
            </w:r>
            <w:r w:rsidRPr="00916666">
              <w:rPr>
                <w:rFonts w:ascii="Arial" w:hAnsi="Arial" w:cs="Arial"/>
                <w:color w:val="000000" w:themeColor="text1"/>
              </w:rPr>
              <w:tab/>
            </w:r>
          </w:p>
        </w:tc>
        <w:tc>
          <w:tcPr>
            <w:tcW w:w="416" w:type="pct"/>
            <w:tcBorders>
              <w:top w:val="single" w:sz="4" w:space="0" w:color="auto"/>
              <w:left w:val="single" w:sz="4" w:space="0" w:color="auto"/>
              <w:right w:val="single" w:sz="4" w:space="0" w:color="auto"/>
            </w:tcBorders>
          </w:tcPr>
          <w:p w14:paraId="69537E2C" w14:textId="77777777" w:rsidR="009D6CFC" w:rsidRPr="000F157B" w:rsidRDefault="009D6CFC" w:rsidP="009D6CFC">
            <w:pPr>
              <w:jc w:val="center"/>
              <w:rPr>
                <w:rFonts w:ascii="Arial" w:hAnsi="Arial" w:cs="Arial"/>
              </w:rPr>
            </w:pPr>
            <w:r w:rsidRPr="000F157B">
              <w:rPr>
                <w:rFonts w:ascii="Arial" w:hAnsi="Arial" w:cs="Arial"/>
              </w:rPr>
              <w:t>10</w:t>
            </w:r>
          </w:p>
        </w:tc>
        <w:tc>
          <w:tcPr>
            <w:tcW w:w="415" w:type="pct"/>
            <w:vMerge w:val="restart"/>
            <w:tcBorders>
              <w:top w:val="single" w:sz="4" w:space="0" w:color="auto"/>
              <w:left w:val="single" w:sz="4" w:space="0" w:color="auto"/>
              <w:bottom w:val="single" w:sz="4" w:space="0" w:color="auto"/>
              <w:right w:val="single" w:sz="4" w:space="0" w:color="auto"/>
            </w:tcBorders>
          </w:tcPr>
          <w:p w14:paraId="431C4BD4" w14:textId="00E8F9A6" w:rsidR="009D6CFC" w:rsidRPr="000F157B" w:rsidRDefault="00E047D5" w:rsidP="009D6CFC">
            <w:pPr>
              <w:jc w:val="center"/>
              <w:rPr>
                <w:rFonts w:ascii="Arial" w:hAnsi="Arial" w:cs="Arial"/>
              </w:rPr>
            </w:pPr>
            <w:r>
              <w:rPr>
                <w:rFonts w:ascii="Arial" w:hAnsi="Arial" w:cs="Arial"/>
              </w:rPr>
              <w:t>5</w:t>
            </w:r>
          </w:p>
        </w:tc>
      </w:tr>
      <w:tr w:rsidR="009D6CFC" w:rsidRPr="000F157B" w14:paraId="3E8C5F5D" w14:textId="77777777" w:rsidTr="009D6CFC">
        <w:trPr>
          <w:trHeight w:val="450"/>
        </w:trPr>
        <w:tc>
          <w:tcPr>
            <w:tcW w:w="4169" w:type="pct"/>
            <w:vMerge/>
            <w:tcBorders>
              <w:left w:val="single" w:sz="4" w:space="0" w:color="auto"/>
              <w:bottom w:val="single" w:sz="4" w:space="0" w:color="auto"/>
              <w:right w:val="single" w:sz="4" w:space="0" w:color="auto"/>
            </w:tcBorders>
          </w:tcPr>
          <w:p w14:paraId="2510995A" w14:textId="77777777"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14:paraId="08D7D0DD" w14:textId="77777777" w:rsidR="009D6CFC" w:rsidRPr="000F157B" w:rsidRDefault="009D6CFC" w:rsidP="009D6CFC">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5A74667B" w14:textId="77777777" w:rsidR="009D6CFC" w:rsidRPr="000F157B" w:rsidRDefault="009D6CFC" w:rsidP="009D6CFC">
            <w:pPr>
              <w:jc w:val="center"/>
              <w:rPr>
                <w:rFonts w:ascii="Arial" w:hAnsi="Arial" w:cs="Arial"/>
              </w:rPr>
            </w:pPr>
          </w:p>
        </w:tc>
      </w:tr>
    </w:tbl>
    <w:p w14:paraId="2A335518" w14:textId="77777777" w:rsidR="00002765" w:rsidRPr="00A406E5" w:rsidRDefault="00002765" w:rsidP="0000276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02765" w:rsidRPr="00A406E5" w14:paraId="09094E06" w14:textId="77777777" w:rsidTr="00443550">
        <w:trPr>
          <w:cantSplit/>
        </w:trPr>
        <w:tc>
          <w:tcPr>
            <w:tcW w:w="6062" w:type="dxa"/>
            <w:vMerge w:val="restart"/>
            <w:shd w:val="pct15" w:color="auto" w:fill="auto"/>
            <w:vAlign w:val="center"/>
          </w:tcPr>
          <w:p w14:paraId="0E543930" w14:textId="77777777" w:rsidR="00002765" w:rsidRPr="00A406E5" w:rsidRDefault="00002765" w:rsidP="0044355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0229425" w14:textId="77777777" w:rsidR="00002765" w:rsidRPr="00A406E5" w:rsidRDefault="00002765" w:rsidP="0044355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A21A3" w14:textId="360082E9" w:rsidR="00002765" w:rsidRPr="00A406E5" w:rsidRDefault="00E37509" w:rsidP="00443550">
            <w:pPr>
              <w:jc w:val="right"/>
              <w:rPr>
                <w:rFonts w:ascii="Arial" w:hAnsi="Arial" w:cs="Arial"/>
                <w:b/>
                <w:bCs/>
              </w:rPr>
            </w:pPr>
            <w:r>
              <w:rPr>
                <w:rFonts w:ascii="Arial" w:hAnsi="Arial" w:cs="Arial"/>
                <w:b/>
                <w:bCs/>
              </w:rPr>
              <w:t>5</w:t>
            </w:r>
            <w:r w:rsidR="0056005E">
              <w:rPr>
                <w:rFonts w:ascii="Arial" w:hAnsi="Arial" w:cs="Arial"/>
                <w:b/>
                <w:bCs/>
              </w:rPr>
              <w:t>2</w:t>
            </w:r>
            <w:r w:rsidR="00002765" w:rsidRPr="00A406E5">
              <w:rPr>
                <w:rFonts w:ascii="Arial" w:hAnsi="Arial" w:cs="Arial"/>
                <w:b/>
                <w:bCs/>
              </w:rPr>
              <w:t>%</w:t>
            </w:r>
          </w:p>
        </w:tc>
      </w:tr>
      <w:tr w:rsidR="00002765" w:rsidRPr="00A406E5" w14:paraId="758F0085" w14:textId="77777777" w:rsidTr="00443550">
        <w:trPr>
          <w:cantSplit/>
        </w:trPr>
        <w:tc>
          <w:tcPr>
            <w:tcW w:w="6062" w:type="dxa"/>
            <w:vMerge/>
            <w:vAlign w:val="bottom"/>
          </w:tcPr>
          <w:p w14:paraId="4502ED8F" w14:textId="77777777" w:rsidR="00002765" w:rsidRPr="00A406E5" w:rsidRDefault="00002765" w:rsidP="00443550">
            <w:pPr>
              <w:rPr>
                <w:rFonts w:ascii="Arial" w:hAnsi="Arial" w:cs="Arial"/>
              </w:rPr>
            </w:pPr>
          </w:p>
        </w:tc>
        <w:tc>
          <w:tcPr>
            <w:tcW w:w="2903" w:type="dxa"/>
            <w:vAlign w:val="bottom"/>
          </w:tcPr>
          <w:p w14:paraId="1C605554" w14:textId="77777777" w:rsidR="00002765" w:rsidRPr="00A406E5" w:rsidRDefault="00002765" w:rsidP="0044355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6B62AD8" w14:textId="77777777" w:rsidR="00002765" w:rsidRPr="00A406E5" w:rsidRDefault="00002765" w:rsidP="00443550">
            <w:pPr>
              <w:jc w:val="center"/>
              <w:rPr>
                <w:rFonts w:ascii="Arial" w:hAnsi="Arial" w:cs="Arial"/>
                <w:sz w:val="12"/>
                <w:szCs w:val="12"/>
              </w:rPr>
            </w:pPr>
          </w:p>
        </w:tc>
        <w:tc>
          <w:tcPr>
            <w:tcW w:w="1060" w:type="dxa"/>
            <w:vMerge/>
            <w:vAlign w:val="bottom"/>
          </w:tcPr>
          <w:p w14:paraId="05966435" w14:textId="77777777" w:rsidR="00002765" w:rsidRPr="00A406E5" w:rsidRDefault="00002765" w:rsidP="00443550">
            <w:pPr>
              <w:ind w:leftChars="71" w:left="142"/>
              <w:rPr>
                <w:rFonts w:ascii="Arial" w:hAnsi="Arial" w:cs="Arial"/>
              </w:rPr>
            </w:pPr>
          </w:p>
        </w:tc>
      </w:tr>
      <w:tr w:rsidR="00002765" w:rsidRPr="00A406E5" w14:paraId="2B9F5CE1" w14:textId="77777777" w:rsidTr="00443550">
        <w:trPr>
          <w:cantSplit/>
        </w:trPr>
        <w:tc>
          <w:tcPr>
            <w:tcW w:w="6062" w:type="dxa"/>
            <w:vMerge/>
            <w:vAlign w:val="bottom"/>
          </w:tcPr>
          <w:p w14:paraId="0A13E229" w14:textId="77777777" w:rsidR="00002765" w:rsidRPr="00A406E5" w:rsidRDefault="00002765" w:rsidP="00443550">
            <w:pPr>
              <w:rPr>
                <w:rFonts w:ascii="Arial" w:hAnsi="Arial" w:cs="Arial"/>
              </w:rPr>
            </w:pPr>
          </w:p>
        </w:tc>
        <w:tc>
          <w:tcPr>
            <w:tcW w:w="2903" w:type="dxa"/>
            <w:vAlign w:val="bottom"/>
          </w:tcPr>
          <w:p w14:paraId="37D7EB7A" w14:textId="77777777" w:rsidR="00002765" w:rsidRPr="00A406E5" w:rsidRDefault="00002765" w:rsidP="0044355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1718414" w14:textId="77777777" w:rsidR="00002765" w:rsidRPr="00A406E5" w:rsidRDefault="00002765" w:rsidP="00443550">
            <w:pPr>
              <w:jc w:val="center"/>
              <w:rPr>
                <w:rFonts w:ascii="Arial" w:hAnsi="Arial" w:cs="Arial"/>
                <w:sz w:val="12"/>
                <w:szCs w:val="12"/>
              </w:rPr>
            </w:pPr>
          </w:p>
        </w:tc>
        <w:tc>
          <w:tcPr>
            <w:tcW w:w="1060" w:type="dxa"/>
            <w:vMerge/>
            <w:vAlign w:val="bottom"/>
          </w:tcPr>
          <w:p w14:paraId="2AE4EE86" w14:textId="77777777" w:rsidR="00002765" w:rsidRPr="00A406E5" w:rsidRDefault="00002765" w:rsidP="00443550">
            <w:pPr>
              <w:ind w:firstLineChars="141" w:firstLine="282"/>
              <w:rPr>
                <w:rFonts w:ascii="Arial" w:hAnsi="Arial" w:cs="Arial"/>
              </w:rPr>
            </w:pPr>
          </w:p>
        </w:tc>
      </w:tr>
    </w:tbl>
    <w:p w14:paraId="1BBAE12F" w14:textId="77777777" w:rsidR="00002765" w:rsidRDefault="00002765" w:rsidP="00002765">
      <w:pPr>
        <w:rPr>
          <w:rFonts w:ascii="Arial" w:hAnsi="Arial" w:cs="Arial"/>
        </w:rPr>
      </w:pPr>
    </w:p>
    <w:p w14:paraId="6B5D7973" w14:textId="77777777" w:rsidR="00002765" w:rsidRDefault="00002765" w:rsidP="00002765">
      <w:pPr>
        <w:rPr>
          <w:rFonts w:ascii="Arial" w:hAnsi="Arial" w:cs="Arial"/>
        </w:rPr>
      </w:pPr>
    </w:p>
    <w:p w14:paraId="7C092583" w14:textId="77777777" w:rsidR="00002765" w:rsidRDefault="00002765" w:rsidP="00002765">
      <w:pPr>
        <w:rPr>
          <w:rFonts w:ascii="Arial" w:hAnsi="Arial" w:cs="Arial"/>
          <w:vanish/>
        </w:rPr>
        <w:sectPr w:rsidR="00002765" w:rsidSect="00F61A20">
          <w:footerReference w:type="default" r:id="rId8"/>
          <w:type w:val="continuous"/>
          <w:pgSz w:w="11894" w:h="16834"/>
          <w:pgMar w:top="720" w:right="720" w:bottom="720" w:left="720" w:header="706" w:footer="706" w:gutter="0"/>
          <w:paperSrc w:first="1" w:other="1"/>
          <w:cols w:space="720"/>
        </w:sectPr>
      </w:pPr>
    </w:p>
    <w:p w14:paraId="05F112CC" w14:textId="77777777" w:rsidR="00002765" w:rsidRDefault="00002765" w:rsidP="00002765">
      <w:pPr>
        <w:rPr>
          <w:rFonts w:ascii="Arial" w:hAnsi="Arial" w:cs="Arial"/>
          <w:vanish/>
        </w:rPr>
        <w:sectPr w:rsidR="00002765" w:rsidSect="00C073F1">
          <w:pgSz w:w="16834" w:h="11894" w:orient="landscape"/>
          <w:pgMar w:top="720" w:right="720" w:bottom="720" w:left="720" w:header="706" w:footer="706" w:gutter="0"/>
          <w:paperSrc w:first="1" w:other="1"/>
          <w:cols w:space="720"/>
          <w:docGrid w:linePitch="272"/>
        </w:sectPr>
      </w:pPr>
    </w:p>
    <w:p w14:paraId="0C6AC77F" w14:textId="77777777" w:rsidR="00002765" w:rsidRPr="00A406E5" w:rsidRDefault="00002765" w:rsidP="00002765">
      <w:pPr>
        <w:rPr>
          <w:rFonts w:ascii="Arial" w:hAnsi="Arial" w:cs="Arial"/>
          <w:vanish/>
        </w:rPr>
      </w:pPr>
    </w:p>
    <w:p w14:paraId="77740D21" w14:textId="77777777" w:rsidR="00002765" w:rsidRDefault="00002765" w:rsidP="00002765">
      <w:pPr>
        <w:pStyle w:val="NormalWeb"/>
        <w:rPr>
          <w:rFonts w:ascii="Arial" w:hAnsi="Arial" w:cs="Arial"/>
          <w:color w:val="303B44"/>
          <w:sz w:val="22"/>
          <w:szCs w:val="22"/>
        </w:rPr>
      </w:pPr>
    </w:p>
    <w:sectPr w:rsidR="0000276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62FEA8" w14:textId="77777777" w:rsidR="002E1684" w:rsidRDefault="00A32810">
      <w:r>
        <w:separator/>
      </w:r>
    </w:p>
  </w:endnote>
  <w:endnote w:type="continuationSeparator" w:id="0">
    <w:p w14:paraId="096115D8" w14:textId="77777777" w:rsidR="002E1684" w:rsidRDefault="00A32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A8D86A" w14:textId="7B2FD5B9" w:rsidR="00167B5C" w:rsidRDefault="0000276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F0B2B">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F0B2B">
      <w:rPr>
        <w:b/>
        <w:noProof/>
      </w:rPr>
      <w:t>3</w:t>
    </w:r>
    <w:r>
      <w:rPr>
        <w:b/>
        <w:sz w:val="24"/>
        <w:szCs w:val="24"/>
      </w:rPr>
      <w:fldChar w:fldCharType="end"/>
    </w:r>
  </w:p>
  <w:p w14:paraId="31834C06" w14:textId="77777777" w:rsidR="00167B5C" w:rsidRDefault="00167B5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01133" w14:textId="77777777" w:rsidR="00167B5C" w:rsidRDefault="00167B5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7799F9" w14:textId="77777777" w:rsidR="002E1684" w:rsidRDefault="00A32810">
      <w:r>
        <w:separator/>
      </w:r>
    </w:p>
  </w:footnote>
  <w:footnote w:type="continuationSeparator" w:id="0">
    <w:p w14:paraId="0FF968D2" w14:textId="77777777" w:rsidR="002E1684" w:rsidRDefault="00A328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04997"/>
    <w:multiLevelType w:val="hybridMultilevel"/>
    <w:tmpl w:val="F03842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371217"/>
    <w:multiLevelType w:val="hybridMultilevel"/>
    <w:tmpl w:val="3F66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765"/>
    <w:rsid w:val="00002765"/>
    <w:rsid w:val="000B0C32"/>
    <w:rsid w:val="000F157B"/>
    <w:rsid w:val="00114A09"/>
    <w:rsid w:val="00137268"/>
    <w:rsid w:val="00167B5C"/>
    <w:rsid w:val="001A6EFD"/>
    <w:rsid w:val="001C2A9A"/>
    <w:rsid w:val="001F0B2B"/>
    <w:rsid w:val="00200E60"/>
    <w:rsid w:val="00252733"/>
    <w:rsid w:val="002875CB"/>
    <w:rsid w:val="002A3BD3"/>
    <w:rsid w:val="002D4A89"/>
    <w:rsid w:val="002E1684"/>
    <w:rsid w:val="003C7CEC"/>
    <w:rsid w:val="003D6C44"/>
    <w:rsid w:val="00420B18"/>
    <w:rsid w:val="0043299C"/>
    <w:rsid w:val="00446226"/>
    <w:rsid w:val="004743FC"/>
    <w:rsid w:val="0048283A"/>
    <w:rsid w:val="004D147E"/>
    <w:rsid w:val="00543158"/>
    <w:rsid w:val="0056005E"/>
    <w:rsid w:val="00593E10"/>
    <w:rsid w:val="005A756F"/>
    <w:rsid w:val="00630676"/>
    <w:rsid w:val="006351E4"/>
    <w:rsid w:val="0068365E"/>
    <w:rsid w:val="00780913"/>
    <w:rsid w:val="007F19B6"/>
    <w:rsid w:val="008077D4"/>
    <w:rsid w:val="0088687A"/>
    <w:rsid w:val="008C1309"/>
    <w:rsid w:val="008C67A1"/>
    <w:rsid w:val="008E3FBF"/>
    <w:rsid w:val="009072CD"/>
    <w:rsid w:val="00916666"/>
    <w:rsid w:val="00944429"/>
    <w:rsid w:val="009D6CFC"/>
    <w:rsid w:val="00A32810"/>
    <w:rsid w:val="00AC0CAB"/>
    <w:rsid w:val="00B84CFD"/>
    <w:rsid w:val="00B87725"/>
    <w:rsid w:val="00BA2DD4"/>
    <w:rsid w:val="00BA36F3"/>
    <w:rsid w:val="00BB65F6"/>
    <w:rsid w:val="00BB715B"/>
    <w:rsid w:val="00C66D72"/>
    <w:rsid w:val="00C70259"/>
    <w:rsid w:val="00C83034"/>
    <w:rsid w:val="00D74FF1"/>
    <w:rsid w:val="00DE6ED2"/>
    <w:rsid w:val="00E047D5"/>
    <w:rsid w:val="00E37509"/>
    <w:rsid w:val="00E53557"/>
    <w:rsid w:val="00EC3DE2"/>
    <w:rsid w:val="00FF10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5A5BF"/>
  <w15:chartTrackingRefBased/>
  <w15:docId w15:val="{2CF99101-0F4F-4403-A1C6-71F865A11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765"/>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02765"/>
    <w:pPr>
      <w:tabs>
        <w:tab w:val="center" w:pos="4153"/>
        <w:tab w:val="right" w:pos="8306"/>
      </w:tabs>
    </w:pPr>
  </w:style>
  <w:style w:type="character" w:customStyle="1" w:styleId="FooterChar">
    <w:name w:val="Footer Char"/>
    <w:basedOn w:val="DefaultParagraphFont"/>
    <w:link w:val="Footer"/>
    <w:uiPriority w:val="99"/>
    <w:rsid w:val="00002765"/>
    <w:rPr>
      <w:rFonts w:ascii="Times New Roman" w:eastAsia="Times New Roman" w:hAnsi="Times New Roman" w:cs="Times New Roman"/>
      <w:sz w:val="20"/>
      <w:szCs w:val="20"/>
      <w:lang w:eastAsia="en-GB"/>
    </w:rPr>
  </w:style>
  <w:style w:type="paragraph" w:styleId="NormalWeb">
    <w:name w:val="Normal (Web)"/>
    <w:basedOn w:val="Normal"/>
    <w:uiPriority w:val="99"/>
    <w:rsid w:val="00002765"/>
    <w:pPr>
      <w:spacing w:before="100" w:after="100"/>
    </w:pPr>
    <w:rPr>
      <w:sz w:val="24"/>
      <w:lang w:eastAsia="en-US"/>
    </w:rPr>
  </w:style>
  <w:style w:type="table" w:styleId="TableGrid">
    <w:name w:val="Table Grid"/>
    <w:basedOn w:val="TableNormal"/>
    <w:uiPriority w:val="39"/>
    <w:rsid w:val="0000276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002765"/>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4D14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55887">
      <w:bodyDiv w:val="1"/>
      <w:marLeft w:val="0"/>
      <w:marRight w:val="0"/>
      <w:marTop w:val="0"/>
      <w:marBottom w:val="0"/>
      <w:divBdr>
        <w:top w:val="none" w:sz="0" w:space="0" w:color="auto"/>
        <w:left w:val="none" w:sz="0" w:space="0" w:color="auto"/>
        <w:bottom w:val="none" w:sz="0" w:space="0" w:color="auto"/>
        <w:right w:val="none" w:sz="0" w:space="0" w:color="auto"/>
      </w:divBdr>
    </w:div>
    <w:div w:id="156188658">
      <w:bodyDiv w:val="1"/>
      <w:marLeft w:val="0"/>
      <w:marRight w:val="0"/>
      <w:marTop w:val="0"/>
      <w:marBottom w:val="0"/>
      <w:divBdr>
        <w:top w:val="none" w:sz="0" w:space="0" w:color="auto"/>
        <w:left w:val="none" w:sz="0" w:space="0" w:color="auto"/>
        <w:bottom w:val="none" w:sz="0" w:space="0" w:color="auto"/>
        <w:right w:val="none" w:sz="0" w:space="0" w:color="auto"/>
      </w:divBdr>
    </w:div>
    <w:div w:id="237250220">
      <w:bodyDiv w:val="1"/>
      <w:marLeft w:val="0"/>
      <w:marRight w:val="0"/>
      <w:marTop w:val="0"/>
      <w:marBottom w:val="0"/>
      <w:divBdr>
        <w:top w:val="none" w:sz="0" w:space="0" w:color="auto"/>
        <w:left w:val="none" w:sz="0" w:space="0" w:color="auto"/>
        <w:bottom w:val="none" w:sz="0" w:space="0" w:color="auto"/>
        <w:right w:val="none" w:sz="0" w:space="0" w:color="auto"/>
      </w:divBdr>
    </w:div>
    <w:div w:id="924458862">
      <w:bodyDiv w:val="1"/>
      <w:marLeft w:val="0"/>
      <w:marRight w:val="0"/>
      <w:marTop w:val="0"/>
      <w:marBottom w:val="0"/>
      <w:divBdr>
        <w:top w:val="none" w:sz="0" w:space="0" w:color="auto"/>
        <w:left w:val="none" w:sz="0" w:space="0" w:color="auto"/>
        <w:bottom w:val="none" w:sz="0" w:space="0" w:color="auto"/>
        <w:right w:val="none" w:sz="0" w:space="0" w:color="auto"/>
      </w:divBdr>
    </w:div>
    <w:div w:id="1063405621">
      <w:bodyDiv w:val="1"/>
      <w:marLeft w:val="0"/>
      <w:marRight w:val="0"/>
      <w:marTop w:val="0"/>
      <w:marBottom w:val="0"/>
      <w:divBdr>
        <w:top w:val="none" w:sz="0" w:space="0" w:color="auto"/>
        <w:left w:val="none" w:sz="0" w:space="0" w:color="auto"/>
        <w:bottom w:val="none" w:sz="0" w:space="0" w:color="auto"/>
        <w:right w:val="none" w:sz="0" w:space="0" w:color="auto"/>
      </w:divBdr>
    </w:div>
    <w:div w:id="1205829183">
      <w:bodyDiv w:val="1"/>
      <w:marLeft w:val="0"/>
      <w:marRight w:val="0"/>
      <w:marTop w:val="0"/>
      <w:marBottom w:val="0"/>
      <w:divBdr>
        <w:top w:val="none" w:sz="0" w:space="0" w:color="auto"/>
        <w:left w:val="none" w:sz="0" w:space="0" w:color="auto"/>
        <w:bottom w:val="none" w:sz="0" w:space="0" w:color="auto"/>
        <w:right w:val="none" w:sz="0" w:space="0" w:color="auto"/>
      </w:divBdr>
    </w:div>
    <w:div w:id="2103867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3</Pages>
  <Words>1059</Words>
  <Characters>6040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Rabya  Kadhim</dc:creator>
  <cp:keywords/>
  <dc:description/>
  <cp:lastModifiedBy>Rabya Kadhim</cp:lastModifiedBy>
  <cp:revision>8</cp:revision>
  <dcterms:created xsi:type="dcterms:W3CDTF">2025-05-18T11:00:00Z</dcterms:created>
  <dcterms:modified xsi:type="dcterms:W3CDTF">2025-05-30T13:45:00Z</dcterms:modified>
</cp:coreProperties>
</file>