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505A9" w14:textId="17063B6D" w:rsidR="0035591F" w:rsidRPr="004F7AD5" w:rsidRDefault="0035591F" w:rsidP="0035591F">
      <w:pPr>
        <w:shd w:val="clear" w:color="auto" w:fill="FFFFFF"/>
        <w:jc w:val="center"/>
        <w:rPr>
          <w:rFonts w:ascii="Cambria Math" w:hAnsi="Cambria Math"/>
          <w:b/>
          <w:sz w:val="56"/>
          <w:szCs w:val="56"/>
        </w:rPr>
      </w:pPr>
      <w:r w:rsidRPr="004F7AD5">
        <w:rPr>
          <w:rFonts w:ascii="Cambria Math" w:hAnsi="Cambria Math"/>
          <w:b/>
          <w:sz w:val="56"/>
          <w:szCs w:val="56"/>
        </w:rPr>
        <w:t>University of Wales Trinity Saint David</w:t>
      </w:r>
    </w:p>
    <w:p w14:paraId="0427171D" w14:textId="530606C9" w:rsidR="0035591F" w:rsidRPr="004F7AD5" w:rsidRDefault="000D1B95" w:rsidP="0035591F">
      <w:pPr>
        <w:shd w:val="clear" w:color="auto" w:fill="FFFFFF"/>
        <w:jc w:val="center"/>
        <w:rPr>
          <w:rStyle w:val="ui-provider"/>
          <w:rFonts w:ascii="Cambria Math" w:hAnsi="Cambria Math"/>
          <w:b/>
          <w:sz w:val="56"/>
          <w:szCs w:val="56"/>
        </w:rPr>
      </w:pPr>
      <w:r w:rsidRPr="004F7AD5">
        <w:rPr>
          <w:rFonts w:ascii="Cambria Math" w:hAnsi="Cambria Math"/>
          <w:b/>
          <w:noProof/>
          <w:sz w:val="56"/>
          <w:szCs w:val="56"/>
        </w:rPr>
        <w:drawing>
          <wp:anchor distT="0" distB="0" distL="114300" distR="114300" simplePos="0" relativeHeight="251661312" behindDoc="0" locked="0" layoutInCell="1" allowOverlap="1" wp14:anchorId="6AAE6A88" wp14:editId="293F3CBD">
            <wp:simplePos x="0" y="0"/>
            <wp:positionH relativeFrom="margin">
              <wp:align>center</wp:align>
            </wp:positionH>
            <wp:positionV relativeFrom="paragraph">
              <wp:posOffset>596537</wp:posOffset>
            </wp:positionV>
            <wp:extent cx="5067300" cy="2543810"/>
            <wp:effectExtent l="0" t="0" r="0" b="8890"/>
            <wp:wrapTopAndBottom/>
            <wp:docPr id="2117349860" name="Picture 21173498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7300" cy="2543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591F" w:rsidRPr="004F7AD5">
        <w:rPr>
          <w:rFonts w:ascii="Cambria Math" w:hAnsi="Cambria Math"/>
          <w:b/>
          <w:sz w:val="56"/>
          <w:szCs w:val="56"/>
        </w:rPr>
        <w:t xml:space="preserve">Wales Institute of Science and Art </w:t>
      </w:r>
    </w:p>
    <w:p w14:paraId="327CF8DE" w14:textId="77777777" w:rsidR="0035591F" w:rsidRDefault="0035591F" w:rsidP="0035591F">
      <w:pPr>
        <w:pStyle w:val="NormalWeb"/>
        <w:rPr>
          <w:rFonts w:ascii="Cambria Math" w:hAnsi="Cambria Math"/>
          <w:color w:val="000000"/>
          <w:sz w:val="56"/>
          <w:szCs w:val="56"/>
        </w:rPr>
      </w:pPr>
    </w:p>
    <w:p w14:paraId="5119D044" w14:textId="77777777" w:rsidR="0075303F" w:rsidRPr="004F7AD5" w:rsidRDefault="0075303F" w:rsidP="0035591F">
      <w:pPr>
        <w:pStyle w:val="NormalWeb"/>
        <w:rPr>
          <w:rFonts w:ascii="Cambria Math" w:hAnsi="Cambria Math"/>
          <w:color w:val="000000"/>
          <w:sz w:val="56"/>
          <w:szCs w:val="56"/>
        </w:rPr>
      </w:pPr>
    </w:p>
    <w:p w14:paraId="0840B02D" w14:textId="77777777" w:rsidR="0035591F" w:rsidRPr="004F7AD5" w:rsidRDefault="0035591F" w:rsidP="0035591F">
      <w:pPr>
        <w:pStyle w:val="NormalWeb"/>
        <w:rPr>
          <w:rFonts w:ascii="Cambria Math" w:hAnsi="Cambria Math"/>
          <w:color w:val="000000"/>
          <w:sz w:val="56"/>
          <w:szCs w:val="56"/>
        </w:rPr>
      </w:pPr>
    </w:p>
    <w:p w14:paraId="612FA826" w14:textId="2860756A" w:rsidR="0035591F" w:rsidRPr="004F7AD5" w:rsidRDefault="0035591F" w:rsidP="0035591F">
      <w:pPr>
        <w:pStyle w:val="NormalWeb"/>
        <w:jc w:val="center"/>
        <w:rPr>
          <w:rFonts w:ascii="Cambria Math" w:hAnsi="Cambria Math"/>
          <w:b/>
          <w:bCs/>
          <w:color w:val="000000"/>
          <w:sz w:val="56"/>
          <w:szCs w:val="56"/>
        </w:rPr>
      </w:pPr>
      <w:r w:rsidRPr="004F7AD5">
        <w:rPr>
          <w:rFonts w:ascii="Cambria Math" w:hAnsi="Cambria Math"/>
          <w:b/>
          <w:bCs/>
          <w:color w:val="000000"/>
          <w:sz w:val="56"/>
          <w:szCs w:val="56"/>
        </w:rPr>
        <w:t>Megan Gwilym</w:t>
      </w:r>
    </w:p>
    <w:p w14:paraId="07B1EBA2" w14:textId="3F62D833" w:rsidR="0035591F" w:rsidRPr="004F7AD5" w:rsidRDefault="0035591F" w:rsidP="0035591F">
      <w:pPr>
        <w:pStyle w:val="NormalWeb"/>
        <w:jc w:val="center"/>
        <w:rPr>
          <w:rFonts w:ascii="Cambria Math" w:hAnsi="Cambria Math"/>
          <w:b/>
          <w:bCs/>
          <w:color w:val="000000"/>
          <w:sz w:val="56"/>
          <w:szCs w:val="56"/>
        </w:rPr>
      </w:pPr>
      <w:r w:rsidRPr="004F7AD5">
        <w:rPr>
          <w:rFonts w:ascii="Cambria Math" w:hAnsi="Cambria Math"/>
          <w:b/>
          <w:bCs/>
          <w:color w:val="000000"/>
          <w:sz w:val="56"/>
          <w:szCs w:val="56"/>
        </w:rPr>
        <w:t>2200683</w:t>
      </w:r>
    </w:p>
    <w:p w14:paraId="5B47B01A" w14:textId="77777777" w:rsidR="0035591F" w:rsidRPr="004F7AD5" w:rsidRDefault="0035591F" w:rsidP="0035591F">
      <w:pPr>
        <w:pStyle w:val="NormalWeb"/>
        <w:jc w:val="center"/>
        <w:rPr>
          <w:rFonts w:ascii="Cambria Math" w:hAnsi="Cambria Math"/>
          <w:b/>
          <w:bCs/>
          <w:color w:val="000000"/>
          <w:sz w:val="56"/>
          <w:szCs w:val="56"/>
        </w:rPr>
      </w:pPr>
    </w:p>
    <w:p w14:paraId="769EBFFC" w14:textId="67792DF3" w:rsidR="0035591F" w:rsidRPr="005D70F4" w:rsidRDefault="0035591F" w:rsidP="005D70F4">
      <w:pPr>
        <w:pStyle w:val="NormalWeb"/>
        <w:jc w:val="center"/>
        <w:rPr>
          <w:rFonts w:ascii="Cambria Math" w:hAnsi="Cambria Math"/>
          <w:b/>
          <w:bCs/>
          <w:color w:val="000000"/>
          <w:sz w:val="56"/>
          <w:szCs w:val="56"/>
        </w:rPr>
      </w:pPr>
      <w:r w:rsidRPr="004F7AD5">
        <w:rPr>
          <w:rFonts w:ascii="Cambria Math" w:hAnsi="Cambria Math"/>
          <w:b/>
          <w:bCs/>
          <w:color w:val="000000"/>
          <w:sz w:val="56"/>
          <w:szCs w:val="56"/>
        </w:rPr>
        <w:t>3</w:t>
      </w:r>
      <w:r w:rsidRPr="004F7AD5">
        <w:rPr>
          <w:rFonts w:ascii="Cambria Math" w:hAnsi="Cambria Math"/>
          <w:b/>
          <w:bCs/>
          <w:color w:val="000000"/>
          <w:sz w:val="56"/>
          <w:szCs w:val="56"/>
          <w:vertAlign w:val="superscript"/>
        </w:rPr>
        <w:t>rd</w:t>
      </w:r>
      <w:r w:rsidRPr="004F7AD5">
        <w:rPr>
          <w:rFonts w:ascii="Cambria Math" w:hAnsi="Cambria Math"/>
          <w:b/>
          <w:bCs/>
          <w:color w:val="000000"/>
          <w:sz w:val="56"/>
          <w:szCs w:val="56"/>
        </w:rPr>
        <w:t xml:space="preserve"> December 2023</w:t>
      </w:r>
    </w:p>
    <w:sdt>
      <w:sdtPr>
        <w:rPr>
          <w:rFonts w:asciiTheme="minorHAnsi" w:eastAsiaTheme="minorHAnsi" w:hAnsiTheme="minorHAnsi" w:cstheme="minorBidi"/>
          <w:color w:val="auto"/>
          <w:kern w:val="2"/>
          <w:sz w:val="22"/>
          <w:szCs w:val="22"/>
          <w:lang w:val="en-GB"/>
          <w14:ligatures w14:val="standardContextual"/>
        </w:rPr>
        <w:id w:val="213319638"/>
        <w:docPartObj>
          <w:docPartGallery w:val="Table of Contents"/>
          <w:docPartUnique/>
        </w:docPartObj>
      </w:sdtPr>
      <w:sdtEndPr>
        <w:rPr>
          <w:rFonts w:ascii="Cambria Math" w:hAnsi="Cambria Math"/>
          <w:b/>
          <w:bCs/>
          <w:noProof/>
          <w:sz w:val="28"/>
          <w:szCs w:val="28"/>
        </w:rPr>
      </w:sdtEndPr>
      <w:sdtContent>
        <w:p w14:paraId="35E6BE35" w14:textId="78AC5591" w:rsidR="0035591F" w:rsidRPr="005D70F4" w:rsidRDefault="0035591F" w:rsidP="0035591F">
          <w:pPr>
            <w:pStyle w:val="TOCHeading"/>
            <w:jc w:val="center"/>
            <w:rPr>
              <w:rFonts w:ascii="Cambria Math" w:hAnsi="Cambria Math"/>
              <w:b/>
              <w:bCs/>
              <w:color w:val="auto"/>
              <w:sz w:val="48"/>
              <w:szCs w:val="48"/>
              <w:u w:val="single"/>
            </w:rPr>
          </w:pPr>
          <w:r w:rsidRPr="005D70F4">
            <w:rPr>
              <w:rFonts w:ascii="Cambria Math" w:hAnsi="Cambria Math"/>
              <w:b/>
              <w:bCs/>
              <w:color w:val="auto"/>
              <w:sz w:val="48"/>
              <w:szCs w:val="48"/>
              <w:u w:val="single"/>
            </w:rPr>
            <w:t>Contents</w:t>
          </w:r>
        </w:p>
        <w:p w14:paraId="2D080991" w14:textId="18FB75DF" w:rsidR="0035591F" w:rsidRPr="00014BB1" w:rsidRDefault="0035591F" w:rsidP="0035591F">
          <w:pPr>
            <w:rPr>
              <w:rFonts w:ascii="Cambria Math" w:hAnsi="Cambria Math"/>
              <w:b/>
              <w:bCs/>
              <w:sz w:val="24"/>
              <w:szCs w:val="24"/>
              <w:lang w:val="en-US"/>
            </w:rPr>
          </w:pPr>
        </w:p>
        <w:p w14:paraId="228CC50C" w14:textId="001A11EE" w:rsidR="00B74486" w:rsidRDefault="0035591F">
          <w:pPr>
            <w:pStyle w:val="TOC1"/>
            <w:tabs>
              <w:tab w:val="right" w:leader="dot" w:pos="9016"/>
            </w:tabs>
            <w:rPr>
              <w:rFonts w:eastAsiaTheme="minorEastAsia"/>
              <w:noProof/>
              <w:lang w:eastAsia="en-GB"/>
            </w:rPr>
          </w:pPr>
          <w:r w:rsidRPr="00014BB1">
            <w:rPr>
              <w:rFonts w:ascii="Cambria Math" w:hAnsi="Cambria Math"/>
              <w:b/>
              <w:bCs/>
              <w:sz w:val="24"/>
              <w:szCs w:val="24"/>
            </w:rPr>
            <w:fldChar w:fldCharType="begin"/>
          </w:r>
          <w:r w:rsidRPr="00014BB1">
            <w:rPr>
              <w:rFonts w:ascii="Cambria Math" w:hAnsi="Cambria Math"/>
              <w:b/>
              <w:bCs/>
              <w:sz w:val="24"/>
              <w:szCs w:val="24"/>
            </w:rPr>
            <w:instrText xml:space="preserve"> TOC \o "1-3" \h \z \u </w:instrText>
          </w:r>
          <w:r w:rsidRPr="00014BB1">
            <w:rPr>
              <w:rFonts w:ascii="Cambria Math" w:hAnsi="Cambria Math"/>
              <w:b/>
              <w:bCs/>
              <w:sz w:val="24"/>
              <w:szCs w:val="24"/>
            </w:rPr>
            <w:fldChar w:fldCharType="separate"/>
          </w:r>
          <w:hyperlink w:anchor="_Toc152158934" w:history="1">
            <w:r w:rsidR="00B74486" w:rsidRPr="006631F3">
              <w:rPr>
                <w:rStyle w:val="Hyperlink"/>
                <w:rFonts w:ascii="Cambria Math" w:hAnsi="Cambria Math"/>
                <w:b/>
                <w:bCs/>
                <w:noProof/>
              </w:rPr>
              <w:t>1.0 Introduction</w:t>
            </w:r>
            <w:r w:rsidR="00B74486">
              <w:rPr>
                <w:noProof/>
                <w:webHidden/>
              </w:rPr>
              <w:tab/>
            </w:r>
            <w:r w:rsidR="00B74486">
              <w:rPr>
                <w:noProof/>
                <w:webHidden/>
              </w:rPr>
              <w:fldChar w:fldCharType="begin"/>
            </w:r>
            <w:r w:rsidR="00B74486">
              <w:rPr>
                <w:noProof/>
                <w:webHidden/>
              </w:rPr>
              <w:instrText xml:space="preserve"> PAGEREF _Toc152158934 \h </w:instrText>
            </w:r>
            <w:r w:rsidR="00B74486">
              <w:rPr>
                <w:noProof/>
                <w:webHidden/>
              </w:rPr>
            </w:r>
            <w:r w:rsidR="00B74486">
              <w:rPr>
                <w:noProof/>
                <w:webHidden/>
              </w:rPr>
              <w:fldChar w:fldCharType="separate"/>
            </w:r>
            <w:r w:rsidR="00B74486">
              <w:rPr>
                <w:noProof/>
                <w:webHidden/>
              </w:rPr>
              <w:t>3</w:t>
            </w:r>
            <w:r w:rsidR="00B74486">
              <w:rPr>
                <w:noProof/>
                <w:webHidden/>
              </w:rPr>
              <w:fldChar w:fldCharType="end"/>
            </w:r>
          </w:hyperlink>
        </w:p>
        <w:p w14:paraId="0D701E40" w14:textId="03291738" w:rsidR="00B74486" w:rsidRDefault="00B74486">
          <w:pPr>
            <w:pStyle w:val="TOC1"/>
            <w:tabs>
              <w:tab w:val="right" w:leader="dot" w:pos="9016"/>
            </w:tabs>
            <w:rPr>
              <w:rFonts w:eastAsiaTheme="minorEastAsia"/>
              <w:noProof/>
              <w:lang w:eastAsia="en-GB"/>
            </w:rPr>
          </w:pPr>
          <w:hyperlink w:anchor="_Toc152158935" w:history="1">
            <w:r w:rsidRPr="006631F3">
              <w:rPr>
                <w:rStyle w:val="Hyperlink"/>
                <w:rFonts w:ascii="Cambria Math" w:hAnsi="Cambria Math"/>
                <w:b/>
                <w:bCs/>
                <w:noProof/>
              </w:rPr>
              <w:t>2.0 Health &amp; Safety with Risk Assessments</w:t>
            </w:r>
            <w:r>
              <w:rPr>
                <w:noProof/>
                <w:webHidden/>
              </w:rPr>
              <w:tab/>
            </w:r>
            <w:r>
              <w:rPr>
                <w:noProof/>
                <w:webHidden/>
              </w:rPr>
              <w:fldChar w:fldCharType="begin"/>
            </w:r>
            <w:r>
              <w:rPr>
                <w:noProof/>
                <w:webHidden/>
              </w:rPr>
              <w:instrText xml:space="preserve"> PAGEREF _Toc152158935 \h </w:instrText>
            </w:r>
            <w:r>
              <w:rPr>
                <w:noProof/>
                <w:webHidden/>
              </w:rPr>
            </w:r>
            <w:r>
              <w:rPr>
                <w:noProof/>
                <w:webHidden/>
              </w:rPr>
              <w:fldChar w:fldCharType="separate"/>
            </w:r>
            <w:r>
              <w:rPr>
                <w:noProof/>
                <w:webHidden/>
              </w:rPr>
              <w:t>4</w:t>
            </w:r>
            <w:r>
              <w:rPr>
                <w:noProof/>
                <w:webHidden/>
              </w:rPr>
              <w:fldChar w:fldCharType="end"/>
            </w:r>
          </w:hyperlink>
        </w:p>
        <w:p w14:paraId="21453C44" w14:textId="5F2DB12D" w:rsidR="00B74486" w:rsidRDefault="00B74486">
          <w:pPr>
            <w:pStyle w:val="TOC2"/>
            <w:tabs>
              <w:tab w:val="right" w:leader="dot" w:pos="9016"/>
            </w:tabs>
            <w:rPr>
              <w:rFonts w:eastAsiaTheme="minorEastAsia"/>
              <w:noProof/>
              <w:lang w:eastAsia="en-GB"/>
            </w:rPr>
          </w:pPr>
          <w:hyperlink w:anchor="_Toc152158936" w:history="1">
            <w:r w:rsidRPr="006631F3">
              <w:rPr>
                <w:rStyle w:val="Hyperlink"/>
                <w:rFonts w:ascii="Cambria Math" w:hAnsi="Cambria Math"/>
                <w:b/>
                <w:bCs/>
                <w:noProof/>
              </w:rPr>
              <w:t>2.1 Risk Matrix</w:t>
            </w:r>
            <w:r>
              <w:rPr>
                <w:noProof/>
                <w:webHidden/>
              </w:rPr>
              <w:tab/>
            </w:r>
            <w:r>
              <w:rPr>
                <w:noProof/>
                <w:webHidden/>
              </w:rPr>
              <w:fldChar w:fldCharType="begin"/>
            </w:r>
            <w:r>
              <w:rPr>
                <w:noProof/>
                <w:webHidden/>
              </w:rPr>
              <w:instrText xml:space="preserve"> PAGEREF _Toc152158936 \h </w:instrText>
            </w:r>
            <w:r>
              <w:rPr>
                <w:noProof/>
                <w:webHidden/>
              </w:rPr>
            </w:r>
            <w:r>
              <w:rPr>
                <w:noProof/>
                <w:webHidden/>
              </w:rPr>
              <w:fldChar w:fldCharType="separate"/>
            </w:r>
            <w:r>
              <w:rPr>
                <w:noProof/>
                <w:webHidden/>
              </w:rPr>
              <w:t>5</w:t>
            </w:r>
            <w:r>
              <w:rPr>
                <w:noProof/>
                <w:webHidden/>
              </w:rPr>
              <w:fldChar w:fldCharType="end"/>
            </w:r>
          </w:hyperlink>
        </w:p>
        <w:p w14:paraId="7825CD53" w14:textId="455C2C36" w:rsidR="00B74486" w:rsidRDefault="00B74486">
          <w:pPr>
            <w:pStyle w:val="TOC1"/>
            <w:tabs>
              <w:tab w:val="right" w:leader="dot" w:pos="9016"/>
            </w:tabs>
            <w:rPr>
              <w:rFonts w:eastAsiaTheme="minorEastAsia"/>
              <w:noProof/>
              <w:lang w:eastAsia="en-GB"/>
            </w:rPr>
          </w:pPr>
          <w:hyperlink w:anchor="_Toc152158937" w:history="1">
            <w:r w:rsidRPr="006631F3">
              <w:rPr>
                <w:rStyle w:val="Hyperlink"/>
                <w:rFonts w:ascii="Cambria Math" w:hAnsi="Cambria Math"/>
                <w:b/>
                <w:bCs/>
                <w:noProof/>
              </w:rPr>
              <w:t>3.0 Engineers Role in Society</w:t>
            </w:r>
            <w:r>
              <w:rPr>
                <w:noProof/>
                <w:webHidden/>
              </w:rPr>
              <w:tab/>
            </w:r>
            <w:r>
              <w:rPr>
                <w:noProof/>
                <w:webHidden/>
              </w:rPr>
              <w:fldChar w:fldCharType="begin"/>
            </w:r>
            <w:r>
              <w:rPr>
                <w:noProof/>
                <w:webHidden/>
              </w:rPr>
              <w:instrText xml:space="preserve"> PAGEREF _Toc152158937 \h </w:instrText>
            </w:r>
            <w:r>
              <w:rPr>
                <w:noProof/>
                <w:webHidden/>
              </w:rPr>
            </w:r>
            <w:r>
              <w:rPr>
                <w:noProof/>
                <w:webHidden/>
              </w:rPr>
              <w:fldChar w:fldCharType="separate"/>
            </w:r>
            <w:r>
              <w:rPr>
                <w:noProof/>
                <w:webHidden/>
              </w:rPr>
              <w:t>6</w:t>
            </w:r>
            <w:r>
              <w:rPr>
                <w:noProof/>
                <w:webHidden/>
              </w:rPr>
              <w:fldChar w:fldCharType="end"/>
            </w:r>
          </w:hyperlink>
        </w:p>
        <w:p w14:paraId="5D42D413" w14:textId="668A5FED" w:rsidR="00B74486" w:rsidRDefault="00B74486">
          <w:pPr>
            <w:pStyle w:val="TOC1"/>
            <w:tabs>
              <w:tab w:val="right" w:leader="dot" w:pos="9016"/>
            </w:tabs>
            <w:rPr>
              <w:rFonts w:eastAsiaTheme="minorEastAsia"/>
              <w:noProof/>
              <w:lang w:eastAsia="en-GB"/>
            </w:rPr>
          </w:pPr>
          <w:hyperlink w:anchor="_Toc152158938" w:history="1">
            <w:r w:rsidRPr="006631F3">
              <w:rPr>
                <w:rStyle w:val="Hyperlink"/>
                <w:rFonts w:ascii="Cambria Math" w:hAnsi="Cambria Math"/>
                <w:b/>
                <w:bCs/>
                <w:noProof/>
              </w:rPr>
              <w:t>4.0 Problem Solving</w:t>
            </w:r>
            <w:r>
              <w:rPr>
                <w:noProof/>
                <w:webHidden/>
              </w:rPr>
              <w:tab/>
            </w:r>
            <w:r>
              <w:rPr>
                <w:noProof/>
                <w:webHidden/>
              </w:rPr>
              <w:fldChar w:fldCharType="begin"/>
            </w:r>
            <w:r>
              <w:rPr>
                <w:noProof/>
                <w:webHidden/>
              </w:rPr>
              <w:instrText xml:space="preserve"> PAGEREF _Toc152158938 \h </w:instrText>
            </w:r>
            <w:r>
              <w:rPr>
                <w:noProof/>
                <w:webHidden/>
              </w:rPr>
            </w:r>
            <w:r>
              <w:rPr>
                <w:noProof/>
                <w:webHidden/>
              </w:rPr>
              <w:fldChar w:fldCharType="separate"/>
            </w:r>
            <w:r>
              <w:rPr>
                <w:noProof/>
                <w:webHidden/>
              </w:rPr>
              <w:t>7</w:t>
            </w:r>
            <w:r>
              <w:rPr>
                <w:noProof/>
                <w:webHidden/>
              </w:rPr>
              <w:fldChar w:fldCharType="end"/>
            </w:r>
          </w:hyperlink>
        </w:p>
        <w:p w14:paraId="67CEBE88" w14:textId="30EFF1A8" w:rsidR="00B74486" w:rsidRDefault="00B74486">
          <w:pPr>
            <w:pStyle w:val="TOC1"/>
            <w:tabs>
              <w:tab w:val="right" w:leader="dot" w:pos="9016"/>
            </w:tabs>
            <w:rPr>
              <w:rFonts w:eastAsiaTheme="minorEastAsia"/>
              <w:noProof/>
              <w:lang w:eastAsia="en-GB"/>
            </w:rPr>
          </w:pPr>
          <w:hyperlink w:anchor="_Toc152158939" w:history="1">
            <w:r w:rsidRPr="006631F3">
              <w:rPr>
                <w:rStyle w:val="Hyperlink"/>
                <w:rFonts w:ascii="Cambria Math" w:hAnsi="Cambria Math"/>
                <w:b/>
                <w:bCs/>
                <w:noProof/>
              </w:rPr>
              <w:t>5.0 Team Structure</w:t>
            </w:r>
            <w:r>
              <w:rPr>
                <w:noProof/>
                <w:webHidden/>
              </w:rPr>
              <w:tab/>
            </w:r>
            <w:r>
              <w:rPr>
                <w:noProof/>
                <w:webHidden/>
              </w:rPr>
              <w:fldChar w:fldCharType="begin"/>
            </w:r>
            <w:r>
              <w:rPr>
                <w:noProof/>
                <w:webHidden/>
              </w:rPr>
              <w:instrText xml:space="preserve"> PAGEREF _Toc152158939 \h </w:instrText>
            </w:r>
            <w:r>
              <w:rPr>
                <w:noProof/>
                <w:webHidden/>
              </w:rPr>
            </w:r>
            <w:r>
              <w:rPr>
                <w:noProof/>
                <w:webHidden/>
              </w:rPr>
              <w:fldChar w:fldCharType="separate"/>
            </w:r>
            <w:r>
              <w:rPr>
                <w:noProof/>
                <w:webHidden/>
              </w:rPr>
              <w:t>8</w:t>
            </w:r>
            <w:r>
              <w:rPr>
                <w:noProof/>
                <w:webHidden/>
              </w:rPr>
              <w:fldChar w:fldCharType="end"/>
            </w:r>
          </w:hyperlink>
        </w:p>
        <w:p w14:paraId="01705B40" w14:textId="6324068C" w:rsidR="00B74486" w:rsidRDefault="00B74486">
          <w:pPr>
            <w:pStyle w:val="TOC1"/>
            <w:tabs>
              <w:tab w:val="right" w:leader="dot" w:pos="9016"/>
            </w:tabs>
            <w:rPr>
              <w:rFonts w:eastAsiaTheme="minorEastAsia"/>
              <w:noProof/>
              <w:lang w:eastAsia="en-GB"/>
            </w:rPr>
          </w:pPr>
          <w:hyperlink w:anchor="_Toc152158940" w:history="1">
            <w:r w:rsidRPr="006631F3">
              <w:rPr>
                <w:rStyle w:val="Hyperlink"/>
                <w:rFonts w:ascii="Cambria Math" w:hAnsi="Cambria Math"/>
                <w:b/>
                <w:bCs/>
                <w:noProof/>
              </w:rPr>
              <w:t>6.0 Personal Development Plan</w:t>
            </w:r>
            <w:r>
              <w:rPr>
                <w:noProof/>
                <w:webHidden/>
              </w:rPr>
              <w:tab/>
            </w:r>
            <w:r>
              <w:rPr>
                <w:noProof/>
                <w:webHidden/>
              </w:rPr>
              <w:fldChar w:fldCharType="begin"/>
            </w:r>
            <w:r>
              <w:rPr>
                <w:noProof/>
                <w:webHidden/>
              </w:rPr>
              <w:instrText xml:space="preserve"> PAGEREF _Toc152158940 \h </w:instrText>
            </w:r>
            <w:r>
              <w:rPr>
                <w:noProof/>
                <w:webHidden/>
              </w:rPr>
            </w:r>
            <w:r>
              <w:rPr>
                <w:noProof/>
                <w:webHidden/>
              </w:rPr>
              <w:fldChar w:fldCharType="separate"/>
            </w:r>
            <w:r>
              <w:rPr>
                <w:noProof/>
                <w:webHidden/>
              </w:rPr>
              <w:t>10</w:t>
            </w:r>
            <w:r>
              <w:rPr>
                <w:noProof/>
                <w:webHidden/>
              </w:rPr>
              <w:fldChar w:fldCharType="end"/>
            </w:r>
          </w:hyperlink>
        </w:p>
        <w:p w14:paraId="4E6952AF" w14:textId="34B86E54" w:rsidR="00B74486" w:rsidRDefault="00B74486">
          <w:pPr>
            <w:pStyle w:val="TOC1"/>
            <w:tabs>
              <w:tab w:val="right" w:leader="dot" w:pos="9016"/>
            </w:tabs>
            <w:rPr>
              <w:rFonts w:eastAsiaTheme="minorEastAsia"/>
              <w:noProof/>
              <w:lang w:eastAsia="en-GB"/>
            </w:rPr>
          </w:pPr>
          <w:hyperlink w:anchor="_Toc152158941" w:history="1">
            <w:r w:rsidRPr="006631F3">
              <w:rPr>
                <w:rStyle w:val="Hyperlink"/>
                <w:rFonts w:ascii="Cambria Math" w:hAnsi="Cambria Math"/>
                <w:b/>
                <w:bCs/>
                <w:noProof/>
              </w:rPr>
              <w:t>7.0 Conclusion</w:t>
            </w:r>
            <w:r>
              <w:rPr>
                <w:noProof/>
                <w:webHidden/>
              </w:rPr>
              <w:tab/>
            </w:r>
            <w:r>
              <w:rPr>
                <w:noProof/>
                <w:webHidden/>
              </w:rPr>
              <w:fldChar w:fldCharType="begin"/>
            </w:r>
            <w:r>
              <w:rPr>
                <w:noProof/>
                <w:webHidden/>
              </w:rPr>
              <w:instrText xml:space="preserve"> PAGEREF _Toc152158941 \h </w:instrText>
            </w:r>
            <w:r>
              <w:rPr>
                <w:noProof/>
                <w:webHidden/>
              </w:rPr>
            </w:r>
            <w:r>
              <w:rPr>
                <w:noProof/>
                <w:webHidden/>
              </w:rPr>
              <w:fldChar w:fldCharType="separate"/>
            </w:r>
            <w:r>
              <w:rPr>
                <w:noProof/>
                <w:webHidden/>
              </w:rPr>
              <w:t>12</w:t>
            </w:r>
            <w:r>
              <w:rPr>
                <w:noProof/>
                <w:webHidden/>
              </w:rPr>
              <w:fldChar w:fldCharType="end"/>
            </w:r>
          </w:hyperlink>
        </w:p>
        <w:p w14:paraId="3995D267" w14:textId="577F3FCC" w:rsidR="00B74486" w:rsidRDefault="00B74486">
          <w:pPr>
            <w:pStyle w:val="TOC1"/>
            <w:tabs>
              <w:tab w:val="right" w:leader="dot" w:pos="9016"/>
            </w:tabs>
            <w:rPr>
              <w:rFonts w:eastAsiaTheme="minorEastAsia"/>
              <w:noProof/>
              <w:lang w:eastAsia="en-GB"/>
            </w:rPr>
          </w:pPr>
          <w:hyperlink w:anchor="_Toc152158942" w:history="1">
            <w:r w:rsidRPr="006631F3">
              <w:rPr>
                <w:rStyle w:val="Hyperlink"/>
                <w:rFonts w:ascii="Cambria Math" w:hAnsi="Cambria Math"/>
                <w:b/>
                <w:bCs/>
                <w:noProof/>
              </w:rPr>
              <w:t>8.0 Reference List</w:t>
            </w:r>
            <w:r>
              <w:rPr>
                <w:noProof/>
                <w:webHidden/>
              </w:rPr>
              <w:tab/>
            </w:r>
            <w:r>
              <w:rPr>
                <w:noProof/>
                <w:webHidden/>
              </w:rPr>
              <w:fldChar w:fldCharType="begin"/>
            </w:r>
            <w:r>
              <w:rPr>
                <w:noProof/>
                <w:webHidden/>
              </w:rPr>
              <w:instrText xml:space="preserve"> PAGEREF _Toc152158942 \h </w:instrText>
            </w:r>
            <w:r>
              <w:rPr>
                <w:noProof/>
                <w:webHidden/>
              </w:rPr>
            </w:r>
            <w:r>
              <w:rPr>
                <w:noProof/>
                <w:webHidden/>
              </w:rPr>
              <w:fldChar w:fldCharType="separate"/>
            </w:r>
            <w:r>
              <w:rPr>
                <w:noProof/>
                <w:webHidden/>
              </w:rPr>
              <w:t>13</w:t>
            </w:r>
            <w:r>
              <w:rPr>
                <w:noProof/>
                <w:webHidden/>
              </w:rPr>
              <w:fldChar w:fldCharType="end"/>
            </w:r>
          </w:hyperlink>
        </w:p>
        <w:p w14:paraId="701BC900" w14:textId="43B57BA8" w:rsidR="0035591F" w:rsidRPr="00EA59D4" w:rsidRDefault="0035591F" w:rsidP="0035591F">
          <w:pPr>
            <w:jc w:val="center"/>
            <w:rPr>
              <w:rFonts w:ascii="Cambria Math" w:hAnsi="Cambria Math"/>
              <w:sz w:val="28"/>
              <w:szCs w:val="28"/>
            </w:rPr>
          </w:pPr>
          <w:r w:rsidRPr="00014BB1">
            <w:rPr>
              <w:rFonts w:ascii="Cambria Math" w:hAnsi="Cambria Math"/>
              <w:b/>
              <w:bCs/>
              <w:noProof/>
              <w:sz w:val="24"/>
              <w:szCs w:val="24"/>
            </w:rPr>
            <w:fldChar w:fldCharType="end"/>
          </w:r>
        </w:p>
      </w:sdtContent>
    </w:sdt>
    <w:p w14:paraId="43A8ED9A" w14:textId="3DFCA5E2" w:rsidR="0035591F" w:rsidRDefault="0035591F" w:rsidP="0035591F">
      <w:pPr>
        <w:pStyle w:val="NormalWeb"/>
        <w:rPr>
          <w:color w:val="000000"/>
          <w:sz w:val="27"/>
          <w:szCs w:val="27"/>
        </w:rPr>
      </w:pPr>
    </w:p>
    <w:p w14:paraId="76CA55A3" w14:textId="77777777" w:rsidR="0035591F" w:rsidRDefault="0035591F" w:rsidP="0035591F">
      <w:pPr>
        <w:pStyle w:val="NormalWeb"/>
        <w:rPr>
          <w:color w:val="000000"/>
          <w:sz w:val="27"/>
          <w:szCs w:val="27"/>
        </w:rPr>
      </w:pPr>
    </w:p>
    <w:p w14:paraId="137353CC" w14:textId="77777777" w:rsidR="0035591F" w:rsidRDefault="0035591F" w:rsidP="0035591F">
      <w:pPr>
        <w:pStyle w:val="NormalWeb"/>
        <w:rPr>
          <w:color w:val="000000"/>
          <w:sz w:val="27"/>
          <w:szCs w:val="27"/>
        </w:rPr>
      </w:pPr>
    </w:p>
    <w:p w14:paraId="3F288E6E" w14:textId="77777777" w:rsidR="0035591F" w:rsidRDefault="0035591F" w:rsidP="0035591F">
      <w:pPr>
        <w:pStyle w:val="NormalWeb"/>
        <w:rPr>
          <w:color w:val="000000"/>
          <w:sz w:val="27"/>
          <w:szCs w:val="27"/>
        </w:rPr>
      </w:pPr>
    </w:p>
    <w:p w14:paraId="46E2E2E1" w14:textId="77777777" w:rsidR="0035591F" w:rsidRDefault="0035591F" w:rsidP="0035591F">
      <w:pPr>
        <w:pStyle w:val="NormalWeb"/>
        <w:rPr>
          <w:color w:val="000000"/>
          <w:sz w:val="27"/>
          <w:szCs w:val="27"/>
        </w:rPr>
      </w:pPr>
    </w:p>
    <w:p w14:paraId="2DAAA641" w14:textId="77777777" w:rsidR="0035591F" w:rsidRDefault="0035591F" w:rsidP="0035591F">
      <w:pPr>
        <w:pStyle w:val="NormalWeb"/>
        <w:rPr>
          <w:color w:val="000000"/>
          <w:sz w:val="27"/>
          <w:szCs w:val="27"/>
        </w:rPr>
      </w:pPr>
    </w:p>
    <w:p w14:paraId="1211C9E4" w14:textId="77777777" w:rsidR="007B6145" w:rsidRDefault="007B6145" w:rsidP="0035591F">
      <w:pPr>
        <w:pStyle w:val="NormalWeb"/>
        <w:rPr>
          <w:color w:val="000000"/>
          <w:sz w:val="27"/>
          <w:szCs w:val="27"/>
        </w:rPr>
      </w:pPr>
    </w:p>
    <w:p w14:paraId="3901926A" w14:textId="77777777" w:rsidR="007B6145" w:rsidRDefault="007B6145" w:rsidP="0035591F">
      <w:pPr>
        <w:pStyle w:val="NormalWeb"/>
        <w:rPr>
          <w:color w:val="000000"/>
          <w:sz w:val="27"/>
          <w:szCs w:val="27"/>
        </w:rPr>
      </w:pPr>
    </w:p>
    <w:p w14:paraId="0EA69678" w14:textId="77777777" w:rsidR="007B6145" w:rsidRDefault="007B6145" w:rsidP="0035591F">
      <w:pPr>
        <w:pStyle w:val="NormalWeb"/>
        <w:rPr>
          <w:color w:val="000000"/>
          <w:sz w:val="27"/>
          <w:szCs w:val="27"/>
        </w:rPr>
      </w:pPr>
    </w:p>
    <w:p w14:paraId="6A710071" w14:textId="77777777" w:rsidR="007B6145" w:rsidRDefault="007B6145" w:rsidP="0035591F">
      <w:pPr>
        <w:pStyle w:val="NormalWeb"/>
        <w:rPr>
          <w:color w:val="000000"/>
          <w:sz w:val="27"/>
          <w:szCs w:val="27"/>
        </w:rPr>
      </w:pPr>
    </w:p>
    <w:p w14:paraId="644957E1" w14:textId="77777777" w:rsidR="007B6145" w:rsidRDefault="007B6145" w:rsidP="0035591F">
      <w:pPr>
        <w:pStyle w:val="NormalWeb"/>
        <w:rPr>
          <w:color w:val="000000"/>
          <w:sz w:val="27"/>
          <w:szCs w:val="27"/>
        </w:rPr>
      </w:pPr>
    </w:p>
    <w:p w14:paraId="2EDD5EC9" w14:textId="77777777" w:rsidR="007B6145" w:rsidRDefault="007B6145" w:rsidP="0035591F">
      <w:pPr>
        <w:pStyle w:val="NormalWeb"/>
        <w:rPr>
          <w:color w:val="000000"/>
          <w:sz w:val="27"/>
          <w:szCs w:val="27"/>
        </w:rPr>
      </w:pPr>
    </w:p>
    <w:p w14:paraId="215A30E9" w14:textId="324B7104" w:rsidR="0035591F" w:rsidRPr="00A906FA" w:rsidRDefault="00C01609" w:rsidP="000D1B95">
      <w:pPr>
        <w:pStyle w:val="Heading1"/>
        <w:jc w:val="center"/>
        <w:rPr>
          <w:rFonts w:ascii="Cambria Math" w:hAnsi="Cambria Math"/>
          <w:b/>
          <w:bCs/>
          <w:sz w:val="28"/>
          <w:szCs w:val="28"/>
          <w:u w:val="single"/>
        </w:rPr>
      </w:pPr>
      <w:bookmarkStart w:id="0" w:name="_Toc152158934"/>
      <w:r>
        <w:rPr>
          <w:rFonts w:ascii="Cambria Math" w:hAnsi="Cambria Math"/>
          <w:b/>
          <w:bCs/>
          <w:color w:val="auto"/>
          <w:sz w:val="48"/>
          <w:szCs w:val="48"/>
          <w:u w:val="single"/>
        </w:rPr>
        <w:lastRenderedPageBreak/>
        <w:t xml:space="preserve">1.0 </w:t>
      </w:r>
      <w:r w:rsidR="0035591F" w:rsidRPr="00A906FA">
        <w:rPr>
          <w:rFonts w:ascii="Cambria Math" w:hAnsi="Cambria Math"/>
          <w:b/>
          <w:bCs/>
          <w:color w:val="auto"/>
          <w:sz w:val="48"/>
          <w:szCs w:val="48"/>
          <w:u w:val="single"/>
        </w:rPr>
        <w:t>Introduction</w:t>
      </w:r>
      <w:bookmarkEnd w:id="0"/>
    </w:p>
    <w:p w14:paraId="0190CA21" w14:textId="52B7743E" w:rsidR="004F7AD5" w:rsidRPr="00211D35" w:rsidRDefault="003F6FBF" w:rsidP="00211D35">
      <w:pPr>
        <w:pStyle w:val="NormalWeb"/>
        <w:rPr>
          <w:rFonts w:ascii="Cambria Math" w:hAnsi="Cambria Math"/>
          <w:color w:val="000000"/>
        </w:rPr>
      </w:pPr>
      <w:r w:rsidRPr="00211D35">
        <w:rPr>
          <w:rFonts w:ascii="Cambria Math" w:hAnsi="Cambria Math"/>
          <w:color w:val="000000"/>
        </w:rPr>
        <w:t xml:space="preserve">For this report, </w:t>
      </w:r>
      <w:r w:rsidR="001252AD" w:rsidRPr="00211D35">
        <w:rPr>
          <w:rFonts w:ascii="Cambria Math" w:hAnsi="Cambria Math"/>
          <w:color w:val="000000"/>
        </w:rPr>
        <w:t>there will be discussions about health and safety,</w:t>
      </w:r>
      <w:r w:rsidR="00207B74" w:rsidRPr="00211D35">
        <w:rPr>
          <w:rFonts w:ascii="Cambria Math" w:hAnsi="Cambria Math"/>
          <w:color w:val="000000"/>
        </w:rPr>
        <w:t xml:space="preserve"> an explanation, and examples of why companies use a technique called ‘Risk Matrix’.</w:t>
      </w:r>
      <w:r w:rsidR="001252AD" w:rsidRPr="00211D35">
        <w:rPr>
          <w:rFonts w:ascii="Cambria Math" w:hAnsi="Cambria Math"/>
          <w:color w:val="000000"/>
        </w:rPr>
        <w:t xml:space="preserve"> </w:t>
      </w:r>
      <w:r w:rsidR="00207B74" w:rsidRPr="00211D35">
        <w:rPr>
          <w:rFonts w:ascii="Cambria Math" w:hAnsi="Cambria Math"/>
          <w:color w:val="000000"/>
        </w:rPr>
        <w:t>An understanding of engineering throughout society</w:t>
      </w:r>
      <w:r w:rsidR="00E30989" w:rsidRPr="00211D35">
        <w:rPr>
          <w:rFonts w:ascii="Cambria Math" w:hAnsi="Cambria Math"/>
          <w:color w:val="000000"/>
        </w:rPr>
        <w:t xml:space="preserve">, with a brief reason on why Engineers follow a code of conduct and ethics, with how their role has a huge influence on society. There will also be discussions on team structure, how working in a correct structure can help companies and teams with problem solving and a development </w:t>
      </w:r>
      <w:r w:rsidR="00211D35" w:rsidRPr="00211D35">
        <w:rPr>
          <w:rFonts w:ascii="Cambria Math" w:hAnsi="Cambria Math"/>
          <w:color w:val="000000"/>
        </w:rPr>
        <w:t>plan</w:t>
      </w:r>
      <w:r w:rsidR="00E30989" w:rsidRPr="00211D35">
        <w:rPr>
          <w:rFonts w:ascii="Cambria Math" w:hAnsi="Cambria Math"/>
          <w:color w:val="000000"/>
        </w:rPr>
        <w:t xml:space="preserve">. </w:t>
      </w:r>
    </w:p>
    <w:p w14:paraId="3EF58EB0"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7307938B"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0FD665A0"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7C026C00"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1A397427"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40D3ACA3"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142F6EB1" w14:textId="77777777" w:rsidR="00211D35" w:rsidRDefault="00211D35" w:rsidP="00A906FA">
      <w:pPr>
        <w:pStyle w:val="NormalWeb"/>
        <w:jc w:val="center"/>
        <w:rPr>
          <w:rStyle w:val="Heading1Char"/>
          <w:rFonts w:ascii="Cambria Math" w:hAnsi="Cambria Math"/>
          <w:b/>
          <w:bCs/>
          <w:color w:val="000000" w:themeColor="text1"/>
          <w:sz w:val="48"/>
          <w:szCs w:val="48"/>
          <w:u w:val="single"/>
        </w:rPr>
      </w:pPr>
    </w:p>
    <w:p w14:paraId="00A51E03"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2C9D10C2"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1A4A3178" w14:textId="77777777" w:rsidR="00AF7EFB" w:rsidRDefault="00AF7EFB" w:rsidP="00A906FA">
      <w:pPr>
        <w:pStyle w:val="NormalWeb"/>
        <w:jc w:val="center"/>
        <w:rPr>
          <w:rStyle w:val="Heading1Char"/>
          <w:rFonts w:ascii="Cambria Math" w:hAnsi="Cambria Math"/>
          <w:b/>
          <w:bCs/>
          <w:color w:val="000000" w:themeColor="text1"/>
          <w:sz w:val="48"/>
          <w:szCs w:val="48"/>
          <w:u w:val="single"/>
        </w:rPr>
      </w:pPr>
    </w:p>
    <w:p w14:paraId="50B98AF0" w14:textId="77777777" w:rsidR="00E30989" w:rsidRDefault="00E30989" w:rsidP="00A906FA">
      <w:pPr>
        <w:pStyle w:val="NormalWeb"/>
        <w:jc w:val="center"/>
        <w:rPr>
          <w:rStyle w:val="Heading1Char"/>
          <w:rFonts w:ascii="Cambria Math" w:hAnsi="Cambria Math"/>
          <w:b/>
          <w:bCs/>
          <w:color w:val="000000" w:themeColor="text1"/>
          <w:sz w:val="48"/>
          <w:szCs w:val="48"/>
          <w:u w:val="single"/>
        </w:rPr>
      </w:pPr>
    </w:p>
    <w:p w14:paraId="7FB6090E" w14:textId="77777777" w:rsidR="00AF7EFB" w:rsidRDefault="00AF7EFB" w:rsidP="003F6FBF">
      <w:pPr>
        <w:pStyle w:val="NormalWeb"/>
        <w:jc w:val="center"/>
        <w:rPr>
          <w:rStyle w:val="Heading1Char"/>
          <w:rFonts w:ascii="Cambria Math" w:hAnsi="Cambria Math"/>
          <w:b/>
          <w:bCs/>
          <w:color w:val="000000" w:themeColor="text1"/>
          <w:sz w:val="48"/>
          <w:szCs w:val="48"/>
          <w:u w:val="single"/>
        </w:rPr>
      </w:pPr>
    </w:p>
    <w:p w14:paraId="3D3C233D" w14:textId="0C518910" w:rsidR="0035591F" w:rsidRPr="00211D35" w:rsidRDefault="005917DD" w:rsidP="003F6FBF">
      <w:pPr>
        <w:pStyle w:val="Heading1"/>
        <w:jc w:val="center"/>
        <w:rPr>
          <w:sz w:val="48"/>
          <w:szCs w:val="48"/>
        </w:rPr>
      </w:pPr>
      <w:bookmarkStart w:id="1" w:name="_Toc152158935"/>
      <w:r w:rsidRPr="00211D35">
        <w:rPr>
          <w:rStyle w:val="Heading1Char"/>
          <w:rFonts w:ascii="Cambria Math" w:hAnsi="Cambria Math"/>
          <w:b/>
          <w:bCs/>
          <w:color w:val="000000" w:themeColor="text1"/>
          <w:sz w:val="48"/>
          <w:szCs w:val="48"/>
          <w:u w:val="single"/>
        </w:rPr>
        <w:lastRenderedPageBreak/>
        <w:t xml:space="preserve">2.0 </w:t>
      </w:r>
      <w:r w:rsidR="0035591F" w:rsidRPr="00211D35">
        <w:rPr>
          <w:rStyle w:val="Heading1Char"/>
          <w:rFonts w:ascii="Cambria Math" w:hAnsi="Cambria Math"/>
          <w:b/>
          <w:bCs/>
          <w:color w:val="000000" w:themeColor="text1"/>
          <w:sz w:val="48"/>
          <w:szCs w:val="48"/>
          <w:u w:val="single"/>
        </w:rPr>
        <w:t>Health &amp; Safety with Risk Assessments</w:t>
      </w:r>
      <w:bookmarkEnd w:id="1"/>
    </w:p>
    <w:p w14:paraId="61CFC608" w14:textId="0E9210F6" w:rsidR="007A6853" w:rsidRPr="00D96CD2" w:rsidRDefault="007A6853" w:rsidP="00211D35">
      <w:pPr>
        <w:pStyle w:val="NormalWeb"/>
        <w:rPr>
          <w:rFonts w:ascii="Cambria Math" w:hAnsi="Cambria Math"/>
          <w:color w:val="000000"/>
        </w:rPr>
      </w:pPr>
      <w:r w:rsidRPr="00D96CD2">
        <w:rPr>
          <w:rFonts w:ascii="Cambria Math" w:hAnsi="Cambria Math"/>
          <w:color w:val="000000"/>
        </w:rPr>
        <w:t xml:space="preserve">Before any students </w:t>
      </w:r>
      <w:r w:rsidR="00CD2C53" w:rsidRPr="00D96CD2">
        <w:rPr>
          <w:rFonts w:ascii="Cambria Math" w:hAnsi="Cambria Math"/>
          <w:color w:val="000000"/>
        </w:rPr>
        <w:t>are allowed to</w:t>
      </w:r>
      <w:r w:rsidRPr="00D96CD2">
        <w:rPr>
          <w:rFonts w:ascii="Cambria Math" w:hAnsi="Cambria Math"/>
          <w:color w:val="000000"/>
        </w:rPr>
        <w:t xml:space="preserve"> take part in activities based in the workshops, everyone must complete and pass a health and safety quiz</w:t>
      </w:r>
      <w:r w:rsidR="00496318" w:rsidRPr="00D96CD2">
        <w:rPr>
          <w:rFonts w:ascii="Cambria Math" w:hAnsi="Cambria Math"/>
          <w:color w:val="000000"/>
        </w:rPr>
        <w:t>,</w:t>
      </w:r>
      <w:r w:rsidRPr="00D96CD2">
        <w:rPr>
          <w:rFonts w:ascii="Cambria Math" w:hAnsi="Cambria Math"/>
          <w:color w:val="000000"/>
        </w:rPr>
        <w:t xml:space="preserve"> </w:t>
      </w:r>
      <w:r w:rsidR="00496318" w:rsidRPr="00D96CD2">
        <w:rPr>
          <w:rFonts w:ascii="Cambria Math" w:hAnsi="Cambria Math"/>
          <w:color w:val="000000"/>
        </w:rPr>
        <w:t>p</w:t>
      </w:r>
      <w:r w:rsidRPr="00D96CD2">
        <w:rPr>
          <w:rFonts w:ascii="Cambria Math" w:hAnsi="Cambria Math"/>
          <w:color w:val="000000"/>
        </w:rPr>
        <w:t xml:space="preserve">roving to the </w:t>
      </w:r>
      <w:r w:rsidR="00CD2C53" w:rsidRPr="00D96CD2">
        <w:rPr>
          <w:rFonts w:ascii="Cambria Math" w:hAnsi="Cambria Math"/>
          <w:color w:val="000000"/>
        </w:rPr>
        <w:t xml:space="preserve">staff </w:t>
      </w:r>
      <w:r w:rsidRPr="00D96CD2">
        <w:rPr>
          <w:rFonts w:ascii="Cambria Math" w:hAnsi="Cambria Math"/>
          <w:color w:val="000000"/>
        </w:rPr>
        <w:t xml:space="preserve">that you are capable to be trusted </w:t>
      </w:r>
      <w:r w:rsidR="00CD2C53" w:rsidRPr="00D96CD2">
        <w:rPr>
          <w:rFonts w:ascii="Cambria Math" w:hAnsi="Cambria Math"/>
          <w:color w:val="000000"/>
        </w:rPr>
        <w:t>with the equipment and machines</w:t>
      </w:r>
      <w:r w:rsidR="00496318" w:rsidRPr="00D96CD2">
        <w:rPr>
          <w:rFonts w:ascii="Cambria Math" w:hAnsi="Cambria Math"/>
          <w:color w:val="000000"/>
        </w:rPr>
        <w:t xml:space="preserve"> in the workshop.</w:t>
      </w:r>
      <w:r w:rsidR="00CD2C53" w:rsidRPr="00D96CD2">
        <w:rPr>
          <w:rFonts w:ascii="Cambria Math" w:hAnsi="Cambria Math"/>
          <w:color w:val="000000"/>
        </w:rPr>
        <w:t xml:space="preserve"> </w:t>
      </w:r>
    </w:p>
    <w:p w14:paraId="73F2A047" w14:textId="1DFED46A" w:rsidR="00CC172A" w:rsidRPr="00D96CD2" w:rsidRDefault="007A6853" w:rsidP="00211D35">
      <w:pPr>
        <w:pStyle w:val="NormalWeb"/>
        <w:rPr>
          <w:rFonts w:ascii="Cambria Math" w:hAnsi="Cambria Math"/>
          <w:color w:val="000000"/>
        </w:rPr>
      </w:pPr>
      <w:r w:rsidRPr="00D96CD2">
        <w:rPr>
          <w:rFonts w:ascii="Cambria Math" w:hAnsi="Cambria Math"/>
          <w:color w:val="000000"/>
        </w:rPr>
        <w:t xml:space="preserve">A </w:t>
      </w:r>
      <w:r w:rsidR="00CD2C53" w:rsidRPr="00D96CD2">
        <w:rPr>
          <w:rFonts w:ascii="Cambria Math" w:hAnsi="Cambria Math"/>
          <w:color w:val="000000"/>
        </w:rPr>
        <w:t>relatively simple</w:t>
      </w:r>
      <w:r w:rsidRPr="00D96CD2">
        <w:rPr>
          <w:rFonts w:ascii="Cambria Math" w:hAnsi="Cambria Math"/>
          <w:color w:val="000000"/>
        </w:rPr>
        <w:t xml:space="preserve"> task that</w:t>
      </w:r>
      <w:r w:rsidR="00496318" w:rsidRPr="00D96CD2">
        <w:rPr>
          <w:rFonts w:ascii="Cambria Math" w:hAnsi="Cambria Math"/>
          <w:color w:val="000000"/>
        </w:rPr>
        <w:t xml:space="preserve"> is</w:t>
      </w:r>
      <w:r w:rsidRPr="00D96CD2">
        <w:rPr>
          <w:rFonts w:ascii="Cambria Math" w:hAnsi="Cambria Math"/>
          <w:color w:val="000000"/>
        </w:rPr>
        <w:t xml:space="preserve"> consider</w:t>
      </w:r>
      <w:r w:rsidR="00CD2C53" w:rsidRPr="00D96CD2">
        <w:rPr>
          <w:rFonts w:ascii="Cambria Math" w:hAnsi="Cambria Math"/>
          <w:color w:val="000000"/>
        </w:rPr>
        <w:t>ed</w:t>
      </w:r>
      <w:r w:rsidRPr="00D96CD2">
        <w:rPr>
          <w:rFonts w:ascii="Cambria Math" w:hAnsi="Cambria Math"/>
          <w:color w:val="000000"/>
        </w:rPr>
        <w:t xml:space="preserve"> a</w:t>
      </w:r>
      <w:r w:rsidR="00CD2C53" w:rsidRPr="00D96CD2">
        <w:rPr>
          <w:rFonts w:ascii="Cambria Math" w:hAnsi="Cambria Math"/>
          <w:color w:val="000000"/>
        </w:rPr>
        <w:t xml:space="preserve"> </w:t>
      </w:r>
      <w:r w:rsidRPr="00D96CD2">
        <w:rPr>
          <w:rFonts w:ascii="Cambria Math" w:hAnsi="Cambria Math"/>
          <w:color w:val="000000"/>
        </w:rPr>
        <w:t>way for new students to participate in, welcoming them to the workshop is understanding</w:t>
      </w:r>
      <w:r w:rsidR="00CD2C53" w:rsidRPr="00D96CD2">
        <w:rPr>
          <w:rFonts w:ascii="Cambria Math" w:hAnsi="Cambria Math"/>
          <w:color w:val="000000"/>
        </w:rPr>
        <w:t xml:space="preserve"> how to us</w:t>
      </w:r>
      <w:r w:rsidR="00496318" w:rsidRPr="00D96CD2">
        <w:rPr>
          <w:rFonts w:ascii="Cambria Math" w:hAnsi="Cambria Math"/>
          <w:color w:val="000000"/>
        </w:rPr>
        <w:t>e</w:t>
      </w:r>
      <w:r w:rsidRPr="00D96CD2">
        <w:rPr>
          <w:rFonts w:ascii="Cambria Math" w:hAnsi="Cambria Math"/>
          <w:color w:val="000000"/>
        </w:rPr>
        <w:t xml:space="preserve"> the sandblast machine.</w:t>
      </w:r>
      <w:r w:rsidR="00B2791F" w:rsidRPr="00D96CD2">
        <w:rPr>
          <w:rFonts w:ascii="Cambria Math" w:hAnsi="Cambria Math"/>
          <w:color w:val="000000"/>
        </w:rPr>
        <w:t xml:space="preserve"> When using the sandblast, PPE </w:t>
      </w:r>
      <w:r w:rsidR="00CD2C53" w:rsidRPr="00D96CD2">
        <w:rPr>
          <w:rFonts w:ascii="Cambria Math" w:hAnsi="Cambria Math"/>
          <w:color w:val="000000"/>
        </w:rPr>
        <w:t xml:space="preserve">is </w:t>
      </w:r>
      <w:r w:rsidR="00B2791F" w:rsidRPr="00D96CD2">
        <w:rPr>
          <w:rFonts w:ascii="Cambria Math" w:hAnsi="Cambria Math"/>
          <w:color w:val="000000"/>
        </w:rPr>
        <w:t>needed</w:t>
      </w:r>
      <w:r w:rsidR="00CD2C53" w:rsidRPr="00D96CD2">
        <w:rPr>
          <w:rFonts w:ascii="Cambria Math" w:hAnsi="Cambria Math"/>
          <w:color w:val="000000"/>
        </w:rPr>
        <w:t xml:space="preserve"> to keep you and others </w:t>
      </w:r>
      <w:r w:rsidR="00496318" w:rsidRPr="00D96CD2">
        <w:rPr>
          <w:rFonts w:ascii="Cambria Math" w:hAnsi="Cambria Math"/>
          <w:color w:val="000000"/>
        </w:rPr>
        <w:t xml:space="preserve">safe </w:t>
      </w:r>
      <w:r w:rsidR="00CD2C53" w:rsidRPr="00D96CD2">
        <w:rPr>
          <w:rFonts w:ascii="Cambria Math" w:hAnsi="Cambria Math"/>
          <w:color w:val="000000"/>
        </w:rPr>
        <w:t>from harm.</w:t>
      </w:r>
      <w:r w:rsidR="00B2791F" w:rsidRPr="00D96CD2">
        <w:rPr>
          <w:rFonts w:ascii="Cambria Math" w:hAnsi="Cambria Math"/>
          <w:color w:val="000000"/>
        </w:rPr>
        <w:t xml:space="preserve"> </w:t>
      </w:r>
    </w:p>
    <w:p w14:paraId="04303758" w14:textId="4B17DFD8" w:rsidR="00B4446D" w:rsidRPr="00D96CD2" w:rsidRDefault="00B2791F" w:rsidP="00211D35">
      <w:pPr>
        <w:pStyle w:val="NormalWeb"/>
        <w:numPr>
          <w:ilvl w:val="0"/>
          <w:numId w:val="3"/>
        </w:numPr>
        <w:ind w:left="0"/>
        <w:rPr>
          <w:rFonts w:ascii="Cambria Math" w:hAnsi="Cambria Math"/>
          <w:color w:val="000000"/>
        </w:rPr>
      </w:pPr>
      <w:r w:rsidRPr="00D96CD2">
        <w:rPr>
          <w:rFonts w:ascii="Cambria Math" w:hAnsi="Cambria Math"/>
          <w:color w:val="000000"/>
        </w:rPr>
        <w:t>protective eyeglasses</w:t>
      </w:r>
      <w:r w:rsidR="00CC172A" w:rsidRPr="00D96CD2">
        <w:rPr>
          <w:rFonts w:ascii="Cambria Math" w:hAnsi="Cambria Math"/>
          <w:color w:val="000000"/>
        </w:rPr>
        <w:t xml:space="preserve"> </w:t>
      </w:r>
      <w:r w:rsidR="005F1911" w:rsidRPr="00D96CD2">
        <w:rPr>
          <w:rFonts w:ascii="Cambria Math" w:hAnsi="Cambria Math"/>
          <w:color w:val="000000"/>
        </w:rPr>
        <w:t>–</w:t>
      </w:r>
      <w:r w:rsidR="00623F04" w:rsidRPr="00D96CD2">
        <w:rPr>
          <w:rFonts w:ascii="Cambria Math" w:hAnsi="Cambria Math"/>
          <w:color w:val="000000"/>
        </w:rPr>
        <w:t xml:space="preserve"> The sand is mixed with glass beads that can c</w:t>
      </w:r>
      <w:r w:rsidR="00496318" w:rsidRPr="00D96CD2">
        <w:rPr>
          <w:rFonts w:ascii="Cambria Math" w:hAnsi="Cambria Math"/>
          <w:color w:val="000000"/>
        </w:rPr>
        <w:t>ause</w:t>
      </w:r>
      <w:r w:rsidR="00623F04" w:rsidRPr="00D96CD2">
        <w:rPr>
          <w:rFonts w:ascii="Cambria Math" w:hAnsi="Cambria Math"/>
          <w:color w:val="000000"/>
        </w:rPr>
        <w:t xml:space="preserve"> irritation </w:t>
      </w:r>
      <w:r w:rsidR="00B4446D" w:rsidRPr="00D96CD2">
        <w:rPr>
          <w:rFonts w:ascii="Cambria Math" w:hAnsi="Cambria Math"/>
          <w:color w:val="000000"/>
        </w:rPr>
        <w:t>if parts have been blasted and gone into your eye, wearing protective eyeglasses will prevent this.</w:t>
      </w:r>
    </w:p>
    <w:p w14:paraId="58E62188" w14:textId="77777777" w:rsidR="00B4446D" w:rsidRPr="00D96CD2" w:rsidRDefault="00B4446D" w:rsidP="00211D35">
      <w:pPr>
        <w:pStyle w:val="NormalWeb"/>
        <w:rPr>
          <w:rFonts w:ascii="Cambria Math" w:hAnsi="Cambria Math"/>
          <w:color w:val="000000"/>
        </w:rPr>
      </w:pPr>
    </w:p>
    <w:p w14:paraId="22E9AE48" w14:textId="4C9DED54" w:rsidR="00B4446D" w:rsidRPr="00D96CD2" w:rsidRDefault="005F1911" w:rsidP="00211D35">
      <w:pPr>
        <w:pStyle w:val="NormalWeb"/>
        <w:numPr>
          <w:ilvl w:val="0"/>
          <w:numId w:val="3"/>
        </w:numPr>
        <w:ind w:left="0"/>
        <w:rPr>
          <w:rFonts w:ascii="Cambria Math" w:hAnsi="Cambria Math"/>
          <w:color w:val="000000"/>
        </w:rPr>
      </w:pPr>
      <w:r w:rsidRPr="00D96CD2">
        <w:rPr>
          <w:rFonts w:ascii="Cambria Math" w:hAnsi="Cambria Math"/>
          <w:color w:val="000000"/>
        </w:rPr>
        <w:t xml:space="preserve">A dust mask – </w:t>
      </w:r>
      <w:r w:rsidR="00496318" w:rsidRPr="00D96CD2">
        <w:rPr>
          <w:rFonts w:ascii="Cambria Math" w:hAnsi="Cambria Math"/>
          <w:color w:val="000000"/>
        </w:rPr>
        <w:t>This p</w:t>
      </w:r>
      <w:r w:rsidR="005C16FF" w:rsidRPr="00D96CD2">
        <w:rPr>
          <w:rFonts w:ascii="Cambria Math" w:hAnsi="Cambria Math"/>
          <w:color w:val="000000"/>
        </w:rPr>
        <w:t>r</w:t>
      </w:r>
      <w:r w:rsidR="00496318" w:rsidRPr="00D96CD2">
        <w:rPr>
          <w:rFonts w:ascii="Cambria Math" w:hAnsi="Cambria Math"/>
          <w:color w:val="000000"/>
        </w:rPr>
        <w:t>otects from</w:t>
      </w:r>
      <w:r w:rsidR="005C16FF" w:rsidRPr="00D96CD2">
        <w:rPr>
          <w:rFonts w:ascii="Cambria Math" w:hAnsi="Cambria Math"/>
          <w:color w:val="000000"/>
        </w:rPr>
        <w:t xml:space="preserve"> inhaling any </w:t>
      </w:r>
      <w:r w:rsidR="00B4446D" w:rsidRPr="00D96CD2">
        <w:rPr>
          <w:rFonts w:ascii="Cambria Math" w:hAnsi="Cambria Math"/>
          <w:color w:val="000000"/>
        </w:rPr>
        <w:t>glass beads</w:t>
      </w:r>
      <w:r w:rsidR="005C16FF" w:rsidRPr="00D96CD2">
        <w:rPr>
          <w:rFonts w:ascii="Cambria Math" w:hAnsi="Cambria Math"/>
          <w:color w:val="000000"/>
        </w:rPr>
        <w:t xml:space="preserve"> </w:t>
      </w:r>
      <w:r w:rsidR="00B4446D" w:rsidRPr="00D96CD2">
        <w:rPr>
          <w:rFonts w:ascii="Cambria Math" w:hAnsi="Cambria Math"/>
          <w:color w:val="000000"/>
        </w:rPr>
        <w:t xml:space="preserve">which if inhaled can lead to Pneumoconiosis, a disease of the lungs. If inhaled for a long period of time, in some cases </w:t>
      </w:r>
      <w:r w:rsidR="00496318" w:rsidRPr="00D96CD2">
        <w:rPr>
          <w:rFonts w:ascii="Cambria Math" w:hAnsi="Cambria Math"/>
          <w:color w:val="000000"/>
        </w:rPr>
        <w:t>can</w:t>
      </w:r>
      <w:r w:rsidR="00B4446D" w:rsidRPr="00D96CD2">
        <w:rPr>
          <w:rFonts w:ascii="Cambria Math" w:hAnsi="Cambria Math"/>
          <w:color w:val="000000"/>
        </w:rPr>
        <w:t xml:space="preserve"> lead to lung cancer.</w:t>
      </w:r>
    </w:p>
    <w:p w14:paraId="3B04ABA6" w14:textId="77777777" w:rsidR="00B4446D" w:rsidRPr="00D96CD2" w:rsidRDefault="00B4446D" w:rsidP="00211D35">
      <w:pPr>
        <w:pStyle w:val="NormalWeb"/>
        <w:rPr>
          <w:rFonts w:ascii="Cambria Math" w:hAnsi="Cambria Math"/>
          <w:color w:val="000000"/>
        </w:rPr>
      </w:pPr>
    </w:p>
    <w:p w14:paraId="56643F8B" w14:textId="77E0EB8A" w:rsidR="005F1911" w:rsidRPr="00D96CD2" w:rsidRDefault="005F1911" w:rsidP="00211D35">
      <w:pPr>
        <w:pStyle w:val="NormalWeb"/>
        <w:numPr>
          <w:ilvl w:val="0"/>
          <w:numId w:val="3"/>
        </w:numPr>
        <w:ind w:left="0"/>
        <w:rPr>
          <w:rFonts w:ascii="Cambria Math" w:hAnsi="Cambria Math"/>
          <w:color w:val="000000"/>
        </w:rPr>
      </w:pPr>
      <w:r w:rsidRPr="00D96CD2">
        <w:rPr>
          <w:rFonts w:ascii="Cambria Math" w:hAnsi="Cambria Math"/>
          <w:color w:val="000000"/>
        </w:rPr>
        <w:t xml:space="preserve">Correct footwear </w:t>
      </w:r>
      <w:r w:rsidR="00B4446D" w:rsidRPr="00D96CD2">
        <w:rPr>
          <w:rFonts w:ascii="Cambria Math" w:hAnsi="Cambria Math"/>
          <w:color w:val="000000"/>
        </w:rPr>
        <w:t xml:space="preserve">– </w:t>
      </w:r>
      <w:r w:rsidR="00496318" w:rsidRPr="00D96CD2">
        <w:rPr>
          <w:rFonts w:ascii="Cambria Math" w:hAnsi="Cambria Math"/>
          <w:color w:val="000000"/>
        </w:rPr>
        <w:t>S</w:t>
      </w:r>
      <w:r w:rsidR="00B4446D" w:rsidRPr="00D96CD2">
        <w:rPr>
          <w:rFonts w:ascii="Cambria Math" w:hAnsi="Cambria Math"/>
          <w:color w:val="000000"/>
        </w:rPr>
        <w:t>teal toe cap boots</w:t>
      </w:r>
      <w:r w:rsidR="00496318" w:rsidRPr="00D96CD2">
        <w:rPr>
          <w:rFonts w:ascii="Cambria Math" w:hAnsi="Cambria Math"/>
          <w:color w:val="000000"/>
        </w:rPr>
        <w:t xml:space="preserve"> is </w:t>
      </w:r>
      <w:r w:rsidR="00B4446D" w:rsidRPr="00D96CD2">
        <w:rPr>
          <w:rFonts w:ascii="Cambria Math" w:hAnsi="Cambria Math"/>
          <w:color w:val="000000"/>
        </w:rPr>
        <w:t xml:space="preserve">a </w:t>
      </w:r>
      <w:r w:rsidR="005C16FF" w:rsidRPr="00D96CD2">
        <w:rPr>
          <w:rFonts w:ascii="Cambria Math" w:hAnsi="Cambria Math"/>
          <w:color w:val="000000"/>
        </w:rPr>
        <w:t>must in any area of the workshop as it protects your feet from anything heavy falling</w:t>
      </w:r>
      <w:r w:rsidR="00CD2C53" w:rsidRPr="00D96CD2">
        <w:rPr>
          <w:rFonts w:ascii="Cambria Math" w:hAnsi="Cambria Math"/>
          <w:color w:val="000000"/>
        </w:rPr>
        <w:t>.</w:t>
      </w:r>
      <w:r w:rsidR="005C16FF" w:rsidRPr="00D96CD2">
        <w:rPr>
          <w:rFonts w:ascii="Cambria Math" w:hAnsi="Cambria Math"/>
          <w:color w:val="000000"/>
        </w:rPr>
        <w:t xml:space="preserve"> </w:t>
      </w:r>
    </w:p>
    <w:p w14:paraId="1BE1A6F0" w14:textId="77777777" w:rsidR="00B4446D" w:rsidRPr="00D96CD2" w:rsidRDefault="00B4446D" w:rsidP="00211D35">
      <w:pPr>
        <w:pStyle w:val="NormalWeb"/>
        <w:rPr>
          <w:rFonts w:ascii="Cambria Math" w:hAnsi="Cambria Math"/>
          <w:color w:val="000000"/>
        </w:rPr>
      </w:pPr>
    </w:p>
    <w:p w14:paraId="2BD0A4B6" w14:textId="699D9265" w:rsidR="005F1911" w:rsidRPr="00D96CD2" w:rsidRDefault="00B4446D" w:rsidP="00211D35">
      <w:pPr>
        <w:pStyle w:val="NormalWeb"/>
        <w:numPr>
          <w:ilvl w:val="0"/>
          <w:numId w:val="3"/>
        </w:numPr>
        <w:ind w:left="0"/>
        <w:rPr>
          <w:rFonts w:ascii="Cambria Math" w:hAnsi="Cambria Math"/>
          <w:color w:val="000000"/>
        </w:rPr>
      </w:pPr>
      <w:r w:rsidRPr="00D96CD2">
        <w:rPr>
          <w:rFonts w:ascii="Cambria Math" w:hAnsi="Cambria Math"/>
          <w:color w:val="000000"/>
        </w:rPr>
        <w:t>D</w:t>
      </w:r>
      <w:r w:rsidR="005F1911" w:rsidRPr="00D96CD2">
        <w:rPr>
          <w:rFonts w:ascii="Cambria Math" w:hAnsi="Cambria Math"/>
          <w:color w:val="000000"/>
        </w:rPr>
        <w:t>ust coat –</w:t>
      </w:r>
      <w:r w:rsidR="005C16FF" w:rsidRPr="00D96CD2">
        <w:rPr>
          <w:rFonts w:ascii="Cambria Math" w:hAnsi="Cambria Math"/>
          <w:color w:val="000000"/>
        </w:rPr>
        <w:t xml:space="preserve"> Protects your </w:t>
      </w:r>
      <w:r w:rsidR="00CD2C53" w:rsidRPr="00D96CD2">
        <w:rPr>
          <w:rFonts w:ascii="Cambria Math" w:hAnsi="Cambria Math"/>
          <w:color w:val="000000"/>
        </w:rPr>
        <w:t>clothing</w:t>
      </w:r>
      <w:r w:rsidR="00CE3556" w:rsidRPr="00D96CD2">
        <w:rPr>
          <w:rFonts w:ascii="Cambria Math" w:hAnsi="Cambria Math"/>
          <w:color w:val="000000"/>
        </w:rPr>
        <w:t xml:space="preserve"> </w:t>
      </w:r>
      <w:r w:rsidRPr="00D96CD2">
        <w:rPr>
          <w:rFonts w:ascii="Cambria Math" w:hAnsi="Cambria Math"/>
          <w:color w:val="000000"/>
        </w:rPr>
        <w:t xml:space="preserve">from dirt and </w:t>
      </w:r>
      <w:r w:rsidR="00CE3556" w:rsidRPr="00D96CD2">
        <w:rPr>
          <w:rFonts w:ascii="Cambria Math" w:hAnsi="Cambria Math"/>
          <w:color w:val="000000"/>
        </w:rPr>
        <w:t>any potential small metal shards in the workshop</w:t>
      </w:r>
      <w:r w:rsidR="00CD2C53" w:rsidRPr="00D96CD2">
        <w:rPr>
          <w:rFonts w:ascii="Cambria Math" w:hAnsi="Cambria Math"/>
          <w:color w:val="000000"/>
        </w:rPr>
        <w:t>.</w:t>
      </w:r>
      <w:r w:rsidR="005C16FF" w:rsidRPr="00D96CD2">
        <w:rPr>
          <w:rFonts w:ascii="Cambria Math" w:hAnsi="Cambria Math"/>
          <w:color w:val="000000"/>
        </w:rPr>
        <w:t xml:space="preserve"> </w:t>
      </w:r>
    </w:p>
    <w:p w14:paraId="51511AB9" w14:textId="77777777" w:rsidR="00B4446D" w:rsidRPr="00D96CD2" w:rsidRDefault="00B4446D" w:rsidP="00211D35">
      <w:pPr>
        <w:pStyle w:val="NormalWeb"/>
        <w:rPr>
          <w:rFonts w:ascii="Cambria Math" w:hAnsi="Cambria Math"/>
          <w:color w:val="000000"/>
        </w:rPr>
      </w:pPr>
    </w:p>
    <w:p w14:paraId="2F9004E3" w14:textId="66972853" w:rsidR="00202EE2" w:rsidRPr="00D96CD2" w:rsidRDefault="005F1911" w:rsidP="00211D35">
      <w:pPr>
        <w:pStyle w:val="NormalWeb"/>
        <w:numPr>
          <w:ilvl w:val="0"/>
          <w:numId w:val="3"/>
        </w:numPr>
        <w:ind w:left="0"/>
        <w:rPr>
          <w:rFonts w:ascii="Cambria Math" w:hAnsi="Cambria Math"/>
        </w:rPr>
      </w:pPr>
      <w:r w:rsidRPr="00D96CD2">
        <w:rPr>
          <w:rFonts w:ascii="Cambria Math" w:hAnsi="Cambria Math"/>
          <w:color w:val="000000"/>
        </w:rPr>
        <w:t xml:space="preserve">Earplugs </w:t>
      </w:r>
      <w:r w:rsidR="00202EE2" w:rsidRPr="00D96CD2">
        <w:rPr>
          <w:rFonts w:ascii="Cambria Math" w:hAnsi="Cambria Math"/>
          <w:color w:val="000000"/>
        </w:rPr>
        <w:t xml:space="preserve">– </w:t>
      </w:r>
      <w:r w:rsidR="00496318" w:rsidRPr="00D96CD2">
        <w:rPr>
          <w:rFonts w:ascii="Cambria Math" w:hAnsi="Cambria Math"/>
          <w:color w:val="000000"/>
        </w:rPr>
        <w:t>W</w:t>
      </w:r>
      <w:r w:rsidR="00202EE2" w:rsidRPr="00D96CD2">
        <w:rPr>
          <w:rFonts w:ascii="Cambria Math" w:hAnsi="Cambria Math"/>
          <w:color w:val="000000"/>
        </w:rPr>
        <w:t xml:space="preserve">hen using the sandblaster, the use of a vacuum dust extractor is also needed. Ear protection should be used once volume is above 85 decibels. Knowing that the vacuum extractor is at a rate of 86 dBs ear protection is a needed </w:t>
      </w:r>
      <w:r w:rsidR="00496318" w:rsidRPr="00D96CD2">
        <w:rPr>
          <w:rFonts w:ascii="Cambria Math" w:hAnsi="Cambria Math"/>
          <w:color w:val="000000"/>
        </w:rPr>
        <w:t xml:space="preserve">as </w:t>
      </w:r>
      <w:r w:rsidR="00202EE2" w:rsidRPr="00D96CD2">
        <w:rPr>
          <w:rFonts w:ascii="Cambria Math" w:hAnsi="Cambria Math"/>
          <w:color w:val="000000"/>
        </w:rPr>
        <w:t xml:space="preserve">part of the PPE for the use of this machine. </w:t>
      </w:r>
    </w:p>
    <w:p w14:paraId="74CE9018" w14:textId="77777777" w:rsidR="00202EE2" w:rsidRPr="00D96CD2" w:rsidRDefault="00202EE2" w:rsidP="00211D35">
      <w:pPr>
        <w:pStyle w:val="ListParagraph"/>
        <w:spacing w:before="100" w:beforeAutospacing="1" w:after="100" w:afterAutospacing="1"/>
        <w:ind w:left="0"/>
        <w:rPr>
          <w:rFonts w:ascii="Cambria Math" w:hAnsi="Cambria Math"/>
          <w:sz w:val="24"/>
          <w:szCs w:val="24"/>
        </w:rPr>
      </w:pPr>
    </w:p>
    <w:p w14:paraId="0B1767B1" w14:textId="4698E0F8" w:rsidR="00FC049A" w:rsidRPr="00D96CD2" w:rsidRDefault="002E4C33" w:rsidP="00211D35">
      <w:pPr>
        <w:pStyle w:val="NormalWeb"/>
        <w:rPr>
          <w:rFonts w:ascii="Cambria Math" w:hAnsi="Cambria Math"/>
        </w:rPr>
      </w:pPr>
      <w:r w:rsidRPr="00D96CD2">
        <w:rPr>
          <w:rFonts w:ascii="Cambria Math" w:hAnsi="Cambria Math"/>
        </w:rPr>
        <w:t xml:space="preserve">If the health and safety requirements are not followed there can be serious consequences, depending </w:t>
      </w:r>
      <w:r w:rsidR="00FC049A" w:rsidRPr="00D96CD2">
        <w:rPr>
          <w:rFonts w:ascii="Cambria Math" w:hAnsi="Cambria Math"/>
        </w:rPr>
        <w:t xml:space="preserve">on the size, </w:t>
      </w:r>
      <w:r w:rsidRPr="00D96CD2">
        <w:rPr>
          <w:rFonts w:ascii="Cambria Math" w:hAnsi="Cambria Math"/>
        </w:rPr>
        <w:t>amount,</w:t>
      </w:r>
      <w:r w:rsidR="00FC049A" w:rsidRPr="00D96CD2">
        <w:rPr>
          <w:rFonts w:ascii="Cambria Math" w:hAnsi="Cambria Math"/>
        </w:rPr>
        <w:t xml:space="preserve"> and type of abrasive, can cause a lot of harm. These </w:t>
      </w:r>
      <w:r w:rsidR="00FC049A" w:rsidRPr="00FC4124">
        <w:rPr>
          <w:rFonts w:ascii="Cambria Math" w:hAnsi="Cambria Math"/>
        </w:rPr>
        <w:t xml:space="preserve">health risks can range from mild to very </w:t>
      </w:r>
      <w:r w:rsidRPr="00FC4124">
        <w:rPr>
          <w:rFonts w:ascii="Cambria Math" w:hAnsi="Cambria Math"/>
        </w:rPr>
        <w:t>serious but</w:t>
      </w:r>
      <w:r w:rsidR="00FC049A" w:rsidRPr="00FC4124">
        <w:rPr>
          <w:rFonts w:ascii="Cambria Math" w:hAnsi="Cambria Math"/>
        </w:rPr>
        <w:t xml:space="preserve"> are in all cases very annoying </w:t>
      </w:r>
      <w:r w:rsidRPr="00FC4124">
        <w:rPr>
          <w:rFonts w:ascii="Cambria Math" w:hAnsi="Cambria Math"/>
        </w:rPr>
        <w:t>and</w:t>
      </w:r>
      <w:r w:rsidR="00FC049A" w:rsidRPr="00FC4124">
        <w:rPr>
          <w:rFonts w:ascii="Cambria Math" w:hAnsi="Cambria Math"/>
        </w:rPr>
        <w:t xml:space="preserve"> dangerous</w:t>
      </w:r>
      <w:r w:rsidR="00FC4124" w:rsidRPr="00FC4124">
        <w:rPr>
          <w:rFonts w:ascii="Cambria Math" w:hAnsi="Cambria Math" w:cs="Calibri"/>
          <w:i/>
          <w:iCs/>
          <w:color w:val="000000"/>
        </w:rPr>
        <w:t xml:space="preserve"> (</w:t>
      </w:r>
      <w:r w:rsidR="00FC4124" w:rsidRPr="00FC4124">
        <w:rPr>
          <w:rFonts w:ascii="Cambria Math" w:hAnsi="Cambria Math" w:cs="Calibri"/>
          <w:i/>
          <w:iCs/>
          <w:color w:val="000000"/>
        </w:rPr>
        <w:t>Anon, 2021).</w:t>
      </w:r>
    </w:p>
    <w:p w14:paraId="192B9371" w14:textId="3CCDA089" w:rsidR="003C6B27" w:rsidRPr="00D96CD2" w:rsidRDefault="002E4C33" w:rsidP="00211D35">
      <w:pPr>
        <w:spacing w:before="100" w:beforeAutospacing="1" w:after="100" w:afterAutospacing="1"/>
        <w:rPr>
          <w:rFonts w:ascii="Cambria Math" w:hAnsi="Cambria Math"/>
          <w:sz w:val="24"/>
          <w:szCs w:val="24"/>
        </w:rPr>
      </w:pPr>
      <w:r w:rsidRPr="00D96CD2">
        <w:rPr>
          <w:rFonts w:ascii="Cambria Math" w:hAnsi="Cambria Math"/>
          <w:sz w:val="24"/>
          <w:szCs w:val="24"/>
        </w:rPr>
        <w:t xml:space="preserve">These dangerous affects can lead to irritated senses, but on a more serious note can cause chest pain and lung cancer. </w:t>
      </w:r>
    </w:p>
    <w:p w14:paraId="58E97313" w14:textId="77777777" w:rsidR="00202EE2" w:rsidRPr="00202EE2" w:rsidRDefault="00202EE2" w:rsidP="003C6B27">
      <w:pPr>
        <w:rPr>
          <w:rFonts w:ascii="Cambria Math" w:hAnsi="Cambria Math"/>
          <w:sz w:val="28"/>
          <w:szCs w:val="28"/>
        </w:rPr>
      </w:pPr>
    </w:p>
    <w:p w14:paraId="7AEA00F5" w14:textId="7AA08C6E" w:rsidR="003C6B27" w:rsidRPr="004E7230" w:rsidRDefault="002C072F" w:rsidP="00D52376">
      <w:pPr>
        <w:pStyle w:val="Heading2"/>
        <w:rPr>
          <w:rFonts w:ascii="Cambria Math" w:hAnsi="Cambria Math"/>
          <w:b/>
          <w:bCs/>
          <w:sz w:val="28"/>
          <w:szCs w:val="28"/>
          <w:u w:val="single"/>
        </w:rPr>
      </w:pPr>
      <w:bookmarkStart w:id="2" w:name="_Toc152158936"/>
      <w:r>
        <w:rPr>
          <w:rFonts w:ascii="Cambria Math" w:hAnsi="Cambria Math"/>
          <w:b/>
          <w:bCs/>
          <w:color w:val="auto"/>
          <w:sz w:val="44"/>
          <w:szCs w:val="44"/>
          <w:u w:val="single"/>
        </w:rPr>
        <w:t xml:space="preserve">2.1 </w:t>
      </w:r>
      <w:r w:rsidR="003C6B27" w:rsidRPr="00D52376">
        <w:rPr>
          <w:rFonts w:ascii="Cambria Math" w:hAnsi="Cambria Math"/>
          <w:b/>
          <w:bCs/>
          <w:color w:val="auto"/>
          <w:sz w:val="44"/>
          <w:szCs w:val="44"/>
          <w:u w:val="single"/>
        </w:rPr>
        <w:t>Risk Matrix</w:t>
      </w:r>
      <w:bookmarkEnd w:id="2"/>
    </w:p>
    <w:p w14:paraId="2450D2B8" w14:textId="7C7A4A72" w:rsidR="00DC6E56" w:rsidRPr="004E7230" w:rsidRDefault="00DC6E56" w:rsidP="00DC6E56">
      <w:pPr>
        <w:jc w:val="center"/>
        <w:rPr>
          <w:rFonts w:ascii="Cambria Math" w:hAnsi="Cambria Math"/>
          <w:b/>
          <w:bCs/>
          <w:sz w:val="24"/>
          <w:szCs w:val="24"/>
        </w:rPr>
      </w:pPr>
      <w:r w:rsidRPr="004E7230">
        <w:rPr>
          <w:rFonts w:ascii="Cambria Math" w:hAnsi="Cambria Math"/>
          <w:b/>
          <w:bCs/>
          <w:noProof/>
          <w:sz w:val="24"/>
          <w:szCs w:val="24"/>
        </w:rPr>
        <mc:AlternateContent>
          <mc:Choice Requires="wps">
            <w:drawing>
              <wp:anchor distT="0" distB="0" distL="114300" distR="114300" simplePos="0" relativeHeight="251666432" behindDoc="0" locked="0" layoutInCell="1" allowOverlap="1" wp14:anchorId="7A86E315" wp14:editId="758D8F03">
                <wp:simplePos x="0" y="0"/>
                <wp:positionH relativeFrom="column">
                  <wp:posOffset>24617</wp:posOffset>
                </wp:positionH>
                <wp:positionV relativeFrom="paragraph">
                  <wp:posOffset>230506</wp:posOffset>
                </wp:positionV>
                <wp:extent cx="6006905" cy="45719"/>
                <wp:effectExtent l="0" t="76200" r="13335" b="50165"/>
                <wp:wrapNone/>
                <wp:docPr id="831291983" name="Straight Arrow Connector 4"/>
                <wp:cNvGraphicFramePr/>
                <a:graphic xmlns:a="http://schemas.openxmlformats.org/drawingml/2006/main">
                  <a:graphicData uri="http://schemas.microsoft.com/office/word/2010/wordprocessingShape">
                    <wps:wsp>
                      <wps:cNvCnPr/>
                      <wps:spPr>
                        <a:xfrm flipV="1">
                          <a:off x="0" y="0"/>
                          <a:ext cx="600690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291811E" id="_x0000_t32" coordsize="21600,21600" o:spt="32" o:oned="t" path="m,l21600,21600e" filled="f">
                <v:path arrowok="t" fillok="f" o:connecttype="none"/>
                <o:lock v:ext="edit" shapetype="t"/>
              </v:shapetype>
              <v:shape id="Straight Arrow Connector 4" o:spid="_x0000_s1026" type="#_x0000_t32" style="position:absolute;margin-left:1.95pt;margin-top:18.15pt;width:473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" strokecolor="#4472c4 [3204]" strokeweight=".5pt">
                <v:stroke endarrow="block" joinstyle="miter"/>
              </v:shape>
            </w:pict>
          </mc:Fallback>
        </mc:AlternateContent>
      </w:r>
      <w:r w:rsidRPr="004E7230">
        <w:rPr>
          <w:rFonts w:ascii="Cambria Math" w:hAnsi="Cambria Math"/>
          <w:b/>
          <w:bCs/>
          <w:noProof/>
          <w:sz w:val="24"/>
          <w:szCs w:val="24"/>
        </w:rPr>
        <mc:AlternateContent>
          <mc:Choice Requires="wps">
            <w:drawing>
              <wp:anchor distT="45720" distB="45720" distL="114300" distR="114300" simplePos="0" relativeHeight="251665408" behindDoc="0" locked="0" layoutInCell="1" allowOverlap="1" wp14:anchorId="3B958AC4" wp14:editId="39E0D389">
                <wp:simplePos x="0" y="0"/>
                <wp:positionH relativeFrom="page">
                  <wp:posOffset>-220980</wp:posOffset>
                </wp:positionH>
                <wp:positionV relativeFrom="paragraph">
                  <wp:posOffset>883920</wp:posOffset>
                </wp:positionV>
                <wp:extent cx="1061720" cy="323215"/>
                <wp:effectExtent l="7302" t="0" r="12383" b="1238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61720" cy="323215"/>
                        </a:xfrm>
                        <a:prstGeom prst="rect">
                          <a:avLst/>
                        </a:prstGeom>
                        <a:solidFill>
                          <a:srgbClr val="FFFFFF"/>
                        </a:solidFill>
                        <a:ln w="9525">
                          <a:solidFill>
                            <a:srgbClr val="000000"/>
                          </a:solidFill>
                          <a:miter lim="800000"/>
                          <a:headEnd/>
                          <a:tailEnd/>
                        </a:ln>
                      </wps:spPr>
                      <wps:txbx>
                        <w:txbxContent>
                          <w:p w14:paraId="53087C63" w14:textId="7A8E4C2A" w:rsidR="00DC6E56" w:rsidRPr="00211D35" w:rsidRDefault="00DC6E56">
                            <w:pPr>
                              <w:rPr>
                                <w:rFonts w:ascii="Cambria Math" w:hAnsi="Cambria Math"/>
                                <w:b/>
                                <w:bCs/>
                                <w:sz w:val="24"/>
                                <w:szCs w:val="24"/>
                                <w:lang w:val="en-US"/>
                              </w:rPr>
                            </w:pPr>
                            <w:r w:rsidRPr="00211D35">
                              <w:rPr>
                                <w:rFonts w:ascii="Cambria Math" w:hAnsi="Cambria Math"/>
                                <w:b/>
                                <w:bCs/>
                                <w:sz w:val="24"/>
                                <w:szCs w:val="24"/>
                                <w:lang w:val="en-US"/>
                              </w:rPr>
                              <w:t>Likelihood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958AC4" id="_x0000_t202" coordsize="21600,21600" o:spt="202" path="m,l,21600r21600,l21600,xe">
                <v:stroke joinstyle="miter"/>
                <v:path gradientshapeok="t" o:connecttype="rect"/>
              </v:shapetype>
              <v:shape id="Text Box 2" o:spid="_x0000_s1026" type="#_x0000_t202" style="position:absolute;left:0;text-align:left;margin-left:-17.4pt;margin-top:69.6pt;width:83.6pt;height:25.45pt;rotation:-90;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">
                <v:textbox>
                  <w:txbxContent>
                    <w:p w14:paraId="53087C63" w14:textId="7A8E4C2A" w:rsidR="00DC6E56" w:rsidRPr="00211D35" w:rsidRDefault="00DC6E56">
                      <w:pPr>
                        <w:rPr>
                          <w:rFonts w:ascii="Cambria Math" w:hAnsi="Cambria Math"/>
                          <w:b/>
                          <w:bCs/>
                          <w:sz w:val="24"/>
                          <w:szCs w:val="24"/>
                          <w:lang w:val="en-US"/>
                        </w:rPr>
                      </w:pPr>
                      <w:r w:rsidRPr="00211D35">
                        <w:rPr>
                          <w:rFonts w:ascii="Cambria Math" w:hAnsi="Cambria Math"/>
                          <w:b/>
                          <w:bCs/>
                          <w:sz w:val="24"/>
                          <w:szCs w:val="24"/>
                          <w:lang w:val="en-US"/>
                        </w:rPr>
                        <w:t>Likelihood</w:t>
                      </w:r>
                    </w:p>
                  </w:txbxContent>
                </v:textbox>
                <w10:wrap type="square" anchorx="page"/>
              </v:shape>
            </w:pict>
          </mc:Fallback>
        </mc:AlternateContent>
      </w:r>
      <w:r w:rsidRPr="004E7230">
        <w:rPr>
          <w:rFonts w:ascii="Cambria Math" w:hAnsi="Cambria Math"/>
          <w:b/>
          <w:bCs/>
          <w:noProof/>
          <w:sz w:val="40"/>
          <w:szCs w:val="40"/>
          <w:u w:val="single"/>
        </w:rPr>
        <mc:AlternateContent>
          <mc:Choice Requires="wps">
            <w:drawing>
              <wp:anchor distT="0" distB="0" distL="114300" distR="114300" simplePos="0" relativeHeight="251663360" behindDoc="0" locked="0" layoutInCell="1" allowOverlap="1" wp14:anchorId="28A1AD25" wp14:editId="617F73C8">
                <wp:simplePos x="0" y="0"/>
                <wp:positionH relativeFrom="column">
                  <wp:posOffset>-151228</wp:posOffset>
                </wp:positionH>
                <wp:positionV relativeFrom="paragraph">
                  <wp:posOffset>304360</wp:posOffset>
                </wp:positionV>
                <wp:extent cx="7034" cy="1470074"/>
                <wp:effectExtent l="76200" t="38100" r="69215" b="15875"/>
                <wp:wrapNone/>
                <wp:docPr id="1164626759" name="Straight Arrow Connector 3"/>
                <wp:cNvGraphicFramePr/>
                <a:graphic xmlns:a="http://schemas.openxmlformats.org/drawingml/2006/main">
                  <a:graphicData uri="http://schemas.microsoft.com/office/word/2010/wordprocessingShape">
                    <wps:wsp>
                      <wps:cNvCnPr/>
                      <wps:spPr>
                        <a:xfrm flipV="1">
                          <a:off x="0" y="0"/>
                          <a:ext cx="7034" cy="14700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9EE7E4" id="Straight Arrow Connector 3" o:spid="_x0000_s1026" type="#_x0000_t32" style="position:absolute;margin-left:-11.9pt;margin-top:23.95pt;width:.55pt;height:115.7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" strokecolor="#4472c4 [3204]" strokeweight=".5pt">
                <v:stroke endarrow="block" joinstyle="miter"/>
              </v:shape>
            </w:pict>
          </mc:Fallback>
        </mc:AlternateContent>
      </w:r>
      <w:r w:rsidRPr="004E7230">
        <w:rPr>
          <w:rFonts w:ascii="Cambria Math" w:hAnsi="Cambria Math"/>
          <w:b/>
          <w:bCs/>
          <w:sz w:val="24"/>
          <w:szCs w:val="24"/>
        </w:rPr>
        <w:t>Impact</w:t>
      </w:r>
    </w:p>
    <w:tbl>
      <w:tblPr>
        <w:tblStyle w:val="TableGrid"/>
        <w:tblW w:w="0" w:type="auto"/>
        <w:tblLook w:val="04A0" w:firstRow="1" w:lastRow="0" w:firstColumn="1" w:lastColumn="0" w:noHBand="0" w:noVBand="1"/>
      </w:tblPr>
      <w:tblGrid>
        <w:gridCol w:w="1770"/>
        <w:gridCol w:w="1403"/>
        <w:gridCol w:w="1389"/>
        <w:gridCol w:w="1529"/>
        <w:gridCol w:w="1464"/>
        <w:gridCol w:w="1461"/>
      </w:tblGrid>
      <w:tr w:rsidR="00183C8B" w:rsidRPr="00D96CD2" w14:paraId="59525A55" w14:textId="77777777" w:rsidTr="0068250F">
        <w:tc>
          <w:tcPr>
            <w:tcW w:w="1835" w:type="dxa"/>
          </w:tcPr>
          <w:p w14:paraId="7179E110" w14:textId="77777777" w:rsidR="00183C8B" w:rsidRPr="00D96CD2" w:rsidRDefault="00183C8B" w:rsidP="00B52908">
            <w:pPr>
              <w:pStyle w:val="NormalWeb"/>
              <w:rPr>
                <w:rFonts w:ascii="Cambria Math" w:hAnsi="Cambria Math"/>
                <w:color w:val="000000"/>
              </w:rPr>
            </w:pPr>
          </w:p>
        </w:tc>
        <w:tc>
          <w:tcPr>
            <w:tcW w:w="1418" w:type="dxa"/>
          </w:tcPr>
          <w:p w14:paraId="6BBC1EF7" w14:textId="190AE0B7" w:rsidR="00183C8B" w:rsidRPr="00D96CD2" w:rsidRDefault="00183C8B" w:rsidP="00B52908">
            <w:pPr>
              <w:pStyle w:val="NormalWeb"/>
              <w:rPr>
                <w:rFonts w:ascii="Cambria Math" w:hAnsi="Cambria Math"/>
                <w:color w:val="000000"/>
              </w:rPr>
            </w:pPr>
            <w:r w:rsidRPr="00D96CD2">
              <w:rPr>
                <w:rFonts w:ascii="Cambria Math" w:hAnsi="Cambria Math"/>
                <w:color w:val="000000"/>
              </w:rPr>
              <w:t xml:space="preserve">Negligible </w:t>
            </w:r>
          </w:p>
        </w:tc>
        <w:tc>
          <w:tcPr>
            <w:tcW w:w="1420" w:type="dxa"/>
          </w:tcPr>
          <w:p w14:paraId="2AFCE92F" w14:textId="3343F043" w:rsidR="00183C8B" w:rsidRPr="00D96CD2" w:rsidRDefault="00183C8B" w:rsidP="00B52908">
            <w:pPr>
              <w:pStyle w:val="NormalWeb"/>
              <w:rPr>
                <w:rFonts w:ascii="Cambria Math" w:hAnsi="Cambria Math"/>
                <w:color w:val="000000"/>
              </w:rPr>
            </w:pPr>
            <w:r w:rsidRPr="00D96CD2">
              <w:rPr>
                <w:rFonts w:ascii="Cambria Math" w:hAnsi="Cambria Math"/>
                <w:color w:val="000000"/>
              </w:rPr>
              <w:t>Minor</w:t>
            </w:r>
          </w:p>
        </w:tc>
        <w:tc>
          <w:tcPr>
            <w:tcW w:w="1559" w:type="dxa"/>
          </w:tcPr>
          <w:p w14:paraId="438A88DD" w14:textId="0D1C2C05" w:rsidR="00183C8B" w:rsidRPr="00D96CD2" w:rsidRDefault="00183C8B" w:rsidP="00B52908">
            <w:pPr>
              <w:pStyle w:val="NormalWeb"/>
              <w:rPr>
                <w:rFonts w:ascii="Cambria Math" w:hAnsi="Cambria Math"/>
                <w:color w:val="000000"/>
              </w:rPr>
            </w:pPr>
            <w:r w:rsidRPr="00D96CD2">
              <w:rPr>
                <w:rFonts w:ascii="Cambria Math" w:hAnsi="Cambria Math"/>
                <w:color w:val="000000"/>
              </w:rPr>
              <w:t>Moderate</w:t>
            </w:r>
          </w:p>
        </w:tc>
        <w:tc>
          <w:tcPr>
            <w:tcW w:w="1479" w:type="dxa"/>
          </w:tcPr>
          <w:p w14:paraId="34B1697E" w14:textId="343EE55A" w:rsidR="00183C8B" w:rsidRPr="00D96CD2" w:rsidRDefault="00183C8B" w:rsidP="00B52908">
            <w:pPr>
              <w:pStyle w:val="NormalWeb"/>
              <w:rPr>
                <w:rFonts w:ascii="Cambria Math" w:hAnsi="Cambria Math"/>
                <w:color w:val="000000"/>
              </w:rPr>
            </w:pPr>
            <w:r w:rsidRPr="00D96CD2">
              <w:rPr>
                <w:rFonts w:ascii="Cambria Math" w:hAnsi="Cambria Math"/>
                <w:color w:val="000000"/>
              </w:rPr>
              <w:t xml:space="preserve">Significant </w:t>
            </w:r>
          </w:p>
        </w:tc>
        <w:tc>
          <w:tcPr>
            <w:tcW w:w="1498" w:type="dxa"/>
          </w:tcPr>
          <w:p w14:paraId="1528CD22" w14:textId="5AC6B1C9" w:rsidR="00183C8B" w:rsidRPr="00D96CD2" w:rsidRDefault="00183C8B" w:rsidP="00B52908">
            <w:pPr>
              <w:pStyle w:val="NormalWeb"/>
              <w:rPr>
                <w:rFonts w:ascii="Cambria Math" w:hAnsi="Cambria Math"/>
                <w:color w:val="000000"/>
              </w:rPr>
            </w:pPr>
            <w:r w:rsidRPr="00D96CD2">
              <w:rPr>
                <w:rFonts w:ascii="Cambria Math" w:hAnsi="Cambria Math"/>
                <w:color w:val="000000"/>
              </w:rPr>
              <w:t>Severe</w:t>
            </w:r>
          </w:p>
        </w:tc>
      </w:tr>
      <w:tr w:rsidR="00DC6E56" w:rsidRPr="00D96CD2" w14:paraId="1582FB9A" w14:textId="77777777" w:rsidTr="0068250F">
        <w:tc>
          <w:tcPr>
            <w:tcW w:w="1835" w:type="dxa"/>
          </w:tcPr>
          <w:p w14:paraId="47604592" w14:textId="335204AB" w:rsidR="00183C8B" w:rsidRPr="00D96CD2" w:rsidRDefault="006036F5" w:rsidP="00B52908">
            <w:pPr>
              <w:pStyle w:val="NormalWeb"/>
              <w:rPr>
                <w:rFonts w:ascii="Cambria Math" w:hAnsi="Cambria Math"/>
                <w:color w:val="000000"/>
              </w:rPr>
            </w:pPr>
            <w:r w:rsidRPr="00D96CD2">
              <w:rPr>
                <w:rFonts w:ascii="Cambria Math" w:hAnsi="Cambria Math"/>
                <w:color w:val="000000"/>
              </w:rPr>
              <w:t>Very likely</w:t>
            </w:r>
          </w:p>
        </w:tc>
        <w:tc>
          <w:tcPr>
            <w:tcW w:w="1418" w:type="dxa"/>
            <w:shd w:val="clear" w:color="auto" w:fill="92D050"/>
          </w:tcPr>
          <w:p w14:paraId="5359D1F2" w14:textId="0C4683E7" w:rsidR="00183C8B" w:rsidRPr="00D96CD2" w:rsidRDefault="006036F5" w:rsidP="00B52908">
            <w:pPr>
              <w:pStyle w:val="NormalWeb"/>
              <w:rPr>
                <w:rFonts w:ascii="Cambria Math" w:hAnsi="Cambria Math"/>
                <w:color w:val="000000"/>
              </w:rPr>
            </w:pPr>
            <w:r w:rsidRPr="00D96CD2">
              <w:rPr>
                <w:rFonts w:ascii="Cambria Math" w:hAnsi="Cambria Math"/>
                <w:color w:val="000000"/>
              </w:rPr>
              <w:t>Low Med</w:t>
            </w:r>
          </w:p>
        </w:tc>
        <w:tc>
          <w:tcPr>
            <w:tcW w:w="1420" w:type="dxa"/>
            <w:shd w:val="clear" w:color="auto" w:fill="FFFF00"/>
          </w:tcPr>
          <w:p w14:paraId="37D81DF0" w14:textId="07185BF5" w:rsidR="006036F5" w:rsidRPr="00D96CD2" w:rsidRDefault="006036F5" w:rsidP="00B52908">
            <w:pPr>
              <w:pStyle w:val="NormalWeb"/>
              <w:rPr>
                <w:rFonts w:ascii="Cambria Math" w:hAnsi="Cambria Math"/>
                <w:color w:val="000000"/>
              </w:rPr>
            </w:pPr>
            <w:r w:rsidRPr="00D96CD2">
              <w:rPr>
                <w:rFonts w:ascii="Cambria Math" w:hAnsi="Cambria Math"/>
                <w:color w:val="000000"/>
              </w:rPr>
              <w:t xml:space="preserve">Medium </w:t>
            </w:r>
          </w:p>
        </w:tc>
        <w:tc>
          <w:tcPr>
            <w:tcW w:w="1559" w:type="dxa"/>
            <w:shd w:val="clear" w:color="auto" w:fill="FFC000"/>
          </w:tcPr>
          <w:p w14:paraId="79013EAD" w14:textId="1E0DF007" w:rsidR="00183C8B" w:rsidRPr="00D96CD2" w:rsidRDefault="006036F5" w:rsidP="00B52908">
            <w:pPr>
              <w:pStyle w:val="NormalWeb"/>
              <w:rPr>
                <w:rFonts w:ascii="Cambria Math" w:hAnsi="Cambria Math"/>
                <w:color w:val="000000"/>
              </w:rPr>
            </w:pPr>
            <w:r w:rsidRPr="00D96CD2">
              <w:rPr>
                <w:rFonts w:ascii="Cambria Math" w:hAnsi="Cambria Math"/>
                <w:color w:val="000000"/>
              </w:rPr>
              <w:t xml:space="preserve">Med high </w:t>
            </w:r>
          </w:p>
        </w:tc>
        <w:tc>
          <w:tcPr>
            <w:tcW w:w="1479" w:type="dxa"/>
            <w:shd w:val="clear" w:color="auto" w:fill="FF0000"/>
          </w:tcPr>
          <w:p w14:paraId="3FCE5F6B" w14:textId="11B3DE01" w:rsidR="00183C8B" w:rsidRPr="00D96CD2" w:rsidRDefault="006036F5" w:rsidP="00B52908">
            <w:pPr>
              <w:pStyle w:val="NormalWeb"/>
              <w:rPr>
                <w:rFonts w:ascii="Cambria Math" w:hAnsi="Cambria Math"/>
                <w:color w:val="000000"/>
              </w:rPr>
            </w:pPr>
            <w:r w:rsidRPr="00D96CD2">
              <w:rPr>
                <w:rFonts w:ascii="Cambria Math" w:hAnsi="Cambria Math"/>
                <w:color w:val="000000"/>
              </w:rPr>
              <w:t xml:space="preserve">High </w:t>
            </w:r>
          </w:p>
        </w:tc>
        <w:tc>
          <w:tcPr>
            <w:tcW w:w="1498" w:type="dxa"/>
            <w:shd w:val="clear" w:color="auto" w:fill="FF0000"/>
          </w:tcPr>
          <w:p w14:paraId="6B2F6D5A" w14:textId="4422E305" w:rsidR="00183C8B" w:rsidRPr="00D96CD2" w:rsidRDefault="006036F5" w:rsidP="00B52908">
            <w:pPr>
              <w:pStyle w:val="NormalWeb"/>
              <w:rPr>
                <w:rFonts w:ascii="Cambria Math" w:hAnsi="Cambria Math"/>
                <w:color w:val="000000"/>
              </w:rPr>
            </w:pPr>
            <w:r w:rsidRPr="00D96CD2">
              <w:rPr>
                <w:rFonts w:ascii="Cambria Math" w:hAnsi="Cambria Math"/>
                <w:color w:val="000000"/>
              </w:rPr>
              <w:t>High</w:t>
            </w:r>
          </w:p>
        </w:tc>
      </w:tr>
      <w:tr w:rsidR="00DC6E56" w:rsidRPr="00D96CD2" w14:paraId="6FF4DB43" w14:textId="77777777" w:rsidTr="0068250F">
        <w:tc>
          <w:tcPr>
            <w:tcW w:w="1835" w:type="dxa"/>
          </w:tcPr>
          <w:p w14:paraId="5CFAF79E" w14:textId="5C366E15" w:rsidR="00183C8B" w:rsidRPr="00D96CD2" w:rsidRDefault="006036F5" w:rsidP="00B52908">
            <w:pPr>
              <w:pStyle w:val="NormalWeb"/>
              <w:rPr>
                <w:rFonts w:ascii="Cambria Math" w:hAnsi="Cambria Math"/>
                <w:color w:val="000000"/>
              </w:rPr>
            </w:pPr>
            <w:r w:rsidRPr="00D96CD2">
              <w:rPr>
                <w:rFonts w:ascii="Cambria Math" w:hAnsi="Cambria Math"/>
                <w:color w:val="000000"/>
              </w:rPr>
              <w:t>Likely</w:t>
            </w:r>
          </w:p>
        </w:tc>
        <w:tc>
          <w:tcPr>
            <w:tcW w:w="1418" w:type="dxa"/>
            <w:shd w:val="clear" w:color="auto" w:fill="00B050"/>
          </w:tcPr>
          <w:p w14:paraId="22FA5CD7" w14:textId="2B163A12" w:rsidR="00183C8B" w:rsidRPr="00D96CD2" w:rsidRDefault="006036F5" w:rsidP="00B52908">
            <w:pPr>
              <w:pStyle w:val="NormalWeb"/>
              <w:rPr>
                <w:rFonts w:ascii="Cambria Math" w:hAnsi="Cambria Math"/>
                <w:color w:val="000000"/>
              </w:rPr>
            </w:pPr>
            <w:r w:rsidRPr="00D96CD2">
              <w:rPr>
                <w:rFonts w:ascii="Cambria Math" w:hAnsi="Cambria Math"/>
                <w:color w:val="000000"/>
              </w:rPr>
              <w:t>Low</w:t>
            </w:r>
          </w:p>
        </w:tc>
        <w:tc>
          <w:tcPr>
            <w:tcW w:w="1420" w:type="dxa"/>
            <w:shd w:val="clear" w:color="auto" w:fill="92D050"/>
          </w:tcPr>
          <w:p w14:paraId="79C861EB" w14:textId="0F648DA5" w:rsidR="00183C8B" w:rsidRPr="00D96CD2" w:rsidRDefault="006036F5" w:rsidP="00B52908">
            <w:pPr>
              <w:pStyle w:val="NormalWeb"/>
              <w:rPr>
                <w:rFonts w:ascii="Cambria Math" w:hAnsi="Cambria Math"/>
                <w:color w:val="000000"/>
              </w:rPr>
            </w:pPr>
            <w:r w:rsidRPr="00D96CD2">
              <w:rPr>
                <w:rFonts w:ascii="Cambria Math" w:hAnsi="Cambria Math"/>
                <w:color w:val="000000"/>
              </w:rPr>
              <w:t>Low med</w:t>
            </w:r>
          </w:p>
        </w:tc>
        <w:tc>
          <w:tcPr>
            <w:tcW w:w="1559" w:type="dxa"/>
            <w:shd w:val="clear" w:color="auto" w:fill="FFFF00"/>
          </w:tcPr>
          <w:p w14:paraId="17616EF5" w14:textId="2179AAAD" w:rsidR="00183C8B" w:rsidRPr="00D96CD2" w:rsidRDefault="006036F5" w:rsidP="00B52908">
            <w:pPr>
              <w:pStyle w:val="NormalWeb"/>
              <w:rPr>
                <w:rFonts w:ascii="Cambria Math" w:hAnsi="Cambria Math"/>
                <w:color w:val="000000"/>
              </w:rPr>
            </w:pPr>
            <w:r w:rsidRPr="00D96CD2">
              <w:rPr>
                <w:rFonts w:ascii="Cambria Math" w:hAnsi="Cambria Math"/>
                <w:color w:val="000000"/>
              </w:rPr>
              <w:t>Medium</w:t>
            </w:r>
          </w:p>
        </w:tc>
        <w:tc>
          <w:tcPr>
            <w:tcW w:w="1479" w:type="dxa"/>
            <w:shd w:val="clear" w:color="auto" w:fill="FFC000"/>
          </w:tcPr>
          <w:p w14:paraId="0FEA66C7" w14:textId="4AED0F17" w:rsidR="00183C8B" w:rsidRPr="00D96CD2" w:rsidRDefault="006036F5" w:rsidP="00B52908">
            <w:pPr>
              <w:pStyle w:val="NormalWeb"/>
              <w:rPr>
                <w:rFonts w:ascii="Cambria Math" w:hAnsi="Cambria Math"/>
                <w:color w:val="000000"/>
              </w:rPr>
            </w:pPr>
            <w:r w:rsidRPr="00D96CD2">
              <w:rPr>
                <w:rFonts w:ascii="Cambria Math" w:hAnsi="Cambria Math"/>
                <w:color w:val="000000"/>
              </w:rPr>
              <w:t>Med high</w:t>
            </w:r>
          </w:p>
        </w:tc>
        <w:tc>
          <w:tcPr>
            <w:tcW w:w="1498" w:type="dxa"/>
            <w:shd w:val="clear" w:color="auto" w:fill="FF0000"/>
          </w:tcPr>
          <w:p w14:paraId="2E75957E" w14:textId="1F4E4049" w:rsidR="00183C8B" w:rsidRPr="00D96CD2" w:rsidRDefault="006036F5" w:rsidP="00B52908">
            <w:pPr>
              <w:pStyle w:val="NormalWeb"/>
              <w:rPr>
                <w:rFonts w:ascii="Cambria Math" w:hAnsi="Cambria Math"/>
                <w:color w:val="000000"/>
              </w:rPr>
            </w:pPr>
            <w:r w:rsidRPr="00D96CD2">
              <w:rPr>
                <w:rFonts w:ascii="Cambria Math" w:hAnsi="Cambria Math"/>
                <w:color w:val="000000"/>
              </w:rPr>
              <w:t>High</w:t>
            </w:r>
          </w:p>
        </w:tc>
      </w:tr>
      <w:tr w:rsidR="00183C8B" w:rsidRPr="00D96CD2" w14:paraId="4C193113" w14:textId="77777777" w:rsidTr="0068250F">
        <w:tc>
          <w:tcPr>
            <w:tcW w:w="1835" w:type="dxa"/>
          </w:tcPr>
          <w:p w14:paraId="1F8C870A" w14:textId="6AB9DDA1" w:rsidR="00183C8B" w:rsidRPr="00D96CD2" w:rsidRDefault="006036F5" w:rsidP="00B52908">
            <w:pPr>
              <w:pStyle w:val="NormalWeb"/>
              <w:rPr>
                <w:rFonts w:ascii="Cambria Math" w:hAnsi="Cambria Math"/>
                <w:color w:val="000000"/>
              </w:rPr>
            </w:pPr>
            <w:r w:rsidRPr="00D96CD2">
              <w:rPr>
                <w:rFonts w:ascii="Cambria Math" w:hAnsi="Cambria Math"/>
                <w:color w:val="000000"/>
              </w:rPr>
              <w:t>Possible</w:t>
            </w:r>
          </w:p>
        </w:tc>
        <w:tc>
          <w:tcPr>
            <w:tcW w:w="1418" w:type="dxa"/>
            <w:shd w:val="clear" w:color="auto" w:fill="00B050"/>
          </w:tcPr>
          <w:p w14:paraId="6D253B1C" w14:textId="381FE842" w:rsidR="00183C8B" w:rsidRPr="00D96CD2" w:rsidRDefault="006036F5" w:rsidP="00B52908">
            <w:pPr>
              <w:pStyle w:val="NormalWeb"/>
              <w:rPr>
                <w:rFonts w:ascii="Cambria Math" w:hAnsi="Cambria Math"/>
                <w:color w:val="000000"/>
              </w:rPr>
            </w:pPr>
            <w:r w:rsidRPr="00D96CD2">
              <w:rPr>
                <w:rFonts w:ascii="Cambria Math" w:hAnsi="Cambria Math"/>
                <w:color w:val="000000"/>
              </w:rPr>
              <w:t>Low</w:t>
            </w:r>
          </w:p>
        </w:tc>
        <w:tc>
          <w:tcPr>
            <w:tcW w:w="1420" w:type="dxa"/>
            <w:shd w:val="clear" w:color="auto" w:fill="92D050"/>
          </w:tcPr>
          <w:p w14:paraId="48598F04" w14:textId="389A0E17" w:rsidR="00183C8B" w:rsidRPr="00D96CD2" w:rsidRDefault="006036F5" w:rsidP="00B52908">
            <w:pPr>
              <w:pStyle w:val="NormalWeb"/>
              <w:rPr>
                <w:rFonts w:ascii="Cambria Math" w:hAnsi="Cambria Math"/>
                <w:color w:val="000000"/>
              </w:rPr>
            </w:pPr>
            <w:r w:rsidRPr="00D96CD2">
              <w:rPr>
                <w:rFonts w:ascii="Cambria Math" w:hAnsi="Cambria Math"/>
                <w:color w:val="000000"/>
              </w:rPr>
              <w:t>Low med</w:t>
            </w:r>
          </w:p>
        </w:tc>
        <w:tc>
          <w:tcPr>
            <w:tcW w:w="1559" w:type="dxa"/>
            <w:shd w:val="clear" w:color="auto" w:fill="FFFF00"/>
          </w:tcPr>
          <w:p w14:paraId="2ED07162" w14:textId="4FDE9889" w:rsidR="00183C8B" w:rsidRPr="00D96CD2" w:rsidRDefault="006036F5" w:rsidP="00B52908">
            <w:pPr>
              <w:pStyle w:val="NormalWeb"/>
              <w:rPr>
                <w:rFonts w:ascii="Cambria Math" w:hAnsi="Cambria Math"/>
                <w:color w:val="000000"/>
              </w:rPr>
            </w:pPr>
            <w:r w:rsidRPr="00D96CD2">
              <w:rPr>
                <w:rFonts w:ascii="Cambria Math" w:hAnsi="Cambria Math"/>
                <w:color w:val="000000"/>
              </w:rPr>
              <w:t>Medium</w:t>
            </w:r>
          </w:p>
        </w:tc>
        <w:tc>
          <w:tcPr>
            <w:tcW w:w="1479" w:type="dxa"/>
            <w:shd w:val="clear" w:color="auto" w:fill="FFC000"/>
          </w:tcPr>
          <w:p w14:paraId="0D9A89C8" w14:textId="40F48BF6" w:rsidR="00183C8B" w:rsidRPr="00D96CD2" w:rsidRDefault="006036F5" w:rsidP="00B52908">
            <w:pPr>
              <w:pStyle w:val="NormalWeb"/>
              <w:rPr>
                <w:rFonts w:ascii="Cambria Math" w:hAnsi="Cambria Math"/>
                <w:color w:val="000000"/>
              </w:rPr>
            </w:pPr>
            <w:r w:rsidRPr="00D96CD2">
              <w:rPr>
                <w:rFonts w:ascii="Cambria Math" w:hAnsi="Cambria Math"/>
                <w:color w:val="000000"/>
              </w:rPr>
              <w:t>Med high</w:t>
            </w:r>
          </w:p>
        </w:tc>
        <w:tc>
          <w:tcPr>
            <w:tcW w:w="1498" w:type="dxa"/>
            <w:shd w:val="clear" w:color="auto" w:fill="FFC000"/>
          </w:tcPr>
          <w:p w14:paraId="7CA47493" w14:textId="1B267E99" w:rsidR="00183C8B" w:rsidRPr="00D96CD2" w:rsidRDefault="006036F5" w:rsidP="00B52908">
            <w:pPr>
              <w:pStyle w:val="NormalWeb"/>
              <w:rPr>
                <w:rFonts w:ascii="Cambria Math" w:hAnsi="Cambria Math"/>
                <w:color w:val="000000"/>
              </w:rPr>
            </w:pPr>
            <w:r w:rsidRPr="00D96CD2">
              <w:rPr>
                <w:rFonts w:ascii="Cambria Math" w:hAnsi="Cambria Math"/>
                <w:color w:val="000000"/>
              </w:rPr>
              <w:t xml:space="preserve">Med high </w:t>
            </w:r>
          </w:p>
        </w:tc>
      </w:tr>
      <w:tr w:rsidR="00183C8B" w:rsidRPr="00D96CD2" w14:paraId="71AF943E" w14:textId="77777777" w:rsidTr="0068250F">
        <w:tc>
          <w:tcPr>
            <w:tcW w:w="1835" w:type="dxa"/>
          </w:tcPr>
          <w:p w14:paraId="7D7C8189" w14:textId="6223BF9F" w:rsidR="00183C8B" w:rsidRPr="00D96CD2" w:rsidRDefault="006036F5" w:rsidP="00B52908">
            <w:pPr>
              <w:pStyle w:val="NormalWeb"/>
              <w:rPr>
                <w:rFonts w:ascii="Cambria Math" w:hAnsi="Cambria Math"/>
                <w:color w:val="000000"/>
              </w:rPr>
            </w:pPr>
            <w:r w:rsidRPr="00D96CD2">
              <w:rPr>
                <w:rFonts w:ascii="Cambria Math" w:hAnsi="Cambria Math"/>
                <w:color w:val="000000"/>
              </w:rPr>
              <w:t>Unlikely</w:t>
            </w:r>
          </w:p>
        </w:tc>
        <w:tc>
          <w:tcPr>
            <w:tcW w:w="1418" w:type="dxa"/>
            <w:shd w:val="clear" w:color="auto" w:fill="00B050"/>
          </w:tcPr>
          <w:p w14:paraId="2C826A98" w14:textId="6CD1CC30" w:rsidR="00183C8B" w:rsidRPr="00D96CD2" w:rsidRDefault="006036F5" w:rsidP="00B52908">
            <w:pPr>
              <w:pStyle w:val="NormalWeb"/>
              <w:rPr>
                <w:rFonts w:ascii="Cambria Math" w:hAnsi="Cambria Math"/>
                <w:color w:val="000000"/>
              </w:rPr>
            </w:pPr>
            <w:r w:rsidRPr="00D96CD2">
              <w:rPr>
                <w:rFonts w:ascii="Cambria Math" w:hAnsi="Cambria Math"/>
                <w:color w:val="000000"/>
              </w:rPr>
              <w:t>Low</w:t>
            </w:r>
          </w:p>
        </w:tc>
        <w:tc>
          <w:tcPr>
            <w:tcW w:w="1420" w:type="dxa"/>
            <w:shd w:val="clear" w:color="auto" w:fill="92D050"/>
          </w:tcPr>
          <w:p w14:paraId="22400C95" w14:textId="4D844290" w:rsidR="00183C8B" w:rsidRPr="00D96CD2" w:rsidRDefault="006036F5" w:rsidP="00B52908">
            <w:pPr>
              <w:pStyle w:val="NormalWeb"/>
              <w:rPr>
                <w:rFonts w:ascii="Cambria Math" w:hAnsi="Cambria Math"/>
                <w:color w:val="000000"/>
              </w:rPr>
            </w:pPr>
            <w:r w:rsidRPr="00D96CD2">
              <w:rPr>
                <w:rFonts w:ascii="Cambria Math" w:hAnsi="Cambria Math"/>
                <w:color w:val="000000"/>
              </w:rPr>
              <w:t>Low med</w:t>
            </w:r>
          </w:p>
        </w:tc>
        <w:tc>
          <w:tcPr>
            <w:tcW w:w="1559" w:type="dxa"/>
            <w:shd w:val="clear" w:color="auto" w:fill="92D050"/>
          </w:tcPr>
          <w:p w14:paraId="0E2F6EEC" w14:textId="1DDFFC6F" w:rsidR="00183C8B" w:rsidRPr="00D96CD2" w:rsidRDefault="006036F5" w:rsidP="00B52908">
            <w:pPr>
              <w:pStyle w:val="NormalWeb"/>
              <w:rPr>
                <w:rFonts w:ascii="Cambria Math" w:hAnsi="Cambria Math"/>
                <w:color w:val="000000"/>
              </w:rPr>
            </w:pPr>
            <w:r w:rsidRPr="00D96CD2">
              <w:rPr>
                <w:rFonts w:ascii="Cambria Math" w:hAnsi="Cambria Math"/>
                <w:color w:val="000000"/>
              </w:rPr>
              <w:t xml:space="preserve">Low med </w:t>
            </w:r>
          </w:p>
        </w:tc>
        <w:tc>
          <w:tcPr>
            <w:tcW w:w="1479" w:type="dxa"/>
            <w:shd w:val="clear" w:color="auto" w:fill="FFFF00"/>
          </w:tcPr>
          <w:p w14:paraId="4CBF0F74" w14:textId="30EC45A1" w:rsidR="00183C8B" w:rsidRPr="00D96CD2" w:rsidRDefault="006036F5" w:rsidP="00B52908">
            <w:pPr>
              <w:pStyle w:val="NormalWeb"/>
              <w:rPr>
                <w:rFonts w:ascii="Cambria Math" w:hAnsi="Cambria Math"/>
                <w:color w:val="000000"/>
              </w:rPr>
            </w:pPr>
            <w:r w:rsidRPr="00D96CD2">
              <w:rPr>
                <w:rFonts w:ascii="Cambria Math" w:hAnsi="Cambria Math"/>
                <w:color w:val="000000"/>
              </w:rPr>
              <w:t>Medium</w:t>
            </w:r>
          </w:p>
        </w:tc>
        <w:tc>
          <w:tcPr>
            <w:tcW w:w="1498" w:type="dxa"/>
            <w:shd w:val="clear" w:color="auto" w:fill="FFC000"/>
          </w:tcPr>
          <w:p w14:paraId="58C0A610" w14:textId="7BCC3236" w:rsidR="00183C8B" w:rsidRPr="00D96CD2" w:rsidRDefault="006036F5" w:rsidP="00B52908">
            <w:pPr>
              <w:pStyle w:val="NormalWeb"/>
              <w:rPr>
                <w:rFonts w:ascii="Cambria Math" w:hAnsi="Cambria Math"/>
                <w:color w:val="000000"/>
              </w:rPr>
            </w:pPr>
            <w:r w:rsidRPr="00D96CD2">
              <w:rPr>
                <w:rFonts w:ascii="Cambria Math" w:hAnsi="Cambria Math"/>
                <w:color w:val="000000"/>
              </w:rPr>
              <w:t>Med high</w:t>
            </w:r>
          </w:p>
        </w:tc>
      </w:tr>
      <w:tr w:rsidR="00183C8B" w:rsidRPr="00D96CD2" w14:paraId="2DEAF74E" w14:textId="77777777" w:rsidTr="0068250F">
        <w:tc>
          <w:tcPr>
            <w:tcW w:w="1835" w:type="dxa"/>
          </w:tcPr>
          <w:p w14:paraId="77D705F5" w14:textId="2AB95C0F" w:rsidR="00183C8B" w:rsidRPr="00D96CD2" w:rsidRDefault="006036F5" w:rsidP="00B52908">
            <w:pPr>
              <w:pStyle w:val="NormalWeb"/>
              <w:rPr>
                <w:rFonts w:ascii="Cambria Math" w:hAnsi="Cambria Math"/>
                <w:color w:val="000000"/>
              </w:rPr>
            </w:pPr>
            <w:r w:rsidRPr="00D96CD2">
              <w:rPr>
                <w:rFonts w:ascii="Cambria Math" w:hAnsi="Cambria Math"/>
                <w:color w:val="000000"/>
              </w:rPr>
              <w:t xml:space="preserve">Very unlikely </w:t>
            </w:r>
          </w:p>
        </w:tc>
        <w:tc>
          <w:tcPr>
            <w:tcW w:w="1418" w:type="dxa"/>
            <w:shd w:val="clear" w:color="auto" w:fill="00B050"/>
          </w:tcPr>
          <w:p w14:paraId="0F0C7687" w14:textId="6C635975" w:rsidR="00183C8B" w:rsidRPr="00D96CD2" w:rsidRDefault="006036F5" w:rsidP="00B52908">
            <w:pPr>
              <w:pStyle w:val="NormalWeb"/>
              <w:rPr>
                <w:rFonts w:ascii="Cambria Math" w:hAnsi="Cambria Math"/>
                <w:color w:val="000000"/>
              </w:rPr>
            </w:pPr>
            <w:r w:rsidRPr="00D96CD2">
              <w:rPr>
                <w:rFonts w:ascii="Cambria Math" w:hAnsi="Cambria Math"/>
                <w:color w:val="000000"/>
              </w:rPr>
              <w:t>Low</w:t>
            </w:r>
          </w:p>
        </w:tc>
        <w:tc>
          <w:tcPr>
            <w:tcW w:w="1420" w:type="dxa"/>
            <w:shd w:val="clear" w:color="auto" w:fill="00B050"/>
          </w:tcPr>
          <w:p w14:paraId="6C2BC985" w14:textId="0F41953C" w:rsidR="00183C8B" w:rsidRPr="00D96CD2" w:rsidRDefault="006036F5" w:rsidP="00B52908">
            <w:pPr>
              <w:pStyle w:val="NormalWeb"/>
              <w:rPr>
                <w:rFonts w:ascii="Cambria Math" w:hAnsi="Cambria Math"/>
                <w:color w:val="000000"/>
              </w:rPr>
            </w:pPr>
            <w:r w:rsidRPr="00D96CD2">
              <w:rPr>
                <w:rFonts w:ascii="Cambria Math" w:hAnsi="Cambria Math"/>
                <w:color w:val="000000"/>
              </w:rPr>
              <w:t>Low</w:t>
            </w:r>
          </w:p>
        </w:tc>
        <w:tc>
          <w:tcPr>
            <w:tcW w:w="1559" w:type="dxa"/>
            <w:shd w:val="clear" w:color="auto" w:fill="92D050"/>
          </w:tcPr>
          <w:p w14:paraId="66DEE129" w14:textId="59FBE0B5" w:rsidR="00183C8B" w:rsidRPr="00D96CD2" w:rsidRDefault="006036F5" w:rsidP="00B52908">
            <w:pPr>
              <w:pStyle w:val="NormalWeb"/>
              <w:rPr>
                <w:rFonts w:ascii="Cambria Math" w:hAnsi="Cambria Math"/>
                <w:color w:val="000000"/>
              </w:rPr>
            </w:pPr>
            <w:r w:rsidRPr="00D96CD2">
              <w:rPr>
                <w:rFonts w:ascii="Cambria Math" w:hAnsi="Cambria Math"/>
                <w:color w:val="000000"/>
              </w:rPr>
              <w:t>Low med</w:t>
            </w:r>
          </w:p>
        </w:tc>
        <w:tc>
          <w:tcPr>
            <w:tcW w:w="1479" w:type="dxa"/>
            <w:shd w:val="clear" w:color="auto" w:fill="FFFF00"/>
          </w:tcPr>
          <w:p w14:paraId="0F70C6D4" w14:textId="5CCA29B7" w:rsidR="00183C8B" w:rsidRPr="00D96CD2" w:rsidRDefault="006036F5" w:rsidP="00B52908">
            <w:pPr>
              <w:pStyle w:val="NormalWeb"/>
              <w:rPr>
                <w:rFonts w:ascii="Cambria Math" w:hAnsi="Cambria Math"/>
                <w:color w:val="000000"/>
              </w:rPr>
            </w:pPr>
            <w:r w:rsidRPr="00D96CD2">
              <w:rPr>
                <w:rFonts w:ascii="Cambria Math" w:hAnsi="Cambria Math"/>
                <w:color w:val="000000"/>
              </w:rPr>
              <w:t>Medium</w:t>
            </w:r>
          </w:p>
        </w:tc>
        <w:tc>
          <w:tcPr>
            <w:tcW w:w="1498" w:type="dxa"/>
            <w:shd w:val="clear" w:color="auto" w:fill="FFFF00"/>
          </w:tcPr>
          <w:p w14:paraId="748859D3" w14:textId="402023FC" w:rsidR="00183C8B" w:rsidRPr="00D96CD2" w:rsidRDefault="006036F5" w:rsidP="00B52908">
            <w:pPr>
              <w:pStyle w:val="NormalWeb"/>
              <w:rPr>
                <w:rFonts w:ascii="Cambria Math" w:hAnsi="Cambria Math"/>
                <w:color w:val="000000"/>
              </w:rPr>
            </w:pPr>
            <w:r w:rsidRPr="00D96CD2">
              <w:rPr>
                <w:rFonts w:ascii="Cambria Math" w:hAnsi="Cambria Math"/>
                <w:color w:val="000000"/>
              </w:rPr>
              <w:t>Medium</w:t>
            </w:r>
          </w:p>
        </w:tc>
      </w:tr>
    </w:tbl>
    <w:p w14:paraId="61E86DBB" w14:textId="117161BE" w:rsidR="003C6B27" w:rsidRPr="00D96CD2" w:rsidRDefault="003C6B27" w:rsidP="00B52908">
      <w:pPr>
        <w:pStyle w:val="NormalWeb"/>
        <w:rPr>
          <w:rFonts w:ascii="Cambria Math" w:hAnsi="Cambria Math" w:cs="Poppins"/>
          <w:color w:val="252525"/>
          <w:shd w:val="clear" w:color="auto" w:fill="FFFFFF"/>
        </w:rPr>
      </w:pPr>
      <w:r w:rsidRPr="00D96CD2">
        <w:rPr>
          <w:rFonts w:ascii="Cambria Math" w:hAnsi="Cambria Math" w:cs="Poppins"/>
          <w:color w:val="252525"/>
          <w:shd w:val="clear" w:color="auto" w:fill="FFFFFF"/>
        </w:rPr>
        <w:t xml:space="preserve">For more than a decade, the risk matrix has been the go-to decision-making tool for assessing risk, and for good reason. The risk matrix is practical, easy to use and flexible enough to apply to various </w:t>
      </w:r>
      <w:r w:rsidRPr="00FC4124">
        <w:rPr>
          <w:rFonts w:ascii="Cambria Math" w:hAnsi="Cambria Math" w:cs="Poppins"/>
          <w:color w:val="252525"/>
          <w:shd w:val="clear" w:color="auto" w:fill="FFFFFF"/>
        </w:rPr>
        <w:t>risk types and situation</w:t>
      </w:r>
      <w:r w:rsidR="00FC4124" w:rsidRPr="00FC4124">
        <w:rPr>
          <w:rFonts w:ascii="Cambria Math" w:hAnsi="Cambria Math"/>
          <w:i/>
          <w:iCs/>
        </w:rPr>
        <w:t xml:space="preserve"> (</w:t>
      </w:r>
      <w:r w:rsidR="00FC4124" w:rsidRPr="00FC4124">
        <w:rPr>
          <w:rFonts w:ascii="Cambria Math" w:hAnsi="Cambria Math"/>
          <w:i/>
          <w:iCs/>
        </w:rPr>
        <w:t>Boers, D.</w:t>
      </w:r>
      <w:r w:rsidR="00FC4124" w:rsidRPr="00FC4124">
        <w:rPr>
          <w:rFonts w:ascii="Cambria Math" w:hAnsi="Cambria Math"/>
          <w:i/>
          <w:iCs/>
        </w:rPr>
        <w:t xml:space="preserve"> </w:t>
      </w:r>
      <w:r w:rsidR="00FC4124" w:rsidRPr="00FC4124">
        <w:rPr>
          <w:rFonts w:ascii="Cambria Math" w:hAnsi="Cambria Math"/>
          <w:i/>
          <w:iCs/>
        </w:rPr>
        <w:t>2017).</w:t>
      </w:r>
    </w:p>
    <w:p w14:paraId="447B0178" w14:textId="3A45246D" w:rsidR="002A140B" w:rsidRPr="00D96CD2" w:rsidRDefault="00EA59D4" w:rsidP="002A140B">
      <w:pPr>
        <w:pStyle w:val="NormalWeb"/>
        <w:rPr>
          <w:rStyle w:val="Heading1Char"/>
          <w:rFonts w:ascii="Cambria Math" w:eastAsia="Times New Roman" w:hAnsi="Cambria Math" w:cs="Times New Roman"/>
          <w:color w:val="000000"/>
          <w:sz w:val="24"/>
          <w:szCs w:val="24"/>
        </w:rPr>
      </w:pPr>
      <w:r w:rsidRPr="00D96CD2">
        <w:rPr>
          <w:rFonts w:ascii="Cambria Math" w:hAnsi="Cambria Math"/>
          <w:color w:val="000000"/>
        </w:rPr>
        <w:t xml:space="preserve">The risk matrix is beneficial during any tasks having to decide </w:t>
      </w:r>
      <w:r w:rsidR="00684A2E" w:rsidRPr="00D96CD2">
        <w:rPr>
          <w:rFonts w:ascii="Cambria Math" w:hAnsi="Cambria Math"/>
          <w:color w:val="000000"/>
        </w:rPr>
        <w:t>what could be the most important issue to deal with</w:t>
      </w:r>
      <w:r w:rsidR="00FE38D1" w:rsidRPr="00D96CD2">
        <w:rPr>
          <w:rFonts w:ascii="Cambria Math" w:hAnsi="Cambria Math"/>
          <w:color w:val="000000"/>
        </w:rPr>
        <w:t xml:space="preserve"> at that time</w:t>
      </w:r>
      <w:r w:rsidR="002A140B" w:rsidRPr="00D96CD2">
        <w:rPr>
          <w:rFonts w:ascii="Cambria Math" w:hAnsi="Cambria Math"/>
          <w:color w:val="000000"/>
        </w:rPr>
        <w:t xml:space="preserve"> and if it’s something to worry about</w:t>
      </w:r>
      <w:r w:rsidR="00FE38D1" w:rsidRPr="00D96CD2">
        <w:rPr>
          <w:rFonts w:ascii="Cambria Math" w:hAnsi="Cambria Math"/>
          <w:color w:val="000000"/>
        </w:rPr>
        <w:t xml:space="preserve">. For example, focusing on the risks using the sandblaster </w:t>
      </w:r>
      <w:r w:rsidR="002A140B" w:rsidRPr="00D96CD2">
        <w:rPr>
          <w:rFonts w:ascii="Cambria Math" w:hAnsi="Cambria Math"/>
          <w:color w:val="000000"/>
        </w:rPr>
        <w:t xml:space="preserve">gaining a lung disease is quiet a significant impact but very unlikely to happen, because of this if the machine is safe to use, and </w:t>
      </w:r>
      <w:r w:rsidR="00EF3B82" w:rsidRPr="00D96CD2">
        <w:rPr>
          <w:rFonts w:ascii="Cambria Math" w:hAnsi="Cambria Math"/>
          <w:color w:val="000000"/>
        </w:rPr>
        <w:t xml:space="preserve">as </w:t>
      </w:r>
      <w:r w:rsidR="002A140B" w:rsidRPr="00D96CD2">
        <w:rPr>
          <w:rFonts w:ascii="Cambria Math" w:hAnsi="Cambria Math"/>
          <w:color w:val="000000"/>
        </w:rPr>
        <w:t xml:space="preserve">the student is wearing a dust mask it will be safe to continue the project. </w:t>
      </w:r>
    </w:p>
    <w:p w14:paraId="0EF0FF2A" w14:textId="77777777" w:rsidR="002A140B" w:rsidRDefault="002A140B" w:rsidP="002A140B">
      <w:pPr>
        <w:pStyle w:val="NormalWeb"/>
        <w:rPr>
          <w:rStyle w:val="Heading1Char"/>
          <w:rFonts w:ascii="Cambria Math" w:eastAsia="Times New Roman" w:hAnsi="Cambria Math" w:cs="Times New Roman"/>
          <w:color w:val="000000"/>
          <w:sz w:val="28"/>
          <w:szCs w:val="28"/>
        </w:rPr>
      </w:pPr>
    </w:p>
    <w:p w14:paraId="239067D1" w14:textId="77777777" w:rsidR="003A7B4F" w:rsidRDefault="003A7B4F" w:rsidP="00C01609">
      <w:pPr>
        <w:pStyle w:val="Heading1"/>
        <w:rPr>
          <w:rStyle w:val="Heading1Char"/>
          <w:rFonts w:ascii="Cambria Math" w:eastAsia="Times New Roman" w:hAnsi="Cambria Math" w:cs="Times New Roman"/>
          <w:color w:val="000000"/>
          <w:sz w:val="28"/>
          <w:szCs w:val="28"/>
        </w:rPr>
      </w:pPr>
    </w:p>
    <w:p w14:paraId="5212C6CD" w14:textId="77777777" w:rsidR="003A2163" w:rsidRDefault="003A2163" w:rsidP="003A2163"/>
    <w:p w14:paraId="777BDAA1" w14:textId="77777777" w:rsidR="003A2163" w:rsidRDefault="003A2163" w:rsidP="003A2163"/>
    <w:p w14:paraId="5FD66A95" w14:textId="77777777" w:rsidR="003A2163" w:rsidRDefault="003A2163" w:rsidP="003A2163"/>
    <w:p w14:paraId="52C0DD90" w14:textId="77777777" w:rsidR="003A2163" w:rsidRDefault="003A2163" w:rsidP="003A2163"/>
    <w:p w14:paraId="56871669" w14:textId="77777777" w:rsidR="003A2163" w:rsidRDefault="003A2163" w:rsidP="003A2163"/>
    <w:p w14:paraId="4A70C028" w14:textId="77777777" w:rsidR="003A2163" w:rsidRDefault="003A2163" w:rsidP="003A2163"/>
    <w:p w14:paraId="2B6FFB86" w14:textId="77777777" w:rsidR="003A2163" w:rsidRDefault="003A2163" w:rsidP="003A2163"/>
    <w:p w14:paraId="63FFBBFF" w14:textId="77777777" w:rsidR="003A2163" w:rsidRDefault="003A2163" w:rsidP="003A2163"/>
    <w:p w14:paraId="6B5FC064" w14:textId="77777777" w:rsidR="003A2163" w:rsidRPr="003A2163" w:rsidRDefault="003A2163" w:rsidP="003A2163"/>
    <w:p w14:paraId="0EAC9637" w14:textId="77777777" w:rsidR="00E30989" w:rsidRDefault="00E30989" w:rsidP="00E30989"/>
    <w:p w14:paraId="6ACD89FF" w14:textId="77777777" w:rsidR="00E30989" w:rsidRPr="00E30989" w:rsidRDefault="00E30989" w:rsidP="00E30989"/>
    <w:p w14:paraId="4295E792" w14:textId="7F05CF66" w:rsidR="0035591F" w:rsidRPr="00FD33B6" w:rsidRDefault="005917DD" w:rsidP="003F6FBF">
      <w:pPr>
        <w:pStyle w:val="Heading1"/>
        <w:jc w:val="center"/>
      </w:pPr>
      <w:bookmarkStart w:id="3" w:name="_Toc152158937"/>
      <w:r w:rsidRPr="00FD33B6">
        <w:rPr>
          <w:rStyle w:val="Heading1Char"/>
          <w:rFonts w:ascii="Cambria Math" w:hAnsi="Cambria Math"/>
          <w:b/>
          <w:bCs/>
          <w:color w:val="000000" w:themeColor="text1"/>
          <w:sz w:val="48"/>
          <w:szCs w:val="48"/>
          <w:u w:val="single"/>
        </w:rPr>
        <w:lastRenderedPageBreak/>
        <w:t xml:space="preserve">3.0 </w:t>
      </w:r>
      <w:r w:rsidR="0035591F" w:rsidRPr="00FD33B6">
        <w:rPr>
          <w:rStyle w:val="Heading1Char"/>
          <w:rFonts w:ascii="Cambria Math" w:hAnsi="Cambria Math"/>
          <w:b/>
          <w:bCs/>
          <w:color w:val="000000" w:themeColor="text1"/>
          <w:sz w:val="48"/>
          <w:szCs w:val="48"/>
          <w:u w:val="single"/>
        </w:rPr>
        <w:t>Engineers Role in Society</w:t>
      </w:r>
      <w:bookmarkEnd w:id="3"/>
    </w:p>
    <w:p w14:paraId="499AE70D" w14:textId="77A003DE" w:rsidR="004536E7" w:rsidRPr="00D96CD2" w:rsidRDefault="006B0D80" w:rsidP="00211D35">
      <w:pPr>
        <w:pStyle w:val="NormalWeb"/>
        <w:rPr>
          <w:rFonts w:ascii="Cambria Math" w:hAnsi="Cambria Math"/>
          <w:color w:val="000000"/>
        </w:rPr>
      </w:pPr>
      <w:r w:rsidRPr="00D96CD2">
        <w:rPr>
          <w:rFonts w:ascii="Cambria Math" w:hAnsi="Cambria Math"/>
          <w:color w:val="000000"/>
        </w:rPr>
        <w:t xml:space="preserve">The role of engineers has been developing ever since the first tools and basic survival took place. </w:t>
      </w:r>
      <w:r w:rsidR="00E30B01" w:rsidRPr="00D96CD2">
        <w:rPr>
          <w:rFonts w:ascii="Cambria Math" w:hAnsi="Cambria Math"/>
          <w:color w:val="000000"/>
        </w:rPr>
        <w:t xml:space="preserve">Being an engineer means putting society first and building for a better future. They meet the needs of the world and cares about global emergencies, delivering a safe future. </w:t>
      </w:r>
    </w:p>
    <w:p w14:paraId="70D08AAF" w14:textId="4458C8AF" w:rsidR="00E62861" w:rsidRPr="00D96CD2" w:rsidRDefault="00EF3B82" w:rsidP="00211D35">
      <w:pPr>
        <w:pStyle w:val="NormalWeb"/>
        <w:rPr>
          <w:rFonts w:ascii="Cambria Math" w:hAnsi="Cambria Math"/>
          <w:color w:val="000000"/>
        </w:rPr>
      </w:pPr>
      <w:r w:rsidRPr="00D96CD2">
        <w:rPr>
          <w:rFonts w:ascii="Cambria Math" w:hAnsi="Cambria Math"/>
          <w:color w:val="000000"/>
        </w:rPr>
        <w:t xml:space="preserve">Due to the </w:t>
      </w:r>
      <w:r w:rsidR="004536E7" w:rsidRPr="00D96CD2">
        <w:rPr>
          <w:rFonts w:ascii="Cambria Math" w:hAnsi="Cambria Math"/>
          <w:color w:val="000000"/>
        </w:rPr>
        <w:t xml:space="preserve">huge impact </w:t>
      </w:r>
      <w:r w:rsidRPr="00D96CD2">
        <w:rPr>
          <w:rFonts w:ascii="Cambria Math" w:hAnsi="Cambria Math"/>
          <w:color w:val="000000"/>
        </w:rPr>
        <w:t xml:space="preserve">of </w:t>
      </w:r>
      <w:r w:rsidR="004536E7" w:rsidRPr="00D96CD2">
        <w:rPr>
          <w:rFonts w:ascii="Cambria Math" w:hAnsi="Cambria Math"/>
          <w:color w:val="000000"/>
        </w:rPr>
        <w:t>engineering</w:t>
      </w:r>
      <w:r w:rsidRPr="00D96CD2">
        <w:rPr>
          <w:rFonts w:ascii="Cambria Math" w:hAnsi="Cambria Math"/>
          <w:color w:val="000000"/>
        </w:rPr>
        <w:t>, the</w:t>
      </w:r>
      <w:r w:rsidR="004536E7" w:rsidRPr="00D96CD2">
        <w:rPr>
          <w:rFonts w:ascii="Cambria Math" w:hAnsi="Cambria Math"/>
          <w:color w:val="000000"/>
        </w:rPr>
        <w:t xml:space="preserve"> industry must follow their own code of conduct in every project taking place that fits the high standards of professionalism and society. </w:t>
      </w:r>
      <w:r w:rsidR="00E30B01" w:rsidRPr="00D96CD2">
        <w:rPr>
          <w:rFonts w:ascii="Cambria Math" w:hAnsi="Cambria Math"/>
          <w:color w:val="000000"/>
        </w:rPr>
        <w:t xml:space="preserve">They are people who makes choices for the public and </w:t>
      </w:r>
      <w:r w:rsidR="00D52376" w:rsidRPr="00D96CD2">
        <w:rPr>
          <w:rFonts w:ascii="Cambria Math" w:hAnsi="Cambria Math"/>
          <w:color w:val="000000"/>
        </w:rPr>
        <w:t xml:space="preserve">plant with lifelong learning. </w:t>
      </w:r>
    </w:p>
    <w:p w14:paraId="1DB563E6" w14:textId="40E02D3C" w:rsidR="00AF7EFB" w:rsidRPr="00FC4124" w:rsidRDefault="002C072F" w:rsidP="00211D35">
      <w:pPr>
        <w:spacing w:before="100" w:beforeAutospacing="1" w:after="100" w:afterAutospacing="1"/>
        <w:rPr>
          <w:rFonts w:ascii="Cambria Math" w:hAnsi="Cambria Math"/>
          <w:sz w:val="24"/>
          <w:szCs w:val="24"/>
        </w:rPr>
      </w:pPr>
      <w:r w:rsidRPr="00D96CD2">
        <w:rPr>
          <w:rFonts w:ascii="Cambria Math" w:hAnsi="Cambria Math"/>
          <w:sz w:val="24"/>
          <w:szCs w:val="24"/>
        </w:rPr>
        <w:t>Engineers must follow a code of conduct and ethics in their role in society,</w:t>
      </w:r>
      <w:r w:rsidR="00C8702F" w:rsidRPr="00D96CD2">
        <w:rPr>
          <w:rFonts w:ascii="Cambria Math" w:hAnsi="Cambria Math"/>
          <w:sz w:val="24"/>
          <w:szCs w:val="24"/>
        </w:rPr>
        <w:t xml:space="preserve"> </w:t>
      </w:r>
      <w:r w:rsidR="002A24DD" w:rsidRPr="00D96CD2">
        <w:rPr>
          <w:rFonts w:ascii="Cambria Math" w:hAnsi="Cambria Math"/>
          <w:sz w:val="24"/>
          <w:szCs w:val="24"/>
        </w:rPr>
        <w:t xml:space="preserve">in 2005 the Royal Academy of Engineering and the Engineering Council jointly created a statement </w:t>
      </w:r>
      <w:r w:rsidR="002A24DD" w:rsidRPr="00FC4124">
        <w:rPr>
          <w:rFonts w:ascii="Cambria Math" w:hAnsi="Cambria Math"/>
          <w:sz w:val="24"/>
          <w:szCs w:val="24"/>
        </w:rPr>
        <w:t>of ethical principles to guide engineering practice and behaviour</w:t>
      </w:r>
      <w:r w:rsidR="00FC4124" w:rsidRPr="00FC4124">
        <w:rPr>
          <w:rFonts w:ascii="Cambria Math" w:hAnsi="Cambria Math"/>
          <w:sz w:val="24"/>
          <w:szCs w:val="24"/>
        </w:rPr>
        <w:t xml:space="preserve"> </w:t>
      </w:r>
      <w:r w:rsidR="00FC4124" w:rsidRPr="00FC4124">
        <w:rPr>
          <w:rFonts w:ascii="Cambria Math" w:hAnsi="Cambria Math"/>
          <w:i/>
          <w:iCs/>
          <w:sz w:val="24"/>
          <w:szCs w:val="24"/>
        </w:rPr>
        <w:t>(</w:t>
      </w:r>
      <w:r w:rsidR="00FC4124" w:rsidRPr="00FC4124">
        <w:rPr>
          <w:rFonts w:ascii="Cambria Math" w:hAnsi="Cambria Math"/>
          <w:i/>
          <w:iCs/>
          <w:sz w:val="24"/>
          <w:szCs w:val="24"/>
        </w:rPr>
        <w:t>Engineering Council 2017).</w:t>
      </w:r>
      <w:r w:rsidR="002A24DD" w:rsidRPr="00FC4124">
        <w:rPr>
          <w:rFonts w:ascii="Cambria Math" w:hAnsi="Cambria Math"/>
          <w:sz w:val="24"/>
          <w:szCs w:val="24"/>
        </w:rPr>
        <w:t xml:space="preserve"> </w:t>
      </w:r>
    </w:p>
    <w:p w14:paraId="75633462" w14:textId="5549E00A" w:rsidR="002A24DD" w:rsidRPr="00FC4124" w:rsidRDefault="00AC5D9C" w:rsidP="00211D35">
      <w:pPr>
        <w:spacing w:before="100" w:beforeAutospacing="1" w:after="100" w:afterAutospacing="1"/>
        <w:rPr>
          <w:rFonts w:ascii="Cambria Math" w:hAnsi="Cambria Math"/>
          <w:sz w:val="24"/>
          <w:szCs w:val="24"/>
        </w:rPr>
      </w:pPr>
      <w:r w:rsidRPr="00FC4124">
        <w:rPr>
          <w:rFonts w:ascii="Cambria Math" w:hAnsi="Cambria Math"/>
          <w:sz w:val="24"/>
          <w:szCs w:val="24"/>
        </w:rPr>
        <w:t>The principles to guide engineering professionals and ethics states.</w:t>
      </w:r>
    </w:p>
    <w:p w14:paraId="2F8D3FCF" w14:textId="6D8A1ECD" w:rsidR="00AC5D9C" w:rsidRPr="00D96CD2" w:rsidRDefault="00AC5D9C" w:rsidP="00211D35">
      <w:pPr>
        <w:pStyle w:val="ListParagraph"/>
        <w:numPr>
          <w:ilvl w:val="0"/>
          <w:numId w:val="5"/>
        </w:numPr>
        <w:spacing w:before="100" w:beforeAutospacing="1" w:after="100" w:afterAutospacing="1"/>
        <w:ind w:left="0"/>
        <w:rPr>
          <w:rFonts w:ascii="Cambria Math" w:hAnsi="Cambria Math"/>
          <w:sz w:val="24"/>
          <w:szCs w:val="24"/>
        </w:rPr>
      </w:pPr>
      <w:r w:rsidRPr="00D96CD2">
        <w:rPr>
          <w:rFonts w:ascii="Cambria Math" w:hAnsi="Cambria Math"/>
          <w:sz w:val="24"/>
          <w:szCs w:val="24"/>
        </w:rPr>
        <w:t xml:space="preserve">Honesty and integrity hold engineers to uphold the highest standards and fairness within any idea and project. </w:t>
      </w:r>
    </w:p>
    <w:p w14:paraId="201B415F" w14:textId="400E15CC" w:rsidR="00AC5D9C" w:rsidRPr="00D96CD2" w:rsidRDefault="00AC5D9C" w:rsidP="00211D35">
      <w:pPr>
        <w:pStyle w:val="ListParagraph"/>
        <w:numPr>
          <w:ilvl w:val="0"/>
          <w:numId w:val="5"/>
        </w:numPr>
        <w:spacing w:before="100" w:beforeAutospacing="1" w:after="100" w:afterAutospacing="1"/>
        <w:ind w:left="0"/>
        <w:rPr>
          <w:rFonts w:ascii="Cambria Math" w:hAnsi="Cambria Math"/>
          <w:sz w:val="24"/>
          <w:szCs w:val="24"/>
        </w:rPr>
      </w:pPr>
      <w:r w:rsidRPr="00D96CD2">
        <w:rPr>
          <w:rFonts w:ascii="Cambria Math" w:hAnsi="Cambria Math"/>
          <w:sz w:val="24"/>
          <w:szCs w:val="24"/>
        </w:rPr>
        <w:t>Respect the life, law, the environment and public good,</w:t>
      </w:r>
    </w:p>
    <w:p w14:paraId="48C1886E" w14:textId="37D96201" w:rsidR="00AC5D9C" w:rsidRPr="00FC4124" w:rsidRDefault="00AC5D9C" w:rsidP="00211D35">
      <w:pPr>
        <w:pStyle w:val="ListParagraph"/>
        <w:numPr>
          <w:ilvl w:val="0"/>
          <w:numId w:val="5"/>
        </w:numPr>
        <w:spacing w:before="100" w:beforeAutospacing="1" w:after="100" w:afterAutospacing="1"/>
        <w:ind w:left="0"/>
        <w:rPr>
          <w:rFonts w:ascii="Cambria Math" w:hAnsi="Cambria Math"/>
          <w:sz w:val="24"/>
          <w:szCs w:val="24"/>
        </w:rPr>
      </w:pPr>
      <w:r w:rsidRPr="00D96CD2">
        <w:rPr>
          <w:rFonts w:ascii="Cambria Math" w:hAnsi="Cambria Math"/>
          <w:sz w:val="24"/>
          <w:szCs w:val="24"/>
        </w:rPr>
        <w:t xml:space="preserve">Accuracy and rigour, to use wisely the understanding, </w:t>
      </w:r>
      <w:r w:rsidRPr="00FC4124">
        <w:rPr>
          <w:rFonts w:ascii="Cambria Math" w:hAnsi="Cambria Math"/>
          <w:sz w:val="24"/>
          <w:szCs w:val="24"/>
        </w:rPr>
        <w:t>knowledge and skills needed to perform their role.</w:t>
      </w:r>
    </w:p>
    <w:p w14:paraId="5D2896C6" w14:textId="03B3EE94" w:rsidR="005B3D33" w:rsidRPr="00FC4124" w:rsidRDefault="00AC5D9C" w:rsidP="00211D35">
      <w:pPr>
        <w:pStyle w:val="ListParagraph"/>
        <w:numPr>
          <w:ilvl w:val="0"/>
          <w:numId w:val="5"/>
        </w:numPr>
        <w:spacing w:before="100" w:beforeAutospacing="1" w:after="100" w:afterAutospacing="1"/>
        <w:ind w:left="0"/>
        <w:rPr>
          <w:rFonts w:ascii="Cambria Math" w:hAnsi="Cambria Math"/>
          <w:sz w:val="24"/>
          <w:szCs w:val="24"/>
        </w:rPr>
      </w:pPr>
      <w:r w:rsidRPr="00FC4124">
        <w:rPr>
          <w:rFonts w:ascii="Cambria Math" w:hAnsi="Cambria Math"/>
          <w:sz w:val="24"/>
          <w:szCs w:val="24"/>
        </w:rPr>
        <w:t>To abide and promote high standards of leadership and communication</w:t>
      </w:r>
      <w:r w:rsidR="00FC4124" w:rsidRPr="00FC4124">
        <w:rPr>
          <w:rFonts w:ascii="Cambria Math" w:hAnsi="Cambria Math"/>
          <w:i/>
          <w:iCs/>
          <w:sz w:val="24"/>
          <w:szCs w:val="24"/>
        </w:rPr>
        <w:t xml:space="preserve"> (</w:t>
      </w:r>
      <w:r w:rsidR="00FC4124" w:rsidRPr="00FC4124">
        <w:rPr>
          <w:rFonts w:ascii="Cambria Math" w:hAnsi="Cambria Math"/>
          <w:i/>
          <w:iCs/>
          <w:sz w:val="24"/>
          <w:szCs w:val="24"/>
        </w:rPr>
        <w:t xml:space="preserve">Engineering Council 2017). </w:t>
      </w:r>
    </w:p>
    <w:p w14:paraId="25F97EBA" w14:textId="2FC9E281" w:rsidR="003F6FBF" w:rsidRDefault="0088049F" w:rsidP="00211D35">
      <w:pPr>
        <w:spacing w:before="100" w:beforeAutospacing="1" w:after="100" w:afterAutospacing="1"/>
        <w:rPr>
          <w:rFonts w:ascii="Cambria Math" w:hAnsi="Cambria Math"/>
          <w:sz w:val="24"/>
          <w:szCs w:val="24"/>
        </w:rPr>
      </w:pPr>
      <w:r w:rsidRPr="00D96CD2">
        <w:rPr>
          <w:rFonts w:ascii="Cambria Math" w:hAnsi="Cambria Math"/>
          <w:sz w:val="24"/>
          <w:szCs w:val="24"/>
        </w:rPr>
        <w:t xml:space="preserve">Companies like BMW are obeying the ethics of their role as engineers by thinking about co2 reduction and </w:t>
      </w:r>
      <w:r w:rsidRPr="00FC4124">
        <w:rPr>
          <w:rFonts w:ascii="Cambria Math" w:hAnsi="Cambria Math"/>
          <w:sz w:val="24"/>
          <w:szCs w:val="24"/>
        </w:rPr>
        <w:t>electromobility</w:t>
      </w:r>
      <w:r w:rsidR="00FC4124" w:rsidRPr="00FC4124">
        <w:rPr>
          <w:rFonts w:ascii="Cambria Math" w:hAnsi="Cambria Math"/>
          <w:i/>
          <w:iCs/>
          <w:sz w:val="24"/>
          <w:szCs w:val="24"/>
        </w:rPr>
        <w:t xml:space="preserve"> (</w:t>
      </w:r>
      <w:r w:rsidR="00FC4124" w:rsidRPr="00FC4124">
        <w:rPr>
          <w:rFonts w:ascii="Cambria Math" w:hAnsi="Cambria Math"/>
          <w:i/>
          <w:iCs/>
          <w:sz w:val="24"/>
          <w:szCs w:val="24"/>
        </w:rPr>
        <w:t>GROUP, B. 2022)</w:t>
      </w:r>
      <w:r w:rsidR="00235B37" w:rsidRPr="00FC4124">
        <w:rPr>
          <w:rFonts w:ascii="Cambria Math" w:hAnsi="Cambria Math"/>
          <w:sz w:val="24"/>
          <w:szCs w:val="24"/>
        </w:rPr>
        <w:t>, ways that</w:t>
      </w:r>
      <w:r w:rsidR="00235B37" w:rsidRPr="00D96CD2">
        <w:rPr>
          <w:rFonts w:ascii="Cambria Math" w:hAnsi="Cambria Math"/>
          <w:sz w:val="24"/>
          <w:szCs w:val="24"/>
        </w:rPr>
        <w:t xml:space="preserve"> are beneficial to the planet and society. Other </w:t>
      </w:r>
      <w:r w:rsidR="00235B37" w:rsidRPr="003A2163">
        <w:rPr>
          <w:rFonts w:ascii="Cambria Math" w:hAnsi="Cambria Math"/>
          <w:sz w:val="24"/>
          <w:szCs w:val="24"/>
        </w:rPr>
        <w:t>companies based in creating and selling various vehicles</w:t>
      </w:r>
      <w:r w:rsidR="00D14B3E" w:rsidRPr="003A2163">
        <w:rPr>
          <w:rFonts w:ascii="Cambria Math" w:hAnsi="Cambria Math"/>
          <w:sz w:val="24"/>
          <w:szCs w:val="24"/>
        </w:rPr>
        <w:t>, for example, Honda are in the same mindset being determined to have a full line up or electric vehicle options by 202</w:t>
      </w:r>
      <w:r w:rsidR="00730006" w:rsidRPr="003A2163">
        <w:rPr>
          <w:rFonts w:ascii="Cambria Math" w:hAnsi="Cambria Math"/>
          <w:sz w:val="24"/>
          <w:szCs w:val="24"/>
        </w:rPr>
        <w:t>5</w:t>
      </w:r>
      <w:r w:rsidR="003A2163" w:rsidRPr="003A2163">
        <w:rPr>
          <w:rFonts w:ascii="Cambria Math" w:hAnsi="Cambria Math"/>
          <w:sz w:val="24"/>
          <w:szCs w:val="24"/>
        </w:rPr>
        <w:t xml:space="preserve"> </w:t>
      </w:r>
      <w:r w:rsidR="003A2163" w:rsidRPr="003A2163">
        <w:rPr>
          <w:rFonts w:ascii="Cambria Math" w:hAnsi="Cambria Math"/>
          <w:sz w:val="24"/>
          <w:szCs w:val="24"/>
        </w:rPr>
        <w:t>Hazlegreaves, S. (2020)</w:t>
      </w:r>
      <w:r w:rsidR="003A2163" w:rsidRPr="003A2163">
        <w:rPr>
          <w:rFonts w:ascii="Cambria Math" w:hAnsi="Cambria Math"/>
          <w:sz w:val="24"/>
          <w:szCs w:val="24"/>
        </w:rPr>
        <w:t>.</w:t>
      </w:r>
    </w:p>
    <w:p w14:paraId="3ABF9C19" w14:textId="77777777" w:rsidR="003E74BB" w:rsidRDefault="003E74BB" w:rsidP="00211D35">
      <w:pPr>
        <w:spacing w:before="100" w:beforeAutospacing="1" w:after="100" w:afterAutospacing="1"/>
        <w:rPr>
          <w:rFonts w:ascii="Cambria Math" w:hAnsi="Cambria Math"/>
          <w:sz w:val="24"/>
          <w:szCs w:val="24"/>
        </w:rPr>
      </w:pPr>
    </w:p>
    <w:p w14:paraId="6139C558" w14:textId="77777777" w:rsidR="003E74BB" w:rsidRDefault="003E74BB" w:rsidP="00211D35">
      <w:pPr>
        <w:spacing w:before="100" w:beforeAutospacing="1" w:after="100" w:afterAutospacing="1"/>
        <w:rPr>
          <w:rFonts w:ascii="Cambria Math" w:hAnsi="Cambria Math"/>
          <w:sz w:val="24"/>
          <w:szCs w:val="24"/>
        </w:rPr>
      </w:pPr>
    </w:p>
    <w:p w14:paraId="5F3D1013" w14:textId="77777777" w:rsidR="003E74BB" w:rsidRDefault="003E74BB" w:rsidP="00211D35">
      <w:pPr>
        <w:spacing w:before="100" w:beforeAutospacing="1" w:after="100" w:afterAutospacing="1"/>
        <w:rPr>
          <w:rFonts w:ascii="Cambria Math" w:hAnsi="Cambria Math"/>
          <w:sz w:val="24"/>
          <w:szCs w:val="24"/>
        </w:rPr>
      </w:pPr>
    </w:p>
    <w:p w14:paraId="11DED85E" w14:textId="77777777" w:rsidR="003E74BB" w:rsidRPr="00D96CD2" w:rsidRDefault="003E74BB" w:rsidP="00211D35">
      <w:pPr>
        <w:spacing w:before="100" w:beforeAutospacing="1" w:after="100" w:afterAutospacing="1"/>
        <w:rPr>
          <w:rStyle w:val="Heading1Char"/>
          <w:rFonts w:ascii="Cambria Math" w:eastAsiaTheme="minorHAnsi" w:hAnsi="Cambria Math" w:cstheme="minorBidi"/>
          <w:color w:val="auto"/>
          <w:sz w:val="24"/>
          <w:szCs w:val="24"/>
        </w:rPr>
      </w:pPr>
    </w:p>
    <w:p w14:paraId="6EEE6710" w14:textId="718EAC7E" w:rsidR="005D70F4" w:rsidRDefault="003E74BB" w:rsidP="003F6FBF">
      <w:pPr>
        <w:pStyle w:val="Heading1"/>
        <w:jc w:val="center"/>
        <w:rPr>
          <w:sz w:val="40"/>
          <w:szCs w:val="40"/>
        </w:rPr>
      </w:pPr>
      <w:bookmarkStart w:id="4" w:name="_Toc152158938"/>
      <w:r>
        <w:rPr>
          <w:rStyle w:val="Heading1Char"/>
          <w:rFonts w:ascii="Source Sans Pro" w:eastAsia="Times New Roman" w:hAnsi="Source Sans Pro" w:cs="Times New Roman"/>
          <w:noProof/>
          <w:color w:val="auto"/>
          <w:sz w:val="24"/>
          <w:szCs w:val="24"/>
          <w:shd w:val="clear" w:color="auto" w:fill="101010"/>
        </w:rPr>
        <w:lastRenderedPageBreak/>
        <w:drawing>
          <wp:anchor distT="0" distB="0" distL="114300" distR="114300" simplePos="0" relativeHeight="251670528" behindDoc="1" locked="0" layoutInCell="1" allowOverlap="1" wp14:anchorId="039134AF" wp14:editId="208734AC">
            <wp:simplePos x="0" y="0"/>
            <wp:positionH relativeFrom="margin">
              <wp:posOffset>3970361</wp:posOffset>
            </wp:positionH>
            <wp:positionV relativeFrom="paragraph">
              <wp:posOffset>322189</wp:posOffset>
            </wp:positionV>
            <wp:extent cx="2359025" cy="7947660"/>
            <wp:effectExtent l="0" t="0" r="3175" b="0"/>
            <wp:wrapTight wrapText="left">
              <wp:wrapPolygon edited="0">
                <wp:start x="0" y="0"/>
                <wp:lineTo x="0" y="21538"/>
                <wp:lineTo x="21455" y="21538"/>
                <wp:lineTo x="21455" y="0"/>
                <wp:lineTo x="0" y="0"/>
              </wp:wrapPolygon>
            </wp:wrapTight>
            <wp:docPr id="1796442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0558" t="12578" r="15162" b="11940"/>
                    <a:stretch/>
                  </pic:blipFill>
                  <pic:spPr bwMode="auto">
                    <a:xfrm>
                      <a:off x="0" y="0"/>
                      <a:ext cx="2359025" cy="7947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17DD" w:rsidRPr="005D70F4">
        <w:rPr>
          <w:rStyle w:val="Heading1Char"/>
          <w:rFonts w:ascii="Cambria Math" w:hAnsi="Cambria Math"/>
          <w:b/>
          <w:bCs/>
          <w:color w:val="auto"/>
          <w:sz w:val="48"/>
          <w:szCs w:val="48"/>
          <w:u w:val="single"/>
        </w:rPr>
        <w:t xml:space="preserve">4.0 </w:t>
      </w:r>
      <w:r w:rsidR="0035591F" w:rsidRPr="005D70F4">
        <w:rPr>
          <w:rStyle w:val="Heading1Char"/>
          <w:rFonts w:ascii="Cambria Math" w:hAnsi="Cambria Math"/>
          <w:b/>
          <w:bCs/>
          <w:color w:val="auto"/>
          <w:sz w:val="48"/>
          <w:szCs w:val="48"/>
          <w:u w:val="single"/>
        </w:rPr>
        <w:t>Problem Solving</w:t>
      </w:r>
      <w:bookmarkEnd w:id="4"/>
    </w:p>
    <w:p w14:paraId="0FA979CE" w14:textId="363897E7" w:rsidR="00B2129A" w:rsidRDefault="009806FC" w:rsidP="00211D35">
      <w:pPr>
        <w:pStyle w:val="NormalWeb"/>
        <w:rPr>
          <w:rFonts w:ascii="Cambria Math" w:hAnsi="Cambria Math"/>
          <w:color w:val="000000"/>
        </w:rPr>
      </w:pPr>
      <w:r w:rsidRPr="00211D35">
        <w:rPr>
          <w:rFonts w:ascii="Cambria Math" w:hAnsi="Cambria Math"/>
          <w:color w:val="000000"/>
        </w:rPr>
        <w:t>Companies can face problems at any stage when making a new product. Because of this companies must be ready to handle any problems that occur even when the product is already on the market</w:t>
      </w:r>
      <w:r w:rsidR="003E74BB">
        <w:rPr>
          <w:rFonts w:ascii="Cambria Math" w:hAnsi="Cambria Math"/>
          <w:color w:val="000000"/>
        </w:rPr>
        <w:t>, a great way to face any problem is to follow a step-by-step solution, like the diagram as seen here.</w:t>
      </w:r>
    </w:p>
    <w:p w14:paraId="36100203" w14:textId="419A41F1" w:rsidR="00FD5DC5" w:rsidRPr="00B2129A" w:rsidRDefault="009806FC" w:rsidP="00211D35">
      <w:pPr>
        <w:pStyle w:val="NormalWeb"/>
        <w:rPr>
          <w:rFonts w:ascii="Cambria Math" w:hAnsi="Cambria Math"/>
          <w:color w:val="000000"/>
        </w:rPr>
      </w:pPr>
      <w:r w:rsidRPr="00211D35">
        <w:rPr>
          <w:rFonts w:ascii="Cambria Math" w:hAnsi="Cambria Math"/>
          <w:color w:val="000000"/>
        </w:rPr>
        <w:t xml:space="preserve"> One example of this is when BMW recalled the </w:t>
      </w:r>
      <w:r w:rsidRPr="00211D35">
        <w:rPr>
          <w:rFonts w:ascii="Cambria Math" w:hAnsi="Cambria Math"/>
        </w:rPr>
        <w:t xml:space="preserve">R1200 GS adventure </w:t>
      </w:r>
      <w:r w:rsidRPr="003A2163">
        <w:rPr>
          <w:rFonts w:ascii="Cambria Math" w:hAnsi="Cambria Math"/>
        </w:rPr>
        <w:t>motorcycle</w:t>
      </w:r>
      <w:r w:rsidR="003A2163" w:rsidRPr="003A2163">
        <w:rPr>
          <w:rFonts w:ascii="Cambria Math" w:hAnsi="Cambria Math"/>
          <w:i/>
          <w:iCs/>
        </w:rPr>
        <w:t xml:space="preserve"> (</w:t>
      </w:r>
      <w:r w:rsidR="003A2163" w:rsidRPr="003A2163">
        <w:rPr>
          <w:rFonts w:ascii="Cambria Math" w:hAnsi="Cambria Math"/>
          <w:i/>
          <w:iCs/>
        </w:rPr>
        <w:t>Hinton, A. 2017)</w:t>
      </w:r>
      <w:r w:rsidRPr="003A2163">
        <w:rPr>
          <w:rFonts w:ascii="Cambria Math" w:hAnsi="Cambria Math"/>
        </w:rPr>
        <w:t xml:space="preserve">. </w:t>
      </w:r>
      <w:r w:rsidR="00534B4D" w:rsidRPr="003A2163">
        <w:rPr>
          <w:rFonts w:ascii="Cambria Math" w:hAnsi="Cambria Math"/>
        </w:rPr>
        <w:t>Owners</w:t>
      </w:r>
      <w:r w:rsidR="00534B4D" w:rsidRPr="00211D35">
        <w:rPr>
          <w:rFonts w:ascii="Cambria Math" w:hAnsi="Cambria Math"/>
        </w:rPr>
        <w:t xml:space="preserve"> of the R1200 GS from 2014 to 2017 had reports problems with power lost and the upper triple clamp. BMW recalled this product towards the end of 2017, as they began their investigation into these issues reported. The first</w:t>
      </w:r>
      <w:r w:rsidR="00B2129A">
        <w:rPr>
          <w:rFonts w:ascii="Cambria Math" w:hAnsi="Cambria Math"/>
        </w:rPr>
        <w:t xml:space="preserve"> </w:t>
      </w:r>
      <w:r w:rsidR="00534B4D" w:rsidRPr="00211D35">
        <w:rPr>
          <w:rFonts w:ascii="Cambria Math" w:hAnsi="Cambria Math"/>
        </w:rPr>
        <w:t xml:space="preserve">symptoms could be the oil leaking from the top of the fork. As it continues to wear, the steering would feel </w:t>
      </w:r>
      <w:r w:rsidR="00534B4D" w:rsidRPr="003A2163">
        <w:rPr>
          <w:rFonts w:ascii="Cambria Math" w:hAnsi="Cambria Math"/>
        </w:rPr>
        <w:t>sloppy and imprecise</w:t>
      </w:r>
      <w:r w:rsidR="003A2163" w:rsidRPr="003A2163">
        <w:rPr>
          <w:rFonts w:ascii="Cambria Math" w:hAnsi="Cambria Math"/>
          <w:i/>
          <w:iCs/>
        </w:rPr>
        <w:t xml:space="preserve"> (</w:t>
      </w:r>
      <w:r w:rsidR="003A2163" w:rsidRPr="003A2163">
        <w:rPr>
          <w:rFonts w:ascii="Cambria Math" w:hAnsi="Cambria Math"/>
          <w:i/>
          <w:iCs/>
        </w:rPr>
        <w:t xml:space="preserve">Hinton, A. 2017). </w:t>
      </w:r>
    </w:p>
    <w:p w14:paraId="17E7D138" w14:textId="642D9C50" w:rsidR="00FD5DC5" w:rsidRPr="003A2163" w:rsidRDefault="00FD5DC5" w:rsidP="00211D35">
      <w:pPr>
        <w:pStyle w:val="NormalWeb"/>
        <w:rPr>
          <w:rFonts w:ascii="Cambria Math" w:hAnsi="Cambria Math"/>
        </w:rPr>
      </w:pPr>
      <w:r w:rsidRPr="00211D35">
        <w:rPr>
          <w:rFonts w:ascii="Cambria Math" w:hAnsi="Cambria Math"/>
        </w:rPr>
        <w:t xml:space="preserve">As for the issues reported about the bike losing power and going limp. BMW responded with technical service Bulletin SB-10056719-9278 instructing dealers to update their software to prevent false camshaft codes from putting the bike in reduced </w:t>
      </w:r>
      <w:r w:rsidRPr="003A2163">
        <w:rPr>
          <w:rFonts w:ascii="Cambria Math" w:hAnsi="Cambria Math"/>
        </w:rPr>
        <w:t>power mode</w:t>
      </w:r>
      <w:r w:rsidR="003A2163" w:rsidRPr="003A2163">
        <w:rPr>
          <w:rFonts w:ascii="Cambria Math" w:hAnsi="Cambria Math"/>
          <w:i/>
          <w:iCs/>
        </w:rPr>
        <w:t xml:space="preserve"> (</w:t>
      </w:r>
      <w:r w:rsidR="003A2163" w:rsidRPr="003A2163">
        <w:rPr>
          <w:rFonts w:ascii="Cambria Math" w:hAnsi="Cambria Math"/>
          <w:i/>
          <w:iCs/>
        </w:rPr>
        <w:t>Hinton, A. 2017).</w:t>
      </w:r>
    </w:p>
    <w:p w14:paraId="6714930F" w14:textId="4F10C708" w:rsidR="00FD5DC5" w:rsidRDefault="00FD5DC5" w:rsidP="00E81317">
      <w:pPr>
        <w:pStyle w:val="NormalWeb"/>
        <w:rPr>
          <w:rStyle w:val="Heading1Char"/>
          <w:rFonts w:ascii="Source Sans Pro" w:eastAsia="Times New Roman" w:hAnsi="Source Sans Pro" w:cs="Times New Roman"/>
          <w:color w:val="auto"/>
          <w:sz w:val="24"/>
          <w:szCs w:val="24"/>
          <w:shd w:val="clear" w:color="auto" w:fill="101010"/>
        </w:rPr>
      </w:pPr>
    </w:p>
    <w:p w14:paraId="1439A2F3" w14:textId="5844C39F" w:rsidR="00FD5DC5" w:rsidRDefault="00FD5DC5" w:rsidP="00E81317">
      <w:pPr>
        <w:pStyle w:val="NormalWeb"/>
        <w:rPr>
          <w:rStyle w:val="Heading1Char"/>
          <w:rFonts w:ascii="Source Sans Pro" w:eastAsia="Times New Roman" w:hAnsi="Source Sans Pro" w:cs="Times New Roman"/>
          <w:color w:val="auto"/>
          <w:sz w:val="24"/>
          <w:szCs w:val="24"/>
          <w:shd w:val="clear" w:color="auto" w:fill="101010"/>
        </w:rPr>
      </w:pPr>
    </w:p>
    <w:p w14:paraId="5A008665" w14:textId="77777777"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241C08CB" w14:textId="77777777"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68C49384" w14:textId="77777777"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63088905" w14:textId="77777777"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3E5F4E42" w14:textId="77777777"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588B3A3F" w14:textId="43CAE621"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564BFE25" w14:textId="6B14D820" w:rsidR="003A2163" w:rsidRDefault="003A2163" w:rsidP="00E81317">
      <w:pPr>
        <w:pStyle w:val="NormalWeb"/>
        <w:rPr>
          <w:rStyle w:val="Heading1Char"/>
          <w:rFonts w:ascii="Source Sans Pro" w:eastAsia="Times New Roman" w:hAnsi="Source Sans Pro" w:cs="Times New Roman"/>
          <w:color w:val="auto"/>
          <w:sz w:val="24"/>
          <w:szCs w:val="24"/>
          <w:shd w:val="clear" w:color="auto" w:fill="101010"/>
        </w:rPr>
      </w:pPr>
    </w:p>
    <w:p w14:paraId="0E3909B0" w14:textId="0E8DD0C4" w:rsidR="003A2163" w:rsidRDefault="003E74BB" w:rsidP="00E81317">
      <w:pPr>
        <w:pStyle w:val="NormalWeb"/>
        <w:rPr>
          <w:rStyle w:val="Heading1Char"/>
          <w:rFonts w:ascii="Source Sans Pro" w:eastAsia="Times New Roman" w:hAnsi="Source Sans Pro" w:cs="Times New Roman"/>
          <w:color w:val="auto"/>
          <w:sz w:val="24"/>
          <w:szCs w:val="24"/>
          <w:shd w:val="clear" w:color="auto" w:fill="101010"/>
        </w:rPr>
      </w:pPr>
      <w:r>
        <w:rPr>
          <w:noProof/>
        </w:rPr>
        <mc:AlternateContent>
          <mc:Choice Requires="wps">
            <w:drawing>
              <wp:anchor distT="0" distB="0" distL="114300" distR="114300" simplePos="0" relativeHeight="251672576" behindDoc="1" locked="0" layoutInCell="1" allowOverlap="1" wp14:anchorId="17F48F0F" wp14:editId="5916E1D8">
                <wp:simplePos x="0" y="0"/>
                <wp:positionH relativeFrom="column">
                  <wp:posOffset>3977640</wp:posOffset>
                </wp:positionH>
                <wp:positionV relativeFrom="paragraph">
                  <wp:posOffset>260985</wp:posOffset>
                </wp:positionV>
                <wp:extent cx="2359025" cy="218440"/>
                <wp:effectExtent l="0" t="0" r="3175" b="0"/>
                <wp:wrapTight wrapText="bothSides">
                  <wp:wrapPolygon edited="0">
                    <wp:start x="0" y="0"/>
                    <wp:lineTo x="0" y="18837"/>
                    <wp:lineTo x="21455" y="18837"/>
                    <wp:lineTo x="21455" y="0"/>
                    <wp:lineTo x="0" y="0"/>
                  </wp:wrapPolygon>
                </wp:wrapTight>
                <wp:docPr id="1655974500" name="Text Box 1"/>
                <wp:cNvGraphicFramePr/>
                <a:graphic xmlns:a="http://schemas.openxmlformats.org/drawingml/2006/main">
                  <a:graphicData uri="http://schemas.microsoft.com/office/word/2010/wordprocessingShape">
                    <wps:wsp>
                      <wps:cNvSpPr txBox="1"/>
                      <wps:spPr>
                        <a:xfrm>
                          <a:off x="0" y="0"/>
                          <a:ext cx="2359025" cy="218440"/>
                        </a:xfrm>
                        <a:prstGeom prst="rect">
                          <a:avLst/>
                        </a:prstGeom>
                        <a:solidFill>
                          <a:prstClr val="white"/>
                        </a:solidFill>
                        <a:ln>
                          <a:noFill/>
                        </a:ln>
                      </wps:spPr>
                      <wps:txbx>
                        <w:txbxContent>
                          <w:p w14:paraId="1DC00B91" w14:textId="69C18DD2" w:rsidR="003E74BB" w:rsidRPr="000C5538" w:rsidRDefault="003E74BB" w:rsidP="003E74BB">
                            <w:pPr>
                              <w:pStyle w:val="Caption"/>
                              <w:jc w:val="center"/>
                              <w:rPr>
                                <w:rFonts w:ascii="Cambria Math" w:eastAsia="Times New Roman" w:hAnsi="Cambria Math" w:cs="Times New Roman"/>
                                <w:b/>
                                <w:bCs/>
                                <w:i w:val="0"/>
                                <w:iCs w:val="0"/>
                                <w:noProof/>
                                <w:kern w:val="0"/>
                                <w:sz w:val="24"/>
                                <w:szCs w:val="24"/>
                                <w:shd w:val="clear" w:color="auto" w:fill="101010"/>
                                <w14:ligatures w14:val="none"/>
                              </w:rPr>
                            </w:pPr>
                            <w:r w:rsidRPr="000C5538">
                              <w:rPr>
                                <w:rFonts w:ascii="Cambria Math" w:hAnsi="Cambria Math"/>
                                <w:b/>
                                <w:bCs/>
                              </w:rPr>
                              <w:t>Figur</w:t>
                            </w:r>
                            <w:r w:rsidRPr="000C5538">
                              <w:rPr>
                                <w:rFonts w:ascii="Cambria Math" w:hAnsi="Cambria Math"/>
                                <w:b/>
                                <w:bCs/>
                                <w:i w:val="0"/>
                                <w:iCs w:val="0"/>
                              </w:rPr>
                              <w:t xml:space="preserve">e </w:t>
                            </w:r>
                            <w:r w:rsidR="000C5538">
                              <w:rPr>
                                <w:rFonts w:ascii="Cambria Math" w:hAnsi="Cambria Math"/>
                                <w:b/>
                                <w:bCs/>
                                <w:i w:val="0"/>
                                <w:iCs w:val="0"/>
                              </w:rPr>
                              <w:t>1</w:t>
                            </w:r>
                            <w:r w:rsidR="000C5538" w:rsidRPr="000C5538">
                              <w:rPr>
                                <w:rFonts w:ascii="Cambria Math" w:hAnsi="Cambria Math"/>
                                <w:b/>
                                <w:bCs/>
                              </w:rPr>
                              <w:t xml:space="preserve"> </w:t>
                            </w:r>
                            <w:r w:rsidR="000C5538" w:rsidRPr="000C5538">
                              <w:rPr>
                                <w:rFonts w:ascii="Cambria Math" w:hAnsi="Cambria Math"/>
                                <w:b/>
                                <w:bCs/>
                              </w:rPr>
                              <w:t>Gleek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48F0F" id="Text Box 1" o:spid="_x0000_s1027" type="#_x0000_t202" style="position:absolute;margin-left:313.2pt;margin-top:20.55pt;width:185.75pt;height:17.2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" stroked="f">
                <v:textbox inset="0,0,0,0">
                  <w:txbxContent>
                    <w:p w14:paraId="1DC00B91" w14:textId="69C18DD2" w:rsidR="003E74BB" w:rsidRPr="000C5538" w:rsidRDefault="003E74BB" w:rsidP="003E74BB">
                      <w:pPr>
                        <w:pStyle w:val="Caption"/>
                        <w:jc w:val="center"/>
                        <w:rPr>
                          <w:rFonts w:ascii="Cambria Math" w:eastAsia="Times New Roman" w:hAnsi="Cambria Math" w:cs="Times New Roman"/>
                          <w:b/>
                          <w:bCs/>
                          <w:i w:val="0"/>
                          <w:iCs w:val="0"/>
                          <w:noProof/>
                          <w:kern w:val="0"/>
                          <w:sz w:val="24"/>
                          <w:szCs w:val="24"/>
                          <w:shd w:val="clear" w:color="auto" w:fill="101010"/>
                          <w14:ligatures w14:val="none"/>
                        </w:rPr>
                      </w:pPr>
                      <w:r w:rsidRPr="000C5538">
                        <w:rPr>
                          <w:rFonts w:ascii="Cambria Math" w:hAnsi="Cambria Math"/>
                          <w:b/>
                          <w:bCs/>
                        </w:rPr>
                        <w:t>Figur</w:t>
                      </w:r>
                      <w:r w:rsidRPr="000C5538">
                        <w:rPr>
                          <w:rFonts w:ascii="Cambria Math" w:hAnsi="Cambria Math"/>
                          <w:b/>
                          <w:bCs/>
                          <w:i w:val="0"/>
                          <w:iCs w:val="0"/>
                        </w:rPr>
                        <w:t xml:space="preserve">e </w:t>
                      </w:r>
                      <w:r w:rsidR="000C5538">
                        <w:rPr>
                          <w:rFonts w:ascii="Cambria Math" w:hAnsi="Cambria Math"/>
                          <w:b/>
                          <w:bCs/>
                          <w:i w:val="0"/>
                          <w:iCs w:val="0"/>
                        </w:rPr>
                        <w:t>1</w:t>
                      </w:r>
                      <w:r w:rsidR="000C5538" w:rsidRPr="000C5538">
                        <w:rPr>
                          <w:rFonts w:ascii="Cambria Math" w:hAnsi="Cambria Math"/>
                          <w:b/>
                          <w:bCs/>
                        </w:rPr>
                        <w:t xml:space="preserve"> </w:t>
                      </w:r>
                      <w:r w:rsidR="000C5538" w:rsidRPr="000C5538">
                        <w:rPr>
                          <w:rFonts w:ascii="Cambria Math" w:hAnsi="Cambria Math"/>
                          <w:b/>
                          <w:bCs/>
                        </w:rPr>
                        <w:t>Gleek (2023).</w:t>
                      </w:r>
                    </w:p>
                  </w:txbxContent>
                </v:textbox>
                <w10:wrap type="tight"/>
              </v:shape>
            </w:pict>
          </mc:Fallback>
        </mc:AlternateContent>
      </w:r>
    </w:p>
    <w:p w14:paraId="67DFC8CD" w14:textId="77777777" w:rsidR="00BA62CF" w:rsidRPr="00FD5DC5" w:rsidRDefault="00BA62CF" w:rsidP="00E81317">
      <w:pPr>
        <w:pStyle w:val="NormalWeb"/>
        <w:rPr>
          <w:rStyle w:val="Heading1Char"/>
          <w:rFonts w:ascii="Source Sans Pro" w:eastAsia="Times New Roman" w:hAnsi="Source Sans Pro" w:cs="Times New Roman"/>
          <w:color w:val="auto"/>
          <w:sz w:val="24"/>
          <w:szCs w:val="24"/>
          <w:shd w:val="clear" w:color="auto" w:fill="101010"/>
        </w:rPr>
      </w:pPr>
    </w:p>
    <w:p w14:paraId="1BA29445" w14:textId="471EE0C0" w:rsidR="00D96CD2" w:rsidRPr="00D96CD2" w:rsidRDefault="005917DD" w:rsidP="003F6FBF">
      <w:pPr>
        <w:pStyle w:val="Heading1"/>
        <w:jc w:val="center"/>
        <w:rPr>
          <w:sz w:val="40"/>
          <w:szCs w:val="40"/>
        </w:rPr>
      </w:pPr>
      <w:bookmarkStart w:id="5" w:name="_Toc152158939"/>
      <w:r w:rsidRPr="00AF7EFB">
        <w:rPr>
          <w:rStyle w:val="Heading1Char"/>
          <w:rFonts w:ascii="Cambria Math" w:hAnsi="Cambria Math"/>
          <w:b/>
          <w:bCs/>
          <w:color w:val="auto"/>
          <w:sz w:val="48"/>
          <w:szCs w:val="48"/>
          <w:u w:val="single"/>
        </w:rPr>
        <w:lastRenderedPageBreak/>
        <w:t xml:space="preserve">5.0 </w:t>
      </w:r>
      <w:r w:rsidR="0035591F" w:rsidRPr="00AF7EFB">
        <w:rPr>
          <w:rStyle w:val="Heading1Char"/>
          <w:rFonts w:ascii="Cambria Math" w:hAnsi="Cambria Math"/>
          <w:b/>
          <w:bCs/>
          <w:color w:val="auto"/>
          <w:sz w:val="48"/>
          <w:szCs w:val="48"/>
          <w:u w:val="single"/>
        </w:rPr>
        <w:t>Team Structure</w:t>
      </w:r>
      <w:bookmarkEnd w:id="5"/>
    </w:p>
    <w:p w14:paraId="686858F4" w14:textId="2BC4FF63" w:rsidR="00233DB6" w:rsidRPr="00211D35" w:rsidRDefault="00233DB6" w:rsidP="0035591F">
      <w:pPr>
        <w:pStyle w:val="NormalWeb"/>
        <w:rPr>
          <w:rFonts w:ascii="Cambria Math" w:hAnsi="Cambria Math"/>
          <w:color w:val="000000"/>
        </w:rPr>
      </w:pPr>
      <w:r w:rsidRPr="00211D35">
        <w:rPr>
          <w:rFonts w:ascii="Cambria Math" w:hAnsi="Cambria Math"/>
          <w:color w:val="000000"/>
        </w:rPr>
        <w:t xml:space="preserve">I believe that a key point to having a strong team structure, is a good communication throughout my whole team and an even balance of the work shared between each team member. I also believe its beneficial to give jobs that can work within people’s strength. This way there can be great work done and skills shared when communicating with my team. </w:t>
      </w:r>
    </w:p>
    <w:p w14:paraId="1AC26CF3" w14:textId="477B8C32" w:rsidR="00233DB6" w:rsidRPr="00211D35" w:rsidRDefault="00233DB6" w:rsidP="0035591F">
      <w:pPr>
        <w:pStyle w:val="NormalWeb"/>
        <w:rPr>
          <w:rFonts w:ascii="Cambria Math" w:hAnsi="Cambria Math"/>
          <w:color w:val="000000"/>
        </w:rPr>
      </w:pPr>
      <w:r w:rsidRPr="00211D35">
        <w:rPr>
          <w:rFonts w:ascii="Cambria Math" w:hAnsi="Cambria Math"/>
          <w:color w:val="000000"/>
        </w:rPr>
        <w:t xml:space="preserve">An example of a team with great structure is when I participated in a project that took place over the summer where I helped repair a Harley motorcycle engine and worked towards building the motorcycle from scratch with new and second-hand parts/equipment. Together, me and my team was able to complete building the engine and carefully placing it correctly in the frame of the bike before </w:t>
      </w:r>
      <w:r w:rsidR="005620F7" w:rsidRPr="00211D35">
        <w:rPr>
          <w:rFonts w:ascii="Cambria Math" w:hAnsi="Cambria Math"/>
          <w:color w:val="000000"/>
        </w:rPr>
        <w:t>assembling</w:t>
      </w:r>
      <w:r w:rsidRPr="00211D35">
        <w:rPr>
          <w:rFonts w:ascii="Cambria Math" w:hAnsi="Cambria Math"/>
          <w:color w:val="000000"/>
        </w:rPr>
        <w:t xml:space="preserve"> and measuring everything else needed to reach our goal of a </w:t>
      </w:r>
      <w:r w:rsidR="005620F7" w:rsidRPr="00211D35">
        <w:rPr>
          <w:rFonts w:ascii="Cambria Math" w:hAnsi="Cambria Math"/>
          <w:color w:val="000000"/>
        </w:rPr>
        <w:t xml:space="preserve">working Harley. </w:t>
      </w:r>
    </w:p>
    <w:p w14:paraId="4F693600" w14:textId="555B0A57" w:rsidR="005620F7" w:rsidRPr="00211D35" w:rsidRDefault="005620F7" w:rsidP="0035591F">
      <w:pPr>
        <w:pStyle w:val="NormalWeb"/>
        <w:rPr>
          <w:rFonts w:ascii="Cambria Math" w:hAnsi="Cambria Math"/>
          <w:color w:val="000000"/>
        </w:rPr>
      </w:pPr>
      <w:r w:rsidRPr="00211D35">
        <w:rPr>
          <w:rFonts w:ascii="Cambria Math" w:hAnsi="Cambria Math"/>
          <w:color w:val="000000"/>
        </w:rPr>
        <w:t xml:space="preserve">Thanks to the other members of the team, I was able to learn lifelong skills that will be very beneficial to me within my degree and future projects. My understanding and passion for my project only grew as a learned the process of not only the engine but also the amount of thought and procedure that it takes to make a perfectly running motorcycle. </w:t>
      </w:r>
    </w:p>
    <w:p w14:paraId="095FE4F9" w14:textId="1E05C34E" w:rsidR="00211D35" w:rsidRDefault="00D96CD2" w:rsidP="00211D35">
      <w:pPr>
        <w:pStyle w:val="NormalWeb"/>
        <w:rPr>
          <w:rFonts w:ascii="Cambria Math" w:hAnsi="Cambria Math"/>
          <w:color w:val="000000"/>
        </w:rPr>
      </w:pPr>
      <w:r w:rsidRPr="00211D35">
        <w:rPr>
          <w:rFonts w:ascii="Cambria Math" w:hAnsi="Cambria Math"/>
          <w:color w:val="000000"/>
        </w:rPr>
        <w:t xml:space="preserve">For the future, if I had another opportunity to do this project again or at least a similar one I believe we could improve by having more people involved and interested in the project to save time and to expand on ideas. Having a better time management would have allowed us to </w:t>
      </w:r>
      <w:r w:rsidR="004E7230" w:rsidRPr="00211D35">
        <w:rPr>
          <w:rFonts w:ascii="Cambria Math" w:hAnsi="Cambria Math"/>
          <w:color w:val="000000"/>
        </w:rPr>
        <w:t>complete</w:t>
      </w:r>
      <w:r w:rsidRPr="00211D35">
        <w:rPr>
          <w:rFonts w:ascii="Cambria Math" w:hAnsi="Cambria Math"/>
          <w:color w:val="000000"/>
        </w:rPr>
        <w:t xml:space="preserve"> more jobs at half of the time, the project has had a temporary pause as for now there are more important things to focus on. </w:t>
      </w:r>
    </w:p>
    <w:p w14:paraId="0C3C3444" w14:textId="11846103" w:rsidR="00F27731" w:rsidRPr="003A2163" w:rsidRDefault="000C5538" w:rsidP="00211D35">
      <w:pPr>
        <w:pStyle w:val="NormalWeb"/>
        <w:rPr>
          <w:rFonts w:ascii="Cambria Math" w:hAnsi="Cambria Math"/>
          <w:color w:val="000000"/>
        </w:rPr>
      </w:pPr>
      <w:r w:rsidRPr="00211D35">
        <w:rPr>
          <w:rFonts w:ascii="Cambria Math" w:hAnsi="Cambria Math"/>
          <w:noProof/>
        </w:rPr>
        <mc:AlternateContent>
          <mc:Choice Requires="wps">
            <w:drawing>
              <wp:anchor distT="0" distB="0" distL="114300" distR="114300" simplePos="0" relativeHeight="251669504" behindDoc="0" locked="0" layoutInCell="1" allowOverlap="1" wp14:anchorId="31571A39" wp14:editId="30AFF4CF">
                <wp:simplePos x="0" y="0"/>
                <wp:positionH relativeFrom="column">
                  <wp:posOffset>2975561</wp:posOffset>
                </wp:positionH>
                <wp:positionV relativeFrom="paragraph">
                  <wp:posOffset>2445482</wp:posOffset>
                </wp:positionV>
                <wp:extent cx="3452495" cy="204717"/>
                <wp:effectExtent l="0" t="0" r="0" b="5080"/>
                <wp:wrapThrough wrapText="bothSides">
                  <wp:wrapPolygon edited="0">
                    <wp:start x="0" y="0"/>
                    <wp:lineTo x="0" y="20124"/>
                    <wp:lineTo x="21453" y="20124"/>
                    <wp:lineTo x="21453" y="0"/>
                    <wp:lineTo x="0" y="0"/>
                  </wp:wrapPolygon>
                </wp:wrapThrough>
                <wp:docPr id="1566190906" name="Text Box 1"/>
                <wp:cNvGraphicFramePr/>
                <a:graphic xmlns:a="http://schemas.openxmlformats.org/drawingml/2006/main">
                  <a:graphicData uri="http://schemas.microsoft.com/office/word/2010/wordprocessingShape">
                    <wps:wsp>
                      <wps:cNvSpPr txBox="1"/>
                      <wps:spPr>
                        <a:xfrm>
                          <a:off x="0" y="0"/>
                          <a:ext cx="3452495" cy="204717"/>
                        </a:xfrm>
                        <a:prstGeom prst="rect">
                          <a:avLst/>
                        </a:prstGeom>
                        <a:solidFill>
                          <a:prstClr val="white"/>
                        </a:solidFill>
                        <a:ln>
                          <a:noFill/>
                        </a:ln>
                      </wps:spPr>
                      <wps:txbx>
                        <w:txbxContent>
                          <w:p w14:paraId="10E2E49C" w14:textId="32DF2608" w:rsidR="007F6729" w:rsidRPr="00211D35" w:rsidRDefault="007F6729" w:rsidP="007F6729">
                            <w:pPr>
                              <w:pStyle w:val="Caption"/>
                              <w:jc w:val="center"/>
                              <w:rPr>
                                <w:rFonts w:ascii="Cambria Math" w:eastAsia="Times New Roman" w:hAnsi="Cambria Math" w:cs="Times New Roman"/>
                                <w:b/>
                                <w:bCs/>
                                <w:noProof/>
                                <w:color w:val="000000"/>
                                <w:kern w:val="0"/>
                                <w:sz w:val="27"/>
                                <w:szCs w:val="27"/>
                                <w14:ligatures w14:val="none"/>
                              </w:rPr>
                            </w:pPr>
                            <w:r w:rsidRPr="00211D35">
                              <w:rPr>
                                <w:rFonts w:ascii="Cambria Math" w:hAnsi="Cambria Math"/>
                                <w:b/>
                                <w:bCs/>
                              </w:rPr>
                              <w:t xml:space="preserve">Figure </w:t>
                            </w:r>
                            <w:r w:rsidRPr="00211D35">
                              <w:rPr>
                                <w:rFonts w:ascii="Cambria Math" w:hAnsi="Cambria Math"/>
                                <w:b/>
                                <w:bCs/>
                              </w:rPr>
                              <w:fldChar w:fldCharType="begin"/>
                            </w:r>
                            <w:r w:rsidRPr="00211D35">
                              <w:rPr>
                                <w:rFonts w:ascii="Cambria Math" w:hAnsi="Cambria Math"/>
                                <w:b/>
                                <w:bCs/>
                              </w:rPr>
                              <w:instrText xml:space="preserve"> SEQ Figure \* ARABIC </w:instrText>
                            </w:r>
                            <w:r w:rsidRPr="00211D35">
                              <w:rPr>
                                <w:rFonts w:ascii="Cambria Math" w:hAnsi="Cambria Math"/>
                                <w:b/>
                                <w:bCs/>
                              </w:rPr>
                              <w:fldChar w:fldCharType="separate"/>
                            </w:r>
                            <w:r w:rsidR="003E74BB">
                              <w:rPr>
                                <w:rFonts w:ascii="Cambria Math" w:hAnsi="Cambria Math"/>
                                <w:b/>
                                <w:bCs/>
                                <w:noProof/>
                              </w:rPr>
                              <w:t>2</w:t>
                            </w:r>
                            <w:r w:rsidRPr="00211D35">
                              <w:rPr>
                                <w:rFonts w:ascii="Cambria Math" w:hAnsi="Cambria Math"/>
                                <w:b/>
                                <w:bCs/>
                              </w:rPr>
                              <w:fldChar w:fldCharType="end"/>
                            </w:r>
                            <w:r w:rsidR="00435839" w:rsidRPr="00211D35">
                              <w:rPr>
                                <w:rFonts w:ascii="Cambria Math" w:hAnsi="Cambria Math"/>
                                <w:b/>
                                <w:bCs/>
                              </w:rPr>
                              <w:t xml:space="preserve"> (</w:t>
                            </w:r>
                            <w:r w:rsidR="00A14EC7" w:rsidRPr="00211D35">
                              <w:rPr>
                                <w:rFonts w:ascii="Cambria Math" w:hAnsi="Cambria Math"/>
                                <w:b/>
                                <w:bCs/>
                              </w:rPr>
                              <w:t>Asana 202</w:t>
                            </w:r>
                            <w:r w:rsidR="00E33D89" w:rsidRPr="00211D35">
                              <w:rPr>
                                <w:rFonts w:ascii="Cambria Math" w:hAnsi="Cambria Math"/>
                                <w:b/>
                                <w:bCs/>
                              </w:rPr>
                              <w:t>1</w:t>
                            </w:r>
                            <w:r w:rsidR="00A14EC7" w:rsidRPr="00211D35">
                              <w:rPr>
                                <w:rFonts w:ascii="Cambria Math" w:hAnsi="Cambria Math"/>
                                <w:b/>
                                <w:bC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71A39" id="_x0000_s1028" type="#_x0000_t202" style="position:absolute;margin-left:234.3pt;margin-top:192.55pt;width:271.85pt;height:16.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" stroked="f">
                <v:textbox inset="0,0,0,0">
                  <w:txbxContent>
                    <w:p w14:paraId="10E2E49C" w14:textId="32DF2608" w:rsidR="007F6729" w:rsidRPr="00211D35" w:rsidRDefault="007F6729" w:rsidP="007F6729">
                      <w:pPr>
                        <w:pStyle w:val="Caption"/>
                        <w:jc w:val="center"/>
                        <w:rPr>
                          <w:rFonts w:ascii="Cambria Math" w:eastAsia="Times New Roman" w:hAnsi="Cambria Math" w:cs="Times New Roman"/>
                          <w:b/>
                          <w:bCs/>
                          <w:noProof/>
                          <w:color w:val="000000"/>
                          <w:kern w:val="0"/>
                          <w:sz w:val="27"/>
                          <w:szCs w:val="27"/>
                          <w14:ligatures w14:val="none"/>
                        </w:rPr>
                      </w:pPr>
                      <w:r w:rsidRPr="00211D35">
                        <w:rPr>
                          <w:rFonts w:ascii="Cambria Math" w:hAnsi="Cambria Math"/>
                          <w:b/>
                          <w:bCs/>
                        </w:rPr>
                        <w:t xml:space="preserve">Figure </w:t>
                      </w:r>
                      <w:r w:rsidRPr="00211D35">
                        <w:rPr>
                          <w:rFonts w:ascii="Cambria Math" w:hAnsi="Cambria Math"/>
                          <w:b/>
                          <w:bCs/>
                        </w:rPr>
                        <w:fldChar w:fldCharType="begin"/>
                      </w:r>
                      <w:r w:rsidRPr="00211D35">
                        <w:rPr>
                          <w:rFonts w:ascii="Cambria Math" w:hAnsi="Cambria Math"/>
                          <w:b/>
                          <w:bCs/>
                        </w:rPr>
                        <w:instrText xml:space="preserve"> SEQ Figure \* ARABIC </w:instrText>
                      </w:r>
                      <w:r w:rsidRPr="00211D35">
                        <w:rPr>
                          <w:rFonts w:ascii="Cambria Math" w:hAnsi="Cambria Math"/>
                          <w:b/>
                          <w:bCs/>
                        </w:rPr>
                        <w:fldChar w:fldCharType="separate"/>
                      </w:r>
                      <w:r w:rsidR="003E74BB">
                        <w:rPr>
                          <w:rFonts w:ascii="Cambria Math" w:hAnsi="Cambria Math"/>
                          <w:b/>
                          <w:bCs/>
                          <w:noProof/>
                        </w:rPr>
                        <w:t>2</w:t>
                      </w:r>
                      <w:r w:rsidRPr="00211D35">
                        <w:rPr>
                          <w:rFonts w:ascii="Cambria Math" w:hAnsi="Cambria Math"/>
                          <w:b/>
                          <w:bCs/>
                        </w:rPr>
                        <w:fldChar w:fldCharType="end"/>
                      </w:r>
                      <w:r w:rsidR="00435839" w:rsidRPr="00211D35">
                        <w:rPr>
                          <w:rFonts w:ascii="Cambria Math" w:hAnsi="Cambria Math"/>
                          <w:b/>
                          <w:bCs/>
                        </w:rPr>
                        <w:t xml:space="preserve"> (</w:t>
                      </w:r>
                      <w:r w:rsidR="00A14EC7" w:rsidRPr="00211D35">
                        <w:rPr>
                          <w:rFonts w:ascii="Cambria Math" w:hAnsi="Cambria Math"/>
                          <w:b/>
                          <w:bCs/>
                        </w:rPr>
                        <w:t>Asana 202</w:t>
                      </w:r>
                      <w:r w:rsidR="00E33D89" w:rsidRPr="00211D35">
                        <w:rPr>
                          <w:rFonts w:ascii="Cambria Math" w:hAnsi="Cambria Math"/>
                          <w:b/>
                          <w:bCs/>
                        </w:rPr>
                        <w:t>1</w:t>
                      </w:r>
                      <w:r w:rsidR="00A14EC7" w:rsidRPr="00211D35">
                        <w:rPr>
                          <w:rFonts w:ascii="Cambria Math" w:hAnsi="Cambria Math"/>
                          <w:b/>
                          <w:bCs/>
                        </w:rPr>
                        <w:t>)</w:t>
                      </w:r>
                    </w:p>
                  </w:txbxContent>
                </v:textbox>
                <w10:wrap type="through"/>
              </v:shape>
            </w:pict>
          </mc:Fallback>
        </mc:AlternateContent>
      </w:r>
      <w:r w:rsidRPr="00211D35">
        <w:rPr>
          <w:rFonts w:ascii="Cambria Math" w:hAnsi="Cambria Math"/>
          <w:noProof/>
          <w:color w:val="000000"/>
          <w:sz w:val="27"/>
          <w:szCs w:val="27"/>
        </w:rPr>
        <w:drawing>
          <wp:anchor distT="0" distB="0" distL="114300" distR="114300" simplePos="0" relativeHeight="251667456" behindDoc="0" locked="0" layoutInCell="1" allowOverlap="1" wp14:anchorId="273B8AA1" wp14:editId="0B5A7F7B">
            <wp:simplePos x="0" y="0"/>
            <wp:positionH relativeFrom="margin">
              <wp:posOffset>2960517</wp:posOffset>
            </wp:positionH>
            <wp:positionV relativeFrom="paragraph">
              <wp:posOffset>-616195</wp:posOffset>
            </wp:positionV>
            <wp:extent cx="3465195" cy="3804920"/>
            <wp:effectExtent l="0" t="0" r="1905" b="5080"/>
            <wp:wrapThrough wrapText="bothSides">
              <wp:wrapPolygon edited="0">
                <wp:start x="0" y="0"/>
                <wp:lineTo x="0" y="21521"/>
                <wp:lineTo x="21493" y="21521"/>
                <wp:lineTo x="21493" y="0"/>
                <wp:lineTo x="0" y="0"/>
              </wp:wrapPolygon>
            </wp:wrapThrough>
            <wp:docPr id="1201783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717" t="4531" r="5552" b="5064"/>
                    <a:stretch/>
                  </pic:blipFill>
                  <pic:spPr bwMode="auto">
                    <a:xfrm>
                      <a:off x="0" y="0"/>
                      <a:ext cx="3465195" cy="3804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6E84" w:rsidRPr="00211D35">
        <w:rPr>
          <w:rFonts w:ascii="Cambria Math" w:hAnsi="Cambria Math"/>
          <w:color w:val="000000"/>
        </w:rPr>
        <w:t xml:space="preserve">When finding research on different team structures and reading about several tools that help improve various of teams, I believe that there was no structure that I found that could have improved this team and pushed them in the right direction. For example, I and other members of my team do not believe that there </w:t>
      </w:r>
      <w:r w:rsidR="00137FF8" w:rsidRPr="00211D35">
        <w:rPr>
          <w:rFonts w:ascii="Cambria Math" w:hAnsi="Cambria Math"/>
          <w:color w:val="000000"/>
        </w:rPr>
        <w:t>were</w:t>
      </w:r>
      <w:r w:rsidR="00D96E84" w:rsidRPr="00211D35">
        <w:rPr>
          <w:rFonts w:ascii="Cambria Math" w:hAnsi="Cambria Math"/>
          <w:color w:val="000000"/>
        </w:rPr>
        <w:t xml:space="preserve"> </w:t>
      </w:r>
      <w:r w:rsidR="00137FF8" w:rsidRPr="00211D35">
        <w:rPr>
          <w:rFonts w:ascii="Cambria Math" w:hAnsi="Cambria Math"/>
          <w:color w:val="000000"/>
        </w:rPr>
        <w:t xml:space="preserve">more pressing issues other than time management due to lack of members. All of us had much knowledge to share and the willingness to listen and be confident to share questions and ideas, meaning there was no toxicity but a great structure of balance between us all. </w:t>
      </w:r>
      <w:r w:rsidR="00E33D89" w:rsidRPr="00211D35">
        <w:rPr>
          <w:rFonts w:ascii="Cambria Math" w:hAnsi="Cambria Math"/>
          <w:color w:val="000000"/>
        </w:rPr>
        <w:t xml:space="preserve">There </w:t>
      </w:r>
      <w:r w:rsidR="00137FF8" w:rsidRPr="00211D35">
        <w:rPr>
          <w:rFonts w:ascii="Cambria Math" w:hAnsi="Cambria Math"/>
          <w:color w:val="000000"/>
        </w:rPr>
        <w:t xml:space="preserve">are still </w:t>
      </w:r>
      <w:r w:rsidR="00DF3FB8" w:rsidRPr="00211D35">
        <w:rPr>
          <w:rFonts w:ascii="Cambria Math" w:hAnsi="Cambria Math"/>
          <w:color w:val="000000"/>
        </w:rPr>
        <w:t>several</w:t>
      </w:r>
      <w:r w:rsidR="00137FF8" w:rsidRPr="00211D35">
        <w:rPr>
          <w:rFonts w:ascii="Cambria Math" w:hAnsi="Cambria Math"/>
          <w:color w:val="000000"/>
        </w:rPr>
        <w:t xml:space="preserve"> great </w:t>
      </w:r>
      <w:r w:rsidR="00137FF8">
        <w:rPr>
          <w:color w:val="000000"/>
        </w:rPr>
        <w:t xml:space="preserve">team </w:t>
      </w:r>
      <w:r w:rsidR="00137FF8" w:rsidRPr="00211D35">
        <w:rPr>
          <w:rFonts w:ascii="Cambria Math" w:hAnsi="Cambria Math"/>
          <w:color w:val="000000"/>
        </w:rPr>
        <w:t xml:space="preserve">structures available for groups to learn and improve on, for example, </w:t>
      </w:r>
      <w:r w:rsidR="00210F69" w:rsidRPr="00211D35">
        <w:rPr>
          <w:rFonts w:ascii="Cambria Math" w:hAnsi="Cambria Math"/>
          <w:color w:val="000000"/>
        </w:rPr>
        <w:lastRenderedPageBreak/>
        <w:t>circular</w:t>
      </w:r>
      <w:r w:rsidR="0010489A" w:rsidRPr="00211D35">
        <w:rPr>
          <w:rFonts w:ascii="Cambria Math" w:hAnsi="Cambria Math"/>
          <w:color w:val="000000"/>
        </w:rPr>
        <w:t xml:space="preserve"> structure for a larger team can be very beneficial </w:t>
      </w:r>
      <w:r w:rsidR="00210F69" w:rsidRPr="00211D35">
        <w:rPr>
          <w:rFonts w:ascii="Cambria Math" w:hAnsi="Cambria Math"/>
          <w:color w:val="000000"/>
        </w:rPr>
        <w:t xml:space="preserve">as it </w:t>
      </w:r>
      <w:r w:rsidR="00F27731" w:rsidRPr="00211D35">
        <w:rPr>
          <w:rFonts w:ascii="Cambria Math" w:hAnsi="Cambria Math"/>
          <w:color w:val="000000"/>
        </w:rPr>
        <w:t xml:space="preserve">establishes a healthy team where there is a </w:t>
      </w:r>
      <w:r w:rsidR="00F27731" w:rsidRPr="00211D35">
        <w:rPr>
          <w:rFonts w:ascii="Cambria Math" w:hAnsi="Cambria Math" w:cs="Helvetica"/>
          <w:color w:val="0D0E10"/>
        </w:rPr>
        <w:t xml:space="preserve">streamlined communication, an easy flow of information </w:t>
      </w:r>
      <w:r w:rsidR="00F27731" w:rsidRPr="003A2163">
        <w:rPr>
          <w:rFonts w:ascii="Cambria Math" w:hAnsi="Cambria Math" w:cs="Helvetica"/>
          <w:color w:val="0D0E10"/>
        </w:rPr>
        <w:t>and fluid relationships</w:t>
      </w:r>
      <w:r w:rsidR="003A2163" w:rsidRPr="003A2163">
        <w:rPr>
          <w:rFonts w:ascii="Cambria Math" w:hAnsi="Cambria Math"/>
          <w:i/>
          <w:iCs/>
        </w:rPr>
        <w:t xml:space="preserve"> (</w:t>
      </w:r>
      <w:r w:rsidR="003A2163" w:rsidRPr="003A2163">
        <w:rPr>
          <w:rFonts w:ascii="Cambria Math" w:hAnsi="Cambria Math"/>
          <w:i/>
          <w:iCs/>
        </w:rPr>
        <w:t>Asana 2021).</w:t>
      </w:r>
    </w:p>
    <w:p w14:paraId="562F4860" w14:textId="7CADC0D5" w:rsidR="00D96E84" w:rsidRPr="00D96CD2" w:rsidRDefault="00D96E84" w:rsidP="0035591F">
      <w:pPr>
        <w:pStyle w:val="NormalWeb"/>
        <w:rPr>
          <w:color w:val="000000"/>
        </w:rPr>
      </w:pPr>
    </w:p>
    <w:p w14:paraId="5F2CEC74" w14:textId="4D4F1F29" w:rsidR="00233DB6" w:rsidRDefault="00233DB6" w:rsidP="0035591F">
      <w:pPr>
        <w:pStyle w:val="NormalWeb"/>
        <w:rPr>
          <w:color w:val="000000"/>
          <w:sz w:val="27"/>
          <w:szCs w:val="27"/>
        </w:rPr>
      </w:pPr>
    </w:p>
    <w:p w14:paraId="1AEA8C54" w14:textId="388D37F8" w:rsidR="00AF7EFB" w:rsidRDefault="00AF7EFB" w:rsidP="0035591F">
      <w:pPr>
        <w:pStyle w:val="NormalWeb"/>
        <w:rPr>
          <w:color w:val="000000"/>
          <w:sz w:val="27"/>
          <w:szCs w:val="27"/>
        </w:rPr>
      </w:pPr>
    </w:p>
    <w:p w14:paraId="756E5F6A" w14:textId="04DC25CC" w:rsidR="00AF7EFB" w:rsidRDefault="00AF7EFB" w:rsidP="0035591F">
      <w:pPr>
        <w:pStyle w:val="NormalWeb"/>
        <w:rPr>
          <w:color w:val="000000"/>
          <w:sz w:val="27"/>
          <w:szCs w:val="27"/>
        </w:rPr>
      </w:pPr>
    </w:p>
    <w:p w14:paraId="71B92006" w14:textId="11E284F1" w:rsidR="00AF7EFB" w:rsidRDefault="00AF7EFB" w:rsidP="0035591F">
      <w:pPr>
        <w:pStyle w:val="NormalWeb"/>
        <w:rPr>
          <w:color w:val="000000"/>
          <w:sz w:val="27"/>
          <w:szCs w:val="27"/>
        </w:rPr>
      </w:pPr>
    </w:p>
    <w:p w14:paraId="1B8D4D7D" w14:textId="77777777" w:rsidR="00AF7EFB" w:rsidRDefault="00AF7EFB" w:rsidP="0035591F">
      <w:pPr>
        <w:pStyle w:val="NormalWeb"/>
        <w:rPr>
          <w:color w:val="000000"/>
          <w:sz w:val="27"/>
          <w:szCs w:val="27"/>
        </w:rPr>
      </w:pPr>
    </w:p>
    <w:p w14:paraId="08B31BE7" w14:textId="77777777" w:rsidR="00AF7EFB" w:rsidRDefault="00AF7EFB" w:rsidP="0035591F">
      <w:pPr>
        <w:pStyle w:val="NormalWeb"/>
        <w:rPr>
          <w:color w:val="000000"/>
          <w:sz w:val="27"/>
          <w:szCs w:val="27"/>
        </w:rPr>
      </w:pPr>
    </w:p>
    <w:p w14:paraId="6657A59B" w14:textId="77777777" w:rsidR="00E33D89" w:rsidRDefault="00E33D89" w:rsidP="0035591F">
      <w:pPr>
        <w:pStyle w:val="NormalWeb"/>
        <w:rPr>
          <w:color w:val="000000"/>
          <w:sz w:val="27"/>
          <w:szCs w:val="27"/>
        </w:rPr>
      </w:pPr>
    </w:p>
    <w:p w14:paraId="7F98D403" w14:textId="77777777" w:rsidR="00E33D89" w:rsidRDefault="00E33D89" w:rsidP="0035591F">
      <w:pPr>
        <w:pStyle w:val="NormalWeb"/>
        <w:rPr>
          <w:color w:val="000000"/>
          <w:sz w:val="27"/>
          <w:szCs w:val="27"/>
        </w:rPr>
      </w:pPr>
    </w:p>
    <w:p w14:paraId="1DB4A83D" w14:textId="77777777" w:rsidR="00E33D89" w:rsidRDefault="00E33D89" w:rsidP="0035591F">
      <w:pPr>
        <w:pStyle w:val="NormalWeb"/>
        <w:rPr>
          <w:color w:val="000000"/>
          <w:sz w:val="27"/>
          <w:szCs w:val="27"/>
        </w:rPr>
      </w:pPr>
    </w:p>
    <w:p w14:paraId="3E453AB4" w14:textId="77777777" w:rsidR="00E33D89" w:rsidRDefault="00E33D89" w:rsidP="0035591F">
      <w:pPr>
        <w:pStyle w:val="NormalWeb"/>
        <w:rPr>
          <w:color w:val="000000"/>
          <w:sz w:val="27"/>
          <w:szCs w:val="27"/>
        </w:rPr>
      </w:pPr>
    </w:p>
    <w:p w14:paraId="0D8FA09A" w14:textId="77777777" w:rsidR="007F6729" w:rsidRDefault="007F6729" w:rsidP="0035591F">
      <w:pPr>
        <w:pStyle w:val="NormalWeb"/>
        <w:rPr>
          <w:color w:val="000000"/>
          <w:sz w:val="27"/>
          <w:szCs w:val="27"/>
        </w:rPr>
      </w:pPr>
    </w:p>
    <w:p w14:paraId="39EADFB0" w14:textId="77777777" w:rsidR="00A22992" w:rsidRDefault="00A22992" w:rsidP="0035591F">
      <w:pPr>
        <w:pStyle w:val="NormalWeb"/>
        <w:rPr>
          <w:color w:val="000000"/>
          <w:sz w:val="27"/>
          <w:szCs w:val="27"/>
        </w:rPr>
      </w:pPr>
    </w:p>
    <w:p w14:paraId="0BAA52F1" w14:textId="77777777" w:rsidR="00A22992" w:rsidRDefault="00A22992" w:rsidP="0035591F">
      <w:pPr>
        <w:pStyle w:val="NormalWeb"/>
        <w:rPr>
          <w:color w:val="000000"/>
          <w:sz w:val="27"/>
          <w:szCs w:val="27"/>
        </w:rPr>
      </w:pPr>
    </w:p>
    <w:p w14:paraId="4384E10F" w14:textId="77777777" w:rsidR="003A2163" w:rsidRDefault="003A2163" w:rsidP="0035591F">
      <w:pPr>
        <w:pStyle w:val="NormalWeb"/>
        <w:rPr>
          <w:color w:val="000000"/>
          <w:sz w:val="27"/>
          <w:szCs w:val="27"/>
        </w:rPr>
      </w:pPr>
    </w:p>
    <w:p w14:paraId="284BB71C" w14:textId="77777777" w:rsidR="003A2163" w:rsidRDefault="003A2163" w:rsidP="0035591F">
      <w:pPr>
        <w:pStyle w:val="NormalWeb"/>
        <w:rPr>
          <w:color w:val="000000"/>
          <w:sz w:val="27"/>
          <w:szCs w:val="27"/>
        </w:rPr>
      </w:pPr>
    </w:p>
    <w:p w14:paraId="09132118" w14:textId="77777777" w:rsidR="003A2163" w:rsidRDefault="003A2163" w:rsidP="0035591F">
      <w:pPr>
        <w:pStyle w:val="NormalWeb"/>
        <w:rPr>
          <w:color w:val="000000"/>
          <w:sz w:val="27"/>
          <w:szCs w:val="27"/>
        </w:rPr>
      </w:pPr>
    </w:p>
    <w:p w14:paraId="22F4E588" w14:textId="77777777" w:rsidR="00A22992" w:rsidRDefault="00A22992" w:rsidP="0035591F">
      <w:pPr>
        <w:pStyle w:val="NormalWeb"/>
        <w:rPr>
          <w:color w:val="000000"/>
          <w:sz w:val="27"/>
          <w:szCs w:val="27"/>
        </w:rPr>
      </w:pPr>
    </w:p>
    <w:p w14:paraId="2CDFFF10" w14:textId="77777777" w:rsidR="00A22992" w:rsidRDefault="00A22992" w:rsidP="0035591F">
      <w:pPr>
        <w:pStyle w:val="NormalWeb"/>
        <w:rPr>
          <w:color w:val="000000"/>
          <w:sz w:val="27"/>
          <w:szCs w:val="27"/>
        </w:rPr>
      </w:pPr>
    </w:p>
    <w:p w14:paraId="023835EB" w14:textId="77777777" w:rsidR="00A22992" w:rsidRDefault="00A22992" w:rsidP="0035591F">
      <w:pPr>
        <w:pStyle w:val="NormalWeb"/>
        <w:rPr>
          <w:color w:val="000000"/>
          <w:sz w:val="27"/>
          <w:szCs w:val="27"/>
        </w:rPr>
      </w:pPr>
    </w:p>
    <w:p w14:paraId="236AF057" w14:textId="3AB5D3F3" w:rsidR="0035591F" w:rsidRPr="00AF7EFB" w:rsidRDefault="005917DD" w:rsidP="00DF3FB8">
      <w:pPr>
        <w:pStyle w:val="Heading1"/>
        <w:jc w:val="center"/>
        <w:rPr>
          <w:rFonts w:ascii="Cambria Math" w:hAnsi="Cambria Math"/>
          <w:b/>
          <w:bCs/>
          <w:color w:val="auto"/>
          <w:sz w:val="48"/>
          <w:szCs w:val="48"/>
          <w:u w:val="single"/>
        </w:rPr>
      </w:pPr>
      <w:bookmarkStart w:id="6" w:name="_Toc152158940"/>
      <w:r w:rsidRPr="00AF7EFB">
        <w:rPr>
          <w:rFonts w:ascii="Cambria Math" w:hAnsi="Cambria Math"/>
          <w:b/>
          <w:bCs/>
          <w:color w:val="auto"/>
          <w:sz w:val="48"/>
          <w:szCs w:val="48"/>
          <w:u w:val="single"/>
        </w:rPr>
        <w:lastRenderedPageBreak/>
        <w:t xml:space="preserve">6.0 </w:t>
      </w:r>
      <w:r w:rsidR="0035591F" w:rsidRPr="00AF7EFB">
        <w:rPr>
          <w:rFonts w:ascii="Cambria Math" w:hAnsi="Cambria Math"/>
          <w:b/>
          <w:bCs/>
          <w:color w:val="auto"/>
          <w:sz w:val="48"/>
          <w:szCs w:val="48"/>
          <w:u w:val="single"/>
        </w:rPr>
        <w:t>Personal Development Plan</w:t>
      </w:r>
      <w:bookmarkEnd w:id="6"/>
    </w:p>
    <w:p w14:paraId="20F17A4E" w14:textId="77777777" w:rsidR="00BF5E90" w:rsidRDefault="00BF5E90" w:rsidP="00BF5E90">
      <w:pPr>
        <w:jc w:val="center"/>
        <w:rPr>
          <w:b/>
          <w:bCs/>
          <w:u w:val="single"/>
        </w:rPr>
      </w:pPr>
    </w:p>
    <w:p w14:paraId="01AAA439" w14:textId="1DF6A9D2" w:rsidR="00BF5E90" w:rsidRDefault="00BF5E90" w:rsidP="00BF5E90">
      <w:pPr>
        <w:rPr>
          <w:rFonts w:ascii="Cambria Math" w:hAnsi="Cambria Math"/>
          <w:sz w:val="24"/>
          <w:szCs w:val="24"/>
        </w:rPr>
      </w:pPr>
      <w:r w:rsidRPr="00211D35">
        <w:rPr>
          <w:rFonts w:ascii="Cambria Math" w:hAnsi="Cambria Math"/>
          <w:sz w:val="24"/>
          <w:szCs w:val="24"/>
        </w:rPr>
        <w:t xml:space="preserve">Previous Qualifications </w:t>
      </w:r>
      <w:r w:rsidR="002E7409" w:rsidRPr="00211D35">
        <w:rPr>
          <w:rFonts w:ascii="Cambria Math" w:hAnsi="Cambria Math"/>
          <w:sz w:val="24"/>
          <w:szCs w:val="24"/>
        </w:rPr>
        <w:t>– A levels and GCSE’s.</w:t>
      </w:r>
    </w:p>
    <w:p w14:paraId="57048F11" w14:textId="0F59D548" w:rsidR="00FB3626" w:rsidRPr="00211D35" w:rsidRDefault="00A22992" w:rsidP="00BF5E90">
      <w:pPr>
        <w:rPr>
          <w:rFonts w:ascii="Cambria Math" w:hAnsi="Cambria Math"/>
          <w:sz w:val="24"/>
          <w:szCs w:val="24"/>
        </w:rPr>
      </w:pPr>
      <w:r w:rsidRPr="00211D35">
        <w:rPr>
          <w:rFonts w:ascii="Cambria Math" w:hAnsi="Cambria Math"/>
          <w:sz w:val="24"/>
          <w:szCs w:val="24"/>
        </w:rPr>
        <w:t>Previous Experience – Hospitality work experience.</w:t>
      </w:r>
    </w:p>
    <w:tbl>
      <w:tblPr>
        <w:tblStyle w:val="TableGrid"/>
        <w:tblpPr w:leftFromText="180" w:rightFromText="180" w:vertAnchor="page" w:horzAnchor="margin" w:tblpXSpec="center" w:tblpY="3892"/>
        <w:tblW w:w="11335" w:type="dxa"/>
        <w:tblLook w:val="04A0" w:firstRow="1" w:lastRow="0" w:firstColumn="1" w:lastColumn="0" w:noHBand="0" w:noVBand="1"/>
      </w:tblPr>
      <w:tblGrid>
        <w:gridCol w:w="2388"/>
        <w:gridCol w:w="2911"/>
        <w:gridCol w:w="3079"/>
        <w:gridCol w:w="2085"/>
        <w:gridCol w:w="872"/>
      </w:tblGrid>
      <w:tr w:rsidR="00DF3FB8" w:rsidRPr="00211D35" w14:paraId="04556DBA" w14:textId="77777777" w:rsidTr="00FB3626">
        <w:trPr>
          <w:trHeight w:val="221"/>
        </w:trPr>
        <w:tc>
          <w:tcPr>
            <w:tcW w:w="11335" w:type="dxa"/>
            <w:gridSpan w:val="5"/>
            <w:shd w:val="clear" w:color="auto" w:fill="A8D08D" w:themeFill="accent6" w:themeFillTint="99"/>
          </w:tcPr>
          <w:p w14:paraId="29D8FC57"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Long Term Goals (5 to 10 years)</w:t>
            </w:r>
          </w:p>
        </w:tc>
      </w:tr>
      <w:tr w:rsidR="00DF3FB8" w:rsidRPr="00211D35" w14:paraId="47EAB3E5" w14:textId="77777777" w:rsidTr="00FB3626">
        <w:trPr>
          <w:trHeight w:val="854"/>
        </w:trPr>
        <w:tc>
          <w:tcPr>
            <w:tcW w:w="11335" w:type="dxa"/>
            <w:gridSpan w:val="5"/>
          </w:tcPr>
          <w:p w14:paraId="5C5F1D0F" w14:textId="77777777" w:rsidR="00DF3FB8" w:rsidRPr="00211D35" w:rsidRDefault="00DF3FB8" w:rsidP="00DF3FB8">
            <w:pPr>
              <w:rPr>
                <w:rFonts w:ascii="Cambria Math" w:hAnsi="Cambria Math"/>
                <w:sz w:val="24"/>
                <w:szCs w:val="24"/>
              </w:rPr>
            </w:pPr>
            <w:r w:rsidRPr="00211D35">
              <w:rPr>
                <w:rFonts w:ascii="Cambria Math" w:hAnsi="Cambria Math"/>
                <w:sz w:val="24"/>
                <w:szCs w:val="24"/>
              </w:rPr>
              <w:t>Considering everything I have already experienced throughout my degree; I have discovered an interest of mine in the design aspects of motorcycles and fixing older motorbikes. As of now my plan for a long-term goal would be to find a career which has both topics, where I can help build bikes either by hand or using design software such as SolidWorks.</w:t>
            </w:r>
          </w:p>
        </w:tc>
      </w:tr>
      <w:tr w:rsidR="00DF3FB8" w:rsidRPr="00211D35" w14:paraId="48B7CF48" w14:textId="77777777" w:rsidTr="00FB3626">
        <w:trPr>
          <w:trHeight w:val="271"/>
        </w:trPr>
        <w:tc>
          <w:tcPr>
            <w:tcW w:w="11335" w:type="dxa"/>
            <w:gridSpan w:val="5"/>
            <w:shd w:val="clear" w:color="auto" w:fill="A8D08D" w:themeFill="accent6" w:themeFillTint="99"/>
          </w:tcPr>
          <w:p w14:paraId="1204442B"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Short Term Goals (0 to 5 years)</w:t>
            </w:r>
          </w:p>
        </w:tc>
      </w:tr>
      <w:tr w:rsidR="00DF3FB8" w:rsidRPr="00211D35" w14:paraId="321446D4" w14:textId="77777777" w:rsidTr="00FB3626">
        <w:trPr>
          <w:trHeight w:val="894"/>
        </w:trPr>
        <w:tc>
          <w:tcPr>
            <w:tcW w:w="11335" w:type="dxa"/>
            <w:gridSpan w:val="5"/>
          </w:tcPr>
          <w:p w14:paraId="4E97D6B2" w14:textId="77777777" w:rsidR="00DF3FB8" w:rsidRPr="00211D35" w:rsidRDefault="00DF3FB8" w:rsidP="00DF3FB8">
            <w:pPr>
              <w:rPr>
                <w:rFonts w:ascii="Cambria Math" w:hAnsi="Cambria Math"/>
                <w:sz w:val="24"/>
                <w:szCs w:val="24"/>
              </w:rPr>
            </w:pPr>
            <w:r w:rsidRPr="00211D35">
              <w:rPr>
                <w:rFonts w:ascii="Cambria Math" w:hAnsi="Cambria Math"/>
                <w:sz w:val="24"/>
                <w:szCs w:val="24"/>
              </w:rPr>
              <w:t>Most of this time will be used finishing University. Within the next 3 years I have planned to complete my university course, and for at least one of those summers I would like to do a summer apprenticeship that’s linked to my course and possible career choices. After University if its an option for me I would like to travel and make connections within the engineering community before settling in a career.</w:t>
            </w:r>
          </w:p>
        </w:tc>
      </w:tr>
      <w:tr w:rsidR="00D852E9" w:rsidRPr="00211D35" w14:paraId="51FECDA1" w14:textId="77777777" w:rsidTr="00FB3626">
        <w:trPr>
          <w:trHeight w:val="442"/>
        </w:trPr>
        <w:tc>
          <w:tcPr>
            <w:tcW w:w="2388" w:type="dxa"/>
            <w:shd w:val="clear" w:color="auto" w:fill="A8D08D" w:themeFill="accent6" w:themeFillTint="99"/>
          </w:tcPr>
          <w:p w14:paraId="4EEDF687"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Goal</w:t>
            </w:r>
          </w:p>
        </w:tc>
        <w:tc>
          <w:tcPr>
            <w:tcW w:w="2911" w:type="dxa"/>
            <w:shd w:val="clear" w:color="auto" w:fill="A8D08D" w:themeFill="accent6" w:themeFillTint="99"/>
          </w:tcPr>
          <w:p w14:paraId="1A1765C6"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Objective</w:t>
            </w:r>
          </w:p>
        </w:tc>
        <w:tc>
          <w:tcPr>
            <w:tcW w:w="3079" w:type="dxa"/>
            <w:shd w:val="clear" w:color="auto" w:fill="A8D08D" w:themeFill="accent6" w:themeFillTint="99"/>
          </w:tcPr>
          <w:p w14:paraId="0EA81069"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Resources Required</w:t>
            </w:r>
          </w:p>
        </w:tc>
        <w:tc>
          <w:tcPr>
            <w:tcW w:w="2085" w:type="dxa"/>
            <w:shd w:val="clear" w:color="auto" w:fill="A8D08D" w:themeFill="accent6" w:themeFillTint="99"/>
          </w:tcPr>
          <w:p w14:paraId="608A3774"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Measurement</w:t>
            </w:r>
          </w:p>
        </w:tc>
        <w:tc>
          <w:tcPr>
            <w:tcW w:w="872" w:type="dxa"/>
            <w:shd w:val="clear" w:color="auto" w:fill="A8D08D" w:themeFill="accent6" w:themeFillTint="99"/>
          </w:tcPr>
          <w:p w14:paraId="317E3688" w14:textId="77777777" w:rsidR="00DF3FB8" w:rsidRPr="00211D35" w:rsidRDefault="00DF3FB8" w:rsidP="00DF3FB8">
            <w:pPr>
              <w:rPr>
                <w:rFonts w:ascii="Cambria Math" w:hAnsi="Cambria Math"/>
                <w:b/>
                <w:bCs/>
                <w:sz w:val="24"/>
                <w:szCs w:val="24"/>
              </w:rPr>
            </w:pPr>
            <w:r w:rsidRPr="00211D35">
              <w:rPr>
                <w:rFonts w:ascii="Cambria Math" w:hAnsi="Cambria Math"/>
                <w:b/>
                <w:bCs/>
                <w:sz w:val="24"/>
                <w:szCs w:val="24"/>
              </w:rPr>
              <w:t>Target Date</w:t>
            </w:r>
          </w:p>
        </w:tc>
      </w:tr>
      <w:tr w:rsidR="00FB3626" w:rsidRPr="00211D35" w14:paraId="1E6C02C0" w14:textId="77777777" w:rsidTr="00FB3626">
        <w:trPr>
          <w:trHeight w:val="559"/>
        </w:trPr>
        <w:tc>
          <w:tcPr>
            <w:tcW w:w="2388" w:type="dxa"/>
          </w:tcPr>
          <w:p w14:paraId="46C99DF0" w14:textId="6966B16C" w:rsidR="00DF3FB8" w:rsidRPr="00211D35" w:rsidRDefault="002E7409" w:rsidP="00DF3FB8">
            <w:pPr>
              <w:rPr>
                <w:rFonts w:ascii="Cambria Math" w:hAnsi="Cambria Math"/>
                <w:sz w:val="24"/>
                <w:szCs w:val="24"/>
              </w:rPr>
            </w:pPr>
            <w:r w:rsidRPr="00211D35">
              <w:rPr>
                <w:rFonts w:ascii="Cambria Math" w:hAnsi="Cambria Math"/>
                <w:sz w:val="24"/>
                <w:szCs w:val="24"/>
              </w:rPr>
              <w:t>Summer apprenticeship</w:t>
            </w:r>
          </w:p>
        </w:tc>
        <w:tc>
          <w:tcPr>
            <w:tcW w:w="2911" w:type="dxa"/>
          </w:tcPr>
          <w:p w14:paraId="3FBCD5D5" w14:textId="5D359AB0" w:rsidR="00DF3FB8" w:rsidRPr="00211D35" w:rsidRDefault="002E7409" w:rsidP="00DF3FB8">
            <w:pPr>
              <w:rPr>
                <w:rFonts w:ascii="Cambria Math" w:hAnsi="Cambria Math"/>
                <w:sz w:val="24"/>
                <w:szCs w:val="24"/>
              </w:rPr>
            </w:pPr>
            <w:r w:rsidRPr="00211D35">
              <w:rPr>
                <w:rFonts w:ascii="Cambria Math" w:hAnsi="Cambria Math"/>
                <w:sz w:val="24"/>
                <w:szCs w:val="24"/>
              </w:rPr>
              <w:t xml:space="preserve">Before finishing University, I would like to experience at least one apprenticeship supported by the University. </w:t>
            </w:r>
          </w:p>
        </w:tc>
        <w:tc>
          <w:tcPr>
            <w:tcW w:w="3079" w:type="dxa"/>
          </w:tcPr>
          <w:p w14:paraId="4A641775" w14:textId="6720F752" w:rsidR="00DF3FB8" w:rsidRPr="00211D35" w:rsidRDefault="002E7409" w:rsidP="00DF3FB8">
            <w:pPr>
              <w:rPr>
                <w:rFonts w:ascii="Cambria Math" w:hAnsi="Cambria Math"/>
                <w:sz w:val="24"/>
                <w:szCs w:val="24"/>
              </w:rPr>
            </w:pPr>
            <w:r w:rsidRPr="00211D35">
              <w:rPr>
                <w:rFonts w:ascii="Cambria Math" w:hAnsi="Cambria Math"/>
                <w:sz w:val="24"/>
                <w:szCs w:val="24"/>
              </w:rPr>
              <w:t xml:space="preserve">I need to do further research into what summer event is the most appropriate to attend in relation to my course. I will ask my lecturer and tutor their advice on this. </w:t>
            </w:r>
          </w:p>
        </w:tc>
        <w:tc>
          <w:tcPr>
            <w:tcW w:w="2085" w:type="dxa"/>
          </w:tcPr>
          <w:p w14:paraId="7CE4BD7D" w14:textId="3C750B21" w:rsidR="00DF3FB8" w:rsidRPr="00211D35" w:rsidRDefault="00FB3626" w:rsidP="00DF3FB8">
            <w:pPr>
              <w:rPr>
                <w:rFonts w:ascii="Cambria Math" w:hAnsi="Cambria Math"/>
                <w:sz w:val="24"/>
                <w:szCs w:val="24"/>
              </w:rPr>
            </w:pPr>
            <w:r>
              <w:rPr>
                <w:rFonts w:ascii="Cambria Math" w:hAnsi="Cambria Math"/>
                <w:sz w:val="24"/>
                <w:szCs w:val="24"/>
              </w:rPr>
              <w:t xml:space="preserve">My first step towards this goal is to discuss this interest with my tutor to know what’s available for me through the university. </w:t>
            </w:r>
          </w:p>
        </w:tc>
        <w:tc>
          <w:tcPr>
            <w:tcW w:w="872" w:type="dxa"/>
          </w:tcPr>
          <w:p w14:paraId="6E466A61" w14:textId="0F280709" w:rsidR="00DF3FB8" w:rsidRPr="00211D35" w:rsidRDefault="0030727B" w:rsidP="00DF3FB8">
            <w:pPr>
              <w:rPr>
                <w:rFonts w:ascii="Cambria Math" w:hAnsi="Cambria Math"/>
                <w:sz w:val="24"/>
                <w:szCs w:val="24"/>
              </w:rPr>
            </w:pPr>
            <w:r>
              <w:rPr>
                <w:rFonts w:ascii="Cambria Math" w:hAnsi="Cambria Math"/>
                <w:sz w:val="24"/>
                <w:szCs w:val="24"/>
              </w:rPr>
              <w:t>2027</w:t>
            </w:r>
          </w:p>
        </w:tc>
      </w:tr>
      <w:tr w:rsidR="00FB3626" w:rsidRPr="00211D35" w14:paraId="7E50A881" w14:textId="77777777" w:rsidTr="00FB3626">
        <w:trPr>
          <w:trHeight w:val="894"/>
        </w:trPr>
        <w:tc>
          <w:tcPr>
            <w:tcW w:w="2388" w:type="dxa"/>
          </w:tcPr>
          <w:p w14:paraId="302ED65A" w14:textId="25668771" w:rsidR="00DF3FB8" w:rsidRPr="00211D35" w:rsidRDefault="002E7409" w:rsidP="00DF3FB8">
            <w:pPr>
              <w:rPr>
                <w:rFonts w:ascii="Cambria Math" w:hAnsi="Cambria Math"/>
                <w:sz w:val="24"/>
                <w:szCs w:val="24"/>
              </w:rPr>
            </w:pPr>
            <w:r w:rsidRPr="00211D35">
              <w:rPr>
                <w:rFonts w:ascii="Cambria Math" w:hAnsi="Cambria Math"/>
                <w:sz w:val="24"/>
                <w:szCs w:val="24"/>
              </w:rPr>
              <w:t>Professional understanding of computer design/CAD.</w:t>
            </w:r>
          </w:p>
        </w:tc>
        <w:tc>
          <w:tcPr>
            <w:tcW w:w="2911" w:type="dxa"/>
          </w:tcPr>
          <w:p w14:paraId="0FE20ED8" w14:textId="7B4A58D9" w:rsidR="00DF3FB8" w:rsidRPr="00211D35" w:rsidRDefault="00FD5DC5" w:rsidP="00DF3FB8">
            <w:pPr>
              <w:rPr>
                <w:rFonts w:ascii="Cambria Math" w:hAnsi="Cambria Math"/>
                <w:sz w:val="24"/>
                <w:szCs w:val="24"/>
              </w:rPr>
            </w:pPr>
            <w:r w:rsidRPr="00211D35">
              <w:rPr>
                <w:rFonts w:ascii="Cambria Math" w:hAnsi="Cambria Math"/>
                <w:sz w:val="24"/>
                <w:szCs w:val="24"/>
              </w:rPr>
              <w:t>This will be achieved throughout university and with lessons taken place on LinkedIn.</w:t>
            </w:r>
          </w:p>
        </w:tc>
        <w:tc>
          <w:tcPr>
            <w:tcW w:w="3079" w:type="dxa"/>
          </w:tcPr>
          <w:p w14:paraId="6E6032C5" w14:textId="076D6F00" w:rsidR="00DF3FB8" w:rsidRPr="00211D35" w:rsidRDefault="00211D35" w:rsidP="00DF3FB8">
            <w:pPr>
              <w:rPr>
                <w:rFonts w:ascii="Cambria Math" w:hAnsi="Cambria Math"/>
                <w:sz w:val="24"/>
                <w:szCs w:val="24"/>
              </w:rPr>
            </w:pPr>
            <w:r w:rsidRPr="00211D35">
              <w:rPr>
                <w:rFonts w:ascii="Cambria Math" w:hAnsi="Cambria Math"/>
                <w:sz w:val="24"/>
                <w:szCs w:val="24"/>
              </w:rPr>
              <w:t xml:space="preserve">Thankfully, the university gains me access to software such as SolidWorks, where I can learn and practice CAD. </w:t>
            </w:r>
          </w:p>
        </w:tc>
        <w:tc>
          <w:tcPr>
            <w:tcW w:w="2085" w:type="dxa"/>
          </w:tcPr>
          <w:p w14:paraId="7B889DE5" w14:textId="68D84CFD" w:rsidR="00DF3FB8" w:rsidRPr="00211D35" w:rsidRDefault="00FB3626" w:rsidP="00DF3FB8">
            <w:pPr>
              <w:rPr>
                <w:rFonts w:ascii="Cambria Math" w:hAnsi="Cambria Math"/>
                <w:sz w:val="24"/>
                <w:szCs w:val="24"/>
              </w:rPr>
            </w:pPr>
            <w:r>
              <w:rPr>
                <w:rFonts w:ascii="Cambria Math" w:hAnsi="Cambria Math"/>
                <w:sz w:val="24"/>
                <w:szCs w:val="24"/>
              </w:rPr>
              <w:t>Spending time going through online sessions and building my own parts has already made me more comfortable with CAD.</w:t>
            </w:r>
          </w:p>
        </w:tc>
        <w:tc>
          <w:tcPr>
            <w:tcW w:w="872" w:type="dxa"/>
          </w:tcPr>
          <w:p w14:paraId="431E5932" w14:textId="31AE5A2F" w:rsidR="00DF3FB8" w:rsidRPr="00211D35" w:rsidRDefault="0030727B" w:rsidP="00DF3FB8">
            <w:pPr>
              <w:rPr>
                <w:rFonts w:ascii="Cambria Math" w:hAnsi="Cambria Math"/>
                <w:sz w:val="24"/>
                <w:szCs w:val="24"/>
              </w:rPr>
            </w:pPr>
            <w:r>
              <w:rPr>
                <w:rFonts w:ascii="Cambria Math" w:hAnsi="Cambria Math"/>
                <w:sz w:val="24"/>
                <w:szCs w:val="24"/>
              </w:rPr>
              <w:t>2027</w:t>
            </w:r>
          </w:p>
        </w:tc>
      </w:tr>
      <w:tr w:rsidR="00FB3626" w:rsidRPr="00211D35" w14:paraId="54B97383" w14:textId="77777777" w:rsidTr="00FB3626">
        <w:trPr>
          <w:trHeight w:val="921"/>
        </w:trPr>
        <w:tc>
          <w:tcPr>
            <w:tcW w:w="2388" w:type="dxa"/>
          </w:tcPr>
          <w:p w14:paraId="3D4A2D07" w14:textId="169FB243" w:rsidR="00DF3FB8" w:rsidRPr="00211D35" w:rsidRDefault="002E7409" w:rsidP="00DF3FB8">
            <w:pPr>
              <w:rPr>
                <w:rFonts w:ascii="Cambria Math" w:hAnsi="Cambria Math"/>
                <w:sz w:val="24"/>
                <w:szCs w:val="24"/>
              </w:rPr>
            </w:pPr>
            <w:r w:rsidRPr="00211D35">
              <w:rPr>
                <w:rFonts w:ascii="Cambria Math" w:hAnsi="Cambria Math"/>
                <w:sz w:val="24"/>
                <w:szCs w:val="24"/>
              </w:rPr>
              <w:t>Understanding the wiring that makes a motorcycle work.</w:t>
            </w:r>
          </w:p>
        </w:tc>
        <w:tc>
          <w:tcPr>
            <w:tcW w:w="2911" w:type="dxa"/>
          </w:tcPr>
          <w:p w14:paraId="61AE36D7" w14:textId="2CF26BDE" w:rsidR="00DF3FB8" w:rsidRPr="00211D35" w:rsidRDefault="00FD5DC5" w:rsidP="00DF3FB8">
            <w:pPr>
              <w:rPr>
                <w:rFonts w:ascii="Cambria Math" w:hAnsi="Cambria Math"/>
                <w:sz w:val="24"/>
                <w:szCs w:val="24"/>
              </w:rPr>
            </w:pPr>
            <w:r w:rsidRPr="00211D35">
              <w:rPr>
                <w:rFonts w:ascii="Cambria Math" w:hAnsi="Cambria Math"/>
                <w:sz w:val="24"/>
                <w:szCs w:val="24"/>
              </w:rPr>
              <w:t>Something I will work on</w:t>
            </w:r>
            <w:r w:rsidR="002403D7" w:rsidRPr="00211D35">
              <w:rPr>
                <w:rFonts w:ascii="Cambria Math" w:hAnsi="Cambria Math"/>
                <w:sz w:val="24"/>
                <w:szCs w:val="24"/>
              </w:rPr>
              <w:t xml:space="preserve"> my own time in workshop with technicians help and advice. </w:t>
            </w:r>
          </w:p>
        </w:tc>
        <w:tc>
          <w:tcPr>
            <w:tcW w:w="3079" w:type="dxa"/>
          </w:tcPr>
          <w:p w14:paraId="737AB304" w14:textId="059452F3" w:rsidR="00DF3FB8" w:rsidRPr="00211D35" w:rsidRDefault="00211D35" w:rsidP="00DF3FB8">
            <w:pPr>
              <w:rPr>
                <w:rFonts w:ascii="Cambria Math" w:hAnsi="Cambria Math"/>
                <w:sz w:val="24"/>
                <w:szCs w:val="24"/>
              </w:rPr>
            </w:pPr>
            <w:r w:rsidRPr="00211D35">
              <w:rPr>
                <w:rFonts w:ascii="Cambria Math" w:hAnsi="Cambria Math"/>
                <w:sz w:val="24"/>
                <w:szCs w:val="24"/>
              </w:rPr>
              <w:t>All the resources I need to practice wiring is available to me through the Workshop and electrical control systems class.</w:t>
            </w:r>
          </w:p>
        </w:tc>
        <w:tc>
          <w:tcPr>
            <w:tcW w:w="2085" w:type="dxa"/>
          </w:tcPr>
          <w:p w14:paraId="45328349" w14:textId="6DDC34CB" w:rsidR="00DF3FB8" w:rsidRPr="00211D35" w:rsidRDefault="00FB3626" w:rsidP="00DF3FB8">
            <w:pPr>
              <w:rPr>
                <w:rFonts w:ascii="Cambria Math" w:hAnsi="Cambria Math"/>
                <w:sz w:val="24"/>
                <w:szCs w:val="24"/>
              </w:rPr>
            </w:pPr>
            <w:r>
              <w:rPr>
                <w:rFonts w:ascii="Cambria Math" w:hAnsi="Cambria Math"/>
                <w:sz w:val="24"/>
                <w:szCs w:val="24"/>
              </w:rPr>
              <w:t xml:space="preserve">I have recently decided to dedicate some of my free time to workshop where I have been </w:t>
            </w:r>
            <w:r w:rsidR="00A22992">
              <w:rPr>
                <w:rFonts w:ascii="Cambria Math" w:hAnsi="Cambria Math"/>
                <w:sz w:val="24"/>
                <w:szCs w:val="24"/>
              </w:rPr>
              <w:t>learning and</w:t>
            </w:r>
            <w:r>
              <w:rPr>
                <w:rFonts w:ascii="Cambria Math" w:hAnsi="Cambria Math"/>
                <w:sz w:val="24"/>
                <w:szCs w:val="24"/>
              </w:rPr>
              <w:t xml:space="preserve"> participating on a project about wiring a Harley Motorcycle. </w:t>
            </w:r>
          </w:p>
        </w:tc>
        <w:tc>
          <w:tcPr>
            <w:tcW w:w="872" w:type="dxa"/>
          </w:tcPr>
          <w:p w14:paraId="3DE35179" w14:textId="4E0DFAED" w:rsidR="00DF3FB8" w:rsidRPr="00211D35" w:rsidRDefault="0030727B" w:rsidP="00DF3FB8">
            <w:pPr>
              <w:rPr>
                <w:rFonts w:ascii="Cambria Math" w:hAnsi="Cambria Math"/>
                <w:sz w:val="24"/>
                <w:szCs w:val="24"/>
              </w:rPr>
            </w:pPr>
            <w:r>
              <w:rPr>
                <w:rFonts w:ascii="Cambria Math" w:hAnsi="Cambria Math"/>
                <w:sz w:val="24"/>
                <w:szCs w:val="24"/>
              </w:rPr>
              <w:t>2027</w:t>
            </w:r>
          </w:p>
        </w:tc>
      </w:tr>
      <w:tr w:rsidR="00FB3626" w:rsidRPr="00211D35" w14:paraId="11938872" w14:textId="77777777" w:rsidTr="00FB3626">
        <w:trPr>
          <w:trHeight w:val="573"/>
        </w:trPr>
        <w:tc>
          <w:tcPr>
            <w:tcW w:w="2388" w:type="dxa"/>
          </w:tcPr>
          <w:p w14:paraId="38353F04" w14:textId="4A1B90AB" w:rsidR="00DF3FB8" w:rsidRPr="00211D35" w:rsidRDefault="002E7409" w:rsidP="00DF3FB8">
            <w:pPr>
              <w:rPr>
                <w:rFonts w:ascii="Cambria Math" w:hAnsi="Cambria Math"/>
                <w:sz w:val="24"/>
                <w:szCs w:val="24"/>
              </w:rPr>
            </w:pPr>
            <w:r w:rsidRPr="00211D35">
              <w:rPr>
                <w:rFonts w:ascii="Cambria Math" w:hAnsi="Cambria Math"/>
                <w:sz w:val="24"/>
                <w:szCs w:val="24"/>
              </w:rPr>
              <w:lastRenderedPageBreak/>
              <w:t>Work experience in relation to my chosen careers.</w:t>
            </w:r>
          </w:p>
        </w:tc>
        <w:tc>
          <w:tcPr>
            <w:tcW w:w="2911" w:type="dxa"/>
          </w:tcPr>
          <w:p w14:paraId="6DBF407C" w14:textId="570E26CD" w:rsidR="00DF3FB8" w:rsidRPr="00211D35" w:rsidRDefault="002403D7" w:rsidP="00DF3FB8">
            <w:pPr>
              <w:rPr>
                <w:rFonts w:ascii="Cambria Math" w:hAnsi="Cambria Math"/>
                <w:sz w:val="24"/>
                <w:szCs w:val="24"/>
              </w:rPr>
            </w:pPr>
            <w:r w:rsidRPr="00211D35">
              <w:rPr>
                <w:rFonts w:ascii="Cambria Math" w:hAnsi="Cambria Math"/>
                <w:sz w:val="24"/>
                <w:szCs w:val="24"/>
              </w:rPr>
              <w:t>An objective that can be achieved in workshop and summer apprenticeships/events.</w:t>
            </w:r>
          </w:p>
        </w:tc>
        <w:tc>
          <w:tcPr>
            <w:tcW w:w="3079" w:type="dxa"/>
          </w:tcPr>
          <w:p w14:paraId="5D19D28D" w14:textId="067C6510" w:rsidR="00DF3FB8" w:rsidRPr="00211D35" w:rsidRDefault="00D852E9" w:rsidP="00DF3FB8">
            <w:pPr>
              <w:rPr>
                <w:rFonts w:ascii="Cambria Math" w:hAnsi="Cambria Math"/>
                <w:sz w:val="24"/>
                <w:szCs w:val="24"/>
              </w:rPr>
            </w:pPr>
            <w:r>
              <w:rPr>
                <w:rFonts w:ascii="Cambria Math" w:hAnsi="Cambria Math"/>
                <w:sz w:val="24"/>
                <w:szCs w:val="24"/>
              </w:rPr>
              <w:t xml:space="preserve">The required research I need is very similar to my summer apprenticeship goal. </w:t>
            </w:r>
          </w:p>
        </w:tc>
        <w:tc>
          <w:tcPr>
            <w:tcW w:w="2085" w:type="dxa"/>
          </w:tcPr>
          <w:p w14:paraId="42AF4EA7" w14:textId="5EB74553" w:rsidR="00DF3FB8" w:rsidRPr="00211D35" w:rsidRDefault="00FB3626" w:rsidP="00DF3FB8">
            <w:pPr>
              <w:rPr>
                <w:rFonts w:ascii="Cambria Math" w:hAnsi="Cambria Math"/>
                <w:sz w:val="24"/>
                <w:szCs w:val="24"/>
              </w:rPr>
            </w:pPr>
            <w:r>
              <w:rPr>
                <w:rFonts w:ascii="Cambria Math" w:hAnsi="Cambria Math"/>
                <w:sz w:val="24"/>
                <w:szCs w:val="24"/>
              </w:rPr>
              <w:t xml:space="preserve">I consider workshop as work experience considering I </w:t>
            </w:r>
            <w:r w:rsidR="00345B6D">
              <w:rPr>
                <w:rFonts w:ascii="Cambria Math" w:hAnsi="Cambria Math"/>
                <w:sz w:val="24"/>
                <w:szCs w:val="24"/>
              </w:rPr>
              <w:t>can</w:t>
            </w:r>
            <w:r>
              <w:rPr>
                <w:rFonts w:ascii="Cambria Math" w:hAnsi="Cambria Math"/>
                <w:sz w:val="24"/>
                <w:szCs w:val="24"/>
              </w:rPr>
              <w:t xml:space="preserve"> focus on jobs that relate to my interests in CAD, </w:t>
            </w:r>
            <w:r w:rsidR="007739B2">
              <w:rPr>
                <w:rFonts w:ascii="Cambria Math" w:hAnsi="Cambria Math"/>
                <w:sz w:val="24"/>
                <w:szCs w:val="24"/>
              </w:rPr>
              <w:t>design,</w:t>
            </w:r>
            <w:r>
              <w:rPr>
                <w:rFonts w:ascii="Cambria Math" w:hAnsi="Cambria Math"/>
                <w:sz w:val="24"/>
                <w:szCs w:val="24"/>
              </w:rPr>
              <w:t xml:space="preserve"> and wiring. However, I will also be able to gain this goal through track race days and </w:t>
            </w:r>
            <w:r w:rsidR="00345B6D">
              <w:rPr>
                <w:rFonts w:ascii="Cambria Math" w:hAnsi="Cambria Math"/>
                <w:sz w:val="24"/>
                <w:szCs w:val="24"/>
              </w:rPr>
              <w:t xml:space="preserve">summer work. </w:t>
            </w:r>
          </w:p>
        </w:tc>
        <w:tc>
          <w:tcPr>
            <w:tcW w:w="872" w:type="dxa"/>
          </w:tcPr>
          <w:p w14:paraId="5A6937EE" w14:textId="18D1F5D6" w:rsidR="00DF3FB8" w:rsidRPr="00211D35" w:rsidRDefault="0030727B" w:rsidP="00DF3FB8">
            <w:pPr>
              <w:rPr>
                <w:rFonts w:ascii="Cambria Math" w:hAnsi="Cambria Math"/>
                <w:sz w:val="24"/>
                <w:szCs w:val="24"/>
              </w:rPr>
            </w:pPr>
            <w:r>
              <w:rPr>
                <w:rFonts w:ascii="Cambria Math" w:hAnsi="Cambria Math"/>
                <w:sz w:val="24"/>
                <w:szCs w:val="24"/>
              </w:rPr>
              <w:t>2027</w:t>
            </w:r>
          </w:p>
        </w:tc>
      </w:tr>
      <w:tr w:rsidR="00FB3626" w:rsidRPr="00211D35" w14:paraId="0487A747" w14:textId="77777777" w:rsidTr="00FB3626">
        <w:trPr>
          <w:trHeight w:val="468"/>
        </w:trPr>
        <w:tc>
          <w:tcPr>
            <w:tcW w:w="2388" w:type="dxa"/>
          </w:tcPr>
          <w:p w14:paraId="42BDDA94" w14:textId="1E89BEB9" w:rsidR="00DF3FB8" w:rsidRPr="00211D35" w:rsidRDefault="002E7409" w:rsidP="00DF3FB8">
            <w:pPr>
              <w:rPr>
                <w:rFonts w:ascii="Cambria Math" w:hAnsi="Cambria Math"/>
                <w:sz w:val="24"/>
                <w:szCs w:val="24"/>
              </w:rPr>
            </w:pPr>
            <w:r w:rsidRPr="00211D35">
              <w:rPr>
                <w:rFonts w:ascii="Cambria Math" w:hAnsi="Cambria Math"/>
                <w:sz w:val="24"/>
                <w:szCs w:val="24"/>
              </w:rPr>
              <w:t>To know all my options for a career after university.</w:t>
            </w:r>
          </w:p>
        </w:tc>
        <w:tc>
          <w:tcPr>
            <w:tcW w:w="2911" w:type="dxa"/>
          </w:tcPr>
          <w:p w14:paraId="08773DE1" w14:textId="3889CEC2" w:rsidR="00DF3FB8" w:rsidRPr="00211D35" w:rsidRDefault="002403D7" w:rsidP="00DF3FB8">
            <w:pPr>
              <w:rPr>
                <w:rFonts w:ascii="Cambria Math" w:hAnsi="Cambria Math"/>
                <w:sz w:val="24"/>
                <w:szCs w:val="24"/>
              </w:rPr>
            </w:pPr>
            <w:r w:rsidRPr="00211D35">
              <w:rPr>
                <w:rFonts w:ascii="Cambria Math" w:hAnsi="Cambria Math"/>
                <w:sz w:val="24"/>
                <w:szCs w:val="24"/>
              </w:rPr>
              <w:t xml:space="preserve">Travelling, making contacts through the university and events I attend. </w:t>
            </w:r>
          </w:p>
        </w:tc>
        <w:tc>
          <w:tcPr>
            <w:tcW w:w="3079" w:type="dxa"/>
          </w:tcPr>
          <w:p w14:paraId="618D999B" w14:textId="2D7B73BB" w:rsidR="00DF3FB8" w:rsidRPr="00211D35" w:rsidRDefault="00D852E9" w:rsidP="00DF3FB8">
            <w:pPr>
              <w:rPr>
                <w:rFonts w:ascii="Cambria Math" w:hAnsi="Cambria Math"/>
                <w:sz w:val="24"/>
                <w:szCs w:val="24"/>
              </w:rPr>
            </w:pPr>
            <w:r>
              <w:rPr>
                <w:rFonts w:ascii="Cambria Math" w:hAnsi="Cambria Math"/>
                <w:sz w:val="24"/>
                <w:szCs w:val="24"/>
              </w:rPr>
              <w:t xml:space="preserve">To make this achievable I will need to continue listening to guest lecturers, create contacts and know the options available to me through the university. </w:t>
            </w:r>
          </w:p>
        </w:tc>
        <w:tc>
          <w:tcPr>
            <w:tcW w:w="2085" w:type="dxa"/>
          </w:tcPr>
          <w:p w14:paraId="104ACA58" w14:textId="03739BA8" w:rsidR="00DF3FB8" w:rsidRPr="00211D35" w:rsidRDefault="00345B6D" w:rsidP="00DF3FB8">
            <w:pPr>
              <w:rPr>
                <w:rFonts w:ascii="Cambria Math" w:hAnsi="Cambria Math"/>
                <w:sz w:val="24"/>
                <w:szCs w:val="24"/>
              </w:rPr>
            </w:pPr>
            <w:r>
              <w:rPr>
                <w:rFonts w:ascii="Cambria Math" w:hAnsi="Cambria Math"/>
                <w:sz w:val="24"/>
                <w:szCs w:val="24"/>
              </w:rPr>
              <w:t xml:space="preserve">To keep updated on what guest lectures are available to me, gather information and contacts understanding what careers are available to me and my interests for after university. </w:t>
            </w:r>
          </w:p>
        </w:tc>
        <w:tc>
          <w:tcPr>
            <w:tcW w:w="872" w:type="dxa"/>
          </w:tcPr>
          <w:p w14:paraId="20414F30" w14:textId="38E76429" w:rsidR="00DF3FB8" w:rsidRPr="00211D35" w:rsidRDefault="0030727B" w:rsidP="00DF3FB8">
            <w:pPr>
              <w:rPr>
                <w:rFonts w:ascii="Cambria Math" w:hAnsi="Cambria Math"/>
                <w:sz w:val="24"/>
                <w:szCs w:val="24"/>
              </w:rPr>
            </w:pPr>
            <w:r>
              <w:rPr>
                <w:rFonts w:ascii="Cambria Math" w:hAnsi="Cambria Math"/>
                <w:sz w:val="24"/>
                <w:szCs w:val="24"/>
              </w:rPr>
              <w:t>2028 - 2029</w:t>
            </w:r>
          </w:p>
        </w:tc>
      </w:tr>
    </w:tbl>
    <w:p w14:paraId="26F16735" w14:textId="77777777" w:rsidR="00E33D89" w:rsidRDefault="00E33D89" w:rsidP="00E33D89"/>
    <w:p w14:paraId="3624F0E3" w14:textId="77777777" w:rsidR="00941E00" w:rsidRDefault="00941E00" w:rsidP="00E33D89"/>
    <w:p w14:paraId="4466C47F" w14:textId="77777777" w:rsidR="00941E00" w:rsidRDefault="00941E00" w:rsidP="00E33D89"/>
    <w:p w14:paraId="0D369368" w14:textId="77777777" w:rsidR="00941E00" w:rsidRDefault="00941E00" w:rsidP="00E33D89"/>
    <w:p w14:paraId="7CB11B27" w14:textId="77777777" w:rsidR="00941E00" w:rsidRDefault="00941E00" w:rsidP="00E33D89"/>
    <w:p w14:paraId="16349894" w14:textId="77777777" w:rsidR="00941E00" w:rsidRDefault="00941E00" w:rsidP="00E33D89"/>
    <w:p w14:paraId="1B65B311" w14:textId="77777777" w:rsidR="00941E00" w:rsidRDefault="00941E00" w:rsidP="00E33D89"/>
    <w:p w14:paraId="565CCDA3" w14:textId="77777777" w:rsidR="00941E00" w:rsidRDefault="00941E00" w:rsidP="00E33D89"/>
    <w:p w14:paraId="3777A493" w14:textId="77777777" w:rsidR="00941E00" w:rsidRDefault="00941E00" w:rsidP="00E33D89"/>
    <w:p w14:paraId="2E0CEF53" w14:textId="77777777" w:rsidR="00941E00" w:rsidRDefault="00941E00" w:rsidP="00E33D89"/>
    <w:p w14:paraId="5AF74FF3" w14:textId="77777777" w:rsidR="00941E00" w:rsidRPr="00E33D89" w:rsidRDefault="00941E00" w:rsidP="00E33D89"/>
    <w:p w14:paraId="23046672" w14:textId="35D14E9A" w:rsidR="0035591F" w:rsidRPr="00AF7EFB" w:rsidRDefault="005917DD" w:rsidP="00AF7EFB">
      <w:pPr>
        <w:pStyle w:val="Heading1"/>
        <w:jc w:val="center"/>
        <w:rPr>
          <w:rFonts w:ascii="Cambria Math" w:hAnsi="Cambria Math"/>
          <w:b/>
          <w:bCs/>
          <w:u w:val="single"/>
        </w:rPr>
      </w:pPr>
      <w:bookmarkStart w:id="7" w:name="_Toc152158941"/>
      <w:r w:rsidRPr="00AF7EFB">
        <w:rPr>
          <w:rFonts w:ascii="Cambria Math" w:hAnsi="Cambria Math"/>
          <w:b/>
          <w:bCs/>
          <w:color w:val="auto"/>
          <w:sz w:val="48"/>
          <w:szCs w:val="48"/>
          <w:u w:val="single"/>
        </w:rPr>
        <w:lastRenderedPageBreak/>
        <w:t xml:space="preserve">7.0 </w:t>
      </w:r>
      <w:r w:rsidR="0035591F" w:rsidRPr="00AF7EFB">
        <w:rPr>
          <w:rFonts w:ascii="Cambria Math" w:hAnsi="Cambria Math"/>
          <w:b/>
          <w:bCs/>
          <w:color w:val="auto"/>
          <w:sz w:val="48"/>
          <w:szCs w:val="48"/>
          <w:u w:val="single"/>
        </w:rPr>
        <w:t>Conclusion</w:t>
      </w:r>
      <w:bookmarkEnd w:id="7"/>
    </w:p>
    <w:p w14:paraId="0E324812" w14:textId="36BAB6E9" w:rsidR="00AF7EFB" w:rsidRPr="007739B2" w:rsidRDefault="00941E00" w:rsidP="0035591F">
      <w:pPr>
        <w:pStyle w:val="NormalWeb"/>
        <w:rPr>
          <w:rFonts w:ascii="Cambria Math" w:hAnsi="Cambria Math"/>
          <w:color w:val="000000"/>
        </w:rPr>
      </w:pPr>
      <w:r w:rsidRPr="007739B2">
        <w:rPr>
          <w:rFonts w:ascii="Cambria Math" w:hAnsi="Cambria Math"/>
          <w:color w:val="000000"/>
        </w:rPr>
        <w:t xml:space="preserve">By the end of this repot, there is a greater understanding of </w:t>
      </w:r>
      <w:r w:rsidR="00C15FFD" w:rsidRPr="007739B2">
        <w:rPr>
          <w:rFonts w:ascii="Cambria Math" w:hAnsi="Cambria Math"/>
          <w:color w:val="000000"/>
        </w:rPr>
        <w:t>engineer’s</w:t>
      </w:r>
      <w:r w:rsidRPr="007739B2">
        <w:rPr>
          <w:rFonts w:ascii="Cambria Math" w:hAnsi="Cambria Math"/>
          <w:color w:val="000000"/>
        </w:rPr>
        <w:t xml:space="preserve"> role within society </w:t>
      </w:r>
      <w:r w:rsidR="00C15FFD" w:rsidRPr="007739B2">
        <w:rPr>
          <w:rFonts w:ascii="Cambria Math" w:hAnsi="Cambria Math"/>
          <w:color w:val="000000"/>
        </w:rPr>
        <w:t xml:space="preserve">and their rule to follow their code of conduct and ethics for everyone’s benefit. The understanding of a Risk matrix and why it’s a positive structure to follow when discussing health and safety in a workplace. There are also examples of how companies will discover problems with their own products and how they would go forward with improving them even when they are available to the public, with a great team structure this is possible for any team to complete. </w:t>
      </w:r>
    </w:p>
    <w:p w14:paraId="38E9F8E8" w14:textId="77777777" w:rsidR="00AF7EFB" w:rsidRDefault="00AF7EFB" w:rsidP="0035591F">
      <w:pPr>
        <w:pStyle w:val="NormalWeb"/>
        <w:rPr>
          <w:color w:val="000000"/>
          <w:sz w:val="27"/>
          <w:szCs w:val="27"/>
        </w:rPr>
      </w:pPr>
    </w:p>
    <w:p w14:paraId="2DE4BDB1" w14:textId="77777777" w:rsidR="00AF7EFB" w:rsidRDefault="00AF7EFB" w:rsidP="0035591F">
      <w:pPr>
        <w:pStyle w:val="NormalWeb"/>
        <w:rPr>
          <w:color w:val="000000"/>
          <w:sz w:val="27"/>
          <w:szCs w:val="27"/>
        </w:rPr>
      </w:pPr>
    </w:p>
    <w:p w14:paraId="2E9F542D" w14:textId="77777777" w:rsidR="00C15FFD" w:rsidRDefault="00C15FFD" w:rsidP="0035591F">
      <w:pPr>
        <w:pStyle w:val="NormalWeb"/>
        <w:rPr>
          <w:color w:val="000000"/>
          <w:sz w:val="27"/>
          <w:szCs w:val="27"/>
        </w:rPr>
      </w:pPr>
    </w:p>
    <w:p w14:paraId="3F63EBB1" w14:textId="77777777" w:rsidR="00C15FFD" w:rsidRDefault="00C15FFD" w:rsidP="0035591F">
      <w:pPr>
        <w:pStyle w:val="NormalWeb"/>
        <w:rPr>
          <w:color w:val="000000"/>
          <w:sz w:val="27"/>
          <w:szCs w:val="27"/>
        </w:rPr>
      </w:pPr>
    </w:p>
    <w:p w14:paraId="2E030BBA" w14:textId="77777777" w:rsidR="00C15FFD" w:rsidRDefault="00C15FFD" w:rsidP="0035591F">
      <w:pPr>
        <w:pStyle w:val="NormalWeb"/>
        <w:rPr>
          <w:color w:val="000000"/>
          <w:sz w:val="27"/>
          <w:szCs w:val="27"/>
        </w:rPr>
      </w:pPr>
    </w:p>
    <w:p w14:paraId="186D6AFE" w14:textId="77777777" w:rsidR="00C15FFD" w:rsidRDefault="00C15FFD" w:rsidP="0035591F">
      <w:pPr>
        <w:pStyle w:val="NormalWeb"/>
        <w:rPr>
          <w:color w:val="000000"/>
          <w:sz w:val="27"/>
          <w:szCs w:val="27"/>
        </w:rPr>
      </w:pPr>
    </w:p>
    <w:p w14:paraId="125A558B" w14:textId="77777777" w:rsidR="00C15FFD" w:rsidRDefault="00C15FFD" w:rsidP="0035591F">
      <w:pPr>
        <w:pStyle w:val="NormalWeb"/>
        <w:rPr>
          <w:color w:val="000000"/>
          <w:sz w:val="27"/>
          <w:szCs w:val="27"/>
        </w:rPr>
      </w:pPr>
    </w:p>
    <w:p w14:paraId="76D855F3" w14:textId="77777777" w:rsidR="00C15FFD" w:rsidRDefault="00C15FFD" w:rsidP="0035591F">
      <w:pPr>
        <w:pStyle w:val="NormalWeb"/>
        <w:rPr>
          <w:color w:val="000000"/>
          <w:sz w:val="27"/>
          <w:szCs w:val="27"/>
        </w:rPr>
      </w:pPr>
    </w:p>
    <w:p w14:paraId="44BDB02C" w14:textId="77777777" w:rsidR="00C15FFD" w:rsidRDefault="00C15FFD" w:rsidP="0035591F">
      <w:pPr>
        <w:pStyle w:val="NormalWeb"/>
        <w:rPr>
          <w:color w:val="000000"/>
          <w:sz w:val="27"/>
          <w:szCs w:val="27"/>
        </w:rPr>
      </w:pPr>
    </w:p>
    <w:p w14:paraId="24F92ED2" w14:textId="77777777" w:rsidR="00C15FFD" w:rsidRDefault="00C15FFD" w:rsidP="0035591F">
      <w:pPr>
        <w:pStyle w:val="NormalWeb"/>
        <w:rPr>
          <w:color w:val="000000"/>
          <w:sz w:val="27"/>
          <w:szCs w:val="27"/>
        </w:rPr>
      </w:pPr>
    </w:p>
    <w:p w14:paraId="5DDBD834" w14:textId="77777777" w:rsidR="00C15FFD" w:rsidRDefault="00C15FFD" w:rsidP="0035591F">
      <w:pPr>
        <w:pStyle w:val="NormalWeb"/>
        <w:rPr>
          <w:color w:val="000000"/>
          <w:sz w:val="27"/>
          <w:szCs w:val="27"/>
        </w:rPr>
      </w:pPr>
    </w:p>
    <w:p w14:paraId="2C6DC894" w14:textId="77777777" w:rsidR="00C15FFD" w:rsidRDefault="00C15FFD" w:rsidP="0035591F">
      <w:pPr>
        <w:pStyle w:val="NormalWeb"/>
        <w:rPr>
          <w:color w:val="000000"/>
          <w:sz w:val="27"/>
          <w:szCs w:val="27"/>
        </w:rPr>
      </w:pPr>
    </w:p>
    <w:p w14:paraId="4E185DA1" w14:textId="77777777" w:rsidR="00C15FFD" w:rsidRDefault="00C15FFD" w:rsidP="0035591F">
      <w:pPr>
        <w:pStyle w:val="NormalWeb"/>
        <w:rPr>
          <w:color w:val="000000"/>
          <w:sz w:val="27"/>
          <w:szCs w:val="27"/>
        </w:rPr>
      </w:pPr>
    </w:p>
    <w:p w14:paraId="28E19222" w14:textId="77777777" w:rsidR="00AF7EFB" w:rsidRDefault="00AF7EFB" w:rsidP="0035591F">
      <w:pPr>
        <w:pStyle w:val="NormalWeb"/>
        <w:rPr>
          <w:color w:val="000000"/>
          <w:sz w:val="27"/>
          <w:szCs w:val="27"/>
        </w:rPr>
      </w:pPr>
    </w:p>
    <w:p w14:paraId="37ADD139" w14:textId="77777777" w:rsidR="00AF7EFB" w:rsidRDefault="00AF7EFB" w:rsidP="0035591F">
      <w:pPr>
        <w:pStyle w:val="NormalWeb"/>
        <w:rPr>
          <w:color w:val="000000"/>
          <w:sz w:val="27"/>
          <w:szCs w:val="27"/>
        </w:rPr>
      </w:pPr>
    </w:p>
    <w:p w14:paraId="66832976" w14:textId="77777777" w:rsidR="00AF7EFB" w:rsidRDefault="00AF7EFB" w:rsidP="0035591F">
      <w:pPr>
        <w:pStyle w:val="NormalWeb"/>
        <w:rPr>
          <w:color w:val="000000"/>
          <w:sz w:val="27"/>
          <w:szCs w:val="27"/>
        </w:rPr>
      </w:pPr>
    </w:p>
    <w:p w14:paraId="3AE27E70" w14:textId="1EABEEC6" w:rsidR="0035591F" w:rsidRPr="00AF7EFB" w:rsidRDefault="005917DD" w:rsidP="00AF7EFB">
      <w:pPr>
        <w:pStyle w:val="Heading1"/>
        <w:jc w:val="center"/>
        <w:rPr>
          <w:rFonts w:ascii="Cambria Math" w:hAnsi="Cambria Math"/>
          <w:b/>
          <w:bCs/>
          <w:color w:val="auto"/>
          <w:sz w:val="48"/>
          <w:szCs w:val="48"/>
          <w:u w:val="single"/>
        </w:rPr>
      </w:pPr>
      <w:bookmarkStart w:id="8" w:name="_Toc152158942"/>
      <w:r w:rsidRPr="00AF7EFB">
        <w:rPr>
          <w:rFonts w:ascii="Cambria Math" w:hAnsi="Cambria Math"/>
          <w:b/>
          <w:bCs/>
          <w:color w:val="auto"/>
          <w:sz w:val="48"/>
          <w:szCs w:val="48"/>
          <w:u w:val="single"/>
        </w:rPr>
        <w:lastRenderedPageBreak/>
        <w:t xml:space="preserve">8.0 </w:t>
      </w:r>
      <w:r w:rsidR="0035591F" w:rsidRPr="00AF7EFB">
        <w:rPr>
          <w:rFonts w:ascii="Cambria Math" w:hAnsi="Cambria Math"/>
          <w:b/>
          <w:bCs/>
          <w:color w:val="auto"/>
          <w:sz w:val="48"/>
          <w:szCs w:val="48"/>
          <w:u w:val="single"/>
        </w:rPr>
        <w:t>Reference List</w:t>
      </w:r>
      <w:bookmarkEnd w:id="8"/>
    </w:p>
    <w:p w14:paraId="33633A97" w14:textId="22028A93"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Asana (2021). Team Structure: 10 Effective Ways to Organize Your Team • Asana. [online] Asana. Available at: https://asana.com/resources/team-structure.</w:t>
      </w:r>
    </w:p>
    <w:p w14:paraId="00CB905F" w14:textId="77777777"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Boers, D. (2017). ARMS Reliability: Beyond the risk matrix. [online] www.armsreliability.com. Available at: https://www.armsreliability.com/page/resources/blog/beyond-the-risk-matrix.</w:t>
      </w:r>
    </w:p>
    <w:p w14:paraId="1C6E3400" w14:textId="77777777" w:rsidR="000C5538" w:rsidRPr="000C5538" w:rsidRDefault="000C5538" w:rsidP="000C5538">
      <w:pPr>
        <w:pStyle w:val="NormalWeb"/>
        <w:spacing w:before="0" w:beforeAutospacing="0" w:after="240" w:afterAutospacing="0" w:line="360" w:lineRule="auto"/>
        <w:rPr>
          <w:rFonts w:ascii="Cambria Math" w:hAnsi="Cambria Math"/>
          <w:i/>
          <w:iCs/>
        </w:rPr>
      </w:pPr>
      <w:proofErr w:type="spellStart"/>
      <w:r w:rsidRPr="000C5538">
        <w:rPr>
          <w:rFonts w:ascii="Cambria Math" w:hAnsi="Cambria Math"/>
          <w:i/>
          <w:iCs/>
        </w:rPr>
        <w:t>Doddema</w:t>
      </w:r>
      <w:proofErr w:type="spellEnd"/>
      <w:r w:rsidRPr="000C5538">
        <w:rPr>
          <w:rFonts w:ascii="Cambria Math" w:hAnsi="Cambria Math"/>
          <w:i/>
          <w:iCs/>
        </w:rPr>
        <w:t xml:space="preserve">, F. (2021). What are the dangers of sandblasting? - </w:t>
      </w:r>
      <w:proofErr w:type="spellStart"/>
      <w:r w:rsidRPr="000C5538">
        <w:rPr>
          <w:rFonts w:ascii="Cambria Math" w:hAnsi="Cambria Math"/>
          <w:i/>
          <w:iCs/>
        </w:rPr>
        <w:t>MontiPower</w:t>
      </w:r>
      <w:proofErr w:type="spellEnd"/>
      <w:r w:rsidRPr="000C5538">
        <w:rPr>
          <w:rFonts w:ascii="Cambria Math" w:hAnsi="Cambria Math"/>
          <w:i/>
          <w:iCs/>
        </w:rPr>
        <w:t>. [online] What are the dangers of sandblasting? Available at: https://montipower.com/dangers-of-sandblasting/.</w:t>
      </w:r>
    </w:p>
    <w:p w14:paraId="4ACDB346" w14:textId="77777777"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Engineering Council (2017). Statement of Ethical Principles. [online] Engc.org.uk. Available at: https://www.engc.org.uk/standards-guidance/guidance/statement-of-ethical-principles/.</w:t>
      </w:r>
    </w:p>
    <w:p w14:paraId="50637083" w14:textId="77777777"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Gleek (2023). Problem-solving – Flowchart example | Gleek. [online] www.gleek.io. Available at: https://www.gleek.io/templates/flowchart-problem-solving.</w:t>
      </w:r>
    </w:p>
    <w:p w14:paraId="11E03F4A" w14:textId="77777777"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GROUP, B. (2022). BMW Group - Sustainability - Our Goals. [online] www.bmwgroup.com. Available at: https://www.bmwgroup.com/en/sustainability/our-goals.html.</w:t>
      </w:r>
    </w:p>
    <w:p w14:paraId="62E8AA5C" w14:textId="77777777"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Hazlegreaves, S. (2020). How are car manufacturers adapting to a more eco-conscious climate? [online] Open Access Government. Available at: https://www.openaccessgovernment.org/how-are-car-manufacturers-adapting-to-a-more-eco-conscious-climate/96968/.</w:t>
      </w:r>
    </w:p>
    <w:p w14:paraId="12DC7945" w14:textId="77777777" w:rsidR="000C5538" w:rsidRPr="000C5538" w:rsidRDefault="000C5538" w:rsidP="000C5538">
      <w:pPr>
        <w:pStyle w:val="NormalWeb"/>
        <w:spacing w:before="0" w:beforeAutospacing="0" w:after="240" w:afterAutospacing="0" w:line="360" w:lineRule="auto"/>
        <w:rPr>
          <w:rFonts w:ascii="Cambria Math" w:hAnsi="Cambria Math"/>
          <w:i/>
          <w:iCs/>
        </w:rPr>
      </w:pPr>
      <w:r w:rsidRPr="000C5538">
        <w:rPr>
          <w:rFonts w:ascii="Cambria Math" w:hAnsi="Cambria Math"/>
          <w:i/>
          <w:iCs/>
        </w:rPr>
        <w:t xml:space="preserve">Hinton, A. (2017). BMW Recalls R1200 GS and R 1200 GS Adventure. [online] </w:t>
      </w:r>
      <w:proofErr w:type="spellStart"/>
      <w:r w:rsidRPr="000C5538">
        <w:rPr>
          <w:rFonts w:ascii="Cambria Math" w:hAnsi="Cambria Math"/>
          <w:i/>
          <w:iCs/>
        </w:rPr>
        <w:t>TopSpeed</w:t>
      </w:r>
      <w:proofErr w:type="spellEnd"/>
      <w:r w:rsidRPr="000C5538">
        <w:rPr>
          <w:rFonts w:ascii="Cambria Math" w:hAnsi="Cambria Math"/>
          <w:i/>
          <w:iCs/>
        </w:rPr>
        <w:t>. Available at: https://www.topspeed.com/motorcycles/motorcycle-news/bmw-recalls-r1200-gs-and-r-1200-gs-adventure/ [Accessed 26 Nov. 2023].</w:t>
      </w:r>
    </w:p>
    <w:p w14:paraId="3A27F23B" w14:textId="53CE0780" w:rsidR="00F4467B" w:rsidRPr="00236545" w:rsidRDefault="00F4467B" w:rsidP="000C5538">
      <w:pPr>
        <w:pStyle w:val="NormalWeb"/>
        <w:spacing w:before="0" w:beforeAutospacing="0" w:after="240" w:afterAutospacing="0" w:line="360" w:lineRule="auto"/>
        <w:rPr>
          <w:rFonts w:ascii="Cambria Math" w:hAnsi="Cambria Math"/>
        </w:rPr>
      </w:pPr>
    </w:p>
    <w:sectPr w:rsidR="00F4467B" w:rsidRPr="00236545" w:rsidSect="0073000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C948C" w14:textId="77777777" w:rsidR="005B386A" w:rsidRDefault="005B386A" w:rsidP="0035591F">
      <w:pPr>
        <w:spacing w:after="0" w:line="240" w:lineRule="auto"/>
      </w:pPr>
      <w:r>
        <w:separator/>
      </w:r>
    </w:p>
  </w:endnote>
  <w:endnote w:type="continuationSeparator" w:id="0">
    <w:p w14:paraId="79644A7A" w14:textId="77777777" w:rsidR="005B386A" w:rsidRDefault="005B386A" w:rsidP="00355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oppins">
    <w:charset w:val="00"/>
    <w:family w:val="auto"/>
    <w:pitch w:val="variable"/>
    <w:sig w:usb0="00008007" w:usb1="00000000" w:usb2="00000000" w:usb3="00000000" w:csb0="00000093"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830498"/>
      <w:docPartObj>
        <w:docPartGallery w:val="Page Numbers (Bottom of Page)"/>
        <w:docPartUnique/>
      </w:docPartObj>
    </w:sdtPr>
    <w:sdtEndPr>
      <w:rPr>
        <w:noProof/>
      </w:rPr>
    </w:sdtEndPr>
    <w:sdtContent>
      <w:p w14:paraId="27B5AD53" w14:textId="12885F20" w:rsidR="0035591F" w:rsidRDefault="003559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17667" w14:textId="77777777" w:rsidR="0035591F" w:rsidRDefault="00355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46F3D" w14:textId="77777777" w:rsidR="005B386A" w:rsidRDefault="005B386A" w:rsidP="0035591F">
      <w:pPr>
        <w:spacing w:after="0" w:line="240" w:lineRule="auto"/>
      </w:pPr>
      <w:r>
        <w:separator/>
      </w:r>
    </w:p>
  </w:footnote>
  <w:footnote w:type="continuationSeparator" w:id="0">
    <w:p w14:paraId="22F33963" w14:textId="77777777" w:rsidR="005B386A" w:rsidRDefault="005B386A" w:rsidP="003559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BFE15" w14:textId="77777777" w:rsidR="000D1B95" w:rsidRPr="004F7AD5" w:rsidRDefault="000D1B95" w:rsidP="000D1B95">
    <w:pPr>
      <w:pStyle w:val="NormalWeb"/>
      <w:jc w:val="center"/>
      <w:rPr>
        <w:rFonts w:ascii="Cambria Math" w:hAnsi="Cambria Math"/>
        <w:b/>
        <w:bCs/>
        <w:color w:val="000000"/>
        <w:sz w:val="52"/>
        <w:szCs w:val="52"/>
      </w:rPr>
    </w:pPr>
    <w:r w:rsidRPr="004F7AD5">
      <w:rPr>
        <w:rFonts w:ascii="Cambria Math" w:hAnsi="Cambria Math"/>
        <w:b/>
        <w:bCs/>
        <w:color w:val="000000"/>
        <w:sz w:val="52"/>
        <w:szCs w:val="52"/>
      </w:rPr>
      <w:t>Engineering Technical Report</w:t>
    </w:r>
  </w:p>
  <w:p w14:paraId="6B60BB3C" w14:textId="77777777" w:rsidR="000D1B95" w:rsidRDefault="000D1B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55264"/>
    <w:multiLevelType w:val="hybridMultilevel"/>
    <w:tmpl w:val="76482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64614D"/>
    <w:multiLevelType w:val="hybridMultilevel"/>
    <w:tmpl w:val="14E4DD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60C5DDA"/>
    <w:multiLevelType w:val="multilevel"/>
    <w:tmpl w:val="904E6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287686"/>
    <w:multiLevelType w:val="hybridMultilevel"/>
    <w:tmpl w:val="6C7AE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9E663A"/>
    <w:multiLevelType w:val="hybridMultilevel"/>
    <w:tmpl w:val="2A80F4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95098A"/>
    <w:multiLevelType w:val="hybridMultilevel"/>
    <w:tmpl w:val="5E740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CC252D"/>
    <w:multiLevelType w:val="hybridMultilevel"/>
    <w:tmpl w:val="CDF6D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446707">
    <w:abstractNumId w:val="5"/>
  </w:num>
  <w:num w:numId="2" w16cid:durableId="15618706">
    <w:abstractNumId w:val="4"/>
  </w:num>
  <w:num w:numId="3" w16cid:durableId="858198875">
    <w:abstractNumId w:val="1"/>
  </w:num>
  <w:num w:numId="4" w16cid:durableId="2052142673">
    <w:abstractNumId w:val="3"/>
  </w:num>
  <w:num w:numId="5" w16cid:durableId="1661300671">
    <w:abstractNumId w:val="0"/>
  </w:num>
  <w:num w:numId="6" w16cid:durableId="824394776">
    <w:abstractNumId w:val="6"/>
  </w:num>
  <w:num w:numId="7" w16cid:durableId="14790321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91F"/>
    <w:rsid w:val="000054B6"/>
    <w:rsid w:val="00014BB1"/>
    <w:rsid w:val="000579C9"/>
    <w:rsid w:val="00084E0B"/>
    <w:rsid w:val="000914CD"/>
    <w:rsid w:val="00092DC6"/>
    <w:rsid w:val="000C5538"/>
    <w:rsid w:val="000D1B95"/>
    <w:rsid w:val="00103D9C"/>
    <w:rsid w:val="0010489A"/>
    <w:rsid w:val="001252AD"/>
    <w:rsid w:val="00137FF8"/>
    <w:rsid w:val="001643EF"/>
    <w:rsid w:val="00183C8B"/>
    <w:rsid w:val="001905AC"/>
    <w:rsid w:val="00191FBC"/>
    <w:rsid w:val="001B03C7"/>
    <w:rsid w:val="001C5CC1"/>
    <w:rsid w:val="002009CF"/>
    <w:rsid w:val="00202EE2"/>
    <w:rsid w:val="00207B74"/>
    <w:rsid w:val="00210F69"/>
    <w:rsid w:val="00211D35"/>
    <w:rsid w:val="00233DB6"/>
    <w:rsid w:val="00235B37"/>
    <w:rsid w:val="00236545"/>
    <w:rsid w:val="002403D7"/>
    <w:rsid w:val="00247CAE"/>
    <w:rsid w:val="002870C4"/>
    <w:rsid w:val="002A140B"/>
    <w:rsid w:val="002A24DD"/>
    <w:rsid w:val="002C072F"/>
    <w:rsid w:val="002E34E7"/>
    <w:rsid w:val="002E4C33"/>
    <w:rsid w:val="002E7409"/>
    <w:rsid w:val="002F733F"/>
    <w:rsid w:val="00304998"/>
    <w:rsid w:val="0030727B"/>
    <w:rsid w:val="003131E7"/>
    <w:rsid w:val="00313BBE"/>
    <w:rsid w:val="00326C32"/>
    <w:rsid w:val="00345B6D"/>
    <w:rsid w:val="003504F6"/>
    <w:rsid w:val="0035591F"/>
    <w:rsid w:val="0036508C"/>
    <w:rsid w:val="003958D8"/>
    <w:rsid w:val="003A2163"/>
    <w:rsid w:val="003A7B4F"/>
    <w:rsid w:val="003C6B27"/>
    <w:rsid w:val="003D4348"/>
    <w:rsid w:val="003E74BB"/>
    <w:rsid w:val="003F6FBF"/>
    <w:rsid w:val="00402DED"/>
    <w:rsid w:val="0042326C"/>
    <w:rsid w:val="00435839"/>
    <w:rsid w:val="004536E7"/>
    <w:rsid w:val="00463758"/>
    <w:rsid w:val="00496318"/>
    <w:rsid w:val="004E7230"/>
    <w:rsid w:val="004F7AD5"/>
    <w:rsid w:val="00534B4D"/>
    <w:rsid w:val="005620F7"/>
    <w:rsid w:val="005917DD"/>
    <w:rsid w:val="005B386A"/>
    <w:rsid w:val="005B3D33"/>
    <w:rsid w:val="005C16FF"/>
    <w:rsid w:val="005C4E6E"/>
    <w:rsid w:val="005D70F4"/>
    <w:rsid w:val="005F1911"/>
    <w:rsid w:val="005F3F05"/>
    <w:rsid w:val="006036F5"/>
    <w:rsid w:val="00605D6B"/>
    <w:rsid w:val="0061362E"/>
    <w:rsid w:val="00614C91"/>
    <w:rsid w:val="00623F04"/>
    <w:rsid w:val="0068250F"/>
    <w:rsid w:val="00684A2E"/>
    <w:rsid w:val="006B0D80"/>
    <w:rsid w:val="00730006"/>
    <w:rsid w:val="0074364E"/>
    <w:rsid w:val="0075303F"/>
    <w:rsid w:val="007722AD"/>
    <w:rsid w:val="007739B2"/>
    <w:rsid w:val="007A6853"/>
    <w:rsid w:val="007B6145"/>
    <w:rsid w:val="007D6D74"/>
    <w:rsid w:val="007F5EA8"/>
    <w:rsid w:val="007F6729"/>
    <w:rsid w:val="007F6D17"/>
    <w:rsid w:val="00822EA1"/>
    <w:rsid w:val="00870C3C"/>
    <w:rsid w:val="0088049F"/>
    <w:rsid w:val="008A0A79"/>
    <w:rsid w:val="008C281E"/>
    <w:rsid w:val="008D0060"/>
    <w:rsid w:val="008D3CE6"/>
    <w:rsid w:val="008E2A55"/>
    <w:rsid w:val="00911F77"/>
    <w:rsid w:val="009133BF"/>
    <w:rsid w:val="00941E00"/>
    <w:rsid w:val="00957D37"/>
    <w:rsid w:val="009806FC"/>
    <w:rsid w:val="009A5412"/>
    <w:rsid w:val="009B0CA8"/>
    <w:rsid w:val="009E349E"/>
    <w:rsid w:val="009E46F2"/>
    <w:rsid w:val="009F4059"/>
    <w:rsid w:val="00A14EC7"/>
    <w:rsid w:val="00A22992"/>
    <w:rsid w:val="00A906FA"/>
    <w:rsid w:val="00AA7316"/>
    <w:rsid w:val="00AC5D9C"/>
    <w:rsid w:val="00AF7EFB"/>
    <w:rsid w:val="00B0200A"/>
    <w:rsid w:val="00B0699C"/>
    <w:rsid w:val="00B2129A"/>
    <w:rsid w:val="00B22F30"/>
    <w:rsid w:val="00B2791F"/>
    <w:rsid w:val="00B4446D"/>
    <w:rsid w:val="00B51615"/>
    <w:rsid w:val="00B52908"/>
    <w:rsid w:val="00B74486"/>
    <w:rsid w:val="00BA62CF"/>
    <w:rsid w:val="00BC1489"/>
    <w:rsid w:val="00BD722C"/>
    <w:rsid w:val="00BF5E90"/>
    <w:rsid w:val="00C01609"/>
    <w:rsid w:val="00C15FFD"/>
    <w:rsid w:val="00C8702F"/>
    <w:rsid w:val="00CA4506"/>
    <w:rsid w:val="00CB27AE"/>
    <w:rsid w:val="00CB38E4"/>
    <w:rsid w:val="00CC172A"/>
    <w:rsid w:val="00CD2C53"/>
    <w:rsid w:val="00CE3556"/>
    <w:rsid w:val="00CE7E73"/>
    <w:rsid w:val="00D14B3E"/>
    <w:rsid w:val="00D52376"/>
    <w:rsid w:val="00D54C20"/>
    <w:rsid w:val="00D852E9"/>
    <w:rsid w:val="00D96CD2"/>
    <w:rsid w:val="00D96E84"/>
    <w:rsid w:val="00DC6E56"/>
    <w:rsid w:val="00DD5120"/>
    <w:rsid w:val="00DF3FB8"/>
    <w:rsid w:val="00E30989"/>
    <w:rsid w:val="00E30B01"/>
    <w:rsid w:val="00E33D89"/>
    <w:rsid w:val="00E41BFD"/>
    <w:rsid w:val="00E62861"/>
    <w:rsid w:val="00E62C0B"/>
    <w:rsid w:val="00E81317"/>
    <w:rsid w:val="00E8328F"/>
    <w:rsid w:val="00EA59D4"/>
    <w:rsid w:val="00EF3B82"/>
    <w:rsid w:val="00F206D7"/>
    <w:rsid w:val="00F20DF2"/>
    <w:rsid w:val="00F27731"/>
    <w:rsid w:val="00F4467B"/>
    <w:rsid w:val="00F47D87"/>
    <w:rsid w:val="00F9719E"/>
    <w:rsid w:val="00FB3626"/>
    <w:rsid w:val="00FC049A"/>
    <w:rsid w:val="00FC4124"/>
    <w:rsid w:val="00FD33B6"/>
    <w:rsid w:val="00FD5DC5"/>
    <w:rsid w:val="00FE3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C8C83"/>
  <w15:chartTrackingRefBased/>
  <w15:docId w15:val="{31E721CC-25E4-48C2-8AA2-F038C0B33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9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61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24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59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i-provider">
    <w:name w:val="ui-provider"/>
    <w:basedOn w:val="DefaultParagraphFont"/>
    <w:rsid w:val="0035591F"/>
  </w:style>
  <w:style w:type="paragraph" w:styleId="Header">
    <w:name w:val="header"/>
    <w:basedOn w:val="Normal"/>
    <w:link w:val="HeaderChar"/>
    <w:uiPriority w:val="99"/>
    <w:unhideWhenUsed/>
    <w:rsid w:val="00355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91F"/>
  </w:style>
  <w:style w:type="paragraph" w:styleId="Footer">
    <w:name w:val="footer"/>
    <w:basedOn w:val="Normal"/>
    <w:link w:val="FooterChar"/>
    <w:uiPriority w:val="99"/>
    <w:unhideWhenUsed/>
    <w:rsid w:val="00355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91F"/>
  </w:style>
  <w:style w:type="character" w:customStyle="1" w:styleId="Heading1Char">
    <w:name w:val="Heading 1 Char"/>
    <w:basedOn w:val="DefaultParagraphFont"/>
    <w:link w:val="Heading1"/>
    <w:uiPriority w:val="9"/>
    <w:rsid w:val="003559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591F"/>
    <w:pPr>
      <w:outlineLvl w:val="9"/>
    </w:pPr>
    <w:rPr>
      <w:kern w:val="0"/>
      <w:lang w:val="en-US"/>
      <w14:ligatures w14:val="none"/>
    </w:rPr>
  </w:style>
  <w:style w:type="paragraph" w:styleId="TOC1">
    <w:name w:val="toc 1"/>
    <w:basedOn w:val="Normal"/>
    <w:next w:val="Normal"/>
    <w:autoRedefine/>
    <w:uiPriority w:val="39"/>
    <w:unhideWhenUsed/>
    <w:rsid w:val="007B6145"/>
    <w:pPr>
      <w:spacing w:after="100"/>
    </w:pPr>
  </w:style>
  <w:style w:type="character" w:styleId="Hyperlink">
    <w:name w:val="Hyperlink"/>
    <w:basedOn w:val="DefaultParagraphFont"/>
    <w:uiPriority w:val="99"/>
    <w:unhideWhenUsed/>
    <w:rsid w:val="007B6145"/>
    <w:rPr>
      <w:color w:val="0563C1" w:themeColor="hyperlink"/>
      <w:u w:val="single"/>
    </w:rPr>
  </w:style>
  <w:style w:type="character" w:customStyle="1" w:styleId="Heading2Char">
    <w:name w:val="Heading 2 Char"/>
    <w:basedOn w:val="DefaultParagraphFont"/>
    <w:link w:val="Heading2"/>
    <w:uiPriority w:val="9"/>
    <w:rsid w:val="007B6145"/>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FC04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049A"/>
    <w:rPr>
      <w:sz w:val="20"/>
      <w:szCs w:val="20"/>
    </w:rPr>
  </w:style>
  <w:style w:type="character" w:styleId="FootnoteReference">
    <w:name w:val="footnote reference"/>
    <w:basedOn w:val="DefaultParagraphFont"/>
    <w:uiPriority w:val="99"/>
    <w:semiHidden/>
    <w:unhideWhenUsed/>
    <w:rsid w:val="00FC049A"/>
    <w:rPr>
      <w:vertAlign w:val="superscript"/>
    </w:rPr>
  </w:style>
  <w:style w:type="paragraph" w:styleId="ListParagraph">
    <w:name w:val="List Paragraph"/>
    <w:basedOn w:val="Normal"/>
    <w:uiPriority w:val="34"/>
    <w:qFormat/>
    <w:rsid w:val="00B4446D"/>
    <w:pPr>
      <w:ind w:left="720"/>
      <w:contextualSpacing/>
    </w:pPr>
  </w:style>
  <w:style w:type="table" w:styleId="TableGrid">
    <w:name w:val="Table Grid"/>
    <w:basedOn w:val="TableNormal"/>
    <w:uiPriority w:val="39"/>
    <w:rsid w:val="00183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52376"/>
    <w:pPr>
      <w:spacing w:after="100"/>
      <w:ind w:left="220"/>
    </w:pPr>
  </w:style>
  <w:style w:type="character" w:customStyle="1" w:styleId="Heading3Char">
    <w:name w:val="Heading 3 Char"/>
    <w:basedOn w:val="DefaultParagraphFont"/>
    <w:link w:val="Heading3"/>
    <w:uiPriority w:val="9"/>
    <w:rsid w:val="002A24D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35B37"/>
    <w:pPr>
      <w:spacing w:after="100"/>
      <w:ind w:left="440"/>
    </w:pPr>
  </w:style>
  <w:style w:type="character" w:styleId="UnresolvedMention">
    <w:name w:val="Unresolved Mention"/>
    <w:basedOn w:val="DefaultParagraphFont"/>
    <w:uiPriority w:val="99"/>
    <w:semiHidden/>
    <w:unhideWhenUsed/>
    <w:rsid w:val="00FD33B6"/>
    <w:rPr>
      <w:color w:val="605E5C"/>
      <w:shd w:val="clear" w:color="auto" w:fill="E1DFDD"/>
    </w:rPr>
  </w:style>
  <w:style w:type="paragraph" w:styleId="Caption">
    <w:name w:val="caption"/>
    <w:basedOn w:val="Normal"/>
    <w:next w:val="Normal"/>
    <w:uiPriority w:val="35"/>
    <w:unhideWhenUsed/>
    <w:qFormat/>
    <w:rsid w:val="007F67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19802">
      <w:bodyDiv w:val="1"/>
      <w:marLeft w:val="0"/>
      <w:marRight w:val="0"/>
      <w:marTop w:val="0"/>
      <w:marBottom w:val="0"/>
      <w:divBdr>
        <w:top w:val="none" w:sz="0" w:space="0" w:color="auto"/>
        <w:left w:val="none" w:sz="0" w:space="0" w:color="auto"/>
        <w:bottom w:val="none" w:sz="0" w:space="0" w:color="auto"/>
        <w:right w:val="none" w:sz="0" w:space="0" w:color="auto"/>
      </w:divBdr>
      <w:divsChild>
        <w:div w:id="589197407">
          <w:marLeft w:val="0"/>
          <w:marRight w:val="0"/>
          <w:marTop w:val="0"/>
          <w:marBottom w:val="0"/>
          <w:divBdr>
            <w:top w:val="none" w:sz="0" w:space="0" w:color="auto"/>
            <w:left w:val="none" w:sz="0" w:space="0" w:color="auto"/>
            <w:bottom w:val="none" w:sz="0" w:space="0" w:color="auto"/>
            <w:right w:val="none" w:sz="0" w:space="0" w:color="auto"/>
          </w:divBdr>
        </w:div>
      </w:divsChild>
    </w:div>
    <w:div w:id="352921900">
      <w:bodyDiv w:val="1"/>
      <w:marLeft w:val="0"/>
      <w:marRight w:val="0"/>
      <w:marTop w:val="0"/>
      <w:marBottom w:val="0"/>
      <w:divBdr>
        <w:top w:val="none" w:sz="0" w:space="0" w:color="auto"/>
        <w:left w:val="none" w:sz="0" w:space="0" w:color="auto"/>
        <w:bottom w:val="none" w:sz="0" w:space="0" w:color="auto"/>
        <w:right w:val="none" w:sz="0" w:space="0" w:color="auto"/>
      </w:divBdr>
      <w:divsChild>
        <w:div w:id="1773818142">
          <w:marLeft w:val="0"/>
          <w:marRight w:val="0"/>
          <w:marTop w:val="0"/>
          <w:marBottom w:val="0"/>
          <w:divBdr>
            <w:top w:val="none" w:sz="0" w:space="0" w:color="auto"/>
            <w:left w:val="none" w:sz="0" w:space="0" w:color="auto"/>
            <w:bottom w:val="none" w:sz="0" w:space="0" w:color="auto"/>
            <w:right w:val="none" w:sz="0" w:space="0" w:color="auto"/>
          </w:divBdr>
        </w:div>
      </w:divsChild>
    </w:div>
    <w:div w:id="563679250">
      <w:bodyDiv w:val="1"/>
      <w:marLeft w:val="0"/>
      <w:marRight w:val="0"/>
      <w:marTop w:val="0"/>
      <w:marBottom w:val="0"/>
      <w:divBdr>
        <w:top w:val="none" w:sz="0" w:space="0" w:color="auto"/>
        <w:left w:val="none" w:sz="0" w:space="0" w:color="auto"/>
        <w:bottom w:val="none" w:sz="0" w:space="0" w:color="auto"/>
        <w:right w:val="none" w:sz="0" w:space="0" w:color="auto"/>
      </w:divBdr>
    </w:div>
    <w:div w:id="674964737">
      <w:bodyDiv w:val="1"/>
      <w:marLeft w:val="0"/>
      <w:marRight w:val="0"/>
      <w:marTop w:val="0"/>
      <w:marBottom w:val="0"/>
      <w:divBdr>
        <w:top w:val="none" w:sz="0" w:space="0" w:color="auto"/>
        <w:left w:val="none" w:sz="0" w:space="0" w:color="auto"/>
        <w:bottom w:val="none" w:sz="0" w:space="0" w:color="auto"/>
        <w:right w:val="none" w:sz="0" w:space="0" w:color="auto"/>
      </w:divBdr>
    </w:div>
    <w:div w:id="874271737">
      <w:bodyDiv w:val="1"/>
      <w:marLeft w:val="0"/>
      <w:marRight w:val="0"/>
      <w:marTop w:val="0"/>
      <w:marBottom w:val="0"/>
      <w:divBdr>
        <w:top w:val="none" w:sz="0" w:space="0" w:color="auto"/>
        <w:left w:val="none" w:sz="0" w:space="0" w:color="auto"/>
        <w:bottom w:val="none" w:sz="0" w:space="0" w:color="auto"/>
        <w:right w:val="none" w:sz="0" w:space="0" w:color="auto"/>
      </w:divBdr>
      <w:divsChild>
        <w:div w:id="2073891826">
          <w:marLeft w:val="0"/>
          <w:marRight w:val="0"/>
          <w:marTop w:val="0"/>
          <w:marBottom w:val="0"/>
          <w:divBdr>
            <w:top w:val="none" w:sz="0" w:space="0" w:color="auto"/>
            <w:left w:val="none" w:sz="0" w:space="0" w:color="auto"/>
            <w:bottom w:val="none" w:sz="0" w:space="0" w:color="auto"/>
            <w:right w:val="none" w:sz="0" w:space="0" w:color="auto"/>
          </w:divBdr>
        </w:div>
      </w:divsChild>
    </w:div>
    <w:div w:id="958418616">
      <w:bodyDiv w:val="1"/>
      <w:marLeft w:val="0"/>
      <w:marRight w:val="0"/>
      <w:marTop w:val="0"/>
      <w:marBottom w:val="0"/>
      <w:divBdr>
        <w:top w:val="none" w:sz="0" w:space="0" w:color="auto"/>
        <w:left w:val="none" w:sz="0" w:space="0" w:color="auto"/>
        <w:bottom w:val="none" w:sz="0" w:space="0" w:color="auto"/>
        <w:right w:val="none" w:sz="0" w:space="0" w:color="auto"/>
      </w:divBdr>
    </w:div>
    <w:div w:id="1018700902">
      <w:bodyDiv w:val="1"/>
      <w:marLeft w:val="0"/>
      <w:marRight w:val="0"/>
      <w:marTop w:val="0"/>
      <w:marBottom w:val="0"/>
      <w:divBdr>
        <w:top w:val="none" w:sz="0" w:space="0" w:color="auto"/>
        <w:left w:val="none" w:sz="0" w:space="0" w:color="auto"/>
        <w:bottom w:val="none" w:sz="0" w:space="0" w:color="auto"/>
        <w:right w:val="none" w:sz="0" w:space="0" w:color="auto"/>
      </w:divBdr>
      <w:divsChild>
        <w:div w:id="1456289137">
          <w:marLeft w:val="0"/>
          <w:marRight w:val="0"/>
          <w:marTop w:val="0"/>
          <w:marBottom w:val="0"/>
          <w:divBdr>
            <w:top w:val="none" w:sz="0" w:space="0" w:color="auto"/>
            <w:left w:val="none" w:sz="0" w:space="0" w:color="auto"/>
            <w:bottom w:val="none" w:sz="0" w:space="0" w:color="auto"/>
            <w:right w:val="none" w:sz="0" w:space="0" w:color="auto"/>
          </w:divBdr>
        </w:div>
      </w:divsChild>
    </w:div>
    <w:div w:id="1173838869">
      <w:bodyDiv w:val="1"/>
      <w:marLeft w:val="0"/>
      <w:marRight w:val="0"/>
      <w:marTop w:val="0"/>
      <w:marBottom w:val="0"/>
      <w:divBdr>
        <w:top w:val="none" w:sz="0" w:space="0" w:color="auto"/>
        <w:left w:val="none" w:sz="0" w:space="0" w:color="auto"/>
        <w:bottom w:val="none" w:sz="0" w:space="0" w:color="auto"/>
        <w:right w:val="none" w:sz="0" w:space="0" w:color="auto"/>
      </w:divBdr>
      <w:divsChild>
        <w:div w:id="1959800343">
          <w:marLeft w:val="0"/>
          <w:marRight w:val="0"/>
          <w:marTop w:val="0"/>
          <w:marBottom w:val="0"/>
          <w:divBdr>
            <w:top w:val="none" w:sz="0" w:space="0" w:color="auto"/>
            <w:left w:val="none" w:sz="0" w:space="0" w:color="auto"/>
            <w:bottom w:val="none" w:sz="0" w:space="0" w:color="auto"/>
            <w:right w:val="none" w:sz="0" w:space="0" w:color="auto"/>
          </w:divBdr>
        </w:div>
      </w:divsChild>
    </w:div>
    <w:div w:id="1180704562">
      <w:bodyDiv w:val="1"/>
      <w:marLeft w:val="0"/>
      <w:marRight w:val="0"/>
      <w:marTop w:val="0"/>
      <w:marBottom w:val="0"/>
      <w:divBdr>
        <w:top w:val="none" w:sz="0" w:space="0" w:color="auto"/>
        <w:left w:val="none" w:sz="0" w:space="0" w:color="auto"/>
        <w:bottom w:val="none" w:sz="0" w:space="0" w:color="auto"/>
        <w:right w:val="none" w:sz="0" w:space="0" w:color="auto"/>
      </w:divBdr>
      <w:divsChild>
        <w:div w:id="579170821">
          <w:marLeft w:val="0"/>
          <w:marRight w:val="0"/>
          <w:marTop w:val="0"/>
          <w:marBottom w:val="0"/>
          <w:divBdr>
            <w:top w:val="none" w:sz="0" w:space="0" w:color="auto"/>
            <w:left w:val="none" w:sz="0" w:space="0" w:color="auto"/>
            <w:bottom w:val="none" w:sz="0" w:space="0" w:color="auto"/>
            <w:right w:val="none" w:sz="0" w:space="0" w:color="auto"/>
          </w:divBdr>
        </w:div>
      </w:divsChild>
    </w:div>
    <w:div w:id="1272516029">
      <w:bodyDiv w:val="1"/>
      <w:marLeft w:val="0"/>
      <w:marRight w:val="0"/>
      <w:marTop w:val="0"/>
      <w:marBottom w:val="0"/>
      <w:divBdr>
        <w:top w:val="none" w:sz="0" w:space="0" w:color="auto"/>
        <w:left w:val="none" w:sz="0" w:space="0" w:color="auto"/>
        <w:bottom w:val="none" w:sz="0" w:space="0" w:color="auto"/>
        <w:right w:val="none" w:sz="0" w:space="0" w:color="auto"/>
      </w:divBdr>
      <w:divsChild>
        <w:div w:id="37705336">
          <w:marLeft w:val="0"/>
          <w:marRight w:val="0"/>
          <w:marTop w:val="0"/>
          <w:marBottom w:val="0"/>
          <w:divBdr>
            <w:top w:val="none" w:sz="0" w:space="0" w:color="auto"/>
            <w:left w:val="none" w:sz="0" w:space="0" w:color="auto"/>
            <w:bottom w:val="none" w:sz="0" w:space="0" w:color="auto"/>
            <w:right w:val="none" w:sz="0" w:space="0" w:color="auto"/>
          </w:divBdr>
        </w:div>
      </w:divsChild>
    </w:div>
    <w:div w:id="1313212569">
      <w:bodyDiv w:val="1"/>
      <w:marLeft w:val="0"/>
      <w:marRight w:val="0"/>
      <w:marTop w:val="0"/>
      <w:marBottom w:val="0"/>
      <w:divBdr>
        <w:top w:val="none" w:sz="0" w:space="0" w:color="auto"/>
        <w:left w:val="none" w:sz="0" w:space="0" w:color="auto"/>
        <w:bottom w:val="none" w:sz="0" w:space="0" w:color="auto"/>
        <w:right w:val="none" w:sz="0" w:space="0" w:color="auto"/>
      </w:divBdr>
      <w:divsChild>
        <w:div w:id="1275671791">
          <w:marLeft w:val="0"/>
          <w:marRight w:val="0"/>
          <w:marTop w:val="0"/>
          <w:marBottom w:val="0"/>
          <w:divBdr>
            <w:top w:val="none" w:sz="0" w:space="0" w:color="auto"/>
            <w:left w:val="none" w:sz="0" w:space="0" w:color="auto"/>
            <w:bottom w:val="none" w:sz="0" w:space="0" w:color="auto"/>
            <w:right w:val="none" w:sz="0" w:space="0" w:color="auto"/>
          </w:divBdr>
        </w:div>
      </w:divsChild>
    </w:div>
    <w:div w:id="1314023183">
      <w:bodyDiv w:val="1"/>
      <w:marLeft w:val="0"/>
      <w:marRight w:val="0"/>
      <w:marTop w:val="0"/>
      <w:marBottom w:val="0"/>
      <w:divBdr>
        <w:top w:val="none" w:sz="0" w:space="0" w:color="auto"/>
        <w:left w:val="none" w:sz="0" w:space="0" w:color="auto"/>
        <w:bottom w:val="none" w:sz="0" w:space="0" w:color="auto"/>
        <w:right w:val="none" w:sz="0" w:space="0" w:color="auto"/>
      </w:divBdr>
    </w:div>
    <w:div w:id="1412118907">
      <w:bodyDiv w:val="1"/>
      <w:marLeft w:val="0"/>
      <w:marRight w:val="0"/>
      <w:marTop w:val="0"/>
      <w:marBottom w:val="0"/>
      <w:divBdr>
        <w:top w:val="none" w:sz="0" w:space="0" w:color="auto"/>
        <w:left w:val="none" w:sz="0" w:space="0" w:color="auto"/>
        <w:bottom w:val="none" w:sz="0" w:space="0" w:color="auto"/>
        <w:right w:val="none" w:sz="0" w:space="0" w:color="auto"/>
      </w:divBdr>
      <w:divsChild>
        <w:div w:id="1874801456">
          <w:marLeft w:val="0"/>
          <w:marRight w:val="0"/>
          <w:marTop w:val="0"/>
          <w:marBottom w:val="0"/>
          <w:divBdr>
            <w:top w:val="none" w:sz="0" w:space="0" w:color="auto"/>
            <w:left w:val="none" w:sz="0" w:space="0" w:color="auto"/>
            <w:bottom w:val="none" w:sz="0" w:space="0" w:color="auto"/>
            <w:right w:val="none" w:sz="0" w:space="0" w:color="auto"/>
          </w:divBdr>
        </w:div>
      </w:divsChild>
    </w:div>
    <w:div w:id="1811899690">
      <w:bodyDiv w:val="1"/>
      <w:marLeft w:val="0"/>
      <w:marRight w:val="0"/>
      <w:marTop w:val="0"/>
      <w:marBottom w:val="0"/>
      <w:divBdr>
        <w:top w:val="none" w:sz="0" w:space="0" w:color="auto"/>
        <w:left w:val="none" w:sz="0" w:space="0" w:color="auto"/>
        <w:bottom w:val="none" w:sz="0" w:space="0" w:color="auto"/>
        <w:right w:val="none" w:sz="0" w:space="0" w:color="auto"/>
      </w:divBdr>
      <w:divsChild>
        <w:div w:id="448470201">
          <w:marLeft w:val="0"/>
          <w:marRight w:val="0"/>
          <w:marTop w:val="0"/>
          <w:marBottom w:val="0"/>
          <w:divBdr>
            <w:top w:val="none" w:sz="0" w:space="0" w:color="auto"/>
            <w:left w:val="none" w:sz="0" w:space="0" w:color="auto"/>
            <w:bottom w:val="none" w:sz="0" w:space="0" w:color="auto"/>
            <w:right w:val="none" w:sz="0" w:space="0" w:color="auto"/>
          </w:divBdr>
        </w:div>
      </w:divsChild>
    </w:div>
    <w:div w:id="1915776273">
      <w:bodyDiv w:val="1"/>
      <w:marLeft w:val="0"/>
      <w:marRight w:val="0"/>
      <w:marTop w:val="0"/>
      <w:marBottom w:val="0"/>
      <w:divBdr>
        <w:top w:val="none" w:sz="0" w:space="0" w:color="auto"/>
        <w:left w:val="none" w:sz="0" w:space="0" w:color="auto"/>
        <w:bottom w:val="none" w:sz="0" w:space="0" w:color="auto"/>
        <w:right w:val="none" w:sz="0" w:space="0" w:color="auto"/>
      </w:divBdr>
    </w:div>
    <w:div w:id="1934387457">
      <w:bodyDiv w:val="1"/>
      <w:marLeft w:val="0"/>
      <w:marRight w:val="0"/>
      <w:marTop w:val="0"/>
      <w:marBottom w:val="0"/>
      <w:divBdr>
        <w:top w:val="none" w:sz="0" w:space="0" w:color="auto"/>
        <w:left w:val="none" w:sz="0" w:space="0" w:color="auto"/>
        <w:bottom w:val="none" w:sz="0" w:space="0" w:color="auto"/>
        <w:right w:val="none" w:sz="0" w:space="0" w:color="auto"/>
      </w:divBdr>
    </w:div>
    <w:div w:id="1992443342">
      <w:bodyDiv w:val="1"/>
      <w:marLeft w:val="0"/>
      <w:marRight w:val="0"/>
      <w:marTop w:val="0"/>
      <w:marBottom w:val="0"/>
      <w:divBdr>
        <w:top w:val="none" w:sz="0" w:space="0" w:color="auto"/>
        <w:left w:val="none" w:sz="0" w:space="0" w:color="auto"/>
        <w:bottom w:val="none" w:sz="0" w:space="0" w:color="auto"/>
        <w:right w:val="none" w:sz="0" w:space="0" w:color="auto"/>
      </w:divBdr>
      <w:divsChild>
        <w:div w:id="744689118">
          <w:marLeft w:val="0"/>
          <w:marRight w:val="0"/>
          <w:marTop w:val="0"/>
          <w:marBottom w:val="0"/>
          <w:divBdr>
            <w:top w:val="none" w:sz="0" w:space="0" w:color="auto"/>
            <w:left w:val="none" w:sz="0" w:space="0" w:color="auto"/>
            <w:bottom w:val="none" w:sz="0" w:space="0" w:color="auto"/>
            <w:right w:val="none" w:sz="0" w:space="0" w:color="auto"/>
          </w:divBdr>
        </w:div>
      </w:divsChild>
    </w:div>
    <w:div w:id="202547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15D6DE-9193-4FEC-94B6-010087A13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2837</TotalTime>
  <Pages>13</Pages>
  <Words>2226</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Gwilym (2200683)</dc:creator>
  <cp:keywords/>
  <dc:description/>
  <cp:lastModifiedBy>Megan Gwilym (2200683)</cp:lastModifiedBy>
  <cp:revision>80</cp:revision>
  <dcterms:created xsi:type="dcterms:W3CDTF">2023-10-28T12:52:00Z</dcterms:created>
  <dcterms:modified xsi:type="dcterms:W3CDTF">2023-11-29T14:02:00Z</dcterms:modified>
</cp:coreProperties>
</file>