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2420E" w14:textId="77777777" w:rsidR="00331228" w:rsidRDefault="00331228" w:rsidP="009B27E5">
      <w:pPr>
        <w:spacing w:after="0" w:line="360" w:lineRule="auto"/>
        <w:rPr>
          <w:rFonts w:ascii="Arial" w:eastAsia="Times New Roman" w:hAnsi="Arial" w:cs="Arial"/>
          <w:color w:val="000000"/>
          <w:lang w:eastAsia="en-GB"/>
        </w:rPr>
      </w:pPr>
    </w:p>
    <w:p w14:paraId="00ACED87" w14:textId="77777777" w:rsidR="00331228" w:rsidRDefault="00331228" w:rsidP="009B27E5">
      <w:pPr>
        <w:spacing w:after="0" w:line="360" w:lineRule="auto"/>
        <w:rPr>
          <w:rFonts w:ascii="Arial" w:eastAsia="Times New Roman" w:hAnsi="Arial" w:cs="Arial"/>
          <w:color w:val="000000"/>
          <w:lang w:eastAsia="en-GB"/>
        </w:rPr>
      </w:pPr>
    </w:p>
    <w:p w14:paraId="1F684756" w14:textId="77777777" w:rsidR="007F1F0C" w:rsidRDefault="007F1F0C" w:rsidP="009B27E5">
      <w:pPr>
        <w:spacing w:after="0" w:line="360" w:lineRule="auto"/>
        <w:rPr>
          <w:rFonts w:ascii="Arial" w:eastAsia="Times New Roman" w:hAnsi="Arial" w:cs="Arial"/>
          <w:color w:val="000000"/>
          <w:lang w:eastAsia="en-GB"/>
        </w:rPr>
      </w:pPr>
    </w:p>
    <w:p w14:paraId="5FC8CD15" w14:textId="77777777" w:rsidR="007F1F0C" w:rsidRDefault="007F1F0C" w:rsidP="009B27E5">
      <w:pPr>
        <w:spacing w:after="0" w:line="360" w:lineRule="auto"/>
        <w:rPr>
          <w:rFonts w:ascii="Arial" w:eastAsia="Times New Roman" w:hAnsi="Arial" w:cs="Arial"/>
          <w:color w:val="000000"/>
          <w:lang w:eastAsia="en-GB"/>
        </w:rPr>
      </w:pPr>
    </w:p>
    <w:p w14:paraId="3402A9E8" w14:textId="77777777" w:rsidR="00D92A80" w:rsidRDefault="00D92A80" w:rsidP="009B27E5">
      <w:pPr>
        <w:spacing w:after="0" w:line="360" w:lineRule="auto"/>
        <w:rPr>
          <w:rFonts w:ascii="Arial" w:eastAsia="Times New Roman" w:hAnsi="Arial" w:cs="Arial"/>
          <w:color w:val="000000"/>
          <w:lang w:eastAsia="en-GB"/>
        </w:rPr>
      </w:pPr>
      <w:r w:rsidRPr="00D92A80">
        <w:rPr>
          <w:rFonts w:ascii="Arial" w:eastAsia="Times New Roman" w:hAnsi="Arial" w:cs="Arial"/>
          <w:noProof/>
          <w:color w:val="000000"/>
          <w:lang w:eastAsia="en-GB"/>
        </w:rPr>
        <w:drawing>
          <wp:inline distT="0" distB="0" distL="0" distR="0" wp14:anchorId="02DD4EF5" wp14:editId="6AE9985A">
            <wp:extent cx="5731510" cy="3387090"/>
            <wp:effectExtent l="0" t="0" r="2540" b="3810"/>
            <wp:docPr id="1405977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977641" name=""/>
                    <pic:cNvPicPr/>
                  </pic:nvPicPr>
                  <pic:blipFill>
                    <a:blip r:embed="rId9"/>
                    <a:stretch>
                      <a:fillRect/>
                    </a:stretch>
                  </pic:blipFill>
                  <pic:spPr>
                    <a:xfrm>
                      <a:off x="0" y="0"/>
                      <a:ext cx="5731510" cy="3387090"/>
                    </a:xfrm>
                    <a:prstGeom prst="rect">
                      <a:avLst/>
                    </a:prstGeom>
                  </pic:spPr>
                </pic:pic>
              </a:graphicData>
            </a:graphic>
          </wp:inline>
        </w:drawing>
      </w:r>
    </w:p>
    <w:p w14:paraId="6EFB8176" w14:textId="77777777" w:rsidR="00D92A80" w:rsidRDefault="00D92A80" w:rsidP="009B27E5">
      <w:pPr>
        <w:spacing w:after="0" w:line="360" w:lineRule="auto"/>
        <w:rPr>
          <w:rFonts w:ascii="Arial" w:eastAsia="Times New Roman" w:hAnsi="Arial" w:cs="Arial"/>
          <w:color w:val="000000"/>
          <w:lang w:eastAsia="en-GB"/>
        </w:rPr>
      </w:pPr>
    </w:p>
    <w:tbl>
      <w:tblPr>
        <w:tblStyle w:val="TableGrid"/>
        <w:tblW w:w="0" w:type="auto"/>
        <w:tblLook w:val="04A0" w:firstRow="1" w:lastRow="0" w:firstColumn="1" w:lastColumn="0" w:noHBand="0" w:noVBand="1"/>
      </w:tblPr>
      <w:tblGrid>
        <w:gridCol w:w="9016"/>
      </w:tblGrid>
      <w:tr w:rsidR="004C3273" w14:paraId="47F0C1D1" w14:textId="77777777">
        <w:tc>
          <w:tcPr>
            <w:tcW w:w="9016" w:type="dxa"/>
          </w:tcPr>
          <w:p w14:paraId="6D82A494" w14:textId="77777777" w:rsidR="004C3273" w:rsidRDefault="004C3273" w:rsidP="009B27E5">
            <w:pPr>
              <w:spacing w:line="360" w:lineRule="auto"/>
              <w:rPr>
                <w:rFonts w:ascii="Arial" w:eastAsia="Times New Roman" w:hAnsi="Arial" w:cs="Arial"/>
                <w:color w:val="000000"/>
                <w:lang w:eastAsia="en-GB"/>
              </w:rPr>
            </w:pPr>
            <w:r w:rsidRPr="004C3273">
              <w:rPr>
                <w:rFonts w:ascii="Arial" w:eastAsia="Times New Roman" w:hAnsi="Arial" w:cs="Arial"/>
                <w:noProof/>
                <w:color w:val="000000"/>
                <w:lang w:eastAsia="en-GB"/>
              </w:rPr>
              <w:lastRenderedPageBreak/>
              <w:drawing>
                <wp:inline distT="0" distB="0" distL="0" distR="0" wp14:anchorId="7A485919" wp14:editId="448EFCAF">
                  <wp:extent cx="5731510" cy="4172585"/>
                  <wp:effectExtent l="0" t="0" r="2540" b="0"/>
                  <wp:docPr id="1474723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301486" name=""/>
                          <pic:cNvPicPr/>
                        </pic:nvPicPr>
                        <pic:blipFill>
                          <a:blip r:embed="rId10"/>
                          <a:stretch>
                            <a:fillRect/>
                          </a:stretch>
                        </pic:blipFill>
                        <pic:spPr>
                          <a:xfrm>
                            <a:off x="0" y="0"/>
                            <a:ext cx="5731510" cy="4172585"/>
                          </a:xfrm>
                          <a:prstGeom prst="rect">
                            <a:avLst/>
                          </a:prstGeom>
                        </pic:spPr>
                      </pic:pic>
                    </a:graphicData>
                  </a:graphic>
                </wp:inline>
              </w:drawing>
            </w:r>
          </w:p>
        </w:tc>
      </w:tr>
    </w:tbl>
    <w:p w14:paraId="0F5834BE" w14:textId="1846C1B9" w:rsidR="00D92A80" w:rsidRDefault="00D92A80" w:rsidP="009B27E5">
      <w:pPr>
        <w:spacing w:after="0" w:line="360" w:lineRule="auto"/>
        <w:rPr>
          <w:rFonts w:ascii="Arial" w:eastAsia="Times New Roman" w:hAnsi="Arial" w:cs="Arial"/>
          <w:color w:val="000000"/>
          <w:lang w:eastAsia="en-GB"/>
        </w:rPr>
      </w:pPr>
    </w:p>
    <w:tbl>
      <w:tblPr>
        <w:tblStyle w:val="TableGrid"/>
        <w:tblW w:w="9174" w:type="dxa"/>
        <w:tblLook w:val="04A0" w:firstRow="1" w:lastRow="0" w:firstColumn="1" w:lastColumn="0" w:noHBand="0" w:noVBand="1"/>
      </w:tblPr>
      <w:tblGrid>
        <w:gridCol w:w="9246"/>
      </w:tblGrid>
      <w:tr w:rsidR="0039640E" w14:paraId="38BB1C35" w14:textId="77777777" w:rsidTr="0039640E">
        <w:trPr>
          <w:trHeight w:val="5498"/>
        </w:trPr>
        <w:tc>
          <w:tcPr>
            <w:tcW w:w="9174" w:type="dxa"/>
          </w:tcPr>
          <w:p w14:paraId="515804C0" w14:textId="77777777" w:rsidR="0039640E" w:rsidRDefault="0039640E" w:rsidP="009B27E5">
            <w:pPr>
              <w:spacing w:line="360" w:lineRule="auto"/>
              <w:rPr>
                <w:rFonts w:ascii="Arial" w:eastAsia="Times New Roman" w:hAnsi="Arial" w:cs="Arial"/>
                <w:color w:val="000000"/>
                <w:lang w:eastAsia="en-GB"/>
              </w:rPr>
            </w:pPr>
            <w:r w:rsidRPr="0039640E">
              <w:rPr>
                <w:rFonts w:ascii="Arial" w:eastAsia="Times New Roman" w:hAnsi="Arial" w:cs="Arial"/>
                <w:noProof/>
                <w:color w:val="000000"/>
                <w:lang w:eastAsia="en-GB"/>
              </w:rPr>
              <w:drawing>
                <wp:inline distT="0" distB="0" distL="0" distR="0" wp14:anchorId="7D35EAA7" wp14:editId="1877FADD">
                  <wp:extent cx="5731510" cy="3165475"/>
                  <wp:effectExtent l="0" t="0" r="2540" b="0"/>
                  <wp:docPr id="1603721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21198" name=""/>
                          <pic:cNvPicPr/>
                        </pic:nvPicPr>
                        <pic:blipFill>
                          <a:blip r:embed="rId11"/>
                          <a:stretch>
                            <a:fillRect/>
                          </a:stretch>
                        </pic:blipFill>
                        <pic:spPr>
                          <a:xfrm>
                            <a:off x="0" y="0"/>
                            <a:ext cx="5731510" cy="3165475"/>
                          </a:xfrm>
                          <a:prstGeom prst="rect">
                            <a:avLst/>
                          </a:prstGeom>
                        </pic:spPr>
                      </pic:pic>
                    </a:graphicData>
                  </a:graphic>
                </wp:inline>
              </w:drawing>
            </w:r>
          </w:p>
        </w:tc>
      </w:tr>
    </w:tbl>
    <w:p w14:paraId="42756468" w14:textId="60770718" w:rsidR="00D92A80" w:rsidRDefault="00D92A80" w:rsidP="009B27E5">
      <w:pPr>
        <w:spacing w:after="0" w:line="360" w:lineRule="auto"/>
        <w:rPr>
          <w:rFonts w:ascii="Arial" w:eastAsia="Times New Roman" w:hAnsi="Arial" w:cs="Arial"/>
          <w:color w:val="000000"/>
          <w:lang w:eastAsia="en-GB"/>
        </w:rPr>
      </w:pPr>
    </w:p>
    <w:p w14:paraId="237F2A97" w14:textId="77777777" w:rsidR="00D92A80" w:rsidRDefault="00D92A80" w:rsidP="009B27E5">
      <w:pPr>
        <w:spacing w:after="0" w:line="360" w:lineRule="auto"/>
        <w:rPr>
          <w:rFonts w:ascii="Arial" w:eastAsia="Times New Roman" w:hAnsi="Arial" w:cs="Arial"/>
          <w:color w:val="000000"/>
          <w:lang w:eastAsia="en-GB"/>
        </w:rPr>
      </w:pPr>
    </w:p>
    <w:tbl>
      <w:tblPr>
        <w:tblStyle w:val="TableGrid"/>
        <w:tblW w:w="0" w:type="auto"/>
        <w:tblInd w:w="-259" w:type="dxa"/>
        <w:tblLook w:val="0000" w:firstRow="0" w:lastRow="0" w:firstColumn="0" w:lastColumn="0" w:noHBand="0" w:noVBand="0"/>
      </w:tblPr>
      <w:tblGrid>
        <w:gridCol w:w="222"/>
        <w:gridCol w:w="9053"/>
      </w:tblGrid>
      <w:tr w:rsidR="00752CD3" w14:paraId="774C7C20" w14:textId="77777777" w:rsidTr="0039640E">
        <w:trPr>
          <w:gridAfter w:val="1"/>
          <w:wAfter w:w="8879" w:type="dxa"/>
          <w:trHeight w:val="29"/>
        </w:trPr>
        <w:tc>
          <w:tcPr>
            <w:tcW w:w="396" w:type="dxa"/>
          </w:tcPr>
          <w:p w14:paraId="7C62D9DA" w14:textId="77777777" w:rsidR="00752CD3" w:rsidRDefault="00752CD3" w:rsidP="009B27E5">
            <w:pPr>
              <w:spacing w:line="360" w:lineRule="auto"/>
              <w:rPr>
                <w:rFonts w:ascii="Arial" w:eastAsia="Times New Roman" w:hAnsi="Arial" w:cs="Arial"/>
                <w:color w:val="000000"/>
                <w:lang w:eastAsia="en-GB"/>
              </w:rPr>
            </w:pPr>
          </w:p>
        </w:tc>
      </w:tr>
      <w:tr w:rsidR="002D1F5A" w14:paraId="03079F8D" w14:textId="77777777" w:rsidTr="0039640E">
        <w:tblPrEx>
          <w:tblLook w:val="04A0" w:firstRow="1" w:lastRow="0" w:firstColumn="1" w:lastColumn="0" w:noHBand="0" w:noVBand="1"/>
        </w:tblPrEx>
        <w:trPr>
          <w:gridBefore w:val="1"/>
          <w:wBefore w:w="396" w:type="dxa"/>
        </w:trPr>
        <w:tc>
          <w:tcPr>
            <w:tcW w:w="8879" w:type="dxa"/>
          </w:tcPr>
          <w:p w14:paraId="79887544" w14:textId="77777777" w:rsidR="002D1F5A" w:rsidRDefault="002D1F5A" w:rsidP="009B27E5">
            <w:pPr>
              <w:spacing w:line="360" w:lineRule="auto"/>
              <w:rPr>
                <w:rFonts w:ascii="Arial" w:eastAsia="Times New Roman" w:hAnsi="Arial" w:cs="Arial"/>
                <w:color w:val="000000"/>
                <w:lang w:eastAsia="en-GB"/>
              </w:rPr>
            </w:pPr>
            <w:r w:rsidRPr="002D1F5A">
              <w:rPr>
                <w:rFonts w:ascii="Arial" w:eastAsia="Times New Roman" w:hAnsi="Arial" w:cs="Arial"/>
                <w:noProof/>
                <w:color w:val="000000"/>
                <w:lang w:eastAsia="en-GB"/>
              </w:rPr>
              <w:lastRenderedPageBreak/>
              <w:drawing>
                <wp:inline distT="0" distB="0" distL="0" distR="0" wp14:anchorId="5680A2C9" wp14:editId="1FF1EC90">
                  <wp:extent cx="5731510" cy="4121150"/>
                  <wp:effectExtent l="0" t="0" r="2540" b="0"/>
                  <wp:docPr id="1602053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053892" name=""/>
                          <pic:cNvPicPr/>
                        </pic:nvPicPr>
                        <pic:blipFill>
                          <a:blip r:embed="rId12"/>
                          <a:stretch>
                            <a:fillRect/>
                          </a:stretch>
                        </pic:blipFill>
                        <pic:spPr>
                          <a:xfrm>
                            <a:off x="0" y="0"/>
                            <a:ext cx="5731510" cy="4121150"/>
                          </a:xfrm>
                          <a:prstGeom prst="rect">
                            <a:avLst/>
                          </a:prstGeom>
                        </pic:spPr>
                      </pic:pic>
                    </a:graphicData>
                  </a:graphic>
                </wp:inline>
              </w:drawing>
            </w:r>
          </w:p>
        </w:tc>
      </w:tr>
    </w:tbl>
    <w:p w14:paraId="4859B7AB" w14:textId="38DFB751" w:rsidR="00D92A80" w:rsidRDefault="00D92A80" w:rsidP="009B27E5">
      <w:pPr>
        <w:spacing w:after="0" w:line="360" w:lineRule="auto"/>
        <w:rPr>
          <w:rFonts w:ascii="Arial" w:eastAsia="Times New Roman" w:hAnsi="Arial" w:cs="Arial"/>
          <w:color w:val="000000"/>
          <w:lang w:eastAsia="en-GB"/>
        </w:rPr>
      </w:pPr>
    </w:p>
    <w:p w14:paraId="4D3281B0" w14:textId="77777777" w:rsidR="00D92A80" w:rsidRDefault="00D92A80" w:rsidP="009B27E5">
      <w:pPr>
        <w:spacing w:after="0" w:line="360" w:lineRule="auto"/>
        <w:rPr>
          <w:rFonts w:ascii="Arial" w:eastAsia="Times New Roman" w:hAnsi="Arial" w:cs="Arial"/>
          <w:color w:val="000000"/>
          <w:lang w:eastAsia="en-GB"/>
        </w:rPr>
      </w:pPr>
    </w:p>
    <w:p w14:paraId="022AFB72" w14:textId="77777777" w:rsidR="00D92A80" w:rsidRPr="00587F75" w:rsidRDefault="00D92A80" w:rsidP="009B27E5">
      <w:pPr>
        <w:spacing w:after="0" w:line="360" w:lineRule="auto"/>
        <w:rPr>
          <w:rFonts w:ascii="Arial" w:eastAsia="Times New Roman" w:hAnsi="Arial" w:cs="Arial"/>
          <w:color w:val="000000"/>
          <w:lang w:eastAsia="en-GB"/>
        </w:rPr>
      </w:pPr>
    </w:p>
    <w:p w14:paraId="631C5313"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Assignment Title: Portfolio of Written Tasks</w:t>
      </w:r>
    </w:p>
    <w:p w14:paraId="6EE67C00" w14:textId="205872C8"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Select Job Adverts and Identify Key Skills</w:t>
      </w:r>
    </w:p>
    <w:p w14:paraId="1B2FF2E1" w14:textId="3B82CE4B" w:rsidR="00587F75" w:rsidRPr="00587F75" w:rsidRDefault="00587F75" w:rsidP="009B27E5">
      <w:pPr>
        <w:spacing w:after="0" w:line="360" w:lineRule="auto"/>
        <w:rPr>
          <w:rFonts w:ascii="Arial" w:eastAsia="Times New Roman" w:hAnsi="Arial" w:cs="Arial"/>
          <w:color w:val="000000"/>
          <w:lang w:eastAsia="en-GB"/>
        </w:rPr>
      </w:pPr>
    </w:p>
    <w:tbl>
      <w:tblPr>
        <w:tblStyle w:val="TableGrid"/>
        <w:tblW w:w="10207" w:type="dxa"/>
        <w:tblInd w:w="-147" w:type="dxa"/>
        <w:tblLook w:val="04A0" w:firstRow="1" w:lastRow="0" w:firstColumn="1" w:lastColumn="0" w:noHBand="0" w:noVBand="1"/>
      </w:tblPr>
      <w:tblGrid>
        <w:gridCol w:w="10207"/>
      </w:tblGrid>
      <w:tr w:rsidR="004C3273" w:rsidRPr="004C3273" w14:paraId="5D9AD409" w14:textId="77777777" w:rsidTr="002D1F5A">
        <w:tc>
          <w:tcPr>
            <w:tcW w:w="10207" w:type="dxa"/>
          </w:tcPr>
          <w:p w14:paraId="1424AA02" w14:textId="77777777" w:rsidR="004C3273" w:rsidRPr="004C3273" w:rsidRDefault="004C3273" w:rsidP="009B27E5">
            <w:pPr>
              <w:spacing w:line="360" w:lineRule="auto"/>
              <w:rPr>
                <w:rFonts w:ascii="Arial" w:eastAsia="Times New Roman" w:hAnsi="Arial" w:cs="Arial"/>
                <w:color w:val="000000"/>
                <w:lang w:eastAsia="en-GB"/>
              </w:rPr>
            </w:pPr>
            <w:r w:rsidRPr="004C3273">
              <w:rPr>
                <w:rFonts w:ascii="Arial" w:eastAsia="Times New Roman" w:hAnsi="Arial" w:cs="Arial"/>
                <w:color w:val="000000"/>
                <w:lang w:eastAsia="en-GB"/>
              </w:rPr>
              <w:t xml:space="preserve">I have selected two professional London-based roles: Audio Visual – Duty Onsite Event Technician at </w:t>
            </w:r>
            <w:proofErr w:type="spellStart"/>
            <w:r w:rsidRPr="004C3273">
              <w:rPr>
                <w:rFonts w:ascii="Arial" w:eastAsia="Times New Roman" w:hAnsi="Arial" w:cs="Arial"/>
                <w:color w:val="000000"/>
                <w:lang w:eastAsia="en-GB"/>
              </w:rPr>
              <w:t>proAV</w:t>
            </w:r>
            <w:proofErr w:type="spellEnd"/>
            <w:r w:rsidRPr="004C3273">
              <w:rPr>
                <w:rFonts w:ascii="Arial" w:eastAsia="Times New Roman" w:hAnsi="Arial" w:cs="Arial"/>
                <w:color w:val="000000"/>
                <w:lang w:eastAsia="en-GB"/>
              </w:rPr>
              <w:t xml:space="preserve"> Ltd and Senior Acquisition Marketing Officer (Legacies) at THE BROOKE. While these roles operate in different sectors, analysing them reveals shared core employability skills alongside distinct role-specific knowledge and abilities.</w:t>
            </w:r>
          </w:p>
        </w:tc>
      </w:tr>
      <w:tr w:rsidR="004C3273" w:rsidRPr="004C3273" w14:paraId="03F9DDAF" w14:textId="77777777" w:rsidTr="002D1F5A">
        <w:tc>
          <w:tcPr>
            <w:tcW w:w="10207" w:type="dxa"/>
          </w:tcPr>
          <w:p w14:paraId="17C537C9" w14:textId="77777777" w:rsidR="004C3273" w:rsidRPr="004C3273" w:rsidRDefault="004C3273" w:rsidP="009B27E5">
            <w:pPr>
              <w:spacing w:line="360" w:lineRule="auto"/>
              <w:rPr>
                <w:rFonts w:ascii="Arial" w:eastAsia="Times New Roman" w:hAnsi="Arial" w:cs="Arial"/>
                <w:color w:val="000000"/>
                <w:lang w:eastAsia="en-GB"/>
              </w:rPr>
            </w:pPr>
            <w:r w:rsidRPr="004C3273">
              <w:rPr>
                <w:rFonts w:ascii="Arial" w:eastAsia="Times New Roman" w:hAnsi="Arial" w:cs="Arial"/>
                <w:color w:val="000000"/>
                <w:lang w:eastAsia="en-GB"/>
              </w:rPr>
              <w:t>Comparison of key skills and knowledge</w:t>
            </w:r>
          </w:p>
        </w:tc>
      </w:tr>
    </w:tbl>
    <w:p w14:paraId="7A069DF8" w14:textId="4FB8DFB3" w:rsidR="00587F75" w:rsidRPr="00587F75" w:rsidRDefault="004159A3" w:rsidP="009B27E5">
      <w:pPr>
        <w:spacing w:after="0" w:line="360" w:lineRule="auto"/>
        <w:rPr>
          <w:rFonts w:ascii="Arial" w:eastAsia="Times New Roman" w:hAnsi="Arial" w:cs="Arial"/>
          <w:color w:val="000000"/>
          <w:lang w:eastAsia="en-GB"/>
        </w:rPr>
      </w:pPr>
      <w:r>
        <w:rPr>
          <w:rFonts w:ascii="Arial" w:eastAsia="Times New Roman" w:hAnsi="Arial" w:cs="Arial"/>
          <w:noProof/>
          <w:color w:val="000000"/>
          <w:lang w:eastAsia="en-GB"/>
        </w:rPr>
        <mc:AlternateContent>
          <mc:Choice Requires="wps">
            <w:drawing>
              <wp:anchor distT="0" distB="0" distL="114300" distR="114300" simplePos="0" relativeHeight="251651072" behindDoc="0" locked="0" layoutInCell="1" allowOverlap="1" wp14:anchorId="2314245E" wp14:editId="125921FE">
                <wp:simplePos x="0" y="0"/>
                <wp:positionH relativeFrom="column">
                  <wp:posOffset>-106326</wp:posOffset>
                </wp:positionH>
                <wp:positionV relativeFrom="paragraph">
                  <wp:posOffset>228600</wp:posOffset>
                </wp:positionV>
                <wp:extent cx="6528140" cy="7240772"/>
                <wp:effectExtent l="0" t="0" r="25400" b="17780"/>
                <wp:wrapNone/>
                <wp:docPr id="551415994" name="Rectangle 1"/>
                <wp:cNvGraphicFramePr/>
                <a:graphic xmlns:a="http://schemas.openxmlformats.org/drawingml/2006/main">
                  <a:graphicData uri="http://schemas.microsoft.com/office/word/2010/wordprocessingShape">
                    <wps:wsp>
                      <wps:cNvSpPr/>
                      <wps:spPr>
                        <a:xfrm>
                          <a:off x="0" y="0"/>
                          <a:ext cx="6528140" cy="7240772"/>
                        </a:xfrm>
                        <a:prstGeom prst="rect">
                          <a:avLst/>
                        </a:prstGeom>
                        <a:noFill/>
                      </wps:spPr>
                      <wps:style>
                        <a:lnRef idx="2">
                          <a:schemeClr val="dk1"/>
                        </a:lnRef>
                        <a:fillRef idx="1">
                          <a:schemeClr val="lt1"/>
                        </a:fillRef>
                        <a:effectRef idx="0">
                          <a:schemeClr val="dk1"/>
                        </a:effectRef>
                        <a:fontRef idx="minor">
                          <a:schemeClr val="dk1"/>
                        </a:fontRef>
                      </wps:style>
                      <wps:txbx>
                        <w:txbxContent>
                          <w:p w14:paraId="378CF38A" w14:textId="77777777" w:rsidR="007967BA" w:rsidRDefault="007967BA" w:rsidP="007967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14245E" id="Rectangle 1" o:spid="_x0000_s1026" style="position:absolute;margin-left:-8.35pt;margin-top:18pt;width:514.05pt;height:570.1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" filled="f" strokecolor="black [3200]" strokeweight="1.5pt">
                <v:textbox>
                  <w:txbxContent>
                    <w:p w14:paraId="378CF38A" w14:textId="77777777" w:rsidR="007967BA" w:rsidRDefault="007967BA" w:rsidP="007967BA">
                      <w:pPr>
                        <w:jc w:val="center"/>
                      </w:pPr>
                    </w:p>
                  </w:txbxContent>
                </v:textbox>
              </v:rect>
            </w:pict>
          </mc:Fallback>
        </mc:AlternateContent>
      </w:r>
      <w:r>
        <w:rPr>
          <w:rFonts w:ascii="Arial" w:eastAsia="Times New Roman" w:hAnsi="Arial" w:cs="Arial"/>
          <w:noProof/>
          <w:color w:val="000000"/>
          <w:lang w:eastAsia="en-GB"/>
        </w:rPr>
        <mc:AlternateContent>
          <mc:Choice Requires="wps">
            <w:drawing>
              <wp:anchor distT="0" distB="0" distL="114300" distR="114300" simplePos="0" relativeHeight="251659264" behindDoc="0" locked="0" layoutInCell="1" allowOverlap="1" wp14:anchorId="59E08D35" wp14:editId="4FA1D779">
                <wp:simplePos x="0" y="0"/>
                <wp:positionH relativeFrom="column">
                  <wp:posOffset>-138224</wp:posOffset>
                </wp:positionH>
                <wp:positionV relativeFrom="paragraph">
                  <wp:posOffset>4465674</wp:posOffset>
                </wp:positionV>
                <wp:extent cx="6591639" cy="10160"/>
                <wp:effectExtent l="0" t="0" r="19050" b="27940"/>
                <wp:wrapNone/>
                <wp:docPr id="1525905624" name="Straight Connector 9"/>
                <wp:cNvGraphicFramePr/>
                <a:graphic xmlns:a="http://schemas.openxmlformats.org/drawingml/2006/main">
                  <a:graphicData uri="http://schemas.microsoft.com/office/word/2010/wordprocessingShape">
                    <wps:wsp>
                      <wps:cNvCnPr/>
                      <wps:spPr>
                        <a:xfrm flipH="1">
                          <a:off x="0" y="0"/>
                          <a:ext cx="6591639" cy="1016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B2FA1A" id="Straight Connector 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pt,351.65pt" to="508.15pt,35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" strokecolor="black [3200]" strokeweight="1.5pt">
                <v:stroke joinstyle="miter"/>
              </v:line>
            </w:pict>
          </mc:Fallback>
        </mc:AlternateContent>
      </w:r>
      <w:r>
        <w:rPr>
          <w:rFonts w:ascii="Arial" w:eastAsia="Times New Roman" w:hAnsi="Arial" w:cs="Arial"/>
          <w:noProof/>
          <w:color w:val="000000"/>
          <w:lang w:eastAsia="en-GB"/>
        </w:rPr>
        <mc:AlternateContent>
          <mc:Choice Requires="wps">
            <w:drawing>
              <wp:anchor distT="0" distB="0" distL="114300" distR="114300" simplePos="0" relativeHeight="251664384" behindDoc="0" locked="0" layoutInCell="1" allowOverlap="1" wp14:anchorId="2579D823" wp14:editId="59C510C5">
                <wp:simplePos x="0" y="0"/>
                <wp:positionH relativeFrom="column">
                  <wp:posOffset>-202019</wp:posOffset>
                </wp:positionH>
                <wp:positionV relativeFrom="paragraph">
                  <wp:posOffset>3019646</wp:posOffset>
                </wp:positionV>
                <wp:extent cx="6655982" cy="42072"/>
                <wp:effectExtent l="0" t="0" r="31115" b="34290"/>
                <wp:wrapNone/>
                <wp:docPr id="1515629148" name="Straight Connector 12"/>
                <wp:cNvGraphicFramePr/>
                <a:graphic xmlns:a="http://schemas.openxmlformats.org/drawingml/2006/main">
                  <a:graphicData uri="http://schemas.microsoft.com/office/word/2010/wordprocessingShape">
                    <wps:wsp>
                      <wps:cNvCnPr/>
                      <wps:spPr>
                        <a:xfrm flipV="1">
                          <a:off x="0" y="0"/>
                          <a:ext cx="6655982" cy="42072"/>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9F9F33" id="Straight Connector 12"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9pt,237.75pt" to="508.2pt,24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" strokecolor="black [3200]" strokeweight="1.5pt">
                <v:stroke joinstyle="miter"/>
              </v:line>
            </w:pict>
          </mc:Fallback>
        </mc:AlternateContent>
      </w:r>
      <w:r>
        <w:rPr>
          <w:rFonts w:ascii="Arial" w:eastAsia="Times New Roman" w:hAnsi="Arial" w:cs="Arial"/>
          <w:noProof/>
          <w:color w:val="000000"/>
          <w:lang w:eastAsia="en-GB"/>
        </w:rPr>
        <mc:AlternateContent>
          <mc:Choice Requires="wps">
            <w:drawing>
              <wp:anchor distT="0" distB="0" distL="114300" distR="114300" simplePos="0" relativeHeight="251655168" behindDoc="0" locked="0" layoutInCell="1" allowOverlap="1" wp14:anchorId="7EC2A7E6" wp14:editId="300E0958">
                <wp:simplePos x="0" y="0"/>
                <wp:positionH relativeFrom="column">
                  <wp:posOffset>-170121</wp:posOffset>
                </wp:positionH>
                <wp:positionV relativeFrom="paragraph">
                  <wp:posOffset>712381</wp:posOffset>
                </wp:positionV>
                <wp:extent cx="6570670" cy="10633"/>
                <wp:effectExtent l="0" t="0" r="20955" b="27940"/>
                <wp:wrapNone/>
                <wp:docPr id="1795105786" name="Straight Connector 7"/>
                <wp:cNvGraphicFramePr/>
                <a:graphic xmlns:a="http://schemas.openxmlformats.org/drawingml/2006/main">
                  <a:graphicData uri="http://schemas.microsoft.com/office/word/2010/wordprocessingShape">
                    <wps:wsp>
                      <wps:cNvCnPr/>
                      <wps:spPr>
                        <a:xfrm flipH="1" flipV="1">
                          <a:off x="0" y="0"/>
                          <a:ext cx="6570670" cy="10633"/>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7845D9D" id="Straight Connector 7" o:spid="_x0000_s1026" style="position:absolute;flip:x y;z-index:251655168;visibility:visible;mso-wrap-style:square;mso-wrap-distance-left:9pt;mso-wrap-distance-top:0;mso-wrap-distance-right:9pt;mso-wrap-distance-bottom:0;mso-position-horizontal:absolute;mso-position-horizontal-relative:text;mso-position-vertical:absolute;mso-position-vertical-relative:text" from="-13.4pt,56.1pt" to="7in,5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" strokecolor="black [3200]" strokeweight="1.5pt">
                <v:stroke joinstyle="miter"/>
              </v:line>
            </w:pict>
          </mc:Fallback>
        </mc:AlternateContent>
      </w:r>
      <w:r>
        <w:rPr>
          <w:rFonts w:ascii="Arial" w:eastAsia="Times New Roman" w:hAnsi="Arial" w:cs="Arial"/>
          <w:noProof/>
          <w:color w:val="000000"/>
          <w:lang w:eastAsia="en-GB"/>
        </w:rPr>
        <mc:AlternateContent>
          <mc:Choice Requires="wps">
            <w:drawing>
              <wp:anchor distT="0" distB="0" distL="114300" distR="114300" simplePos="0" relativeHeight="251653120" behindDoc="0" locked="0" layoutInCell="1" allowOverlap="1" wp14:anchorId="51C5F484" wp14:editId="51BF0208">
                <wp:simplePos x="0" y="0"/>
                <wp:positionH relativeFrom="column">
                  <wp:posOffset>-202019</wp:posOffset>
                </wp:positionH>
                <wp:positionV relativeFrom="paragraph">
                  <wp:posOffset>1658368</wp:posOffset>
                </wp:positionV>
                <wp:extent cx="6613452" cy="0"/>
                <wp:effectExtent l="0" t="0" r="0" b="0"/>
                <wp:wrapNone/>
                <wp:docPr id="753703951" name="Straight Connector 6"/>
                <wp:cNvGraphicFramePr/>
                <a:graphic xmlns:a="http://schemas.openxmlformats.org/drawingml/2006/main">
                  <a:graphicData uri="http://schemas.microsoft.com/office/word/2010/wordprocessingShape">
                    <wps:wsp>
                      <wps:cNvCnPr/>
                      <wps:spPr>
                        <a:xfrm flipV="1">
                          <a:off x="0" y="0"/>
                          <a:ext cx="6613452"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864ED8" id="Straight Connector 6" o:spid="_x0000_s1026" style="position:absolute;flip:y;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9pt,130.6pt" to="504.85pt,1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" strokecolor="black [3200]" strokeweight="1.5pt">
                <v:stroke joinstyle="miter"/>
              </v:line>
            </w:pict>
          </mc:Fallback>
        </mc:AlternateContent>
      </w:r>
      <w:r w:rsidR="00587F75" w:rsidRPr="00587F75">
        <w:rPr>
          <w:rFonts w:ascii="Arial" w:eastAsia="Times New Roman" w:hAnsi="Arial" w:cs="Arial"/>
          <w:color w:val="000000"/>
          <w:lang w:eastAsia="en-GB"/>
        </w:rPr>
        <w:t>Table</w:t>
      </w:r>
    </w:p>
    <w:tbl>
      <w:tblPr>
        <w:tblW w:w="0" w:type="auto"/>
        <w:tblCellSpacing w:w="15" w:type="dxa"/>
        <w:tblCellMar>
          <w:left w:w="0" w:type="dxa"/>
          <w:right w:w="0" w:type="dxa"/>
        </w:tblCellMar>
        <w:tblLook w:val="04A0" w:firstRow="1" w:lastRow="0" w:firstColumn="1" w:lastColumn="0" w:noHBand="0" w:noVBand="1"/>
      </w:tblPr>
      <w:tblGrid>
        <w:gridCol w:w="1297"/>
        <w:gridCol w:w="3787"/>
        <w:gridCol w:w="3942"/>
      </w:tblGrid>
      <w:tr w:rsidR="00587F75" w:rsidRPr="00587F75" w14:paraId="13975D79" w14:textId="77777777">
        <w:trPr>
          <w:tblHeader/>
          <w:tblCellSpacing w:w="15" w:type="dxa"/>
        </w:trPr>
        <w:tc>
          <w:tcPr>
            <w:tcW w:w="0" w:type="auto"/>
            <w:vAlign w:val="center"/>
            <w:hideMark/>
          </w:tcPr>
          <w:p w14:paraId="6AE726A2" w14:textId="7F64C4A4" w:rsidR="00587F75" w:rsidRPr="00587F75" w:rsidRDefault="004159A3" w:rsidP="009B27E5">
            <w:pPr>
              <w:spacing w:after="0" w:line="360" w:lineRule="auto"/>
              <w:jc w:val="cente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63360" behindDoc="0" locked="0" layoutInCell="1" allowOverlap="1" wp14:anchorId="57D8C3BC" wp14:editId="65ADBD21">
                      <wp:simplePos x="0" y="0"/>
                      <wp:positionH relativeFrom="column">
                        <wp:posOffset>757127</wp:posOffset>
                      </wp:positionH>
                      <wp:positionV relativeFrom="paragraph">
                        <wp:posOffset>18164</wp:posOffset>
                      </wp:positionV>
                      <wp:extent cx="21265" cy="5337544"/>
                      <wp:effectExtent l="0" t="0" r="36195" b="34925"/>
                      <wp:wrapNone/>
                      <wp:docPr id="270785436" name="Straight Connector 10"/>
                      <wp:cNvGraphicFramePr/>
                      <a:graphic xmlns:a="http://schemas.openxmlformats.org/drawingml/2006/main">
                        <a:graphicData uri="http://schemas.microsoft.com/office/word/2010/wordprocessingShape">
                          <wps:wsp>
                            <wps:cNvCnPr/>
                            <wps:spPr>
                              <a:xfrm>
                                <a:off x="0" y="0"/>
                                <a:ext cx="21265" cy="5337544"/>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619F46C" id="Straight Connector 10"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59.6pt,1.45pt" to="61.25pt,4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" strokecolor="black [3200]" strokeweight="1.5pt">
                      <v:stroke joinstyle="miter"/>
                    </v:line>
                  </w:pict>
                </mc:Fallback>
              </mc:AlternateContent>
            </w:r>
            <w:r w:rsidR="00587F75" w:rsidRPr="00587F75">
              <w:rPr>
                <w:rFonts w:ascii="Arial" w:eastAsia="Times New Roman" w:hAnsi="Arial" w:cs="Arial"/>
                <w:b/>
                <w:bCs/>
                <w:color w:val="000000"/>
                <w:lang w:eastAsia="en-GB"/>
              </w:rPr>
              <w:t>Area</w:t>
            </w:r>
          </w:p>
        </w:tc>
        <w:tc>
          <w:tcPr>
            <w:tcW w:w="0" w:type="auto"/>
            <w:vAlign w:val="center"/>
            <w:hideMark/>
          </w:tcPr>
          <w:p w14:paraId="40C1F24A" w14:textId="5F6F666A" w:rsidR="00587F75" w:rsidRPr="00587F75" w:rsidRDefault="00587F75" w:rsidP="009B27E5">
            <w:pPr>
              <w:spacing w:after="0" w:line="360" w:lineRule="auto"/>
              <w:jc w:val="center"/>
              <w:rPr>
                <w:rFonts w:ascii="Arial" w:eastAsia="Times New Roman" w:hAnsi="Arial" w:cs="Arial"/>
                <w:b/>
                <w:bCs/>
                <w:color w:val="000000"/>
                <w:lang w:eastAsia="en-GB"/>
              </w:rPr>
            </w:pPr>
            <w:r w:rsidRPr="00587F75">
              <w:rPr>
                <w:rFonts w:ascii="Arial" w:eastAsia="Times New Roman" w:hAnsi="Arial" w:cs="Arial"/>
                <w:b/>
                <w:bCs/>
                <w:color w:val="000000"/>
                <w:lang w:eastAsia="en-GB"/>
              </w:rPr>
              <w:t>Audio Visual Event Technician</w:t>
            </w:r>
          </w:p>
        </w:tc>
        <w:tc>
          <w:tcPr>
            <w:tcW w:w="0" w:type="auto"/>
            <w:vAlign w:val="center"/>
            <w:hideMark/>
          </w:tcPr>
          <w:p w14:paraId="6B78C7D6" w14:textId="77777777" w:rsidR="00587F75" w:rsidRPr="00587F75" w:rsidRDefault="00587F75" w:rsidP="009B27E5">
            <w:pPr>
              <w:spacing w:after="0" w:line="360" w:lineRule="auto"/>
              <w:jc w:val="center"/>
              <w:rPr>
                <w:rFonts w:ascii="Arial" w:eastAsia="Times New Roman" w:hAnsi="Arial" w:cs="Arial"/>
                <w:b/>
                <w:bCs/>
                <w:color w:val="000000"/>
                <w:lang w:eastAsia="en-GB"/>
              </w:rPr>
            </w:pPr>
            <w:r w:rsidRPr="00587F75">
              <w:rPr>
                <w:rFonts w:ascii="Arial" w:eastAsia="Times New Roman" w:hAnsi="Arial" w:cs="Arial"/>
                <w:b/>
                <w:bCs/>
                <w:color w:val="000000"/>
                <w:lang w:eastAsia="en-GB"/>
              </w:rPr>
              <w:t>Senior Acquisition Marketing Officer</w:t>
            </w:r>
          </w:p>
        </w:tc>
      </w:tr>
      <w:tr w:rsidR="00587F75" w:rsidRPr="00587F75" w14:paraId="018B1243" w14:textId="77777777">
        <w:trPr>
          <w:tblCellSpacing w:w="15" w:type="dxa"/>
        </w:trPr>
        <w:tc>
          <w:tcPr>
            <w:tcW w:w="0" w:type="auto"/>
            <w:vAlign w:val="center"/>
            <w:hideMark/>
          </w:tcPr>
          <w:p w14:paraId="30E9A0D5"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Common core skills</w:t>
            </w:r>
          </w:p>
        </w:tc>
        <w:tc>
          <w:tcPr>
            <w:tcW w:w="0" w:type="auto"/>
            <w:vAlign w:val="center"/>
            <w:hideMark/>
          </w:tcPr>
          <w:p w14:paraId="0DCBD5DC"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xml:space="preserve">Excellent verbal &amp; written communication; strong organisation &amp; time management; </w:t>
            </w:r>
            <w:r w:rsidRPr="00587F75">
              <w:rPr>
                <w:rFonts w:ascii="Arial" w:eastAsia="Times New Roman" w:hAnsi="Arial" w:cs="Arial"/>
                <w:color w:val="000000"/>
                <w:lang w:eastAsia="en-GB"/>
              </w:rPr>
              <w:lastRenderedPageBreak/>
              <w:t>ability to work calmly under pressure &amp; meet strict deadlines; client/customer-focused attitude; ability to build positive working relationships with all stakeholders; adaptability &amp; practical problem-solving</w:t>
            </w:r>
          </w:p>
        </w:tc>
        <w:tc>
          <w:tcPr>
            <w:tcW w:w="0" w:type="auto"/>
            <w:vAlign w:val="center"/>
            <w:hideMark/>
          </w:tcPr>
          <w:p w14:paraId="5FD82187"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lastRenderedPageBreak/>
              <w:t xml:space="preserve">Excellent verbal &amp; written communication; strong organisation &amp; time management; ability to work </w:t>
            </w:r>
            <w:r w:rsidRPr="00587F75">
              <w:rPr>
                <w:rFonts w:ascii="Arial" w:eastAsia="Times New Roman" w:hAnsi="Arial" w:cs="Arial"/>
                <w:color w:val="000000"/>
                <w:lang w:eastAsia="en-GB"/>
              </w:rPr>
              <w:lastRenderedPageBreak/>
              <w:t>calmly under pressure &amp; meet strict deadlines; supporter/client-focused attitude; ability to build positive working relationships with colleagues &amp; external partners; adaptability &amp; data-driven problem-solving</w:t>
            </w:r>
          </w:p>
        </w:tc>
      </w:tr>
      <w:tr w:rsidR="00587F75" w:rsidRPr="00587F75" w14:paraId="572BD743" w14:textId="77777777">
        <w:trPr>
          <w:tblCellSpacing w:w="15" w:type="dxa"/>
        </w:trPr>
        <w:tc>
          <w:tcPr>
            <w:tcW w:w="0" w:type="auto"/>
            <w:vAlign w:val="center"/>
            <w:hideMark/>
          </w:tcPr>
          <w:p w14:paraId="4F483C20"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lastRenderedPageBreak/>
              <w:t>Role-specific knowledge</w:t>
            </w:r>
          </w:p>
        </w:tc>
        <w:tc>
          <w:tcPr>
            <w:tcW w:w="0" w:type="auto"/>
            <w:vAlign w:val="center"/>
            <w:hideMark/>
          </w:tcPr>
          <w:p w14:paraId="213782C7" w14:textId="6F23DA31" w:rsidR="00587F75" w:rsidRPr="00587F75" w:rsidRDefault="004159A3" w:rsidP="009B27E5">
            <w:pPr>
              <w:spacing w:after="0" w:line="360" w:lineRule="auto"/>
              <w:rPr>
                <w:rFonts w:ascii="Arial" w:eastAsia="Times New Roman" w:hAnsi="Arial" w:cs="Arial"/>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61312" behindDoc="0" locked="0" layoutInCell="1" allowOverlap="1" wp14:anchorId="452E6575" wp14:editId="4D766FA1">
                      <wp:simplePos x="0" y="0"/>
                      <wp:positionH relativeFrom="column">
                        <wp:posOffset>2353945</wp:posOffset>
                      </wp:positionH>
                      <wp:positionV relativeFrom="paragraph">
                        <wp:posOffset>-2761615</wp:posOffset>
                      </wp:positionV>
                      <wp:extent cx="41910" cy="5347335"/>
                      <wp:effectExtent l="0" t="0" r="34290" b="24765"/>
                      <wp:wrapNone/>
                      <wp:docPr id="339077063" name="Straight Connector 11"/>
                      <wp:cNvGraphicFramePr/>
                      <a:graphic xmlns:a="http://schemas.openxmlformats.org/drawingml/2006/main">
                        <a:graphicData uri="http://schemas.microsoft.com/office/word/2010/wordprocessingShape">
                          <wps:wsp>
                            <wps:cNvCnPr/>
                            <wps:spPr>
                              <a:xfrm flipH="1" flipV="1">
                                <a:off x="0" y="0"/>
                                <a:ext cx="41910" cy="534733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9A2042" id="Straight Connector 11"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35pt,-217.45pt" to="188.65pt,20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" strokecolor="black [3200]" strokeweight="1.5pt">
                      <v:stroke joinstyle="miter"/>
                    </v:line>
                  </w:pict>
                </mc:Fallback>
              </mc:AlternateContent>
            </w:r>
            <w:r w:rsidR="00587F75" w:rsidRPr="00587F75">
              <w:rPr>
                <w:rFonts w:ascii="Arial" w:eastAsia="Times New Roman" w:hAnsi="Arial" w:cs="Arial"/>
                <w:color w:val="000000"/>
                <w:lang w:eastAsia="en-GB"/>
              </w:rPr>
              <w:t>Technical understanding of AV systems, audio, video &amp; lighting equipment; knowledge of live/hybrid event logistics &amp; troubleshooting technical faults</w:t>
            </w:r>
          </w:p>
        </w:tc>
        <w:tc>
          <w:tcPr>
            <w:tcW w:w="0" w:type="auto"/>
            <w:vAlign w:val="center"/>
            <w:hideMark/>
          </w:tcPr>
          <w:p w14:paraId="69A0C17D"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Understanding of multi-channel marketing (TV, digital, print); DRTV campaign experience; data analysis &amp; campaign optimisation; knowledge of charitable fundraising &amp; legacy giving principles</w:t>
            </w:r>
          </w:p>
        </w:tc>
      </w:tr>
      <w:tr w:rsidR="00587F75" w:rsidRPr="00587F75" w14:paraId="12182D3C" w14:textId="77777777">
        <w:trPr>
          <w:tblCellSpacing w:w="15" w:type="dxa"/>
        </w:trPr>
        <w:tc>
          <w:tcPr>
            <w:tcW w:w="0" w:type="auto"/>
            <w:vAlign w:val="center"/>
            <w:hideMark/>
          </w:tcPr>
          <w:p w14:paraId="47EE1309"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Role-specific skills</w:t>
            </w:r>
          </w:p>
        </w:tc>
        <w:tc>
          <w:tcPr>
            <w:tcW w:w="0" w:type="auto"/>
            <w:vAlign w:val="center"/>
            <w:hideMark/>
          </w:tcPr>
          <w:p w14:paraId="135D171D"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Hands-on setup &amp; operation of event technology; coordinating with vendors &amp; facilities teams; delivering high-quality client service during live events</w:t>
            </w:r>
          </w:p>
        </w:tc>
        <w:tc>
          <w:tcPr>
            <w:tcW w:w="0" w:type="auto"/>
            <w:vAlign w:val="center"/>
            <w:hideMark/>
          </w:tcPr>
          <w:p w14:paraId="754C7B04"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Planning &amp; delivering integrated campaigns; analysing performance data to drive improvements; collaborating with external agencies &amp; internal teams</w:t>
            </w:r>
          </w:p>
        </w:tc>
      </w:tr>
    </w:tbl>
    <w:p w14:paraId="448C161D" w14:textId="44D90E50" w:rsidR="00587F75" w:rsidRPr="00587F75" w:rsidRDefault="00587F75" w:rsidP="009B27E5">
      <w:pPr>
        <w:spacing w:after="0" w:line="360" w:lineRule="auto"/>
        <w:jc w:val="center"/>
        <w:rPr>
          <w:rFonts w:ascii="Arial" w:eastAsia="Times New Roman" w:hAnsi="Arial" w:cs="Arial"/>
          <w:color w:val="000000"/>
          <w:lang w:eastAsia="en-GB"/>
        </w:rPr>
      </w:pPr>
      <w:r w:rsidRPr="00587F75">
        <w:rPr>
          <w:rFonts w:ascii="Arial" w:eastAsia="Times New Roman" w:hAnsi="Arial" w:cs="Arial"/>
          <w:color w:val="000000"/>
          <w:lang w:eastAsia="en-GB"/>
        </w:rPr>
        <w:t>Across both adverts, effective communication stands out as a fundamental shared skill, alongside organisation, resilience under pressure and a service-focused mindset.</w:t>
      </w:r>
    </w:p>
    <w:p w14:paraId="4D391CAB"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Applying a key skill in my future career</w:t>
      </w:r>
    </w:p>
    <w:p w14:paraId="4EF253AB" w14:textId="77777777" w:rsidR="00CE3E8F" w:rsidRDefault="00CE3E8F" w:rsidP="009B27E5">
      <w:pPr>
        <w:spacing w:after="0" w:line="360" w:lineRule="auto"/>
        <w:jc w:val="both"/>
        <w:rPr>
          <w:rFonts w:ascii="Arial" w:eastAsia="Times New Roman" w:hAnsi="Arial" w:cs="Arial"/>
          <w:color w:val="000000"/>
          <w:lang w:eastAsia="en-GB"/>
        </w:rPr>
      </w:pPr>
    </w:p>
    <w:p w14:paraId="41D3AE12" w14:textId="2724D665" w:rsidR="003B190B" w:rsidRPr="00587F75" w:rsidRDefault="00CE3E8F" w:rsidP="009B27E5">
      <w:pPr>
        <w:spacing w:after="0" w:line="360" w:lineRule="auto"/>
        <w:jc w:val="both"/>
        <w:rPr>
          <w:rFonts w:ascii="Arial" w:eastAsia="Times New Roman" w:hAnsi="Arial" w:cs="Arial"/>
          <w:color w:val="000000"/>
          <w:lang w:eastAsia="en-GB"/>
        </w:rPr>
      </w:pPr>
      <w:r w:rsidRPr="00A13090">
        <w:t>Maina</w:t>
      </w:r>
      <w:r>
        <w:t xml:space="preserve"> (</w:t>
      </w:r>
      <w:r w:rsidRPr="00A13090">
        <w:t>2013)</w:t>
      </w:r>
      <w:r w:rsidR="00E9575D">
        <w:t xml:space="preserve"> describes communication in workplace as a crucial skill</w:t>
      </w:r>
      <w:r w:rsidR="0083198E">
        <w:t xml:space="preserve"> for managing relationships with colleagues and clients a</w:t>
      </w:r>
      <w:r w:rsidR="00E06F46">
        <w:t xml:space="preserve">s well as developing goals and </w:t>
      </w:r>
      <w:r w:rsidR="001B1A92">
        <w:t>customer loyalty</w:t>
      </w:r>
      <w:r w:rsidR="0083198E">
        <w:t xml:space="preserve">. </w:t>
      </w:r>
      <w:r w:rsidR="00587F75" w:rsidRPr="00587F75">
        <w:rPr>
          <w:rFonts w:ascii="Arial" w:eastAsia="Times New Roman" w:hAnsi="Arial" w:cs="Arial"/>
          <w:color w:val="000000"/>
          <w:lang w:eastAsia="en-GB"/>
        </w:rPr>
        <w:t>I</w:t>
      </w:r>
      <w:r w:rsidR="00EB7FB1">
        <w:rPr>
          <w:rFonts w:ascii="Arial" w:eastAsia="Times New Roman" w:hAnsi="Arial" w:cs="Arial"/>
          <w:color w:val="000000"/>
          <w:lang w:eastAsia="en-GB"/>
        </w:rPr>
        <w:t xml:space="preserve">n my future </w:t>
      </w:r>
      <w:r w:rsidR="00AC3EB9">
        <w:rPr>
          <w:rFonts w:ascii="Arial" w:eastAsia="Times New Roman" w:hAnsi="Arial" w:cs="Arial"/>
          <w:color w:val="000000"/>
          <w:lang w:eastAsia="en-GB"/>
        </w:rPr>
        <w:t xml:space="preserve">role I will </w:t>
      </w:r>
      <w:r w:rsidR="00587F75" w:rsidRPr="00587F75">
        <w:rPr>
          <w:rFonts w:ascii="Arial" w:eastAsia="Times New Roman" w:hAnsi="Arial" w:cs="Arial"/>
          <w:color w:val="000000"/>
          <w:lang w:eastAsia="en-GB"/>
        </w:rPr>
        <w:t>focus on communication</w:t>
      </w:r>
      <w:r w:rsidR="00AC3EB9">
        <w:rPr>
          <w:rFonts w:ascii="Arial" w:eastAsia="Times New Roman" w:hAnsi="Arial" w:cs="Arial"/>
          <w:color w:val="000000"/>
          <w:lang w:eastAsia="en-GB"/>
        </w:rPr>
        <w:t xml:space="preserve"> which is </w:t>
      </w:r>
      <w:r w:rsidR="00587F75" w:rsidRPr="00587F75">
        <w:rPr>
          <w:rFonts w:ascii="Arial" w:eastAsia="Times New Roman" w:hAnsi="Arial" w:cs="Arial"/>
          <w:color w:val="000000"/>
          <w:lang w:eastAsia="en-GB"/>
        </w:rPr>
        <w:t xml:space="preserve">a transferable skill essential for success in any professional workplace. In my future employment role, clear, respectful and well-timed communication will let me accurately understand client or team requirements, avoid </w:t>
      </w:r>
    </w:p>
    <w:tbl>
      <w:tblPr>
        <w:tblStyle w:val="TableGrid"/>
        <w:tblW w:w="0" w:type="auto"/>
        <w:tblLook w:val="04A0" w:firstRow="1" w:lastRow="0" w:firstColumn="1" w:lastColumn="0" w:noHBand="0" w:noVBand="1"/>
      </w:tblPr>
      <w:tblGrid>
        <w:gridCol w:w="9016"/>
      </w:tblGrid>
      <w:tr w:rsidR="003B190B" w:rsidRPr="003B190B" w14:paraId="67190247" w14:textId="77777777">
        <w:tc>
          <w:tcPr>
            <w:tcW w:w="9016" w:type="dxa"/>
          </w:tcPr>
          <w:p w14:paraId="26500693" w14:textId="77777777" w:rsidR="003B190B" w:rsidRPr="003B190B" w:rsidRDefault="003B190B" w:rsidP="009B27E5">
            <w:pPr>
              <w:spacing w:line="360" w:lineRule="auto"/>
              <w:jc w:val="both"/>
              <w:rPr>
                <w:rFonts w:ascii="Arial" w:eastAsia="Times New Roman" w:hAnsi="Arial" w:cs="Arial"/>
                <w:color w:val="000000"/>
                <w:lang w:eastAsia="en-GB"/>
              </w:rPr>
            </w:pPr>
            <w:r w:rsidRPr="003B190B">
              <w:rPr>
                <w:rFonts w:ascii="Arial" w:eastAsia="Times New Roman" w:hAnsi="Arial" w:cs="Arial"/>
                <w:color w:val="000000"/>
                <w:lang w:eastAsia="en-GB"/>
              </w:rPr>
              <w:t xml:space="preserve">costly misunderstandings and collaborate smoothly with colleagues, suppliers and senior staff. For example, if working in event delivery, I will use active listening to </w:t>
            </w:r>
            <w:r w:rsidRPr="003B190B">
              <w:rPr>
                <w:rFonts w:ascii="Arial" w:eastAsia="Times New Roman" w:hAnsi="Arial" w:cs="Arial"/>
                <w:color w:val="000000"/>
                <w:lang w:eastAsia="en-GB"/>
              </w:rPr>
              <w:lastRenderedPageBreak/>
              <w:t>confirm client expectations before an event, and give concise, calm updates to the team if equipment or timelines change. If working in a business or marketing role, I will use clear written communication to share plans and reports, and adjust my speaking style to engage colleagues, partners or stakeholders effectively. Strong communication builds trust, supports teamwork and ensures work is delivered to a high professional standard – directly helping me perform reliably and progress in my career.</w:t>
            </w:r>
          </w:p>
        </w:tc>
      </w:tr>
      <w:tr w:rsidR="003B190B" w:rsidRPr="003B190B" w14:paraId="586EBB78" w14:textId="77777777">
        <w:tc>
          <w:tcPr>
            <w:tcW w:w="9016" w:type="dxa"/>
          </w:tcPr>
          <w:p w14:paraId="45794592" w14:textId="77777777" w:rsidR="003B190B" w:rsidRPr="003B190B" w:rsidRDefault="003B190B" w:rsidP="009B27E5">
            <w:pPr>
              <w:spacing w:line="360" w:lineRule="auto"/>
              <w:rPr>
                <w:rFonts w:ascii="Arial" w:eastAsia="Times New Roman" w:hAnsi="Arial" w:cs="Arial"/>
                <w:color w:val="000000"/>
                <w:lang w:eastAsia="en-GB"/>
              </w:rPr>
            </w:pPr>
          </w:p>
        </w:tc>
      </w:tr>
      <w:tr w:rsidR="003B190B" w:rsidRPr="003B190B" w14:paraId="3CFA277B" w14:textId="77777777">
        <w:tc>
          <w:tcPr>
            <w:tcW w:w="9016" w:type="dxa"/>
          </w:tcPr>
          <w:p w14:paraId="2B1AC4BC" w14:textId="77777777" w:rsidR="003B190B" w:rsidRPr="003B190B" w:rsidRDefault="003B190B" w:rsidP="009B27E5">
            <w:pPr>
              <w:spacing w:line="360" w:lineRule="auto"/>
              <w:outlineLvl w:val="1"/>
              <w:rPr>
                <w:rFonts w:ascii="Arial" w:eastAsia="Times New Roman" w:hAnsi="Arial" w:cs="Arial"/>
                <w:color w:val="000000"/>
                <w:lang w:eastAsia="en-GB"/>
              </w:rPr>
            </w:pPr>
            <w:r w:rsidRPr="003B190B">
              <w:rPr>
                <w:rFonts w:ascii="Arial" w:eastAsia="Times New Roman" w:hAnsi="Arial" w:cs="Arial"/>
                <w:color w:val="000000"/>
                <w:lang w:eastAsia="en-GB"/>
              </w:rPr>
              <w:t xml:space="preserve"> Self-Assessment &amp; Evidence of Readiness for Employability</w:t>
            </w:r>
          </w:p>
        </w:tc>
      </w:tr>
    </w:tbl>
    <w:p w14:paraId="1B3E2B08" w14:textId="4B327D45" w:rsidR="00587F75" w:rsidRPr="00587F75" w:rsidRDefault="00587F75" w:rsidP="009B27E5">
      <w:pPr>
        <w:spacing w:after="0" w:line="360" w:lineRule="auto"/>
        <w:rPr>
          <w:rFonts w:ascii="Arial" w:eastAsia="Times New Roman" w:hAnsi="Arial" w:cs="Arial"/>
          <w:color w:val="000000"/>
          <w:lang w:eastAsia="en-GB"/>
        </w:rPr>
      </w:pPr>
    </w:p>
    <w:tbl>
      <w:tblPr>
        <w:tblStyle w:val="TableGrid"/>
        <w:tblW w:w="0" w:type="auto"/>
        <w:tblLook w:val="04A0" w:firstRow="1" w:lastRow="0" w:firstColumn="1" w:lastColumn="0" w:noHBand="0" w:noVBand="1"/>
      </w:tblPr>
      <w:tblGrid>
        <w:gridCol w:w="9016"/>
      </w:tblGrid>
      <w:tr w:rsidR="004C3273" w:rsidRPr="004C3273" w14:paraId="108512FC" w14:textId="77777777">
        <w:tc>
          <w:tcPr>
            <w:tcW w:w="9016" w:type="dxa"/>
          </w:tcPr>
          <w:p w14:paraId="797B76AF" w14:textId="77777777" w:rsidR="004C3273" w:rsidRPr="004C3273" w:rsidRDefault="004C3273" w:rsidP="009B27E5">
            <w:pPr>
              <w:spacing w:line="360" w:lineRule="auto"/>
              <w:outlineLvl w:val="2"/>
              <w:rPr>
                <w:rFonts w:ascii="Arial" w:eastAsia="Times New Roman" w:hAnsi="Arial" w:cs="Arial"/>
                <w:color w:val="000000"/>
                <w:lang w:eastAsia="en-GB"/>
              </w:rPr>
            </w:pPr>
            <w:r w:rsidRPr="004C3273">
              <w:rPr>
                <w:rFonts w:ascii="Arial" w:eastAsia="Times New Roman" w:hAnsi="Arial" w:cs="Arial"/>
                <w:color w:val="000000"/>
                <w:lang w:eastAsia="en-GB"/>
              </w:rPr>
              <w:t>SWOT Analysis</w:t>
            </w:r>
          </w:p>
        </w:tc>
      </w:tr>
      <w:tr w:rsidR="004C3273" w:rsidRPr="004C3273" w14:paraId="1FC389FE" w14:textId="77777777">
        <w:tc>
          <w:tcPr>
            <w:tcW w:w="9016" w:type="dxa"/>
          </w:tcPr>
          <w:p w14:paraId="5C360751" w14:textId="77777777" w:rsidR="004C3273" w:rsidRPr="004C3273" w:rsidRDefault="004C3273" w:rsidP="009B27E5">
            <w:pPr>
              <w:spacing w:line="360" w:lineRule="auto"/>
              <w:rPr>
                <w:rFonts w:ascii="Arial" w:eastAsia="Times New Roman" w:hAnsi="Arial" w:cs="Arial"/>
                <w:color w:val="000000"/>
                <w:lang w:eastAsia="en-GB"/>
              </w:rPr>
            </w:pPr>
            <w:r w:rsidRPr="004C3273">
              <w:rPr>
                <w:rFonts w:ascii="Arial" w:eastAsia="Times New Roman" w:hAnsi="Arial" w:cs="Arial"/>
                <w:color w:val="000000"/>
                <w:lang w:eastAsia="en-GB"/>
              </w:rPr>
              <w:t>A SWOT analysis is a structured professional tool used to examine internal personal strengths and weaknesses, alongside external opportunities and threats to career development (Cottrell, 2015).</w:t>
            </w:r>
          </w:p>
        </w:tc>
      </w:tr>
    </w:tbl>
    <w:p w14:paraId="4BE696CD"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Table</w:t>
      </w:r>
    </w:p>
    <w:tbl>
      <w:tblPr>
        <w:tblStyle w:val="TableGrid"/>
        <w:tblW w:w="0" w:type="auto"/>
        <w:tblInd w:w="-5" w:type="dxa"/>
        <w:tblLook w:val="04A0" w:firstRow="1" w:lastRow="0" w:firstColumn="1" w:lastColumn="0" w:noHBand="0" w:noVBand="1"/>
      </w:tblPr>
      <w:tblGrid>
        <w:gridCol w:w="7"/>
        <w:gridCol w:w="2291"/>
        <w:gridCol w:w="192"/>
        <w:gridCol w:w="1543"/>
        <w:gridCol w:w="168"/>
        <w:gridCol w:w="117"/>
        <w:gridCol w:w="58"/>
        <w:gridCol w:w="2367"/>
        <w:gridCol w:w="214"/>
        <w:gridCol w:w="2064"/>
      </w:tblGrid>
      <w:tr w:rsidR="00587F75" w:rsidRPr="00587F75" w14:paraId="582517E0" w14:textId="77777777" w:rsidTr="00701AC2">
        <w:tc>
          <w:tcPr>
            <w:tcW w:w="4566" w:type="dxa"/>
            <w:gridSpan w:val="7"/>
            <w:hideMark/>
          </w:tcPr>
          <w:p w14:paraId="68341867" w14:textId="77777777" w:rsidR="00587F75" w:rsidRPr="00587F75" w:rsidRDefault="00587F75" w:rsidP="009B27E5">
            <w:pPr>
              <w:spacing w:line="360" w:lineRule="auto"/>
              <w:jc w:val="center"/>
              <w:rPr>
                <w:rFonts w:ascii="Arial" w:eastAsia="Times New Roman" w:hAnsi="Arial" w:cs="Arial"/>
                <w:b/>
                <w:bCs/>
                <w:color w:val="000000"/>
                <w:lang w:eastAsia="en-GB"/>
              </w:rPr>
            </w:pPr>
            <w:r w:rsidRPr="00587F75">
              <w:rPr>
                <w:rFonts w:ascii="Arial" w:eastAsia="Times New Roman" w:hAnsi="Arial" w:cs="Arial"/>
                <w:b/>
                <w:bCs/>
                <w:color w:val="000000"/>
                <w:lang w:eastAsia="en-GB"/>
              </w:rPr>
              <w:t>Strengths (Internal)</w:t>
            </w:r>
          </w:p>
        </w:tc>
        <w:tc>
          <w:tcPr>
            <w:tcW w:w="0" w:type="auto"/>
            <w:gridSpan w:val="3"/>
            <w:hideMark/>
          </w:tcPr>
          <w:p w14:paraId="319910C5" w14:textId="25A87C8D" w:rsidR="00587F75" w:rsidRPr="00587F75" w:rsidRDefault="00587F75" w:rsidP="009B27E5">
            <w:pPr>
              <w:spacing w:line="360" w:lineRule="auto"/>
              <w:jc w:val="center"/>
              <w:rPr>
                <w:rFonts w:ascii="Arial" w:eastAsia="Times New Roman" w:hAnsi="Arial" w:cs="Arial"/>
                <w:b/>
                <w:bCs/>
                <w:color w:val="000000"/>
                <w:lang w:eastAsia="en-GB"/>
              </w:rPr>
            </w:pPr>
            <w:r w:rsidRPr="00587F75">
              <w:rPr>
                <w:rFonts w:ascii="Arial" w:eastAsia="Times New Roman" w:hAnsi="Arial" w:cs="Arial"/>
                <w:b/>
                <w:bCs/>
                <w:color w:val="000000"/>
                <w:lang w:eastAsia="en-GB"/>
              </w:rPr>
              <w:t>Weaknesses (Internal)</w:t>
            </w:r>
          </w:p>
        </w:tc>
      </w:tr>
      <w:tr w:rsidR="00587F75" w:rsidRPr="00587F75" w14:paraId="2B8A8ED9" w14:textId="77777777" w:rsidTr="00701AC2">
        <w:tc>
          <w:tcPr>
            <w:tcW w:w="4566" w:type="dxa"/>
            <w:gridSpan w:val="7"/>
            <w:hideMark/>
          </w:tcPr>
          <w:p w14:paraId="2211E310" w14:textId="568BF98F"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xml:space="preserve">- Strong organisational ability: I plan </w:t>
            </w:r>
            <w:r w:rsidR="000C3190">
              <w:rPr>
                <w:rFonts w:ascii="Arial" w:eastAsia="Times New Roman" w:hAnsi="Arial" w:cs="Arial"/>
                <w:color w:val="000000"/>
                <w:lang w:eastAsia="en-GB"/>
              </w:rPr>
              <w:t xml:space="preserve">assessment </w:t>
            </w:r>
            <w:r w:rsidRPr="00587F75">
              <w:rPr>
                <w:rFonts w:ascii="Arial" w:eastAsia="Times New Roman" w:hAnsi="Arial" w:cs="Arial"/>
                <w:color w:val="000000"/>
                <w:lang w:eastAsia="en-GB"/>
              </w:rPr>
              <w:t>tasks</w:t>
            </w:r>
            <w:r w:rsidR="000C3190">
              <w:rPr>
                <w:rFonts w:ascii="Arial" w:eastAsia="Times New Roman" w:hAnsi="Arial" w:cs="Arial"/>
                <w:color w:val="000000"/>
                <w:lang w:eastAsia="en-GB"/>
              </w:rPr>
              <w:t xml:space="preserve"> at university and </w:t>
            </w:r>
            <w:r w:rsidR="00FB4EA4">
              <w:rPr>
                <w:rFonts w:ascii="Arial" w:eastAsia="Times New Roman" w:hAnsi="Arial" w:cs="Arial"/>
                <w:color w:val="000000"/>
                <w:lang w:eastAsia="en-GB"/>
              </w:rPr>
              <w:t>programme content and slots for radio shows</w:t>
            </w:r>
            <w:r w:rsidRPr="00587F75">
              <w:rPr>
                <w:rFonts w:ascii="Arial" w:eastAsia="Times New Roman" w:hAnsi="Arial" w:cs="Arial"/>
                <w:color w:val="000000"/>
                <w:lang w:eastAsia="en-GB"/>
              </w:rPr>
              <w:t xml:space="preserve"> systematically</w:t>
            </w:r>
            <w:r w:rsidR="00FB4EA4">
              <w:rPr>
                <w:rFonts w:ascii="Arial" w:eastAsia="Times New Roman" w:hAnsi="Arial" w:cs="Arial"/>
                <w:color w:val="000000"/>
                <w:lang w:eastAsia="en-GB"/>
              </w:rPr>
              <w:t>. I</w:t>
            </w:r>
            <w:r w:rsidRPr="00587F75">
              <w:rPr>
                <w:rFonts w:ascii="Arial" w:eastAsia="Times New Roman" w:hAnsi="Arial" w:cs="Arial"/>
                <w:color w:val="000000"/>
                <w:lang w:eastAsia="en-GB"/>
              </w:rPr>
              <w:t xml:space="preserve"> prioritise work effectively and consistently meet set deadlines.</w:t>
            </w:r>
          </w:p>
          <w:p w14:paraId="2340ABDD" w14:textId="254BDAE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Positive interpersonal skills: I am approachable, listen actively and communicate politely with people at all levels, building cooperative working relationships quickly.</w:t>
            </w:r>
            <w:r w:rsidR="00233B76">
              <w:rPr>
                <w:rFonts w:ascii="Arial" w:eastAsia="Times New Roman" w:hAnsi="Arial" w:cs="Arial"/>
                <w:color w:val="000000"/>
                <w:lang w:eastAsia="en-GB"/>
              </w:rPr>
              <w:t xml:space="preserve"> This is especially important </w:t>
            </w:r>
            <w:r w:rsidR="0068755D">
              <w:rPr>
                <w:rFonts w:ascii="Arial" w:eastAsia="Times New Roman" w:hAnsi="Arial" w:cs="Arial"/>
                <w:color w:val="000000"/>
                <w:lang w:eastAsia="en-GB"/>
              </w:rPr>
              <w:t xml:space="preserve">in my work as a radio presenter because I </w:t>
            </w:r>
            <w:proofErr w:type="gramStart"/>
            <w:r w:rsidR="0068755D">
              <w:rPr>
                <w:rFonts w:ascii="Arial" w:eastAsia="Times New Roman" w:hAnsi="Arial" w:cs="Arial"/>
                <w:color w:val="000000"/>
                <w:lang w:eastAsia="en-GB"/>
              </w:rPr>
              <w:t>am able to</w:t>
            </w:r>
            <w:proofErr w:type="gramEnd"/>
            <w:r w:rsidR="0068755D">
              <w:rPr>
                <w:rFonts w:ascii="Arial" w:eastAsia="Times New Roman" w:hAnsi="Arial" w:cs="Arial"/>
                <w:color w:val="000000"/>
                <w:lang w:eastAsia="en-GB"/>
              </w:rPr>
              <w:t xml:space="preserve"> </w:t>
            </w:r>
            <w:r w:rsidR="00A04AE1">
              <w:rPr>
                <w:rFonts w:ascii="Arial" w:eastAsia="Times New Roman" w:hAnsi="Arial" w:cs="Arial"/>
                <w:color w:val="000000"/>
                <w:lang w:eastAsia="en-GB"/>
              </w:rPr>
              <w:t>build strong relationships with my audience.</w:t>
            </w:r>
          </w:p>
          <w:p w14:paraId="030E08F7" w14:textId="7777777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xml:space="preserve">- Resilient under pressure: I stay calm and focused during busy periods or </w:t>
            </w:r>
            <w:r w:rsidRPr="00587F75">
              <w:rPr>
                <w:rFonts w:ascii="Arial" w:eastAsia="Times New Roman" w:hAnsi="Arial" w:cs="Arial"/>
                <w:color w:val="000000"/>
                <w:lang w:eastAsia="en-GB"/>
              </w:rPr>
              <w:lastRenderedPageBreak/>
              <w:t>unexpected changes, adapting my approach to keep work on track.</w:t>
            </w:r>
          </w:p>
          <w:p w14:paraId="4C7AB0BD" w14:textId="7777777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Reliable &amp; committed: I take personal responsibility for assigned tasks, follow instructions carefully and show a consistent willingness to learn new skills.</w:t>
            </w:r>
          </w:p>
          <w:p w14:paraId="19DB27AB" w14:textId="36D6E608"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Practical work experience: I have worked in service-focused roles over a long period, developing real-world customer service and teamwork experience.</w:t>
            </w:r>
          </w:p>
        </w:tc>
        <w:tc>
          <w:tcPr>
            <w:tcW w:w="0" w:type="auto"/>
            <w:gridSpan w:val="3"/>
            <w:hideMark/>
          </w:tcPr>
          <w:p w14:paraId="078D8FE9" w14:textId="3ECBFA0A"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lastRenderedPageBreak/>
              <w:t>- Limited specialist technical knowledge: I lack advanced technical training in professional AV technology or marketing data analysis software.</w:t>
            </w:r>
            <w:r w:rsidR="00C202B0">
              <w:rPr>
                <w:rFonts w:ascii="Arial" w:eastAsia="Times New Roman" w:hAnsi="Arial" w:cs="Arial"/>
                <w:color w:val="000000"/>
                <w:lang w:eastAsia="en-GB"/>
              </w:rPr>
              <w:t xml:space="preserve"> This leaves me at a disadvantage because this technology is used nowadays by professionals to create </w:t>
            </w:r>
            <w:r w:rsidR="00C262BF">
              <w:rPr>
                <w:rFonts w:ascii="Arial" w:eastAsia="Times New Roman" w:hAnsi="Arial" w:cs="Arial"/>
                <w:color w:val="000000"/>
                <w:lang w:eastAsia="en-GB"/>
              </w:rPr>
              <w:t>innovative</w:t>
            </w:r>
            <w:r w:rsidR="00C202B0">
              <w:rPr>
                <w:rFonts w:ascii="Arial" w:eastAsia="Times New Roman" w:hAnsi="Arial" w:cs="Arial"/>
                <w:color w:val="000000"/>
                <w:lang w:eastAsia="en-GB"/>
              </w:rPr>
              <w:t xml:space="preserve"> content</w:t>
            </w:r>
          </w:p>
          <w:p w14:paraId="5CD68761" w14:textId="63547EDC"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Low confidence in independent decision-making: I often prefer to seek guidance from supervisors or tutors rather than making autonomous choices in unfamiliar situations.</w:t>
            </w:r>
            <w:r w:rsidR="00C262BF">
              <w:rPr>
                <w:rFonts w:ascii="Arial" w:eastAsia="Times New Roman" w:hAnsi="Arial" w:cs="Arial"/>
                <w:color w:val="000000"/>
                <w:lang w:eastAsia="en-GB"/>
              </w:rPr>
              <w:t xml:space="preserve"> This means I may be overly reliant on others for </w:t>
            </w:r>
            <w:r w:rsidR="007A49FC">
              <w:rPr>
                <w:rFonts w:ascii="Arial" w:eastAsia="Times New Roman" w:hAnsi="Arial" w:cs="Arial"/>
                <w:color w:val="000000"/>
                <w:lang w:eastAsia="en-GB"/>
              </w:rPr>
              <w:t>guidance and completing assessments and it takes away from my ability to be an independent learner</w:t>
            </w:r>
          </w:p>
          <w:p w14:paraId="2D1474BF" w14:textId="1F3D287D"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lastRenderedPageBreak/>
              <w:t>- Limited leadership experience: I have contributed well as part of a team but have rarely led group tasks or coordinated the work of others.</w:t>
            </w:r>
            <w:r w:rsidR="00BC0501">
              <w:rPr>
                <w:rFonts w:ascii="Arial" w:eastAsia="Times New Roman" w:hAnsi="Arial" w:cs="Arial"/>
                <w:color w:val="000000"/>
                <w:lang w:eastAsia="en-GB"/>
              </w:rPr>
              <w:t xml:space="preserve"> So, I feel that I lack leadership experience in an educational context</w:t>
            </w:r>
          </w:p>
          <w:p w14:paraId="04CF9B6E" w14:textId="7777777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Nervousness in formal presentations: I feel anxious when speaking to large groups or presenting work to senior audiences.</w:t>
            </w:r>
          </w:p>
        </w:tc>
      </w:tr>
      <w:tr w:rsidR="004A2DE3" w:rsidRPr="00587F75" w14:paraId="1C80C492" w14:textId="77777777" w:rsidTr="00701AC2">
        <w:tc>
          <w:tcPr>
            <w:tcW w:w="4566" w:type="dxa"/>
            <w:gridSpan w:val="7"/>
          </w:tcPr>
          <w:p w14:paraId="30280056" w14:textId="77777777" w:rsidR="004A2DE3" w:rsidRPr="00587F75" w:rsidRDefault="004A2DE3" w:rsidP="009B27E5">
            <w:pPr>
              <w:spacing w:line="360" w:lineRule="auto"/>
              <w:rPr>
                <w:rFonts w:ascii="Arial" w:eastAsia="Times New Roman" w:hAnsi="Arial" w:cs="Arial"/>
                <w:color w:val="000000"/>
                <w:lang w:eastAsia="en-GB"/>
              </w:rPr>
            </w:pPr>
          </w:p>
        </w:tc>
        <w:tc>
          <w:tcPr>
            <w:tcW w:w="0" w:type="auto"/>
            <w:gridSpan w:val="3"/>
          </w:tcPr>
          <w:p w14:paraId="09A1BA9D" w14:textId="77777777" w:rsidR="004A2DE3" w:rsidRPr="00587F75" w:rsidRDefault="004A2DE3" w:rsidP="009B27E5">
            <w:pPr>
              <w:spacing w:line="360" w:lineRule="auto"/>
              <w:rPr>
                <w:rFonts w:ascii="Arial" w:eastAsia="Times New Roman" w:hAnsi="Arial" w:cs="Arial"/>
                <w:color w:val="000000"/>
                <w:lang w:eastAsia="en-GB"/>
              </w:rPr>
            </w:pPr>
          </w:p>
        </w:tc>
      </w:tr>
      <w:tr w:rsidR="00587F75" w:rsidRPr="00587F75" w14:paraId="2B41D032" w14:textId="77777777" w:rsidTr="00701AC2">
        <w:tc>
          <w:tcPr>
            <w:tcW w:w="4566" w:type="dxa"/>
            <w:gridSpan w:val="7"/>
            <w:hideMark/>
          </w:tcPr>
          <w:p w14:paraId="7D96E409" w14:textId="7777777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Opportunities (External)</w:t>
            </w:r>
          </w:p>
        </w:tc>
        <w:tc>
          <w:tcPr>
            <w:tcW w:w="0" w:type="auto"/>
            <w:gridSpan w:val="3"/>
            <w:hideMark/>
          </w:tcPr>
          <w:p w14:paraId="20B718DE" w14:textId="62D85B4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Threats (External)</w:t>
            </w:r>
          </w:p>
        </w:tc>
      </w:tr>
      <w:tr w:rsidR="00587F75" w:rsidRPr="00587F75" w14:paraId="2E04C303" w14:textId="77777777" w:rsidTr="00701AC2">
        <w:tc>
          <w:tcPr>
            <w:tcW w:w="4566" w:type="dxa"/>
            <w:gridSpan w:val="7"/>
            <w:hideMark/>
          </w:tcPr>
          <w:p w14:paraId="16DCD5F3" w14:textId="7777777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w:t>
            </w:r>
          </w:p>
        </w:tc>
        <w:tc>
          <w:tcPr>
            <w:tcW w:w="0" w:type="auto"/>
            <w:gridSpan w:val="3"/>
            <w:hideMark/>
          </w:tcPr>
          <w:p w14:paraId="31087F34" w14:textId="67345616"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w:t>
            </w:r>
          </w:p>
        </w:tc>
      </w:tr>
      <w:tr w:rsidR="00587F75" w:rsidRPr="00587F75" w14:paraId="2E3C9109" w14:textId="77777777" w:rsidTr="00701AC2">
        <w:tc>
          <w:tcPr>
            <w:tcW w:w="4566" w:type="dxa"/>
            <w:gridSpan w:val="7"/>
            <w:hideMark/>
          </w:tcPr>
          <w:p w14:paraId="07BA0AC2" w14:textId="6BA74C0C"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Access to short professional training courses, workshops and free online learning to build technical and soft skills.</w:t>
            </w:r>
            <w:r w:rsidR="005562FB">
              <w:rPr>
                <w:rFonts w:ascii="Arial" w:eastAsia="Times New Roman" w:hAnsi="Arial" w:cs="Arial"/>
                <w:color w:val="000000"/>
                <w:lang w:eastAsia="en-GB"/>
              </w:rPr>
              <w:t xml:space="preserve"> These will help me develop my </w:t>
            </w:r>
            <w:r w:rsidR="008C7A4F">
              <w:rPr>
                <w:rFonts w:ascii="Arial" w:eastAsia="Times New Roman" w:hAnsi="Arial" w:cs="Arial"/>
                <w:color w:val="000000"/>
                <w:lang w:eastAsia="en-GB"/>
              </w:rPr>
              <w:t xml:space="preserve">transferable skills like communication and </w:t>
            </w:r>
            <w:r w:rsidR="00307273">
              <w:rPr>
                <w:rFonts w:ascii="Arial" w:eastAsia="Times New Roman" w:hAnsi="Arial" w:cs="Arial"/>
                <w:color w:val="000000"/>
                <w:lang w:eastAsia="en-GB"/>
              </w:rPr>
              <w:t>teamwork and leadership.</w:t>
            </w:r>
          </w:p>
          <w:p w14:paraId="073B5E97" w14:textId="37716392"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Opportunities for work placements, volunteering or part-time roles to gain hands-on experience in events, business or marketing.</w:t>
            </w:r>
            <w:r w:rsidR="00307273">
              <w:rPr>
                <w:rFonts w:ascii="Arial" w:eastAsia="Times New Roman" w:hAnsi="Arial" w:cs="Arial"/>
                <w:color w:val="000000"/>
                <w:lang w:eastAsia="en-GB"/>
              </w:rPr>
              <w:t xml:space="preserve"> This will help me work with different people and gain </w:t>
            </w:r>
            <w:r w:rsidR="00F4236D">
              <w:rPr>
                <w:rFonts w:ascii="Arial" w:eastAsia="Times New Roman" w:hAnsi="Arial" w:cs="Arial"/>
                <w:color w:val="000000"/>
                <w:lang w:eastAsia="en-GB"/>
              </w:rPr>
              <w:t>experience of communicating with different audiences respectfully as per the Equality Act 2010</w:t>
            </w:r>
          </w:p>
          <w:p w14:paraId="0BA87D7B" w14:textId="7777777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Mentorship and feedback from tutors, experienced workers or peers to guide my professional growth.</w:t>
            </w:r>
          </w:p>
          <w:p w14:paraId="59E29B1E" w14:textId="46F68B93"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lastRenderedPageBreak/>
              <w:t>- Continued learning through my university course to develop business planning and critical thinking skills.</w:t>
            </w:r>
            <w:r w:rsidR="00BC0501">
              <w:rPr>
                <w:rFonts w:ascii="Arial" w:eastAsia="Times New Roman" w:hAnsi="Arial" w:cs="Arial"/>
                <w:color w:val="000000"/>
                <w:lang w:eastAsia="en-GB"/>
              </w:rPr>
              <w:t xml:space="preserve"> </w:t>
            </w:r>
            <w:r w:rsidR="005562FB">
              <w:rPr>
                <w:rFonts w:ascii="Arial" w:eastAsia="Times New Roman" w:hAnsi="Arial" w:cs="Arial"/>
                <w:color w:val="000000"/>
                <w:lang w:eastAsia="en-GB"/>
              </w:rPr>
              <w:t xml:space="preserve">This will help me develop my existing business further </w:t>
            </w:r>
          </w:p>
        </w:tc>
        <w:tc>
          <w:tcPr>
            <w:tcW w:w="0" w:type="auto"/>
            <w:gridSpan w:val="3"/>
            <w:hideMark/>
          </w:tcPr>
          <w:p w14:paraId="6565BA05" w14:textId="1DF84BFC"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lastRenderedPageBreak/>
              <w:t>- Competitive job market: Many applicants apply for limited roles, often bringing more years of direct professional experience.</w:t>
            </w:r>
            <w:r w:rsidR="001D17CF">
              <w:rPr>
                <w:rFonts w:ascii="Arial" w:eastAsia="Times New Roman" w:hAnsi="Arial" w:cs="Arial"/>
                <w:color w:val="000000"/>
                <w:lang w:eastAsia="en-GB"/>
              </w:rPr>
              <w:t xml:space="preserve"> I will face intense competition for any job that I apply for</w:t>
            </w:r>
          </w:p>
          <w:p w14:paraId="0A9E2FC8" w14:textId="610B4DA2"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Rapid technological advancement: New digital tools and systems emerge constantly, requiring continuous learning to stay relevant.</w:t>
            </w:r>
            <w:r w:rsidR="001D17CF">
              <w:rPr>
                <w:rFonts w:ascii="Arial" w:eastAsia="Times New Roman" w:hAnsi="Arial" w:cs="Arial"/>
                <w:color w:val="000000"/>
                <w:lang w:eastAsia="en-GB"/>
              </w:rPr>
              <w:t xml:space="preserve"> I may not be able to keep up pace with such changes</w:t>
            </w:r>
          </w:p>
          <w:p w14:paraId="719BB696" w14:textId="7777777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Economic uncertainty: This may slow recruitment or raise employer expectations of candidate skills and flexibility.</w:t>
            </w:r>
          </w:p>
          <w:p w14:paraId="7DB89BC3" w14:textId="77777777" w:rsidR="00587F75" w:rsidRPr="00587F75" w:rsidRDefault="00587F75" w:rsidP="009B27E5">
            <w:pPr>
              <w:spacing w:line="360" w:lineRule="auto"/>
              <w:rPr>
                <w:rFonts w:ascii="Arial" w:eastAsia="Times New Roman" w:hAnsi="Arial" w:cs="Arial"/>
                <w:color w:val="000000"/>
                <w:lang w:eastAsia="en-GB"/>
              </w:rPr>
            </w:pPr>
            <w:r w:rsidRPr="00587F75">
              <w:rPr>
                <w:rFonts w:ascii="Arial" w:eastAsia="Times New Roman" w:hAnsi="Arial" w:cs="Arial"/>
                <w:color w:val="000000"/>
                <w:lang w:eastAsia="en-GB"/>
              </w:rPr>
              <w:t xml:space="preserve">- Evolving workplace demands: Employers increasingly expect candidates to combine core people skills </w:t>
            </w:r>
            <w:r w:rsidRPr="00587F75">
              <w:rPr>
                <w:rFonts w:ascii="Arial" w:eastAsia="Times New Roman" w:hAnsi="Arial" w:cs="Arial"/>
                <w:color w:val="000000"/>
                <w:lang w:eastAsia="en-GB"/>
              </w:rPr>
              <w:lastRenderedPageBreak/>
              <w:t>with digital literacy and broad business awareness.</w:t>
            </w:r>
          </w:p>
        </w:tc>
      </w:tr>
      <w:tr w:rsidR="004C3273" w:rsidRPr="004C3273" w14:paraId="1B046433" w14:textId="77777777" w:rsidTr="00701AC2">
        <w:tc>
          <w:tcPr>
            <w:tcW w:w="9021" w:type="dxa"/>
            <w:gridSpan w:val="10"/>
          </w:tcPr>
          <w:p w14:paraId="40CD3203" w14:textId="77777777" w:rsidR="004C3273" w:rsidRPr="004C3273" w:rsidRDefault="004C3273" w:rsidP="009B27E5">
            <w:pPr>
              <w:spacing w:line="360" w:lineRule="auto"/>
              <w:outlineLvl w:val="2"/>
              <w:rPr>
                <w:rFonts w:ascii="Arial" w:eastAsia="Times New Roman" w:hAnsi="Arial" w:cs="Arial"/>
                <w:color w:val="000000"/>
                <w:lang w:eastAsia="en-GB"/>
              </w:rPr>
            </w:pPr>
            <w:r w:rsidRPr="004C3273">
              <w:rPr>
                <w:rFonts w:ascii="Arial" w:eastAsia="Times New Roman" w:hAnsi="Arial" w:cs="Arial"/>
                <w:color w:val="000000"/>
                <w:lang w:eastAsia="en-GB"/>
              </w:rPr>
              <w:lastRenderedPageBreak/>
              <w:t>Evidence of Readiness for Employability</w:t>
            </w:r>
          </w:p>
        </w:tc>
      </w:tr>
      <w:tr w:rsidR="004C3273" w:rsidRPr="004C3273" w14:paraId="08F23B14" w14:textId="77777777" w:rsidTr="00701AC2">
        <w:tc>
          <w:tcPr>
            <w:tcW w:w="9021" w:type="dxa"/>
            <w:gridSpan w:val="10"/>
          </w:tcPr>
          <w:p w14:paraId="1284BA78" w14:textId="77777777" w:rsidR="004C3273" w:rsidRPr="004C3273" w:rsidRDefault="004C3273" w:rsidP="009B27E5">
            <w:pPr>
              <w:spacing w:line="360" w:lineRule="auto"/>
              <w:rPr>
                <w:rFonts w:ascii="Arial" w:eastAsia="Times New Roman" w:hAnsi="Arial" w:cs="Arial"/>
                <w:color w:val="000000"/>
                <w:lang w:eastAsia="en-GB"/>
              </w:rPr>
            </w:pPr>
            <w:r w:rsidRPr="004C3273">
              <w:rPr>
                <w:rFonts w:ascii="Arial" w:eastAsia="Times New Roman" w:hAnsi="Arial" w:cs="Arial"/>
                <w:color w:val="000000"/>
                <w:lang w:eastAsia="en-GB"/>
              </w:rPr>
              <w:t>I have built a strong foundation of transferable professional skills through academic study, long-term work experience, extracurricular involvement and constructive feedback – proving my readiness to enter and progress in the workplace.</w:t>
            </w:r>
          </w:p>
        </w:tc>
      </w:tr>
      <w:tr w:rsidR="004C3273" w:rsidRPr="004C3273" w14:paraId="2680D6C1" w14:textId="77777777" w:rsidTr="00701AC2">
        <w:tc>
          <w:tcPr>
            <w:tcW w:w="9021" w:type="dxa"/>
            <w:gridSpan w:val="10"/>
          </w:tcPr>
          <w:p w14:paraId="4FD12B8E" w14:textId="2DEDD110" w:rsidR="004C3273" w:rsidRPr="004C3273" w:rsidRDefault="004C3273" w:rsidP="009B27E5">
            <w:pPr>
              <w:numPr>
                <w:ilvl w:val="0"/>
                <w:numId w:val="4"/>
              </w:numPr>
              <w:spacing w:line="360" w:lineRule="auto"/>
              <w:rPr>
                <w:rFonts w:ascii="Arial" w:eastAsia="Times New Roman" w:hAnsi="Arial" w:cs="Arial"/>
                <w:color w:val="000000"/>
                <w:lang w:eastAsia="en-GB"/>
              </w:rPr>
            </w:pPr>
            <w:r w:rsidRPr="004C3273">
              <w:rPr>
                <w:rFonts w:ascii="Arial" w:eastAsia="Times New Roman" w:hAnsi="Arial" w:cs="Arial"/>
                <w:color w:val="000000"/>
                <w:lang w:eastAsia="en-GB"/>
              </w:rPr>
              <w:t>Academic achievements: Throughout my Certificate-level studies, I produce well-structured assignments, follow academic guidelines and carry out independent research. This demonstrates I can learn new concepts, manage my own workload and work autonomously</w:t>
            </w:r>
            <w:r w:rsidR="00FA5B6D">
              <w:rPr>
                <w:rFonts w:ascii="Arial" w:eastAsia="Times New Roman" w:hAnsi="Arial" w:cs="Arial"/>
                <w:color w:val="000000"/>
                <w:lang w:eastAsia="en-GB"/>
              </w:rPr>
              <w:t xml:space="preserve">. These </w:t>
            </w:r>
            <w:r w:rsidRPr="004C3273">
              <w:rPr>
                <w:rFonts w:ascii="Arial" w:eastAsia="Times New Roman" w:hAnsi="Arial" w:cs="Arial"/>
                <w:color w:val="000000"/>
                <w:lang w:eastAsia="en-GB"/>
              </w:rPr>
              <w:t>qualities highly valued by employers. I apply critical thinking to coursework, helping me analyse information and solve practical problems in professional contexts.</w:t>
            </w:r>
          </w:p>
        </w:tc>
      </w:tr>
      <w:tr w:rsidR="004C3273" w:rsidRPr="00587F75" w14:paraId="2F465EE0" w14:textId="77777777" w:rsidTr="00701AC2">
        <w:tc>
          <w:tcPr>
            <w:tcW w:w="9021" w:type="dxa"/>
            <w:gridSpan w:val="10"/>
          </w:tcPr>
          <w:p w14:paraId="37BB80BB" w14:textId="77777777" w:rsidR="004C3273" w:rsidRPr="00587F75" w:rsidRDefault="004C3273" w:rsidP="009B27E5">
            <w:pPr>
              <w:numPr>
                <w:ilvl w:val="0"/>
                <w:numId w:val="4"/>
              </w:numPr>
              <w:spacing w:line="360" w:lineRule="auto"/>
              <w:rPr>
                <w:rFonts w:ascii="Arial" w:eastAsia="Times New Roman" w:hAnsi="Arial" w:cs="Arial"/>
                <w:color w:val="000000"/>
                <w:lang w:eastAsia="en-GB"/>
              </w:rPr>
            </w:pPr>
            <w:r w:rsidRPr="004C3273">
              <w:rPr>
                <w:rFonts w:ascii="Arial" w:eastAsia="Times New Roman" w:hAnsi="Arial" w:cs="Arial"/>
                <w:color w:val="000000"/>
                <w:lang w:eastAsia="en-GB"/>
              </w:rPr>
              <w:t xml:space="preserve">Professional work experience: Over extended time working in customer-facing roles, I developed practical employability skills daily. I resolved customer queries calmly, collaborated closely with colleagues to meet targets, adapted to shifting schedules and maintained a polite, professional manner during busy shifts. This experience mirrors the client-focused service and teamwork </w:t>
            </w:r>
          </w:p>
        </w:tc>
      </w:tr>
      <w:tr w:rsidR="004C3273" w:rsidRPr="004C3273" w14:paraId="59211ED8" w14:textId="77777777" w:rsidTr="00701AC2">
        <w:tc>
          <w:tcPr>
            <w:tcW w:w="4566" w:type="dxa"/>
            <w:gridSpan w:val="7"/>
          </w:tcPr>
          <w:p w14:paraId="04B874B7" w14:textId="77777777" w:rsidR="004C3273" w:rsidRPr="004C3273" w:rsidRDefault="004C3273"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4C3273">
              <w:rPr>
                <w:rFonts w:ascii="Arial" w:eastAsia="Times New Roman" w:hAnsi="Arial" w:cs="Arial"/>
                <w:color w:val="000000"/>
                <w:lang w:eastAsia="en-GB"/>
              </w:rPr>
              <w:t>expected in both advertised roles, showing I can deliver consistent, high</w:t>
            </w:r>
          </w:p>
        </w:tc>
        <w:tc>
          <w:tcPr>
            <w:tcW w:w="4455" w:type="dxa"/>
            <w:gridSpan w:val="3"/>
          </w:tcPr>
          <w:p w14:paraId="336231E6" w14:textId="77777777" w:rsidR="004C3273" w:rsidRPr="004C3273" w:rsidRDefault="004C3273"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4C3273">
              <w:rPr>
                <w:rFonts w:ascii="Arial" w:eastAsia="Times New Roman" w:hAnsi="Arial" w:cs="Arial"/>
                <w:color w:val="000000"/>
                <w:lang w:eastAsia="en-GB"/>
              </w:rPr>
              <w:t>quality work in active professional environments.</w:t>
            </w:r>
          </w:p>
        </w:tc>
      </w:tr>
      <w:tr w:rsidR="00675FB6" w:rsidRPr="00675FB6" w14:paraId="3A85C47A" w14:textId="77777777" w:rsidTr="00701AC2">
        <w:trPr>
          <w:gridBefore w:val="1"/>
          <w:wBefore w:w="47" w:type="dxa"/>
        </w:trPr>
        <w:tc>
          <w:tcPr>
            <w:tcW w:w="2491" w:type="dxa"/>
            <w:gridSpan w:val="2"/>
          </w:tcPr>
          <w:p w14:paraId="301DF758" w14:textId="77777777" w:rsidR="00675FB6" w:rsidRPr="00675FB6" w:rsidRDefault="00675FB6"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675FB6">
              <w:rPr>
                <w:rFonts w:ascii="Arial" w:eastAsia="Times New Roman" w:hAnsi="Arial" w:cs="Arial"/>
                <w:color w:val="000000"/>
                <w:lang w:eastAsia="en-GB"/>
              </w:rPr>
              <w:t>Extracurricular contributions: I have volunteered to assist with organising community gatherings and small group activities</w:t>
            </w:r>
          </w:p>
        </w:tc>
        <w:tc>
          <w:tcPr>
            <w:tcW w:w="1712" w:type="dxa"/>
            <w:gridSpan w:val="2"/>
          </w:tcPr>
          <w:p w14:paraId="08A6BC32" w14:textId="77777777" w:rsidR="00675FB6" w:rsidRPr="00675FB6" w:rsidRDefault="00675FB6"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675FB6">
              <w:rPr>
                <w:rFonts w:ascii="Arial" w:eastAsia="Times New Roman" w:hAnsi="Arial" w:cs="Arial"/>
                <w:color w:val="000000"/>
                <w:lang w:eastAsia="en-GB"/>
              </w:rPr>
              <w:t>helping with scheduling</w:t>
            </w:r>
          </w:p>
        </w:tc>
        <w:tc>
          <w:tcPr>
            <w:tcW w:w="2687" w:type="dxa"/>
            <w:gridSpan w:val="4"/>
          </w:tcPr>
          <w:p w14:paraId="7F8E79BD" w14:textId="77777777" w:rsidR="00675FB6" w:rsidRPr="00675FB6" w:rsidRDefault="00675FB6"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675FB6">
              <w:rPr>
                <w:rFonts w:ascii="Arial" w:eastAsia="Times New Roman" w:hAnsi="Arial" w:cs="Arial"/>
                <w:color w:val="000000"/>
                <w:lang w:eastAsia="en-GB"/>
              </w:rPr>
              <w:t>coordinating participants and supporting visitors. This built my ability to multitask</w:t>
            </w:r>
          </w:p>
        </w:tc>
        <w:tc>
          <w:tcPr>
            <w:tcW w:w="2084" w:type="dxa"/>
          </w:tcPr>
          <w:p w14:paraId="17E154FA" w14:textId="77777777" w:rsidR="00675FB6" w:rsidRPr="00675FB6" w:rsidRDefault="00675FB6"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675FB6">
              <w:rPr>
                <w:rFonts w:ascii="Arial" w:eastAsia="Times New Roman" w:hAnsi="Arial" w:cs="Arial"/>
                <w:color w:val="000000"/>
                <w:lang w:eastAsia="en-GB"/>
              </w:rPr>
              <w:t xml:space="preserve">pay attention to small details and work with others to fix unexpected issues – key practical skills for event </w:t>
            </w:r>
            <w:r w:rsidRPr="00675FB6">
              <w:rPr>
                <w:rFonts w:ascii="Arial" w:eastAsia="Times New Roman" w:hAnsi="Arial" w:cs="Arial"/>
                <w:color w:val="000000"/>
                <w:lang w:eastAsia="en-GB"/>
              </w:rPr>
              <w:lastRenderedPageBreak/>
              <w:t>coordination or project support roles.</w:t>
            </w:r>
          </w:p>
        </w:tc>
      </w:tr>
      <w:tr w:rsidR="00675FB6" w:rsidRPr="00675FB6" w14:paraId="43900365" w14:textId="77777777" w:rsidTr="00701AC2">
        <w:trPr>
          <w:gridBefore w:val="1"/>
          <w:wBefore w:w="47" w:type="dxa"/>
        </w:trPr>
        <w:tc>
          <w:tcPr>
            <w:tcW w:w="2291" w:type="dxa"/>
          </w:tcPr>
          <w:p w14:paraId="2C45AF64" w14:textId="77777777" w:rsidR="00675FB6" w:rsidRPr="00675FB6" w:rsidRDefault="00675FB6"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675FB6">
              <w:rPr>
                <w:rFonts w:ascii="Arial" w:eastAsia="Times New Roman" w:hAnsi="Arial" w:cs="Arial"/>
                <w:color w:val="000000"/>
                <w:lang w:eastAsia="en-GB"/>
              </w:rPr>
              <w:lastRenderedPageBreak/>
              <w:t>Constructive feedback &amp; personal reflection: Tutors</w:t>
            </w:r>
          </w:p>
        </w:tc>
        <w:tc>
          <w:tcPr>
            <w:tcW w:w="1743" w:type="dxa"/>
            <w:gridSpan w:val="2"/>
          </w:tcPr>
          <w:p w14:paraId="0866523E" w14:textId="77777777" w:rsidR="00675FB6" w:rsidRPr="00675FB6" w:rsidRDefault="00675FB6"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675FB6">
              <w:rPr>
                <w:rFonts w:ascii="Arial" w:eastAsia="Times New Roman" w:hAnsi="Arial" w:cs="Arial"/>
                <w:color w:val="000000"/>
                <w:lang w:eastAsia="en-GB"/>
              </w:rPr>
              <w:t>peers and former managers have consistently noted I am dependable</w:t>
            </w:r>
          </w:p>
        </w:tc>
        <w:tc>
          <w:tcPr>
            <w:tcW w:w="2543" w:type="dxa"/>
            <w:gridSpan w:val="4"/>
          </w:tcPr>
          <w:p w14:paraId="586DCFDE" w14:textId="77777777" w:rsidR="00675FB6" w:rsidRPr="00675FB6" w:rsidRDefault="00675FB6"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675FB6">
              <w:rPr>
                <w:rFonts w:ascii="Arial" w:eastAsia="Times New Roman" w:hAnsi="Arial" w:cs="Arial"/>
                <w:color w:val="000000"/>
                <w:lang w:eastAsia="en-GB"/>
              </w:rPr>
              <w:t>cooperative and eager to improve. I actively act on feedback – for example</w:t>
            </w:r>
          </w:p>
        </w:tc>
        <w:tc>
          <w:tcPr>
            <w:tcW w:w="2397" w:type="dxa"/>
            <w:gridSpan w:val="2"/>
          </w:tcPr>
          <w:p w14:paraId="07CC4C19" w14:textId="77777777" w:rsidR="00675FB6" w:rsidRPr="00675FB6" w:rsidRDefault="00675FB6" w:rsidP="009B27E5">
            <w:pPr>
              <w:numPr>
                <w:ilvl w:val="0"/>
                <w:numId w:val="4"/>
              </w:numPr>
              <w:tabs>
                <w:tab w:val="clear" w:pos="720"/>
              </w:tabs>
              <w:spacing w:line="360" w:lineRule="auto"/>
              <w:ind w:left="0" w:firstLine="0"/>
              <w:rPr>
                <w:rFonts w:ascii="Arial" w:eastAsia="Times New Roman" w:hAnsi="Arial" w:cs="Arial"/>
                <w:color w:val="000000"/>
                <w:lang w:eastAsia="en-GB"/>
              </w:rPr>
            </w:pPr>
            <w:r w:rsidRPr="00675FB6">
              <w:rPr>
                <w:rFonts w:ascii="Arial" w:eastAsia="Times New Roman" w:hAnsi="Arial" w:cs="Arial"/>
                <w:color w:val="000000"/>
                <w:lang w:eastAsia="en-GB"/>
              </w:rPr>
              <w:t>refining written work clarity or adjusting my workflow to meet tighter deadlines – showing the growth mindset needed to adapt to workplace feedback and develop professionally.</w:t>
            </w:r>
          </w:p>
        </w:tc>
      </w:tr>
      <w:tr w:rsidR="00701AC2" w:rsidRPr="00701AC2" w14:paraId="0ABCFC9F" w14:textId="77777777" w:rsidTr="00701AC2">
        <w:tc>
          <w:tcPr>
            <w:tcW w:w="4508" w:type="dxa"/>
            <w:gridSpan w:val="6"/>
          </w:tcPr>
          <w:p w14:paraId="388E7489" w14:textId="77777777" w:rsidR="00701AC2" w:rsidRPr="00701AC2" w:rsidRDefault="00701AC2" w:rsidP="009B27E5">
            <w:pPr>
              <w:spacing w:line="360" w:lineRule="auto"/>
              <w:rPr>
                <w:rFonts w:ascii="Arial" w:eastAsia="Times New Roman" w:hAnsi="Arial" w:cs="Arial"/>
                <w:color w:val="000000"/>
                <w:lang w:eastAsia="en-GB"/>
              </w:rPr>
            </w:pPr>
            <w:r w:rsidRPr="00701AC2">
              <w:rPr>
                <w:rFonts w:ascii="Arial" w:eastAsia="Times New Roman" w:hAnsi="Arial" w:cs="Arial"/>
                <w:color w:val="000000"/>
                <w:lang w:eastAsia="en-GB"/>
              </w:rPr>
              <w:t>While I recognise clear areas to develop further, my consistent work ethic, practical experience and commitment to learning confirm I am prepared to take on workplace responsibilities, contribute positively to an organisation and build toward long</w:t>
            </w:r>
          </w:p>
        </w:tc>
        <w:tc>
          <w:tcPr>
            <w:tcW w:w="4508" w:type="dxa"/>
            <w:gridSpan w:val="4"/>
          </w:tcPr>
          <w:p w14:paraId="4C198981" w14:textId="77777777" w:rsidR="00701AC2" w:rsidRPr="00701AC2" w:rsidRDefault="00701AC2" w:rsidP="009B27E5">
            <w:pPr>
              <w:spacing w:line="360" w:lineRule="auto"/>
              <w:rPr>
                <w:rFonts w:ascii="Arial" w:eastAsia="Times New Roman" w:hAnsi="Arial" w:cs="Arial"/>
                <w:color w:val="000000"/>
                <w:lang w:eastAsia="en-GB"/>
              </w:rPr>
            </w:pPr>
            <w:r w:rsidRPr="00701AC2">
              <w:rPr>
                <w:rFonts w:ascii="Arial" w:eastAsia="Times New Roman" w:hAnsi="Arial" w:cs="Arial"/>
                <w:color w:val="000000"/>
                <w:lang w:eastAsia="en-GB"/>
              </w:rPr>
              <w:t>term career success.</w:t>
            </w:r>
          </w:p>
        </w:tc>
      </w:tr>
    </w:tbl>
    <w:p w14:paraId="6C540001" w14:textId="455C219F" w:rsidR="00587F75" w:rsidRDefault="00587F75" w:rsidP="009B27E5">
      <w:pPr>
        <w:spacing w:after="0" w:line="360" w:lineRule="auto"/>
        <w:rPr>
          <w:rFonts w:ascii="Arial" w:eastAsia="Times New Roman" w:hAnsi="Arial" w:cs="Arial"/>
          <w:color w:val="000000"/>
          <w:lang w:eastAsia="en-GB"/>
        </w:rPr>
      </w:pPr>
    </w:p>
    <w:p w14:paraId="7F9BACD0" w14:textId="77777777" w:rsidR="00587F75" w:rsidRDefault="00587F75" w:rsidP="009B27E5">
      <w:pPr>
        <w:spacing w:after="0" w:line="360" w:lineRule="auto"/>
        <w:rPr>
          <w:rFonts w:ascii="Arial" w:eastAsia="Times New Roman" w:hAnsi="Arial" w:cs="Arial"/>
          <w:color w:val="000000"/>
          <w:lang w:eastAsia="en-GB"/>
        </w:rPr>
      </w:pPr>
    </w:p>
    <w:tbl>
      <w:tblPr>
        <w:tblStyle w:val="TableGrid"/>
        <w:tblW w:w="0" w:type="auto"/>
        <w:tblLook w:val="04A0" w:firstRow="1" w:lastRow="0" w:firstColumn="1" w:lastColumn="0" w:noHBand="0" w:noVBand="1"/>
      </w:tblPr>
      <w:tblGrid>
        <w:gridCol w:w="9016"/>
      </w:tblGrid>
      <w:tr w:rsidR="004C3273" w:rsidRPr="00587F75" w14:paraId="0C3D3337" w14:textId="77777777">
        <w:tc>
          <w:tcPr>
            <w:tcW w:w="9016" w:type="dxa"/>
          </w:tcPr>
          <w:p w14:paraId="24DB4D9D" w14:textId="77777777" w:rsidR="004C3273" w:rsidRPr="00587F75" w:rsidRDefault="004C3273" w:rsidP="009B27E5">
            <w:pPr>
              <w:spacing w:line="360" w:lineRule="auto"/>
              <w:outlineLvl w:val="1"/>
              <w:rPr>
                <w:rFonts w:ascii="Arial" w:eastAsia="Times New Roman" w:hAnsi="Arial" w:cs="Arial"/>
                <w:color w:val="000000"/>
                <w:lang w:eastAsia="en-GB"/>
              </w:rPr>
            </w:pPr>
            <w:r w:rsidRPr="004C3273">
              <w:rPr>
                <w:rFonts w:ascii="Arial" w:eastAsia="Times New Roman" w:hAnsi="Arial" w:cs="Arial"/>
                <w:color w:val="000000"/>
                <w:lang w:eastAsia="en-GB"/>
              </w:rPr>
              <w:t xml:space="preserve"> Employment Goals &amp; Personal Development Plan</w:t>
            </w:r>
          </w:p>
        </w:tc>
      </w:tr>
    </w:tbl>
    <w:p w14:paraId="6D9108E4" w14:textId="27DEAE8E" w:rsidR="00587F75" w:rsidRPr="00587F75" w:rsidRDefault="00587F75" w:rsidP="009B27E5">
      <w:pPr>
        <w:spacing w:after="0" w:line="360" w:lineRule="auto"/>
        <w:outlineLvl w:val="1"/>
        <w:rPr>
          <w:rFonts w:ascii="Arial" w:eastAsia="Times New Roman" w:hAnsi="Arial" w:cs="Arial"/>
          <w:color w:val="000000"/>
          <w:lang w:eastAsia="en-GB"/>
        </w:rPr>
      </w:pPr>
    </w:p>
    <w:p w14:paraId="700F0DA2" w14:textId="6C77E8D7" w:rsidR="00587F75" w:rsidRPr="00587F75" w:rsidRDefault="00587F75" w:rsidP="009B27E5">
      <w:pPr>
        <w:spacing w:after="0" w:line="360" w:lineRule="auto"/>
        <w:rPr>
          <w:rFonts w:ascii="Arial" w:eastAsia="Times New Roman" w:hAnsi="Arial" w:cs="Arial"/>
          <w:color w:val="000000"/>
          <w:lang w:eastAsia="en-GB"/>
        </w:rPr>
      </w:pPr>
    </w:p>
    <w:p w14:paraId="0C8AF4F8" w14:textId="77777777" w:rsidR="00587F75" w:rsidRDefault="00587F75" w:rsidP="009B27E5">
      <w:pPr>
        <w:spacing w:after="0" w:line="360" w:lineRule="auto"/>
        <w:outlineLvl w:val="2"/>
        <w:rPr>
          <w:rFonts w:ascii="Arial" w:eastAsia="Times New Roman" w:hAnsi="Arial" w:cs="Arial"/>
          <w:color w:val="000000"/>
          <w:lang w:eastAsia="en-GB"/>
        </w:rPr>
      </w:pPr>
      <w:r w:rsidRPr="00587F75">
        <w:rPr>
          <w:rFonts w:ascii="Arial" w:eastAsia="Times New Roman" w:hAnsi="Arial" w:cs="Arial"/>
          <w:color w:val="000000"/>
          <w:lang w:eastAsia="en-GB"/>
        </w:rPr>
        <w:t>Employment Goals</w:t>
      </w:r>
    </w:p>
    <w:p w14:paraId="34DF44CD" w14:textId="77777777" w:rsidR="00587F75" w:rsidRPr="00587F75" w:rsidRDefault="00587F75" w:rsidP="009B27E5">
      <w:pPr>
        <w:spacing w:after="0" w:line="360" w:lineRule="auto"/>
        <w:outlineLvl w:val="2"/>
        <w:rPr>
          <w:rFonts w:ascii="Arial" w:eastAsia="Times New Roman" w:hAnsi="Arial" w:cs="Arial"/>
          <w:color w:val="000000"/>
          <w:lang w:eastAsia="en-GB"/>
        </w:rPr>
      </w:pPr>
    </w:p>
    <w:tbl>
      <w:tblPr>
        <w:tblStyle w:val="TableGrid"/>
        <w:tblW w:w="0" w:type="auto"/>
        <w:tblLook w:val="04A0" w:firstRow="1" w:lastRow="0" w:firstColumn="1" w:lastColumn="0" w:noHBand="0" w:noVBand="1"/>
      </w:tblPr>
      <w:tblGrid>
        <w:gridCol w:w="2772"/>
        <w:gridCol w:w="1736"/>
        <w:gridCol w:w="289"/>
        <w:gridCol w:w="2128"/>
        <w:gridCol w:w="2091"/>
      </w:tblGrid>
      <w:tr w:rsidR="00D9101F" w:rsidRPr="003B190B" w14:paraId="11B4F085" w14:textId="77777777" w:rsidTr="00580F93">
        <w:tc>
          <w:tcPr>
            <w:tcW w:w="9016" w:type="dxa"/>
            <w:gridSpan w:val="5"/>
          </w:tcPr>
          <w:p w14:paraId="3EAD196B" w14:textId="56534886" w:rsidR="00D9101F" w:rsidRPr="003B190B" w:rsidRDefault="00D9101F" w:rsidP="009B27E5">
            <w:pPr>
              <w:spacing w:line="360" w:lineRule="auto"/>
              <w:rPr>
                <w:rFonts w:ascii="Arial" w:eastAsia="Times New Roman" w:hAnsi="Arial" w:cs="Arial"/>
                <w:color w:val="000000"/>
                <w:lang w:eastAsia="en-GB"/>
              </w:rPr>
            </w:pPr>
            <w:r w:rsidRPr="003B190B">
              <w:rPr>
                <w:rFonts w:ascii="Arial" w:eastAsia="Times New Roman" w:hAnsi="Arial" w:cs="Arial"/>
                <w:color w:val="000000"/>
                <w:lang w:eastAsia="en-GB"/>
              </w:rPr>
              <w:t>My short</w:t>
            </w:r>
            <w:r w:rsidR="00C911CB">
              <w:rPr>
                <w:rFonts w:ascii="Arial" w:eastAsia="Times New Roman" w:hAnsi="Arial" w:cs="Arial"/>
                <w:color w:val="000000"/>
                <w:lang w:eastAsia="en-GB"/>
              </w:rPr>
              <w:t xml:space="preserve"> </w:t>
            </w:r>
            <w:r w:rsidRPr="003B190B">
              <w:rPr>
                <w:rFonts w:ascii="Arial" w:eastAsia="Times New Roman" w:hAnsi="Arial" w:cs="Arial"/>
                <w:color w:val="000000"/>
                <w:lang w:eastAsia="en-GB"/>
              </w:rPr>
              <w:t xml:space="preserve">term and </w:t>
            </w:r>
            <w:proofErr w:type="gramStart"/>
            <w:r w:rsidRPr="003B190B">
              <w:rPr>
                <w:rFonts w:ascii="Arial" w:eastAsia="Times New Roman" w:hAnsi="Arial" w:cs="Arial"/>
                <w:color w:val="000000"/>
                <w:lang w:eastAsia="en-GB"/>
              </w:rPr>
              <w:t>long</w:t>
            </w:r>
            <w:r w:rsidR="00C911CB">
              <w:rPr>
                <w:rFonts w:ascii="Arial" w:eastAsia="Times New Roman" w:hAnsi="Arial" w:cs="Arial"/>
                <w:color w:val="000000"/>
                <w:lang w:eastAsia="en-GB"/>
              </w:rPr>
              <w:t xml:space="preserve"> </w:t>
            </w:r>
            <w:r w:rsidRPr="003B190B">
              <w:rPr>
                <w:rFonts w:ascii="Arial" w:eastAsia="Times New Roman" w:hAnsi="Arial" w:cs="Arial"/>
                <w:color w:val="000000"/>
                <w:lang w:eastAsia="en-GB"/>
              </w:rPr>
              <w:t>term</w:t>
            </w:r>
            <w:proofErr w:type="gramEnd"/>
            <w:r w:rsidRPr="003B190B">
              <w:rPr>
                <w:rFonts w:ascii="Arial" w:eastAsia="Times New Roman" w:hAnsi="Arial" w:cs="Arial"/>
                <w:color w:val="000000"/>
                <w:lang w:eastAsia="en-GB"/>
              </w:rPr>
              <w:t xml:space="preserve"> goals directly address weaknesses identified in my SWOT analysis, aligning with my career ambition to secure a permanent professional role in business support, event coordination or marketing operations.</w:t>
            </w:r>
          </w:p>
        </w:tc>
      </w:tr>
      <w:tr w:rsidR="003B190B" w:rsidRPr="003B190B" w14:paraId="17C41244" w14:textId="77777777" w:rsidTr="003B190B">
        <w:tc>
          <w:tcPr>
            <w:tcW w:w="2772" w:type="dxa"/>
          </w:tcPr>
          <w:p w14:paraId="37133D51" w14:textId="77777777" w:rsidR="003B190B" w:rsidRPr="003B190B" w:rsidRDefault="003B190B" w:rsidP="009B27E5">
            <w:pPr>
              <w:numPr>
                <w:ilvl w:val="0"/>
                <w:numId w:val="5"/>
              </w:numPr>
              <w:tabs>
                <w:tab w:val="clear" w:pos="720"/>
              </w:tabs>
              <w:spacing w:line="360" w:lineRule="auto"/>
              <w:ind w:left="0" w:firstLine="0"/>
              <w:rPr>
                <w:rFonts w:ascii="Arial" w:eastAsia="Times New Roman" w:hAnsi="Arial" w:cs="Arial"/>
                <w:color w:val="000000"/>
                <w:lang w:eastAsia="en-GB"/>
              </w:rPr>
            </w:pPr>
            <w:r w:rsidRPr="003B190B">
              <w:rPr>
                <w:rFonts w:ascii="Arial" w:eastAsia="Times New Roman" w:hAnsi="Arial" w:cs="Arial"/>
                <w:color w:val="000000"/>
                <w:lang w:eastAsia="en-GB"/>
              </w:rPr>
              <w:lastRenderedPageBreak/>
              <w:t>Short</w:t>
            </w:r>
          </w:p>
        </w:tc>
        <w:tc>
          <w:tcPr>
            <w:tcW w:w="2025" w:type="dxa"/>
            <w:gridSpan w:val="2"/>
          </w:tcPr>
          <w:p w14:paraId="78241D32" w14:textId="77777777" w:rsidR="003B190B" w:rsidRPr="003B190B" w:rsidRDefault="003B190B" w:rsidP="009B27E5">
            <w:pPr>
              <w:numPr>
                <w:ilvl w:val="0"/>
                <w:numId w:val="5"/>
              </w:numPr>
              <w:tabs>
                <w:tab w:val="clear" w:pos="720"/>
              </w:tabs>
              <w:spacing w:line="360" w:lineRule="auto"/>
              <w:ind w:left="0" w:firstLine="0"/>
              <w:rPr>
                <w:rFonts w:ascii="Arial" w:eastAsia="Times New Roman" w:hAnsi="Arial" w:cs="Arial"/>
                <w:color w:val="000000"/>
                <w:lang w:eastAsia="en-GB"/>
              </w:rPr>
            </w:pPr>
            <w:r w:rsidRPr="003B190B">
              <w:rPr>
                <w:rFonts w:ascii="Arial" w:eastAsia="Times New Roman" w:hAnsi="Arial" w:cs="Arial"/>
                <w:color w:val="000000"/>
                <w:lang w:eastAsia="en-GB"/>
              </w:rPr>
              <w:t>term goals (6–12 months): Build job</w:t>
            </w:r>
          </w:p>
        </w:tc>
        <w:tc>
          <w:tcPr>
            <w:tcW w:w="2128" w:type="dxa"/>
          </w:tcPr>
          <w:p w14:paraId="1C810007" w14:textId="77777777" w:rsidR="003B190B" w:rsidRPr="003B190B" w:rsidRDefault="003B190B" w:rsidP="009B27E5">
            <w:pPr>
              <w:numPr>
                <w:ilvl w:val="0"/>
                <w:numId w:val="5"/>
              </w:numPr>
              <w:tabs>
                <w:tab w:val="clear" w:pos="720"/>
              </w:tabs>
              <w:spacing w:line="360" w:lineRule="auto"/>
              <w:ind w:left="0" w:firstLine="0"/>
              <w:rPr>
                <w:rFonts w:ascii="Arial" w:eastAsia="Times New Roman" w:hAnsi="Arial" w:cs="Arial"/>
                <w:color w:val="000000"/>
                <w:lang w:eastAsia="en-GB"/>
              </w:rPr>
            </w:pPr>
            <w:r w:rsidRPr="003B190B">
              <w:rPr>
                <w:rFonts w:ascii="Arial" w:eastAsia="Times New Roman" w:hAnsi="Arial" w:cs="Arial"/>
                <w:color w:val="000000"/>
                <w:lang w:eastAsia="en-GB"/>
              </w:rPr>
              <w:t>relevant technical knowledge; grow confidence in making small independent decisions; and gain experience supporting task coordination. These goals matter because they will equip me with practical, job</w:t>
            </w:r>
          </w:p>
        </w:tc>
        <w:tc>
          <w:tcPr>
            <w:tcW w:w="2091" w:type="dxa"/>
          </w:tcPr>
          <w:p w14:paraId="1BEABF92" w14:textId="786CC2EC" w:rsidR="003B190B" w:rsidRPr="003B190B" w:rsidRDefault="00222E05" w:rsidP="009B27E5">
            <w:pPr>
              <w:numPr>
                <w:ilvl w:val="0"/>
                <w:numId w:val="5"/>
              </w:numPr>
              <w:tabs>
                <w:tab w:val="clear" w:pos="720"/>
              </w:tabs>
              <w:spacing w:line="360" w:lineRule="auto"/>
              <w:ind w:left="0" w:firstLine="0"/>
              <w:rPr>
                <w:rFonts w:ascii="Arial" w:eastAsia="Times New Roman" w:hAnsi="Arial" w:cs="Arial"/>
                <w:color w:val="000000"/>
                <w:lang w:eastAsia="en-GB"/>
              </w:rPr>
            </w:pPr>
            <w:r>
              <w:rPr>
                <w:rFonts w:ascii="Arial" w:eastAsia="Times New Roman" w:hAnsi="Arial" w:cs="Arial"/>
                <w:color w:val="000000"/>
                <w:lang w:eastAsia="en-GB"/>
              </w:rPr>
              <w:t xml:space="preserve">I will develop my understanding of AY technology </w:t>
            </w:r>
            <w:r w:rsidR="003B190B" w:rsidRPr="003B190B">
              <w:rPr>
                <w:rFonts w:ascii="Arial" w:eastAsia="Times New Roman" w:hAnsi="Arial" w:cs="Arial"/>
                <w:color w:val="000000"/>
                <w:lang w:eastAsia="en-GB"/>
              </w:rPr>
              <w:t>ready skills, reduce uncertainty in new work environments and help me demonstrate initiative to future employers.</w:t>
            </w:r>
            <w:r w:rsidR="008705B4">
              <w:rPr>
                <w:rFonts w:ascii="Arial" w:eastAsia="Times New Roman" w:hAnsi="Arial" w:cs="Arial"/>
                <w:color w:val="000000"/>
                <w:lang w:eastAsia="en-GB"/>
              </w:rPr>
              <w:t xml:space="preserve"> I will be able to develop new and innovative content to appeal to my listeners</w:t>
            </w:r>
            <w:r w:rsidR="00AF6204">
              <w:rPr>
                <w:rFonts w:ascii="Arial" w:eastAsia="Times New Roman" w:hAnsi="Arial" w:cs="Arial"/>
                <w:color w:val="000000"/>
                <w:lang w:eastAsia="en-GB"/>
              </w:rPr>
              <w:t>. One such course I have found is at UCL</w:t>
            </w:r>
            <w:r w:rsidR="00DA1BEE">
              <w:rPr>
                <w:rFonts w:ascii="Arial" w:eastAsia="Times New Roman" w:hAnsi="Arial" w:cs="Arial"/>
                <w:color w:val="000000"/>
                <w:lang w:eastAsia="en-GB"/>
              </w:rPr>
              <w:t xml:space="preserve"> entitled</w:t>
            </w:r>
            <w:r w:rsidR="00AF6204">
              <w:rPr>
                <w:rFonts w:ascii="Arial" w:eastAsia="Times New Roman" w:hAnsi="Arial" w:cs="Arial"/>
                <w:color w:val="000000"/>
                <w:lang w:eastAsia="en-GB"/>
              </w:rPr>
              <w:t xml:space="preserve">, Radio </w:t>
            </w:r>
            <w:r w:rsidR="00DA1BEE">
              <w:rPr>
                <w:rFonts w:ascii="Arial" w:eastAsia="Times New Roman" w:hAnsi="Arial" w:cs="Arial"/>
                <w:color w:val="000000"/>
                <w:lang w:eastAsia="en-GB"/>
              </w:rPr>
              <w:t>Frequency</w:t>
            </w:r>
            <w:r w:rsidR="00AF6204">
              <w:rPr>
                <w:rFonts w:ascii="Arial" w:eastAsia="Times New Roman" w:hAnsi="Arial" w:cs="Arial"/>
                <w:color w:val="000000"/>
                <w:lang w:eastAsia="en-GB"/>
              </w:rPr>
              <w:t xml:space="preserve"> </w:t>
            </w:r>
            <w:r w:rsidR="00DA1BEE">
              <w:rPr>
                <w:rFonts w:ascii="Arial" w:eastAsia="Times New Roman" w:hAnsi="Arial" w:cs="Arial"/>
                <w:color w:val="000000"/>
                <w:lang w:eastAsia="en-GB"/>
              </w:rPr>
              <w:t xml:space="preserve">Circuits </w:t>
            </w:r>
            <w:r w:rsidR="00AF6204">
              <w:rPr>
                <w:rFonts w:ascii="Arial" w:eastAsia="Times New Roman" w:hAnsi="Arial" w:cs="Arial"/>
                <w:color w:val="000000"/>
                <w:lang w:eastAsia="en-GB"/>
              </w:rPr>
              <w:t xml:space="preserve">and </w:t>
            </w:r>
            <w:r w:rsidR="00DA1BEE">
              <w:rPr>
                <w:rFonts w:ascii="Arial" w:eastAsia="Times New Roman" w:hAnsi="Arial" w:cs="Arial"/>
                <w:color w:val="000000"/>
                <w:lang w:eastAsia="en-GB"/>
              </w:rPr>
              <w:t>Devices</w:t>
            </w:r>
            <w:r w:rsidR="00CB03C3">
              <w:rPr>
                <w:rFonts w:ascii="Arial" w:eastAsia="Times New Roman" w:hAnsi="Arial" w:cs="Arial"/>
                <w:color w:val="000000"/>
                <w:lang w:eastAsia="en-GB"/>
              </w:rPr>
              <w:t xml:space="preserve">.  It will run for 1 week in March 2027 and I will complete an assessment which will confirm my progress. I will then apply my learning to producing </w:t>
            </w:r>
            <w:r w:rsidR="00CB03C3">
              <w:rPr>
                <w:rFonts w:ascii="Arial" w:eastAsia="Times New Roman" w:hAnsi="Arial" w:cs="Arial"/>
                <w:color w:val="000000"/>
                <w:lang w:eastAsia="en-GB"/>
              </w:rPr>
              <w:lastRenderedPageBreak/>
              <w:t xml:space="preserve">content for programmes and regularly reflect on my skills development. Feedback from my listeners and producer will also help me </w:t>
            </w:r>
            <w:r w:rsidR="004927F3">
              <w:rPr>
                <w:rFonts w:ascii="Arial" w:eastAsia="Times New Roman" w:hAnsi="Arial" w:cs="Arial"/>
                <w:color w:val="000000"/>
                <w:lang w:eastAsia="en-GB"/>
              </w:rPr>
              <w:t>track my progress.</w:t>
            </w:r>
          </w:p>
        </w:tc>
      </w:tr>
      <w:tr w:rsidR="003B190B" w:rsidRPr="003B190B" w14:paraId="162EB884" w14:textId="77777777" w:rsidTr="003B190B">
        <w:tc>
          <w:tcPr>
            <w:tcW w:w="4508" w:type="dxa"/>
            <w:gridSpan w:val="2"/>
          </w:tcPr>
          <w:p w14:paraId="241F105A" w14:textId="77777777" w:rsidR="003B190B" w:rsidRPr="003B190B" w:rsidRDefault="003B190B" w:rsidP="009B27E5">
            <w:pPr>
              <w:numPr>
                <w:ilvl w:val="0"/>
                <w:numId w:val="5"/>
              </w:numPr>
              <w:tabs>
                <w:tab w:val="clear" w:pos="720"/>
              </w:tabs>
              <w:spacing w:line="360" w:lineRule="auto"/>
              <w:ind w:left="0" w:firstLine="0"/>
              <w:rPr>
                <w:rFonts w:ascii="Arial" w:eastAsia="Times New Roman" w:hAnsi="Arial" w:cs="Arial"/>
                <w:color w:val="000000"/>
                <w:lang w:eastAsia="en-GB"/>
              </w:rPr>
            </w:pPr>
            <w:r w:rsidRPr="003B190B">
              <w:rPr>
                <w:rFonts w:ascii="Arial" w:eastAsia="Times New Roman" w:hAnsi="Arial" w:cs="Arial"/>
                <w:color w:val="000000"/>
                <w:lang w:eastAsia="en-GB"/>
              </w:rPr>
              <w:lastRenderedPageBreak/>
              <w:t>Long</w:t>
            </w:r>
          </w:p>
        </w:tc>
        <w:tc>
          <w:tcPr>
            <w:tcW w:w="4508" w:type="dxa"/>
            <w:gridSpan w:val="3"/>
          </w:tcPr>
          <w:p w14:paraId="56C31CA5" w14:textId="50B25C0E" w:rsidR="003B190B" w:rsidRPr="003B190B" w:rsidRDefault="003B190B" w:rsidP="009B27E5">
            <w:pPr>
              <w:numPr>
                <w:ilvl w:val="0"/>
                <w:numId w:val="5"/>
              </w:numPr>
              <w:tabs>
                <w:tab w:val="clear" w:pos="720"/>
              </w:tabs>
              <w:spacing w:line="360" w:lineRule="auto"/>
              <w:ind w:left="0" w:firstLine="0"/>
              <w:rPr>
                <w:rFonts w:ascii="Arial" w:eastAsia="Times New Roman" w:hAnsi="Arial" w:cs="Arial"/>
                <w:color w:val="000000"/>
                <w:lang w:eastAsia="en-GB"/>
              </w:rPr>
            </w:pPr>
            <w:r w:rsidRPr="003B190B">
              <w:rPr>
                <w:rFonts w:ascii="Arial" w:eastAsia="Times New Roman" w:hAnsi="Arial" w:cs="Arial"/>
                <w:color w:val="000000"/>
                <w:lang w:eastAsia="en-GB"/>
              </w:rPr>
              <w:t>term goals (3–5 years): Develop the confidence to lead small projects or team tasks</w:t>
            </w:r>
            <w:r w:rsidR="004927F3">
              <w:rPr>
                <w:rFonts w:ascii="Arial" w:eastAsia="Times New Roman" w:hAnsi="Arial" w:cs="Arial"/>
                <w:color w:val="000000"/>
                <w:lang w:eastAsia="en-GB"/>
              </w:rPr>
              <w:t xml:space="preserve"> at level 5 of my studies</w:t>
            </w:r>
            <w:r w:rsidRPr="003B190B">
              <w:rPr>
                <w:rFonts w:ascii="Arial" w:eastAsia="Times New Roman" w:hAnsi="Arial" w:cs="Arial"/>
                <w:color w:val="000000"/>
                <w:lang w:eastAsia="en-GB"/>
              </w:rPr>
              <w:t xml:space="preserve">; improve formal presentation and stakeholder communication skills; and secure a stable professional role where I can take on increasing responsibility. </w:t>
            </w:r>
            <w:r w:rsidR="000E2A6E">
              <w:rPr>
                <w:rFonts w:ascii="Arial" w:eastAsia="Times New Roman" w:hAnsi="Arial" w:cs="Arial"/>
                <w:color w:val="000000"/>
                <w:lang w:eastAsia="en-GB"/>
              </w:rPr>
              <w:t xml:space="preserve">One of the modules I will be studying is Project </w:t>
            </w:r>
            <w:r w:rsidR="00993D90">
              <w:rPr>
                <w:rFonts w:ascii="Arial" w:eastAsia="Times New Roman" w:hAnsi="Arial" w:cs="Arial"/>
                <w:color w:val="000000"/>
                <w:lang w:eastAsia="en-GB"/>
              </w:rPr>
              <w:t>Management</w:t>
            </w:r>
            <w:r w:rsidR="000E2A6E">
              <w:rPr>
                <w:rFonts w:ascii="Arial" w:eastAsia="Times New Roman" w:hAnsi="Arial" w:cs="Arial"/>
                <w:color w:val="000000"/>
                <w:lang w:eastAsia="en-GB"/>
              </w:rPr>
              <w:t xml:space="preserve"> and I aim to take on more of a leadership role </w:t>
            </w:r>
            <w:r w:rsidR="00993D90">
              <w:rPr>
                <w:rFonts w:ascii="Arial" w:eastAsia="Times New Roman" w:hAnsi="Arial" w:cs="Arial"/>
                <w:color w:val="000000"/>
                <w:lang w:eastAsia="en-GB"/>
              </w:rPr>
              <w:t xml:space="preserve">so that I can grow in confidence when working with others. </w:t>
            </w:r>
            <w:r w:rsidRPr="003B190B">
              <w:rPr>
                <w:rFonts w:ascii="Arial" w:eastAsia="Times New Roman" w:hAnsi="Arial" w:cs="Arial"/>
                <w:color w:val="000000"/>
                <w:lang w:eastAsia="en-GB"/>
              </w:rPr>
              <w:t>These goals align with my desire to progress from supportive team roles to positions with greater autonomy, contribute meaningfully to organisational success and build a sustainable, fulfilling career.</w:t>
            </w:r>
          </w:p>
        </w:tc>
      </w:tr>
    </w:tbl>
    <w:p w14:paraId="22DF5D4A" w14:textId="77777777" w:rsidR="00587F75" w:rsidRDefault="00587F75" w:rsidP="009B27E5">
      <w:pPr>
        <w:spacing w:after="0" w:line="360" w:lineRule="auto"/>
        <w:rPr>
          <w:rFonts w:ascii="Arial" w:eastAsia="Times New Roman" w:hAnsi="Arial" w:cs="Arial"/>
          <w:color w:val="000000"/>
          <w:lang w:eastAsia="en-GB"/>
        </w:rPr>
      </w:pPr>
    </w:p>
    <w:p w14:paraId="2AC3540E" w14:textId="77777777" w:rsidR="00587F75" w:rsidRPr="00587F75" w:rsidRDefault="00587F75" w:rsidP="009B27E5">
      <w:pPr>
        <w:spacing w:after="0" w:line="360" w:lineRule="auto"/>
        <w:rPr>
          <w:rFonts w:ascii="Arial" w:eastAsia="Times New Roman" w:hAnsi="Arial" w:cs="Arial"/>
          <w:color w:val="000000"/>
          <w:lang w:eastAsia="en-GB"/>
        </w:rPr>
      </w:pPr>
    </w:p>
    <w:p w14:paraId="51E4C9B8" w14:textId="77777777" w:rsidR="00587F75" w:rsidRPr="00587F75" w:rsidRDefault="00587F75" w:rsidP="009B27E5">
      <w:pPr>
        <w:spacing w:after="0" w:line="360" w:lineRule="auto"/>
        <w:outlineLvl w:val="2"/>
        <w:rPr>
          <w:rFonts w:ascii="Arial" w:eastAsia="Times New Roman" w:hAnsi="Arial" w:cs="Arial"/>
          <w:color w:val="000000"/>
          <w:lang w:eastAsia="en-GB"/>
        </w:rPr>
      </w:pPr>
      <w:r w:rsidRPr="00587F75">
        <w:rPr>
          <w:rFonts w:ascii="Arial" w:eastAsia="Times New Roman" w:hAnsi="Arial" w:cs="Arial"/>
          <w:color w:val="000000"/>
          <w:lang w:eastAsia="en-GB"/>
        </w:rPr>
        <w:t>Personal Development Plan</w:t>
      </w:r>
    </w:p>
    <w:p w14:paraId="511B732E" w14:textId="77777777" w:rsid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Table</w:t>
      </w:r>
    </w:p>
    <w:p w14:paraId="1A7B4453" w14:textId="77777777" w:rsidR="00587F75" w:rsidRDefault="00587F75" w:rsidP="009B27E5">
      <w:pPr>
        <w:spacing w:after="0" w:line="360" w:lineRule="auto"/>
        <w:rPr>
          <w:rFonts w:ascii="Arial" w:eastAsia="Times New Roman" w:hAnsi="Arial" w:cs="Arial"/>
          <w:color w:val="000000"/>
          <w:lang w:eastAsia="en-GB"/>
        </w:rPr>
      </w:pPr>
    </w:p>
    <w:p w14:paraId="3AB39C47" w14:textId="77777777" w:rsidR="00587F75" w:rsidRDefault="00587F75" w:rsidP="009B27E5">
      <w:pPr>
        <w:spacing w:after="0" w:line="360" w:lineRule="auto"/>
        <w:rPr>
          <w:rFonts w:ascii="Arial" w:eastAsia="Times New Roman" w:hAnsi="Arial" w:cs="Arial"/>
          <w:color w:val="000000"/>
          <w:lang w:eastAsia="en-GB"/>
        </w:rPr>
      </w:pPr>
    </w:p>
    <w:p w14:paraId="00E0A665" w14:textId="77777777" w:rsidR="00587F75" w:rsidRPr="00587F75" w:rsidRDefault="00587F75" w:rsidP="009B27E5">
      <w:pPr>
        <w:spacing w:after="0" w:line="360" w:lineRule="auto"/>
        <w:rPr>
          <w:rFonts w:ascii="Arial" w:eastAsia="Times New Roman" w:hAnsi="Arial" w:cs="Arial"/>
          <w:color w:val="000000"/>
          <w:lang w:eastAsia="en-GB"/>
        </w:rPr>
      </w:pPr>
    </w:p>
    <w:tbl>
      <w:tblPr>
        <w:tblW w:w="0" w:type="auto"/>
        <w:tblCellSpacing w:w="15" w:type="dxa"/>
        <w:tblCellMar>
          <w:left w:w="0" w:type="dxa"/>
          <w:right w:w="0" w:type="dxa"/>
        </w:tblCellMar>
        <w:tblLook w:val="04A0" w:firstRow="1" w:lastRow="0" w:firstColumn="1" w:lastColumn="0" w:noHBand="0" w:noVBand="1"/>
      </w:tblPr>
      <w:tblGrid>
        <w:gridCol w:w="1691"/>
        <w:gridCol w:w="2392"/>
        <w:gridCol w:w="1080"/>
        <w:gridCol w:w="1843"/>
        <w:gridCol w:w="2020"/>
      </w:tblGrid>
      <w:tr w:rsidR="00587F75" w:rsidRPr="00587F75" w14:paraId="0569556E" w14:textId="77777777">
        <w:trPr>
          <w:tblHeader/>
          <w:tblCellSpacing w:w="15" w:type="dxa"/>
        </w:trPr>
        <w:tc>
          <w:tcPr>
            <w:tcW w:w="0" w:type="auto"/>
            <w:vAlign w:val="center"/>
            <w:hideMark/>
          </w:tcPr>
          <w:p w14:paraId="251E95A9" w14:textId="77777777" w:rsidR="00587F75" w:rsidRPr="00587F75" w:rsidRDefault="00587F75" w:rsidP="009B27E5">
            <w:pPr>
              <w:spacing w:after="0" w:line="360" w:lineRule="auto"/>
              <w:jc w:val="center"/>
              <w:rPr>
                <w:rFonts w:ascii="Arial" w:eastAsia="Times New Roman" w:hAnsi="Arial" w:cs="Arial"/>
                <w:b/>
                <w:bCs/>
                <w:color w:val="000000"/>
                <w:lang w:eastAsia="en-GB"/>
              </w:rPr>
            </w:pPr>
            <w:r w:rsidRPr="00587F75">
              <w:rPr>
                <w:rFonts w:ascii="Arial" w:eastAsia="Times New Roman" w:hAnsi="Arial" w:cs="Arial"/>
                <w:b/>
                <w:bCs/>
                <w:color w:val="000000"/>
                <w:lang w:eastAsia="en-GB"/>
              </w:rPr>
              <w:t>Area for Development</w:t>
            </w:r>
          </w:p>
        </w:tc>
        <w:tc>
          <w:tcPr>
            <w:tcW w:w="0" w:type="auto"/>
            <w:vAlign w:val="center"/>
            <w:hideMark/>
          </w:tcPr>
          <w:p w14:paraId="21604817" w14:textId="77777777" w:rsidR="00587F75" w:rsidRPr="00587F75" w:rsidRDefault="00587F75" w:rsidP="009B27E5">
            <w:pPr>
              <w:spacing w:after="0" w:line="360" w:lineRule="auto"/>
              <w:jc w:val="center"/>
              <w:rPr>
                <w:rFonts w:ascii="Arial" w:eastAsia="Times New Roman" w:hAnsi="Arial" w:cs="Arial"/>
                <w:b/>
                <w:bCs/>
                <w:color w:val="000000"/>
                <w:lang w:eastAsia="en-GB"/>
              </w:rPr>
            </w:pPr>
            <w:r w:rsidRPr="00587F75">
              <w:rPr>
                <w:rFonts w:ascii="Arial" w:eastAsia="Times New Roman" w:hAnsi="Arial" w:cs="Arial"/>
                <w:b/>
                <w:bCs/>
                <w:color w:val="000000"/>
                <w:lang w:eastAsia="en-GB"/>
              </w:rPr>
              <w:t>Specific Actions</w:t>
            </w:r>
          </w:p>
        </w:tc>
        <w:tc>
          <w:tcPr>
            <w:tcW w:w="0" w:type="auto"/>
            <w:vAlign w:val="center"/>
            <w:hideMark/>
          </w:tcPr>
          <w:p w14:paraId="05BA7014" w14:textId="77777777" w:rsidR="00587F75" w:rsidRPr="00587F75" w:rsidRDefault="00587F75" w:rsidP="009B27E5">
            <w:pPr>
              <w:spacing w:after="0" w:line="360" w:lineRule="auto"/>
              <w:jc w:val="center"/>
              <w:rPr>
                <w:rFonts w:ascii="Arial" w:eastAsia="Times New Roman" w:hAnsi="Arial" w:cs="Arial"/>
                <w:b/>
                <w:bCs/>
                <w:color w:val="000000"/>
                <w:lang w:eastAsia="en-GB"/>
              </w:rPr>
            </w:pPr>
            <w:r w:rsidRPr="00587F75">
              <w:rPr>
                <w:rFonts w:ascii="Arial" w:eastAsia="Times New Roman" w:hAnsi="Arial" w:cs="Arial"/>
                <w:b/>
                <w:bCs/>
                <w:color w:val="000000"/>
                <w:lang w:eastAsia="en-GB"/>
              </w:rPr>
              <w:t>Timeline</w:t>
            </w:r>
          </w:p>
        </w:tc>
        <w:tc>
          <w:tcPr>
            <w:tcW w:w="0" w:type="auto"/>
            <w:vAlign w:val="center"/>
            <w:hideMark/>
          </w:tcPr>
          <w:p w14:paraId="5C6A5AF3" w14:textId="77777777" w:rsidR="00587F75" w:rsidRPr="00587F75" w:rsidRDefault="00587F75" w:rsidP="009B27E5">
            <w:pPr>
              <w:spacing w:after="0" w:line="360" w:lineRule="auto"/>
              <w:jc w:val="center"/>
              <w:rPr>
                <w:rFonts w:ascii="Arial" w:eastAsia="Times New Roman" w:hAnsi="Arial" w:cs="Arial"/>
                <w:b/>
                <w:bCs/>
                <w:color w:val="000000"/>
                <w:lang w:eastAsia="en-GB"/>
              </w:rPr>
            </w:pPr>
            <w:r w:rsidRPr="00587F75">
              <w:rPr>
                <w:rFonts w:ascii="Arial" w:eastAsia="Times New Roman" w:hAnsi="Arial" w:cs="Arial"/>
                <w:b/>
                <w:bCs/>
                <w:color w:val="000000"/>
                <w:lang w:eastAsia="en-GB"/>
              </w:rPr>
              <w:t>Required Resources</w:t>
            </w:r>
          </w:p>
        </w:tc>
        <w:tc>
          <w:tcPr>
            <w:tcW w:w="0" w:type="auto"/>
            <w:vAlign w:val="center"/>
            <w:hideMark/>
          </w:tcPr>
          <w:p w14:paraId="772FF224" w14:textId="77777777" w:rsidR="00587F75" w:rsidRPr="00587F75" w:rsidRDefault="00587F75" w:rsidP="009B27E5">
            <w:pPr>
              <w:spacing w:after="0" w:line="360" w:lineRule="auto"/>
              <w:jc w:val="center"/>
              <w:rPr>
                <w:rFonts w:ascii="Arial" w:eastAsia="Times New Roman" w:hAnsi="Arial" w:cs="Arial"/>
                <w:b/>
                <w:bCs/>
                <w:color w:val="000000"/>
                <w:lang w:eastAsia="en-GB"/>
              </w:rPr>
            </w:pPr>
            <w:r w:rsidRPr="00587F75">
              <w:rPr>
                <w:rFonts w:ascii="Arial" w:eastAsia="Times New Roman" w:hAnsi="Arial" w:cs="Arial"/>
                <w:b/>
                <w:bCs/>
                <w:color w:val="000000"/>
                <w:lang w:eastAsia="en-GB"/>
              </w:rPr>
              <w:t>Progress Measurement</w:t>
            </w:r>
          </w:p>
        </w:tc>
      </w:tr>
      <w:tr w:rsidR="00587F75" w:rsidRPr="00587F75" w14:paraId="08FFD598" w14:textId="77777777">
        <w:trPr>
          <w:tblCellSpacing w:w="15" w:type="dxa"/>
        </w:trPr>
        <w:tc>
          <w:tcPr>
            <w:tcW w:w="0" w:type="auto"/>
            <w:vAlign w:val="center"/>
            <w:hideMark/>
          </w:tcPr>
          <w:p w14:paraId="34FF044D"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Build specialist technical knowledge</w:t>
            </w:r>
          </w:p>
        </w:tc>
        <w:tc>
          <w:tcPr>
            <w:tcW w:w="0" w:type="auto"/>
            <w:vAlign w:val="center"/>
            <w:hideMark/>
          </w:tcPr>
          <w:p w14:paraId="3654BF50"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Complete accredited short online courses in event organisation, digital business skills or marketing basics; observe experienced workers in relevant settings</w:t>
            </w:r>
          </w:p>
        </w:tc>
        <w:tc>
          <w:tcPr>
            <w:tcW w:w="0" w:type="auto"/>
            <w:vAlign w:val="center"/>
            <w:hideMark/>
          </w:tcPr>
          <w:p w14:paraId="6C3C2286"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Within 12 months</w:t>
            </w:r>
          </w:p>
        </w:tc>
        <w:tc>
          <w:tcPr>
            <w:tcW w:w="0" w:type="auto"/>
            <w:vAlign w:val="center"/>
            <w:hideMark/>
          </w:tcPr>
          <w:p w14:paraId="5A054CF0"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Reputable learning platforms, free industry guides, workplace learning opportunities</w:t>
            </w:r>
          </w:p>
        </w:tc>
        <w:tc>
          <w:tcPr>
            <w:tcW w:w="0" w:type="auto"/>
            <w:vAlign w:val="center"/>
            <w:hideMark/>
          </w:tcPr>
          <w:p w14:paraId="18658083"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Course completion certificates; successful application of new knowledge to practical tasks</w:t>
            </w:r>
          </w:p>
        </w:tc>
      </w:tr>
      <w:tr w:rsidR="00587F75" w:rsidRPr="00587F75" w14:paraId="0552E7FE" w14:textId="77777777">
        <w:trPr>
          <w:tblCellSpacing w:w="15" w:type="dxa"/>
        </w:trPr>
        <w:tc>
          <w:tcPr>
            <w:tcW w:w="0" w:type="auto"/>
            <w:vAlign w:val="center"/>
            <w:hideMark/>
          </w:tcPr>
          <w:p w14:paraId="59B1DDF1"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Boost decision-making confidence</w:t>
            </w:r>
          </w:p>
        </w:tc>
        <w:tc>
          <w:tcPr>
            <w:tcW w:w="0" w:type="auto"/>
            <w:vAlign w:val="center"/>
            <w:hideMark/>
          </w:tcPr>
          <w:p w14:paraId="179C4975"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Take ownership of small independent decisions in study or volunteer work; reflect on outcomes and request targeted feedback</w:t>
            </w:r>
          </w:p>
        </w:tc>
        <w:tc>
          <w:tcPr>
            <w:tcW w:w="0" w:type="auto"/>
            <w:vAlign w:val="center"/>
            <w:hideMark/>
          </w:tcPr>
          <w:p w14:paraId="61BADE5A"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Ongoing over 9 months</w:t>
            </w:r>
          </w:p>
        </w:tc>
        <w:tc>
          <w:tcPr>
            <w:tcW w:w="0" w:type="auto"/>
            <w:vAlign w:val="center"/>
            <w:hideMark/>
          </w:tcPr>
          <w:p w14:paraId="58F0FC29"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Feedback from tutors, supervisors or mentors</w:t>
            </w:r>
          </w:p>
        </w:tc>
        <w:tc>
          <w:tcPr>
            <w:tcW w:w="0" w:type="auto"/>
            <w:vAlign w:val="center"/>
            <w:hideMark/>
          </w:tcPr>
          <w:p w14:paraId="30068617"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Positive feedback on independent choices; growing comfort taking responsibility for small tasks</w:t>
            </w:r>
          </w:p>
        </w:tc>
      </w:tr>
      <w:tr w:rsidR="00587F75" w:rsidRPr="00587F75" w14:paraId="1B7DB199" w14:textId="77777777">
        <w:trPr>
          <w:tblCellSpacing w:w="15" w:type="dxa"/>
        </w:trPr>
        <w:tc>
          <w:tcPr>
            <w:tcW w:w="0" w:type="auto"/>
            <w:vAlign w:val="center"/>
            <w:hideMark/>
          </w:tcPr>
          <w:p w14:paraId="589AA143"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Develop coordination &amp; leadership skills</w:t>
            </w:r>
          </w:p>
        </w:tc>
        <w:tc>
          <w:tcPr>
            <w:tcW w:w="0" w:type="auto"/>
            <w:vAlign w:val="center"/>
            <w:hideMark/>
          </w:tcPr>
          <w:p w14:paraId="3F2964B3"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Volunteer to lead small group assignments; assist with planning community or college activities</w:t>
            </w:r>
          </w:p>
        </w:tc>
        <w:tc>
          <w:tcPr>
            <w:tcW w:w="0" w:type="auto"/>
            <w:vAlign w:val="center"/>
            <w:hideMark/>
          </w:tcPr>
          <w:p w14:paraId="32090D4E"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Within 18 months</w:t>
            </w:r>
          </w:p>
        </w:tc>
        <w:tc>
          <w:tcPr>
            <w:tcW w:w="0" w:type="auto"/>
            <w:vAlign w:val="center"/>
            <w:hideMark/>
          </w:tcPr>
          <w:p w14:paraId="205040DB"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Team opportunities, peer collaboration, supervisor guidance</w:t>
            </w:r>
          </w:p>
        </w:tc>
        <w:tc>
          <w:tcPr>
            <w:tcW w:w="0" w:type="auto"/>
            <w:vAlign w:val="center"/>
            <w:hideMark/>
          </w:tcPr>
          <w:p w14:paraId="41D4CB07"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Successful delivery of coordinated activities; positive feedback from team members</w:t>
            </w:r>
          </w:p>
        </w:tc>
      </w:tr>
      <w:tr w:rsidR="00587F75" w:rsidRPr="00587F75" w14:paraId="539827FE" w14:textId="77777777">
        <w:trPr>
          <w:tblCellSpacing w:w="15" w:type="dxa"/>
        </w:trPr>
        <w:tc>
          <w:tcPr>
            <w:tcW w:w="0" w:type="auto"/>
            <w:vAlign w:val="center"/>
            <w:hideMark/>
          </w:tcPr>
          <w:p w14:paraId="4012FD32"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Improve presentation &amp; public speaking</w:t>
            </w:r>
          </w:p>
        </w:tc>
        <w:tc>
          <w:tcPr>
            <w:tcW w:w="0" w:type="auto"/>
            <w:vAlign w:val="center"/>
            <w:hideMark/>
          </w:tcPr>
          <w:p w14:paraId="33882D00"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Practise short presentations with study peers; join communication workshops to build confidence</w:t>
            </w:r>
          </w:p>
        </w:tc>
        <w:tc>
          <w:tcPr>
            <w:tcW w:w="0" w:type="auto"/>
            <w:vAlign w:val="center"/>
            <w:hideMark/>
          </w:tcPr>
          <w:p w14:paraId="0A331792"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Within 12 months</w:t>
            </w:r>
          </w:p>
        </w:tc>
        <w:tc>
          <w:tcPr>
            <w:tcW w:w="0" w:type="auto"/>
            <w:vAlign w:val="center"/>
            <w:hideMark/>
          </w:tcPr>
          <w:p w14:paraId="651BE2DA" w14:textId="77777777" w:rsidR="00587F75" w:rsidRP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Peer support, public speaking workshops, constructive feedback</w:t>
            </w:r>
          </w:p>
        </w:tc>
        <w:tc>
          <w:tcPr>
            <w:tcW w:w="0" w:type="auto"/>
            <w:vAlign w:val="center"/>
            <w:hideMark/>
          </w:tcPr>
          <w:p w14:paraId="098F4201" w14:textId="77777777" w:rsidR="00587F75" w:rsidRDefault="00587F75" w:rsidP="009B27E5">
            <w:pPr>
              <w:spacing w:after="0" w:line="360" w:lineRule="auto"/>
              <w:rPr>
                <w:rFonts w:ascii="Arial" w:eastAsia="Times New Roman" w:hAnsi="Arial" w:cs="Arial"/>
                <w:color w:val="000000"/>
                <w:lang w:eastAsia="en-GB"/>
              </w:rPr>
            </w:pPr>
            <w:r w:rsidRPr="00587F75">
              <w:rPr>
                <w:rFonts w:ascii="Arial" w:eastAsia="Times New Roman" w:hAnsi="Arial" w:cs="Arial"/>
                <w:color w:val="000000"/>
                <w:lang w:eastAsia="en-GB"/>
              </w:rPr>
              <w:t>Reduced nervousness when presenting; positive feedback on clarity and delivery</w:t>
            </w:r>
          </w:p>
          <w:p w14:paraId="3E2D6B4B" w14:textId="77777777" w:rsidR="00F5774A" w:rsidRDefault="00F5774A" w:rsidP="009B27E5">
            <w:pPr>
              <w:spacing w:after="0" w:line="360" w:lineRule="auto"/>
              <w:rPr>
                <w:rFonts w:ascii="Arial" w:eastAsia="Times New Roman" w:hAnsi="Arial" w:cs="Arial"/>
                <w:color w:val="000000"/>
                <w:lang w:eastAsia="en-GB"/>
              </w:rPr>
            </w:pPr>
          </w:p>
          <w:p w14:paraId="5A9EACA3" w14:textId="77777777" w:rsidR="00587F75" w:rsidRDefault="00587F75" w:rsidP="009B27E5">
            <w:pPr>
              <w:spacing w:after="0" w:line="360" w:lineRule="auto"/>
              <w:rPr>
                <w:rFonts w:ascii="Arial" w:eastAsia="Times New Roman" w:hAnsi="Arial" w:cs="Arial"/>
                <w:color w:val="000000"/>
                <w:lang w:eastAsia="en-GB"/>
              </w:rPr>
            </w:pPr>
          </w:p>
          <w:p w14:paraId="79DAA27A" w14:textId="77777777" w:rsidR="00587F75" w:rsidRPr="00587F75" w:rsidRDefault="00587F75" w:rsidP="009B27E5">
            <w:pPr>
              <w:spacing w:after="0" w:line="360" w:lineRule="auto"/>
              <w:rPr>
                <w:rFonts w:ascii="Arial" w:eastAsia="Times New Roman" w:hAnsi="Arial" w:cs="Arial"/>
                <w:color w:val="000000"/>
                <w:lang w:eastAsia="en-GB"/>
              </w:rPr>
            </w:pPr>
          </w:p>
        </w:tc>
      </w:tr>
    </w:tbl>
    <w:p w14:paraId="1243E816" w14:textId="77777777" w:rsidR="00F7008A" w:rsidRDefault="00F7008A" w:rsidP="009B27E5">
      <w:pPr>
        <w:spacing w:line="360" w:lineRule="auto"/>
        <w:rPr>
          <w:rFonts w:ascii="Arial" w:eastAsia="Times New Roman" w:hAnsi="Arial" w:cs="Arial"/>
          <w:color w:val="000000"/>
          <w:lang w:eastAsia="en-GB"/>
        </w:rPr>
      </w:pPr>
    </w:p>
    <w:p w14:paraId="59D72019" w14:textId="6BC2264A" w:rsidR="00F7008A" w:rsidRPr="00F7008A" w:rsidRDefault="00F7008A" w:rsidP="009B27E5">
      <w:pPr>
        <w:spacing w:line="360" w:lineRule="auto"/>
        <w:rPr>
          <w:rFonts w:ascii="Arial" w:eastAsia="Times New Roman" w:hAnsi="Arial" w:cs="Arial"/>
          <w:b/>
          <w:bCs/>
          <w:color w:val="000000"/>
          <w:lang w:eastAsia="en-GB"/>
        </w:rPr>
      </w:pPr>
      <w:r w:rsidRPr="00F7008A">
        <w:rPr>
          <w:rFonts w:ascii="Arial" w:eastAsia="Times New Roman" w:hAnsi="Arial" w:cs="Arial"/>
          <w:b/>
          <w:bCs/>
          <w:color w:val="000000"/>
          <w:lang w:eastAsia="en-GB"/>
        </w:rPr>
        <w:lastRenderedPageBreak/>
        <w:t xml:space="preserve">References </w:t>
      </w:r>
    </w:p>
    <w:p w14:paraId="2CF75146" w14:textId="77777777" w:rsidR="00F7008A" w:rsidRDefault="00F7008A" w:rsidP="009B27E5">
      <w:pPr>
        <w:spacing w:line="360" w:lineRule="auto"/>
        <w:ind w:left="360"/>
        <w:rPr>
          <w:rFonts w:ascii="Arial" w:eastAsia="Times New Roman" w:hAnsi="Arial" w:cs="Arial"/>
          <w:color w:val="000000"/>
          <w:lang w:eastAsia="en-GB"/>
        </w:rPr>
      </w:pPr>
    </w:p>
    <w:p w14:paraId="7743A1EA" w14:textId="26F5BD61" w:rsidR="0076732B" w:rsidRPr="009B27E5" w:rsidRDefault="00F7008A" w:rsidP="009B27E5">
      <w:pPr>
        <w:spacing w:line="360" w:lineRule="auto"/>
        <w:rPr>
          <w:rFonts w:ascii="Arial" w:hAnsi="Arial" w:cs="Arial"/>
        </w:rPr>
      </w:pPr>
      <w:r w:rsidRPr="009B27E5">
        <w:rPr>
          <w:rFonts w:ascii="Arial" w:eastAsia="Times New Roman" w:hAnsi="Arial" w:cs="Arial"/>
          <w:color w:val="000000"/>
          <w:lang w:eastAsia="en-GB"/>
        </w:rPr>
        <w:t xml:space="preserve">Cottrell, S. (2015). </w:t>
      </w:r>
      <w:r w:rsidRPr="009B27E5">
        <w:rPr>
          <w:rFonts w:ascii="Arial" w:eastAsia="Times New Roman" w:hAnsi="Arial" w:cs="Arial"/>
          <w:i/>
          <w:iCs/>
          <w:color w:val="000000"/>
          <w:lang w:eastAsia="en-GB"/>
        </w:rPr>
        <w:t>Skills for Success: Personal Development and Employability</w:t>
      </w:r>
      <w:r w:rsidRPr="009B27E5">
        <w:rPr>
          <w:rFonts w:ascii="Arial" w:eastAsia="Times New Roman" w:hAnsi="Arial" w:cs="Arial"/>
          <w:color w:val="000000"/>
          <w:lang w:eastAsia="en-GB"/>
        </w:rPr>
        <w:t xml:space="preserve">. 3rd </w:t>
      </w:r>
      <w:proofErr w:type="spellStart"/>
      <w:r w:rsidRPr="009B27E5">
        <w:rPr>
          <w:rFonts w:ascii="Arial" w:eastAsia="Times New Roman" w:hAnsi="Arial" w:cs="Arial"/>
          <w:color w:val="000000"/>
          <w:lang w:eastAsia="en-GB"/>
        </w:rPr>
        <w:t>edn</w:t>
      </w:r>
      <w:proofErr w:type="spellEnd"/>
      <w:r w:rsidRPr="009B27E5">
        <w:rPr>
          <w:rFonts w:ascii="Arial" w:eastAsia="Times New Roman" w:hAnsi="Arial" w:cs="Arial"/>
          <w:color w:val="000000"/>
          <w:lang w:eastAsia="en-GB"/>
        </w:rPr>
        <w:t>. Basingstoke: Palgrave Macmillan.</w:t>
      </w:r>
    </w:p>
    <w:p w14:paraId="4885D95D" w14:textId="5E85FC79" w:rsidR="00F5774A" w:rsidRPr="009B27E5" w:rsidRDefault="00A13090" w:rsidP="009B27E5">
      <w:pPr>
        <w:spacing w:line="360" w:lineRule="auto"/>
        <w:rPr>
          <w:rFonts w:ascii="Arial" w:hAnsi="Arial" w:cs="Arial"/>
        </w:rPr>
      </w:pPr>
      <w:bookmarkStart w:id="0" w:name="OLE_LINK1"/>
      <w:r w:rsidRPr="009B27E5">
        <w:rPr>
          <w:rFonts w:ascii="Arial" w:hAnsi="Arial" w:cs="Arial"/>
        </w:rPr>
        <w:t>Maina, T.M. (2013)</w:t>
      </w:r>
      <w:bookmarkEnd w:id="0"/>
      <w:r w:rsidRPr="009B27E5">
        <w:rPr>
          <w:rFonts w:ascii="Arial" w:hAnsi="Arial" w:cs="Arial"/>
        </w:rPr>
        <w:t xml:space="preserve"> Instant messaging an effective way of communication in workplace. </w:t>
      </w:r>
      <w:r w:rsidR="00F5774A" w:rsidRPr="009B27E5">
        <w:rPr>
          <w:rFonts w:ascii="Arial" w:hAnsi="Arial" w:cs="Arial"/>
        </w:rPr>
        <w:t xml:space="preserve">Available at: </w:t>
      </w:r>
      <w:hyperlink r:id="rId13" w:history="1">
        <w:r w:rsidR="00F5774A" w:rsidRPr="009B27E5">
          <w:rPr>
            <w:rStyle w:val="Hyperlink"/>
            <w:rFonts w:ascii="Arial" w:hAnsi="Arial" w:cs="Arial"/>
          </w:rPr>
          <w:t>https://arxiv.org/pdf/1310.8489</w:t>
        </w:r>
      </w:hyperlink>
      <w:r w:rsidR="00F5774A" w:rsidRPr="009B27E5">
        <w:rPr>
          <w:rFonts w:ascii="Arial" w:hAnsi="Arial" w:cs="Arial"/>
        </w:rPr>
        <w:t xml:space="preserve"> (Accessed: 13 August </w:t>
      </w:r>
      <w:r w:rsidR="00BD11E2" w:rsidRPr="009B27E5">
        <w:rPr>
          <w:rFonts w:ascii="Arial" w:hAnsi="Arial" w:cs="Arial"/>
        </w:rPr>
        <w:t>2026)</w:t>
      </w:r>
    </w:p>
    <w:p w14:paraId="251C26A0" w14:textId="44027E00" w:rsidR="00F7008A" w:rsidRPr="009B27E5" w:rsidRDefault="00F7008A" w:rsidP="009B27E5">
      <w:pPr>
        <w:spacing w:line="360" w:lineRule="auto"/>
        <w:rPr>
          <w:rFonts w:ascii="Arial" w:eastAsia="Times New Roman" w:hAnsi="Arial" w:cs="Arial"/>
          <w:color w:val="000000"/>
          <w:lang w:eastAsia="en-GB"/>
        </w:rPr>
      </w:pPr>
      <w:proofErr w:type="spellStart"/>
      <w:r w:rsidRPr="009B27E5">
        <w:rPr>
          <w:rFonts w:ascii="Arial" w:eastAsia="Times New Roman" w:hAnsi="Arial" w:cs="Arial"/>
          <w:color w:val="000000"/>
          <w:lang w:eastAsia="en-GB"/>
        </w:rPr>
        <w:t>proAV</w:t>
      </w:r>
      <w:proofErr w:type="spellEnd"/>
      <w:r w:rsidRPr="009B27E5">
        <w:rPr>
          <w:rFonts w:ascii="Arial" w:eastAsia="Times New Roman" w:hAnsi="Arial" w:cs="Arial"/>
          <w:color w:val="000000"/>
          <w:lang w:eastAsia="en-GB"/>
        </w:rPr>
        <w:t xml:space="preserve"> Ltd (2026). </w:t>
      </w:r>
      <w:r w:rsidRPr="009B27E5">
        <w:rPr>
          <w:rFonts w:ascii="Arial" w:eastAsia="Times New Roman" w:hAnsi="Arial" w:cs="Arial"/>
          <w:i/>
          <w:iCs/>
          <w:color w:val="000000"/>
          <w:lang w:eastAsia="en-GB"/>
        </w:rPr>
        <w:t>Audio Visual - Duty Onsite Event Technician</w:t>
      </w:r>
      <w:r w:rsidRPr="009B27E5">
        <w:rPr>
          <w:rFonts w:ascii="Arial" w:eastAsia="Times New Roman" w:hAnsi="Arial" w:cs="Arial"/>
          <w:color w:val="000000"/>
          <w:lang w:eastAsia="en-GB"/>
        </w:rPr>
        <w:t>. Available at: [Insert job advert source URL/platform] (Accessed: 7 August 2026).</w:t>
      </w:r>
    </w:p>
    <w:p w14:paraId="2A71193C" w14:textId="13A935C3" w:rsidR="00F7008A" w:rsidRPr="009B27E5" w:rsidRDefault="00F7008A" w:rsidP="009B27E5">
      <w:pPr>
        <w:spacing w:line="360" w:lineRule="auto"/>
        <w:rPr>
          <w:rFonts w:ascii="Arial" w:eastAsia="Times New Roman" w:hAnsi="Arial" w:cs="Arial"/>
          <w:color w:val="000000"/>
          <w:lang w:eastAsia="en-GB"/>
        </w:rPr>
      </w:pPr>
      <w:r w:rsidRPr="009B27E5">
        <w:rPr>
          <w:rFonts w:ascii="Arial" w:eastAsia="Times New Roman" w:hAnsi="Arial" w:cs="Arial"/>
          <w:color w:val="000000"/>
          <w:lang w:eastAsia="en-GB"/>
        </w:rPr>
        <w:t xml:space="preserve">Quality Assurance Agency for Higher Education (2023). </w:t>
      </w:r>
      <w:r w:rsidRPr="009B27E5">
        <w:rPr>
          <w:rFonts w:ascii="Arial" w:eastAsia="Times New Roman" w:hAnsi="Arial" w:cs="Arial"/>
          <w:i/>
          <w:iCs/>
          <w:color w:val="000000"/>
          <w:lang w:eastAsia="en-GB"/>
        </w:rPr>
        <w:t>Employability Skills in Higher Education</w:t>
      </w:r>
      <w:r w:rsidRPr="009B27E5">
        <w:rPr>
          <w:rFonts w:ascii="Arial" w:eastAsia="Times New Roman" w:hAnsi="Arial" w:cs="Arial"/>
          <w:color w:val="000000"/>
          <w:lang w:eastAsia="en-GB"/>
        </w:rPr>
        <w:t>. Gloucester: QAA.</w:t>
      </w:r>
    </w:p>
    <w:p w14:paraId="26183F3B" w14:textId="760B29CE" w:rsidR="00F7008A" w:rsidRPr="009B27E5" w:rsidRDefault="00F7008A" w:rsidP="009B27E5">
      <w:pPr>
        <w:spacing w:line="360" w:lineRule="auto"/>
        <w:rPr>
          <w:rFonts w:ascii="Arial" w:hAnsi="Arial" w:cs="Arial"/>
        </w:rPr>
      </w:pPr>
      <w:r w:rsidRPr="009B27E5">
        <w:rPr>
          <w:rFonts w:ascii="Arial" w:eastAsia="Times New Roman" w:hAnsi="Arial" w:cs="Arial"/>
          <w:color w:val="000000"/>
          <w:lang w:eastAsia="en-GB"/>
        </w:rPr>
        <w:t xml:space="preserve">THE BROOKE (2026). </w:t>
      </w:r>
      <w:r w:rsidRPr="009B27E5">
        <w:rPr>
          <w:rFonts w:ascii="Arial" w:eastAsia="Times New Roman" w:hAnsi="Arial" w:cs="Arial"/>
          <w:i/>
          <w:iCs/>
          <w:color w:val="000000"/>
          <w:lang w:eastAsia="en-GB"/>
        </w:rPr>
        <w:t>Senior Acquisition Marketing Officer (Legacies)</w:t>
      </w:r>
      <w:r w:rsidRPr="009B27E5">
        <w:rPr>
          <w:rFonts w:ascii="Arial" w:eastAsia="Times New Roman" w:hAnsi="Arial" w:cs="Arial"/>
          <w:color w:val="000000"/>
          <w:lang w:eastAsia="en-GB"/>
        </w:rPr>
        <w:t>. Available at: [Insert job advert source URL/platform] (Accessed: 7 August 2026).</w:t>
      </w:r>
    </w:p>
    <w:p w14:paraId="16B1B56C" w14:textId="77777777" w:rsidR="00F5774A" w:rsidRDefault="00F5774A" w:rsidP="009B27E5">
      <w:pPr>
        <w:spacing w:line="360" w:lineRule="auto"/>
      </w:pPr>
    </w:p>
    <w:sectPr w:rsidR="00F577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874BD"/>
    <w:multiLevelType w:val="multilevel"/>
    <w:tmpl w:val="AD9A9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C6344A"/>
    <w:multiLevelType w:val="multilevel"/>
    <w:tmpl w:val="75746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8A2D19"/>
    <w:multiLevelType w:val="multilevel"/>
    <w:tmpl w:val="86CA9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EF34C4"/>
    <w:multiLevelType w:val="multilevel"/>
    <w:tmpl w:val="1564F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D9164A"/>
    <w:multiLevelType w:val="multilevel"/>
    <w:tmpl w:val="7E32C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447217"/>
    <w:multiLevelType w:val="multilevel"/>
    <w:tmpl w:val="7744D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0557759">
    <w:abstractNumId w:val="2"/>
  </w:num>
  <w:num w:numId="2" w16cid:durableId="484324149">
    <w:abstractNumId w:val="1"/>
  </w:num>
  <w:num w:numId="3" w16cid:durableId="2061513902">
    <w:abstractNumId w:val="0"/>
  </w:num>
  <w:num w:numId="4" w16cid:durableId="624431464">
    <w:abstractNumId w:val="5"/>
  </w:num>
  <w:num w:numId="5" w16cid:durableId="2031755992">
    <w:abstractNumId w:val="4"/>
  </w:num>
  <w:num w:numId="6" w16cid:durableId="299579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F75"/>
    <w:rsid w:val="000C3190"/>
    <w:rsid w:val="000E2A6E"/>
    <w:rsid w:val="001B1A92"/>
    <w:rsid w:val="001D17CF"/>
    <w:rsid w:val="00222E05"/>
    <w:rsid w:val="00233B76"/>
    <w:rsid w:val="002D1F5A"/>
    <w:rsid w:val="00307273"/>
    <w:rsid w:val="00331228"/>
    <w:rsid w:val="0039640E"/>
    <w:rsid w:val="003B190B"/>
    <w:rsid w:val="004159A3"/>
    <w:rsid w:val="004827E9"/>
    <w:rsid w:val="004927F3"/>
    <w:rsid w:val="004A2DE3"/>
    <w:rsid w:val="004C3273"/>
    <w:rsid w:val="004F6009"/>
    <w:rsid w:val="00515363"/>
    <w:rsid w:val="005562FB"/>
    <w:rsid w:val="005862D0"/>
    <w:rsid w:val="00587F75"/>
    <w:rsid w:val="00675FB6"/>
    <w:rsid w:val="0068755D"/>
    <w:rsid w:val="006C43BF"/>
    <w:rsid w:val="006F11B3"/>
    <w:rsid w:val="00701AC2"/>
    <w:rsid w:val="00752CD3"/>
    <w:rsid w:val="0076732B"/>
    <w:rsid w:val="007967BA"/>
    <w:rsid w:val="007A49FC"/>
    <w:rsid w:val="007F1F0C"/>
    <w:rsid w:val="0083198E"/>
    <w:rsid w:val="008355EC"/>
    <w:rsid w:val="008705B4"/>
    <w:rsid w:val="00870A86"/>
    <w:rsid w:val="008A6CDA"/>
    <w:rsid w:val="008C1FB6"/>
    <w:rsid w:val="008C7A4F"/>
    <w:rsid w:val="00956777"/>
    <w:rsid w:val="009764EF"/>
    <w:rsid w:val="00993D90"/>
    <w:rsid w:val="009B27E5"/>
    <w:rsid w:val="009D686A"/>
    <w:rsid w:val="00A04AE1"/>
    <w:rsid w:val="00A13090"/>
    <w:rsid w:val="00A72AB3"/>
    <w:rsid w:val="00AC3EB9"/>
    <w:rsid w:val="00AF6204"/>
    <w:rsid w:val="00B07E4C"/>
    <w:rsid w:val="00BC0501"/>
    <w:rsid w:val="00BD11E2"/>
    <w:rsid w:val="00C121FD"/>
    <w:rsid w:val="00C202B0"/>
    <w:rsid w:val="00C262BF"/>
    <w:rsid w:val="00C911CB"/>
    <w:rsid w:val="00CB03C3"/>
    <w:rsid w:val="00CE3E8F"/>
    <w:rsid w:val="00CF2179"/>
    <w:rsid w:val="00D73C43"/>
    <w:rsid w:val="00D9101F"/>
    <w:rsid w:val="00D92A80"/>
    <w:rsid w:val="00DA1BEE"/>
    <w:rsid w:val="00E06F46"/>
    <w:rsid w:val="00E9575D"/>
    <w:rsid w:val="00EB7FB1"/>
    <w:rsid w:val="00F4236D"/>
    <w:rsid w:val="00F5774A"/>
    <w:rsid w:val="00F7008A"/>
    <w:rsid w:val="00F968C1"/>
    <w:rsid w:val="00FA5B6D"/>
    <w:rsid w:val="00FB4EA4"/>
    <w:rsid w:val="00FF22EC"/>
    <w:rsid w:val="00FF3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91182"/>
  <w15:chartTrackingRefBased/>
  <w15:docId w15:val="{7D269E3D-00E6-43AF-9975-FA3777DC2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2EC"/>
  </w:style>
  <w:style w:type="paragraph" w:styleId="Heading1">
    <w:name w:val="heading 1"/>
    <w:basedOn w:val="Normal"/>
    <w:next w:val="Normal"/>
    <w:link w:val="Heading1Char"/>
    <w:uiPriority w:val="9"/>
    <w:qFormat/>
    <w:rsid w:val="00FF22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2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2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2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2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2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2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2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2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2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2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2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2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2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2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2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2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2EC"/>
    <w:rPr>
      <w:rFonts w:eastAsiaTheme="majorEastAsia" w:cstheme="majorBidi"/>
      <w:color w:val="272727" w:themeColor="text1" w:themeTint="D8"/>
    </w:rPr>
  </w:style>
  <w:style w:type="paragraph" w:styleId="Title">
    <w:name w:val="Title"/>
    <w:basedOn w:val="Normal"/>
    <w:next w:val="Normal"/>
    <w:link w:val="TitleChar"/>
    <w:uiPriority w:val="10"/>
    <w:qFormat/>
    <w:rsid w:val="00FF22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2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2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2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2EC"/>
    <w:pPr>
      <w:spacing w:before="160"/>
      <w:jc w:val="center"/>
    </w:pPr>
    <w:rPr>
      <w:i/>
      <w:iCs/>
      <w:color w:val="404040" w:themeColor="text1" w:themeTint="BF"/>
    </w:rPr>
  </w:style>
  <w:style w:type="character" w:customStyle="1" w:styleId="QuoteChar">
    <w:name w:val="Quote Char"/>
    <w:basedOn w:val="DefaultParagraphFont"/>
    <w:link w:val="Quote"/>
    <w:uiPriority w:val="29"/>
    <w:rsid w:val="00FF22EC"/>
    <w:rPr>
      <w:i/>
      <w:iCs/>
      <w:color w:val="404040" w:themeColor="text1" w:themeTint="BF"/>
    </w:rPr>
  </w:style>
  <w:style w:type="paragraph" w:styleId="ListParagraph">
    <w:name w:val="List Paragraph"/>
    <w:basedOn w:val="Normal"/>
    <w:uiPriority w:val="34"/>
    <w:qFormat/>
    <w:rsid w:val="00587F75"/>
    <w:pPr>
      <w:ind w:left="720"/>
      <w:contextualSpacing/>
    </w:pPr>
  </w:style>
  <w:style w:type="character" w:styleId="IntenseEmphasis">
    <w:name w:val="Intense Emphasis"/>
    <w:basedOn w:val="DefaultParagraphFont"/>
    <w:uiPriority w:val="21"/>
    <w:qFormat/>
    <w:rsid w:val="00FF22EC"/>
    <w:rPr>
      <w:i/>
      <w:iCs/>
      <w:color w:val="0F4761" w:themeColor="accent1" w:themeShade="BF"/>
    </w:rPr>
  </w:style>
  <w:style w:type="paragraph" w:styleId="IntenseQuote">
    <w:name w:val="Intense Quote"/>
    <w:basedOn w:val="Normal"/>
    <w:next w:val="Normal"/>
    <w:link w:val="IntenseQuoteChar"/>
    <w:uiPriority w:val="30"/>
    <w:qFormat/>
    <w:rsid w:val="00FF22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2EC"/>
    <w:rPr>
      <w:i/>
      <w:iCs/>
      <w:color w:val="0F4761" w:themeColor="accent1" w:themeShade="BF"/>
    </w:rPr>
  </w:style>
  <w:style w:type="character" w:styleId="IntenseReference">
    <w:name w:val="Intense Reference"/>
    <w:basedOn w:val="DefaultParagraphFont"/>
    <w:uiPriority w:val="32"/>
    <w:qFormat/>
    <w:rsid w:val="00FF22EC"/>
    <w:rPr>
      <w:b/>
      <w:bCs/>
      <w:smallCaps/>
      <w:color w:val="0F4761" w:themeColor="accent1" w:themeShade="BF"/>
      <w:spacing w:val="5"/>
    </w:rPr>
  </w:style>
  <w:style w:type="paragraph" w:styleId="Caption">
    <w:name w:val="caption"/>
    <w:basedOn w:val="Normal"/>
    <w:next w:val="Normal"/>
    <w:uiPriority w:val="35"/>
    <w:semiHidden/>
    <w:unhideWhenUsed/>
    <w:qFormat/>
    <w:rsid w:val="00FF22EC"/>
    <w:pPr>
      <w:spacing w:after="200" w:line="240" w:lineRule="auto"/>
    </w:pPr>
    <w:rPr>
      <w:i/>
      <w:iCs/>
      <w:color w:val="0E2841" w:themeColor="text2"/>
      <w:sz w:val="18"/>
      <w:szCs w:val="18"/>
    </w:rPr>
  </w:style>
  <w:style w:type="character" w:styleId="Strong">
    <w:name w:val="Strong"/>
    <w:basedOn w:val="DefaultParagraphFont"/>
    <w:uiPriority w:val="22"/>
    <w:qFormat/>
    <w:rsid w:val="00FF22EC"/>
    <w:rPr>
      <w:b/>
      <w:bCs/>
    </w:rPr>
  </w:style>
  <w:style w:type="character" w:styleId="Emphasis">
    <w:name w:val="Emphasis"/>
    <w:basedOn w:val="DefaultParagraphFont"/>
    <w:uiPriority w:val="20"/>
    <w:qFormat/>
    <w:rsid w:val="00FF22EC"/>
    <w:rPr>
      <w:i/>
      <w:iCs/>
    </w:rPr>
  </w:style>
  <w:style w:type="paragraph" w:styleId="NoSpacing">
    <w:name w:val="No Spacing"/>
    <w:uiPriority w:val="1"/>
    <w:qFormat/>
    <w:rsid w:val="00FF22EC"/>
    <w:pPr>
      <w:spacing w:after="0" w:line="240" w:lineRule="auto"/>
    </w:pPr>
  </w:style>
  <w:style w:type="character" w:styleId="SubtleEmphasis">
    <w:name w:val="Subtle Emphasis"/>
    <w:basedOn w:val="DefaultParagraphFont"/>
    <w:uiPriority w:val="19"/>
    <w:qFormat/>
    <w:rsid w:val="00FF22EC"/>
    <w:rPr>
      <w:i/>
      <w:iCs/>
      <w:color w:val="404040" w:themeColor="text1" w:themeTint="BF"/>
    </w:rPr>
  </w:style>
  <w:style w:type="character" w:styleId="SubtleReference">
    <w:name w:val="Subtle Reference"/>
    <w:basedOn w:val="DefaultParagraphFont"/>
    <w:uiPriority w:val="31"/>
    <w:qFormat/>
    <w:rsid w:val="00FF22EC"/>
    <w:rPr>
      <w:smallCaps/>
      <w:color w:val="5A5A5A" w:themeColor="text1" w:themeTint="A5"/>
    </w:rPr>
  </w:style>
  <w:style w:type="character" w:styleId="BookTitle">
    <w:name w:val="Book Title"/>
    <w:basedOn w:val="DefaultParagraphFont"/>
    <w:uiPriority w:val="33"/>
    <w:qFormat/>
    <w:rsid w:val="00FF22EC"/>
    <w:rPr>
      <w:b/>
      <w:bCs/>
      <w:i/>
      <w:iCs/>
      <w:spacing w:val="5"/>
    </w:rPr>
  </w:style>
  <w:style w:type="paragraph" w:styleId="TOCHeading">
    <w:name w:val="TOC Heading"/>
    <w:basedOn w:val="Heading1"/>
    <w:next w:val="Normal"/>
    <w:uiPriority w:val="39"/>
    <w:semiHidden/>
    <w:unhideWhenUsed/>
    <w:qFormat/>
    <w:rsid w:val="00FF22EC"/>
    <w:pPr>
      <w:spacing w:before="240" w:after="0"/>
      <w:outlineLvl w:val="9"/>
    </w:pPr>
    <w:rPr>
      <w:sz w:val="32"/>
      <w:szCs w:val="32"/>
    </w:rPr>
  </w:style>
  <w:style w:type="table" w:styleId="TableGrid">
    <w:name w:val="Table Grid"/>
    <w:basedOn w:val="TableNormal"/>
    <w:uiPriority w:val="39"/>
    <w:rsid w:val="004C32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774A"/>
    <w:rPr>
      <w:color w:val="467886" w:themeColor="hyperlink"/>
      <w:u w:val="single"/>
    </w:rPr>
  </w:style>
  <w:style w:type="character" w:styleId="UnresolvedMention">
    <w:name w:val="Unresolved Mention"/>
    <w:basedOn w:val="DefaultParagraphFont"/>
    <w:uiPriority w:val="99"/>
    <w:semiHidden/>
    <w:unhideWhenUsed/>
    <w:rsid w:val="00F577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rxiv.org/pdf/1310.848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8" ma:contentTypeDescription="Create a new document." ma:contentTypeScope="" ma:versionID="552cba395fc12e0099fab772dc7639f5">
  <xsd:schema xmlns:xsd="http://www.w3.org/2001/XMLSchema" xmlns:xs="http://www.w3.org/2001/XMLSchema" xmlns:p="http://schemas.microsoft.com/office/2006/metadata/properties" xmlns:ns3="716bca3a-9bc9-4129-a185-7ea87f9d73cc" targetNamespace="http://schemas.microsoft.com/office/2006/metadata/properties" ma:root="true" ma:fieldsID="063e3166692745221456e3f8c37da451"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D0DED4-C069-407A-ADA0-7EF17D34A8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A861C95-6C77-4AC0-AD2C-364F0F779546}">
  <ds:schemaRefs>
    <ds:schemaRef ds:uri="http://schemas.microsoft.com/sharepoint/v3/contenttype/forms"/>
  </ds:schemaRefs>
</ds:datastoreItem>
</file>

<file path=customXml/itemProps3.xml><?xml version="1.0" encoding="utf-8"?>
<ds:datastoreItem xmlns:ds="http://schemas.openxmlformats.org/officeDocument/2006/customXml" ds:itemID="{1AB51931-4BFE-4AEF-A2A3-12BA826CDD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602ACD-464F-46A3-8AC5-20C69E17C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1956</Words>
  <Characters>11153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Songul Kisa (2513589)</dc:creator>
  <cp:keywords/>
  <dc:description/>
  <cp:lastModifiedBy>Colin Charles (2509080)</cp:lastModifiedBy>
  <cp:revision>2</cp:revision>
  <cp:lastPrinted>2026-08-07T09:52:00Z</cp:lastPrinted>
  <dcterms:created xsi:type="dcterms:W3CDTF">2026-08-13T11:18:00Z</dcterms:created>
  <dcterms:modified xsi:type="dcterms:W3CDTF">2026-08-13T11:18:00Z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