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cstheme="minorHAnsi"/>
          <w:color w:val="FF0000"/>
        </w:rPr>
        <w:id w:val="-1522475554"/>
        <w:docPartObj>
          <w:docPartGallery w:val="Cover Pages"/>
          <w:docPartUnique/>
        </w:docPartObj>
      </w:sdtPr>
      <w:sdtEndPr>
        <w:rPr>
          <w:color w:val="70AD47" w:themeColor="accent6"/>
        </w:rPr>
      </w:sdtEndPr>
      <w:sdtContent>
        <w:bookmarkStart w:id="0" w:name="_Hlk130203625" w:displacedByCustomXml="prev"/>
        <w:p w14:paraId="018FB2A5" w14:textId="77777777" w:rsidR="004131FE" w:rsidRPr="006872F4" w:rsidRDefault="004131FE" w:rsidP="004131FE">
          <w:pPr>
            <w:spacing w:after="0"/>
            <w:jc w:val="center"/>
            <w:rPr>
              <w:rFonts w:cstheme="minorHAnsi"/>
              <w:color w:val="FF0000"/>
            </w:rPr>
          </w:pPr>
        </w:p>
        <w:p w14:paraId="22430B04" w14:textId="77777777" w:rsidR="004131FE" w:rsidRPr="006872F4" w:rsidRDefault="004131FE" w:rsidP="004131FE">
          <w:pPr>
            <w:spacing w:after="0"/>
            <w:jc w:val="center"/>
            <w:rPr>
              <w:rFonts w:cstheme="minorHAnsi"/>
              <w:color w:val="FF0000"/>
            </w:rPr>
          </w:pPr>
        </w:p>
        <w:p w14:paraId="03C06C2E" w14:textId="77777777" w:rsidR="004131FE" w:rsidRPr="006872F4" w:rsidRDefault="004131FE" w:rsidP="004131FE">
          <w:pPr>
            <w:spacing w:after="0"/>
            <w:jc w:val="center"/>
            <w:rPr>
              <w:rFonts w:cstheme="minorHAnsi"/>
              <w:color w:val="FF0000"/>
            </w:rPr>
          </w:pPr>
        </w:p>
        <w:p w14:paraId="5C86182A" w14:textId="77777777" w:rsidR="004131FE" w:rsidRPr="006872F4" w:rsidRDefault="004131FE" w:rsidP="00032BCA">
          <w:pPr>
            <w:spacing w:after="0"/>
            <w:rPr>
              <w:rFonts w:cstheme="minorHAnsi"/>
              <w:color w:val="FF0000"/>
            </w:rPr>
          </w:pPr>
        </w:p>
        <w:p w14:paraId="5949AE4D" w14:textId="77777777" w:rsidR="004131FE" w:rsidRPr="006872F4" w:rsidRDefault="004131FE" w:rsidP="004131FE">
          <w:pPr>
            <w:spacing w:after="0"/>
            <w:jc w:val="center"/>
            <w:rPr>
              <w:rFonts w:cstheme="minorHAnsi"/>
              <w:color w:val="FF0000"/>
            </w:rPr>
          </w:pPr>
        </w:p>
        <w:p w14:paraId="4CA1B311" w14:textId="77777777" w:rsidR="00A9020D" w:rsidRPr="006872F4" w:rsidRDefault="00A9020D" w:rsidP="004131FE">
          <w:pPr>
            <w:spacing w:after="0"/>
            <w:jc w:val="center"/>
            <w:rPr>
              <w:rFonts w:cstheme="minorHAnsi"/>
              <w:color w:val="FF0000"/>
            </w:rPr>
          </w:pPr>
        </w:p>
        <w:p w14:paraId="50A132BD" w14:textId="77777777" w:rsidR="00A9020D" w:rsidRPr="006872F4" w:rsidRDefault="00A9020D" w:rsidP="004131FE">
          <w:pPr>
            <w:spacing w:after="0"/>
            <w:jc w:val="center"/>
            <w:rPr>
              <w:rFonts w:cstheme="minorHAnsi"/>
              <w:color w:val="FF0000"/>
            </w:rPr>
          </w:pPr>
        </w:p>
        <w:p w14:paraId="34D4F5A3" w14:textId="77777777" w:rsidR="00A9020D" w:rsidRPr="006872F4" w:rsidRDefault="00A9020D" w:rsidP="004131FE">
          <w:pPr>
            <w:spacing w:after="0"/>
            <w:jc w:val="center"/>
            <w:rPr>
              <w:rFonts w:cstheme="minorHAnsi"/>
              <w:color w:val="FF0000"/>
            </w:rPr>
          </w:pPr>
        </w:p>
        <w:p w14:paraId="7EA3997B" w14:textId="77777777" w:rsidR="00A9020D" w:rsidRPr="006872F4" w:rsidRDefault="00A9020D" w:rsidP="004131FE">
          <w:pPr>
            <w:spacing w:after="0"/>
            <w:jc w:val="center"/>
            <w:rPr>
              <w:rFonts w:cstheme="minorHAnsi"/>
              <w:color w:val="FF0000"/>
            </w:rPr>
          </w:pPr>
        </w:p>
        <w:p w14:paraId="7AE34967" w14:textId="77777777" w:rsidR="00A9020D" w:rsidRPr="006872F4" w:rsidRDefault="00A9020D" w:rsidP="004131FE">
          <w:pPr>
            <w:spacing w:after="0"/>
            <w:jc w:val="center"/>
            <w:rPr>
              <w:rFonts w:cstheme="minorHAnsi"/>
              <w:color w:val="FF0000"/>
            </w:rPr>
          </w:pPr>
        </w:p>
        <w:p w14:paraId="6AEDC4B8" w14:textId="77777777" w:rsidR="00A9020D" w:rsidRPr="006872F4" w:rsidRDefault="00A9020D" w:rsidP="004131FE">
          <w:pPr>
            <w:spacing w:after="0"/>
            <w:jc w:val="center"/>
            <w:rPr>
              <w:rFonts w:cstheme="minorHAnsi"/>
              <w:color w:val="FF0000"/>
            </w:rPr>
          </w:pPr>
        </w:p>
        <w:p w14:paraId="3706FFDE" w14:textId="77777777" w:rsidR="00A9020D" w:rsidRPr="006872F4" w:rsidRDefault="00A9020D" w:rsidP="004131FE">
          <w:pPr>
            <w:spacing w:after="0"/>
            <w:jc w:val="center"/>
            <w:rPr>
              <w:rFonts w:cstheme="minorHAnsi"/>
              <w:color w:val="FF0000"/>
            </w:rPr>
          </w:pPr>
        </w:p>
        <w:p w14:paraId="636E5937" w14:textId="77777777" w:rsidR="004131FE" w:rsidRPr="006872F4" w:rsidRDefault="004131FE" w:rsidP="004131FE">
          <w:pPr>
            <w:spacing w:after="0"/>
            <w:jc w:val="center"/>
            <w:rPr>
              <w:rFonts w:cstheme="minorHAnsi"/>
              <w:color w:val="FF0000"/>
            </w:rPr>
          </w:pPr>
        </w:p>
        <w:bookmarkEnd w:id="0"/>
        <w:p w14:paraId="0503BCE2" w14:textId="1E7D3360" w:rsidR="00D1126D" w:rsidRPr="006872F4" w:rsidRDefault="000200C5" w:rsidP="00827BD4">
          <w:pPr>
            <w:jc w:val="center"/>
            <w:rPr>
              <w:rFonts w:cstheme="minorHAnsi"/>
              <w:b/>
              <w:bCs/>
              <w:sz w:val="36"/>
              <w:szCs w:val="44"/>
            </w:rPr>
          </w:pPr>
          <w:r w:rsidRPr="006872F4">
            <w:rPr>
              <w:rFonts w:cstheme="minorHAnsi"/>
              <w:b/>
              <w:bCs/>
              <w:sz w:val="36"/>
              <w:szCs w:val="44"/>
            </w:rPr>
            <w:t>Structural Design of a Kiteboard</w:t>
          </w:r>
        </w:p>
        <w:p w14:paraId="1431C107" w14:textId="035DE427" w:rsidR="00827BD4" w:rsidRPr="006872F4" w:rsidRDefault="004131FE" w:rsidP="000200C5">
          <w:pPr>
            <w:jc w:val="center"/>
            <w:rPr>
              <w:rFonts w:cstheme="minorHAnsi"/>
              <w:sz w:val="20"/>
            </w:rPr>
          </w:pPr>
          <w:r w:rsidRPr="006872F4">
            <w:rPr>
              <w:rFonts w:cstheme="minorHAnsi"/>
              <w:sz w:val="20"/>
            </w:rPr>
            <w:t>by Kieran Cassidy</w:t>
          </w:r>
        </w:p>
        <w:p w14:paraId="0FB7F361" w14:textId="77777777" w:rsidR="00827BD4" w:rsidRPr="006872F4" w:rsidRDefault="00827BD4" w:rsidP="00827BD4">
          <w:pPr>
            <w:jc w:val="center"/>
            <w:rPr>
              <w:rFonts w:cstheme="minorHAnsi"/>
            </w:rPr>
          </w:pPr>
        </w:p>
        <w:p w14:paraId="723FAFD9" w14:textId="72B56ADE" w:rsidR="00827BD4" w:rsidRPr="006872F4" w:rsidRDefault="005A55D8" w:rsidP="00827BD4">
          <w:pPr>
            <w:jc w:val="center"/>
            <w:rPr>
              <w:rFonts w:cstheme="minorHAnsi"/>
            </w:rPr>
          </w:pPr>
          <w:r w:rsidRPr="006872F4">
            <w:rPr>
              <w:rFonts w:cstheme="minorHAnsi"/>
              <w:noProof/>
            </w:rPr>
            <w:drawing>
              <wp:inline distT="0" distB="0" distL="0" distR="0" wp14:anchorId="3F15FF33" wp14:editId="3F4F299D">
                <wp:extent cx="4292177" cy="4292177"/>
                <wp:effectExtent l="0" t="0" r="0" b="0"/>
                <wp:docPr id="4" name="Picture 3">
                  <a:extLst xmlns:a="http://schemas.openxmlformats.org/drawingml/2006/main">
                    <a:ext uri="{FF2B5EF4-FFF2-40B4-BE49-F238E27FC236}">
                      <a16:creationId xmlns:a16="http://schemas.microsoft.com/office/drawing/2014/main" id="{F06913BB-F2C7-34EA-5492-073978627A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06913BB-F2C7-34EA-5492-073978627A22}"/>
                            </a:ext>
                          </a:extLst>
                        </pic:cNvPr>
                        <pic:cNvPicPr>
                          <a:picLocks noChangeAspect="1"/>
                        </pic:cNvPicPr>
                      </pic:nvPicPr>
                      <pic:blipFill>
                        <a:blip r:embed="rId8">
                          <a:extLst>
                            <a:ext uri="{BEBA8EAE-BF5A-486C-A8C5-ECC9F3942E4B}">
                              <a14:imgProps xmlns:a14="http://schemas.microsoft.com/office/drawing/2010/main">
                                <a14:imgLayer r:embed="rId9">
                                  <a14:imgEffect>
                                    <a14:backgroundRemoval t="4688" b="94434" l="1172" r="98633">
                                      <a14:foregroundMark x1="47363" y1="25098" x2="62109" y2="15039"/>
                                      <a14:foregroundMark x1="62109" y1="15039" x2="80664" y2="8789"/>
                                      <a14:foregroundMark x1="80664" y1="8789" x2="86230" y2="25977"/>
                                      <a14:foregroundMark x1="86230" y1="25977" x2="38495" y2="91839"/>
                                      <a14:foregroundMark x1="32921" y1="93224" x2="20020" y2="91602"/>
                                      <a14:foregroundMark x1="20020" y1="91602" x2="16699" y2="79004"/>
                                      <a14:foregroundMark x1="16699" y1="79004" x2="31250" y2="51367"/>
                                      <a14:foregroundMark x1="31250" y1="51367" x2="17383" y2="53613"/>
                                      <a14:foregroundMark x1="17383" y1="53613" x2="8203" y2="69434"/>
                                      <a14:foregroundMark x1="8203" y1="69434" x2="8398" y2="56152"/>
                                      <a14:foregroundMark x1="8398" y1="56152" x2="16992" y2="48730"/>
                                      <a14:foregroundMark x1="67480" y1="5566" x2="86133" y2="8105"/>
                                      <a14:foregroundMark x1="86133" y1="8105" x2="94629" y2="20801"/>
                                      <a14:foregroundMark x1="94629" y1="20801" x2="90137" y2="29004"/>
                                      <a14:foregroundMark x1="96484" y1="13184" x2="85547" y2="5957"/>
                                      <a14:foregroundMark x1="85547" y1="5957" x2="71777" y2="4688"/>
                                      <a14:foregroundMark x1="98828" y1="10254" x2="96484" y2="17773"/>
                                      <a14:foregroundMark x1="83008" y1="50098" x2="72949" y2="63672"/>
                                      <a14:foregroundMark x1="10059" y1="87012" x2="5469" y2="70215"/>
                                      <a14:foregroundMark x1="5469" y1="70215" x2="11621" y2="59766"/>
                                      <a14:foregroundMark x1="10645" y1="70410" x2="21973" y2="78809"/>
                                      <a14:foregroundMark x1="21973" y1="78809" x2="28027" y2="80859"/>
                                      <a14:foregroundMark x1="40430" y1="71191" x2="31738" y2="85059"/>
                                      <a14:foregroundMark x1="31738" y1="85059" x2="30957" y2="85449"/>
                                      <a14:foregroundMark x1="43359" y1="76953" x2="23438" y2="82617"/>
                                      <a14:foregroundMark x1="9277" y1="73730" x2="13184" y2="78125"/>
                                      <a14:foregroundMark x1="3516" y1="83398" x2="1855" y2="71777"/>
                                      <a14:foregroundMark x1="1855" y1="71777" x2="5566" y2="64355"/>
                                      <a14:foregroundMark x1="22852" y1="93750" x2="30957" y2="94531"/>
                                      <a14:foregroundMark x1="83398" y1="53418" x2="83398" y2="53418"/>
                                      <a14:foregroundMark x1="84375" y1="51953" x2="84375" y2="51953"/>
                                      <a14:foregroundMark x1="85254" y1="50488" x2="85254" y2="50488"/>
                                      <a14:foregroundMark x1="86621" y1="48047" x2="86621" y2="48047"/>
                                      <a14:foregroundMark x1="1172" y1="84180" x2="1172" y2="84180"/>
                                      <a14:backgroundMark x1="37207" y1="94141" x2="37207" y2="94141"/>
                                      <a14:backgroundMark x1="37109" y1="93652" x2="38379" y2="94336"/>
                                      <a14:backgroundMark x1="37207" y1="93750" x2="33984" y2="94922"/>
                                      <a14:backgroundMark x1="39160" y1="93457" x2="37598" y2="93750"/>
                                      <a14:backgroundMark x1="37305" y1="93652" x2="37988" y2="93555"/>
                                    </a14:backgroundRemoval>
                                  </a14:imgEffect>
                                </a14:imgLayer>
                              </a14:imgProps>
                            </a:ext>
                          </a:extLst>
                        </a:blip>
                        <a:stretch>
                          <a:fillRect/>
                        </a:stretch>
                      </pic:blipFill>
                      <pic:spPr>
                        <a:xfrm>
                          <a:off x="0" y="0"/>
                          <a:ext cx="4295791" cy="4295791"/>
                        </a:xfrm>
                        <a:prstGeom prst="rect">
                          <a:avLst/>
                        </a:prstGeom>
                      </pic:spPr>
                    </pic:pic>
                  </a:graphicData>
                </a:graphic>
              </wp:inline>
            </w:drawing>
          </w:r>
        </w:p>
        <w:p w14:paraId="03249EA4" w14:textId="77777777" w:rsidR="00827BD4" w:rsidRPr="006872F4" w:rsidRDefault="00827BD4" w:rsidP="00827BD4">
          <w:pPr>
            <w:jc w:val="center"/>
            <w:rPr>
              <w:rFonts w:cstheme="minorHAnsi"/>
            </w:rPr>
          </w:pPr>
        </w:p>
        <w:p w14:paraId="02C089B4" w14:textId="77777777" w:rsidR="00827BD4" w:rsidRPr="006872F4" w:rsidRDefault="00827BD4" w:rsidP="00827BD4">
          <w:pPr>
            <w:jc w:val="center"/>
            <w:rPr>
              <w:rFonts w:cstheme="minorHAnsi"/>
            </w:rPr>
          </w:pPr>
        </w:p>
        <w:p w14:paraId="14976EFB" w14:textId="77777777" w:rsidR="00827BD4" w:rsidRPr="006872F4" w:rsidRDefault="00827BD4" w:rsidP="00827BD4">
          <w:pPr>
            <w:jc w:val="center"/>
            <w:rPr>
              <w:rFonts w:cstheme="minorHAnsi"/>
            </w:rPr>
          </w:pPr>
        </w:p>
        <w:p w14:paraId="356AC3B1" w14:textId="77777777" w:rsidR="000200C5" w:rsidRPr="006872F4" w:rsidRDefault="000200C5" w:rsidP="00D1126D">
          <w:pPr>
            <w:rPr>
              <w:rFonts w:cstheme="minorHAnsi"/>
            </w:rPr>
          </w:pPr>
        </w:p>
        <w:bookmarkStart w:id="1" w:name="_Toc181542607" w:displacedByCustomXml="next"/>
        <w:sdt>
          <w:sdtPr>
            <w:rPr>
              <w:rFonts w:asciiTheme="minorHAnsi" w:eastAsiaTheme="minorHAnsi" w:hAnsiTheme="minorHAnsi" w:cstheme="minorHAnsi"/>
              <w:color w:val="FF0000"/>
              <w:sz w:val="22"/>
              <w:szCs w:val="22"/>
            </w:rPr>
            <w:id w:val="-1297214018"/>
            <w:docPartObj>
              <w:docPartGallery w:val="Table of Contents"/>
              <w:docPartUnique/>
            </w:docPartObj>
          </w:sdtPr>
          <w:sdtEndPr>
            <w:rPr>
              <w:b/>
              <w:bCs/>
              <w:noProof/>
            </w:rPr>
          </w:sdtEndPr>
          <w:sdtContent>
            <w:p w14:paraId="1DFECD67" w14:textId="298118F3" w:rsidR="007D1947" w:rsidRPr="006872F4" w:rsidRDefault="007D1947" w:rsidP="00827BD4">
              <w:pPr>
                <w:pStyle w:val="Heading1"/>
                <w:rPr>
                  <w:rFonts w:asciiTheme="minorHAnsi" w:hAnsiTheme="minorHAnsi" w:cstheme="minorHAnsi"/>
                  <w:color w:val="auto"/>
                </w:rPr>
              </w:pPr>
              <w:r w:rsidRPr="006872F4">
                <w:rPr>
                  <w:rFonts w:asciiTheme="minorHAnsi" w:hAnsiTheme="minorHAnsi" w:cstheme="minorHAnsi"/>
                  <w:color w:val="auto"/>
                </w:rPr>
                <w:t>Table of Contents</w:t>
              </w:r>
              <w:bookmarkEnd w:id="1"/>
            </w:p>
            <w:p w14:paraId="06CB9F5D" w14:textId="54424D20" w:rsidR="0031279C" w:rsidRPr="006872F4" w:rsidRDefault="005F574F">
              <w:pPr>
                <w:pStyle w:val="TOC1"/>
                <w:tabs>
                  <w:tab w:val="right" w:leader="dot" w:pos="9016"/>
                </w:tabs>
                <w:rPr>
                  <w:rFonts w:eastAsiaTheme="minorEastAsia" w:cstheme="minorHAnsi"/>
                  <w:noProof/>
                  <w:kern w:val="2"/>
                  <w:sz w:val="24"/>
                  <w:szCs w:val="24"/>
                  <w:lang w:eastAsia="en-GB"/>
                  <w14:ligatures w14:val="standardContextual"/>
                </w:rPr>
              </w:pPr>
              <w:r w:rsidRPr="006872F4">
                <w:rPr>
                  <w:rFonts w:cstheme="minorHAnsi"/>
                  <w:color w:val="FF0000"/>
                </w:rPr>
                <w:fldChar w:fldCharType="begin"/>
              </w:r>
              <w:r w:rsidRPr="006872F4">
                <w:rPr>
                  <w:rFonts w:cstheme="minorHAnsi"/>
                  <w:color w:val="FF0000"/>
                </w:rPr>
                <w:instrText xml:space="preserve"> TOC \o "1-4" \h \z \u </w:instrText>
              </w:r>
              <w:r w:rsidRPr="006872F4">
                <w:rPr>
                  <w:rFonts w:cstheme="minorHAnsi"/>
                  <w:color w:val="FF0000"/>
                </w:rPr>
                <w:fldChar w:fldCharType="separate"/>
              </w:r>
              <w:hyperlink w:anchor="_Toc181542607" w:history="1">
                <w:r w:rsidR="0031279C" w:rsidRPr="006872F4">
                  <w:rPr>
                    <w:rStyle w:val="Hyperlink"/>
                    <w:rFonts w:cstheme="minorHAnsi"/>
                    <w:noProof/>
                  </w:rPr>
                  <w:t>Table of Contents</w:t>
                </w:r>
                <w:r w:rsidR="0031279C" w:rsidRPr="006872F4">
                  <w:rPr>
                    <w:rFonts w:cstheme="minorHAnsi"/>
                    <w:noProof/>
                    <w:webHidden/>
                  </w:rPr>
                  <w:tab/>
                </w:r>
                <w:r w:rsidR="0031279C" w:rsidRPr="006872F4">
                  <w:rPr>
                    <w:rFonts w:cstheme="minorHAnsi"/>
                    <w:noProof/>
                    <w:webHidden/>
                  </w:rPr>
                  <w:fldChar w:fldCharType="begin"/>
                </w:r>
                <w:r w:rsidR="0031279C" w:rsidRPr="006872F4">
                  <w:rPr>
                    <w:rFonts w:cstheme="minorHAnsi"/>
                    <w:noProof/>
                    <w:webHidden/>
                  </w:rPr>
                  <w:instrText xml:space="preserve"> PAGEREF _Toc181542607 \h </w:instrText>
                </w:r>
                <w:r w:rsidR="0031279C" w:rsidRPr="006872F4">
                  <w:rPr>
                    <w:rFonts w:cstheme="minorHAnsi"/>
                    <w:noProof/>
                    <w:webHidden/>
                  </w:rPr>
                </w:r>
                <w:r w:rsidR="0031279C" w:rsidRPr="006872F4">
                  <w:rPr>
                    <w:rFonts w:cstheme="minorHAnsi"/>
                    <w:noProof/>
                    <w:webHidden/>
                  </w:rPr>
                  <w:fldChar w:fldCharType="separate"/>
                </w:r>
                <w:r w:rsidR="0031279C" w:rsidRPr="006872F4">
                  <w:rPr>
                    <w:rFonts w:cstheme="minorHAnsi"/>
                    <w:noProof/>
                    <w:webHidden/>
                  </w:rPr>
                  <w:t>1</w:t>
                </w:r>
                <w:r w:rsidR="0031279C" w:rsidRPr="006872F4">
                  <w:rPr>
                    <w:rFonts w:cstheme="minorHAnsi"/>
                    <w:noProof/>
                    <w:webHidden/>
                  </w:rPr>
                  <w:fldChar w:fldCharType="end"/>
                </w:r>
              </w:hyperlink>
            </w:p>
            <w:p w14:paraId="4CAD5BFF" w14:textId="1FE0F88F" w:rsidR="0031279C" w:rsidRPr="006872F4" w:rsidRDefault="0031279C">
              <w:pPr>
                <w:pStyle w:val="TOC1"/>
                <w:tabs>
                  <w:tab w:val="right" w:leader="dot" w:pos="9016"/>
                </w:tabs>
                <w:rPr>
                  <w:rFonts w:eastAsiaTheme="minorEastAsia" w:cstheme="minorHAnsi"/>
                  <w:noProof/>
                  <w:kern w:val="2"/>
                  <w:sz w:val="24"/>
                  <w:szCs w:val="24"/>
                  <w:lang w:eastAsia="en-GB"/>
                  <w14:ligatures w14:val="standardContextual"/>
                </w:rPr>
              </w:pPr>
              <w:hyperlink w:anchor="_Toc181542608" w:history="1">
                <w:r w:rsidRPr="006872F4">
                  <w:rPr>
                    <w:rStyle w:val="Hyperlink"/>
                    <w:rFonts w:cstheme="minorHAnsi"/>
                    <w:noProof/>
                  </w:rPr>
                  <w:t>Table of Figures</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_Toc181542608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2</w:t>
                </w:r>
                <w:r w:rsidRPr="006872F4">
                  <w:rPr>
                    <w:rFonts w:cstheme="minorHAnsi"/>
                    <w:noProof/>
                    <w:webHidden/>
                  </w:rPr>
                  <w:fldChar w:fldCharType="end"/>
                </w:r>
              </w:hyperlink>
            </w:p>
            <w:p w14:paraId="31AF1BBB" w14:textId="16F481AB" w:rsidR="0031279C" w:rsidRPr="006872F4" w:rsidRDefault="0031279C">
              <w:pPr>
                <w:pStyle w:val="TOC1"/>
                <w:tabs>
                  <w:tab w:val="right" w:leader="dot" w:pos="9016"/>
                </w:tabs>
                <w:rPr>
                  <w:rFonts w:eastAsiaTheme="minorEastAsia" w:cstheme="minorHAnsi"/>
                  <w:noProof/>
                  <w:kern w:val="2"/>
                  <w:sz w:val="24"/>
                  <w:szCs w:val="24"/>
                  <w:lang w:eastAsia="en-GB"/>
                  <w14:ligatures w14:val="standardContextual"/>
                </w:rPr>
              </w:pPr>
              <w:hyperlink w:anchor="_Toc181542609" w:history="1">
                <w:r w:rsidRPr="006872F4">
                  <w:rPr>
                    <w:rStyle w:val="Hyperlink"/>
                    <w:rFonts w:cstheme="minorHAnsi"/>
                    <w:noProof/>
                  </w:rPr>
                  <w:t>Introduction</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_Toc181542609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3</w:t>
                </w:r>
                <w:r w:rsidRPr="006872F4">
                  <w:rPr>
                    <w:rFonts w:cstheme="minorHAnsi"/>
                    <w:noProof/>
                    <w:webHidden/>
                  </w:rPr>
                  <w:fldChar w:fldCharType="end"/>
                </w:r>
              </w:hyperlink>
            </w:p>
            <w:p w14:paraId="25C7A376" w14:textId="46CBBEF8" w:rsidR="0031279C" w:rsidRPr="006872F4" w:rsidRDefault="0031279C">
              <w:pPr>
                <w:pStyle w:val="TOC1"/>
                <w:tabs>
                  <w:tab w:val="right" w:leader="dot" w:pos="9016"/>
                </w:tabs>
                <w:rPr>
                  <w:rFonts w:eastAsiaTheme="minorEastAsia" w:cstheme="minorHAnsi"/>
                  <w:noProof/>
                  <w:kern w:val="2"/>
                  <w:sz w:val="24"/>
                  <w:szCs w:val="24"/>
                  <w:lang w:eastAsia="en-GB"/>
                  <w14:ligatures w14:val="standardContextual"/>
                </w:rPr>
              </w:pPr>
              <w:hyperlink w:anchor="_Toc181542610" w:history="1">
                <w:r w:rsidRPr="006872F4">
                  <w:rPr>
                    <w:rStyle w:val="Hyperlink"/>
                    <w:rFonts w:cstheme="minorHAnsi"/>
                    <w:noProof/>
                  </w:rPr>
                  <w:t>FEA Optimisation</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_Toc181542610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3</w:t>
                </w:r>
                <w:r w:rsidRPr="006872F4">
                  <w:rPr>
                    <w:rFonts w:cstheme="minorHAnsi"/>
                    <w:noProof/>
                    <w:webHidden/>
                  </w:rPr>
                  <w:fldChar w:fldCharType="end"/>
                </w:r>
              </w:hyperlink>
            </w:p>
            <w:p w14:paraId="76D6A720" w14:textId="796F4A35" w:rsidR="0031279C" w:rsidRPr="006872F4" w:rsidRDefault="0031279C">
              <w:pPr>
                <w:pStyle w:val="TOC1"/>
                <w:tabs>
                  <w:tab w:val="right" w:leader="dot" w:pos="9016"/>
                </w:tabs>
                <w:rPr>
                  <w:rFonts w:eastAsiaTheme="minorEastAsia" w:cstheme="minorHAnsi"/>
                  <w:noProof/>
                  <w:kern w:val="2"/>
                  <w:sz w:val="24"/>
                  <w:szCs w:val="24"/>
                  <w:lang w:eastAsia="en-GB"/>
                  <w14:ligatures w14:val="standardContextual"/>
                </w:rPr>
              </w:pPr>
              <w:hyperlink w:anchor="_Toc181542611" w:history="1">
                <w:r w:rsidRPr="006872F4">
                  <w:rPr>
                    <w:rStyle w:val="Hyperlink"/>
                    <w:rFonts w:cstheme="minorHAnsi"/>
                    <w:noProof/>
                  </w:rPr>
                  <w:t>Design Studio</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_Toc181542611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4</w:t>
                </w:r>
                <w:r w:rsidRPr="006872F4">
                  <w:rPr>
                    <w:rFonts w:cstheme="minorHAnsi"/>
                    <w:noProof/>
                    <w:webHidden/>
                  </w:rPr>
                  <w:fldChar w:fldCharType="end"/>
                </w:r>
              </w:hyperlink>
            </w:p>
            <w:p w14:paraId="23D67ED9" w14:textId="167F1422" w:rsidR="0031279C" w:rsidRPr="006872F4" w:rsidRDefault="0031279C">
              <w:pPr>
                <w:pStyle w:val="TOC1"/>
                <w:tabs>
                  <w:tab w:val="right" w:leader="dot" w:pos="9016"/>
                </w:tabs>
                <w:rPr>
                  <w:rFonts w:eastAsiaTheme="minorEastAsia" w:cstheme="minorHAnsi"/>
                  <w:noProof/>
                  <w:kern w:val="2"/>
                  <w:sz w:val="24"/>
                  <w:szCs w:val="24"/>
                  <w:lang w:eastAsia="en-GB"/>
                  <w14:ligatures w14:val="standardContextual"/>
                </w:rPr>
              </w:pPr>
              <w:hyperlink w:anchor="_Toc181542612" w:history="1">
                <w:r w:rsidRPr="006872F4">
                  <w:rPr>
                    <w:rStyle w:val="Hyperlink"/>
                    <w:rFonts w:cstheme="minorHAnsi"/>
                    <w:noProof/>
                  </w:rPr>
                  <w:t>Optimising the Design</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_Toc181542612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7</w:t>
                </w:r>
                <w:r w:rsidRPr="006872F4">
                  <w:rPr>
                    <w:rFonts w:cstheme="minorHAnsi"/>
                    <w:noProof/>
                    <w:webHidden/>
                  </w:rPr>
                  <w:fldChar w:fldCharType="end"/>
                </w:r>
              </w:hyperlink>
            </w:p>
            <w:p w14:paraId="76CD06FF" w14:textId="4C54FE3F" w:rsidR="0031279C" w:rsidRPr="006872F4" w:rsidRDefault="0031279C">
              <w:pPr>
                <w:pStyle w:val="TOC2"/>
                <w:tabs>
                  <w:tab w:val="right" w:leader="dot" w:pos="9016"/>
                </w:tabs>
                <w:rPr>
                  <w:rFonts w:eastAsiaTheme="minorEastAsia" w:cstheme="minorHAnsi"/>
                  <w:noProof/>
                  <w:kern w:val="2"/>
                  <w:sz w:val="24"/>
                  <w:szCs w:val="24"/>
                  <w:lang w:eastAsia="en-GB"/>
                  <w14:ligatures w14:val="standardContextual"/>
                </w:rPr>
              </w:pPr>
              <w:hyperlink w:anchor="_Toc181542613" w:history="1">
                <w:r w:rsidRPr="006872F4">
                  <w:rPr>
                    <w:rStyle w:val="Hyperlink"/>
                    <w:rFonts w:cstheme="minorHAnsi"/>
                    <w:noProof/>
                  </w:rPr>
                  <w:t>Results:</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_Toc181542613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8</w:t>
                </w:r>
                <w:r w:rsidRPr="006872F4">
                  <w:rPr>
                    <w:rFonts w:cstheme="minorHAnsi"/>
                    <w:noProof/>
                    <w:webHidden/>
                  </w:rPr>
                  <w:fldChar w:fldCharType="end"/>
                </w:r>
              </w:hyperlink>
            </w:p>
            <w:p w14:paraId="32925F5F" w14:textId="092C53A0" w:rsidR="0031279C" w:rsidRPr="006872F4" w:rsidRDefault="0031279C">
              <w:pPr>
                <w:pStyle w:val="TOC1"/>
                <w:tabs>
                  <w:tab w:val="right" w:leader="dot" w:pos="9016"/>
                </w:tabs>
                <w:rPr>
                  <w:rFonts w:eastAsiaTheme="minorEastAsia" w:cstheme="minorHAnsi"/>
                  <w:noProof/>
                  <w:kern w:val="2"/>
                  <w:sz w:val="24"/>
                  <w:szCs w:val="24"/>
                  <w:lang w:eastAsia="en-GB"/>
                  <w14:ligatures w14:val="standardContextual"/>
                </w:rPr>
              </w:pPr>
              <w:hyperlink w:anchor="_Toc181542614" w:history="1">
                <w:r w:rsidRPr="006872F4">
                  <w:rPr>
                    <w:rStyle w:val="Hyperlink"/>
                    <w:rFonts w:cstheme="minorHAnsi"/>
                    <w:noProof/>
                  </w:rPr>
                  <w:t>Prototype Validation</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_Toc181542614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9</w:t>
                </w:r>
                <w:r w:rsidRPr="006872F4">
                  <w:rPr>
                    <w:rFonts w:cstheme="minorHAnsi"/>
                    <w:noProof/>
                    <w:webHidden/>
                  </w:rPr>
                  <w:fldChar w:fldCharType="end"/>
                </w:r>
              </w:hyperlink>
            </w:p>
            <w:p w14:paraId="3461875E" w14:textId="73B27F98" w:rsidR="0031279C" w:rsidRPr="006872F4" w:rsidRDefault="0031279C">
              <w:pPr>
                <w:pStyle w:val="TOC1"/>
                <w:tabs>
                  <w:tab w:val="right" w:leader="dot" w:pos="9016"/>
                </w:tabs>
                <w:rPr>
                  <w:rFonts w:eastAsiaTheme="minorEastAsia" w:cstheme="minorHAnsi"/>
                  <w:noProof/>
                  <w:kern w:val="2"/>
                  <w:sz w:val="24"/>
                  <w:szCs w:val="24"/>
                  <w:lang w:eastAsia="en-GB"/>
                  <w14:ligatures w14:val="standardContextual"/>
                </w:rPr>
              </w:pPr>
              <w:hyperlink w:anchor="_Toc181542615" w:history="1">
                <w:r w:rsidRPr="006872F4">
                  <w:rPr>
                    <w:rStyle w:val="Hyperlink"/>
                    <w:rFonts w:cstheme="minorHAnsi"/>
                    <w:noProof/>
                  </w:rPr>
                  <w:t>Comparison to other Designs</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_Toc181542615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10</w:t>
                </w:r>
                <w:r w:rsidRPr="006872F4">
                  <w:rPr>
                    <w:rFonts w:cstheme="minorHAnsi"/>
                    <w:noProof/>
                    <w:webHidden/>
                  </w:rPr>
                  <w:fldChar w:fldCharType="end"/>
                </w:r>
              </w:hyperlink>
            </w:p>
            <w:p w14:paraId="1C930268" w14:textId="0319A5AF" w:rsidR="0031279C" w:rsidRPr="006872F4" w:rsidRDefault="0031279C">
              <w:pPr>
                <w:pStyle w:val="TOC1"/>
                <w:tabs>
                  <w:tab w:val="right" w:leader="dot" w:pos="9016"/>
                </w:tabs>
                <w:rPr>
                  <w:rFonts w:eastAsiaTheme="minorEastAsia" w:cstheme="minorHAnsi"/>
                  <w:noProof/>
                  <w:kern w:val="2"/>
                  <w:sz w:val="24"/>
                  <w:szCs w:val="24"/>
                  <w:lang w:eastAsia="en-GB"/>
                  <w14:ligatures w14:val="standardContextual"/>
                </w:rPr>
              </w:pPr>
              <w:hyperlink w:anchor="_Toc181542616" w:history="1">
                <w:r w:rsidRPr="006872F4">
                  <w:rPr>
                    <w:rStyle w:val="Hyperlink"/>
                    <w:rFonts w:cstheme="minorHAnsi"/>
                    <w:noProof/>
                  </w:rPr>
                  <w:t>Conclusion</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_Toc181542616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11</w:t>
                </w:r>
                <w:r w:rsidRPr="006872F4">
                  <w:rPr>
                    <w:rFonts w:cstheme="minorHAnsi"/>
                    <w:noProof/>
                    <w:webHidden/>
                  </w:rPr>
                  <w:fldChar w:fldCharType="end"/>
                </w:r>
              </w:hyperlink>
            </w:p>
            <w:p w14:paraId="4ED020C7" w14:textId="48DB8E1B" w:rsidR="0031279C" w:rsidRPr="006872F4" w:rsidRDefault="0031279C">
              <w:pPr>
                <w:pStyle w:val="TOC1"/>
                <w:tabs>
                  <w:tab w:val="right" w:leader="dot" w:pos="9016"/>
                </w:tabs>
                <w:rPr>
                  <w:rFonts w:eastAsiaTheme="minorEastAsia" w:cstheme="minorHAnsi"/>
                  <w:noProof/>
                  <w:kern w:val="2"/>
                  <w:sz w:val="24"/>
                  <w:szCs w:val="24"/>
                  <w:lang w:eastAsia="en-GB"/>
                  <w14:ligatures w14:val="standardContextual"/>
                </w:rPr>
              </w:pPr>
              <w:hyperlink w:anchor="_Toc181542617" w:history="1">
                <w:r w:rsidRPr="006872F4">
                  <w:rPr>
                    <w:rStyle w:val="Hyperlink"/>
                    <w:rFonts w:cstheme="minorHAnsi"/>
                    <w:noProof/>
                  </w:rPr>
                  <w:t>Reference</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_Toc181542617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11</w:t>
                </w:r>
                <w:r w:rsidRPr="006872F4">
                  <w:rPr>
                    <w:rFonts w:cstheme="minorHAnsi"/>
                    <w:noProof/>
                    <w:webHidden/>
                  </w:rPr>
                  <w:fldChar w:fldCharType="end"/>
                </w:r>
              </w:hyperlink>
            </w:p>
            <w:p w14:paraId="486787E0" w14:textId="218659B2" w:rsidR="00693E27" w:rsidRPr="006872F4" w:rsidRDefault="005F574F">
              <w:pPr>
                <w:rPr>
                  <w:rFonts w:cstheme="minorHAnsi"/>
                  <w:color w:val="FF0000"/>
                </w:rPr>
              </w:pPr>
              <w:r w:rsidRPr="006872F4">
                <w:rPr>
                  <w:rFonts w:cstheme="minorHAnsi"/>
                  <w:color w:val="FF0000"/>
                </w:rPr>
                <w:fldChar w:fldCharType="end"/>
              </w:r>
            </w:p>
          </w:sdtContent>
        </w:sdt>
        <w:p w14:paraId="300963C6" w14:textId="77777777" w:rsidR="00012A86" w:rsidRPr="006872F4" w:rsidRDefault="00012A86">
          <w:pPr>
            <w:rPr>
              <w:rFonts w:cstheme="minorHAnsi"/>
              <w:sz w:val="32"/>
              <w:szCs w:val="32"/>
            </w:rPr>
          </w:pPr>
        </w:p>
        <w:p w14:paraId="4AC50F44" w14:textId="77777777" w:rsidR="00012A86" w:rsidRPr="006872F4" w:rsidRDefault="00012A86">
          <w:pPr>
            <w:rPr>
              <w:rFonts w:cstheme="minorHAnsi"/>
              <w:sz w:val="32"/>
              <w:szCs w:val="32"/>
            </w:rPr>
          </w:pPr>
        </w:p>
        <w:p w14:paraId="3FAB5076" w14:textId="77777777" w:rsidR="00012A86" w:rsidRPr="006872F4" w:rsidRDefault="00012A86">
          <w:pPr>
            <w:rPr>
              <w:rFonts w:cstheme="minorHAnsi"/>
              <w:sz w:val="32"/>
              <w:szCs w:val="32"/>
            </w:rPr>
          </w:pPr>
        </w:p>
        <w:p w14:paraId="4D91223B" w14:textId="77777777" w:rsidR="00D1126D" w:rsidRPr="006872F4" w:rsidRDefault="00D1126D">
          <w:pPr>
            <w:rPr>
              <w:rFonts w:cstheme="minorHAnsi"/>
              <w:sz w:val="32"/>
              <w:szCs w:val="32"/>
            </w:rPr>
          </w:pPr>
        </w:p>
        <w:p w14:paraId="136963D5" w14:textId="77777777" w:rsidR="00D1126D" w:rsidRPr="006872F4" w:rsidRDefault="00D1126D">
          <w:pPr>
            <w:rPr>
              <w:rFonts w:cstheme="minorHAnsi"/>
              <w:sz w:val="32"/>
              <w:szCs w:val="32"/>
            </w:rPr>
          </w:pPr>
        </w:p>
        <w:p w14:paraId="02E081E8" w14:textId="77777777" w:rsidR="00D1126D" w:rsidRPr="006872F4" w:rsidRDefault="00D1126D">
          <w:pPr>
            <w:rPr>
              <w:rFonts w:cstheme="minorHAnsi"/>
              <w:sz w:val="32"/>
              <w:szCs w:val="32"/>
            </w:rPr>
          </w:pPr>
        </w:p>
        <w:p w14:paraId="47E4E488" w14:textId="77777777" w:rsidR="00D1126D" w:rsidRPr="006872F4" w:rsidRDefault="00D1126D">
          <w:pPr>
            <w:rPr>
              <w:rFonts w:cstheme="minorHAnsi"/>
              <w:sz w:val="32"/>
              <w:szCs w:val="32"/>
            </w:rPr>
          </w:pPr>
        </w:p>
        <w:p w14:paraId="6D8E913B" w14:textId="77777777" w:rsidR="00D1126D" w:rsidRPr="006872F4" w:rsidRDefault="00D1126D">
          <w:pPr>
            <w:rPr>
              <w:rFonts w:cstheme="minorHAnsi"/>
              <w:sz w:val="32"/>
              <w:szCs w:val="32"/>
            </w:rPr>
          </w:pPr>
        </w:p>
        <w:p w14:paraId="24D8B484" w14:textId="77777777" w:rsidR="00D1126D" w:rsidRPr="006872F4" w:rsidRDefault="00D1126D">
          <w:pPr>
            <w:rPr>
              <w:rFonts w:cstheme="minorHAnsi"/>
              <w:sz w:val="32"/>
              <w:szCs w:val="32"/>
            </w:rPr>
          </w:pPr>
        </w:p>
        <w:p w14:paraId="01D8D23F" w14:textId="77777777" w:rsidR="00D1126D" w:rsidRPr="006872F4" w:rsidRDefault="00D1126D">
          <w:pPr>
            <w:rPr>
              <w:rFonts w:cstheme="minorHAnsi"/>
              <w:sz w:val="32"/>
              <w:szCs w:val="32"/>
            </w:rPr>
          </w:pPr>
        </w:p>
        <w:p w14:paraId="6E4C2866" w14:textId="77777777" w:rsidR="00D1126D" w:rsidRPr="006872F4" w:rsidRDefault="00D1126D">
          <w:pPr>
            <w:rPr>
              <w:rFonts w:cstheme="minorHAnsi"/>
              <w:sz w:val="32"/>
              <w:szCs w:val="32"/>
            </w:rPr>
          </w:pPr>
        </w:p>
        <w:p w14:paraId="5092793A" w14:textId="77777777" w:rsidR="00D1126D" w:rsidRPr="006872F4" w:rsidRDefault="00D1126D">
          <w:pPr>
            <w:rPr>
              <w:rFonts w:cstheme="minorHAnsi"/>
              <w:sz w:val="32"/>
              <w:szCs w:val="32"/>
            </w:rPr>
          </w:pPr>
        </w:p>
        <w:p w14:paraId="510BA85E" w14:textId="77777777" w:rsidR="00D1126D" w:rsidRPr="006872F4" w:rsidRDefault="00D1126D">
          <w:pPr>
            <w:rPr>
              <w:rFonts w:cstheme="minorHAnsi"/>
              <w:sz w:val="32"/>
              <w:szCs w:val="32"/>
            </w:rPr>
          </w:pPr>
        </w:p>
        <w:p w14:paraId="40318C23" w14:textId="77777777" w:rsidR="00012A86" w:rsidRPr="006872F4" w:rsidRDefault="00012A86">
          <w:pPr>
            <w:rPr>
              <w:rFonts w:cstheme="minorHAnsi"/>
              <w:sz w:val="32"/>
              <w:szCs w:val="32"/>
            </w:rPr>
          </w:pPr>
        </w:p>
        <w:p w14:paraId="5F85D0A0" w14:textId="79B56D5D" w:rsidR="00693E27" w:rsidRPr="006872F4" w:rsidRDefault="006A5D7B" w:rsidP="00ED14E7">
          <w:pPr>
            <w:pStyle w:val="Heading1"/>
            <w:rPr>
              <w:rFonts w:asciiTheme="minorHAnsi" w:hAnsiTheme="minorHAnsi" w:cstheme="minorHAnsi"/>
            </w:rPr>
          </w:pPr>
          <w:bookmarkStart w:id="2" w:name="_Toc181542608"/>
          <w:r w:rsidRPr="006872F4">
            <w:rPr>
              <w:rFonts w:asciiTheme="minorHAnsi" w:hAnsiTheme="minorHAnsi" w:cstheme="minorHAnsi"/>
            </w:rPr>
            <w:lastRenderedPageBreak/>
            <w:t>Table of Figures</w:t>
          </w:r>
          <w:bookmarkEnd w:id="2"/>
        </w:p>
        <w:p w14:paraId="42C54EDB" w14:textId="7CA9EEA6" w:rsidR="0031279C" w:rsidRPr="006872F4" w:rsidRDefault="006A5D7B">
          <w:pPr>
            <w:pStyle w:val="TableofFigures"/>
            <w:tabs>
              <w:tab w:val="right" w:leader="dot" w:pos="9016"/>
            </w:tabs>
            <w:rPr>
              <w:rFonts w:eastAsiaTheme="minorEastAsia" w:cstheme="minorHAnsi"/>
              <w:noProof/>
              <w:kern w:val="2"/>
              <w:sz w:val="24"/>
              <w:szCs w:val="24"/>
              <w:lang w:eastAsia="en-GB"/>
              <w14:ligatures w14:val="standardContextual"/>
            </w:rPr>
          </w:pPr>
          <w:r w:rsidRPr="006872F4">
            <w:rPr>
              <w:rFonts w:cstheme="minorHAnsi"/>
              <w:color w:val="FF0000"/>
            </w:rPr>
            <w:fldChar w:fldCharType="begin"/>
          </w:r>
          <w:r w:rsidRPr="006872F4">
            <w:rPr>
              <w:rFonts w:cstheme="minorHAnsi"/>
              <w:color w:val="FF0000"/>
            </w:rPr>
            <w:instrText xml:space="preserve"> TOC \h \z \c "Figure" </w:instrText>
          </w:r>
          <w:r w:rsidRPr="006872F4">
            <w:rPr>
              <w:rFonts w:cstheme="minorHAnsi"/>
              <w:color w:val="FF0000"/>
            </w:rPr>
            <w:fldChar w:fldCharType="separate"/>
          </w:r>
          <w:hyperlink w:anchor="_Toc181542618" w:history="1">
            <w:r w:rsidR="0031279C" w:rsidRPr="006872F4">
              <w:rPr>
                <w:rStyle w:val="Hyperlink"/>
                <w:rFonts w:cstheme="minorHAnsi"/>
                <w:noProof/>
              </w:rPr>
              <w:t>Figure 1 Table Justifying Figures Used in Equation</w:t>
            </w:r>
            <w:r w:rsidR="0031279C" w:rsidRPr="006872F4">
              <w:rPr>
                <w:rFonts w:cstheme="minorHAnsi"/>
                <w:noProof/>
                <w:webHidden/>
              </w:rPr>
              <w:tab/>
            </w:r>
            <w:r w:rsidR="0031279C" w:rsidRPr="006872F4">
              <w:rPr>
                <w:rFonts w:cstheme="minorHAnsi"/>
                <w:noProof/>
                <w:webHidden/>
              </w:rPr>
              <w:fldChar w:fldCharType="begin"/>
            </w:r>
            <w:r w:rsidR="0031279C" w:rsidRPr="006872F4">
              <w:rPr>
                <w:rFonts w:cstheme="minorHAnsi"/>
                <w:noProof/>
                <w:webHidden/>
              </w:rPr>
              <w:instrText xml:space="preserve"> PAGEREF _Toc181542618 \h </w:instrText>
            </w:r>
            <w:r w:rsidR="0031279C" w:rsidRPr="006872F4">
              <w:rPr>
                <w:rFonts w:cstheme="minorHAnsi"/>
                <w:noProof/>
                <w:webHidden/>
              </w:rPr>
            </w:r>
            <w:r w:rsidR="0031279C" w:rsidRPr="006872F4">
              <w:rPr>
                <w:rFonts w:cstheme="minorHAnsi"/>
                <w:noProof/>
                <w:webHidden/>
              </w:rPr>
              <w:fldChar w:fldCharType="separate"/>
            </w:r>
            <w:r w:rsidR="0031279C" w:rsidRPr="006872F4">
              <w:rPr>
                <w:rFonts w:cstheme="minorHAnsi"/>
                <w:noProof/>
                <w:webHidden/>
              </w:rPr>
              <w:t>5</w:t>
            </w:r>
            <w:r w:rsidR="0031279C" w:rsidRPr="006872F4">
              <w:rPr>
                <w:rFonts w:cstheme="minorHAnsi"/>
                <w:noProof/>
                <w:webHidden/>
              </w:rPr>
              <w:fldChar w:fldCharType="end"/>
            </w:r>
          </w:hyperlink>
        </w:p>
        <w:p w14:paraId="266F04B2" w14:textId="2355F425" w:rsidR="0031279C" w:rsidRPr="006872F4" w:rsidRDefault="0031279C">
          <w:pPr>
            <w:pStyle w:val="TableofFigures"/>
            <w:tabs>
              <w:tab w:val="right" w:leader="dot" w:pos="9016"/>
            </w:tabs>
            <w:rPr>
              <w:rFonts w:eastAsiaTheme="minorEastAsia" w:cstheme="minorHAnsi"/>
              <w:noProof/>
              <w:kern w:val="2"/>
              <w:sz w:val="24"/>
              <w:szCs w:val="24"/>
              <w:lang w:eastAsia="en-GB"/>
              <w14:ligatures w14:val="standardContextual"/>
            </w:rPr>
          </w:pPr>
          <w:hyperlink w:anchor="_Toc181542619" w:history="1">
            <w:r w:rsidRPr="006872F4">
              <w:rPr>
                <w:rStyle w:val="Hyperlink"/>
                <w:rFonts w:cstheme="minorHAnsi"/>
                <w:noProof/>
              </w:rPr>
              <w:t>Figure 2 Drag and Lift forces added to the simulation</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_Toc181542619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5</w:t>
            </w:r>
            <w:r w:rsidRPr="006872F4">
              <w:rPr>
                <w:rFonts w:cstheme="minorHAnsi"/>
                <w:noProof/>
                <w:webHidden/>
              </w:rPr>
              <w:fldChar w:fldCharType="end"/>
            </w:r>
          </w:hyperlink>
        </w:p>
        <w:p w14:paraId="0C13F20A" w14:textId="5BA70324" w:rsidR="0031279C" w:rsidRPr="006872F4" w:rsidRDefault="0031279C">
          <w:pPr>
            <w:pStyle w:val="TableofFigures"/>
            <w:tabs>
              <w:tab w:val="right" w:leader="dot" w:pos="9016"/>
            </w:tabs>
            <w:rPr>
              <w:rFonts w:eastAsiaTheme="minorEastAsia" w:cstheme="minorHAnsi"/>
              <w:noProof/>
              <w:kern w:val="2"/>
              <w:sz w:val="24"/>
              <w:szCs w:val="24"/>
              <w:lang w:eastAsia="en-GB"/>
              <w14:ligatures w14:val="standardContextual"/>
            </w:rPr>
          </w:pPr>
          <w:hyperlink w:anchor="_Toc181542620" w:history="1">
            <w:r w:rsidRPr="006872F4">
              <w:rPr>
                <w:rStyle w:val="Hyperlink"/>
                <w:rFonts w:cstheme="minorHAnsi"/>
                <w:noProof/>
              </w:rPr>
              <w:t>Figure 3 CFRP material data.</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_Toc181542620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7</w:t>
            </w:r>
            <w:r w:rsidRPr="006872F4">
              <w:rPr>
                <w:rFonts w:cstheme="minorHAnsi"/>
                <w:noProof/>
                <w:webHidden/>
              </w:rPr>
              <w:fldChar w:fldCharType="end"/>
            </w:r>
          </w:hyperlink>
        </w:p>
        <w:p w14:paraId="74392725" w14:textId="16219C1A" w:rsidR="0031279C" w:rsidRPr="006872F4" w:rsidRDefault="0031279C">
          <w:pPr>
            <w:pStyle w:val="TableofFigures"/>
            <w:tabs>
              <w:tab w:val="right" w:leader="dot" w:pos="9016"/>
            </w:tabs>
            <w:rPr>
              <w:rFonts w:eastAsiaTheme="minorEastAsia" w:cstheme="minorHAnsi"/>
              <w:noProof/>
              <w:kern w:val="2"/>
              <w:sz w:val="24"/>
              <w:szCs w:val="24"/>
              <w:lang w:eastAsia="en-GB"/>
              <w14:ligatures w14:val="standardContextual"/>
            </w:rPr>
          </w:pPr>
          <w:hyperlink w:anchor="_Toc181542621" w:history="1">
            <w:r w:rsidRPr="006872F4">
              <w:rPr>
                <w:rStyle w:val="Hyperlink"/>
                <w:rFonts w:cstheme="minorHAnsi"/>
                <w:noProof/>
              </w:rPr>
              <w:t>Figure 4 FEA showing objective to minimise the mass.</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_Toc181542621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8</w:t>
            </w:r>
            <w:r w:rsidRPr="006872F4">
              <w:rPr>
                <w:rFonts w:cstheme="minorHAnsi"/>
                <w:noProof/>
                <w:webHidden/>
              </w:rPr>
              <w:fldChar w:fldCharType="end"/>
            </w:r>
          </w:hyperlink>
        </w:p>
        <w:p w14:paraId="4F9FBB83" w14:textId="3403BEA3" w:rsidR="0031279C" w:rsidRPr="006872F4" w:rsidRDefault="0031279C">
          <w:pPr>
            <w:pStyle w:val="TableofFigures"/>
            <w:tabs>
              <w:tab w:val="right" w:leader="dot" w:pos="9016"/>
            </w:tabs>
            <w:rPr>
              <w:rFonts w:eastAsiaTheme="minorEastAsia" w:cstheme="minorHAnsi"/>
              <w:noProof/>
              <w:kern w:val="2"/>
              <w:sz w:val="24"/>
              <w:szCs w:val="24"/>
              <w:lang w:eastAsia="en-GB"/>
              <w14:ligatures w14:val="standardContextual"/>
            </w:rPr>
          </w:pPr>
          <w:hyperlink w:anchor="_Toc181542622" w:history="1">
            <w:r w:rsidRPr="006872F4">
              <w:rPr>
                <w:rStyle w:val="Hyperlink"/>
                <w:rFonts w:cstheme="minorHAnsi"/>
                <w:noProof/>
              </w:rPr>
              <w:t>Figure 5 Generated Picture of a deformation test of a CFRP kitesurf bored using strain gauges and displacement sensors.</w:t>
            </w:r>
            <w:r w:rsidRPr="006872F4">
              <w:rPr>
                <w:rFonts w:cstheme="minorHAnsi"/>
                <w:noProof/>
                <w:webHidden/>
              </w:rPr>
              <w:tab/>
            </w:r>
            <w:r w:rsidRPr="006872F4">
              <w:rPr>
                <w:rFonts w:cstheme="minorHAnsi"/>
                <w:noProof/>
                <w:webHidden/>
              </w:rPr>
              <w:fldChar w:fldCharType="begin"/>
            </w:r>
            <w:r w:rsidRPr="006872F4">
              <w:rPr>
                <w:rFonts w:cstheme="minorHAnsi"/>
                <w:noProof/>
                <w:webHidden/>
              </w:rPr>
              <w:instrText xml:space="preserve"> PAGEREF _Toc181542622 \h </w:instrText>
            </w:r>
            <w:r w:rsidRPr="006872F4">
              <w:rPr>
                <w:rFonts w:cstheme="minorHAnsi"/>
                <w:noProof/>
                <w:webHidden/>
              </w:rPr>
            </w:r>
            <w:r w:rsidRPr="006872F4">
              <w:rPr>
                <w:rFonts w:cstheme="minorHAnsi"/>
                <w:noProof/>
                <w:webHidden/>
              </w:rPr>
              <w:fldChar w:fldCharType="separate"/>
            </w:r>
            <w:r w:rsidRPr="006872F4">
              <w:rPr>
                <w:rFonts w:cstheme="minorHAnsi"/>
                <w:noProof/>
                <w:webHidden/>
              </w:rPr>
              <w:t>10</w:t>
            </w:r>
            <w:r w:rsidRPr="006872F4">
              <w:rPr>
                <w:rFonts w:cstheme="minorHAnsi"/>
                <w:noProof/>
                <w:webHidden/>
              </w:rPr>
              <w:fldChar w:fldCharType="end"/>
            </w:r>
          </w:hyperlink>
        </w:p>
        <w:p w14:paraId="6C284E02" w14:textId="3DE98135" w:rsidR="00693E27" w:rsidRPr="006872F4" w:rsidRDefault="006A5D7B">
          <w:pPr>
            <w:rPr>
              <w:rFonts w:cstheme="minorHAnsi"/>
              <w:color w:val="FF0000"/>
            </w:rPr>
          </w:pPr>
          <w:r w:rsidRPr="006872F4">
            <w:rPr>
              <w:rFonts w:cstheme="minorHAnsi"/>
              <w:color w:val="FF0000"/>
            </w:rPr>
            <w:fldChar w:fldCharType="end"/>
          </w:r>
        </w:p>
        <w:p w14:paraId="1730B422" w14:textId="427B3226" w:rsidR="006A5D7B" w:rsidRPr="006872F4" w:rsidRDefault="006A5D7B">
          <w:pPr>
            <w:rPr>
              <w:rFonts w:cstheme="minorHAnsi"/>
              <w:color w:val="FF0000"/>
            </w:rPr>
          </w:pPr>
        </w:p>
        <w:p w14:paraId="0B3FC5AF" w14:textId="288F70F0" w:rsidR="006A5D7B" w:rsidRPr="006872F4" w:rsidRDefault="006A5D7B">
          <w:pPr>
            <w:rPr>
              <w:rFonts w:cstheme="minorHAnsi"/>
              <w:color w:val="FF0000"/>
            </w:rPr>
          </w:pPr>
        </w:p>
        <w:p w14:paraId="21EC8107" w14:textId="091EBB38" w:rsidR="006A5D7B" w:rsidRPr="006872F4" w:rsidRDefault="006A5D7B">
          <w:pPr>
            <w:rPr>
              <w:rFonts w:cstheme="minorHAnsi"/>
              <w:color w:val="FF0000"/>
            </w:rPr>
          </w:pPr>
        </w:p>
        <w:p w14:paraId="7B01065E" w14:textId="715E38BC" w:rsidR="006A5D7B" w:rsidRPr="006872F4" w:rsidRDefault="006A5D7B">
          <w:pPr>
            <w:rPr>
              <w:rFonts w:cstheme="minorHAnsi"/>
              <w:color w:val="FF0000"/>
            </w:rPr>
          </w:pPr>
        </w:p>
        <w:p w14:paraId="46B3766A" w14:textId="6DD28C8F" w:rsidR="006A5D7B" w:rsidRPr="006872F4" w:rsidRDefault="006A5D7B">
          <w:pPr>
            <w:rPr>
              <w:rFonts w:cstheme="minorHAnsi"/>
              <w:color w:val="FF0000"/>
            </w:rPr>
          </w:pPr>
        </w:p>
        <w:p w14:paraId="416731CD" w14:textId="2EEE5606" w:rsidR="006A5D7B" w:rsidRPr="006872F4" w:rsidRDefault="006A5D7B">
          <w:pPr>
            <w:rPr>
              <w:rFonts w:cstheme="minorHAnsi"/>
              <w:color w:val="FF0000"/>
            </w:rPr>
          </w:pPr>
        </w:p>
        <w:p w14:paraId="0C2F23CD" w14:textId="77777777" w:rsidR="00012A86" w:rsidRPr="006872F4" w:rsidRDefault="00012A86">
          <w:pPr>
            <w:rPr>
              <w:rFonts w:cstheme="minorHAnsi"/>
              <w:color w:val="FF0000"/>
            </w:rPr>
          </w:pPr>
        </w:p>
        <w:p w14:paraId="66B295F2" w14:textId="77777777" w:rsidR="00012A86" w:rsidRPr="006872F4" w:rsidRDefault="00012A86">
          <w:pPr>
            <w:rPr>
              <w:rFonts w:cstheme="minorHAnsi"/>
              <w:color w:val="FF0000"/>
            </w:rPr>
          </w:pPr>
        </w:p>
        <w:p w14:paraId="7135C258" w14:textId="77777777" w:rsidR="00012A86" w:rsidRPr="006872F4" w:rsidRDefault="00012A86">
          <w:pPr>
            <w:rPr>
              <w:rFonts w:cstheme="minorHAnsi"/>
              <w:color w:val="FF0000"/>
            </w:rPr>
          </w:pPr>
        </w:p>
        <w:p w14:paraId="2609C40C" w14:textId="77777777" w:rsidR="00012A86" w:rsidRPr="006872F4" w:rsidRDefault="00012A86">
          <w:pPr>
            <w:rPr>
              <w:rFonts w:cstheme="minorHAnsi"/>
              <w:color w:val="FF0000"/>
            </w:rPr>
          </w:pPr>
        </w:p>
        <w:p w14:paraId="67C3723A" w14:textId="77777777" w:rsidR="00012A86" w:rsidRPr="006872F4" w:rsidRDefault="00012A86">
          <w:pPr>
            <w:rPr>
              <w:rFonts w:cstheme="minorHAnsi"/>
              <w:color w:val="FF0000"/>
            </w:rPr>
          </w:pPr>
        </w:p>
        <w:p w14:paraId="7B4A84B2" w14:textId="77777777" w:rsidR="00012A86" w:rsidRPr="006872F4" w:rsidRDefault="00012A86">
          <w:pPr>
            <w:rPr>
              <w:rFonts w:cstheme="minorHAnsi"/>
              <w:color w:val="FF0000"/>
            </w:rPr>
          </w:pPr>
        </w:p>
        <w:p w14:paraId="260479C7" w14:textId="77777777" w:rsidR="00012A86" w:rsidRPr="006872F4" w:rsidRDefault="00012A86">
          <w:pPr>
            <w:rPr>
              <w:rFonts w:cstheme="minorHAnsi"/>
              <w:color w:val="FF0000"/>
            </w:rPr>
          </w:pPr>
        </w:p>
        <w:p w14:paraId="3B1AFC3C" w14:textId="77777777" w:rsidR="00012A86" w:rsidRPr="006872F4" w:rsidRDefault="00012A86">
          <w:pPr>
            <w:rPr>
              <w:rFonts w:cstheme="minorHAnsi"/>
              <w:color w:val="FF0000"/>
            </w:rPr>
          </w:pPr>
        </w:p>
        <w:p w14:paraId="05F59004" w14:textId="77777777" w:rsidR="00012A86" w:rsidRPr="006872F4" w:rsidRDefault="00012A86">
          <w:pPr>
            <w:rPr>
              <w:rFonts w:cstheme="minorHAnsi"/>
              <w:color w:val="FF0000"/>
            </w:rPr>
          </w:pPr>
        </w:p>
        <w:p w14:paraId="4F9F3CD3" w14:textId="77777777" w:rsidR="00012A86" w:rsidRPr="006872F4" w:rsidRDefault="00012A86">
          <w:pPr>
            <w:rPr>
              <w:rFonts w:cstheme="minorHAnsi"/>
              <w:color w:val="FF0000"/>
            </w:rPr>
          </w:pPr>
        </w:p>
        <w:p w14:paraId="6C6C1BCE" w14:textId="77777777" w:rsidR="00012A86" w:rsidRPr="006872F4" w:rsidRDefault="00012A86">
          <w:pPr>
            <w:rPr>
              <w:rFonts w:cstheme="minorHAnsi"/>
              <w:color w:val="FF0000"/>
            </w:rPr>
          </w:pPr>
        </w:p>
        <w:p w14:paraId="0F003463" w14:textId="77777777" w:rsidR="00012A86" w:rsidRPr="006872F4" w:rsidRDefault="00012A86">
          <w:pPr>
            <w:rPr>
              <w:rFonts w:cstheme="minorHAnsi"/>
              <w:color w:val="FF0000"/>
            </w:rPr>
          </w:pPr>
        </w:p>
        <w:p w14:paraId="472ED520" w14:textId="77777777" w:rsidR="00012A86" w:rsidRPr="006872F4" w:rsidRDefault="00012A86">
          <w:pPr>
            <w:rPr>
              <w:rFonts w:cstheme="minorHAnsi"/>
              <w:color w:val="FF0000"/>
            </w:rPr>
          </w:pPr>
        </w:p>
        <w:p w14:paraId="6EAD5030" w14:textId="77777777" w:rsidR="00012A86" w:rsidRPr="006872F4" w:rsidRDefault="00012A86">
          <w:pPr>
            <w:rPr>
              <w:rFonts w:cstheme="minorHAnsi"/>
              <w:color w:val="FF0000"/>
            </w:rPr>
          </w:pPr>
        </w:p>
        <w:p w14:paraId="78E8394A" w14:textId="77777777" w:rsidR="00012A86" w:rsidRPr="006872F4" w:rsidRDefault="00012A86">
          <w:pPr>
            <w:rPr>
              <w:rFonts w:cstheme="minorHAnsi"/>
              <w:color w:val="FF0000"/>
            </w:rPr>
          </w:pPr>
        </w:p>
        <w:p w14:paraId="69FE03D8" w14:textId="77777777" w:rsidR="00012A86" w:rsidRPr="006872F4" w:rsidRDefault="00012A86">
          <w:pPr>
            <w:rPr>
              <w:rFonts w:cstheme="minorHAnsi"/>
              <w:color w:val="FF0000"/>
            </w:rPr>
          </w:pPr>
        </w:p>
        <w:p w14:paraId="7518924D" w14:textId="77777777" w:rsidR="00ED14E7" w:rsidRPr="006872F4" w:rsidRDefault="00ED14E7">
          <w:pPr>
            <w:rPr>
              <w:rFonts w:cstheme="minorHAnsi"/>
              <w:color w:val="FF0000"/>
            </w:rPr>
          </w:pPr>
        </w:p>
        <w:p w14:paraId="29FE94F8" w14:textId="58D52BF7" w:rsidR="002E5F15" w:rsidRPr="006872F4" w:rsidRDefault="002E5F15">
          <w:pPr>
            <w:rPr>
              <w:rFonts w:cstheme="minorHAnsi"/>
              <w:color w:val="FF0000"/>
            </w:rPr>
          </w:pPr>
        </w:p>
        <w:p w14:paraId="1F7A5F8A" w14:textId="2767F5C7" w:rsidR="00D1126D" w:rsidRPr="006872F4" w:rsidRDefault="00D1126D">
          <w:pPr>
            <w:rPr>
              <w:rFonts w:cstheme="minorHAnsi"/>
              <w:color w:val="FF0000"/>
            </w:rPr>
          </w:pPr>
        </w:p>
        <w:p w14:paraId="54C81D2A" w14:textId="4CF1BDC7" w:rsidR="007D1947" w:rsidRPr="006872F4" w:rsidRDefault="007D1947" w:rsidP="00012A86">
          <w:pPr>
            <w:pStyle w:val="Heading1"/>
            <w:rPr>
              <w:rFonts w:asciiTheme="minorHAnsi" w:hAnsiTheme="minorHAnsi" w:cstheme="minorHAnsi"/>
            </w:rPr>
          </w:pPr>
          <w:bookmarkStart w:id="3" w:name="_Toc181542609"/>
          <w:r w:rsidRPr="006872F4">
            <w:rPr>
              <w:rFonts w:asciiTheme="minorHAnsi" w:hAnsiTheme="minorHAnsi" w:cstheme="minorHAnsi"/>
            </w:rPr>
            <w:lastRenderedPageBreak/>
            <w:t>Introduction</w:t>
          </w:r>
          <w:bookmarkEnd w:id="3"/>
          <w:r w:rsidR="00480872" w:rsidRPr="006872F4">
            <w:rPr>
              <w:rFonts w:asciiTheme="minorHAnsi" w:hAnsiTheme="minorHAnsi" w:cstheme="minorHAnsi"/>
            </w:rPr>
            <w:t xml:space="preserve"> </w:t>
          </w:r>
          <w:r w:rsidR="00E91208" w:rsidRPr="006872F4">
            <w:rPr>
              <w:rFonts w:asciiTheme="minorHAnsi" w:hAnsiTheme="minorHAnsi" w:cstheme="minorHAnsi"/>
            </w:rPr>
            <w:t xml:space="preserve"> </w:t>
          </w:r>
        </w:p>
        <w:p w14:paraId="16D7C830" w14:textId="4D0613F8" w:rsidR="00ED14E7" w:rsidRPr="006872F4" w:rsidRDefault="00E350B5" w:rsidP="00ED14E7">
          <w:pPr>
            <w:rPr>
              <w:rFonts w:cstheme="minorHAnsi"/>
            </w:rPr>
          </w:pPr>
          <w:r w:rsidRPr="006872F4">
            <w:rPr>
              <w:rFonts w:cstheme="minorHAnsi"/>
            </w:rPr>
            <w:t xml:space="preserve">Finite element analysis has revolutionized the design and development engineering principles used throughout every engineering industry. </w:t>
          </w:r>
          <w:r w:rsidR="001E497E" w:rsidRPr="006872F4">
            <w:rPr>
              <w:rFonts w:cstheme="minorHAnsi"/>
            </w:rPr>
            <w:t>The embedded fundamental principles have endless possibilities, creating unique, safe, manufactur</w:t>
          </w:r>
          <w:r w:rsidR="002D0AA7">
            <w:rPr>
              <w:rFonts w:cstheme="minorHAnsi"/>
            </w:rPr>
            <w:t>able</w:t>
          </w:r>
          <w:r w:rsidR="001E497E" w:rsidRPr="006872F4">
            <w:rPr>
              <w:rFonts w:cstheme="minorHAnsi"/>
            </w:rPr>
            <w:t xml:space="preserve"> and cost-efficient designs. FEA can be used for a host of studies, including manipulating designs to enhance the structural integrity while reducing the mass. This can be applied to caron fibre reinforced plastic material, implementing FEA </w:t>
          </w:r>
          <w:r w:rsidR="002D0AA7">
            <w:rPr>
              <w:rFonts w:cstheme="minorHAnsi"/>
            </w:rPr>
            <w:t>optimisation techniques</w:t>
          </w:r>
          <w:r w:rsidR="001E497E" w:rsidRPr="006872F4">
            <w:rPr>
              <w:rFonts w:cstheme="minorHAnsi"/>
            </w:rPr>
            <w:t xml:space="preserve"> to determine an affective material layout. The mentioned simulations have a huge impact across all fields, reducing cost and creating more structural robust designs. Historically designs were brought to tuition through trial and error, FEA give</w:t>
          </w:r>
          <w:r w:rsidR="002D0AA7">
            <w:rPr>
              <w:rFonts w:cstheme="minorHAnsi"/>
            </w:rPr>
            <w:t>s</w:t>
          </w:r>
          <w:r w:rsidR="001E497E" w:rsidRPr="006872F4">
            <w:rPr>
              <w:rFonts w:cstheme="minorHAnsi"/>
            </w:rPr>
            <w:t xml:space="preserve"> a better insight into the functionality of the design prior to the manufacturing process. </w:t>
          </w:r>
          <w:r w:rsidR="00171C10" w:rsidRPr="006872F4">
            <w:rPr>
              <w:rFonts w:cstheme="minorHAnsi"/>
            </w:rPr>
            <w:t xml:space="preserve"> This study will discuss FEA optimisation techniques and show how they can be imbedded to develop a carbon fibre reinforced plastic kitesurf bored, with </w:t>
          </w:r>
          <w:r w:rsidR="006872F4" w:rsidRPr="006872F4">
            <w:rPr>
              <w:rFonts w:cstheme="minorHAnsi"/>
            </w:rPr>
            <w:t>an</w:t>
          </w:r>
          <w:r w:rsidR="00171C10" w:rsidRPr="006872F4">
            <w:rPr>
              <w:rFonts w:cstheme="minorHAnsi"/>
            </w:rPr>
            <w:t xml:space="preserve"> optimised material layout, meeting distortion limitations. </w:t>
          </w:r>
        </w:p>
        <w:p w14:paraId="20A789D1" w14:textId="7ACADD2E" w:rsidR="00ED14E7" w:rsidRPr="006872F4" w:rsidRDefault="000200C5" w:rsidP="00A5063F">
          <w:pPr>
            <w:pStyle w:val="Heading1"/>
            <w:rPr>
              <w:rFonts w:asciiTheme="minorHAnsi" w:hAnsiTheme="minorHAnsi" w:cstheme="minorHAnsi"/>
            </w:rPr>
          </w:pPr>
          <w:bookmarkStart w:id="4" w:name="_Toc181542610"/>
          <w:r w:rsidRPr="006872F4">
            <w:rPr>
              <w:rFonts w:asciiTheme="minorHAnsi" w:hAnsiTheme="minorHAnsi" w:cstheme="minorHAnsi"/>
            </w:rPr>
            <w:t>FEA Optimisation</w:t>
          </w:r>
          <w:bookmarkEnd w:id="4"/>
        </w:p>
        <w:p w14:paraId="75D74FD1" w14:textId="0EDE7DBE" w:rsidR="00FC61BF" w:rsidRPr="006872F4" w:rsidRDefault="00C04291" w:rsidP="00005B90">
          <w:pPr>
            <w:rPr>
              <w:rFonts w:cstheme="minorHAnsi"/>
            </w:rPr>
          </w:pPr>
          <w:r w:rsidRPr="006872F4">
            <w:rPr>
              <w:rFonts w:cstheme="minorHAnsi"/>
            </w:rPr>
            <w:t>Finite element analysis (FEA) techniques are used throughout many engineering industries such as aerospace, automotive and mechanical engineering. The techniques are implemented to optimi</w:t>
          </w:r>
          <w:r w:rsidR="00477664" w:rsidRPr="006872F4">
            <w:rPr>
              <w:rFonts w:cstheme="minorHAnsi"/>
            </w:rPr>
            <w:t>s</w:t>
          </w:r>
          <w:r w:rsidRPr="006872F4">
            <w:rPr>
              <w:rFonts w:cstheme="minorHAnsi"/>
            </w:rPr>
            <w:t>e efficiency and accuracy of designs</w:t>
          </w:r>
          <w:r w:rsidR="00BA686E" w:rsidRPr="006872F4">
            <w:rPr>
              <w:rFonts w:cstheme="minorHAnsi"/>
            </w:rPr>
            <w:t xml:space="preserve">. Caballero implemented FEA to his microwave design to improve accuracy and efficiency, the </w:t>
          </w:r>
          <w:r w:rsidR="008C065A">
            <w:rPr>
              <w:rFonts w:cstheme="minorHAnsi"/>
            </w:rPr>
            <w:t xml:space="preserve">optimisation techniques were fundamental to this study </w:t>
          </w:r>
          <w:r w:rsidR="00BA686E" w:rsidRPr="006872F4">
            <w:rPr>
              <w:rFonts w:cstheme="minorHAnsi"/>
            </w:rPr>
            <w:t xml:space="preserve">(Caballero et al,2012). </w:t>
          </w:r>
          <w:r w:rsidRPr="006872F4">
            <w:rPr>
              <w:rFonts w:cstheme="minorHAnsi"/>
            </w:rPr>
            <w:t>FEA has developed extensively from basic analytical problems to complex algorithms</w:t>
          </w:r>
          <w:r w:rsidR="0008734E" w:rsidRPr="006872F4">
            <w:rPr>
              <w:rFonts w:cstheme="minorHAnsi"/>
            </w:rPr>
            <w:t xml:space="preserve">. The initial idea of finite element analysis was to divide a continuum into discrete elements to analyse numerically (Qian et al., 2010). </w:t>
          </w:r>
          <w:r w:rsidRPr="006872F4">
            <w:rPr>
              <w:rFonts w:cstheme="minorHAnsi"/>
            </w:rPr>
            <w:t>During the early development period, 1960 – 1980s, FEA was fundamental to solving complex structural analysis problems. The techniques used involved dissecting structures into finite elements and manually solving large systems of equations.</w:t>
          </w:r>
          <w:r w:rsidR="0008734E" w:rsidRPr="006872F4">
            <w:rPr>
              <w:rFonts w:cstheme="minorHAnsi"/>
            </w:rPr>
            <w:t xml:space="preserve"> The intricate structures and numerous parameters that need to be analysed to solve the techniques are extremely time consuming (Xu et al., 2023). </w:t>
          </w:r>
          <w:r w:rsidRPr="006872F4">
            <w:rPr>
              <w:rFonts w:cstheme="minorHAnsi"/>
            </w:rPr>
            <w:t>During the 1990s optimi</w:t>
          </w:r>
          <w:r w:rsidR="00477664" w:rsidRPr="006872F4">
            <w:rPr>
              <w:rFonts w:cstheme="minorHAnsi"/>
            </w:rPr>
            <w:t>s</w:t>
          </w:r>
          <w:r w:rsidRPr="006872F4">
            <w:rPr>
              <w:rFonts w:cstheme="minorHAnsi"/>
            </w:rPr>
            <w:t xml:space="preserve">ation techniques were implemented as computation power grew, these techniques were integrated with FEA and sparked several algorithms. Three main revolutionary FEA foundations developed during this time were </w:t>
          </w:r>
          <w:r w:rsidR="009C3998" w:rsidRPr="006872F4">
            <w:rPr>
              <w:rFonts w:cstheme="minorHAnsi"/>
            </w:rPr>
            <w:t>shape optimi</w:t>
          </w:r>
          <w:r w:rsidR="00477664" w:rsidRPr="006872F4">
            <w:rPr>
              <w:rFonts w:cstheme="minorHAnsi"/>
            </w:rPr>
            <w:t>s</w:t>
          </w:r>
          <w:r w:rsidR="009C3998" w:rsidRPr="006872F4">
            <w:rPr>
              <w:rFonts w:cstheme="minorHAnsi"/>
            </w:rPr>
            <w:t>ation</w:t>
          </w:r>
          <w:r w:rsidRPr="006872F4">
            <w:rPr>
              <w:rFonts w:cstheme="minorHAnsi"/>
            </w:rPr>
            <w:t xml:space="preserve">, </w:t>
          </w:r>
          <w:r w:rsidR="009C3998" w:rsidRPr="006872F4">
            <w:rPr>
              <w:rFonts w:cstheme="minorHAnsi"/>
            </w:rPr>
            <w:t>size optimi</w:t>
          </w:r>
          <w:r w:rsidR="00477664" w:rsidRPr="006872F4">
            <w:rPr>
              <w:rFonts w:cstheme="minorHAnsi"/>
            </w:rPr>
            <w:t>s</w:t>
          </w:r>
          <w:r w:rsidR="009C3998" w:rsidRPr="006872F4">
            <w:rPr>
              <w:rFonts w:cstheme="minorHAnsi"/>
            </w:rPr>
            <w:t>ation</w:t>
          </w:r>
          <w:r w:rsidRPr="006872F4">
            <w:rPr>
              <w:rFonts w:cstheme="minorHAnsi"/>
            </w:rPr>
            <w:t xml:space="preserve"> and topology optimi</w:t>
          </w:r>
          <w:r w:rsidR="00477664" w:rsidRPr="006872F4">
            <w:rPr>
              <w:rFonts w:cstheme="minorHAnsi"/>
            </w:rPr>
            <w:t>s</w:t>
          </w:r>
          <w:r w:rsidRPr="006872F4">
            <w:rPr>
              <w:rFonts w:cstheme="minorHAnsi"/>
            </w:rPr>
            <w:t xml:space="preserve">ation. </w:t>
          </w:r>
          <w:r w:rsidR="00D3252C" w:rsidRPr="006872F4">
            <w:rPr>
              <w:rFonts w:cstheme="minorHAnsi"/>
            </w:rPr>
            <w:t xml:space="preserve">During modern times, FEA </w:t>
          </w:r>
          <w:r w:rsidR="00AC77BE" w:rsidRPr="006872F4">
            <w:rPr>
              <w:rFonts w:cstheme="minorHAnsi"/>
            </w:rPr>
            <w:t xml:space="preserve">has excelled in opportunities due to high-performance </w:t>
          </w:r>
          <w:r w:rsidR="00A63A0B" w:rsidRPr="006872F4">
            <w:rPr>
              <w:rFonts w:cstheme="minorHAnsi"/>
            </w:rPr>
            <w:t>computing enabling large-scale simulations and modern GPU’s (</w:t>
          </w:r>
          <w:r w:rsidR="0008734E" w:rsidRPr="006872F4">
            <w:rPr>
              <w:rFonts w:cstheme="minorHAnsi"/>
            </w:rPr>
            <w:t>graphics processing unit</w:t>
          </w:r>
          <w:r w:rsidR="00A63A0B" w:rsidRPr="006872F4">
            <w:rPr>
              <w:rFonts w:cstheme="minorHAnsi"/>
            </w:rPr>
            <w:t xml:space="preserve">) </w:t>
          </w:r>
          <w:r w:rsidR="007653E1" w:rsidRPr="006872F4">
            <w:rPr>
              <w:rFonts w:cstheme="minorHAnsi"/>
            </w:rPr>
            <w:t xml:space="preserve">allowing real time results. </w:t>
          </w:r>
          <w:r w:rsidR="0008734E" w:rsidRPr="006872F4">
            <w:rPr>
              <w:rFonts w:cstheme="minorHAnsi"/>
            </w:rPr>
            <w:t xml:space="preserve">Critical steps in FEA involve computing elemental matrices and assembling global stiffness matrices, GPU computational power enables these actions to take place (Ratnakar et al., 2022). </w:t>
          </w:r>
        </w:p>
        <w:p w14:paraId="14D209DE" w14:textId="73912863" w:rsidR="005D4896" w:rsidRPr="006872F4" w:rsidRDefault="00932FE4" w:rsidP="000200C5">
          <w:pPr>
            <w:rPr>
              <w:rFonts w:cstheme="minorHAnsi"/>
            </w:rPr>
          </w:pPr>
          <w:r w:rsidRPr="006872F4">
            <w:rPr>
              <w:rFonts w:cstheme="minorHAnsi"/>
            </w:rPr>
            <w:t>Topology optimi</w:t>
          </w:r>
          <w:r w:rsidR="00477664" w:rsidRPr="006872F4">
            <w:rPr>
              <w:rFonts w:cstheme="minorHAnsi"/>
            </w:rPr>
            <w:t>s</w:t>
          </w:r>
          <w:r w:rsidRPr="006872F4">
            <w:rPr>
              <w:rFonts w:cstheme="minorHAnsi"/>
            </w:rPr>
            <w:t xml:space="preserve">ation uses a set of specified loads, constraints, and boundary conditions to determine the best material layout within a design. </w:t>
          </w:r>
          <w:r w:rsidR="001B1C87" w:rsidRPr="006872F4">
            <w:rPr>
              <w:rFonts w:cstheme="minorHAnsi"/>
            </w:rPr>
            <w:t>Once set constraints are determined such as maximising stiffness or minimising weight, the algorithm removes and relocates material based on optimi</w:t>
          </w:r>
          <w:r w:rsidR="00477664" w:rsidRPr="006872F4">
            <w:rPr>
              <w:rFonts w:cstheme="minorHAnsi"/>
            </w:rPr>
            <w:t>s</w:t>
          </w:r>
          <w:r w:rsidR="001B1C87" w:rsidRPr="006872F4">
            <w:rPr>
              <w:rFonts w:cstheme="minorHAnsi"/>
            </w:rPr>
            <w:t>ation objective using methods such as SIMP</w:t>
          </w:r>
          <w:r w:rsidR="00002262" w:rsidRPr="006872F4">
            <w:rPr>
              <w:rFonts w:cstheme="minorHAnsi"/>
            </w:rPr>
            <w:t xml:space="preserve"> (Solid Isotropic Material with Penalization)</w:t>
          </w:r>
          <w:r w:rsidR="001B1C87" w:rsidRPr="006872F4">
            <w:rPr>
              <w:rFonts w:cstheme="minorHAnsi"/>
            </w:rPr>
            <w:t>.</w:t>
          </w:r>
          <w:r w:rsidR="00002262" w:rsidRPr="006872F4">
            <w:rPr>
              <w:rFonts w:cstheme="minorHAnsi"/>
            </w:rPr>
            <w:t xml:space="preserve"> The premise of the method transforms the topology optimi</w:t>
          </w:r>
          <w:r w:rsidR="00477664" w:rsidRPr="006872F4">
            <w:rPr>
              <w:rFonts w:cstheme="minorHAnsi"/>
            </w:rPr>
            <w:t>s</w:t>
          </w:r>
          <w:r w:rsidR="00002262" w:rsidRPr="006872F4">
            <w:rPr>
              <w:rFonts w:cstheme="minorHAnsi"/>
            </w:rPr>
            <w:t>ation problem into one material distribution, allowing the design to maximise stiffness and minimise weight (Li, Gong and Ma, 2014)</w:t>
          </w:r>
          <w:r w:rsidR="001E497E" w:rsidRPr="006872F4">
            <w:rPr>
              <w:rFonts w:cstheme="minorHAnsi"/>
            </w:rPr>
            <w:t xml:space="preserve">. </w:t>
          </w:r>
          <w:r w:rsidR="00414AC5">
            <w:rPr>
              <w:rFonts w:cstheme="minorHAnsi"/>
            </w:rPr>
            <w:t xml:space="preserve">The </w:t>
          </w:r>
          <w:r w:rsidRPr="006872F4">
            <w:rPr>
              <w:rFonts w:cstheme="minorHAnsi"/>
            </w:rPr>
            <w:t xml:space="preserve">outcome of the study is clearly to maximise the performance of the design, often strength, </w:t>
          </w:r>
          <w:r w:rsidR="001B1C87" w:rsidRPr="006872F4">
            <w:rPr>
              <w:rFonts w:cstheme="minorHAnsi"/>
            </w:rPr>
            <w:t>while minimising material. Efficient designs have many underlining benefits for a variety of industries mainly including a decrease in cost and increase in performance</w:t>
          </w:r>
          <w:r w:rsidR="00002262" w:rsidRPr="006872F4">
            <w:rPr>
              <w:rFonts w:cstheme="minorHAnsi"/>
            </w:rPr>
            <w:t xml:space="preserve">. This greatly benefits performance of </w:t>
          </w:r>
          <w:r w:rsidR="00621124" w:rsidRPr="006872F4">
            <w:rPr>
              <w:rFonts w:cstheme="minorHAnsi"/>
            </w:rPr>
            <w:t xml:space="preserve">components while decreasing material cost, this is considered to be </w:t>
          </w:r>
          <w:r w:rsidR="00EC1246" w:rsidRPr="006872F4">
            <w:rPr>
              <w:rFonts w:cstheme="minorHAnsi"/>
            </w:rPr>
            <w:t>an</w:t>
          </w:r>
          <w:r w:rsidR="00621124" w:rsidRPr="006872F4">
            <w:rPr>
              <w:rFonts w:cstheme="minorHAnsi"/>
            </w:rPr>
            <w:t xml:space="preserve"> advantage from a</w:t>
          </w:r>
          <w:r w:rsidR="00EC1246" w:rsidRPr="006872F4">
            <w:rPr>
              <w:rFonts w:cstheme="minorHAnsi"/>
            </w:rPr>
            <w:t>n</w:t>
          </w:r>
          <w:r w:rsidR="00621124" w:rsidRPr="006872F4">
            <w:rPr>
              <w:rFonts w:cstheme="minorHAnsi"/>
            </w:rPr>
            <w:t xml:space="preserve"> industry perspective (Hu et al., 2021). </w:t>
          </w:r>
          <w:r w:rsidR="00F04F61" w:rsidRPr="006872F4">
            <w:rPr>
              <w:rFonts w:cstheme="minorHAnsi"/>
            </w:rPr>
            <w:t>Shape optimi</w:t>
          </w:r>
          <w:r w:rsidR="00477664" w:rsidRPr="006872F4">
            <w:rPr>
              <w:rFonts w:cstheme="minorHAnsi"/>
            </w:rPr>
            <w:t>s</w:t>
          </w:r>
          <w:r w:rsidR="00F04F61" w:rsidRPr="006872F4">
            <w:rPr>
              <w:rFonts w:cstheme="minorHAnsi"/>
            </w:rPr>
            <w:t>ation uses specific conditions and the desired performance to determine the best shape or geometry of a design. This differs from topology optimi</w:t>
          </w:r>
          <w:r w:rsidR="00477664" w:rsidRPr="006872F4">
            <w:rPr>
              <w:rFonts w:cstheme="minorHAnsi"/>
            </w:rPr>
            <w:t>s</w:t>
          </w:r>
          <w:r w:rsidR="00F04F61" w:rsidRPr="006872F4">
            <w:rPr>
              <w:rFonts w:cstheme="minorHAnsi"/>
            </w:rPr>
            <w:t xml:space="preserve">ation as it specifically focusses on refining the boundaries of a structure to improve performance, rather than the optimal material layout. The boundaries of the structure could be </w:t>
          </w:r>
          <w:r w:rsidR="00F04F61" w:rsidRPr="006872F4">
            <w:rPr>
              <w:rFonts w:cstheme="minorHAnsi"/>
            </w:rPr>
            <w:lastRenderedPageBreak/>
            <w:t>minimizing stress concentrations, enhancing fluid flow or reducing drag.</w:t>
          </w:r>
          <w:r w:rsidR="00ED2EAD" w:rsidRPr="006872F4">
            <w:rPr>
              <w:rFonts w:cstheme="minorHAnsi"/>
            </w:rPr>
            <w:t xml:space="preserve"> Shape topology uses a range of techniques such as gradient- based methods, generic algorithms and machine learning approaches particularly, for highly complex geometry and parameterization methods, effectively parameterizing key dimensions to search for optimal values. </w:t>
          </w:r>
          <w:r w:rsidR="00621124" w:rsidRPr="006872F4">
            <w:rPr>
              <w:rFonts w:cstheme="minorHAnsi"/>
            </w:rPr>
            <w:t xml:space="preserve">Parameterization involves finding an optimal configuration minimizes or maximises an objective while adhering to a number of constraints (Najafi et al., 2017). </w:t>
          </w:r>
          <w:r w:rsidR="00E054F8" w:rsidRPr="006872F4">
            <w:rPr>
              <w:rFonts w:cstheme="minorHAnsi"/>
            </w:rPr>
            <w:t>Size optimi</w:t>
          </w:r>
          <w:r w:rsidR="00477664" w:rsidRPr="006872F4">
            <w:rPr>
              <w:rFonts w:cstheme="minorHAnsi"/>
            </w:rPr>
            <w:t>s</w:t>
          </w:r>
          <w:r w:rsidR="00E054F8" w:rsidRPr="006872F4">
            <w:rPr>
              <w:rFonts w:cstheme="minorHAnsi"/>
            </w:rPr>
            <w:t xml:space="preserve">ation focuses on defining </w:t>
          </w:r>
          <w:r w:rsidR="00EE419D">
            <w:rPr>
              <w:rFonts w:cstheme="minorHAnsi"/>
            </w:rPr>
            <w:t>the o</w:t>
          </w:r>
          <w:r w:rsidR="00E054F8" w:rsidRPr="006872F4">
            <w:rPr>
              <w:rFonts w:cstheme="minorHAnsi"/>
            </w:rPr>
            <w:t>ptimum dimension of a design, differing from topology and shape optimi</w:t>
          </w:r>
          <w:r w:rsidR="00477664" w:rsidRPr="006872F4">
            <w:rPr>
              <w:rFonts w:cstheme="minorHAnsi"/>
            </w:rPr>
            <w:t>s</w:t>
          </w:r>
          <w:r w:rsidR="00E054F8" w:rsidRPr="006872F4">
            <w:rPr>
              <w:rFonts w:cstheme="minorHAnsi"/>
            </w:rPr>
            <w:t>ation which determine material layout and boundary modifications.</w:t>
          </w:r>
          <w:r w:rsidR="00EC1246" w:rsidRPr="006872F4">
            <w:rPr>
              <w:rFonts w:cstheme="minorHAnsi"/>
            </w:rPr>
            <w:t xml:space="preserve"> Mahdi uses </w:t>
          </w:r>
          <w:r w:rsidR="00EE419D">
            <w:rPr>
              <w:rFonts w:cstheme="minorHAnsi"/>
            </w:rPr>
            <w:t>shape optimization</w:t>
          </w:r>
          <w:r w:rsidR="00EC1246" w:rsidRPr="006872F4">
            <w:rPr>
              <w:rFonts w:cstheme="minorHAnsi"/>
            </w:rPr>
            <w:t xml:space="preserve"> to optimi</w:t>
          </w:r>
          <w:r w:rsidR="00477664" w:rsidRPr="006872F4">
            <w:rPr>
              <w:rFonts w:cstheme="minorHAnsi"/>
            </w:rPr>
            <w:t>s</w:t>
          </w:r>
          <w:r w:rsidR="00EC1246" w:rsidRPr="006872F4">
            <w:rPr>
              <w:rFonts w:cstheme="minorHAnsi"/>
            </w:rPr>
            <w:t>es the shape of microwave components to reduce size and cost, the simulation was successful (Mahdi et al., 2013).                                S</w:t>
          </w:r>
          <w:r w:rsidR="00E054F8" w:rsidRPr="006872F4">
            <w:rPr>
              <w:rFonts w:cstheme="minorHAnsi"/>
            </w:rPr>
            <w:t>ize optimi</w:t>
          </w:r>
          <w:r w:rsidR="00477664" w:rsidRPr="006872F4">
            <w:rPr>
              <w:rFonts w:cstheme="minorHAnsi"/>
            </w:rPr>
            <w:t>s</w:t>
          </w:r>
          <w:r w:rsidR="00E054F8" w:rsidRPr="006872F4">
            <w:rPr>
              <w:rFonts w:cstheme="minorHAnsi"/>
            </w:rPr>
            <w:t xml:space="preserve">ation </w:t>
          </w:r>
          <w:r w:rsidR="00E93A47" w:rsidRPr="006872F4">
            <w:rPr>
              <w:rFonts w:cstheme="minorHAnsi"/>
            </w:rPr>
            <w:t xml:space="preserve">uses gradient-based and heuristic methods to determine the optimum thickness, length, diameter or </w:t>
          </w:r>
          <w:r w:rsidR="00FA2317" w:rsidRPr="006872F4">
            <w:rPr>
              <w:rFonts w:cstheme="minorHAnsi"/>
            </w:rPr>
            <w:t>cross-sectional</w:t>
          </w:r>
          <w:r w:rsidR="00E93A47" w:rsidRPr="006872F4">
            <w:rPr>
              <w:rFonts w:cstheme="minorHAnsi"/>
            </w:rPr>
            <w:t xml:space="preserve"> area.</w:t>
          </w:r>
          <w:r w:rsidR="00EC1246" w:rsidRPr="006872F4">
            <w:rPr>
              <w:rFonts w:cstheme="minorHAnsi"/>
            </w:rPr>
            <w:t xml:space="preserve"> The advantage of gradient-based and heuristic methods is their ability to identify which features contribute most significantly (Hira &amp; Gillies, 2015).                M</w:t>
          </w:r>
          <w:r w:rsidR="0030293B" w:rsidRPr="006872F4">
            <w:rPr>
              <w:rFonts w:cstheme="minorHAnsi"/>
            </w:rPr>
            <w:t>ulti-objective Optimi</w:t>
          </w:r>
          <w:r w:rsidR="00477664" w:rsidRPr="006872F4">
            <w:rPr>
              <w:rFonts w:cstheme="minorHAnsi"/>
            </w:rPr>
            <w:t>s</w:t>
          </w:r>
          <w:r w:rsidR="0030293B" w:rsidRPr="006872F4">
            <w:rPr>
              <w:rFonts w:cstheme="minorHAnsi"/>
            </w:rPr>
            <w:t>ation works by simultaneously optimi</w:t>
          </w:r>
          <w:r w:rsidR="00477664" w:rsidRPr="006872F4">
            <w:rPr>
              <w:rFonts w:cstheme="minorHAnsi"/>
            </w:rPr>
            <w:t>s</w:t>
          </w:r>
          <w:r w:rsidR="0030293B" w:rsidRPr="006872F4">
            <w:rPr>
              <w:rFonts w:cstheme="minorHAnsi"/>
            </w:rPr>
            <w:t xml:space="preserve">ing multiple conflicting objectives, such as reducing weight while increasing durability. It is often used in complex engineering scenarios, by aggregating objectives into a single objective using a weighted sum. </w:t>
          </w:r>
          <w:r w:rsidR="00FA2317" w:rsidRPr="006872F4">
            <w:rPr>
              <w:rFonts w:cstheme="minorHAnsi"/>
            </w:rPr>
            <w:t xml:space="preserve">Mao believes there is lack of diversity in these weighted sums due to it typically giving a single solution for a set of given </w:t>
          </w:r>
          <w:r w:rsidR="00EE419D">
            <w:rPr>
              <w:rFonts w:cstheme="minorHAnsi"/>
            </w:rPr>
            <w:t>values</w:t>
          </w:r>
          <w:r w:rsidR="00FA2317" w:rsidRPr="006872F4">
            <w:rPr>
              <w:rFonts w:cstheme="minorHAnsi"/>
            </w:rPr>
            <w:t xml:space="preserve"> (Mao et al., 2009). Also,</w:t>
          </w:r>
          <w:r w:rsidR="00CB4E68" w:rsidRPr="006872F4">
            <w:rPr>
              <w:rFonts w:cstheme="minorHAnsi"/>
            </w:rPr>
            <w:t xml:space="preserve"> multi-objective optimi</w:t>
          </w:r>
          <w:r w:rsidR="00477664" w:rsidRPr="006872F4">
            <w:rPr>
              <w:rFonts w:cstheme="minorHAnsi"/>
            </w:rPr>
            <w:t>s</w:t>
          </w:r>
          <w:r w:rsidR="00CB4E68" w:rsidRPr="006872F4">
            <w:rPr>
              <w:rFonts w:cstheme="minorHAnsi"/>
            </w:rPr>
            <w:t>ation approaches more complex problems through goal programming, setting target values for each objective and generat</w:t>
          </w:r>
          <w:r w:rsidR="00FA2317" w:rsidRPr="006872F4">
            <w:rPr>
              <w:rFonts w:cstheme="minorHAnsi"/>
            </w:rPr>
            <w:t>ing</w:t>
          </w:r>
          <w:r w:rsidR="00CB4E68" w:rsidRPr="006872F4">
            <w:rPr>
              <w:rFonts w:cstheme="minorHAnsi"/>
            </w:rPr>
            <w:t xml:space="preserve"> solutions that match these goals as closely as possible. </w:t>
          </w:r>
          <w:r w:rsidR="00FA2317" w:rsidRPr="006872F4">
            <w:rPr>
              <w:rFonts w:cstheme="minorHAnsi"/>
            </w:rPr>
            <w:t>This can be particularly useful when the goal is to balance conflicting priorities, helping to find a successful medium (Ghosh &amp; Roy, 2013).</w:t>
          </w:r>
        </w:p>
        <w:p w14:paraId="5E4DC22D" w14:textId="20CBA927" w:rsidR="00596D85" w:rsidRPr="006872F4" w:rsidRDefault="00596D85" w:rsidP="000200C5">
          <w:pPr>
            <w:rPr>
              <w:rFonts w:cstheme="minorHAnsi"/>
            </w:rPr>
          </w:pPr>
          <w:r w:rsidRPr="006872F4">
            <w:rPr>
              <w:rFonts w:cstheme="minorHAnsi"/>
            </w:rPr>
            <w:t xml:space="preserve">Finite element analysis is rapidly evolving, during the future there will be more potential to expedite </w:t>
          </w:r>
          <w:r w:rsidR="0031279C" w:rsidRPr="006872F4">
            <w:rPr>
              <w:rFonts w:cstheme="minorHAnsi"/>
            </w:rPr>
            <w:t xml:space="preserve">optimisation techniques with the integration of artificial intelligence models. There is massive potential for the simplification of the simulation setup processes with the assistance of </w:t>
          </w:r>
          <w:r w:rsidR="00EE419D">
            <w:rPr>
              <w:rFonts w:cstheme="minorHAnsi"/>
            </w:rPr>
            <w:t>artificial technology</w:t>
          </w:r>
          <w:r w:rsidR="0031279C" w:rsidRPr="006872F4">
            <w:rPr>
              <w:rFonts w:cstheme="minorHAnsi"/>
            </w:rPr>
            <w:t xml:space="preserve"> identifying key parameters, material properties and boundary conditions. </w:t>
          </w:r>
          <w:r w:rsidR="006872F4" w:rsidRPr="006872F4">
            <w:rPr>
              <w:rFonts w:cstheme="minorHAnsi"/>
            </w:rPr>
            <w:t>Also,</w:t>
          </w:r>
          <w:r w:rsidR="0031279C" w:rsidRPr="006872F4">
            <w:rPr>
              <w:rFonts w:cstheme="minorHAnsi"/>
            </w:rPr>
            <w:t xml:space="preserve"> AI will be able to effectively predict outcomes of optimization predictions more effectively, providing fast approximations. </w:t>
          </w:r>
          <w:r w:rsidR="006872F4" w:rsidRPr="006872F4">
            <w:rPr>
              <w:rFonts w:cstheme="minorHAnsi"/>
            </w:rPr>
            <w:t>Traditional FEA methods require extensive computational resources and time due to complex simulations</w:t>
          </w:r>
          <w:r w:rsidR="00EE419D">
            <w:rPr>
              <w:rFonts w:cstheme="minorHAnsi"/>
            </w:rPr>
            <w:t>.</w:t>
          </w:r>
          <w:r w:rsidR="006872F4" w:rsidRPr="006872F4">
            <w:rPr>
              <w:rFonts w:cstheme="minorHAnsi"/>
            </w:rPr>
            <w:t xml:space="preserve"> </w:t>
          </w:r>
          <w:r w:rsidR="00EE419D">
            <w:rPr>
              <w:rFonts w:cstheme="minorHAnsi"/>
            </w:rPr>
            <w:t>M</w:t>
          </w:r>
          <w:r w:rsidR="006872F4" w:rsidRPr="006872F4">
            <w:rPr>
              <w:rFonts w:cstheme="minorHAnsi"/>
            </w:rPr>
            <w:t xml:space="preserve">achine learning artificial intelligence techniques significantly reduce time streamlining the process </w:t>
          </w:r>
          <w:r w:rsidR="006872F4" w:rsidRPr="006872F4">
            <w:rPr>
              <w:rFonts w:cstheme="minorHAnsi"/>
            </w:rPr>
            <w:t>(Shao et al., 2023).</w:t>
          </w:r>
        </w:p>
        <w:p w14:paraId="0B122CBA" w14:textId="77777777" w:rsidR="00596D85" w:rsidRPr="006872F4" w:rsidRDefault="00596D85" w:rsidP="000200C5">
          <w:pPr>
            <w:rPr>
              <w:rFonts w:cstheme="minorHAnsi"/>
            </w:rPr>
          </w:pPr>
        </w:p>
        <w:p w14:paraId="39D6CF23" w14:textId="77777777" w:rsidR="00596D85" w:rsidRPr="006872F4" w:rsidRDefault="00596D85" w:rsidP="000200C5">
          <w:pPr>
            <w:rPr>
              <w:rFonts w:cstheme="minorHAnsi"/>
            </w:rPr>
          </w:pPr>
        </w:p>
        <w:p w14:paraId="4A4C2366" w14:textId="77777777" w:rsidR="00596D85" w:rsidRDefault="00596D85" w:rsidP="000200C5">
          <w:pPr>
            <w:rPr>
              <w:rFonts w:cstheme="minorHAnsi"/>
            </w:rPr>
          </w:pPr>
        </w:p>
        <w:p w14:paraId="66A91F29" w14:textId="77777777" w:rsidR="00EE419D" w:rsidRDefault="00EE419D" w:rsidP="000200C5">
          <w:pPr>
            <w:rPr>
              <w:rFonts w:cstheme="minorHAnsi"/>
            </w:rPr>
          </w:pPr>
        </w:p>
        <w:p w14:paraId="5C7AC36E" w14:textId="77777777" w:rsidR="00EE419D" w:rsidRDefault="00EE419D" w:rsidP="000200C5">
          <w:pPr>
            <w:rPr>
              <w:rFonts w:cstheme="minorHAnsi"/>
            </w:rPr>
          </w:pPr>
        </w:p>
        <w:p w14:paraId="0D4F74A5" w14:textId="77777777" w:rsidR="00EE419D" w:rsidRDefault="00EE419D" w:rsidP="000200C5">
          <w:pPr>
            <w:rPr>
              <w:rFonts w:cstheme="minorHAnsi"/>
            </w:rPr>
          </w:pPr>
        </w:p>
        <w:p w14:paraId="2C4B9A2B" w14:textId="77777777" w:rsidR="00EE419D" w:rsidRDefault="00EE419D" w:rsidP="000200C5">
          <w:pPr>
            <w:rPr>
              <w:rFonts w:cstheme="minorHAnsi"/>
            </w:rPr>
          </w:pPr>
        </w:p>
        <w:p w14:paraId="49318D7E" w14:textId="77777777" w:rsidR="00EE419D" w:rsidRDefault="00EE419D" w:rsidP="000200C5">
          <w:pPr>
            <w:rPr>
              <w:rFonts w:cstheme="minorHAnsi"/>
            </w:rPr>
          </w:pPr>
        </w:p>
        <w:p w14:paraId="6A938689" w14:textId="77777777" w:rsidR="00EE419D" w:rsidRDefault="00EE419D" w:rsidP="000200C5">
          <w:pPr>
            <w:rPr>
              <w:rFonts w:cstheme="minorHAnsi"/>
            </w:rPr>
          </w:pPr>
        </w:p>
        <w:p w14:paraId="7D4CDB41" w14:textId="77777777" w:rsidR="00EE419D" w:rsidRPr="006872F4" w:rsidRDefault="00EE419D" w:rsidP="000200C5">
          <w:pPr>
            <w:rPr>
              <w:rFonts w:cstheme="minorHAnsi"/>
            </w:rPr>
          </w:pPr>
        </w:p>
        <w:p w14:paraId="07AC71D4" w14:textId="77777777" w:rsidR="00596D85" w:rsidRPr="006872F4" w:rsidRDefault="00596D85" w:rsidP="000200C5">
          <w:pPr>
            <w:rPr>
              <w:rFonts w:cstheme="minorHAnsi"/>
            </w:rPr>
          </w:pPr>
        </w:p>
        <w:p w14:paraId="4A7D4FBE" w14:textId="0996CD72" w:rsidR="000200C5" w:rsidRPr="006872F4" w:rsidRDefault="000200C5" w:rsidP="005D4896">
          <w:pPr>
            <w:pStyle w:val="Heading1"/>
            <w:rPr>
              <w:rFonts w:asciiTheme="minorHAnsi" w:hAnsiTheme="minorHAnsi" w:cstheme="minorHAnsi"/>
            </w:rPr>
          </w:pPr>
          <w:bookmarkStart w:id="5" w:name="_Toc181542611"/>
          <w:r w:rsidRPr="006872F4">
            <w:rPr>
              <w:rFonts w:asciiTheme="minorHAnsi" w:hAnsiTheme="minorHAnsi" w:cstheme="minorHAnsi"/>
            </w:rPr>
            <w:lastRenderedPageBreak/>
            <w:t>Design Studio</w:t>
          </w:r>
          <w:bookmarkEnd w:id="5"/>
        </w:p>
        <w:p w14:paraId="70A9BFEF" w14:textId="603D9E6B" w:rsidR="000200C5" w:rsidRPr="006872F4" w:rsidRDefault="007337A9" w:rsidP="000200C5">
          <w:pPr>
            <w:rPr>
              <w:rFonts w:cstheme="minorHAnsi"/>
            </w:rPr>
          </w:pPr>
          <w:r w:rsidRPr="006872F4">
            <w:rPr>
              <w:rFonts w:cstheme="minorHAnsi"/>
            </w:rPr>
            <w:t xml:space="preserve">To determine the effectiveness of FEA </w:t>
          </w:r>
          <w:r w:rsidR="00DD7698" w:rsidRPr="006872F4">
            <w:rPr>
              <w:rFonts w:cstheme="minorHAnsi"/>
            </w:rPr>
            <w:t xml:space="preserve">the below study illustrates how </w:t>
          </w:r>
          <w:r w:rsidR="00283FAE" w:rsidRPr="006872F4">
            <w:rPr>
              <w:rFonts w:cstheme="minorHAnsi"/>
            </w:rPr>
            <w:t xml:space="preserve">it can be used to simulate </w:t>
          </w:r>
          <w:r w:rsidR="00D00C57" w:rsidRPr="006872F4">
            <w:rPr>
              <w:rFonts w:cstheme="minorHAnsi"/>
            </w:rPr>
            <w:t xml:space="preserve">real life scenarios. </w:t>
          </w:r>
          <w:r w:rsidR="00C23CD0" w:rsidRPr="006872F4">
            <w:rPr>
              <w:rFonts w:cstheme="minorHAnsi"/>
            </w:rPr>
            <w:t xml:space="preserve">The purpose of the study is to demonstrate the </w:t>
          </w:r>
          <w:r w:rsidR="002A7031" w:rsidRPr="006872F4">
            <w:rPr>
              <w:rFonts w:cstheme="minorHAnsi"/>
            </w:rPr>
            <w:t xml:space="preserve">difference in deformation of a kitesurf board using unidirectional carbon fibre reinforced plastic. </w:t>
          </w:r>
          <w:r w:rsidR="003060B1" w:rsidRPr="006872F4">
            <w:rPr>
              <w:rFonts w:cstheme="minorHAnsi"/>
            </w:rPr>
            <w:t xml:space="preserve">The unidirectional laid </w:t>
          </w:r>
          <w:r w:rsidR="00783E3F" w:rsidRPr="006872F4">
            <w:rPr>
              <w:rFonts w:cstheme="minorHAnsi"/>
            </w:rPr>
            <w:t>up CFRP</w:t>
          </w:r>
          <w:r w:rsidR="003060B1" w:rsidRPr="006872F4">
            <w:rPr>
              <w:rFonts w:cstheme="minorHAnsi"/>
            </w:rPr>
            <w:t xml:space="preserve"> will be </w:t>
          </w:r>
          <w:r w:rsidR="0093631A" w:rsidRPr="006872F4">
            <w:rPr>
              <w:rFonts w:cstheme="minorHAnsi"/>
            </w:rPr>
            <w:t xml:space="preserve">compared to </w:t>
          </w:r>
          <w:r w:rsidR="002B1279" w:rsidRPr="006872F4">
            <w:rPr>
              <w:rFonts w:cstheme="minorHAnsi"/>
            </w:rPr>
            <w:t>steel bassline kitesurf bored</w:t>
          </w:r>
          <w:r w:rsidR="00A16CEF" w:rsidRPr="006872F4">
            <w:rPr>
              <w:rFonts w:cstheme="minorHAnsi"/>
            </w:rPr>
            <w:t xml:space="preserve">, the aim will be to </w:t>
          </w:r>
          <w:r w:rsidR="00783E3F" w:rsidRPr="006872F4">
            <w:rPr>
              <w:rFonts w:cstheme="minorHAnsi"/>
            </w:rPr>
            <w:t>optimise</w:t>
          </w:r>
          <w:r w:rsidR="00A16CEF" w:rsidRPr="006872F4">
            <w:rPr>
              <w:rFonts w:cstheme="minorHAnsi"/>
            </w:rPr>
            <w:t xml:space="preserve"> the bored </w:t>
          </w:r>
          <w:r w:rsidR="00783E3F" w:rsidRPr="006872F4">
            <w:rPr>
              <w:rFonts w:cstheme="minorHAnsi"/>
            </w:rPr>
            <w:t xml:space="preserve">using CFRP to minimise weight while maintaining deformation value. </w:t>
          </w:r>
        </w:p>
        <w:p w14:paraId="27CDFDBF" w14:textId="0AFBB723" w:rsidR="00783E3F" w:rsidRPr="006872F4" w:rsidRDefault="00370E7E" w:rsidP="000200C5">
          <w:pPr>
            <w:rPr>
              <w:rFonts w:cstheme="minorHAnsi"/>
            </w:rPr>
          </w:pPr>
          <w:r w:rsidRPr="006872F4">
            <w:rPr>
              <w:rFonts w:cstheme="minorHAnsi"/>
              <w:noProof/>
            </w:rPr>
            <mc:AlternateContent>
              <mc:Choice Requires="wps">
                <w:drawing>
                  <wp:anchor distT="0" distB="0" distL="114300" distR="114300" simplePos="0" relativeHeight="251664384" behindDoc="0" locked="0" layoutInCell="1" allowOverlap="1" wp14:anchorId="75AD65C5" wp14:editId="2E8C4B10">
                    <wp:simplePos x="0" y="0"/>
                    <wp:positionH relativeFrom="column">
                      <wp:posOffset>-347980</wp:posOffset>
                    </wp:positionH>
                    <wp:positionV relativeFrom="paragraph">
                      <wp:posOffset>3307080</wp:posOffset>
                    </wp:positionV>
                    <wp:extent cx="6427470" cy="635"/>
                    <wp:effectExtent l="0" t="0" r="0" b="0"/>
                    <wp:wrapSquare wrapText="bothSides"/>
                    <wp:docPr id="99993099" name="Text Box 1"/>
                    <wp:cNvGraphicFramePr/>
                    <a:graphic xmlns:a="http://schemas.openxmlformats.org/drawingml/2006/main">
                      <a:graphicData uri="http://schemas.microsoft.com/office/word/2010/wordprocessingShape">
                        <wps:wsp>
                          <wps:cNvSpPr txBox="1"/>
                          <wps:spPr>
                            <a:xfrm>
                              <a:off x="0" y="0"/>
                              <a:ext cx="6427470" cy="635"/>
                            </a:xfrm>
                            <a:prstGeom prst="rect">
                              <a:avLst/>
                            </a:prstGeom>
                            <a:solidFill>
                              <a:prstClr val="white"/>
                            </a:solidFill>
                            <a:ln>
                              <a:noFill/>
                            </a:ln>
                          </wps:spPr>
                          <wps:txbx>
                            <w:txbxContent>
                              <w:p w14:paraId="28F2C30F" w14:textId="553D11DE" w:rsidR="00370E7E" w:rsidRPr="007F493F" w:rsidRDefault="00370E7E" w:rsidP="00370E7E">
                                <w:pPr>
                                  <w:pStyle w:val="Caption"/>
                                  <w:jc w:val="center"/>
                                  <w:rPr>
                                    <w:noProof/>
                                    <w:sz w:val="22"/>
                                    <w:szCs w:val="22"/>
                                  </w:rPr>
                                </w:pPr>
                                <w:bookmarkStart w:id="6" w:name="_Toc181542618"/>
                                <w:r>
                                  <w:t xml:space="preserve">Figure </w:t>
                                </w:r>
                                <w:fldSimple w:instr=" SEQ Figure \* ARABIC ">
                                  <w:r w:rsidR="008D5B3E">
                                    <w:rPr>
                                      <w:noProof/>
                                    </w:rPr>
                                    <w:t>1</w:t>
                                  </w:r>
                                </w:fldSimple>
                                <w:r>
                                  <w:t xml:space="preserve"> </w:t>
                                </w:r>
                                <w:r w:rsidRPr="00B70AED">
                                  <w:t>Table Justifying Figures Used in Equation</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5AD65C5" id="_x0000_t202" coordsize="21600,21600" o:spt="202" path="m,l,21600r21600,l21600,xe">
                    <v:stroke joinstyle="miter"/>
                    <v:path gradientshapeok="t" o:connecttype="rect"/>
                  </v:shapetype>
                  <v:shape id="Text Box 1" o:spid="_x0000_s1026" type="#_x0000_t202" style="position:absolute;margin-left:-27.4pt;margin-top:260.4pt;width:506.1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SEFgIAADgEAAAOAAAAZHJzL2Uyb0RvYy54bWysU8GO2jAQvVfqP1i+lwDdsitEWFFWVJXQ&#10;7kpstWfj2CSS43HHhoR+fcdOAu22p6oXZ+IZv/G897y4b2vDTgp9BTbnk9GYM2UlFJU95Pzby+bD&#10;HWc+CFsIA1bl/Kw8v1++f7do3FxNoQRTKGQEYv28cTkvQ3DzLPOyVLXwI3DKUlID1iLQLx6yAkVD&#10;6LXJpuPxLGsAC4cglfe0+9Al+TLha61keNLaq8BMzuluIa2Y1n1cs+VCzA8oXFnJ/hriH25Ri8pS&#10;0wvUgwiCHbH6A6quJIIHHUYS6gy0rqRKM9A0k/GbaXalcCrNQuR4d6HJ/z9Y+XjauWdkof0MLQkY&#10;CWmcn3vajPO0Guv4pZsyyhOF5wttqg1M0ubsZnp7c0spSbnZx08RI7sedejDFwU1i0HOkTRJVInT&#10;1oeudCiJnTyYqthUxsSfmFgbZCdB+jVlFVQP/luVsbHWQjzVAcad7DpHjEK7b/vh9lCcaWaEzg7e&#10;yU1FjbbCh2eBpD/NQp4OT7RoA03OoY84KwF//G0/1pMslOWsIT/l3H8/ClScma+WBIvmGwIcgv0Q&#10;2GO9BhpxQq/FyRTSAQxmCDVC/UpWX8UulBJWUq+chyFch87V9FSkWq1SEVnMibC1Oycj9EDoS/sq&#10;0PVyBFLxEQanifkbVbrapItbHQNRnCSLhHYs9jyTPZPo/VOK/v/1P1VdH/zyJwAAAP//AwBQSwME&#10;FAAGAAgAAAAhADRr5KXiAAAACwEAAA8AAABkcnMvZG93bnJldi54bWxMjzFPwzAQhXck/oN1SCyo&#10;dShJS0OcqqpgoEtF2oXNja9xILYj22nDv+dgge3u3dN73xWr0XTsjD60zgq4nybA0NZOtbYRcNi/&#10;TB6BhSitkp2zKOALA6zK66tC5spd7Bueq9gwCrEhlwJ0jH3Oeag1GhmmrkdLt5PzRkZafcOVlxcK&#10;Nx2fJcmcG9laatCyx43G+rMajIBd+r7Td8PpebtOH/zrYdjMP5pKiNubcf0ELOIY/8zwg0/oUBLT&#10;0Q1WBdYJmGQpoUcB2SyhgRzLbJECO/4qS+Blwf//UH4DAAD//wMAUEsBAi0AFAAGAAgAAAAhALaD&#10;OJL+AAAA4QEAABMAAAAAAAAAAAAAAAAAAAAAAFtDb250ZW50X1R5cGVzXS54bWxQSwECLQAUAAYA&#10;CAAAACEAOP0h/9YAAACUAQAACwAAAAAAAAAAAAAAAAAvAQAAX3JlbHMvLnJlbHNQSwECLQAUAAYA&#10;CAAAACEAPtM0hBYCAAA4BAAADgAAAAAAAAAAAAAAAAAuAgAAZHJzL2Uyb0RvYy54bWxQSwECLQAU&#10;AAYACAAAACEANGvkpeIAAAALAQAADwAAAAAAAAAAAAAAAABwBAAAZHJzL2Rvd25yZXYueG1sUEsF&#10;BgAAAAAEAAQA8wAAAH8FAAAAAA==&#10;" stroked="f">
                    <v:textbox style="mso-fit-shape-to-text:t" inset="0,0,0,0">
                      <w:txbxContent>
                        <w:p w14:paraId="28F2C30F" w14:textId="553D11DE" w:rsidR="00370E7E" w:rsidRPr="007F493F" w:rsidRDefault="00370E7E" w:rsidP="00370E7E">
                          <w:pPr>
                            <w:pStyle w:val="Caption"/>
                            <w:jc w:val="center"/>
                            <w:rPr>
                              <w:noProof/>
                              <w:sz w:val="22"/>
                              <w:szCs w:val="22"/>
                            </w:rPr>
                          </w:pPr>
                          <w:bookmarkStart w:id="7" w:name="_Toc181542618"/>
                          <w:r>
                            <w:t xml:space="preserve">Figure </w:t>
                          </w:r>
                          <w:fldSimple w:instr=" SEQ Figure \* ARABIC ">
                            <w:r w:rsidR="008D5B3E">
                              <w:rPr>
                                <w:noProof/>
                              </w:rPr>
                              <w:t>1</w:t>
                            </w:r>
                          </w:fldSimple>
                          <w:r>
                            <w:t xml:space="preserve"> </w:t>
                          </w:r>
                          <w:r w:rsidRPr="00B70AED">
                            <w:t>Table Justifying Figures Used in Equation</w:t>
                          </w:r>
                          <w:bookmarkEnd w:id="7"/>
                        </w:p>
                      </w:txbxContent>
                    </v:textbox>
                    <w10:wrap type="square"/>
                  </v:shape>
                </w:pict>
              </mc:Fallback>
            </mc:AlternateContent>
          </w:r>
          <w:r w:rsidR="003D51BC" w:rsidRPr="006872F4">
            <w:rPr>
              <w:rFonts w:cstheme="minorHAnsi"/>
              <w:noProof/>
            </w:rPr>
            <w:drawing>
              <wp:anchor distT="0" distB="0" distL="114300" distR="114300" simplePos="0" relativeHeight="251662336" behindDoc="0" locked="0" layoutInCell="1" allowOverlap="1" wp14:anchorId="26FCF288" wp14:editId="76574549">
                <wp:simplePos x="0" y="0"/>
                <wp:positionH relativeFrom="margin">
                  <wp:align>center</wp:align>
                </wp:positionH>
                <wp:positionV relativeFrom="paragraph">
                  <wp:posOffset>836930</wp:posOffset>
                </wp:positionV>
                <wp:extent cx="6427977" cy="2413518"/>
                <wp:effectExtent l="0" t="0" r="0" b="6350"/>
                <wp:wrapSquare wrapText="bothSides"/>
                <wp:docPr id="386425029" name="Picture 1" descr="A black and white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25029" name="Picture 1" descr="A black and white inform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427977" cy="2413518"/>
                        </a:xfrm>
                        <a:prstGeom prst="rect">
                          <a:avLst/>
                        </a:prstGeom>
                      </pic:spPr>
                    </pic:pic>
                  </a:graphicData>
                </a:graphic>
              </wp:anchor>
            </w:drawing>
          </w:r>
          <w:r w:rsidR="00AB7F0F" w:rsidRPr="006872F4">
            <w:rPr>
              <w:rFonts w:cstheme="minorHAnsi"/>
            </w:rPr>
            <w:t xml:space="preserve">To </w:t>
          </w:r>
          <w:r w:rsidR="00080A39" w:rsidRPr="006872F4">
            <w:rPr>
              <w:rFonts w:cstheme="minorHAnsi"/>
            </w:rPr>
            <w:t>simulate real-life conditions</w:t>
          </w:r>
          <w:r w:rsidR="00335496" w:rsidRPr="006872F4">
            <w:rPr>
              <w:rFonts w:cstheme="minorHAnsi"/>
            </w:rPr>
            <w:t xml:space="preserve"> a load case was implemented </w:t>
          </w:r>
          <w:r w:rsidR="00912C01" w:rsidRPr="006872F4">
            <w:rPr>
              <w:rFonts w:cstheme="minorHAnsi"/>
            </w:rPr>
            <w:t xml:space="preserve">that would directly correlate to </w:t>
          </w:r>
          <w:r w:rsidR="00F5590C" w:rsidRPr="006872F4">
            <w:rPr>
              <w:rFonts w:cstheme="minorHAnsi"/>
            </w:rPr>
            <w:t>the forces a kitesurf bored would be subject to</w:t>
          </w:r>
          <w:r w:rsidR="004E314B" w:rsidRPr="006872F4">
            <w:rPr>
              <w:rFonts w:cstheme="minorHAnsi"/>
            </w:rPr>
            <w:t xml:space="preserve"> under </w:t>
          </w:r>
          <w:r w:rsidR="00C64A10" w:rsidRPr="006872F4">
            <w:rPr>
              <w:rFonts w:cstheme="minorHAnsi"/>
            </w:rPr>
            <w:t xml:space="preserve">real world conditions. From previous research It is clear that </w:t>
          </w:r>
          <w:r w:rsidR="008640D3" w:rsidRPr="006872F4">
            <w:rPr>
              <w:rFonts w:cstheme="minorHAnsi"/>
            </w:rPr>
            <w:t xml:space="preserve">the Reynolds number is </w:t>
          </w:r>
          <w:r w:rsidR="003D2B47" w:rsidRPr="006872F4">
            <w:rPr>
              <w:rFonts w:cstheme="minorHAnsi"/>
            </w:rPr>
            <w:t xml:space="preserve">definitive to the fluid flow around the kitesurf bored. </w:t>
          </w:r>
          <w:r w:rsidR="00487C0F" w:rsidRPr="006872F4">
            <w:rPr>
              <w:rFonts w:cstheme="minorHAnsi"/>
            </w:rPr>
            <w:t>Considering the below the Reynolds number was 14350000</w:t>
          </w:r>
          <w:r w:rsidR="003D51BC" w:rsidRPr="006872F4">
            <w:rPr>
              <w:rFonts w:cstheme="minorHAnsi"/>
            </w:rPr>
            <w:t xml:space="preserve">, indicating turbulent airflow around the bored. </w:t>
          </w:r>
        </w:p>
        <w:p w14:paraId="7818083A" w14:textId="3CC80B9C" w:rsidR="003D51BC" w:rsidRPr="006872F4" w:rsidRDefault="003D51BC" w:rsidP="000200C5">
          <w:pPr>
            <w:rPr>
              <w:rFonts w:cstheme="minorHAnsi"/>
            </w:rPr>
          </w:pPr>
        </w:p>
        <w:p w14:paraId="64538FAB" w14:textId="69384A2A" w:rsidR="00370E7E" w:rsidRPr="006872F4" w:rsidRDefault="00780E5C" w:rsidP="000200C5">
          <w:pPr>
            <w:rPr>
              <w:rFonts w:cstheme="minorHAnsi"/>
            </w:rPr>
          </w:pPr>
          <w:r w:rsidRPr="006872F4">
            <w:rPr>
              <w:rFonts w:cstheme="minorHAnsi"/>
              <w:noProof/>
            </w:rPr>
            <w:drawing>
              <wp:anchor distT="0" distB="0" distL="114300" distR="114300" simplePos="0" relativeHeight="251665408" behindDoc="0" locked="0" layoutInCell="1" allowOverlap="1" wp14:anchorId="064B1D9C" wp14:editId="31C46ECF">
                <wp:simplePos x="0" y="0"/>
                <wp:positionH relativeFrom="margin">
                  <wp:align>center</wp:align>
                </wp:positionH>
                <wp:positionV relativeFrom="paragraph">
                  <wp:posOffset>459740</wp:posOffset>
                </wp:positionV>
                <wp:extent cx="4808220" cy="2704557"/>
                <wp:effectExtent l="0" t="0" r="0" b="635"/>
                <wp:wrapSquare wrapText="bothSides"/>
                <wp:docPr id="1164265014" name="Picture 1" descr="A computer screen shot of a red and whit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265014" name="Picture 1" descr="A computer screen shot of a red and white objec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08220" cy="2704557"/>
                        </a:xfrm>
                        <a:prstGeom prst="rect">
                          <a:avLst/>
                        </a:prstGeom>
                      </pic:spPr>
                    </pic:pic>
                  </a:graphicData>
                </a:graphic>
              </wp:anchor>
            </w:drawing>
          </w:r>
          <w:r w:rsidR="004110F9" w:rsidRPr="006872F4">
            <w:rPr>
              <w:rFonts w:cstheme="minorHAnsi"/>
            </w:rPr>
            <w:t xml:space="preserve">The above equation led on to identifying lift and drag </w:t>
          </w:r>
          <w:r w:rsidR="00CF188E" w:rsidRPr="006872F4">
            <w:rPr>
              <w:rFonts w:cstheme="minorHAnsi"/>
            </w:rPr>
            <w:t xml:space="preserve">forces the bored would be subject to, the simulation takes these forces into account. </w:t>
          </w:r>
        </w:p>
        <w:p w14:paraId="1A75B9A8" w14:textId="76E924DE" w:rsidR="00780E5C" w:rsidRPr="006872F4" w:rsidRDefault="00780E5C" w:rsidP="00780E5C">
          <w:pPr>
            <w:keepNext/>
            <w:rPr>
              <w:rFonts w:cstheme="minorHAnsi"/>
            </w:rPr>
          </w:pPr>
        </w:p>
        <w:p w14:paraId="45384A02" w14:textId="77777777" w:rsidR="00780E5C" w:rsidRPr="006872F4" w:rsidRDefault="00780E5C" w:rsidP="00780E5C">
          <w:pPr>
            <w:keepNext/>
            <w:rPr>
              <w:rFonts w:cstheme="minorHAnsi"/>
            </w:rPr>
          </w:pPr>
        </w:p>
        <w:p w14:paraId="02E25386" w14:textId="77777777" w:rsidR="00780E5C" w:rsidRPr="006872F4" w:rsidRDefault="00780E5C" w:rsidP="00780E5C">
          <w:pPr>
            <w:keepNext/>
            <w:rPr>
              <w:rFonts w:cstheme="minorHAnsi"/>
            </w:rPr>
          </w:pPr>
        </w:p>
        <w:p w14:paraId="1C0FFE6C" w14:textId="77777777" w:rsidR="00780E5C" w:rsidRPr="006872F4" w:rsidRDefault="00780E5C" w:rsidP="00780E5C">
          <w:pPr>
            <w:keepNext/>
            <w:rPr>
              <w:rFonts w:cstheme="minorHAnsi"/>
            </w:rPr>
          </w:pPr>
        </w:p>
        <w:p w14:paraId="1ACD372F" w14:textId="77777777" w:rsidR="00780E5C" w:rsidRPr="006872F4" w:rsidRDefault="00780E5C" w:rsidP="00780E5C">
          <w:pPr>
            <w:keepNext/>
            <w:rPr>
              <w:rFonts w:cstheme="minorHAnsi"/>
            </w:rPr>
          </w:pPr>
        </w:p>
        <w:p w14:paraId="76B896D2" w14:textId="77777777" w:rsidR="00780E5C" w:rsidRPr="006872F4" w:rsidRDefault="00780E5C" w:rsidP="00780E5C">
          <w:pPr>
            <w:keepNext/>
            <w:rPr>
              <w:rFonts w:cstheme="minorHAnsi"/>
            </w:rPr>
          </w:pPr>
        </w:p>
        <w:p w14:paraId="7AA95E31" w14:textId="77777777" w:rsidR="00780E5C" w:rsidRPr="006872F4" w:rsidRDefault="00780E5C" w:rsidP="00780E5C">
          <w:pPr>
            <w:keepNext/>
            <w:rPr>
              <w:rFonts w:cstheme="minorHAnsi"/>
            </w:rPr>
          </w:pPr>
        </w:p>
        <w:p w14:paraId="70243214" w14:textId="77777777" w:rsidR="00780E5C" w:rsidRPr="006872F4" w:rsidRDefault="00780E5C" w:rsidP="00780E5C">
          <w:pPr>
            <w:keepNext/>
            <w:rPr>
              <w:rFonts w:cstheme="minorHAnsi"/>
            </w:rPr>
          </w:pPr>
        </w:p>
        <w:p w14:paraId="6109EA57" w14:textId="77777777" w:rsidR="00780E5C" w:rsidRPr="006872F4" w:rsidRDefault="00780E5C" w:rsidP="00780E5C">
          <w:pPr>
            <w:keepNext/>
            <w:rPr>
              <w:rFonts w:cstheme="minorHAnsi"/>
            </w:rPr>
          </w:pPr>
        </w:p>
        <w:p w14:paraId="650CA936" w14:textId="77777777" w:rsidR="00780E5C" w:rsidRPr="006872F4" w:rsidRDefault="00780E5C" w:rsidP="00780E5C">
          <w:pPr>
            <w:keepNext/>
            <w:rPr>
              <w:rFonts w:cstheme="minorHAnsi"/>
            </w:rPr>
          </w:pPr>
        </w:p>
        <w:p w14:paraId="60D73A6E" w14:textId="6FB150A5" w:rsidR="00780E5C" w:rsidRPr="006872F4" w:rsidRDefault="00780E5C" w:rsidP="00780E5C">
          <w:pPr>
            <w:pStyle w:val="Caption"/>
            <w:jc w:val="center"/>
            <w:rPr>
              <w:rFonts w:cstheme="minorHAnsi"/>
            </w:rPr>
          </w:pPr>
          <w:bookmarkStart w:id="8" w:name="_Toc181542619"/>
          <w:r w:rsidRPr="006872F4">
            <w:rPr>
              <w:rFonts w:cstheme="minorHAnsi"/>
            </w:rPr>
            <w:t xml:space="preserve">Figure </w:t>
          </w:r>
          <w:r w:rsidR="00477664" w:rsidRPr="006872F4">
            <w:rPr>
              <w:rFonts w:cstheme="minorHAnsi"/>
            </w:rPr>
            <w:fldChar w:fldCharType="begin"/>
          </w:r>
          <w:r w:rsidR="00477664" w:rsidRPr="006872F4">
            <w:rPr>
              <w:rFonts w:cstheme="minorHAnsi"/>
            </w:rPr>
            <w:instrText xml:space="preserve"> SEQ Figure \* ARABIC </w:instrText>
          </w:r>
          <w:r w:rsidR="00477664" w:rsidRPr="006872F4">
            <w:rPr>
              <w:rFonts w:cstheme="minorHAnsi"/>
            </w:rPr>
            <w:fldChar w:fldCharType="separate"/>
          </w:r>
          <w:r w:rsidR="008D5B3E" w:rsidRPr="006872F4">
            <w:rPr>
              <w:rFonts w:cstheme="minorHAnsi"/>
              <w:noProof/>
            </w:rPr>
            <w:t>2</w:t>
          </w:r>
          <w:r w:rsidR="00477664" w:rsidRPr="006872F4">
            <w:rPr>
              <w:rFonts w:cstheme="minorHAnsi"/>
              <w:noProof/>
            </w:rPr>
            <w:fldChar w:fldCharType="end"/>
          </w:r>
          <w:r w:rsidRPr="006872F4">
            <w:rPr>
              <w:rFonts w:cstheme="minorHAnsi"/>
            </w:rPr>
            <w:t xml:space="preserve"> Drag and Lift forces added to the simulation</w:t>
          </w:r>
          <w:bookmarkEnd w:id="8"/>
        </w:p>
        <w:p w14:paraId="3083A568" w14:textId="6E3BC9EC" w:rsidR="00783E3F" w:rsidRPr="006872F4" w:rsidRDefault="00CF4B2A" w:rsidP="000200C5">
          <w:pPr>
            <w:rPr>
              <w:rFonts w:cstheme="minorHAnsi"/>
            </w:rPr>
          </w:pPr>
          <w:r w:rsidRPr="006872F4">
            <w:rPr>
              <w:rFonts w:cstheme="minorHAnsi"/>
            </w:rPr>
            <w:lastRenderedPageBreak/>
            <w:t xml:space="preserve">Another consideration </w:t>
          </w:r>
          <w:r w:rsidR="00404F85" w:rsidRPr="006872F4">
            <w:rPr>
              <w:rFonts w:cstheme="minorHAnsi"/>
            </w:rPr>
            <w:t xml:space="preserve">of the simulation was boundary layers the lift force was placed at the </w:t>
          </w:r>
          <w:r w:rsidR="00031908" w:rsidRPr="006872F4">
            <w:rPr>
              <w:rFonts w:cstheme="minorHAnsi"/>
            </w:rPr>
            <w:t xml:space="preserve">front of the board to simulate turbulent region of the boundary layer. The simulation </w:t>
          </w:r>
          <w:r w:rsidR="006C5D2B">
            <w:rPr>
              <w:rFonts w:cstheme="minorHAnsi"/>
            </w:rPr>
            <w:t>en</w:t>
          </w:r>
          <w:r w:rsidR="002464BB" w:rsidRPr="006872F4">
            <w:rPr>
              <w:rFonts w:cstheme="minorHAnsi"/>
            </w:rPr>
            <w:t xml:space="preserve">forced a load of </w:t>
          </w:r>
          <w:r w:rsidR="002464BB" w:rsidRPr="006872F4">
            <w:rPr>
              <w:rFonts w:cstheme="minorHAnsi"/>
              <w:b/>
              <w:bCs/>
            </w:rPr>
            <w:t>10.5 newtons</w:t>
          </w:r>
          <w:r w:rsidR="002464BB" w:rsidRPr="006872F4">
            <w:rPr>
              <w:rFonts w:cstheme="minorHAnsi"/>
            </w:rPr>
            <w:t xml:space="preserve"> </w:t>
          </w:r>
          <w:r w:rsidR="000930EC" w:rsidRPr="006872F4">
            <w:rPr>
              <w:rFonts w:cstheme="minorHAnsi"/>
            </w:rPr>
            <w:t xml:space="preserve">into </w:t>
          </w:r>
          <w:r w:rsidR="000930EC" w:rsidRPr="006872F4">
            <w:rPr>
              <w:rFonts w:cstheme="minorHAnsi"/>
              <w:b/>
              <w:bCs/>
            </w:rPr>
            <w:t>97 nodes</w:t>
          </w:r>
          <w:r w:rsidR="000930EC" w:rsidRPr="006872F4">
            <w:rPr>
              <w:rFonts w:cstheme="minorHAnsi"/>
            </w:rPr>
            <w:t xml:space="preserve"> acro</w:t>
          </w:r>
          <w:r w:rsidR="009506D0" w:rsidRPr="006872F4">
            <w:rPr>
              <w:rFonts w:cstheme="minorHAnsi"/>
            </w:rPr>
            <w:t xml:space="preserve">ss the front of the bored </w:t>
          </w:r>
          <w:r w:rsidR="0090601F" w:rsidRPr="006872F4">
            <w:rPr>
              <w:rFonts w:cstheme="minorHAnsi"/>
            </w:rPr>
            <w:t xml:space="preserve">along the edge, where the boundary layer would be present. </w:t>
          </w:r>
          <w:r w:rsidR="00657861" w:rsidRPr="006872F4">
            <w:rPr>
              <w:rFonts w:cstheme="minorHAnsi"/>
            </w:rPr>
            <w:t xml:space="preserve">The back of the </w:t>
          </w:r>
          <w:proofErr w:type="gramStart"/>
          <w:r w:rsidR="00657861" w:rsidRPr="006872F4">
            <w:rPr>
              <w:rFonts w:cstheme="minorHAnsi"/>
            </w:rPr>
            <w:t xml:space="preserve">bored </w:t>
          </w:r>
          <w:r w:rsidR="003F7F73" w:rsidRPr="006872F4">
            <w:rPr>
              <w:rFonts w:cstheme="minorHAnsi"/>
            </w:rPr>
            <w:t xml:space="preserve"> </w:t>
          </w:r>
          <w:r w:rsidR="006C5D2B">
            <w:rPr>
              <w:rFonts w:cstheme="minorHAnsi"/>
            </w:rPr>
            <w:t>en</w:t>
          </w:r>
          <w:r w:rsidR="003F7F73" w:rsidRPr="006872F4">
            <w:rPr>
              <w:rFonts w:cstheme="minorHAnsi"/>
            </w:rPr>
            <w:t>forced</w:t>
          </w:r>
          <w:proofErr w:type="gramEnd"/>
          <w:r w:rsidR="003F7F73" w:rsidRPr="006872F4">
            <w:rPr>
              <w:rFonts w:cstheme="minorHAnsi"/>
            </w:rPr>
            <w:t xml:space="preserve"> a load of </w:t>
          </w:r>
          <w:r w:rsidR="003F7F73" w:rsidRPr="006872F4">
            <w:rPr>
              <w:rFonts w:cstheme="minorHAnsi"/>
              <w:b/>
              <w:bCs/>
            </w:rPr>
            <w:t>1 newton</w:t>
          </w:r>
          <w:r w:rsidR="003F7F73" w:rsidRPr="006872F4">
            <w:rPr>
              <w:rFonts w:cstheme="minorHAnsi"/>
            </w:rPr>
            <w:t xml:space="preserve"> to </w:t>
          </w:r>
          <w:r w:rsidR="003F7F73" w:rsidRPr="006872F4">
            <w:rPr>
              <w:rFonts w:cstheme="minorHAnsi"/>
              <w:b/>
              <w:bCs/>
            </w:rPr>
            <w:t>562 nodes</w:t>
          </w:r>
          <w:r w:rsidR="003F7F73" w:rsidRPr="006872F4">
            <w:rPr>
              <w:rFonts w:cstheme="minorHAnsi"/>
            </w:rPr>
            <w:t xml:space="preserve"> </w:t>
          </w:r>
          <w:r w:rsidR="00EB44FA" w:rsidRPr="006872F4">
            <w:rPr>
              <w:rFonts w:cstheme="minorHAnsi"/>
            </w:rPr>
            <w:t xml:space="preserve">representing the drag force a kitesurf bored would be subject to in real world scenario. </w:t>
          </w:r>
        </w:p>
        <w:p w14:paraId="5EA1A0A4" w14:textId="17C85254" w:rsidR="0098122A" w:rsidRPr="006872F4" w:rsidRDefault="00B87669" w:rsidP="000200C5">
          <w:pPr>
            <w:rPr>
              <w:rFonts w:cstheme="minorHAnsi"/>
            </w:rPr>
          </w:pPr>
          <w:r w:rsidRPr="006872F4">
            <w:rPr>
              <w:rFonts w:cstheme="minorHAnsi"/>
              <w:noProof/>
            </w:rPr>
            <w:drawing>
              <wp:inline distT="0" distB="0" distL="0" distR="0" wp14:anchorId="7B0B22F9" wp14:editId="568BEE0A">
                <wp:extent cx="5731510" cy="3223895"/>
                <wp:effectExtent l="0" t="0" r="2540" b="0"/>
                <wp:docPr id="1101498041"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498041" name="Picture 1" descr="A computer screen shot of a computer program&#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08B8B337" w14:textId="2C40549B" w:rsidR="0098122A" w:rsidRPr="006872F4" w:rsidRDefault="0098122A" w:rsidP="000200C5">
          <w:pPr>
            <w:rPr>
              <w:rFonts w:cstheme="minorHAnsi"/>
            </w:rPr>
          </w:pPr>
        </w:p>
        <w:p w14:paraId="506EE962" w14:textId="75A7FC68" w:rsidR="0098122A" w:rsidRPr="006872F4" w:rsidRDefault="007B14AE" w:rsidP="000200C5">
          <w:pPr>
            <w:rPr>
              <w:rFonts w:cstheme="minorHAnsi"/>
            </w:rPr>
          </w:pPr>
          <w:r w:rsidRPr="006872F4">
            <w:rPr>
              <w:rFonts w:cstheme="minorHAnsi"/>
            </w:rPr>
            <w:t xml:space="preserve">The kitesurf </w:t>
          </w:r>
          <w:r w:rsidR="009800C7" w:rsidRPr="006872F4">
            <w:rPr>
              <w:rFonts w:cstheme="minorHAnsi"/>
            </w:rPr>
            <w:t xml:space="preserve">bored is analysed with the above load case and </w:t>
          </w:r>
          <w:r w:rsidR="00D61A0B" w:rsidRPr="006872F4">
            <w:rPr>
              <w:rFonts w:cstheme="minorHAnsi"/>
            </w:rPr>
            <w:t xml:space="preserve">returned a deformation figure of </w:t>
          </w:r>
          <w:r w:rsidR="00474812" w:rsidRPr="006872F4">
            <w:rPr>
              <w:rFonts w:cstheme="minorHAnsi"/>
            </w:rPr>
            <w:t>3.5mm</w:t>
          </w:r>
          <w:r w:rsidR="0084133B" w:rsidRPr="006872F4">
            <w:rPr>
              <w:rFonts w:cstheme="minorHAnsi"/>
            </w:rPr>
            <w:t xml:space="preserve">, the stiffness to weight ratio of this structure can now be calculated. </w:t>
          </w:r>
        </w:p>
        <w:p w14:paraId="0255B961" w14:textId="4E807B8E" w:rsidR="006D1DDA" w:rsidRPr="006872F4" w:rsidRDefault="006D1DDA" w:rsidP="000200C5">
          <w:pPr>
            <w:rPr>
              <w:rFonts w:cstheme="minorHAnsi"/>
            </w:rPr>
          </w:pPr>
          <m:oMathPara>
            <m:oMath>
              <m:r>
                <w:rPr>
                  <w:rFonts w:ascii="Cambria Math" w:hAnsi="Cambria Math" w:cstheme="minorHAnsi"/>
                </w:rPr>
                <m:t>F=Kx</m:t>
              </m:r>
            </m:oMath>
          </m:oMathPara>
        </w:p>
        <w:p w14:paraId="1B20AC6D" w14:textId="4CF70987" w:rsidR="009461B1" w:rsidRPr="006872F4" w:rsidRDefault="006D1DDA" w:rsidP="000200C5">
          <w:pPr>
            <w:rPr>
              <w:rFonts w:eastAsiaTheme="minorEastAsia" w:cstheme="minorHAnsi"/>
            </w:rPr>
          </w:pPr>
          <m:oMathPara>
            <m:oMath>
              <m:r>
                <w:rPr>
                  <w:rFonts w:ascii="Cambria Math" w:hAnsi="Cambria Math" w:cstheme="minorHAnsi"/>
                </w:rPr>
                <m:t>K=</m:t>
              </m:r>
              <m:f>
                <m:fPr>
                  <m:ctrlPr>
                    <w:rPr>
                      <w:rFonts w:ascii="Cambria Math" w:hAnsi="Cambria Math" w:cstheme="minorHAnsi"/>
                      <w:i/>
                    </w:rPr>
                  </m:ctrlPr>
                </m:fPr>
                <m:num>
                  <m:r>
                    <w:rPr>
                      <w:rFonts w:ascii="Cambria Math" w:hAnsi="Cambria Math" w:cstheme="minorHAnsi"/>
                    </w:rPr>
                    <m:t>F</m:t>
                  </m:r>
                </m:num>
                <m:den>
                  <m:r>
                    <w:rPr>
                      <w:rFonts w:ascii="Cambria Math" w:hAnsi="Cambria Math" w:cstheme="minorHAnsi"/>
                    </w:rPr>
                    <m:t>X</m:t>
                  </m:r>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1580.5</m:t>
                  </m:r>
                </m:num>
                <m:den>
                  <m:r>
                    <w:rPr>
                      <w:rFonts w:ascii="Cambria Math" w:hAnsi="Cambria Math" w:cstheme="minorHAnsi"/>
                    </w:rPr>
                    <m:t>3.5</m:t>
                  </m:r>
                </m:den>
              </m:f>
              <m:r>
                <w:rPr>
                  <w:rFonts w:ascii="Cambria Math" w:hAnsi="Cambria Math" w:cstheme="minorHAnsi"/>
                </w:rPr>
                <m:t>=452  N/mm</m:t>
              </m:r>
            </m:oMath>
          </m:oMathPara>
        </w:p>
        <w:p w14:paraId="68C5823E" w14:textId="63A703EB" w:rsidR="00094C2A" w:rsidRPr="006872F4" w:rsidRDefault="00094C2A" w:rsidP="000200C5">
          <w:pPr>
            <w:rPr>
              <w:rFonts w:cstheme="minorHAnsi"/>
            </w:rPr>
          </w:pPr>
          <m:oMathPara>
            <m:oMath>
              <m:r>
                <w:rPr>
                  <w:rFonts w:ascii="Cambria Math" w:hAnsi="Cambria Math" w:cstheme="minorHAnsi"/>
                </w:rPr>
                <m:t>Mass=8kg</m:t>
              </m:r>
            </m:oMath>
          </m:oMathPara>
        </w:p>
        <w:p w14:paraId="05190A1E" w14:textId="48E6604F" w:rsidR="009461B1" w:rsidRPr="006872F4" w:rsidRDefault="00000000" w:rsidP="000200C5">
          <w:pPr>
            <w:rPr>
              <w:rFonts w:eastAsiaTheme="minorEastAsia" w:cstheme="minorHAnsi"/>
            </w:rPr>
          </w:pPr>
          <m:oMathPara>
            <m:oMath>
              <m:f>
                <m:fPr>
                  <m:ctrlPr>
                    <w:rPr>
                      <w:rFonts w:ascii="Cambria Math" w:hAnsi="Cambria Math" w:cstheme="minorHAnsi"/>
                      <w:i/>
                    </w:rPr>
                  </m:ctrlPr>
                </m:fPr>
                <m:num>
                  <m:r>
                    <w:rPr>
                      <w:rFonts w:ascii="Cambria Math" w:hAnsi="Cambria Math" w:cstheme="minorHAnsi"/>
                    </w:rPr>
                    <m:t>Stifness</m:t>
                  </m:r>
                </m:num>
                <m:den>
                  <m:r>
                    <w:rPr>
                      <w:rFonts w:ascii="Cambria Math" w:hAnsi="Cambria Math" w:cstheme="minorHAnsi"/>
                    </w:rPr>
                    <m:t>Weight</m:t>
                  </m:r>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452</m:t>
                  </m:r>
                </m:num>
                <m:den>
                  <m:r>
                    <w:rPr>
                      <w:rFonts w:ascii="Cambria Math" w:hAnsi="Cambria Math" w:cstheme="minorHAnsi"/>
                    </w:rPr>
                    <m:t>(8×9.81)</m:t>
                  </m:r>
                </m:den>
              </m:f>
              <m:r>
                <w:rPr>
                  <w:rFonts w:ascii="Cambria Math" w:hAnsi="Cambria Math" w:cstheme="minorHAnsi"/>
                </w:rPr>
                <m:t>=5.8</m:t>
              </m:r>
              <m:sSup>
                <m:sSupPr>
                  <m:ctrlPr>
                    <w:rPr>
                      <w:rFonts w:ascii="Cambria Math" w:hAnsi="Cambria Math" w:cstheme="minorHAnsi"/>
                      <w:i/>
                    </w:rPr>
                  </m:ctrlPr>
                </m:sSupPr>
                <m:e>
                  <m:r>
                    <w:rPr>
                      <w:rFonts w:ascii="Cambria Math" w:hAnsi="Cambria Math" w:cstheme="minorHAnsi"/>
                    </w:rPr>
                    <m:t>N</m:t>
                  </m:r>
                </m:e>
                <m:sup>
                  <m:r>
                    <w:rPr>
                      <w:rFonts w:ascii="Cambria Math" w:hAnsi="Cambria Math" w:cstheme="minorHAnsi"/>
                    </w:rPr>
                    <m:t>2</m:t>
                  </m:r>
                </m:sup>
              </m:sSup>
              <m:r>
                <w:rPr>
                  <w:rFonts w:ascii="Cambria Math" w:hAnsi="Cambria Math" w:cstheme="minorHAnsi"/>
                </w:rPr>
                <m:t>/mm</m:t>
              </m:r>
            </m:oMath>
          </m:oMathPara>
        </w:p>
        <w:p w14:paraId="01FBA738" w14:textId="77777777" w:rsidR="00720BDC" w:rsidRPr="006872F4" w:rsidRDefault="00720BDC" w:rsidP="000200C5">
          <w:pPr>
            <w:rPr>
              <w:rFonts w:eastAsiaTheme="minorEastAsia" w:cstheme="minorHAnsi"/>
            </w:rPr>
          </w:pPr>
        </w:p>
        <w:p w14:paraId="0AA055DC" w14:textId="45477980" w:rsidR="00C42E08" w:rsidRPr="006872F4" w:rsidRDefault="00720BDC" w:rsidP="000200C5">
          <w:pPr>
            <w:rPr>
              <w:rFonts w:eastAsiaTheme="minorEastAsia" w:cstheme="minorHAnsi"/>
            </w:rPr>
          </w:pPr>
          <w:r w:rsidRPr="006872F4">
            <w:rPr>
              <w:rFonts w:eastAsiaTheme="minorEastAsia" w:cstheme="minorHAnsi"/>
            </w:rPr>
            <w:t xml:space="preserve">To determine the difference in deformation across steel kitesurf bored and CFRP bored the study implemented </w:t>
          </w:r>
          <w:r w:rsidR="003F4887" w:rsidRPr="006872F4">
            <w:rPr>
              <w:rFonts w:eastAsiaTheme="minorEastAsia" w:cstheme="minorHAnsi"/>
            </w:rPr>
            <w:t xml:space="preserve">a unidirectional carbon fibre reinforce plastic material using </w:t>
          </w:r>
          <w:r w:rsidR="00F46CD8" w:rsidRPr="006872F4">
            <w:rPr>
              <w:rFonts w:eastAsiaTheme="minorEastAsia" w:cstheme="minorHAnsi"/>
            </w:rPr>
            <w:t xml:space="preserve">the below </w:t>
          </w:r>
          <w:r w:rsidR="00DA6150" w:rsidRPr="006872F4">
            <w:rPr>
              <w:rFonts w:eastAsiaTheme="minorEastAsia" w:cstheme="minorHAnsi"/>
            </w:rPr>
            <w:t xml:space="preserve">data. </w:t>
          </w:r>
        </w:p>
        <w:p w14:paraId="10C81C0E" w14:textId="77777777" w:rsidR="00EF6065" w:rsidRPr="006872F4" w:rsidRDefault="00EF6065" w:rsidP="000200C5">
          <w:pPr>
            <w:rPr>
              <w:rFonts w:eastAsiaTheme="minorEastAsia" w:cstheme="minorHAnsi"/>
            </w:rPr>
          </w:pPr>
        </w:p>
        <w:p w14:paraId="708BB2DC" w14:textId="77777777" w:rsidR="00EF6065" w:rsidRPr="006872F4" w:rsidRDefault="00EF6065" w:rsidP="000200C5">
          <w:pPr>
            <w:rPr>
              <w:rFonts w:eastAsiaTheme="minorEastAsia" w:cstheme="minorHAnsi"/>
            </w:rPr>
          </w:pPr>
        </w:p>
        <w:p w14:paraId="0FC9A7D2" w14:textId="77777777" w:rsidR="00DA6150" w:rsidRPr="006872F4" w:rsidRDefault="00DA6150" w:rsidP="000200C5">
          <w:pPr>
            <w:rPr>
              <w:rFonts w:cstheme="minorHAnsi"/>
            </w:rPr>
          </w:pPr>
        </w:p>
        <w:p w14:paraId="1D719A73" w14:textId="77777777" w:rsidR="00350638" w:rsidRPr="006872F4" w:rsidRDefault="00350638" w:rsidP="00350638">
          <w:pPr>
            <w:keepNext/>
            <w:jc w:val="center"/>
            <w:rPr>
              <w:rFonts w:cstheme="minorHAnsi"/>
            </w:rPr>
          </w:pPr>
          <w:r w:rsidRPr="006872F4">
            <w:rPr>
              <w:rFonts w:cstheme="minorHAnsi"/>
              <w:noProof/>
            </w:rPr>
            <w:lastRenderedPageBreak/>
            <w:drawing>
              <wp:inline distT="0" distB="0" distL="0" distR="0" wp14:anchorId="4C5E7596" wp14:editId="5769F311">
                <wp:extent cx="5181600" cy="2157373"/>
                <wp:effectExtent l="0" t="0" r="0" b="0"/>
                <wp:docPr id="236630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630206" name=""/>
                        <pic:cNvPicPr/>
                      </pic:nvPicPr>
                      <pic:blipFill>
                        <a:blip r:embed="rId13"/>
                        <a:stretch>
                          <a:fillRect/>
                        </a:stretch>
                      </pic:blipFill>
                      <pic:spPr>
                        <a:xfrm>
                          <a:off x="0" y="0"/>
                          <a:ext cx="5186150" cy="2159267"/>
                        </a:xfrm>
                        <a:prstGeom prst="rect">
                          <a:avLst/>
                        </a:prstGeom>
                      </pic:spPr>
                    </pic:pic>
                  </a:graphicData>
                </a:graphic>
              </wp:inline>
            </w:drawing>
          </w:r>
        </w:p>
        <w:p w14:paraId="7AA08BB1" w14:textId="613280FC" w:rsidR="009461B1" w:rsidRPr="006872F4" w:rsidRDefault="00350638" w:rsidP="00350638">
          <w:pPr>
            <w:pStyle w:val="Caption"/>
            <w:jc w:val="center"/>
            <w:rPr>
              <w:rFonts w:cstheme="minorHAnsi"/>
            </w:rPr>
          </w:pPr>
          <w:bookmarkStart w:id="9" w:name="_Toc181542620"/>
          <w:r w:rsidRPr="006872F4">
            <w:rPr>
              <w:rFonts w:cstheme="minorHAnsi"/>
            </w:rPr>
            <w:t xml:space="preserve">Figure </w:t>
          </w:r>
          <w:r w:rsidR="00477664" w:rsidRPr="006872F4">
            <w:rPr>
              <w:rFonts w:cstheme="minorHAnsi"/>
            </w:rPr>
            <w:fldChar w:fldCharType="begin"/>
          </w:r>
          <w:r w:rsidR="00477664" w:rsidRPr="006872F4">
            <w:rPr>
              <w:rFonts w:cstheme="minorHAnsi"/>
            </w:rPr>
            <w:instrText xml:space="preserve"> SEQ Figure \* ARABIC </w:instrText>
          </w:r>
          <w:r w:rsidR="00477664" w:rsidRPr="006872F4">
            <w:rPr>
              <w:rFonts w:cstheme="minorHAnsi"/>
            </w:rPr>
            <w:fldChar w:fldCharType="separate"/>
          </w:r>
          <w:r w:rsidR="008D5B3E" w:rsidRPr="006872F4">
            <w:rPr>
              <w:rFonts w:cstheme="minorHAnsi"/>
              <w:noProof/>
            </w:rPr>
            <w:t>3</w:t>
          </w:r>
          <w:r w:rsidR="00477664" w:rsidRPr="006872F4">
            <w:rPr>
              <w:rFonts w:cstheme="minorHAnsi"/>
              <w:noProof/>
            </w:rPr>
            <w:fldChar w:fldCharType="end"/>
          </w:r>
          <w:r w:rsidRPr="006872F4">
            <w:rPr>
              <w:rFonts w:cstheme="minorHAnsi"/>
            </w:rPr>
            <w:t xml:space="preserve"> CFRP material data.</w:t>
          </w:r>
          <w:bookmarkEnd w:id="9"/>
        </w:p>
        <w:p w14:paraId="01D62456" w14:textId="7E96F14A" w:rsidR="009461B1" w:rsidRPr="006872F4" w:rsidRDefault="00352DDC" w:rsidP="000200C5">
          <w:pPr>
            <w:rPr>
              <w:rFonts w:cstheme="minorHAnsi"/>
            </w:rPr>
          </w:pPr>
          <w:r w:rsidRPr="006872F4">
            <w:rPr>
              <w:rFonts w:cstheme="minorHAnsi"/>
            </w:rPr>
            <w:t xml:space="preserve">The </w:t>
          </w:r>
          <w:r w:rsidR="00EA1CE2" w:rsidRPr="006872F4">
            <w:rPr>
              <w:rFonts w:cstheme="minorHAnsi"/>
            </w:rPr>
            <w:t xml:space="preserve">elements were orientated along the longitude of the structure and </w:t>
          </w:r>
          <w:r w:rsidR="00E64939" w:rsidRPr="006872F4">
            <w:rPr>
              <w:rFonts w:cstheme="minorHAnsi"/>
            </w:rPr>
            <w:t>twenty-five</w:t>
          </w:r>
          <w:r w:rsidR="00EA1CE2" w:rsidRPr="006872F4">
            <w:rPr>
              <w:rFonts w:cstheme="minorHAnsi"/>
            </w:rPr>
            <w:t xml:space="preserve"> </w:t>
          </w:r>
          <w:r w:rsidR="002B4DCF" w:rsidRPr="006872F4">
            <w:rPr>
              <w:rFonts w:cstheme="minorHAnsi"/>
            </w:rPr>
            <w:t xml:space="preserve">0.1mm thick layers were added </w:t>
          </w:r>
          <w:r w:rsidR="00CA45C6" w:rsidRPr="006872F4">
            <w:rPr>
              <w:rFonts w:cstheme="minorHAnsi"/>
            </w:rPr>
            <w:t xml:space="preserve">in five different orientations. </w:t>
          </w:r>
          <w:r w:rsidR="00454553" w:rsidRPr="006872F4">
            <w:rPr>
              <w:rFonts w:cstheme="minorHAnsi"/>
            </w:rPr>
            <w:t>5</w:t>
          </w:r>
          <w:r w:rsidR="00CA45C6" w:rsidRPr="006872F4">
            <w:rPr>
              <w:rFonts w:cstheme="minorHAnsi"/>
            </w:rPr>
            <w:t xml:space="preserve"> at </w:t>
          </w:r>
          <w:r w:rsidR="00300539" w:rsidRPr="006872F4">
            <w:rPr>
              <w:rFonts w:cstheme="minorHAnsi"/>
            </w:rPr>
            <w:t>-90</w:t>
          </w:r>
          <w:r w:rsidR="00454553" w:rsidRPr="006872F4">
            <w:rPr>
              <w:rFonts w:cstheme="minorHAnsi"/>
            </w:rPr>
            <w:t xml:space="preserve"> degrees,</w:t>
          </w:r>
          <w:r w:rsidR="00F35B4C" w:rsidRPr="006872F4">
            <w:rPr>
              <w:rFonts w:cstheme="minorHAnsi"/>
            </w:rPr>
            <w:t xml:space="preserve"> 5 </w:t>
          </w:r>
          <w:r w:rsidR="00E64939" w:rsidRPr="006872F4">
            <w:rPr>
              <w:rFonts w:cstheme="minorHAnsi"/>
            </w:rPr>
            <w:t>ply’s</w:t>
          </w:r>
          <w:r w:rsidR="00F35B4C" w:rsidRPr="006872F4">
            <w:rPr>
              <w:rFonts w:cstheme="minorHAnsi"/>
            </w:rPr>
            <w:t xml:space="preserve"> at -45 degrees, 5 </w:t>
          </w:r>
          <w:r w:rsidR="00E64939" w:rsidRPr="006872F4">
            <w:rPr>
              <w:rFonts w:cstheme="minorHAnsi"/>
            </w:rPr>
            <w:t>ply’s</w:t>
          </w:r>
          <w:r w:rsidR="00F35B4C" w:rsidRPr="006872F4">
            <w:rPr>
              <w:rFonts w:cstheme="minorHAnsi"/>
            </w:rPr>
            <w:t xml:space="preserve"> at 0 degrees, 5 </w:t>
          </w:r>
          <w:r w:rsidR="00E64939" w:rsidRPr="006872F4">
            <w:rPr>
              <w:rFonts w:cstheme="minorHAnsi"/>
            </w:rPr>
            <w:t>ply’s</w:t>
          </w:r>
          <w:r w:rsidR="00F35B4C" w:rsidRPr="006872F4">
            <w:rPr>
              <w:rFonts w:cstheme="minorHAnsi"/>
            </w:rPr>
            <w:t xml:space="preserve"> at 45 degrees and 5 </w:t>
          </w:r>
          <w:r w:rsidR="00E64939" w:rsidRPr="006872F4">
            <w:rPr>
              <w:rFonts w:cstheme="minorHAnsi"/>
            </w:rPr>
            <w:t>ply’s</w:t>
          </w:r>
          <w:r w:rsidR="00F35B4C" w:rsidRPr="006872F4">
            <w:rPr>
              <w:rFonts w:cstheme="minorHAnsi"/>
            </w:rPr>
            <w:t xml:space="preserve"> at 90 degrees.</w:t>
          </w:r>
          <w:r w:rsidR="00454553" w:rsidRPr="006872F4">
            <w:rPr>
              <w:rFonts w:cstheme="minorHAnsi"/>
            </w:rPr>
            <w:t xml:space="preserve"> </w:t>
          </w:r>
          <w:r w:rsidR="00304C64" w:rsidRPr="006872F4">
            <w:rPr>
              <w:rFonts w:cstheme="minorHAnsi"/>
            </w:rPr>
            <w:t xml:space="preserve">Under the same load case the CFRP kitesurf bored deformed </w:t>
          </w:r>
          <w:r w:rsidR="00531188" w:rsidRPr="006872F4">
            <w:rPr>
              <w:rFonts w:cstheme="minorHAnsi"/>
              <w:b/>
              <w:bCs/>
            </w:rPr>
            <w:t>4.6</w:t>
          </w:r>
          <w:r w:rsidR="006E5310" w:rsidRPr="006872F4">
            <w:rPr>
              <w:rFonts w:cstheme="minorHAnsi"/>
              <w:b/>
              <w:bCs/>
            </w:rPr>
            <w:t>mm</w:t>
          </w:r>
          <w:r w:rsidR="006E5310" w:rsidRPr="006872F4">
            <w:rPr>
              <w:rFonts w:cstheme="minorHAnsi"/>
            </w:rPr>
            <w:t xml:space="preserve">. </w:t>
          </w:r>
          <w:r w:rsidR="007E4201" w:rsidRPr="006872F4">
            <w:rPr>
              <w:rFonts w:cstheme="minorHAnsi"/>
            </w:rPr>
            <w:t>This showed the below strength to weight ratio:</w:t>
          </w:r>
        </w:p>
        <w:p w14:paraId="2815922E" w14:textId="77777777" w:rsidR="007E4201" w:rsidRPr="006872F4" w:rsidRDefault="007E4201" w:rsidP="000200C5">
          <w:pPr>
            <w:rPr>
              <w:rFonts w:cstheme="minorHAnsi"/>
            </w:rPr>
          </w:pPr>
        </w:p>
        <w:p w14:paraId="5AA5EFF9" w14:textId="77777777" w:rsidR="00EF6065" w:rsidRPr="006872F4" w:rsidRDefault="00EF6065" w:rsidP="00EF6065">
          <w:pPr>
            <w:rPr>
              <w:rFonts w:cstheme="minorHAnsi"/>
            </w:rPr>
          </w:pPr>
          <m:oMathPara>
            <m:oMath>
              <m:r>
                <w:rPr>
                  <w:rFonts w:ascii="Cambria Math" w:hAnsi="Cambria Math" w:cstheme="minorHAnsi"/>
                </w:rPr>
                <m:t>F=Kx</m:t>
              </m:r>
            </m:oMath>
          </m:oMathPara>
        </w:p>
        <w:p w14:paraId="2AF40C82" w14:textId="310486AB" w:rsidR="00EF6065" w:rsidRPr="006872F4" w:rsidRDefault="00EF6065" w:rsidP="00EF6065">
          <w:pPr>
            <w:rPr>
              <w:rFonts w:eastAsiaTheme="minorEastAsia" w:cstheme="minorHAnsi"/>
            </w:rPr>
          </w:pPr>
          <m:oMathPara>
            <m:oMath>
              <m:r>
                <w:rPr>
                  <w:rFonts w:ascii="Cambria Math" w:hAnsi="Cambria Math" w:cstheme="minorHAnsi"/>
                </w:rPr>
                <m:t>K=</m:t>
              </m:r>
              <m:f>
                <m:fPr>
                  <m:ctrlPr>
                    <w:rPr>
                      <w:rFonts w:ascii="Cambria Math" w:hAnsi="Cambria Math" w:cstheme="minorHAnsi"/>
                      <w:i/>
                    </w:rPr>
                  </m:ctrlPr>
                </m:fPr>
                <m:num>
                  <m:r>
                    <w:rPr>
                      <w:rFonts w:ascii="Cambria Math" w:hAnsi="Cambria Math" w:cstheme="minorHAnsi"/>
                    </w:rPr>
                    <m:t>F</m:t>
                  </m:r>
                </m:num>
                <m:den>
                  <m:r>
                    <w:rPr>
                      <w:rFonts w:ascii="Cambria Math" w:hAnsi="Cambria Math" w:cstheme="minorHAnsi"/>
                    </w:rPr>
                    <m:t>X</m:t>
                  </m:r>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1580.5</m:t>
                  </m:r>
                </m:num>
                <m:den>
                  <m:r>
                    <w:rPr>
                      <w:rFonts w:ascii="Cambria Math" w:hAnsi="Cambria Math" w:cstheme="minorHAnsi"/>
                    </w:rPr>
                    <m:t>4.6</m:t>
                  </m:r>
                </m:den>
              </m:f>
              <m:r>
                <w:rPr>
                  <w:rFonts w:ascii="Cambria Math" w:hAnsi="Cambria Math" w:cstheme="minorHAnsi"/>
                </w:rPr>
                <m:t>=343  N/mm</m:t>
              </m:r>
            </m:oMath>
          </m:oMathPara>
        </w:p>
        <w:p w14:paraId="6F90A407" w14:textId="40C7F844" w:rsidR="00EF6065" w:rsidRPr="006872F4" w:rsidRDefault="00EF6065" w:rsidP="00EF6065">
          <w:pPr>
            <w:rPr>
              <w:rFonts w:cstheme="minorHAnsi"/>
            </w:rPr>
          </w:pPr>
          <m:oMathPara>
            <m:oMath>
              <m:r>
                <w:rPr>
                  <w:rFonts w:ascii="Cambria Math" w:hAnsi="Cambria Math" w:cstheme="minorHAnsi"/>
                </w:rPr>
                <m:t>Mass=3kg</m:t>
              </m:r>
            </m:oMath>
          </m:oMathPara>
        </w:p>
        <w:p w14:paraId="1AF1815A" w14:textId="1CA0A9EE" w:rsidR="00EF6065" w:rsidRPr="006872F4" w:rsidRDefault="00000000" w:rsidP="00EF6065">
          <w:pPr>
            <w:rPr>
              <w:rFonts w:eastAsiaTheme="minorEastAsia" w:cstheme="minorHAnsi"/>
            </w:rPr>
          </w:pPr>
          <m:oMathPara>
            <m:oMath>
              <m:f>
                <m:fPr>
                  <m:ctrlPr>
                    <w:rPr>
                      <w:rFonts w:ascii="Cambria Math" w:hAnsi="Cambria Math" w:cstheme="minorHAnsi"/>
                      <w:i/>
                    </w:rPr>
                  </m:ctrlPr>
                </m:fPr>
                <m:num>
                  <m:r>
                    <w:rPr>
                      <w:rFonts w:ascii="Cambria Math" w:hAnsi="Cambria Math" w:cstheme="minorHAnsi"/>
                    </w:rPr>
                    <m:t>Stifness</m:t>
                  </m:r>
                </m:num>
                <m:den>
                  <m:r>
                    <w:rPr>
                      <w:rFonts w:ascii="Cambria Math" w:hAnsi="Cambria Math" w:cstheme="minorHAnsi"/>
                    </w:rPr>
                    <m:t>Weight</m:t>
                  </m:r>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343</m:t>
                  </m:r>
                </m:num>
                <m:den>
                  <m:r>
                    <w:rPr>
                      <w:rFonts w:ascii="Cambria Math" w:hAnsi="Cambria Math" w:cstheme="minorHAnsi"/>
                    </w:rPr>
                    <m:t>(3×9.81)</m:t>
                  </m:r>
                </m:den>
              </m:f>
              <m:r>
                <w:rPr>
                  <w:rFonts w:ascii="Cambria Math" w:hAnsi="Cambria Math" w:cstheme="minorHAnsi"/>
                </w:rPr>
                <m:t>=11.7</m:t>
              </m:r>
              <m:sSup>
                <m:sSupPr>
                  <m:ctrlPr>
                    <w:rPr>
                      <w:rFonts w:ascii="Cambria Math" w:hAnsi="Cambria Math" w:cstheme="minorHAnsi"/>
                      <w:i/>
                    </w:rPr>
                  </m:ctrlPr>
                </m:sSupPr>
                <m:e>
                  <m:r>
                    <w:rPr>
                      <w:rFonts w:ascii="Cambria Math" w:hAnsi="Cambria Math" w:cstheme="minorHAnsi"/>
                    </w:rPr>
                    <m:t xml:space="preserve"> N</m:t>
                  </m:r>
                </m:e>
                <m:sup>
                  <m:r>
                    <w:rPr>
                      <w:rFonts w:ascii="Cambria Math" w:hAnsi="Cambria Math" w:cstheme="minorHAnsi"/>
                    </w:rPr>
                    <m:t>2</m:t>
                  </m:r>
                </m:sup>
              </m:sSup>
              <m:r>
                <w:rPr>
                  <w:rFonts w:ascii="Cambria Math" w:hAnsi="Cambria Math" w:cstheme="minorHAnsi"/>
                </w:rPr>
                <m:t>/mm</m:t>
              </m:r>
            </m:oMath>
          </m:oMathPara>
        </w:p>
        <w:p w14:paraId="7222C6CD" w14:textId="77777777" w:rsidR="009461B1" w:rsidRPr="006872F4" w:rsidRDefault="009461B1" w:rsidP="000200C5">
          <w:pPr>
            <w:rPr>
              <w:rFonts w:cstheme="minorHAnsi"/>
            </w:rPr>
          </w:pPr>
        </w:p>
        <w:p w14:paraId="01CE6902" w14:textId="7A2D3870" w:rsidR="009461B1" w:rsidRDefault="000C5649" w:rsidP="000200C5">
          <w:pPr>
            <w:rPr>
              <w:rFonts w:cstheme="minorHAnsi"/>
            </w:rPr>
          </w:pPr>
          <w:r w:rsidRPr="006872F4">
            <w:rPr>
              <w:rFonts w:cstheme="minorHAnsi"/>
            </w:rPr>
            <w:t xml:space="preserve">The results of the FEA analysis clearly </w:t>
          </w:r>
          <w:r w:rsidR="00E64939" w:rsidRPr="006872F4">
            <w:rPr>
              <w:rFonts w:cstheme="minorHAnsi"/>
            </w:rPr>
            <w:t>show</w:t>
          </w:r>
          <w:r w:rsidRPr="006872F4">
            <w:rPr>
              <w:rFonts w:cstheme="minorHAnsi"/>
            </w:rPr>
            <w:t xml:space="preserve"> the CFRP</w:t>
          </w:r>
          <w:r w:rsidR="00E64939" w:rsidRPr="006872F4">
            <w:rPr>
              <w:rFonts w:cstheme="minorHAnsi"/>
            </w:rPr>
            <w:t xml:space="preserve"> material</w:t>
          </w:r>
          <w:r w:rsidRPr="006872F4">
            <w:rPr>
              <w:rFonts w:cstheme="minorHAnsi"/>
            </w:rPr>
            <w:t xml:space="preserve"> has a higher </w:t>
          </w:r>
          <w:r w:rsidR="00E64939" w:rsidRPr="006872F4">
            <w:rPr>
              <w:rFonts w:cstheme="minorHAnsi"/>
            </w:rPr>
            <w:t>stiffness</w:t>
          </w:r>
          <w:r w:rsidRPr="006872F4">
            <w:rPr>
              <w:rFonts w:cstheme="minorHAnsi"/>
            </w:rPr>
            <w:t xml:space="preserve"> to weight ratio compared to the </w:t>
          </w:r>
          <w:r w:rsidR="00E64939" w:rsidRPr="006872F4">
            <w:rPr>
              <w:rFonts w:cstheme="minorHAnsi"/>
            </w:rPr>
            <w:t xml:space="preserve">steel material, when under the same caseload. </w:t>
          </w:r>
        </w:p>
        <w:p w14:paraId="32A29B14" w14:textId="77777777" w:rsidR="00406C52" w:rsidRDefault="00406C52" w:rsidP="000200C5">
          <w:pPr>
            <w:rPr>
              <w:rFonts w:cstheme="minorHAnsi"/>
            </w:rPr>
          </w:pPr>
        </w:p>
        <w:p w14:paraId="3AD61FFE" w14:textId="77777777" w:rsidR="00406C52" w:rsidRDefault="00406C52" w:rsidP="000200C5">
          <w:pPr>
            <w:rPr>
              <w:rFonts w:cstheme="minorHAnsi"/>
            </w:rPr>
          </w:pPr>
        </w:p>
        <w:p w14:paraId="455FC2F6" w14:textId="77777777" w:rsidR="00406C52" w:rsidRDefault="00406C52" w:rsidP="000200C5">
          <w:pPr>
            <w:rPr>
              <w:rFonts w:cstheme="minorHAnsi"/>
            </w:rPr>
          </w:pPr>
        </w:p>
        <w:p w14:paraId="3DAF12AC" w14:textId="77777777" w:rsidR="00406C52" w:rsidRDefault="00406C52" w:rsidP="000200C5">
          <w:pPr>
            <w:rPr>
              <w:rFonts w:cstheme="minorHAnsi"/>
            </w:rPr>
          </w:pPr>
        </w:p>
        <w:p w14:paraId="65171DE0" w14:textId="77777777" w:rsidR="00406C52" w:rsidRDefault="00406C52" w:rsidP="000200C5">
          <w:pPr>
            <w:rPr>
              <w:rFonts w:cstheme="minorHAnsi"/>
            </w:rPr>
          </w:pPr>
        </w:p>
        <w:p w14:paraId="6AC273E4" w14:textId="77777777" w:rsidR="00406C52" w:rsidRDefault="00406C52" w:rsidP="000200C5">
          <w:pPr>
            <w:rPr>
              <w:rFonts w:cstheme="minorHAnsi"/>
            </w:rPr>
          </w:pPr>
        </w:p>
        <w:p w14:paraId="5391A953" w14:textId="77777777" w:rsidR="00406C52" w:rsidRDefault="00406C52" w:rsidP="000200C5">
          <w:pPr>
            <w:rPr>
              <w:rFonts w:cstheme="minorHAnsi"/>
            </w:rPr>
          </w:pPr>
        </w:p>
        <w:p w14:paraId="3B3B6835" w14:textId="77777777" w:rsidR="00406C52" w:rsidRDefault="00406C52" w:rsidP="005D4896">
          <w:pPr>
            <w:pStyle w:val="Heading1"/>
            <w:rPr>
              <w:rFonts w:asciiTheme="minorHAnsi" w:hAnsiTheme="minorHAnsi" w:cstheme="minorHAnsi"/>
            </w:rPr>
          </w:pPr>
          <w:bookmarkStart w:id="10" w:name="_Toc181542612"/>
        </w:p>
        <w:p w14:paraId="3C87B686" w14:textId="6DC50AC7" w:rsidR="000200C5" w:rsidRPr="006872F4" w:rsidRDefault="000200C5" w:rsidP="005D4896">
          <w:pPr>
            <w:pStyle w:val="Heading1"/>
            <w:rPr>
              <w:rFonts w:asciiTheme="minorHAnsi" w:hAnsiTheme="minorHAnsi" w:cstheme="minorHAnsi"/>
            </w:rPr>
          </w:pPr>
          <w:r w:rsidRPr="006872F4">
            <w:rPr>
              <w:rFonts w:asciiTheme="minorHAnsi" w:hAnsiTheme="minorHAnsi" w:cstheme="minorHAnsi"/>
            </w:rPr>
            <w:t>Optimi</w:t>
          </w:r>
          <w:r w:rsidR="00477664" w:rsidRPr="006872F4">
            <w:rPr>
              <w:rFonts w:asciiTheme="minorHAnsi" w:hAnsiTheme="minorHAnsi" w:cstheme="minorHAnsi"/>
            </w:rPr>
            <w:t>s</w:t>
          </w:r>
          <w:r w:rsidRPr="006872F4">
            <w:rPr>
              <w:rFonts w:asciiTheme="minorHAnsi" w:hAnsiTheme="minorHAnsi" w:cstheme="minorHAnsi"/>
            </w:rPr>
            <w:t>ing the Design</w:t>
          </w:r>
          <w:bookmarkEnd w:id="10"/>
        </w:p>
        <w:p w14:paraId="7AFC7217" w14:textId="79EBD15F" w:rsidR="000200C5" w:rsidRPr="006872F4" w:rsidRDefault="00E71AA4" w:rsidP="000200C5">
          <w:pPr>
            <w:rPr>
              <w:rFonts w:cstheme="minorHAnsi"/>
            </w:rPr>
          </w:pPr>
          <w:r w:rsidRPr="006872F4">
            <w:rPr>
              <w:rFonts w:cstheme="minorHAnsi"/>
            </w:rPr>
            <w:t xml:space="preserve">The below simulation demonstrates the </w:t>
          </w:r>
          <w:r w:rsidR="00340DA3" w:rsidRPr="006872F4">
            <w:rPr>
              <w:rFonts w:cstheme="minorHAnsi"/>
            </w:rPr>
            <w:t xml:space="preserve">kitesurf bored </w:t>
          </w:r>
          <w:r w:rsidR="00491F4E" w:rsidRPr="006872F4">
            <w:rPr>
              <w:rFonts w:cstheme="minorHAnsi"/>
            </w:rPr>
            <w:t xml:space="preserve">being optimised </w:t>
          </w:r>
          <w:r w:rsidR="00537FA2" w:rsidRPr="006872F4">
            <w:rPr>
              <w:rFonts w:cstheme="minorHAnsi"/>
            </w:rPr>
            <w:t xml:space="preserve">to minimise mass </w:t>
          </w:r>
          <w:r w:rsidR="005C2540" w:rsidRPr="006872F4">
            <w:rPr>
              <w:rFonts w:cstheme="minorHAnsi"/>
            </w:rPr>
            <w:t xml:space="preserve">whilst meeting the displacement constraint of </w:t>
          </w:r>
          <w:r w:rsidR="00412120" w:rsidRPr="006872F4">
            <w:rPr>
              <w:rFonts w:cstheme="minorHAnsi"/>
              <w:b/>
              <w:bCs/>
            </w:rPr>
            <w:t>3.5mm.</w:t>
          </w:r>
          <w:r w:rsidR="00412120" w:rsidRPr="006872F4">
            <w:rPr>
              <w:rFonts w:cstheme="minorHAnsi"/>
            </w:rPr>
            <w:t xml:space="preserve"> The variable being the amount of </w:t>
          </w:r>
          <w:r w:rsidR="00C14750" w:rsidRPr="006872F4">
            <w:rPr>
              <w:rFonts w:cstheme="minorHAnsi"/>
            </w:rPr>
            <w:t xml:space="preserve">ply’s at each location in the same -90 degrees, -45 degrees, zero degrees, 45 degrees and 90 degrees orientation. </w:t>
          </w:r>
        </w:p>
        <w:p w14:paraId="76CEA449" w14:textId="77777777" w:rsidR="008D5B3E" w:rsidRPr="006872F4" w:rsidRDefault="008D5B3E" w:rsidP="008D5B3E">
          <w:pPr>
            <w:keepNext/>
            <w:jc w:val="center"/>
            <w:rPr>
              <w:rFonts w:cstheme="minorHAnsi"/>
            </w:rPr>
          </w:pPr>
          <w:r w:rsidRPr="006872F4">
            <w:rPr>
              <w:rFonts w:cstheme="minorHAnsi"/>
              <w:noProof/>
            </w:rPr>
            <w:drawing>
              <wp:inline distT="0" distB="0" distL="0" distR="0" wp14:anchorId="6B9AE7DC" wp14:editId="09A7B958">
                <wp:extent cx="5500082" cy="3093720"/>
                <wp:effectExtent l="0" t="0" r="5715" b="0"/>
                <wp:docPr id="94950927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509277" name="Picture 1" descr="A computer screen shot of a computer&#10;&#10;Description automatically generated"/>
                        <pic:cNvPicPr/>
                      </pic:nvPicPr>
                      <pic:blipFill>
                        <a:blip r:embed="rId14"/>
                        <a:stretch>
                          <a:fillRect/>
                        </a:stretch>
                      </pic:blipFill>
                      <pic:spPr>
                        <a:xfrm>
                          <a:off x="0" y="0"/>
                          <a:ext cx="5508271" cy="3098326"/>
                        </a:xfrm>
                        <a:prstGeom prst="rect">
                          <a:avLst/>
                        </a:prstGeom>
                      </pic:spPr>
                    </pic:pic>
                  </a:graphicData>
                </a:graphic>
              </wp:inline>
            </w:drawing>
          </w:r>
        </w:p>
        <w:p w14:paraId="3FDC7513" w14:textId="65825589" w:rsidR="00C14750" w:rsidRPr="006872F4" w:rsidRDefault="008D5B3E" w:rsidP="008D5B3E">
          <w:pPr>
            <w:pStyle w:val="Caption"/>
            <w:jc w:val="center"/>
            <w:rPr>
              <w:rFonts w:cstheme="minorHAnsi"/>
            </w:rPr>
          </w:pPr>
          <w:bookmarkStart w:id="11" w:name="_Toc181542621"/>
          <w:r w:rsidRPr="006872F4">
            <w:rPr>
              <w:rFonts w:cstheme="minorHAnsi"/>
            </w:rPr>
            <w:t xml:space="preserve">Figure </w:t>
          </w:r>
          <w:r w:rsidR="00477664" w:rsidRPr="006872F4">
            <w:rPr>
              <w:rFonts w:cstheme="minorHAnsi"/>
            </w:rPr>
            <w:fldChar w:fldCharType="begin"/>
          </w:r>
          <w:r w:rsidR="00477664" w:rsidRPr="006872F4">
            <w:rPr>
              <w:rFonts w:cstheme="minorHAnsi"/>
            </w:rPr>
            <w:instrText xml:space="preserve"> SEQ Figure \* ARABIC </w:instrText>
          </w:r>
          <w:r w:rsidR="00477664" w:rsidRPr="006872F4">
            <w:rPr>
              <w:rFonts w:cstheme="minorHAnsi"/>
            </w:rPr>
            <w:fldChar w:fldCharType="separate"/>
          </w:r>
          <w:r w:rsidRPr="006872F4">
            <w:rPr>
              <w:rFonts w:cstheme="minorHAnsi"/>
              <w:noProof/>
            </w:rPr>
            <w:t>4</w:t>
          </w:r>
          <w:r w:rsidR="00477664" w:rsidRPr="006872F4">
            <w:rPr>
              <w:rFonts w:cstheme="minorHAnsi"/>
              <w:noProof/>
            </w:rPr>
            <w:fldChar w:fldCharType="end"/>
          </w:r>
          <w:r w:rsidRPr="006872F4">
            <w:rPr>
              <w:rFonts w:cstheme="minorHAnsi"/>
            </w:rPr>
            <w:t xml:space="preserve"> FEA showing objective to minimise the mass.</w:t>
          </w:r>
          <w:bookmarkEnd w:id="11"/>
        </w:p>
        <w:p w14:paraId="06889133" w14:textId="40BD59E4" w:rsidR="008D5B3E" w:rsidRPr="006872F4" w:rsidRDefault="008D5B3E" w:rsidP="008D5B3E">
          <w:pPr>
            <w:rPr>
              <w:rFonts w:cstheme="minorHAnsi"/>
            </w:rPr>
          </w:pPr>
          <w:r w:rsidRPr="006872F4">
            <w:rPr>
              <w:rFonts w:cstheme="minorHAnsi"/>
            </w:rPr>
            <w:t>To preform optimi</w:t>
          </w:r>
          <w:r w:rsidR="00477664" w:rsidRPr="006872F4">
            <w:rPr>
              <w:rFonts w:cstheme="minorHAnsi"/>
            </w:rPr>
            <w:t>s</w:t>
          </w:r>
          <w:r w:rsidRPr="006872F4">
            <w:rPr>
              <w:rFonts w:cstheme="minorHAnsi"/>
            </w:rPr>
            <w:t xml:space="preserve">ation </w:t>
          </w:r>
          <w:r w:rsidR="00064A61" w:rsidRPr="006872F4">
            <w:rPr>
              <w:rFonts w:cstheme="minorHAnsi"/>
            </w:rPr>
            <w:t>in design studio three key implements are needed a</w:t>
          </w:r>
          <w:r w:rsidR="00992885" w:rsidRPr="006872F4">
            <w:rPr>
              <w:rFonts w:cstheme="minorHAnsi"/>
            </w:rPr>
            <w:t>n</w:t>
          </w:r>
          <w:r w:rsidR="00064A61" w:rsidRPr="006872F4">
            <w:rPr>
              <w:rFonts w:cstheme="minorHAnsi"/>
            </w:rPr>
            <w:t xml:space="preserve"> objective, design variables and </w:t>
          </w:r>
          <w:r w:rsidR="00ED4C60" w:rsidRPr="006872F4">
            <w:rPr>
              <w:rFonts w:cstheme="minorHAnsi"/>
            </w:rPr>
            <w:t xml:space="preserve">constrains. The design </w:t>
          </w:r>
          <w:r w:rsidR="00E6485B" w:rsidRPr="006872F4">
            <w:rPr>
              <w:rFonts w:cstheme="minorHAnsi"/>
            </w:rPr>
            <w:t xml:space="preserve">objective being to minimize mass, the design variables being the thickness of each layer and the </w:t>
          </w:r>
          <w:r w:rsidR="00021CED" w:rsidRPr="006872F4">
            <w:rPr>
              <w:rFonts w:cstheme="minorHAnsi"/>
            </w:rPr>
            <w:t xml:space="preserve">design constraints being the displacement in which the kitesurf bored is bound to. </w:t>
          </w:r>
        </w:p>
        <w:p w14:paraId="36FA600C" w14:textId="4857009C" w:rsidR="00992885" w:rsidRPr="006872F4" w:rsidRDefault="00992885" w:rsidP="00992885">
          <w:pPr>
            <w:pStyle w:val="Heading2"/>
            <w:rPr>
              <w:rFonts w:asciiTheme="minorHAnsi" w:hAnsiTheme="minorHAnsi" w:cstheme="minorHAnsi"/>
            </w:rPr>
          </w:pPr>
          <w:bookmarkStart w:id="12" w:name="_Toc181542613"/>
          <w:r w:rsidRPr="006872F4">
            <w:rPr>
              <w:rFonts w:asciiTheme="minorHAnsi" w:hAnsiTheme="minorHAnsi" w:cstheme="minorHAnsi"/>
            </w:rPr>
            <w:t>Results:</w:t>
          </w:r>
          <w:bookmarkEnd w:id="12"/>
        </w:p>
        <w:p w14:paraId="14757AE7" w14:textId="65152AFA" w:rsidR="00015650" w:rsidRPr="006872F4" w:rsidRDefault="00015650" w:rsidP="000200C5">
          <w:pPr>
            <w:rPr>
              <w:rFonts w:cstheme="minorHAnsi"/>
            </w:rPr>
          </w:pPr>
          <w:r w:rsidRPr="006872F4">
            <w:rPr>
              <w:rFonts w:cstheme="minorHAnsi"/>
            </w:rPr>
            <w:t>Before optimi</w:t>
          </w:r>
          <w:r w:rsidR="00F170D0" w:rsidRPr="006872F4">
            <w:rPr>
              <w:rFonts w:cstheme="minorHAnsi"/>
            </w:rPr>
            <w:t>sation – 25 Plys.</w:t>
          </w:r>
        </w:p>
        <w:tbl>
          <w:tblPr>
            <w:tblStyle w:val="TableGrid"/>
            <w:tblW w:w="0" w:type="auto"/>
            <w:tblLook w:val="04A0" w:firstRow="1" w:lastRow="0" w:firstColumn="1" w:lastColumn="0" w:noHBand="0" w:noVBand="1"/>
          </w:tblPr>
          <w:tblGrid>
            <w:gridCol w:w="1458"/>
            <w:gridCol w:w="1458"/>
            <w:gridCol w:w="1458"/>
          </w:tblGrid>
          <w:tr w:rsidR="00B80C16" w:rsidRPr="006872F4" w14:paraId="4DF47557" w14:textId="77777777" w:rsidTr="00DC05D6">
            <w:trPr>
              <w:trHeight w:val="544"/>
            </w:trPr>
            <w:tc>
              <w:tcPr>
                <w:tcW w:w="1458" w:type="dxa"/>
              </w:tcPr>
              <w:p w14:paraId="2A42AEFA" w14:textId="56DB888A" w:rsidR="00B80C16" w:rsidRPr="006872F4" w:rsidRDefault="00B80C16" w:rsidP="00DC05D6">
                <w:pPr>
                  <w:jc w:val="center"/>
                  <w:rPr>
                    <w:rFonts w:cstheme="minorHAnsi"/>
                  </w:rPr>
                </w:pPr>
                <w:r w:rsidRPr="006872F4">
                  <w:rPr>
                    <w:rFonts w:cstheme="minorHAnsi"/>
                  </w:rPr>
                  <w:t>Orientation</w:t>
                </w:r>
              </w:p>
            </w:tc>
            <w:tc>
              <w:tcPr>
                <w:tcW w:w="1458" w:type="dxa"/>
              </w:tcPr>
              <w:p w14:paraId="5B3F786C" w14:textId="106F35AF" w:rsidR="00B80C16" w:rsidRPr="006872F4" w:rsidRDefault="00B80C16" w:rsidP="00DC05D6">
                <w:pPr>
                  <w:jc w:val="center"/>
                  <w:rPr>
                    <w:rFonts w:cstheme="minorHAnsi"/>
                  </w:rPr>
                </w:pPr>
                <w:r w:rsidRPr="006872F4">
                  <w:rPr>
                    <w:rFonts w:cstheme="minorHAnsi"/>
                  </w:rPr>
                  <w:t>Ply Size</w:t>
                </w:r>
              </w:p>
            </w:tc>
            <w:tc>
              <w:tcPr>
                <w:tcW w:w="1458" w:type="dxa"/>
              </w:tcPr>
              <w:p w14:paraId="2CFBABA4" w14:textId="684E7281" w:rsidR="00B80C16" w:rsidRPr="006872F4" w:rsidRDefault="00B80C16" w:rsidP="00DC05D6">
                <w:pPr>
                  <w:jc w:val="center"/>
                  <w:rPr>
                    <w:rFonts w:cstheme="minorHAnsi"/>
                  </w:rPr>
                </w:pPr>
                <w:r w:rsidRPr="006872F4">
                  <w:rPr>
                    <w:rFonts w:cstheme="minorHAnsi"/>
                  </w:rPr>
                  <w:t>No of Ply’s</w:t>
                </w:r>
              </w:p>
            </w:tc>
          </w:tr>
          <w:tr w:rsidR="00B80C16" w:rsidRPr="006872F4" w14:paraId="7AD6E166" w14:textId="77777777" w:rsidTr="00DC05D6">
            <w:trPr>
              <w:trHeight w:val="544"/>
            </w:trPr>
            <w:tc>
              <w:tcPr>
                <w:tcW w:w="1458" w:type="dxa"/>
              </w:tcPr>
              <w:p w14:paraId="36465E60" w14:textId="2E711EDE" w:rsidR="00B80C16" w:rsidRPr="006872F4" w:rsidRDefault="00214D48" w:rsidP="00DC05D6">
                <w:pPr>
                  <w:jc w:val="center"/>
                  <w:rPr>
                    <w:rFonts w:cstheme="minorHAnsi"/>
                  </w:rPr>
                </w:pPr>
                <w:r w:rsidRPr="006872F4">
                  <w:rPr>
                    <w:rFonts w:cstheme="minorHAnsi"/>
                  </w:rPr>
                  <w:t>-90</w:t>
                </w:r>
              </w:p>
            </w:tc>
            <w:tc>
              <w:tcPr>
                <w:tcW w:w="1458" w:type="dxa"/>
              </w:tcPr>
              <w:p w14:paraId="449F6590" w14:textId="0747B382" w:rsidR="00B80C16" w:rsidRPr="006872F4" w:rsidRDefault="00214D48" w:rsidP="00DC05D6">
                <w:pPr>
                  <w:jc w:val="center"/>
                  <w:rPr>
                    <w:rFonts w:cstheme="minorHAnsi"/>
                  </w:rPr>
                </w:pPr>
                <w:r w:rsidRPr="006872F4">
                  <w:rPr>
                    <w:rFonts w:cstheme="minorHAnsi"/>
                  </w:rPr>
                  <w:t>0.5mm</w:t>
                </w:r>
              </w:p>
            </w:tc>
            <w:tc>
              <w:tcPr>
                <w:tcW w:w="1458" w:type="dxa"/>
              </w:tcPr>
              <w:p w14:paraId="3208133D" w14:textId="05504BC2" w:rsidR="00B80C16" w:rsidRPr="006872F4" w:rsidRDefault="00DC05D6" w:rsidP="00DC05D6">
                <w:pPr>
                  <w:jc w:val="center"/>
                  <w:rPr>
                    <w:rFonts w:cstheme="minorHAnsi"/>
                  </w:rPr>
                </w:pPr>
                <w:r w:rsidRPr="006872F4">
                  <w:rPr>
                    <w:rFonts w:cstheme="minorHAnsi"/>
                  </w:rPr>
                  <w:t>5</w:t>
                </w:r>
              </w:p>
            </w:tc>
          </w:tr>
          <w:tr w:rsidR="00B80C16" w:rsidRPr="006872F4" w14:paraId="1E4CB5C5" w14:textId="77777777" w:rsidTr="00DC05D6">
            <w:trPr>
              <w:trHeight w:val="568"/>
            </w:trPr>
            <w:tc>
              <w:tcPr>
                <w:tcW w:w="1458" w:type="dxa"/>
              </w:tcPr>
              <w:p w14:paraId="209208E2" w14:textId="05A44E23" w:rsidR="00B80C16" w:rsidRPr="006872F4" w:rsidRDefault="00214D48" w:rsidP="00DC05D6">
                <w:pPr>
                  <w:jc w:val="center"/>
                  <w:rPr>
                    <w:rFonts w:cstheme="minorHAnsi"/>
                  </w:rPr>
                </w:pPr>
                <w:r w:rsidRPr="006872F4">
                  <w:rPr>
                    <w:rFonts w:cstheme="minorHAnsi"/>
                  </w:rPr>
                  <w:t>-45</w:t>
                </w:r>
              </w:p>
            </w:tc>
            <w:tc>
              <w:tcPr>
                <w:tcW w:w="1458" w:type="dxa"/>
              </w:tcPr>
              <w:p w14:paraId="1D6B7F46" w14:textId="373D2CAF" w:rsidR="00B80C16" w:rsidRPr="006872F4" w:rsidRDefault="00214D48" w:rsidP="00DC05D6">
                <w:pPr>
                  <w:jc w:val="center"/>
                  <w:rPr>
                    <w:rFonts w:cstheme="minorHAnsi"/>
                  </w:rPr>
                </w:pPr>
                <w:r w:rsidRPr="006872F4">
                  <w:rPr>
                    <w:rFonts w:cstheme="minorHAnsi"/>
                  </w:rPr>
                  <w:t>0.5mm</w:t>
                </w:r>
              </w:p>
            </w:tc>
            <w:tc>
              <w:tcPr>
                <w:tcW w:w="1458" w:type="dxa"/>
              </w:tcPr>
              <w:p w14:paraId="3FFE6A9C" w14:textId="0977D168" w:rsidR="00B80C16" w:rsidRPr="006872F4" w:rsidRDefault="00DC05D6" w:rsidP="00DC05D6">
                <w:pPr>
                  <w:jc w:val="center"/>
                  <w:rPr>
                    <w:rFonts w:cstheme="minorHAnsi"/>
                  </w:rPr>
                </w:pPr>
                <w:r w:rsidRPr="006872F4">
                  <w:rPr>
                    <w:rFonts w:cstheme="minorHAnsi"/>
                  </w:rPr>
                  <w:t>5</w:t>
                </w:r>
              </w:p>
            </w:tc>
          </w:tr>
          <w:tr w:rsidR="00B80C16" w:rsidRPr="006872F4" w14:paraId="022A1350" w14:textId="77777777" w:rsidTr="00DC05D6">
            <w:trPr>
              <w:trHeight w:val="544"/>
            </w:trPr>
            <w:tc>
              <w:tcPr>
                <w:tcW w:w="1458" w:type="dxa"/>
              </w:tcPr>
              <w:p w14:paraId="7FE60AE6" w14:textId="0B563AC8" w:rsidR="00B80C16" w:rsidRPr="006872F4" w:rsidRDefault="00214D48" w:rsidP="00DC05D6">
                <w:pPr>
                  <w:jc w:val="center"/>
                  <w:rPr>
                    <w:rFonts w:cstheme="minorHAnsi"/>
                  </w:rPr>
                </w:pPr>
                <w:r w:rsidRPr="006872F4">
                  <w:rPr>
                    <w:rFonts w:cstheme="minorHAnsi"/>
                  </w:rPr>
                  <w:t>0</w:t>
                </w:r>
              </w:p>
            </w:tc>
            <w:tc>
              <w:tcPr>
                <w:tcW w:w="1458" w:type="dxa"/>
              </w:tcPr>
              <w:p w14:paraId="373D0C92" w14:textId="40E802D3" w:rsidR="00B80C16" w:rsidRPr="006872F4" w:rsidRDefault="00214D48" w:rsidP="00DC05D6">
                <w:pPr>
                  <w:jc w:val="center"/>
                  <w:rPr>
                    <w:rFonts w:cstheme="minorHAnsi"/>
                  </w:rPr>
                </w:pPr>
                <w:r w:rsidRPr="006872F4">
                  <w:rPr>
                    <w:rFonts w:cstheme="minorHAnsi"/>
                  </w:rPr>
                  <w:t>0.5mm</w:t>
                </w:r>
              </w:p>
            </w:tc>
            <w:tc>
              <w:tcPr>
                <w:tcW w:w="1458" w:type="dxa"/>
              </w:tcPr>
              <w:p w14:paraId="3C180FFC" w14:textId="54A92639" w:rsidR="00B80C16" w:rsidRPr="006872F4" w:rsidRDefault="00DC05D6" w:rsidP="00DC05D6">
                <w:pPr>
                  <w:jc w:val="center"/>
                  <w:rPr>
                    <w:rFonts w:cstheme="minorHAnsi"/>
                  </w:rPr>
                </w:pPr>
                <w:r w:rsidRPr="006872F4">
                  <w:rPr>
                    <w:rFonts w:cstheme="minorHAnsi"/>
                  </w:rPr>
                  <w:t>5</w:t>
                </w:r>
              </w:p>
            </w:tc>
          </w:tr>
          <w:tr w:rsidR="00B80C16" w:rsidRPr="006872F4" w14:paraId="5D16CC35" w14:textId="77777777" w:rsidTr="00DC05D6">
            <w:trPr>
              <w:trHeight w:val="544"/>
            </w:trPr>
            <w:tc>
              <w:tcPr>
                <w:tcW w:w="1458" w:type="dxa"/>
              </w:tcPr>
              <w:p w14:paraId="23339298" w14:textId="26325DEB" w:rsidR="00B80C16" w:rsidRPr="006872F4" w:rsidRDefault="00214D48" w:rsidP="00DC05D6">
                <w:pPr>
                  <w:jc w:val="center"/>
                  <w:rPr>
                    <w:rFonts w:cstheme="minorHAnsi"/>
                  </w:rPr>
                </w:pPr>
                <w:r w:rsidRPr="006872F4">
                  <w:rPr>
                    <w:rFonts w:cstheme="minorHAnsi"/>
                  </w:rPr>
                  <w:t>45</w:t>
                </w:r>
              </w:p>
            </w:tc>
            <w:tc>
              <w:tcPr>
                <w:tcW w:w="1458" w:type="dxa"/>
              </w:tcPr>
              <w:p w14:paraId="0C8BA359" w14:textId="1FC13CE9" w:rsidR="00B80C16" w:rsidRPr="006872F4" w:rsidRDefault="00214D48" w:rsidP="00DC05D6">
                <w:pPr>
                  <w:jc w:val="center"/>
                  <w:rPr>
                    <w:rFonts w:cstheme="minorHAnsi"/>
                  </w:rPr>
                </w:pPr>
                <w:r w:rsidRPr="006872F4">
                  <w:rPr>
                    <w:rFonts w:cstheme="minorHAnsi"/>
                  </w:rPr>
                  <w:t>0.5mm</w:t>
                </w:r>
              </w:p>
            </w:tc>
            <w:tc>
              <w:tcPr>
                <w:tcW w:w="1458" w:type="dxa"/>
              </w:tcPr>
              <w:p w14:paraId="64063471" w14:textId="782C2F52" w:rsidR="00B80C16" w:rsidRPr="006872F4" w:rsidRDefault="00DC05D6" w:rsidP="00DC05D6">
                <w:pPr>
                  <w:jc w:val="center"/>
                  <w:rPr>
                    <w:rFonts w:cstheme="minorHAnsi"/>
                  </w:rPr>
                </w:pPr>
                <w:r w:rsidRPr="006872F4">
                  <w:rPr>
                    <w:rFonts w:cstheme="minorHAnsi"/>
                  </w:rPr>
                  <w:t>5</w:t>
                </w:r>
              </w:p>
            </w:tc>
          </w:tr>
          <w:tr w:rsidR="00B80C16" w:rsidRPr="006872F4" w14:paraId="0086D915" w14:textId="77777777" w:rsidTr="00DC05D6">
            <w:trPr>
              <w:trHeight w:val="544"/>
            </w:trPr>
            <w:tc>
              <w:tcPr>
                <w:tcW w:w="1458" w:type="dxa"/>
              </w:tcPr>
              <w:p w14:paraId="4EA50271" w14:textId="2CFA5EA7" w:rsidR="00B80C16" w:rsidRPr="006872F4" w:rsidRDefault="00214D48" w:rsidP="00DC05D6">
                <w:pPr>
                  <w:jc w:val="center"/>
                  <w:rPr>
                    <w:rFonts w:cstheme="minorHAnsi"/>
                  </w:rPr>
                </w:pPr>
                <w:r w:rsidRPr="006872F4">
                  <w:rPr>
                    <w:rFonts w:cstheme="minorHAnsi"/>
                  </w:rPr>
                  <w:t>90</w:t>
                </w:r>
              </w:p>
            </w:tc>
            <w:tc>
              <w:tcPr>
                <w:tcW w:w="1458" w:type="dxa"/>
              </w:tcPr>
              <w:p w14:paraId="2B5B8630" w14:textId="534A6B78" w:rsidR="00B80C16" w:rsidRPr="006872F4" w:rsidRDefault="00214D48" w:rsidP="00DC05D6">
                <w:pPr>
                  <w:jc w:val="center"/>
                  <w:rPr>
                    <w:rFonts w:cstheme="minorHAnsi"/>
                  </w:rPr>
                </w:pPr>
                <w:r w:rsidRPr="006872F4">
                  <w:rPr>
                    <w:rFonts w:cstheme="minorHAnsi"/>
                  </w:rPr>
                  <w:t>0.5mm</w:t>
                </w:r>
              </w:p>
            </w:tc>
            <w:tc>
              <w:tcPr>
                <w:tcW w:w="1458" w:type="dxa"/>
              </w:tcPr>
              <w:p w14:paraId="7137B0CF" w14:textId="7E1648A4" w:rsidR="00DC05D6" w:rsidRPr="006872F4" w:rsidRDefault="00DC05D6" w:rsidP="00DC05D6">
                <w:pPr>
                  <w:jc w:val="center"/>
                  <w:rPr>
                    <w:rFonts w:cstheme="minorHAnsi"/>
                  </w:rPr>
                </w:pPr>
                <w:r w:rsidRPr="006872F4">
                  <w:rPr>
                    <w:rFonts w:cstheme="minorHAnsi"/>
                  </w:rPr>
                  <w:t>5</w:t>
                </w:r>
              </w:p>
            </w:tc>
          </w:tr>
        </w:tbl>
        <w:p w14:paraId="580C807F" w14:textId="77777777" w:rsidR="00F170D0" w:rsidRPr="006872F4" w:rsidRDefault="00F170D0" w:rsidP="000200C5">
          <w:pPr>
            <w:rPr>
              <w:rFonts w:cstheme="minorHAnsi"/>
            </w:rPr>
          </w:pPr>
        </w:p>
        <w:p w14:paraId="4509F749" w14:textId="77777777" w:rsidR="00EA6D6E" w:rsidRPr="006872F4" w:rsidRDefault="00EA6D6E" w:rsidP="000200C5">
          <w:pPr>
            <w:rPr>
              <w:rFonts w:cstheme="minorHAnsi"/>
            </w:rPr>
          </w:pPr>
        </w:p>
        <w:p w14:paraId="0E2D6E27" w14:textId="3B90D60E" w:rsidR="00EA6D6E" w:rsidRPr="006872F4" w:rsidRDefault="00EA6D6E" w:rsidP="000200C5">
          <w:pPr>
            <w:rPr>
              <w:rFonts w:cstheme="minorHAnsi"/>
            </w:rPr>
          </w:pPr>
          <w:r w:rsidRPr="006872F4">
            <w:rPr>
              <w:rFonts w:cstheme="minorHAnsi"/>
            </w:rPr>
            <w:lastRenderedPageBreak/>
            <w:t>After optimisation – 21 Plys.</w:t>
          </w:r>
        </w:p>
        <w:tbl>
          <w:tblPr>
            <w:tblStyle w:val="TableGrid"/>
            <w:tblW w:w="0" w:type="auto"/>
            <w:tblLook w:val="04A0" w:firstRow="1" w:lastRow="0" w:firstColumn="1" w:lastColumn="0" w:noHBand="0" w:noVBand="1"/>
          </w:tblPr>
          <w:tblGrid>
            <w:gridCol w:w="1458"/>
            <w:gridCol w:w="1458"/>
            <w:gridCol w:w="1458"/>
          </w:tblGrid>
          <w:tr w:rsidR="00EA6D6E" w:rsidRPr="006872F4" w14:paraId="5F2402A1" w14:textId="77777777" w:rsidTr="009F69E4">
            <w:trPr>
              <w:trHeight w:val="544"/>
            </w:trPr>
            <w:tc>
              <w:tcPr>
                <w:tcW w:w="1458" w:type="dxa"/>
              </w:tcPr>
              <w:p w14:paraId="63A28607" w14:textId="77777777" w:rsidR="00EA6D6E" w:rsidRPr="006872F4" w:rsidRDefault="00EA6D6E" w:rsidP="009F69E4">
                <w:pPr>
                  <w:jc w:val="center"/>
                  <w:rPr>
                    <w:rFonts w:cstheme="minorHAnsi"/>
                  </w:rPr>
                </w:pPr>
                <w:r w:rsidRPr="006872F4">
                  <w:rPr>
                    <w:rFonts w:cstheme="minorHAnsi"/>
                  </w:rPr>
                  <w:t>Orientation</w:t>
                </w:r>
              </w:p>
            </w:tc>
            <w:tc>
              <w:tcPr>
                <w:tcW w:w="1458" w:type="dxa"/>
              </w:tcPr>
              <w:p w14:paraId="6CFC9C19" w14:textId="77777777" w:rsidR="00EA6D6E" w:rsidRPr="006872F4" w:rsidRDefault="00EA6D6E" w:rsidP="009F69E4">
                <w:pPr>
                  <w:jc w:val="center"/>
                  <w:rPr>
                    <w:rFonts w:cstheme="minorHAnsi"/>
                  </w:rPr>
                </w:pPr>
                <w:r w:rsidRPr="006872F4">
                  <w:rPr>
                    <w:rFonts w:cstheme="minorHAnsi"/>
                  </w:rPr>
                  <w:t>Ply Size</w:t>
                </w:r>
              </w:p>
            </w:tc>
            <w:tc>
              <w:tcPr>
                <w:tcW w:w="1458" w:type="dxa"/>
              </w:tcPr>
              <w:p w14:paraId="31FD57F4" w14:textId="77777777" w:rsidR="00EA6D6E" w:rsidRPr="006872F4" w:rsidRDefault="00EA6D6E" w:rsidP="009F69E4">
                <w:pPr>
                  <w:jc w:val="center"/>
                  <w:rPr>
                    <w:rFonts w:cstheme="minorHAnsi"/>
                  </w:rPr>
                </w:pPr>
                <w:r w:rsidRPr="006872F4">
                  <w:rPr>
                    <w:rFonts w:cstheme="minorHAnsi"/>
                  </w:rPr>
                  <w:t>No of Ply’s</w:t>
                </w:r>
              </w:p>
            </w:tc>
          </w:tr>
          <w:tr w:rsidR="00EA6D6E" w:rsidRPr="006872F4" w14:paraId="43F14D18" w14:textId="77777777" w:rsidTr="009F69E4">
            <w:trPr>
              <w:trHeight w:val="544"/>
            </w:trPr>
            <w:tc>
              <w:tcPr>
                <w:tcW w:w="1458" w:type="dxa"/>
              </w:tcPr>
              <w:p w14:paraId="0385D646" w14:textId="77777777" w:rsidR="00EA6D6E" w:rsidRPr="006872F4" w:rsidRDefault="00EA6D6E" w:rsidP="009F69E4">
                <w:pPr>
                  <w:jc w:val="center"/>
                  <w:rPr>
                    <w:rFonts w:cstheme="minorHAnsi"/>
                  </w:rPr>
                </w:pPr>
                <w:r w:rsidRPr="006872F4">
                  <w:rPr>
                    <w:rFonts w:cstheme="minorHAnsi"/>
                  </w:rPr>
                  <w:t>-90</w:t>
                </w:r>
              </w:p>
            </w:tc>
            <w:tc>
              <w:tcPr>
                <w:tcW w:w="1458" w:type="dxa"/>
              </w:tcPr>
              <w:p w14:paraId="4079F19A" w14:textId="723821EB" w:rsidR="00EA6D6E" w:rsidRPr="006872F4" w:rsidRDefault="00EA6D6E" w:rsidP="009F69E4">
                <w:pPr>
                  <w:jc w:val="center"/>
                  <w:rPr>
                    <w:rFonts w:cstheme="minorHAnsi"/>
                  </w:rPr>
                </w:pPr>
                <w:r w:rsidRPr="006872F4">
                  <w:rPr>
                    <w:rFonts w:cstheme="minorHAnsi"/>
                  </w:rPr>
                  <w:t>0.</w:t>
                </w:r>
                <w:r w:rsidR="005B3188" w:rsidRPr="006872F4">
                  <w:rPr>
                    <w:rFonts w:cstheme="minorHAnsi"/>
                  </w:rPr>
                  <w:t>2</w:t>
                </w:r>
                <w:r w:rsidRPr="006872F4">
                  <w:rPr>
                    <w:rFonts w:cstheme="minorHAnsi"/>
                  </w:rPr>
                  <w:t>mm</w:t>
                </w:r>
              </w:p>
            </w:tc>
            <w:tc>
              <w:tcPr>
                <w:tcW w:w="1458" w:type="dxa"/>
              </w:tcPr>
              <w:p w14:paraId="2136874D" w14:textId="564A05C3" w:rsidR="00EA6D6E" w:rsidRPr="006872F4" w:rsidRDefault="0004284B" w:rsidP="009F69E4">
                <w:pPr>
                  <w:jc w:val="center"/>
                  <w:rPr>
                    <w:rFonts w:cstheme="minorHAnsi"/>
                  </w:rPr>
                </w:pPr>
                <w:r w:rsidRPr="006872F4">
                  <w:rPr>
                    <w:rFonts w:cstheme="minorHAnsi"/>
                  </w:rPr>
                  <w:t>2</w:t>
                </w:r>
              </w:p>
            </w:tc>
          </w:tr>
          <w:tr w:rsidR="00EA6D6E" w:rsidRPr="006872F4" w14:paraId="574AE276" w14:textId="77777777" w:rsidTr="009F69E4">
            <w:trPr>
              <w:trHeight w:val="568"/>
            </w:trPr>
            <w:tc>
              <w:tcPr>
                <w:tcW w:w="1458" w:type="dxa"/>
              </w:tcPr>
              <w:p w14:paraId="1B276D6F" w14:textId="77777777" w:rsidR="00EA6D6E" w:rsidRPr="006872F4" w:rsidRDefault="00EA6D6E" w:rsidP="009F69E4">
                <w:pPr>
                  <w:jc w:val="center"/>
                  <w:rPr>
                    <w:rFonts w:cstheme="minorHAnsi"/>
                  </w:rPr>
                </w:pPr>
                <w:r w:rsidRPr="006872F4">
                  <w:rPr>
                    <w:rFonts w:cstheme="minorHAnsi"/>
                  </w:rPr>
                  <w:t>-45</w:t>
                </w:r>
              </w:p>
            </w:tc>
            <w:tc>
              <w:tcPr>
                <w:tcW w:w="1458" w:type="dxa"/>
              </w:tcPr>
              <w:p w14:paraId="529DFB63" w14:textId="5EE9D80C" w:rsidR="00EA6D6E" w:rsidRPr="006872F4" w:rsidRDefault="00EA6D6E" w:rsidP="009F69E4">
                <w:pPr>
                  <w:jc w:val="center"/>
                  <w:rPr>
                    <w:rFonts w:cstheme="minorHAnsi"/>
                  </w:rPr>
                </w:pPr>
                <w:r w:rsidRPr="006872F4">
                  <w:rPr>
                    <w:rFonts w:cstheme="minorHAnsi"/>
                  </w:rPr>
                  <w:t>0.</w:t>
                </w:r>
                <w:r w:rsidR="005B3188" w:rsidRPr="006872F4">
                  <w:rPr>
                    <w:rFonts w:cstheme="minorHAnsi"/>
                  </w:rPr>
                  <w:t>3</w:t>
                </w:r>
                <w:r w:rsidRPr="006872F4">
                  <w:rPr>
                    <w:rFonts w:cstheme="minorHAnsi"/>
                  </w:rPr>
                  <w:t>mm</w:t>
                </w:r>
              </w:p>
            </w:tc>
            <w:tc>
              <w:tcPr>
                <w:tcW w:w="1458" w:type="dxa"/>
              </w:tcPr>
              <w:p w14:paraId="11C1EA6C" w14:textId="14FF6541" w:rsidR="00EA6D6E" w:rsidRPr="006872F4" w:rsidRDefault="0004284B" w:rsidP="009F69E4">
                <w:pPr>
                  <w:jc w:val="center"/>
                  <w:rPr>
                    <w:rFonts w:cstheme="minorHAnsi"/>
                  </w:rPr>
                </w:pPr>
                <w:r w:rsidRPr="006872F4">
                  <w:rPr>
                    <w:rFonts w:cstheme="minorHAnsi"/>
                  </w:rPr>
                  <w:t>3</w:t>
                </w:r>
              </w:p>
            </w:tc>
          </w:tr>
          <w:tr w:rsidR="00EA6D6E" w:rsidRPr="006872F4" w14:paraId="4167E429" w14:textId="77777777" w:rsidTr="009F69E4">
            <w:trPr>
              <w:trHeight w:val="544"/>
            </w:trPr>
            <w:tc>
              <w:tcPr>
                <w:tcW w:w="1458" w:type="dxa"/>
              </w:tcPr>
              <w:p w14:paraId="6EDEAFAB" w14:textId="77777777" w:rsidR="00EA6D6E" w:rsidRPr="006872F4" w:rsidRDefault="00EA6D6E" w:rsidP="009F69E4">
                <w:pPr>
                  <w:jc w:val="center"/>
                  <w:rPr>
                    <w:rFonts w:cstheme="minorHAnsi"/>
                  </w:rPr>
                </w:pPr>
                <w:r w:rsidRPr="006872F4">
                  <w:rPr>
                    <w:rFonts w:cstheme="minorHAnsi"/>
                  </w:rPr>
                  <w:t>0</w:t>
                </w:r>
              </w:p>
            </w:tc>
            <w:tc>
              <w:tcPr>
                <w:tcW w:w="1458" w:type="dxa"/>
              </w:tcPr>
              <w:p w14:paraId="7006150D" w14:textId="29B4C76A" w:rsidR="00EA6D6E" w:rsidRPr="006872F4" w:rsidRDefault="005B3188" w:rsidP="009F69E4">
                <w:pPr>
                  <w:jc w:val="center"/>
                  <w:rPr>
                    <w:rFonts w:cstheme="minorHAnsi"/>
                  </w:rPr>
                </w:pPr>
                <w:r w:rsidRPr="006872F4">
                  <w:rPr>
                    <w:rFonts w:cstheme="minorHAnsi"/>
                  </w:rPr>
                  <w:t>1.1</w:t>
                </w:r>
                <w:r w:rsidR="00EA6D6E" w:rsidRPr="006872F4">
                  <w:rPr>
                    <w:rFonts w:cstheme="minorHAnsi"/>
                  </w:rPr>
                  <w:t>mm</w:t>
                </w:r>
              </w:p>
            </w:tc>
            <w:tc>
              <w:tcPr>
                <w:tcW w:w="1458" w:type="dxa"/>
              </w:tcPr>
              <w:p w14:paraId="34627D26" w14:textId="0EA61978" w:rsidR="00EA6D6E" w:rsidRPr="006872F4" w:rsidRDefault="0004284B" w:rsidP="009F69E4">
                <w:pPr>
                  <w:jc w:val="center"/>
                  <w:rPr>
                    <w:rFonts w:cstheme="minorHAnsi"/>
                  </w:rPr>
                </w:pPr>
                <w:r w:rsidRPr="006872F4">
                  <w:rPr>
                    <w:rFonts w:cstheme="minorHAnsi"/>
                  </w:rPr>
                  <w:t>11</w:t>
                </w:r>
              </w:p>
            </w:tc>
          </w:tr>
          <w:tr w:rsidR="00EA6D6E" w:rsidRPr="006872F4" w14:paraId="0688573B" w14:textId="77777777" w:rsidTr="009F69E4">
            <w:trPr>
              <w:trHeight w:val="544"/>
            </w:trPr>
            <w:tc>
              <w:tcPr>
                <w:tcW w:w="1458" w:type="dxa"/>
              </w:tcPr>
              <w:p w14:paraId="49A8CC11" w14:textId="77777777" w:rsidR="00EA6D6E" w:rsidRPr="006872F4" w:rsidRDefault="00EA6D6E" w:rsidP="009F69E4">
                <w:pPr>
                  <w:jc w:val="center"/>
                  <w:rPr>
                    <w:rFonts w:cstheme="minorHAnsi"/>
                  </w:rPr>
                </w:pPr>
                <w:r w:rsidRPr="006872F4">
                  <w:rPr>
                    <w:rFonts w:cstheme="minorHAnsi"/>
                  </w:rPr>
                  <w:t>45</w:t>
                </w:r>
              </w:p>
            </w:tc>
            <w:tc>
              <w:tcPr>
                <w:tcW w:w="1458" w:type="dxa"/>
              </w:tcPr>
              <w:p w14:paraId="6BA9737A" w14:textId="6209A6A9" w:rsidR="00EA6D6E" w:rsidRPr="006872F4" w:rsidRDefault="00EA6D6E" w:rsidP="009F69E4">
                <w:pPr>
                  <w:jc w:val="center"/>
                  <w:rPr>
                    <w:rFonts w:cstheme="minorHAnsi"/>
                  </w:rPr>
                </w:pPr>
                <w:r w:rsidRPr="006872F4">
                  <w:rPr>
                    <w:rFonts w:cstheme="minorHAnsi"/>
                  </w:rPr>
                  <w:t>0.</w:t>
                </w:r>
                <w:r w:rsidR="005B3188" w:rsidRPr="006872F4">
                  <w:rPr>
                    <w:rFonts w:cstheme="minorHAnsi"/>
                  </w:rPr>
                  <w:t>3</w:t>
                </w:r>
                <w:r w:rsidRPr="006872F4">
                  <w:rPr>
                    <w:rFonts w:cstheme="minorHAnsi"/>
                  </w:rPr>
                  <w:t>mm</w:t>
                </w:r>
              </w:p>
            </w:tc>
            <w:tc>
              <w:tcPr>
                <w:tcW w:w="1458" w:type="dxa"/>
              </w:tcPr>
              <w:p w14:paraId="5EBFFE36" w14:textId="2F5BF844" w:rsidR="00EA6D6E" w:rsidRPr="006872F4" w:rsidRDefault="0004284B" w:rsidP="009F69E4">
                <w:pPr>
                  <w:jc w:val="center"/>
                  <w:rPr>
                    <w:rFonts w:cstheme="minorHAnsi"/>
                  </w:rPr>
                </w:pPr>
                <w:r w:rsidRPr="006872F4">
                  <w:rPr>
                    <w:rFonts w:cstheme="minorHAnsi"/>
                  </w:rPr>
                  <w:t>3</w:t>
                </w:r>
              </w:p>
            </w:tc>
          </w:tr>
          <w:tr w:rsidR="00EA6D6E" w:rsidRPr="006872F4" w14:paraId="5F5E5CAC" w14:textId="77777777" w:rsidTr="009F69E4">
            <w:trPr>
              <w:trHeight w:val="544"/>
            </w:trPr>
            <w:tc>
              <w:tcPr>
                <w:tcW w:w="1458" w:type="dxa"/>
              </w:tcPr>
              <w:p w14:paraId="37871E58" w14:textId="77777777" w:rsidR="00EA6D6E" w:rsidRPr="006872F4" w:rsidRDefault="00EA6D6E" w:rsidP="009F69E4">
                <w:pPr>
                  <w:jc w:val="center"/>
                  <w:rPr>
                    <w:rFonts w:cstheme="minorHAnsi"/>
                  </w:rPr>
                </w:pPr>
                <w:r w:rsidRPr="006872F4">
                  <w:rPr>
                    <w:rFonts w:cstheme="minorHAnsi"/>
                  </w:rPr>
                  <w:t>90</w:t>
                </w:r>
              </w:p>
            </w:tc>
            <w:tc>
              <w:tcPr>
                <w:tcW w:w="1458" w:type="dxa"/>
              </w:tcPr>
              <w:p w14:paraId="55A3DA61" w14:textId="1686F5AD" w:rsidR="00EA6D6E" w:rsidRPr="006872F4" w:rsidRDefault="00EA6D6E" w:rsidP="009F69E4">
                <w:pPr>
                  <w:jc w:val="center"/>
                  <w:rPr>
                    <w:rFonts w:cstheme="minorHAnsi"/>
                  </w:rPr>
                </w:pPr>
                <w:r w:rsidRPr="006872F4">
                  <w:rPr>
                    <w:rFonts w:cstheme="minorHAnsi"/>
                  </w:rPr>
                  <w:t>0.</w:t>
                </w:r>
                <w:r w:rsidR="005B3188" w:rsidRPr="006872F4">
                  <w:rPr>
                    <w:rFonts w:cstheme="minorHAnsi"/>
                  </w:rPr>
                  <w:t>2</w:t>
                </w:r>
                <w:r w:rsidRPr="006872F4">
                  <w:rPr>
                    <w:rFonts w:cstheme="minorHAnsi"/>
                  </w:rPr>
                  <w:t>mm</w:t>
                </w:r>
              </w:p>
            </w:tc>
            <w:tc>
              <w:tcPr>
                <w:tcW w:w="1458" w:type="dxa"/>
              </w:tcPr>
              <w:p w14:paraId="09FD8EDD" w14:textId="791C5941" w:rsidR="00EA6D6E" w:rsidRPr="006872F4" w:rsidRDefault="0004284B" w:rsidP="009F69E4">
                <w:pPr>
                  <w:jc w:val="center"/>
                  <w:rPr>
                    <w:rFonts w:cstheme="minorHAnsi"/>
                  </w:rPr>
                </w:pPr>
                <w:r w:rsidRPr="006872F4">
                  <w:rPr>
                    <w:rFonts w:cstheme="minorHAnsi"/>
                  </w:rPr>
                  <w:t>2</w:t>
                </w:r>
              </w:p>
            </w:tc>
          </w:tr>
        </w:tbl>
        <w:p w14:paraId="11142F18" w14:textId="77777777" w:rsidR="00E64939" w:rsidRPr="006872F4" w:rsidRDefault="00E64939" w:rsidP="000200C5">
          <w:pPr>
            <w:rPr>
              <w:rFonts w:cstheme="minorHAnsi"/>
            </w:rPr>
          </w:pPr>
        </w:p>
        <w:p w14:paraId="720A09F4" w14:textId="105EDE85" w:rsidR="00E64939" w:rsidRPr="006872F4" w:rsidRDefault="005B3188" w:rsidP="000200C5">
          <w:pPr>
            <w:rPr>
              <w:rFonts w:cstheme="minorHAnsi"/>
            </w:rPr>
          </w:pPr>
          <w:r w:rsidRPr="006872F4">
            <w:rPr>
              <w:rFonts w:cstheme="minorHAnsi"/>
            </w:rPr>
            <w:t xml:space="preserve">The </w:t>
          </w:r>
          <w:r w:rsidR="00424BDD" w:rsidRPr="006872F4">
            <w:rPr>
              <w:rFonts w:cstheme="minorHAnsi"/>
            </w:rPr>
            <w:t xml:space="preserve">final result shows </w:t>
          </w:r>
          <w:r w:rsidR="005A6E86" w:rsidRPr="006872F4">
            <w:rPr>
              <w:rFonts w:cstheme="minorHAnsi"/>
            </w:rPr>
            <w:t>a decrease in ply’s</w:t>
          </w:r>
          <w:r w:rsidR="00393461" w:rsidRPr="006872F4">
            <w:rPr>
              <w:rFonts w:cstheme="minorHAnsi"/>
            </w:rPr>
            <w:t xml:space="preserve"> </w:t>
          </w:r>
          <w:r w:rsidR="007A2909" w:rsidRPr="006872F4">
            <w:rPr>
              <w:rFonts w:cstheme="minorHAnsi"/>
            </w:rPr>
            <w:t>minimising weight</w:t>
          </w:r>
          <w:r w:rsidR="005A6E86" w:rsidRPr="006872F4">
            <w:rPr>
              <w:rFonts w:cstheme="minorHAnsi"/>
            </w:rPr>
            <w:t xml:space="preserve"> w</w:t>
          </w:r>
          <w:r w:rsidR="00BB7B3F" w:rsidRPr="006872F4">
            <w:rPr>
              <w:rFonts w:cstheme="minorHAnsi"/>
            </w:rPr>
            <w:t xml:space="preserve">hile </w:t>
          </w:r>
          <w:r w:rsidR="007A2909" w:rsidRPr="006872F4">
            <w:rPr>
              <w:rFonts w:cstheme="minorHAnsi"/>
            </w:rPr>
            <w:t xml:space="preserve">being constrained to the displacement constraint of 3.5mm. </w:t>
          </w:r>
          <w:r w:rsidR="00F92539" w:rsidRPr="006872F4">
            <w:rPr>
              <w:rFonts w:cstheme="minorHAnsi"/>
            </w:rPr>
            <w:t xml:space="preserve">This shows the </w:t>
          </w:r>
          <w:r w:rsidR="009C6AD9" w:rsidRPr="006872F4">
            <w:rPr>
              <w:rFonts w:cstheme="minorHAnsi"/>
            </w:rPr>
            <w:t xml:space="preserve">advantage of FEA </w:t>
          </w:r>
          <w:r w:rsidR="00FF73E9" w:rsidRPr="006872F4">
            <w:rPr>
              <w:rFonts w:cstheme="minorHAnsi"/>
            </w:rPr>
            <w:t xml:space="preserve">revolutionising the design and manufacturing industry. </w:t>
          </w:r>
          <w:r w:rsidR="00A951EA" w:rsidRPr="006872F4">
            <w:rPr>
              <w:rFonts w:cstheme="minorHAnsi"/>
            </w:rPr>
            <w:t xml:space="preserve">Also, FEA allows for designs to be manufactured with correct design iteration limiting cost and reducing production-waste benefiting industries (Singleton, 2024). </w:t>
          </w:r>
          <w:r w:rsidR="00C82757" w:rsidRPr="006872F4">
            <w:rPr>
              <w:rFonts w:cstheme="minorHAnsi"/>
            </w:rPr>
            <w:t xml:space="preserve">During the FEA final analysis some assumptions </w:t>
          </w:r>
          <w:r w:rsidR="003002B5" w:rsidRPr="006872F4">
            <w:rPr>
              <w:rFonts w:cstheme="minorHAnsi"/>
            </w:rPr>
            <w:t>were</w:t>
          </w:r>
          <w:r w:rsidR="00A951EA" w:rsidRPr="006872F4">
            <w:rPr>
              <w:rFonts w:cstheme="minorHAnsi"/>
            </w:rPr>
            <w:t xml:space="preserve"> considered</w:t>
          </w:r>
          <w:r w:rsidR="003002B5" w:rsidRPr="006872F4">
            <w:rPr>
              <w:rFonts w:cstheme="minorHAnsi"/>
            </w:rPr>
            <w:t xml:space="preserve">, for example manufacturability. The original optimised results </w:t>
          </w:r>
          <w:r w:rsidR="00EB58D7" w:rsidRPr="006872F4">
            <w:rPr>
              <w:rFonts w:cstheme="minorHAnsi"/>
            </w:rPr>
            <w:t>do</w:t>
          </w:r>
          <w:r w:rsidR="00EB58D7">
            <w:rPr>
              <w:rFonts w:cstheme="minorHAnsi"/>
            </w:rPr>
            <w:t xml:space="preserve"> not</w:t>
          </w:r>
          <w:r w:rsidR="00D72E61" w:rsidRPr="006872F4">
            <w:rPr>
              <w:rFonts w:cstheme="minorHAnsi"/>
            </w:rPr>
            <w:t xml:space="preserve"> </w:t>
          </w:r>
          <w:r w:rsidR="003D589D" w:rsidRPr="006872F4">
            <w:rPr>
              <w:rFonts w:cstheme="minorHAnsi"/>
            </w:rPr>
            <w:t>consider</w:t>
          </w:r>
          <w:r w:rsidR="00D72E61" w:rsidRPr="006872F4">
            <w:rPr>
              <w:rFonts w:cstheme="minorHAnsi"/>
            </w:rPr>
            <w:t xml:space="preserve"> that each ply has to be a whole layer during the manufacturing process. </w:t>
          </w:r>
          <w:r w:rsidR="000453BC" w:rsidRPr="006872F4">
            <w:rPr>
              <w:rFonts w:cstheme="minorHAnsi"/>
            </w:rPr>
            <w:t xml:space="preserve">Wang takes this into account during his case-study where he utilises FEA to minimize mass while adhering to manufacturability design constraints (Wang et al., 2021). </w:t>
          </w:r>
          <w:r w:rsidR="00050493" w:rsidRPr="006872F4">
            <w:rPr>
              <w:rFonts w:cstheme="minorHAnsi"/>
            </w:rPr>
            <w:t xml:space="preserve">This is an important </w:t>
          </w:r>
          <w:r w:rsidR="00AD1EA3" w:rsidRPr="006872F4">
            <w:rPr>
              <w:rFonts w:cstheme="minorHAnsi"/>
            </w:rPr>
            <w:t xml:space="preserve">point to consider during a </w:t>
          </w:r>
          <w:r w:rsidR="001A6803" w:rsidRPr="006872F4">
            <w:rPr>
              <w:rFonts w:cstheme="minorHAnsi"/>
            </w:rPr>
            <w:t>prototype</w:t>
          </w:r>
          <w:r w:rsidR="00AD1EA3" w:rsidRPr="006872F4">
            <w:rPr>
              <w:rFonts w:cstheme="minorHAnsi"/>
            </w:rPr>
            <w:t xml:space="preserve"> simulation</w:t>
          </w:r>
          <w:r w:rsidR="001A6803" w:rsidRPr="006872F4">
            <w:rPr>
              <w:rFonts w:cstheme="minorHAnsi"/>
            </w:rPr>
            <w:t xml:space="preserve">, manufacturing an optimised </w:t>
          </w:r>
          <w:r w:rsidR="002B1177" w:rsidRPr="006872F4">
            <w:rPr>
              <w:rFonts w:cstheme="minorHAnsi"/>
            </w:rPr>
            <w:t xml:space="preserve">design may be impossible without making </w:t>
          </w:r>
          <w:r w:rsidR="00EB58D7">
            <w:rPr>
              <w:rFonts w:cstheme="minorHAnsi"/>
            </w:rPr>
            <w:t>this</w:t>
          </w:r>
          <w:r w:rsidR="002B1177" w:rsidRPr="006872F4">
            <w:rPr>
              <w:rFonts w:cstheme="minorHAnsi"/>
            </w:rPr>
            <w:t xml:space="preserve"> assumption. </w:t>
          </w:r>
          <w:r w:rsidR="00AD1EA3" w:rsidRPr="006872F4">
            <w:rPr>
              <w:rFonts w:cstheme="minorHAnsi"/>
            </w:rPr>
            <w:t xml:space="preserve"> </w:t>
          </w:r>
        </w:p>
        <w:p w14:paraId="5D4E6FAA" w14:textId="5705F2A7" w:rsidR="000200C5" w:rsidRPr="006872F4" w:rsidRDefault="000200C5" w:rsidP="005D4896">
          <w:pPr>
            <w:pStyle w:val="Heading1"/>
            <w:rPr>
              <w:rFonts w:asciiTheme="minorHAnsi" w:hAnsiTheme="minorHAnsi" w:cstheme="minorHAnsi"/>
            </w:rPr>
          </w:pPr>
          <w:bookmarkStart w:id="13" w:name="_Toc181542614"/>
          <w:r w:rsidRPr="006872F4">
            <w:rPr>
              <w:rFonts w:asciiTheme="minorHAnsi" w:hAnsiTheme="minorHAnsi" w:cstheme="minorHAnsi"/>
            </w:rPr>
            <w:t>Prototype Validation</w:t>
          </w:r>
          <w:bookmarkEnd w:id="13"/>
        </w:p>
        <w:p w14:paraId="1AF1D639" w14:textId="7CB9E0B6" w:rsidR="00E41585" w:rsidRPr="006872F4" w:rsidRDefault="00E41585" w:rsidP="00E41585">
          <w:pPr>
            <w:rPr>
              <w:rFonts w:cstheme="minorHAnsi"/>
            </w:rPr>
          </w:pPr>
          <w:r w:rsidRPr="006872F4">
            <w:rPr>
              <w:rFonts w:cstheme="minorHAnsi"/>
            </w:rPr>
            <w:t>Validating the design physically is crucial to determine the FEA simulation result, a prototype of the optimi</w:t>
          </w:r>
          <w:r w:rsidR="00477664" w:rsidRPr="006872F4">
            <w:rPr>
              <w:rFonts w:cstheme="minorHAnsi"/>
            </w:rPr>
            <w:t>s</w:t>
          </w:r>
          <w:r w:rsidRPr="006872F4">
            <w:rPr>
              <w:rFonts w:cstheme="minorHAnsi"/>
            </w:rPr>
            <w:t xml:space="preserve">ed bored can be tested using laboratory conditions. </w:t>
          </w:r>
          <w:r w:rsidR="00094786" w:rsidRPr="006872F4">
            <w:rPr>
              <w:rFonts w:cstheme="minorHAnsi"/>
            </w:rPr>
            <w:t xml:space="preserve">It is important to consider all aspects of the validation process, such as developing the prototype, simulating a load, acquiring data, analysing data and calibration/ iteration considerations.  </w:t>
          </w:r>
        </w:p>
        <w:p w14:paraId="779BF4B3" w14:textId="33AB1EF1" w:rsidR="00E41585" w:rsidRPr="006872F4" w:rsidRDefault="00AD424F" w:rsidP="00E41585">
          <w:pPr>
            <w:rPr>
              <w:rFonts w:cstheme="minorHAnsi"/>
            </w:rPr>
          </w:pPr>
          <w:r w:rsidRPr="006872F4">
            <w:rPr>
              <w:rFonts w:cstheme="minorHAnsi"/>
            </w:rPr>
            <w:t xml:space="preserve">The first part of the experimental </w:t>
          </w:r>
          <w:r w:rsidR="001C5A29" w:rsidRPr="006872F4">
            <w:rPr>
              <w:rFonts w:cstheme="minorHAnsi"/>
            </w:rPr>
            <w:t xml:space="preserve">process involves manufacturing a representative prototype, this is crucial </w:t>
          </w:r>
          <w:r w:rsidR="00372281" w:rsidRPr="006872F4">
            <w:rPr>
              <w:rFonts w:cstheme="minorHAnsi"/>
            </w:rPr>
            <w:t xml:space="preserve">as </w:t>
          </w:r>
          <w:r w:rsidR="001C5A29" w:rsidRPr="006872F4">
            <w:rPr>
              <w:rFonts w:cstheme="minorHAnsi"/>
            </w:rPr>
            <w:t xml:space="preserve">it </w:t>
          </w:r>
          <w:r w:rsidR="00C2459E" w:rsidRPr="006872F4">
            <w:rPr>
              <w:rFonts w:cstheme="minorHAnsi"/>
            </w:rPr>
            <w:t xml:space="preserve">simulates the finite element analysis </w:t>
          </w:r>
          <w:r w:rsidR="00372281" w:rsidRPr="006872F4">
            <w:rPr>
              <w:rFonts w:cstheme="minorHAnsi"/>
            </w:rPr>
            <w:t>results</w:t>
          </w:r>
          <w:r w:rsidR="00E66B11" w:rsidRPr="006872F4">
            <w:rPr>
              <w:rFonts w:cstheme="minorHAnsi"/>
            </w:rPr>
            <w:t xml:space="preserve">. </w:t>
          </w:r>
          <w:r w:rsidR="00CE037E" w:rsidRPr="006872F4">
            <w:rPr>
              <w:rFonts w:cstheme="minorHAnsi"/>
            </w:rPr>
            <w:t>Rapid prototyping can vary in quality and material properties, without clear parameters, this can have effects on</w:t>
          </w:r>
          <w:r w:rsidR="00EB58D7">
            <w:rPr>
              <w:rFonts w:cstheme="minorHAnsi"/>
            </w:rPr>
            <w:t xml:space="preserve"> the</w:t>
          </w:r>
          <w:r w:rsidR="00CE037E" w:rsidRPr="006872F4">
            <w:rPr>
              <w:rFonts w:cstheme="minorHAnsi"/>
            </w:rPr>
            <w:t xml:space="preserve"> results </w:t>
          </w:r>
          <w:r w:rsidR="00CE037E" w:rsidRPr="006872F4">
            <w:rPr>
              <w:rFonts w:cstheme="minorHAnsi"/>
            </w:rPr>
            <w:t xml:space="preserve">(Tho et al., 2020). </w:t>
          </w:r>
          <w:r w:rsidR="00A03656" w:rsidRPr="006872F4">
            <w:rPr>
              <w:rFonts w:cstheme="minorHAnsi"/>
            </w:rPr>
            <w:t>Crucial</w:t>
          </w:r>
          <w:r w:rsidR="00937C55" w:rsidRPr="006872F4">
            <w:rPr>
              <w:rFonts w:cstheme="minorHAnsi"/>
            </w:rPr>
            <w:t xml:space="preserve"> considerations </w:t>
          </w:r>
          <w:r w:rsidR="009B5D37">
            <w:rPr>
              <w:rFonts w:cstheme="minorHAnsi"/>
            </w:rPr>
            <w:t>such as the</w:t>
          </w:r>
          <w:r w:rsidR="00937C55" w:rsidRPr="006872F4">
            <w:rPr>
              <w:rFonts w:cstheme="minorHAnsi"/>
            </w:rPr>
            <w:t xml:space="preserve"> material </w:t>
          </w:r>
          <w:r w:rsidR="00A03656" w:rsidRPr="006872F4">
            <w:rPr>
              <w:rFonts w:cstheme="minorHAnsi"/>
            </w:rPr>
            <w:t xml:space="preserve">data sheet needs to </w:t>
          </w:r>
          <w:r w:rsidR="007357DE" w:rsidRPr="006872F4">
            <w:rPr>
              <w:rFonts w:cstheme="minorHAnsi"/>
            </w:rPr>
            <w:t xml:space="preserve">be </w:t>
          </w:r>
          <w:r w:rsidR="009B5D37">
            <w:rPr>
              <w:rFonts w:cstheme="minorHAnsi"/>
            </w:rPr>
            <w:t>considered,</w:t>
          </w:r>
          <w:r w:rsidR="007357DE" w:rsidRPr="006872F4">
            <w:rPr>
              <w:rFonts w:cstheme="minorHAnsi"/>
            </w:rPr>
            <w:t xml:space="preserve"> the </w:t>
          </w:r>
          <w:r w:rsidR="00B729AF" w:rsidRPr="006872F4">
            <w:rPr>
              <w:rFonts w:cstheme="minorHAnsi"/>
            </w:rPr>
            <w:t xml:space="preserve">carbon fibre reinforced plastic </w:t>
          </w:r>
          <w:r w:rsidR="00C26F25" w:rsidRPr="006872F4">
            <w:rPr>
              <w:rFonts w:cstheme="minorHAnsi"/>
            </w:rPr>
            <w:t>used in the simulation</w:t>
          </w:r>
          <w:r w:rsidR="009B5D37">
            <w:rPr>
              <w:rFonts w:cstheme="minorHAnsi"/>
            </w:rPr>
            <w:t xml:space="preserve"> needs to resemble the prototype</w:t>
          </w:r>
          <w:r w:rsidR="00C26F25" w:rsidRPr="006872F4">
            <w:rPr>
              <w:rFonts w:cstheme="minorHAnsi"/>
            </w:rPr>
            <w:t xml:space="preserve">. </w:t>
          </w:r>
          <w:r w:rsidR="00C254AA" w:rsidRPr="006872F4">
            <w:rPr>
              <w:rFonts w:cstheme="minorHAnsi"/>
            </w:rPr>
            <w:t xml:space="preserve">During the manufacturing process </w:t>
          </w:r>
          <w:r w:rsidR="00EF0976" w:rsidRPr="006872F4">
            <w:rPr>
              <w:rFonts w:cstheme="minorHAnsi"/>
            </w:rPr>
            <w:t xml:space="preserve">a mould of the kitesurf bored would be needed and </w:t>
          </w:r>
          <w:r w:rsidR="009B5D37">
            <w:rPr>
              <w:rFonts w:cstheme="minorHAnsi"/>
            </w:rPr>
            <w:t xml:space="preserve">would </w:t>
          </w:r>
          <w:r w:rsidR="00294CDF" w:rsidRPr="006872F4">
            <w:rPr>
              <w:rFonts w:cstheme="minorHAnsi"/>
            </w:rPr>
            <w:t xml:space="preserve">require a </w:t>
          </w:r>
          <w:r w:rsidR="001E6A3C" w:rsidRPr="006872F4">
            <w:rPr>
              <w:rFonts w:cstheme="minorHAnsi"/>
            </w:rPr>
            <w:t>unidirectional carbon</w:t>
          </w:r>
          <w:r w:rsidR="006A3C78" w:rsidRPr="006872F4">
            <w:rPr>
              <w:rFonts w:cstheme="minorHAnsi"/>
            </w:rPr>
            <w:t xml:space="preserve"> fibre</w:t>
          </w:r>
          <w:r w:rsidR="00CB1632" w:rsidRPr="006872F4">
            <w:rPr>
              <w:rFonts w:cstheme="minorHAnsi"/>
            </w:rPr>
            <w:t xml:space="preserve"> and plastic</w:t>
          </w:r>
          <w:r w:rsidR="006A3C78" w:rsidRPr="006872F4">
            <w:rPr>
              <w:rFonts w:cstheme="minorHAnsi"/>
            </w:rPr>
            <w:t xml:space="preserve"> sheet in the correct orientation </w:t>
          </w:r>
          <w:r w:rsidR="00CB1632" w:rsidRPr="006872F4">
            <w:rPr>
              <w:rFonts w:cstheme="minorHAnsi"/>
            </w:rPr>
            <w:t xml:space="preserve">simulating the FEA. </w:t>
          </w:r>
          <w:r w:rsidR="00160092" w:rsidRPr="006872F4">
            <w:rPr>
              <w:rFonts w:cstheme="minorHAnsi"/>
            </w:rPr>
            <w:t xml:space="preserve">Unidirectional CFRP’s include complex machining techniques and advanced technology </w:t>
          </w:r>
          <w:r w:rsidR="00160092" w:rsidRPr="006872F4">
            <w:rPr>
              <w:rFonts w:cstheme="minorHAnsi"/>
            </w:rPr>
            <w:t>(Karpat, Bahtiyar and Değer, 2012)</w:t>
          </w:r>
          <w:r w:rsidR="00160092" w:rsidRPr="006872F4">
            <w:rPr>
              <w:rFonts w:cstheme="minorHAnsi"/>
            </w:rPr>
            <w:t xml:space="preserve">. </w:t>
          </w:r>
          <w:r w:rsidR="0022262C" w:rsidRPr="006872F4">
            <w:rPr>
              <w:rFonts w:cstheme="minorHAnsi"/>
            </w:rPr>
            <w:t xml:space="preserve">During the </w:t>
          </w:r>
          <w:r w:rsidR="00BD697B" w:rsidRPr="006872F4">
            <w:rPr>
              <w:rFonts w:cstheme="minorHAnsi"/>
            </w:rPr>
            <w:t xml:space="preserve">prototype simulation, a controlled environment will be crucial to </w:t>
          </w:r>
          <w:r w:rsidR="009219C0" w:rsidRPr="006872F4">
            <w:rPr>
              <w:rFonts w:cstheme="minorHAnsi"/>
            </w:rPr>
            <w:t xml:space="preserve">apply forces that are representative of those found in the FEA. </w:t>
          </w:r>
          <w:r w:rsidR="00DE47F3" w:rsidRPr="006872F4">
            <w:rPr>
              <w:rFonts w:cstheme="minorHAnsi"/>
            </w:rPr>
            <w:t>The results can be validated and correlated highlighting accuracy</w:t>
          </w:r>
          <w:r w:rsidR="0099710A" w:rsidRPr="006872F4">
            <w:rPr>
              <w:rFonts w:cstheme="minorHAnsi"/>
            </w:rPr>
            <w:t xml:space="preserve"> concerns </w:t>
          </w:r>
          <w:r w:rsidR="0099710A" w:rsidRPr="006872F4">
            <w:rPr>
              <w:rFonts w:cstheme="minorHAnsi"/>
            </w:rPr>
            <w:t>(Luo et al., 2020)</w:t>
          </w:r>
          <w:r w:rsidR="0099710A" w:rsidRPr="006872F4">
            <w:rPr>
              <w:rFonts w:cstheme="minorHAnsi"/>
            </w:rPr>
            <w:t xml:space="preserve">. </w:t>
          </w:r>
          <w:r w:rsidR="008A7E16" w:rsidRPr="006872F4">
            <w:rPr>
              <w:rFonts w:cstheme="minorHAnsi"/>
            </w:rPr>
            <w:t xml:space="preserve">When acquiring the data </w:t>
          </w:r>
          <w:r w:rsidR="00B40DB4" w:rsidRPr="006872F4">
            <w:rPr>
              <w:rFonts w:cstheme="minorHAnsi"/>
            </w:rPr>
            <w:t xml:space="preserve">it is important the use of </w:t>
          </w:r>
          <w:r w:rsidR="00710350">
            <w:rPr>
              <w:rFonts w:cstheme="minorHAnsi"/>
            </w:rPr>
            <w:t xml:space="preserve">the </w:t>
          </w:r>
          <w:r w:rsidR="00B40DB4" w:rsidRPr="006872F4">
            <w:rPr>
              <w:rFonts w:cstheme="minorHAnsi"/>
            </w:rPr>
            <w:t>correct equipment is implemented, strain gauges and displac</w:t>
          </w:r>
          <w:r w:rsidR="00FB5623" w:rsidRPr="006872F4">
            <w:rPr>
              <w:rFonts w:cstheme="minorHAnsi"/>
            </w:rPr>
            <w:t>ement sensors will capture the deformation and stress results required</w:t>
          </w:r>
          <w:r w:rsidR="00FB5623" w:rsidRPr="007C29DA">
            <w:rPr>
              <w:rFonts w:cstheme="minorHAnsi"/>
            </w:rPr>
            <w:t xml:space="preserve">. </w:t>
          </w:r>
          <w:r w:rsidR="0099710A" w:rsidRPr="007C29DA">
            <w:rPr>
              <w:rFonts w:cstheme="minorHAnsi"/>
            </w:rPr>
            <w:t xml:space="preserve"> A</w:t>
          </w:r>
          <w:r w:rsidR="004630E5" w:rsidRPr="007C29DA">
            <w:rPr>
              <w:rFonts w:cstheme="minorHAnsi"/>
            </w:rPr>
            <w:t>naly</w:t>
          </w:r>
          <w:r w:rsidR="00BE5298" w:rsidRPr="007C29DA">
            <w:rPr>
              <w:rFonts w:cstheme="minorHAnsi"/>
            </w:rPr>
            <w:t>sing</w:t>
          </w:r>
          <w:r w:rsidR="00BE5298" w:rsidRPr="006872F4">
            <w:rPr>
              <w:rFonts w:cstheme="minorHAnsi"/>
            </w:rPr>
            <w:t xml:space="preserve"> data acquired in the prototype simulation to the FEA results will give a good insight into the accuracy of your model</w:t>
          </w:r>
          <w:r w:rsidR="00DE300E" w:rsidRPr="006872F4">
            <w:rPr>
              <w:rFonts w:cstheme="minorHAnsi"/>
            </w:rPr>
            <w:t xml:space="preserve">, comparing simulated predictions to real-life results. </w:t>
          </w:r>
          <w:r w:rsidR="0099710A" w:rsidRPr="006872F4">
            <w:rPr>
              <w:rFonts w:cstheme="minorHAnsi"/>
            </w:rPr>
            <w:t xml:space="preserve">However, FEA can model stress distribution under various loads that could be extremely difficult to obtain through experimental methods alone </w:t>
          </w:r>
          <w:r w:rsidR="0099710A" w:rsidRPr="006872F4">
            <w:rPr>
              <w:rFonts w:cstheme="minorHAnsi"/>
            </w:rPr>
            <w:t xml:space="preserve">(Zhao et al., 2011). </w:t>
          </w:r>
          <w:r w:rsidR="007C29DA">
            <w:rPr>
              <w:rFonts w:cstheme="minorHAnsi"/>
            </w:rPr>
            <w:t>I</w:t>
          </w:r>
          <w:r w:rsidR="006872F4" w:rsidRPr="006872F4">
            <w:rPr>
              <w:rFonts w:cstheme="minorHAnsi"/>
            </w:rPr>
            <w:t>f</w:t>
          </w:r>
          <w:r w:rsidR="009D6484" w:rsidRPr="006872F4">
            <w:rPr>
              <w:rFonts w:cstheme="minorHAnsi"/>
            </w:rPr>
            <w:t xml:space="preserve"> there are significant </w:t>
          </w:r>
          <w:r w:rsidR="009D6484" w:rsidRPr="006872F4">
            <w:rPr>
              <w:rFonts w:cstheme="minorHAnsi"/>
            </w:rPr>
            <w:lastRenderedPageBreak/>
            <w:t xml:space="preserve">differences in results then adjusting parameters and finding the route </w:t>
          </w:r>
          <w:r w:rsidR="0019695A" w:rsidRPr="006872F4">
            <w:rPr>
              <w:rFonts w:cstheme="minorHAnsi"/>
            </w:rPr>
            <w:t>cause</w:t>
          </w:r>
          <w:r w:rsidR="009D6484" w:rsidRPr="006872F4">
            <w:rPr>
              <w:rFonts w:cstheme="minorHAnsi"/>
            </w:rPr>
            <w:t xml:space="preserve"> will be fundamental to the overall a</w:t>
          </w:r>
          <w:r w:rsidR="0019695A" w:rsidRPr="006872F4">
            <w:rPr>
              <w:rFonts w:cstheme="minorHAnsi"/>
            </w:rPr>
            <w:t xml:space="preserve">ccuracy of the design. </w:t>
          </w:r>
        </w:p>
        <w:p w14:paraId="5E538B5A" w14:textId="3ACEAD2B" w:rsidR="00005B90" w:rsidRPr="006872F4" w:rsidRDefault="009461B1" w:rsidP="00005B90">
          <w:pPr>
            <w:keepNext/>
            <w:rPr>
              <w:rFonts w:cstheme="minorHAnsi"/>
            </w:rPr>
          </w:pPr>
          <w:r w:rsidRPr="006872F4">
            <w:rPr>
              <w:rFonts w:cstheme="minorHAnsi"/>
              <w:noProof/>
            </w:rPr>
            <w:drawing>
              <wp:anchor distT="0" distB="0" distL="114300" distR="114300" simplePos="0" relativeHeight="251658240" behindDoc="0" locked="0" layoutInCell="1" allowOverlap="1" wp14:anchorId="5F06226D" wp14:editId="650D59BE">
                <wp:simplePos x="0" y="0"/>
                <wp:positionH relativeFrom="margin">
                  <wp:align>center</wp:align>
                </wp:positionH>
                <wp:positionV relativeFrom="paragraph">
                  <wp:posOffset>426720</wp:posOffset>
                </wp:positionV>
                <wp:extent cx="5288280" cy="3021965"/>
                <wp:effectExtent l="0" t="0" r="7620" b="6985"/>
                <wp:wrapSquare wrapText="bothSides"/>
                <wp:docPr id="5" name="Picture 4" descr="A large black object with wires and wires&#10;&#10;Description automatically generated with medium confidence">
                  <a:extLst xmlns:a="http://schemas.openxmlformats.org/drawingml/2006/main">
                    <a:ext uri="{FF2B5EF4-FFF2-40B4-BE49-F238E27FC236}">
                      <a16:creationId xmlns:a16="http://schemas.microsoft.com/office/drawing/2014/main" id="{55B03F4B-E3A6-ACA5-1A6D-DF4101310C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large black object with wires and wires&#10;&#10;Description automatically generated with medium confidence">
                          <a:extLst>
                            <a:ext uri="{FF2B5EF4-FFF2-40B4-BE49-F238E27FC236}">
                              <a16:creationId xmlns:a16="http://schemas.microsoft.com/office/drawing/2014/main" id="{55B03F4B-E3A6-ACA5-1A6D-DF4101310CDF}"/>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88280" cy="3021965"/>
                        </a:xfrm>
                        <a:prstGeom prst="rect">
                          <a:avLst/>
                        </a:prstGeom>
                      </pic:spPr>
                    </pic:pic>
                  </a:graphicData>
                </a:graphic>
                <wp14:sizeRelH relativeFrom="margin">
                  <wp14:pctWidth>0</wp14:pctWidth>
                </wp14:sizeRelH>
                <wp14:sizeRelV relativeFrom="margin">
                  <wp14:pctHeight>0</wp14:pctHeight>
                </wp14:sizeRelV>
              </wp:anchor>
            </w:drawing>
          </w:r>
        </w:p>
        <w:p w14:paraId="605A4226" w14:textId="25D62489" w:rsidR="000200C5" w:rsidRPr="006872F4" w:rsidRDefault="002B1177" w:rsidP="009461B1">
          <w:pPr>
            <w:pStyle w:val="Caption"/>
            <w:jc w:val="center"/>
            <w:rPr>
              <w:rFonts w:cstheme="minorHAnsi"/>
            </w:rPr>
          </w:pPr>
          <w:r w:rsidRPr="006872F4">
            <w:rPr>
              <w:rFonts w:cstheme="minorHAnsi"/>
              <w:noProof/>
            </w:rPr>
            <mc:AlternateContent>
              <mc:Choice Requires="wps">
                <w:drawing>
                  <wp:anchor distT="0" distB="0" distL="114300" distR="114300" simplePos="0" relativeHeight="251660288" behindDoc="0" locked="0" layoutInCell="1" allowOverlap="1" wp14:anchorId="7F0056B1" wp14:editId="4CDC7B54">
                    <wp:simplePos x="0" y="0"/>
                    <wp:positionH relativeFrom="margin">
                      <wp:align>right</wp:align>
                    </wp:positionH>
                    <wp:positionV relativeFrom="paragraph">
                      <wp:posOffset>3336290</wp:posOffset>
                    </wp:positionV>
                    <wp:extent cx="5731510" cy="635"/>
                    <wp:effectExtent l="0" t="0" r="2540" b="0"/>
                    <wp:wrapSquare wrapText="bothSides"/>
                    <wp:docPr id="45845833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D074362" w14:textId="2F731FD7" w:rsidR="009461B1" w:rsidRPr="002F3833" w:rsidRDefault="009461B1" w:rsidP="009461B1">
                                <w:pPr>
                                  <w:pStyle w:val="Caption"/>
                                  <w:jc w:val="center"/>
                                  <w:rPr>
                                    <w:noProof/>
                                    <w:sz w:val="22"/>
                                    <w:szCs w:val="22"/>
                                  </w:rPr>
                                </w:pPr>
                                <w:bookmarkStart w:id="14" w:name="_Toc181542622"/>
                                <w:r>
                                  <w:t xml:space="preserve">Figure </w:t>
                                </w:r>
                                <w:fldSimple w:instr=" SEQ Figure \* ARABIC ">
                                  <w:r w:rsidR="008D5B3E">
                                    <w:rPr>
                                      <w:noProof/>
                                    </w:rPr>
                                    <w:t>5</w:t>
                                  </w:r>
                                </w:fldSimple>
                                <w:r>
                                  <w:t xml:space="preserve"> </w:t>
                                </w:r>
                                <w:r w:rsidRPr="00AF0776">
                                  <w:t>Generated Picture of a deformation test of a CFRP kitesurf bored using strain gauges and displacement sensors.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0056B1" id="_x0000_s1027" type="#_x0000_t202" style="position:absolute;left:0;text-align:left;margin-left:400.1pt;margin-top:262.7pt;width:451.3pt;height:.05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KD79pN8AAAAIAQAADwAAAGRycy9kb3ducmV2LnhtbEyPwU7DMBBE70j8g7VI&#10;XBB1CEnUhjhVVcEBLhWhF25uvI0D8TqynTb8PYYLHGdnNfOmWs9mYCd0vrck4G6RAENqreqpE7B/&#10;e7pdAvNBkpKDJRTwhR7W9eVFJUtlz/SKpyZ0LIaQL6UAHcJYcu5bjUb6hR2Rone0zsgQpeu4cvIc&#10;w83A0yQpuJE9xQYtR9xqbD+byQjYZe87fTMdH1822b173k/b4qNrhLi+mjcPwALO4e8ZfvAjOtSR&#10;6WAnUp4NAuKQICBP8wxYtFdJWgA7/F5y4HXF/w+ovwEAAP//AwBQSwECLQAUAAYACAAAACEAtoM4&#10;kv4AAADhAQAAEwAAAAAAAAAAAAAAAAAAAAAAW0NvbnRlbnRfVHlwZXNdLnhtbFBLAQItABQABgAI&#10;AAAAIQA4/SH/1gAAAJQBAAALAAAAAAAAAAAAAAAAAC8BAABfcmVscy8ucmVsc1BLAQItABQABgAI&#10;AAAAIQAM43kaGAIAAD8EAAAOAAAAAAAAAAAAAAAAAC4CAABkcnMvZTJvRG9jLnhtbFBLAQItABQA&#10;BgAIAAAAIQAoPv2k3wAAAAgBAAAPAAAAAAAAAAAAAAAAAHIEAABkcnMvZG93bnJldi54bWxQSwUG&#10;AAAAAAQABADzAAAAfgUAAAAA&#10;" stroked="f">
                    <v:textbox style="mso-fit-shape-to-text:t" inset="0,0,0,0">
                      <w:txbxContent>
                        <w:p w14:paraId="5D074362" w14:textId="2F731FD7" w:rsidR="009461B1" w:rsidRPr="002F3833" w:rsidRDefault="009461B1" w:rsidP="009461B1">
                          <w:pPr>
                            <w:pStyle w:val="Caption"/>
                            <w:jc w:val="center"/>
                            <w:rPr>
                              <w:noProof/>
                              <w:sz w:val="22"/>
                              <w:szCs w:val="22"/>
                            </w:rPr>
                          </w:pPr>
                          <w:bookmarkStart w:id="15" w:name="_Toc181542622"/>
                          <w:r>
                            <w:t xml:space="preserve">Figure </w:t>
                          </w:r>
                          <w:fldSimple w:instr=" SEQ Figure \* ARABIC ">
                            <w:r w:rsidR="008D5B3E">
                              <w:rPr>
                                <w:noProof/>
                              </w:rPr>
                              <w:t>5</w:t>
                            </w:r>
                          </w:fldSimple>
                          <w:r>
                            <w:t xml:space="preserve"> </w:t>
                          </w:r>
                          <w:r w:rsidRPr="00AF0776">
                            <w:t>Generated Picture of a deformation test of a CFRP kitesurf bored using strain gauges and displacement sensors.</w:t>
                          </w:r>
                          <w:bookmarkEnd w:id="15"/>
                        </w:p>
                      </w:txbxContent>
                    </v:textbox>
                    <w10:wrap type="square" anchorx="margin"/>
                  </v:shape>
                </w:pict>
              </mc:Fallback>
            </mc:AlternateContent>
          </w:r>
        </w:p>
        <w:p w14:paraId="4B6D5C73" w14:textId="0E968C65" w:rsidR="00F97A3C" w:rsidRPr="006872F4" w:rsidRDefault="00F97A3C" w:rsidP="000200C5">
          <w:pPr>
            <w:rPr>
              <w:rFonts w:cstheme="minorHAnsi"/>
            </w:rPr>
          </w:pPr>
        </w:p>
        <w:p w14:paraId="59327E13" w14:textId="742E9B76" w:rsidR="0019695A" w:rsidRPr="006872F4" w:rsidRDefault="00F97A3C" w:rsidP="000200C5">
          <w:pPr>
            <w:rPr>
              <w:rFonts w:cstheme="minorHAnsi"/>
            </w:rPr>
          </w:pPr>
          <w:r w:rsidRPr="006872F4">
            <w:rPr>
              <w:rFonts w:cstheme="minorHAnsi"/>
            </w:rPr>
            <w:t xml:space="preserve">Acquiring data </w:t>
          </w:r>
          <w:r w:rsidR="00BF1B99" w:rsidRPr="006872F4">
            <w:rPr>
              <w:rFonts w:cstheme="minorHAnsi"/>
            </w:rPr>
            <w:t xml:space="preserve">of the prototype simulation </w:t>
          </w:r>
          <w:r w:rsidR="002509CB" w:rsidRPr="006872F4">
            <w:rPr>
              <w:rFonts w:cstheme="minorHAnsi"/>
            </w:rPr>
            <w:t xml:space="preserve">can have many flaws, </w:t>
          </w:r>
          <w:r w:rsidR="00853731" w:rsidRPr="006872F4">
            <w:rPr>
              <w:rFonts w:cstheme="minorHAnsi"/>
            </w:rPr>
            <w:t xml:space="preserve">to limit the </w:t>
          </w:r>
          <w:r w:rsidR="002548DB" w:rsidRPr="006872F4">
            <w:rPr>
              <w:rFonts w:cstheme="minorHAnsi"/>
            </w:rPr>
            <w:t>anomalies found it is important</w:t>
          </w:r>
          <w:r w:rsidR="00010684" w:rsidRPr="006872F4">
            <w:rPr>
              <w:rFonts w:cstheme="minorHAnsi"/>
            </w:rPr>
            <w:t xml:space="preserve"> all considerations are put in place. </w:t>
          </w:r>
          <w:r w:rsidR="003836AB" w:rsidRPr="006872F4">
            <w:rPr>
              <w:rFonts w:cstheme="minorHAnsi"/>
            </w:rPr>
            <w:t xml:space="preserve">Replication of boundary conditions and load cases need </w:t>
          </w:r>
          <w:r w:rsidR="00604A49" w:rsidRPr="006872F4">
            <w:rPr>
              <w:rFonts w:cstheme="minorHAnsi"/>
            </w:rPr>
            <w:t xml:space="preserve">to be implemented, insuring consistency between FEA </w:t>
          </w:r>
          <w:r w:rsidR="006872F4" w:rsidRPr="006872F4">
            <w:rPr>
              <w:rFonts w:cstheme="minorHAnsi"/>
            </w:rPr>
            <w:t>models</w:t>
          </w:r>
          <w:r w:rsidR="00604A49" w:rsidRPr="006872F4">
            <w:rPr>
              <w:rFonts w:cstheme="minorHAnsi"/>
            </w:rPr>
            <w:t xml:space="preserve">. </w:t>
          </w:r>
          <w:r w:rsidR="00C21B5C" w:rsidRPr="006872F4">
            <w:rPr>
              <w:rFonts w:cstheme="minorHAnsi"/>
            </w:rPr>
            <w:t xml:space="preserve">Cecchel has found there is often discrepancies between FEA and numerical outcomes from a result of not using experimental protypes during the design stage, this can have a knock on affect especially in safety critical components </w:t>
          </w:r>
          <w:r w:rsidR="00C21B5C" w:rsidRPr="006872F4">
            <w:rPr>
              <w:rFonts w:cstheme="minorHAnsi"/>
            </w:rPr>
            <w:t>(Cecchel et al., 2019).</w:t>
          </w:r>
          <w:r w:rsidR="00C21B5C" w:rsidRPr="006872F4">
            <w:rPr>
              <w:rFonts w:cstheme="minorHAnsi"/>
            </w:rPr>
            <w:t xml:space="preserve">  </w:t>
          </w:r>
          <w:r w:rsidR="00BD7BEB" w:rsidRPr="006872F4">
            <w:rPr>
              <w:rFonts w:cstheme="minorHAnsi"/>
            </w:rPr>
            <w:t xml:space="preserve">Often overlooked </w:t>
          </w:r>
          <w:r w:rsidR="00824D98" w:rsidRPr="006872F4">
            <w:rPr>
              <w:rFonts w:cstheme="minorHAnsi"/>
            </w:rPr>
            <w:t xml:space="preserve">practices such as calibrated equipment could have a catastrophic effect to the results, </w:t>
          </w:r>
          <w:r w:rsidR="00595955" w:rsidRPr="006872F4">
            <w:rPr>
              <w:rFonts w:cstheme="minorHAnsi"/>
            </w:rPr>
            <w:t xml:space="preserve">this could create inconsistency </w:t>
          </w:r>
          <w:r w:rsidR="00EF74A3" w:rsidRPr="006872F4">
            <w:rPr>
              <w:rFonts w:cstheme="minorHAnsi"/>
            </w:rPr>
            <w:t xml:space="preserve">in results even after boundary conditions, load cases and recording equipment is implemented. </w:t>
          </w:r>
          <w:r w:rsidR="0072607C" w:rsidRPr="006872F4">
            <w:rPr>
              <w:rFonts w:cstheme="minorHAnsi"/>
            </w:rPr>
            <w:t>R</w:t>
          </w:r>
          <w:r w:rsidR="00796C5C" w:rsidRPr="006872F4">
            <w:rPr>
              <w:rFonts w:cstheme="minorHAnsi"/>
            </w:rPr>
            <w:t xml:space="preserve">esults can be </w:t>
          </w:r>
          <w:r w:rsidR="00AC3FC6" w:rsidRPr="006872F4">
            <w:rPr>
              <w:rFonts w:cstheme="minorHAnsi"/>
            </w:rPr>
            <w:t xml:space="preserve">separated </w:t>
          </w:r>
          <w:r w:rsidR="0072607C" w:rsidRPr="006872F4">
            <w:rPr>
              <w:rFonts w:cstheme="minorHAnsi"/>
            </w:rPr>
            <w:t>into</w:t>
          </w:r>
          <w:r w:rsidR="00AC3FC6" w:rsidRPr="006872F4">
            <w:rPr>
              <w:rFonts w:cstheme="minorHAnsi"/>
            </w:rPr>
            <w:t xml:space="preserve"> quantitative and qualitative data, qua</w:t>
          </w:r>
          <w:r w:rsidR="00685813" w:rsidRPr="006872F4">
            <w:rPr>
              <w:rFonts w:cstheme="minorHAnsi"/>
            </w:rPr>
            <w:t>litative</w:t>
          </w:r>
          <w:r w:rsidR="00B0559F" w:rsidRPr="006872F4">
            <w:rPr>
              <w:rFonts w:cstheme="minorHAnsi"/>
            </w:rPr>
            <w:t xml:space="preserve"> meaning </w:t>
          </w:r>
          <w:r w:rsidR="00685813" w:rsidRPr="006872F4">
            <w:rPr>
              <w:rFonts w:cstheme="minorHAnsi"/>
            </w:rPr>
            <w:t>non numerical descriptive data and quantitative</w:t>
          </w:r>
          <w:r w:rsidR="00427477" w:rsidRPr="006872F4">
            <w:rPr>
              <w:rFonts w:cstheme="minorHAnsi"/>
            </w:rPr>
            <w:t xml:space="preserve"> being numerical measurable data. </w:t>
          </w:r>
          <w:r w:rsidR="0072607C" w:rsidRPr="006872F4">
            <w:rPr>
              <w:rFonts w:cstheme="minorHAnsi"/>
            </w:rPr>
            <w:t xml:space="preserve">The use of </w:t>
          </w:r>
          <w:r w:rsidR="0072607C" w:rsidRPr="006872F4">
            <w:rPr>
              <w:rFonts w:cstheme="minorHAnsi"/>
            </w:rPr>
            <w:t xml:space="preserve">numerical data enhances the reliability and validity of research </w:t>
          </w:r>
          <w:r w:rsidR="0072607C" w:rsidRPr="006872F4">
            <w:rPr>
              <w:rFonts w:cstheme="minorHAnsi"/>
            </w:rPr>
            <w:t xml:space="preserve">used throughout the study </w:t>
          </w:r>
          <w:r w:rsidR="0072607C" w:rsidRPr="006872F4">
            <w:rPr>
              <w:rFonts w:cstheme="minorHAnsi"/>
            </w:rPr>
            <w:t>(Šebjan &amp; Tominc, 2015).</w:t>
          </w:r>
          <w:r w:rsidR="0072607C" w:rsidRPr="006872F4">
            <w:rPr>
              <w:rFonts w:cstheme="minorHAnsi"/>
            </w:rPr>
            <w:t xml:space="preserve"> </w:t>
          </w:r>
          <w:r w:rsidR="003D041C" w:rsidRPr="006872F4">
            <w:rPr>
              <w:rFonts w:cstheme="minorHAnsi"/>
            </w:rPr>
            <w:t xml:space="preserve">Qualitative data </w:t>
          </w:r>
          <w:r w:rsidR="00096CF8" w:rsidRPr="006872F4">
            <w:rPr>
              <w:rFonts w:cstheme="minorHAnsi"/>
            </w:rPr>
            <w:t xml:space="preserve">could include a variety of descriptive techniques to compare </w:t>
          </w:r>
          <w:r w:rsidR="00652BAA" w:rsidRPr="006872F4">
            <w:rPr>
              <w:rFonts w:cstheme="minorHAnsi"/>
            </w:rPr>
            <w:t>FEA and protype simulation results</w:t>
          </w:r>
          <w:r w:rsidR="00D715FB" w:rsidRPr="006872F4">
            <w:rPr>
              <w:rFonts w:cstheme="minorHAnsi"/>
            </w:rPr>
            <w:t xml:space="preserve">, for example 3D scanning the component. </w:t>
          </w:r>
          <w:r w:rsidR="00BE3008" w:rsidRPr="006872F4">
            <w:rPr>
              <w:rFonts w:cstheme="minorHAnsi"/>
            </w:rPr>
            <w:t xml:space="preserve">From this the FEA model result and 3D scanned model could be overlayed </w:t>
          </w:r>
          <w:r w:rsidR="001A6157" w:rsidRPr="006872F4">
            <w:rPr>
              <w:rFonts w:cstheme="minorHAnsi"/>
            </w:rPr>
            <w:t xml:space="preserve">showing a clear picture of the comparative differences. </w:t>
          </w:r>
          <w:r w:rsidR="00433F75" w:rsidRPr="006872F4">
            <w:rPr>
              <w:rFonts w:cstheme="minorHAnsi"/>
            </w:rPr>
            <w:t xml:space="preserve">Matache </w:t>
          </w:r>
          <w:r w:rsidR="00433F75" w:rsidRPr="006872F4">
            <w:rPr>
              <w:rFonts w:cstheme="minorHAnsi"/>
            </w:rPr>
            <w:t xml:space="preserve">believes 3D scanning a prototype model and comparing with FEA simulation enhances the fidelity of the results </w:t>
          </w:r>
          <w:r w:rsidR="00433F75" w:rsidRPr="006872F4">
            <w:rPr>
              <w:rFonts w:cstheme="minorHAnsi"/>
            </w:rPr>
            <w:t>(Matache et al., 2015).</w:t>
          </w:r>
          <w:r w:rsidR="00433F75" w:rsidRPr="006872F4">
            <w:rPr>
              <w:rFonts w:cstheme="minorHAnsi"/>
            </w:rPr>
            <w:t xml:space="preserve"> </w:t>
          </w:r>
          <w:r w:rsidR="006872F4" w:rsidRPr="006872F4">
            <w:rPr>
              <w:rFonts w:cstheme="minorHAnsi"/>
            </w:rPr>
            <w:t>Also,</w:t>
          </w:r>
          <w:r w:rsidR="00CF099E" w:rsidRPr="006872F4">
            <w:rPr>
              <w:rFonts w:cstheme="minorHAnsi"/>
            </w:rPr>
            <w:t xml:space="preserve"> failure locations </w:t>
          </w:r>
          <w:r w:rsidR="004D33AB" w:rsidRPr="006872F4">
            <w:rPr>
              <w:rFonts w:cstheme="minorHAnsi"/>
            </w:rPr>
            <w:t xml:space="preserve">will give a great insight into what points the simulations differ, </w:t>
          </w:r>
          <w:r w:rsidR="00537795" w:rsidRPr="006872F4">
            <w:rPr>
              <w:rFonts w:cstheme="minorHAnsi"/>
            </w:rPr>
            <w:t xml:space="preserve">building more qualitative </w:t>
          </w:r>
          <w:r w:rsidR="007D1CF7" w:rsidRPr="006872F4">
            <w:rPr>
              <w:rFonts w:cstheme="minorHAnsi"/>
            </w:rPr>
            <w:t xml:space="preserve">results. Quantitative data is </w:t>
          </w:r>
          <w:r w:rsidR="00550B47" w:rsidRPr="006872F4">
            <w:rPr>
              <w:rFonts w:cstheme="minorHAnsi"/>
            </w:rPr>
            <w:t xml:space="preserve">equally important to discovering the differences between models, the data acquired in the prototype </w:t>
          </w:r>
          <w:r w:rsidR="00D52161" w:rsidRPr="006872F4">
            <w:rPr>
              <w:rFonts w:cstheme="minorHAnsi"/>
            </w:rPr>
            <w:t xml:space="preserve">experiment through various equipment can be plotted and </w:t>
          </w:r>
          <w:r w:rsidR="00D44050" w:rsidRPr="006872F4">
            <w:rPr>
              <w:rFonts w:cstheme="minorHAnsi"/>
            </w:rPr>
            <w:t xml:space="preserve">directly compared to those of the simulation. </w:t>
          </w:r>
          <w:r w:rsidR="00433F75" w:rsidRPr="006872F4">
            <w:rPr>
              <w:rFonts w:cstheme="minorHAnsi"/>
            </w:rPr>
            <w:t>F</w:t>
          </w:r>
          <w:r w:rsidR="00D4747F" w:rsidRPr="006872F4">
            <w:rPr>
              <w:rFonts w:cstheme="minorHAnsi"/>
            </w:rPr>
            <w:t xml:space="preserve">or example, </w:t>
          </w:r>
          <w:r w:rsidR="00636DC1" w:rsidRPr="006872F4">
            <w:rPr>
              <w:rFonts w:cstheme="minorHAnsi"/>
            </w:rPr>
            <w:t xml:space="preserve">acquiring both sets of data </w:t>
          </w:r>
          <w:r w:rsidR="00FD25C5" w:rsidRPr="006872F4">
            <w:rPr>
              <w:rFonts w:cstheme="minorHAnsi"/>
            </w:rPr>
            <w:t xml:space="preserve">allows for the potential of error Quantification, </w:t>
          </w:r>
          <w:r w:rsidR="00A43847" w:rsidRPr="006872F4">
            <w:rPr>
              <w:rFonts w:cstheme="minorHAnsi"/>
            </w:rPr>
            <w:t>giving an accurate percentage difference between FEA and prototype simulation</w:t>
          </w:r>
          <w:r w:rsidR="008A32D6" w:rsidRPr="006872F4">
            <w:rPr>
              <w:rFonts w:cstheme="minorHAnsi"/>
            </w:rPr>
            <w:t xml:space="preserve"> data points. </w:t>
          </w:r>
        </w:p>
        <w:p w14:paraId="53136073" w14:textId="3CC6FE2C" w:rsidR="000200C5" w:rsidRPr="006872F4" w:rsidRDefault="005D4896" w:rsidP="005D4896">
          <w:pPr>
            <w:pStyle w:val="Heading1"/>
            <w:rPr>
              <w:rFonts w:asciiTheme="minorHAnsi" w:hAnsiTheme="minorHAnsi" w:cstheme="minorHAnsi"/>
            </w:rPr>
          </w:pPr>
          <w:bookmarkStart w:id="16" w:name="_Toc181542615"/>
          <w:r w:rsidRPr="006872F4">
            <w:rPr>
              <w:rFonts w:asciiTheme="minorHAnsi" w:hAnsiTheme="minorHAnsi" w:cstheme="minorHAnsi"/>
            </w:rPr>
            <w:lastRenderedPageBreak/>
            <w:t>Comparison to other Designs</w:t>
          </w:r>
          <w:bookmarkEnd w:id="16"/>
        </w:p>
        <w:p w14:paraId="49D42B6A" w14:textId="2532698D" w:rsidR="002B1177" w:rsidRPr="006872F4" w:rsidRDefault="00B81593" w:rsidP="002B1177">
          <w:pPr>
            <w:rPr>
              <w:rFonts w:cstheme="minorHAnsi"/>
            </w:rPr>
          </w:pPr>
          <w:r w:rsidRPr="006872F4">
            <w:rPr>
              <w:rFonts w:cstheme="minorHAnsi"/>
            </w:rPr>
            <w:t xml:space="preserve">FEA is a powerful tool that can be </w:t>
          </w:r>
          <w:r w:rsidR="0026020A" w:rsidRPr="006872F4">
            <w:rPr>
              <w:rFonts w:cstheme="minorHAnsi"/>
            </w:rPr>
            <w:t>widely</w:t>
          </w:r>
          <w:r w:rsidRPr="006872F4">
            <w:rPr>
              <w:rFonts w:cstheme="minorHAnsi"/>
            </w:rPr>
            <w:t xml:space="preserve"> </w:t>
          </w:r>
          <w:r w:rsidR="0026020A" w:rsidRPr="006872F4">
            <w:rPr>
              <w:rFonts w:cstheme="minorHAnsi"/>
            </w:rPr>
            <w:t xml:space="preserve">implemented across a range of industries, professions and specific engineering scenarios. </w:t>
          </w:r>
          <w:r w:rsidR="00883375" w:rsidRPr="006872F4">
            <w:rPr>
              <w:rFonts w:cstheme="minorHAnsi"/>
            </w:rPr>
            <w:t xml:space="preserve">One case study that stands out </w:t>
          </w:r>
          <w:r w:rsidR="00842486" w:rsidRPr="006872F4">
            <w:rPr>
              <w:rFonts w:cstheme="minorHAnsi"/>
            </w:rPr>
            <w:t>shows Korunović</w:t>
          </w:r>
          <w:r w:rsidR="00884C04" w:rsidRPr="006872F4">
            <w:rPr>
              <w:rFonts w:cstheme="minorHAnsi"/>
            </w:rPr>
            <w:t xml:space="preserve"> optimi</w:t>
          </w:r>
          <w:r w:rsidR="00477664" w:rsidRPr="006872F4">
            <w:rPr>
              <w:rFonts w:cstheme="minorHAnsi"/>
            </w:rPr>
            <w:t>s</w:t>
          </w:r>
          <w:r w:rsidR="00884C04" w:rsidRPr="006872F4">
            <w:rPr>
              <w:rFonts w:cstheme="minorHAnsi"/>
            </w:rPr>
            <w:t xml:space="preserve">ing </w:t>
          </w:r>
          <w:r w:rsidR="000531F3" w:rsidRPr="006872F4">
            <w:rPr>
              <w:rFonts w:cstheme="minorHAnsi"/>
            </w:rPr>
            <w:t xml:space="preserve">vehicles to minimise mass while retaining structural integrity against </w:t>
          </w:r>
          <w:r w:rsidR="006B04D1" w:rsidRPr="006872F4">
            <w:rPr>
              <w:rFonts w:cstheme="minorHAnsi"/>
            </w:rPr>
            <w:t>subsequent load cases</w:t>
          </w:r>
          <w:r w:rsidR="00007837" w:rsidRPr="006872F4">
            <w:rPr>
              <w:rFonts w:cstheme="minorHAnsi"/>
            </w:rPr>
            <w:t xml:space="preserve"> </w:t>
          </w:r>
          <w:r w:rsidR="000066C9" w:rsidRPr="006872F4">
            <w:rPr>
              <w:rFonts w:cstheme="minorHAnsi"/>
            </w:rPr>
            <w:t>(Korunović, 2024)</w:t>
          </w:r>
          <w:r w:rsidR="006B04D1" w:rsidRPr="006872F4">
            <w:rPr>
              <w:rFonts w:cstheme="minorHAnsi"/>
            </w:rPr>
            <w:t xml:space="preserve">. </w:t>
          </w:r>
          <w:r w:rsidR="00842486" w:rsidRPr="006872F4">
            <w:rPr>
              <w:rFonts w:cstheme="minorHAnsi"/>
            </w:rPr>
            <w:t xml:space="preserve"> </w:t>
          </w:r>
          <w:r w:rsidR="00C02F1D" w:rsidRPr="006872F4">
            <w:rPr>
              <w:rFonts w:cstheme="minorHAnsi"/>
            </w:rPr>
            <w:t xml:space="preserve">Korunović </w:t>
          </w:r>
          <w:r w:rsidR="00007837" w:rsidRPr="006872F4">
            <w:rPr>
              <w:rFonts w:cstheme="minorHAnsi"/>
            </w:rPr>
            <w:t xml:space="preserve">ultimately </w:t>
          </w:r>
          <w:r w:rsidR="00C02F1D" w:rsidRPr="006872F4">
            <w:rPr>
              <w:rFonts w:cstheme="minorHAnsi"/>
            </w:rPr>
            <w:t xml:space="preserve">found that </w:t>
          </w:r>
          <w:r w:rsidR="00007837" w:rsidRPr="006872F4">
            <w:rPr>
              <w:rFonts w:cstheme="minorHAnsi"/>
            </w:rPr>
            <w:t>FEA can be efficiently used to optimi</w:t>
          </w:r>
          <w:r w:rsidR="00477664" w:rsidRPr="006872F4">
            <w:rPr>
              <w:rFonts w:cstheme="minorHAnsi"/>
            </w:rPr>
            <w:t>s</w:t>
          </w:r>
          <w:r w:rsidR="00007837" w:rsidRPr="006872F4">
            <w:rPr>
              <w:rFonts w:cstheme="minorHAnsi"/>
            </w:rPr>
            <w:t xml:space="preserve">e the load-carrying structure </w:t>
          </w:r>
          <w:r w:rsidR="00311B6B" w:rsidRPr="006872F4">
            <w:rPr>
              <w:rFonts w:cstheme="minorHAnsi"/>
            </w:rPr>
            <w:t xml:space="preserve">successfully </w:t>
          </w:r>
          <w:r w:rsidR="00885151" w:rsidRPr="006872F4">
            <w:rPr>
              <w:rFonts w:cstheme="minorHAnsi"/>
            </w:rPr>
            <w:t xml:space="preserve">minimizing the mass. </w:t>
          </w:r>
          <w:r w:rsidR="00E54E86" w:rsidRPr="006872F4">
            <w:rPr>
              <w:rFonts w:cstheme="minorHAnsi"/>
            </w:rPr>
            <w:t xml:space="preserve">During </w:t>
          </w:r>
          <w:r w:rsidR="00A3408A" w:rsidRPr="006872F4">
            <w:rPr>
              <w:rFonts w:cstheme="minorHAnsi"/>
            </w:rPr>
            <w:t xml:space="preserve">the case study Korunović uses response </w:t>
          </w:r>
          <w:r w:rsidR="001272D5" w:rsidRPr="006872F4">
            <w:rPr>
              <w:rFonts w:cstheme="minorHAnsi"/>
            </w:rPr>
            <w:t xml:space="preserve">surface analysis to </w:t>
          </w:r>
          <w:r w:rsidR="00DC096B" w:rsidRPr="006872F4">
            <w:rPr>
              <w:rFonts w:cstheme="minorHAnsi"/>
            </w:rPr>
            <w:t xml:space="preserve">identify </w:t>
          </w:r>
          <w:r w:rsidR="003E49F1" w:rsidRPr="006872F4">
            <w:rPr>
              <w:rFonts w:cstheme="minorHAnsi"/>
            </w:rPr>
            <w:t xml:space="preserve">critical </w:t>
          </w:r>
          <w:r w:rsidR="00DC096B" w:rsidRPr="006872F4">
            <w:rPr>
              <w:rFonts w:cstheme="minorHAnsi"/>
            </w:rPr>
            <w:t xml:space="preserve">load cases that influence the performance of the structure. </w:t>
          </w:r>
          <w:r w:rsidR="00BF71E8" w:rsidRPr="006872F4">
            <w:rPr>
              <w:rFonts w:cstheme="minorHAnsi"/>
            </w:rPr>
            <w:t>This directly correlates</w:t>
          </w:r>
          <w:r w:rsidR="00721E61" w:rsidRPr="006872F4">
            <w:rPr>
              <w:rFonts w:cstheme="minorHAnsi"/>
            </w:rPr>
            <w:t xml:space="preserve"> to</w:t>
          </w:r>
          <w:r w:rsidR="00BF71E8" w:rsidRPr="006872F4">
            <w:rPr>
              <w:rFonts w:cstheme="minorHAnsi"/>
            </w:rPr>
            <w:t xml:space="preserve"> the FEA s</w:t>
          </w:r>
          <w:r w:rsidR="00815633" w:rsidRPr="006872F4">
            <w:rPr>
              <w:rFonts w:cstheme="minorHAnsi"/>
            </w:rPr>
            <w:t xml:space="preserve">imulation on the carbon </w:t>
          </w:r>
          <w:r w:rsidR="00C57A7B" w:rsidRPr="006872F4">
            <w:rPr>
              <w:rFonts w:cstheme="minorHAnsi"/>
            </w:rPr>
            <w:t xml:space="preserve">fibre </w:t>
          </w:r>
          <w:r w:rsidR="00815633" w:rsidRPr="006872F4">
            <w:rPr>
              <w:rFonts w:cstheme="minorHAnsi"/>
            </w:rPr>
            <w:t xml:space="preserve">reinforced </w:t>
          </w:r>
          <w:r w:rsidR="00C57A7B" w:rsidRPr="006872F4">
            <w:rPr>
              <w:rFonts w:cstheme="minorHAnsi"/>
            </w:rPr>
            <w:t xml:space="preserve">plastic kitesurf bored, </w:t>
          </w:r>
          <w:r w:rsidR="00461F7D" w:rsidRPr="006872F4">
            <w:rPr>
              <w:rFonts w:cstheme="minorHAnsi"/>
            </w:rPr>
            <w:t xml:space="preserve">the load case representing lift and drag will ultimately be </w:t>
          </w:r>
          <w:r w:rsidR="00EB1949" w:rsidRPr="006872F4">
            <w:rPr>
              <w:rFonts w:cstheme="minorHAnsi"/>
            </w:rPr>
            <w:t xml:space="preserve">the significant forces faced during its operation. </w:t>
          </w:r>
          <w:r w:rsidR="00D902C7" w:rsidRPr="006872F4">
            <w:rPr>
              <w:rFonts w:cstheme="minorHAnsi"/>
            </w:rPr>
            <w:t>Korunović</w:t>
          </w:r>
          <w:r w:rsidR="000A7152" w:rsidRPr="006872F4">
            <w:rPr>
              <w:rFonts w:cstheme="minorHAnsi"/>
            </w:rPr>
            <w:t xml:space="preserve"> </w:t>
          </w:r>
          <w:r w:rsidR="00D902C7" w:rsidRPr="006872F4">
            <w:rPr>
              <w:rFonts w:cstheme="minorHAnsi"/>
            </w:rPr>
            <w:t xml:space="preserve">case study differs </w:t>
          </w:r>
          <w:r w:rsidR="00134D1B" w:rsidRPr="006872F4">
            <w:rPr>
              <w:rFonts w:cstheme="minorHAnsi"/>
            </w:rPr>
            <w:t xml:space="preserve">to the FEA study above as he implements topology to </w:t>
          </w:r>
          <w:r w:rsidR="00453AEF" w:rsidRPr="006872F4">
            <w:rPr>
              <w:rFonts w:cstheme="minorHAnsi"/>
            </w:rPr>
            <w:t xml:space="preserve">strategically remove material from non-critical </w:t>
          </w:r>
          <w:r w:rsidR="00114399" w:rsidRPr="006872F4">
            <w:rPr>
              <w:rFonts w:cstheme="minorHAnsi"/>
            </w:rPr>
            <w:t xml:space="preserve">areas of the structural design. </w:t>
          </w:r>
          <w:r w:rsidR="00D12675" w:rsidRPr="006872F4">
            <w:rPr>
              <w:rFonts w:cstheme="minorHAnsi"/>
            </w:rPr>
            <w:t xml:space="preserve">Currently </w:t>
          </w:r>
          <w:r w:rsidR="00012E74" w:rsidRPr="006872F4">
            <w:rPr>
              <w:rFonts w:cstheme="minorHAnsi"/>
            </w:rPr>
            <w:t xml:space="preserve">the kitesurf FEA </w:t>
          </w:r>
          <w:r w:rsidR="00A05DF7">
            <w:rPr>
              <w:rFonts w:cstheme="minorHAnsi"/>
            </w:rPr>
            <w:t xml:space="preserve">optimisation </w:t>
          </w:r>
          <w:r w:rsidR="00012E74" w:rsidRPr="006872F4">
            <w:rPr>
              <w:rFonts w:cstheme="minorHAnsi"/>
            </w:rPr>
            <w:t xml:space="preserve">uses material orientation of layers to </w:t>
          </w:r>
          <w:r w:rsidR="000E7CE7" w:rsidRPr="006872F4">
            <w:rPr>
              <w:rFonts w:cstheme="minorHAnsi"/>
            </w:rPr>
            <w:t xml:space="preserve">cope with </w:t>
          </w:r>
          <w:r w:rsidR="00A05DF7">
            <w:rPr>
              <w:rFonts w:cstheme="minorHAnsi"/>
            </w:rPr>
            <w:t xml:space="preserve">the </w:t>
          </w:r>
          <w:r w:rsidR="000E7CE7" w:rsidRPr="006872F4">
            <w:rPr>
              <w:rFonts w:cstheme="minorHAnsi"/>
            </w:rPr>
            <w:t>load case</w:t>
          </w:r>
          <w:r w:rsidR="00A05DF7">
            <w:rPr>
              <w:rFonts w:cstheme="minorHAnsi"/>
            </w:rPr>
            <w:t>s</w:t>
          </w:r>
          <w:r w:rsidR="000E7CE7" w:rsidRPr="006872F4">
            <w:rPr>
              <w:rFonts w:cstheme="minorHAnsi"/>
            </w:rPr>
            <w:t xml:space="preserve">, topology could be implemented to further develop the kitesurf boards design. Using Korunović method of integrating FEA and topology </w:t>
          </w:r>
          <w:r w:rsidR="00CB6188" w:rsidRPr="006872F4">
            <w:rPr>
              <w:rFonts w:cstheme="minorHAnsi"/>
            </w:rPr>
            <w:t xml:space="preserve">will </w:t>
          </w:r>
          <w:r w:rsidR="003E5188" w:rsidRPr="006872F4">
            <w:rPr>
              <w:rFonts w:cstheme="minorHAnsi"/>
            </w:rPr>
            <w:t xml:space="preserve">enhance the results, creating a manufacturable CFRP kitesurf bored with both </w:t>
          </w:r>
          <w:r w:rsidR="00F51AD6" w:rsidRPr="006872F4">
            <w:rPr>
              <w:rFonts w:cstheme="minorHAnsi"/>
            </w:rPr>
            <w:t xml:space="preserve">oriented layers and reduced geometry in non-structural load barring areas. </w:t>
          </w:r>
        </w:p>
        <w:p w14:paraId="069155A4" w14:textId="1D04DDE6" w:rsidR="002B1177" w:rsidRPr="006872F4" w:rsidRDefault="00AE5CDF" w:rsidP="002B1177">
          <w:pPr>
            <w:rPr>
              <w:rFonts w:cstheme="minorHAnsi"/>
            </w:rPr>
          </w:pPr>
          <w:r w:rsidRPr="006872F4">
            <w:rPr>
              <w:rFonts w:cstheme="minorHAnsi"/>
            </w:rPr>
            <w:t>Another study b</w:t>
          </w:r>
          <w:r w:rsidR="00A05DF7">
            <w:rPr>
              <w:rFonts w:cstheme="minorHAnsi"/>
            </w:rPr>
            <w:t>y</w:t>
          </w:r>
          <w:r w:rsidRPr="006872F4">
            <w:rPr>
              <w:rFonts w:cstheme="minorHAnsi"/>
            </w:rPr>
            <w:t xml:space="preserve"> lee et al, </w:t>
          </w:r>
          <w:r w:rsidR="00BC63B1" w:rsidRPr="006872F4">
            <w:rPr>
              <w:rFonts w:cstheme="minorHAnsi"/>
            </w:rPr>
            <w:t xml:space="preserve">shows the behaviours of various load combinations </w:t>
          </w:r>
          <w:r w:rsidR="00CE75BB" w:rsidRPr="006872F4">
            <w:rPr>
              <w:rFonts w:cstheme="minorHAnsi"/>
            </w:rPr>
            <w:t>affect</w:t>
          </w:r>
          <w:r w:rsidR="00A05DF7">
            <w:rPr>
              <w:rFonts w:cstheme="minorHAnsi"/>
            </w:rPr>
            <w:t>ing</w:t>
          </w:r>
          <w:r w:rsidR="00CE75BB" w:rsidRPr="006872F4">
            <w:rPr>
              <w:rFonts w:cstheme="minorHAnsi"/>
            </w:rPr>
            <w:t xml:space="preserve"> structural distortion in FEA simulations</w:t>
          </w:r>
          <w:r w:rsidR="00235C66" w:rsidRPr="006872F4">
            <w:rPr>
              <w:rFonts w:cstheme="minorHAnsi"/>
            </w:rPr>
            <w:t xml:space="preserve"> (Lee et al., 2021).</w:t>
          </w:r>
          <w:r w:rsidR="00277D63" w:rsidRPr="006872F4">
            <w:rPr>
              <w:rFonts w:cstheme="minorHAnsi"/>
            </w:rPr>
            <w:t xml:space="preserve"> The research is fundamentally based on </w:t>
          </w:r>
          <w:r w:rsidR="001B34F0" w:rsidRPr="006872F4">
            <w:rPr>
              <w:rFonts w:cstheme="minorHAnsi"/>
            </w:rPr>
            <w:t xml:space="preserve">the structural integrity of bridges however, it shows </w:t>
          </w:r>
          <w:r w:rsidR="009067A6" w:rsidRPr="006872F4">
            <w:rPr>
              <w:rFonts w:cstheme="minorHAnsi"/>
            </w:rPr>
            <w:t xml:space="preserve">similarities </w:t>
          </w:r>
          <w:r w:rsidR="00B01FB5" w:rsidRPr="006872F4">
            <w:rPr>
              <w:rFonts w:cstheme="minorHAnsi"/>
            </w:rPr>
            <w:t xml:space="preserve">between the </w:t>
          </w:r>
          <w:r w:rsidR="00851EB2" w:rsidRPr="006872F4">
            <w:rPr>
              <w:rFonts w:cstheme="minorHAnsi"/>
            </w:rPr>
            <w:t xml:space="preserve">CFRP kitesurf bored when emphasising the material saving and </w:t>
          </w:r>
          <w:r w:rsidR="00274B08" w:rsidRPr="006872F4">
            <w:rPr>
              <w:rFonts w:cstheme="minorHAnsi"/>
            </w:rPr>
            <w:t>sustainability concept of FEA.</w:t>
          </w:r>
          <w:r w:rsidR="00801175" w:rsidRPr="006872F4">
            <w:rPr>
              <w:rFonts w:cstheme="minorHAnsi"/>
            </w:rPr>
            <w:t xml:space="preserve"> </w:t>
          </w:r>
          <w:r w:rsidR="003E1763" w:rsidRPr="006872F4">
            <w:rPr>
              <w:rFonts w:cstheme="minorHAnsi"/>
            </w:rPr>
            <w:t xml:space="preserve">This study also demonstrates the </w:t>
          </w:r>
          <w:r w:rsidR="00201360" w:rsidRPr="006872F4">
            <w:rPr>
              <w:rFonts w:cstheme="minorHAnsi"/>
            </w:rPr>
            <w:t>various loading conditions, similar to the kitesurf bored</w:t>
          </w:r>
          <w:r w:rsidR="00043C84" w:rsidRPr="006872F4">
            <w:rPr>
              <w:rFonts w:cstheme="minorHAnsi"/>
            </w:rPr>
            <w:t xml:space="preserve">, and the ability to enhance </w:t>
          </w:r>
          <w:r w:rsidR="00AB6D91" w:rsidRPr="006872F4">
            <w:rPr>
              <w:rFonts w:cstheme="minorHAnsi"/>
            </w:rPr>
            <w:t xml:space="preserve">safety reliability and functionality. These are all qualities that provide a huge incentive to designers, </w:t>
          </w:r>
          <w:r w:rsidR="00CF3FAC" w:rsidRPr="006872F4">
            <w:rPr>
              <w:rFonts w:cstheme="minorHAnsi"/>
            </w:rPr>
            <w:t xml:space="preserve">FEA will become more frequent during the design process to </w:t>
          </w:r>
          <w:r w:rsidR="008867E6" w:rsidRPr="006872F4">
            <w:rPr>
              <w:rFonts w:cstheme="minorHAnsi"/>
            </w:rPr>
            <w:t xml:space="preserve">simulate varies scenarios that may not be possible in prototype simulations due to time or </w:t>
          </w:r>
          <w:r w:rsidR="00936399" w:rsidRPr="006872F4">
            <w:rPr>
              <w:rFonts w:cstheme="minorHAnsi"/>
            </w:rPr>
            <w:t xml:space="preserve">costing restraints. </w:t>
          </w:r>
          <w:r w:rsidR="00433F75" w:rsidRPr="006872F4">
            <w:rPr>
              <w:rFonts w:cstheme="minorHAnsi"/>
            </w:rPr>
            <w:t xml:space="preserve">Research shows that FEA is already the preferred method of analysing the performance of electrical machines, particularly from </w:t>
          </w:r>
          <w:r w:rsidR="006872F4" w:rsidRPr="006872F4">
            <w:rPr>
              <w:rFonts w:cstheme="minorHAnsi"/>
            </w:rPr>
            <w:t>an</w:t>
          </w:r>
          <w:r w:rsidR="00433F75" w:rsidRPr="006872F4">
            <w:rPr>
              <w:rFonts w:cstheme="minorHAnsi"/>
            </w:rPr>
            <w:t xml:space="preserve"> optimization perspective </w:t>
          </w:r>
          <w:r w:rsidR="00433F75" w:rsidRPr="006872F4">
            <w:rPr>
              <w:rFonts w:cstheme="minorHAnsi"/>
            </w:rPr>
            <w:t>(Chulaee, 2024)</w:t>
          </w:r>
          <w:r w:rsidR="00433F75" w:rsidRPr="006872F4">
            <w:rPr>
              <w:rFonts w:cstheme="minorHAnsi"/>
            </w:rPr>
            <w:t xml:space="preserve">, indicating FEA will become imbedded into all industries and scenarios. </w:t>
          </w:r>
        </w:p>
        <w:p w14:paraId="0F651C11" w14:textId="77777777" w:rsidR="002B1177" w:rsidRPr="006872F4" w:rsidRDefault="002B1177" w:rsidP="002B1177">
          <w:pPr>
            <w:rPr>
              <w:rFonts w:cstheme="minorHAnsi"/>
            </w:rPr>
          </w:pPr>
        </w:p>
        <w:p w14:paraId="5C67928C" w14:textId="335B8A4D" w:rsidR="00AA2A91" w:rsidRPr="006872F4" w:rsidRDefault="00AA2A91" w:rsidP="00012A86">
          <w:pPr>
            <w:pStyle w:val="Heading1"/>
            <w:rPr>
              <w:rFonts w:asciiTheme="minorHAnsi" w:hAnsiTheme="minorHAnsi" w:cstheme="minorHAnsi"/>
              <w:color w:val="FF0000"/>
            </w:rPr>
          </w:pPr>
          <w:bookmarkStart w:id="17" w:name="_Toc181542616"/>
          <w:r w:rsidRPr="006872F4">
            <w:rPr>
              <w:rFonts w:asciiTheme="minorHAnsi" w:hAnsiTheme="minorHAnsi" w:cstheme="minorHAnsi"/>
            </w:rPr>
            <w:t>Conclusion</w:t>
          </w:r>
          <w:bookmarkEnd w:id="17"/>
          <w:r w:rsidR="00D854A5" w:rsidRPr="006872F4">
            <w:rPr>
              <w:rFonts w:asciiTheme="minorHAnsi" w:hAnsiTheme="minorHAnsi" w:cstheme="minorHAnsi"/>
              <w:color w:val="FF0000"/>
            </w:rPr>
            <w:t xml:space="preserve"> </w:t>
          </w:r>
        </w:p>
        <w:p w14:paraId="2721BB83" w14:textId="3DAD0648" w:rsidR="00EE0E09" w:rsidRPr="006872F4" w:rsidRDefault="009C2233" w:rsidP="00AA2A91">
          <w:pPr>
            <w:rPr>
              <w:rFonts w:cstheme="minorHAnsi"/>
            </w:rPr>
          </w:pPr>
          <w:r w:rsidRPr="006872F4">
            <w:rPr>
              <w:rFonts w:cstheme="minorHAnsi"/>
            </w:rPr>
            <w:t xml:space="preserve">The finite element analysis optimisation case study demonstrated a reduction in material from 25 ply’s (2.5mm) to </w:t>
          </w:r>
          <w:r w:rsidRPr="006872F4">
            <w:rPr>
              <w:rFonts w:cstheme="minorHAnsi"/>
              <w:b/>
              <w:bCs/>
            </w:rPr>
            <w:t>21 ply’s (2.1mm)</w:t>
          </w:r>
          <w:r w:rsidRPr="006872F4">
            <w:rPr>
              <w:rFonts w:cstheme="minorHAnsi"/>
            </w:rPr>
            <w:t>, while retaining the same distortion constraint of 3.5mm as that of the steel kitesurf bored.  The same design variables and constraints were embedded into the simulation along with a realist</w:t>
          </w:r>
          <w:r w:rsidR="00232546">
            <w:rPr>
              <w:rFonts w:cstheme="minorHAnsi"/>
            </w:rPr>
            <w:t>ic</w:t>
          </w:r>
          <w:r w:rsidRPr="006872F4">
            <w:rPr>
              <w:rFonts w:cstheme="minorHAnsi"/>
            </w:rPr>
            <w:t xml:space="preserve"> caseload based on previous research of </w:t>
          </w:r>
          <w:r w:rsidR="00232546">
            <w:rPr>
              <w:rFonts w:cstheme="minorHAnsi"/>
            </w:rPr>
            <w:t xml:space="preserve">a </w:t>
          </w:r>
          <w:r w:rsidRPr="006872F4">
            <w:rPr>
              <w:rFonts w:cstheme="minorHAnsi"/>
            </w:rPr>
            <w:t xml:space="preserve">real-life kite surf bored case study. This shows the capabilities of finite element analysis, similar studies could be used during the manufacturing process to produce more robust and light weight structurally sound designs. During the research of FEA </w:t>
          </w:r>
          <w:r w:rsidR="006872F4" w:rsidRPr="006872F4">
            <w:rPr>
              <w:rFonts w:cstheme="minorHAnsi"/>
            </w:rPr>
            <w:t>techniques,</w:t>
          </w:r>
          <w:r w:rsidRPr="006872F4">
            <w:rPr>
              <w:rFonts w:cstheme="minorHAnsi"/>
            </w:rPr>
            <w:t xml:space="preserve"> it is clear that prototype experimental work should be </w:t>
          </w:r>
          <w:r w:rsidR="00501AD2" w:rsidRPr="006872F4">
            <w:rPr>
              <w:rFonts w:cstheme="minorHAnsi"/>
            </w:rPr>
            <w:t>used in conjunction with optimisation technology to further analyse data and compare external factors. FEA has drastically improved the design and development process throughout all engineering-based industries. When implemented correctly it should be standard practice for finite element analysis optimisation techniques to be imbedded into the design and manufacturing process</w:t>
          </w:r>
          <w:r w:rsidR="00232546">
            <w:rPr>
              <w:rFonts w:cstheme="minorHAnsi"/>
            </w:rPr>
            <w:t>es</w:t>
          </w:r>
          <w:r w:rsidR="00501AD2" w:rsidRPr="006872F4">
            <w:rPr>
              <w:rFonts w:cstheme="minorHAnsi"/>
            </w:rPr>
            <w:t xml:space="preserve"> of components. It is crucial this is done successfully with the implementation of protype experiments and the concise construction of simulation criteria. </w:t>
          </w:r>
        </w:p>
        <w:p w14:paraId="211F8D63" w14:textId="77777777" w:rsidR="006872F4" w:rsidRPr="006872F4" w:rsidRDefault="006872F4" w:rsidP="00AA2A91">
          <w:pPr>
            <w:rPr>
              <w:rFonts w:cstheme="minorHAnsi"/>
              <w:color w:val="FF0000"/>
            </w:rPr>
          </w:pPr>
        </w:p>
        <w:p w14:paraId="5709D485" w14:textId="77777777" w:rsidR="00012A86" w:rsidRPr="006872F4" w:rsidRDefault="00B4511A" w:rsidP="00012A86">
          <w:pPr>
            <w:pStyle w:val="Heading1"/>
            <w:rPr>
              <w:rFonts w:asciiTheme="minorHAnsi" w:hAnsiTheme="minorHAnsi" w:cstheme="minorHAnsi"/>
            </w:rPr>
          </w:pPr>
          <w:bookmarkStart w:id="18" w:name="_Toc181542617"/>
          <w:r w:rsidRPr="006872F4">
            <w:rPr>
              <w:rFonts w:asciiTheme="minorHAnsi" w:hAnsiTheme="minorHAnsi" w:cstheme="minorHAnsi"/>
            </w:rPr>
            <w:lastRenderedPageBreak/>
            <w:t>Reference</w:t>
          </w:r>
          <w:bookmarkEnd w:id="18"/>
        </w:p>
        <w:p w14:paraId="7B38700D"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Caballero, E.D., Esteban, H., Belenguer, Á. and Boria, V.E. (2012). Efficient Analysis of Substrate Integrated Waveguide Devices Using Hybrid Mode Matching Between Cylindrical and Guided Modes. </w:t>
          </w:r>
          <w:r w:rsidRPr="006872F4">
            <w:rPr>
              <w:rFonts w:cstheme="minorHAnsi"/>
              <w:i/>
              <w:iCs/>
              <w:lang w:val="en-US"/>
            </w:rPr>
            <w:t>Ieee Transactions on Microwave Theory and Techniques</w:t>
          </w:r>
          <w:r w:rsidRPr="006872F4">
            <w:rPr>
              <w:rFonts w:cstheme="minorHAnsi"/>
              <w:lang w:val="en-US"/>
            </w:rPr>
            <w:t>, 60(2), p.232243. doi:</w:t>
          </w:r>
          <w:hyperlink r:id="rId16" w:history="1">
            <w:r w:rsidRPr="006872F4">
              <w:rPr>
                <w:rFonts w:cstheme="minorHAnsi"/>
                <w:lang w:val="en-US"/>
              </w:rPr>
              <w:t>https://doi.org/10.1109/tmtt.2011.2178424</w:t>
            </w:r>
          </w:hyperlink>
          <w:r w:rsidRPr="006872F4">
            <w:rPr>
              <w:rFonts w:cstheme="minorHAnsi"/>
              <w:lang w:val="en-US"/>
            </w:rPr>
            <w:t>.</w:t>
          </w:r>
        </w:p>
        <w:p w14:paraId="3F2F943D"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Cecchel, S., Ferrario, D., Mega, F. and Cornacchia, G. (2019). Correlation Between Numerical and Experimental Structural Resistance of a Safety Relevant Aluminum Automotive Component. </w:t>
          </w:r>
          <w:r w:rsidRPr="006872F4">
            <w:rPr>
              <w:rFonts w:cstheme="minorHAnsi"/>
              <w:i/>
              <w:iCs/>
              <w:lang w:val="en-US"/>
            </w:rPr>
            <w:t>Metals</w:t>
          </w:r>
          <w:r w:rsidRPr="006872F4">
            <w:rPr>
              <w:rFonts w:cstheme="minorHAnsi"/>
              <w:lang w:val="en-US"/>
            </w:rPr>
            <w:t>, 9(9), p.949. doi:</w:t>
          </w:r>
          <w:hyperlink r:id="rId17" w:history="1">
            <w:r w:rsidRPr="006872F4">
              <w:rPr>
                <w:rFonts w:cstheme="minorHAnsi"/>
                <w:lang w:val="en-US"/>
              </w:rPr>
              <w:t>https://doi.org/10.3390/met9090949</w:t>
            </w:r>
          </w:hyperlink>
          <w:r w:rsidRPr="006872F4">
            <w:rPr>
              <w:rFonts w:cstheme="minorHAnsi"/>
              <w:lang w:val="en-US"/>
            </w:rPr>
            <w:t>.</w:t>
          </w:r>
        </w:p>
        <w:p w14:paraId="1F56C932"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Chulaee, Y. and Ionel, D.M. (2024). Ultra‐fast Finite Element Analysis of Coreless Axial Flux Permanent Magnet Synchronous Machines. </w:t>
          </w:r>
          <w:r w:rsidRPr="006872F4">
            <w:rPr>
              <w:rFonts w:cstheme="minorHAnsi"/>
              <w:i/>
              <w:iCs/>
              <w:lang w:val="en-US"/>
            </w:rPr>
            <w:t>Iet Electric Power Applications</w:t>
          </w:r>
          <w:r w:rsidRPr="006872F4">
            <w:rPr>
              <w:rFonts w:cstheme="minorHAnsi"/>
              <w:lang w:val="en-US"/>
            </w:rPr>
            <w:t>, 18(8), p.883896. doi:</w:t>
          </w:r>
          <w:hyperlink r:id="rId18" w:history="1">
            <w:r w:rsidRPr="006872F4">
              <w:rPr>
                <w:rFonts w:cstheme="minorHAnsi"/>
                <w:lang w:val="en-US"/>
              </w:rPr>
              <w:t>https://doi.org/10.1049/elp2.12439</w:t>
            </w:r>
          </w:hyperlink>
          <w:r w:rsidRPr="006872F4">
            <w:rPr>
              <w:rFonts w:cstheme="minorHAnsi"/>
              <w:lang w:val="en-US"/>
            </w:rPr>
            <w:t>.</w:t>
          </w:r>
        </w:p>
        <w:p w14:paraId="5F713F41"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Ghosh, P. and Roy, T.K. (2013). A Goal Geometric Programming Problem (G2P2) With Logarithmic Deviational Variables and Its Applications on Two Industrial Problems. </w:t>
          </w:r>
          <w:r w:rsidRPr="006872F4">
            <w:rPr>
              <w:rFonts w:cstheme="minorHAnsi"/>
              <w:i/>
              <w:iCs/>
              <w:lang w:val="en-US"/>
            </w:rPr>
            <w:t>Journal of Industrial Engineering International</w:t>
          </w:r>
          <w:r w:rsidRPr="006872F4">
            <w:rPr>
              <w:rFonts w:cstheme="minorHAnsi"/>
              <w:lang w:val="en-US"/>
            </w:rPr>
            <w:t>, 9(1). doi:</w:t>
          </w:r>
          <w:hyperlink r:id="rId19" w:history="1">
            <w:r w:rsidRPr="006872F4">
              <w:rPr>
                <w:rFonts w:cstheme="minorHAnsi"/>
                <w:lang w:val="en-US"/>
              </w:rPr>
              <w:t>https://doi.org/10.1186/2251712x95</w:t>
            </w:r>
          </w:hyperlink>
          <w:r w:rsidRPr="006872F4">
            <w:rPr>
              <w:rFonts w:cstheme="minorHAnsi"/>
              <w:lang w:val="en-US"/>
            </w:rPr>
            <w:t>.</w:t>
          </w:r>
        </w:p>
        <w:p w14:paraId="16949461"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Hira, Z.M. and Gillies, D. (2015). A Review of Feature Selection and Feature Extraction Methods Applied on Microarray Data. </w:t>
          </w:r>
          <w:r w:rsidRPr="006872F4">
            <w:rPr>
              <w:rFonts w:cstheme="minorHAnsi"/>
              <w:i/>
              <w:iCs/>
              <w:lang w:val="en-US"/>
            </w:rPr>
            <w:t>Advances in Bioinformatics</w:t>
          </w:r>
          <w:r w:rsidRPr="006872F4">
            <w:rPr>
              <w:rFonts w:cstheme="minorHAnsi"/>
              <w:lang w:val="en-US"/>
            </w:rPr>
            <w:t>, 2015, p.113. doi:</w:t>
          </w:r>
          <w:hyperlink r:id="rId20" w:history="1">
            <w:r w:rsidRPr="006872F4">
              <w:rPr>
                <w:rFonts w:cstheme="minorHAnsi"/>
                <w:lang w:val="en-US"/>
              </w:rPr>
              <w:t>https://doi.org/10.1155/2015/198363</w:t>
            </w:r>
          </w:hyperlink>
          <w:r w:rsidRPr="006872F4">
            <w:rPr>
              <w:rFonts w:cstheme="minorHAnsi"/>
              <w:lang w:val="en-US"/>
            </w:rPr>
            <w:t>.</w:t>
          </w:r>
        </w:p>
        <w:p w14:paraId="5D0D1910"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Hu, Z., Vambol, O., Sun, S. and Zeng, Q. (2021). Development of a Topology Optimization Method for the Design of Composite Lattice Ring Structures. </w:t>
          </w:r>
          <w:r w:rsidRPr="006872F4">
            <w:rPr>
              <w:rFonts w:cstheme="minorHAnsi"/>
              <w:i/>
              <w:iCs/>
              <w:lang w:val="en-US"/>
            </w:rPr>
            <w:t>EasternEuropean Journal of Enterprise Technologies</w:t>
          </w:r>
          <w:r w:rsidRPr="006872F4">
            <w:rPr>
              <w:rFonts w:cstheme="minorHAnsi"/>
              <w:lang w:val="en-US"/>
            </w:rPr>
            <w:t>, 4(1(112)), p.613. doi:</w:t>
          </w:r>
          <w:hyperlink r:id="rId21" w:history="1">
            <w:r w:rsidRPr="006872F4">
              <w:rPr>
                <w:rFonts w:cstheme="minorHAnsi"/>
                <w:lang w:val="en-US"/>
              </w:rPr>
              <w:t>https://doi.org/10.15587/17294061.2021.238266</w:t>
            </w:r>
          </w:hyperlink>
          <w:r w:rsidRPr="006872F4">
            <w:rPr>
              <w:rFonts w:cstheme="minorHAnsi"/>
              <w:lang w:val="en-US"/>
            </w:rPr>
            <w:t>.</w:t>
          </w:r>
        </w:p>
        <w:p w14:paraId="5A87741F"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Kant, R.S., Kiran, U. and Sharma, D. (2022). Acceleration of Structural Topology Optimization Using Symmetric ElementbyElement Strategy for Unstructured Meshes on GPU. </w:t>
          </w:r>
          <w:r w:rsidRPr="006872F4">
            <w:rPr>
              <w:rFonts w:cstheme="minorHAnsi"/>
              <w:i/>
              <w:iCs/>
              <w:lang w:val="en-US"/>
            </w:rPr>
            <w:t>Engineering Computations</w:t>
          </w:r>
          <w:r w:rsidRPr="006872F4">
            <w:rPr>
              <w:rFonts w:cstheme="minorHAnsi"/>
              <w:lang w:val="en-US"/>
            </w:rPr>
            <w:t>, 39(10), p.33543375. doi:</w:t>
          </w:r>
          <w:hyperlink r:id="rId22" w:history="1">
            <w:r w:rsidRPr="006872F4">
              <w:rPr>
                <w:rFonts w:cstheme="minorHAnsi"/>
                <w:lang w:val="en-US"/>
              </w:rPr>
              <w:t>https://doi.org/10.1108/ec0120220022</w:t>
            </w:r>
          </w:hyperlink>
          <w:r w:rsidRPr="006872F4">
            <w:rPr>
              <w:rFonts w:cstheme="minorHAnsi"/>
              <w:lang w:val="en-US"/>
            </w:rPr>
            <w:t>.</w:t>
          </w:r>
        </w:p>
        <w:p w14:paraId="197EA607"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Karpat, Y., Bahtiyar, O. and Değer, B. (2012). Mechanistic Force Modeling for Milling of Unidirectional Carbon Fiber Reinforced Polymer Laminates. </w:t>
          </w:r>
          <w:r w:rsidRPr="006872F4">
            <w:rPr>
              <w:rFonts w:cstheme="minorHAnsi"/>
              <w:i/>
              <w:iCs/>
              <w:lang w:val="en-US"/>
            </w:rPr>
            <w:t>International Journal of Machine Tools and Manufacture</w:t>
          </w:r>
          <w:r w:rsidRPr="006872F4">
            <w:rPr>
              <w:rFonts w:cstheme="minorHAnsi"/>
              <w:lang w:val="en-US"/>
            </w:rPr>
            <w:t>, 56, p.7993. doi:</w:t>
          </w:r>
          <w:hyperlink r:id="rId23" w:history="1">
            <w:r w:rsidRPr="006872F4">
              <w:rPr>
                <w:rFonts w:cstheme="minorHAnsi"/>
                <w:lang w:val="en-US"/>
              </w:rPr>
              <w:t>https://doi.org/10.1016/j.ijmachtools.2012.01.001</w:t>
            </w:r>
          </w:hyperlink>
          <w:r w:rsidRPr="006872F4">
            <w:rPr>
              <w:rFonts w:cstheme="minorHAnsi"/>
              <w:lang w:val="en-US"/>
            </w:rPr>
            <w:t>.</w:t>
          </w:r>
        </w:p>
        <w:p w14:paraId="2AB40913"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Korunović, N., Banić, M., Pavlović, V. and Nestorović, T. (2024). Structural Optimization of an Unmanned Ground Vehicle as Part of a Robotic Grazing System Design. </w:t>
          </w:r>
          <w:r w:rsidRPr="006872F4">
            <w:rPr>
              <w:rFonts w:cstheme="minorHAnsi"/>
              <w:i/>
              <w:iCs/>
              <w:lang w:val="en-US"/>
            </w:rPr>
            <w:t>Machines</w:t>
          </w:r>
          <w:r w:rsidRPr="006872F4">
            <w:rPr>
              <w:rFonts w:cstheme="minorHAnsi"/>
              <w:lang w:val="en-US"/>
            </w:rPr>
            <w:t>, 12(5), p.323. doi:</w:t>
          </w:r>
          <w:hyperlink r:id="rId24" w:history="1">
            <w:r w:rsidRPr="006872F4">
              <w:rPr>
                <w:rFonts w:cstheme="minorHAnsi"/>
                <w:lang w:val="en-US"/>
              </w:rPr>
              <w:t>https://doi.org/10.3390/machines12050323</w:t>
            </w:r>
          </w:hyperlink>
          <w:r w:rsidRPr="006872F4">
            <w:rPr>
              <w:rFonts w:cstheme="minorHAnsi"/>
              <w:lang w:val="en-US"/>
            </w:rPr>
            <w:t>.</w:t>
          </w:r>
        </w:p>
        <w:p w14:paraId="57CCF006"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lastRenderedPageBreak/>
            <w:t xml:space="preserve">Lee, J., Kim, H., Lee, K. and Kang, Y.J. (2021). Effect of Load Combinations on Distortional Behaviors of SimpleSpan Steel Box Girder Bridges. </w:t>
          </w:r>
          <w:r w:rsidRPr="006872F4">
            <w:rPr>
              <w:rFonts w:cstheme="minorHAnsi"/>
              <w:i/>
              <w:iCs/>
              <w:lang w:val="en-US"/>
            </w:rPr>
            <w:t>Metals</w:t>
          </w:r>
          <w:r w:rsidRPr="006872F4">
            <w:rPr>
              <w:rFonts w:cstheme="minorHAnsi"/>
              <w:lang w:val="en-US"/>
            </w:rPr>
            <w:t>, 11(8), p.1238. doi:</w:t>
          </w:r>
          <w:hyperlink r:id="rId25" w:history="1">
            <w:r w:rsidRPr="006872F4">
              <w:rPr>
                <w:rFonts w:cstheme="minorHAnsi"/>
                <w:lang w:val="en-US"/>
              </w:rPr>
              <w:t>https://doi.org/10.3390/met11081238</w:t>
            </w:r>
          </w:hyperlink>
          <w:r w:rsidRPr="006872F4">
            <w:rPr>
              <w:rFonts w:cstheme="minorHAnsi"/>
              <w:lang w:val="en-US"/>
            </w:rPr>
            <w:t>.</w:t>
          </w:r>
        </w:p>
        <w:p w14:paraId="6C20F303"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Li, Y., Gong, Z. and Ma, C. (2014). Structure Design of a Machining Center Bed Based on Topology Optimization Technique. </w:t>
          </w:r>
          <w:r w:rsidRPr="006872F4">
            <w:rPr>
              <w:rFonts w:cstheme="minorHAnsi"/>
              <w:i/>
              <w:iCs/>
              <w:lang w:val="en-US"/>
            </w:rPr>
            <w:t>Applied Mechanics and Materials</w:t>
          </w:r>
          <w:r w:rsidRPr="006872F4">
            <w:rPr>
              <w:rFonts w:cstheme="minorHAnsi"/>
              <w:lang w:val="en-US"/>
            </w:rPr>
            <w:t>, 490491, p.580585. doi:</w:t>
          </w:r>
          <w:hyperlink r:id="rId26" w:history="1">
            <w:r w:rsidRPr="006872F4">
              <w:rPr>
                <w:rFonts w:cstheme="minorHAnsi"/>
                <w:lang w:val="en-US"/>
              </w:rPr>
              <w:t>https://doi.org/10.4028/www.scientific.net/amm.490491.580</w:t>
            </w:r>
          </w:hyperlink>
          <w:r w:rsidRPr="006872F4">
            <w:rPr>
              <w:rFonts w:cstheme="minorHAnsi"/>
              <w:lang w:val="en-US"/>
            </w:rPr>
            <w:t>.</w:t>
          </w:r>
        </w:p>
        <w:p w14:paraId="4717BC51"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Lostec, G., Corcoran, L., Chen, H., Zhang, W., Long, R. and Jin, Y. (2024). Investigating the Mechanical Failure Mechanisms of a Novel CFRP Composite to Inform Computational Models. p.38. doi:</w:t>
          </w:r>
          <w:hyperlink r:id="rId27" w:history="1">
            <w:r w:rsidRPr="006872F4">
              <w:rPr>
                <w:rFonts w:cstheme="minorHAnsi"/>
                <w:lang w:val="en-US"/>
              </w:rPr>
              <w:t>https://doi.org/10.1117/12.3012737</w:t>
            </w:r>
          </w:hyperlink>
          <w:r w:rsidRPr="006872F4">
            <w:rPr>
              <w:rFonts w:cstheme="minorHAnsi"/>
              <w:lang w:val="en-US"/>
            </w:rPr>
            <w:t>.</w:t>
          </w:r>
        </w:p>
        <w:p w14:paraId="74A03D93"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Luo, H., Wang, P., Wu, T. and Wang, H. (2020). Dynamic Simulation and Test Analysis of Space Truss and Load Structure. </w:t>
          </w:r>
          <w:r w:rsidRPr="006872F4">
            <w:rPr>
              <w:rFonts w:cstheme="minorHAnsi"/>
              <w:i/>
              <w:iCs/>
              <w:lang w:val="en-US"/>
            </w:rPr>
            <w:t>International Journal of Engineering Technologies and Management Research</w:t>
          </w:r>
          <w:r w:rsidRPr="006872F4">
            <w:rPr>
              <w:rFonts w:cstheme="minorHAnsi"/>
              <w:lang w:val="en-US"/>
            </w:rPr>
            <w:t>, 5(3), p.123133. doi:</w:t>
          </w:r>
          <w:hyperlink r:id="rId28" w:history="1">
            <w:r w:rsidRPr="006872F4">
              <w:rPr>
                <w:rFonts w:cstheme="minorHAnsi"/>
                <w:lang w:val="en-US"/>
              </w:rPr>
              <w:t>https://doi.org/10.29121/ijetmr.v5.i3.2018.183</w:t>
            </w:r>
          </w:hyperlink>
          <w:r w:rsidRPr="006872F4">
            <w:rPr>
              <w:rFonts w:cstheme="minorHAnsi"/>
              <w:lang w:val="en-US"/>
            </w:rPr>
            <w:t>.</w:t>
          </w:r>
        </w:p>
        <w:p w14:paraId="42671B8D"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Mahdi, N., Bila, S., Verdeyme, S., Aubourg, M., Khoder, K., Bessaudou, A., Cosset, F., Durousseau, C., Puech, J., Estagerie, L., Pacaud, D. and Leblond, H. (2013). A Shape Optimization Library for the Design of Microwave Components. </w:t>
          </w:r>
          <w:r w:rsidRPr="006872F4">
            <w:rPr>
              <w:rFonts w:cstheme="minorHAnsi"/>
              <w:i/>
              <w:iCs/>
              <w:lang w:val="en-US"/>
            </w:rPr>
            <w:t>International Journal of Microwave and Wireless Technologies</w:t>
          </w:r>
          <w:r w:rsidRPr="006872F4">
            <w:rPr>
              <w:rFonts w:cstheme="minorHAnsi"/>
              <w:lang w:val="en-US"/>
            </w:rPr>
            <w:t>, 6(1), p.3137. doi:</w:t>
          </w:r>
          <w:hyperlink r:id="rId29" w:history="1">
            <w:r w:rsidRPr="006872F4">
              <w:rPr>
                <w:rFonts w:cstheme="minorHAnsi"/>
                <w:lang w:val="en-US"/>
              </w:rPr>
              <w:t>https://doi.org/10.1017/s1759078713000950</w:t>
            </w:r>
          </w:hyperlink>
          <w:r w:rsidRPr="006872F4">
            <w:rPr>
              <w:rFonts w:cstheme="minorHAnsi"/>
              <w:lang w:val="en-US"/>
            </w:rPr>
            <w:t>.</w:t>
          </w:r>
        </w:p>
        <w:p w14:paraId="0898C079"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Majumdar, B., Baer, D., Chakraborty, S. and Heimlich, M. (2016). Advantages and Limitations of 3D Printing a Dual‐ridged Horn Antenna. </w:t>
          </w:r>
          <w:r w:rsidRPr="006872F4">
            <w:rPr>
              <w:rFonts w:cstheme="minorHAnsi"/>
              <w:i/>
              <w:iCs/>
              <w:lang w:val="en-US"/>
            </w:rPr>
            <w:t>Microwave and Optical Technology Letters</w:t>
          </w:r>
          <w:r w:rsidRPr="006872F4">
            <w:rPr>
              <w:rFonts w:cstheme="minorHAnsi"/>
              <w:lang w:val="en-US"/>
            </w:rPr>
            <w:t>, 58(9), p.21102117. doi:</w:t>
          </w:r>
          <w:hyperlink r:id="rId30" w:history="1">
            <w:r w:rsidRPr="006872F4">
              <w:rPr>
                <w:rFonts w:cstheme="minorHAnsi"/>
                <w:lang w:val="en-US"/>
              </w:rPr>
              <w:t>https://doi.org/10.1002/mop.30026</w:t>
            </w:r>
          </w:hyperlink>
          <w:r w:rsidRPr="006872F4">
            <w:rPr>
              <w:rFonts w:cstheme="minorHAnsi"/>
              <w:lang w:val="en-US"/>
            </w:rPr>
            <w:t>.</w:t>
          </w:r>
        </w:p>
        <w:p w14:paraId="671CAA09"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Mao, F., Ma, Y., Xu, N., Hong, X. and Wang, Y. (2009). MultiObjective Floorplanning Based on Fuzzy Logic. p.331335. doi:</w:t>
          </w:r>
          <w:hyperlink r:id="rId31" w:history="1">
            <w:r w:rsidRPr="006872F4">
              <w:rPr>
                <w:rFonts w:cstheme="minorHAnsi"/>
                <w:lang w:val="en-US"/>
              </w:rPr>
              <w:t>https://doi.org/10.1109/fskd.2009.490</w:t>
            </w:r>
          </w:hyperlink>
          <w:r w:rsidRPr="006872F4">
            <w:rPr>
              <w:rFonts w:cstheme="minorHAnsi"/>
              <w:lang w:val="en-US"/>
            </w:rPr>
            <w:t>.</w:t>
          </w:r>
        </w:p>
        <w:p w14:paraId="51B4116E"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Matache, G., Drãgan, V., Puşcaşu, C., Vilag, V. and Paraschiv, A. (2015). A Comparison Between 3D Scanning and CMM Dimensional Inspection of Small Size Gas Turbine. </w:t>
          </w:r>
          <w:r w:rsidRPr="006872F4">
            <w:rPr>
              <w:rFonts w:cstheme="minorHAnsi"/>
              <w:i/>
              <w:iCs/>
              <w:lang w:val="en-US"/>
            </w:rPr>
            <w:t>Advanced Materials Research</w:t>
          </w:r>
          <w:r w:rsidRPr="006872F4">
            <w:rPr>
              <w:rFonts w:cstheme="minorHAnsi"/>
              <w:lang w:val="en-US"/>
            </w:rPr>
            <w:t>, 1128, p.347352. doi:</w:t>
          </w:r>
          <w:hyperlink r:id="rId32" w:history="1">
            <w:r w:rsidRPr="006872F4">
              <w:rPr>
                <w:rFonts w:cstheme="minorHAnsi"/>
                <w:lang w:val="en-US"/>
              </w:rPr>
              <w:t>https://doi.org/10.4028/www.scientific.net/amr.1128.347</w:t>
            </w:r>
          </w:hyperlink>
          <w:r w:rsidRPr="006872F4">
            <w:rPr>
              <w:rFonts w:cstheme="minorHAnsi"/>
              <w:lang w:val="en-US"/>
            </w:rPr>
            <w:t>.</w:t>
          </w:r>
        </w:p>
        <w:p w14:paraId="040D93F6"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Najafi, A.R., Safdari, M., Tortorelli, D.A. and Geubelle, Philippe H (2017). Shape Optimization Using a NURBSbased InterfaceEnriched Generalized FEM. </w:t>
          </w:r>
          <w:r w:rsidRPr="006872F4">
            <w:rPr>
              <w:rFonts w:cstheme="minorHAnsi"/>
              <w:i/>
              <w:iCs/>
              <w:lang w:val="en-US"/>
            </w:rPr>
            <w:t>International Journal for Numerical Methods in Engineering</w:t>
          </w:r>
          <w:r w:rsidRPr="006872F4">
            <w:rPr>
              <w:rFonts w:cstheme="minorHAnsi"/>
              <w:lang w:val="en-US"/>
            </w:rPr>
            <w:t>, 111(10), p.927954. doi:</w:t>
          </w:r>
          <w:hyperlink r:id="rId33" w:history="1">
            <w:r w:rsidRPr="006872F4">
              <w:rPr>
                <w:rFonts w:cstheme="minorHAnsi"/>
                <w:lang w:val="en-US"/>
              </w:rPr>
              <w:t>https://doi.org/10.1002/nme.5482</w:t>
            </w:r>
          </w:hyperlink>
          <w:r w:rsidRPr="006872F4">
            <w:rPr>
              <w:rFonts w:cstheme="minorHAnsi"/>
              <w:lang w:val="en-US"/>
            </w:rPr>
            <w:t>.</w:t>
          </w:r>
        </w:p>
        <w:p w14:paraId="17F20688"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Qian, W.X., Xie, L.Y. and Yin, X. (2010). Finite Element Analysis of a Compressor Disk. </w:t>
          </w:r>
          <w:r w:rsidRPr="006872F4">
            <w:rPr>
              <w:rFonts w:cstheme="minorHAnsi"/>
              <w:i/>
              <w:iCs/>
              <w:lang w:val="en-US"/>
            </w:rPr>
            <w:t>Advanced Materials Research</w:t>
          </w:r>
          <w:r w:rsidRPr="006872F4">
            <w:rPr>
              <w:rFonts w:cstheme="minorHAnsi"/>
              <w:lang w:val="en-US"/>
            </w:rPr>
            <w:t xml:space="preserve">, 118120, p.4953. </w:t>
          </w:r>
          <w:r w:rsidRPr="006872F4">
            <w:rPr>
              <w:rFonts w:cstheme="minorHAnsi"/>
              <w:lang w:val="en-US"/>
            </w:rPr>
            <w:lastRenderedPageBreak/>
            <w:t>doi:</w:t>
          </w:r>
          <w:hyperlink r:id="rId34" w:history="1">
            <w:r w:rsidRPr="006872F4">
              <w:rPr>
                <w:rFonts w:cstheme="minorHAnsi"/>
                <w:lang w:val="en-US"/>
              </w:rPr>
              <w:t>https://doi.org/10.4028/www.scientific.net/amr.118120.49</w:t>
            </w:r>
          </w:hyperlink>
          <w:r w:rsidRPr="006872F4">
            <w:rPr>
              <w:rFonts w:cstheme="minorHAnsi"/>
              <w:lang w:val="en-US"/>
            </w:rPr>
            <w:t>.</w:t>
          </w:r>
        </w:p>
        <w:p w14:paraId="3AF151CB"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Šebjan, U. and Tominc, P. (2015). Impact of Support of Teacher and Compatibility With Needs of Study on Usefulness of SPSS by Students. </w:t>
          </w:r>
          <w:r w:rsidRPr="006872F4">
            <w:rPr>
              <w:rFonts w:cstheme="minorHAnsi"/>
              <w:i/>
              <w:iCs/>
              <w:lang w:val="en-US"/>
            </w:rPr>
            <w:t>Computers in Human Behavior</w:t>
          </w:r>
          <w:r w:rsidRPr="006872F4">
            <w:rPr>
              <w:rFonts w:cstheme="minorHAnsi"/>
              <w:lang w:val="en-US"/>
            </w:rPr>
            <w:t>, 53, p.354365. doi:</w:t>
          </w:r>
          <w:hyperlink r:id="rId35" w:history="1">
            <w:r w:rsidRPr="006872F4">
              <w:rPr>
                <w:rFonts w:cstheme="minorHAnsi"/>
                <w:lang w:val="en-US"/>
              </w:rPr>
              <w:t>https://doi.org/10.1016/j.chb.2015.07.022</w:t>
            </w:r>
          </w:hyperlink>
          <w:r w:rsidRPr="006872F4">
            <w:rPr>
              <w:rFonts w:cstheme="minorHAnsi"/>
              <w:lang w:val="en-US"/>
            </w:rPr>
            <w:t>.</w:t>
          </w:r>
        </w:p>
        <w:p w14:paraId="56DBB009"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Shao, M., Chen, J., Wang, T., Tao, F., Du, J., Zhang, D., Wang, X. and Tang, X. (2023). Accelerating Analysis for Structure Design via Deep Learning Surrogate Models. </w:t>
          </w:r>
          <w:r w:rsidRPr="006872F4">
            <w:rPr>
              <w:rFonts w:cstheme="minorHAnsi"/>
              <w:i/>
              <w:iCs/>
              <w:lang w:val="en-US"/>
            </w:rPr>
            <w:t>Advanced Intelligent Systems</w:t>
          </w:r>
          <w:r w:rsidRPr="006872F4">
            <w:rPr>
              <w:rFonts w:cstheme="minorHAnsi"/>
              <w:lang w:val="en-US"/>
            </w:rPr>
            <w:t>, 5(2). doi:</w:t>
          </w:r>
          <w:hyperlink r:id="rId36" w:history="1">
            <w:r w:rsidRPr="006872F4">
              <w:rPr>
                <w:rFonts w:cstheme="minorHAnsi"/>
                <w:lang w:val="en-US"/>
              </w:rPr>
              <w:t>https://doi.org/10.1002/aisy.202200099</w:t>
            </w:r>
          </w:hyperlink>
          <w:r w:rsidRPr="006872F4">
            <w:rPr>
              <w:rFonts w:cstheme="minorHAnsi"/>
              <w:lang w:val="en-US"/>
            </w:rPr>
            <w:t>.</w:t>
          </w:r>
        </w:p>
        <w:p w14:paraId="44FD3A90"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 xml:space="preserve">Singleton, T., Saeed, A., Strawbridge, L. and Khan, Z.A. (2024). Finite Element Analysis of Manufacturing Deformation in Polymer Matrix Composites. </w:t>
          </w:r>
          <w:r w:rsidRPr="006872F4">
            <w:rPr>
              <w:rFonts w:cstheme="minorHAnsi"/>
              <w:i/>
              <w:iCs/>
              <w:lang w:val="en-US"/>
            </w:rPr>
            <w:t>Materials</w:t>
          </w:r>
          <w:r w:rsidRPr="006872F4">
            <w:rPr>
              <w:rFonts w:cstheme="minorHAnsi"/>
              <w:lang w:val="en-US"/>
            </w:rPr>
            <w:t>, 17(10), p.2228. doi:</w:t>
          </w:r>
          <w:hyperlink r:id="rId37" w:history="1">
            <w:r w:rsidRPr="006872F4">
              <w:rPr>
                <w:rFonts w:cstheme="minorHAnsi"/>
                <w:lang w:val="en-US"/>
              </w:rPr>
              <w:t>https://doi.org/10.3390/ma17102228</w:t>
            </w:r>
          </w:hyperlink>
          <w:r w:rsidRPr="006872F4">
            <w:rPr>
              <w:rFonts w:cstheme="minorHAnsi"/>
              <w:lang w:val="en-US"/>
            </w:rPr>
            <w:t>.</w:t>
          </w:r>
        </w:p>
        <w:p w14:paraId="41BC725D"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Wang, Z., Humberto, Ashok, A., Wang, Z. and Castro, S.G.P. (2021). Lightweight Design of VariableAngle FilamentWound Cylinders Combining KrigingBased Metamodels With Particle Swarm Optimization. doi:</w:t>
          </w:r>
          <w:hyperlink r:id="rId38" w:history="1">
            <w:r w:rsidRPr="006872F4">
              <w:rPr>
                <w:rFonts w:cstheme="minorHAnsi"/>
                <w:lang w:val="en-US"/>
              </w:rPr>
              <w:t>https://doi.org/10.31224/osf.io/3ym95</w:t>
            </w:r>
          </w:hyperlink>
          <w:r w:rsidRPr="006872F4">
            <w:rPr>
              <w:rFonts w:cstheme="minorHAnsi"/>
              <w:lang w:val="en-US"/>
            </w:rPr>
            <w:t>.</w:t>
          </w:r>
        </w:p>
        <w:p w14:paraId="757C41A2" w14:textId="77777777" w:rsidR="006872F4" w:rsidRPr="006872F4" w:rsidRDefault="006872F4" w:rsidP="006872F4">
          <w:pPr>
            <w:widowControl w:val="0"/>
            <w:autoSpaceDE w:val="0"/>
            <w:autoSpaceDN w:val="0"/>
            <w:adjustRightInd w:val="0"/>
            <w:spacing w:after="240" w:line="360" w:lineRule="auto"/>
            <w:rPr>
              <w:rFonts w:cstheme="minorHAnsi"/>
              <w:lang w:val="en-US"/>
            </w:rPr>
          </w:pPr>
          <w:r w:rsidRPr="006872F4">
            <w:rPr>
              <w:rFonts w:cstheme="minorHAnsi"/>
              <w:lang w:val="en-US"/>
            </w:rPr>
            <w:t>Zhao, X., Sun, B. and Zeng, S. (2011). Fatigue Life Analysis on Motion Mechanism for Multiple Loading Conditions. p.13081313. doi:</w:t>
          </w:r>
          <w:hyperlink r:id="rId39" w:history="1">
            <w:r w:rsidRPr="006872F4">
              <w:rPr>
                <w:rFonts w:cstheme="minorHAnsi"/>
                <w:lang w:val="en-US"/>
              </w:rPr>
              <w:t>https://doi.org/10.1109/icrms.2011.5979472</w:t>
            </w:r>
          </w:hyperlink>
          <w:r w:rsidRPr="006872F4">
            <w:rPr>
              <w:rFonts w:cstheme="minorHAnsi"/>
              <w:lang w:val="en-US"/>
            </w:rPr>
            <w:t>.</w:t>
          </w:r>
        </w:p>
        <w:p w14:paraId="5F433860" w14:textId="781B7798" w:rsidR="00134E2A" w:rsidRPr="006872F4" w:rsidRDefault="00000000" w:rsidP="00012A86">
          <w:pPr>
            <w:rPr>
              <w:rFonts w:cstheme="minorHAnsi"/>
            </w:rPr>
          </w:pPr>
        </w:p>
      </w:sdtContent>
    </w:sdt>
    <w:p w14:paraId="73E855C6" w14:textId="31CA4B94" w:rsidR="005C4FEC" w:rsidRPr="006872F4" w:rsidRDefault="005C4FEC" w:rsidP="005C4FEC">
      <w:pPr>
        <w:rPr>
          <w:rFonts w:cstheme="minorHAnsi"/>
        </w:rPr>
      </w:pPr>
    </w:p>
    <w:sectPr w:rsidR="005C4FEC" w:rsidRPr="006872F4" w:rsidSect="007D1947">
      <w:footerReference w:type="default" r:id="rId40"/>
      <w:headerReference w:type="first" r:id="rId41"/>
      <w:footerReference w:type="firs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5814BF" w14:textId="77777777" w:rsidR="00D162B4" w:rsidRDefault="00D162B4" w:rsidP="004131FE">
      <w:pPr>
        <w:spacing w:after="0" w:line="240" w:lineRule="auto"/>
      </w:pPr>
      <w:r>
        <w:separator/>
      </w:r>
    </w:p>
  </w:endnote>
  <w:endnote w:type="continuationSeparator" w:id="0">
    <w:p w14:paraId="7605F9E9" w14:textId="77777777" w:rsidR="00D162B4" w:rsidRDefault="00D162B4" w:rsidP="00413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105233"/>
      <w:docPartObj>
        <w:docPartGallery w:val="Page Numbers (Bottom of Page)"/>
        <w:docPartUnique/>
      </w:docPartObj>
    </w:sdtPr>
    <w:sdtEndPr>
      <w:rPr>
        <w:noProof/>
      </w:rPr>
    </w:sdtEndPr>
    <w:sdtContent>
      <w:p w14:paraId="671A1DA4" w14:textId="784EB2CC" w:rsidR="000200C5" w:rsidRDefault="000200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120F1B" w14:textId="4172AB15" w:rsidR="00BC3351" w:rsidRDefault="00BC33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55B914" w14:textId="5C3B5180" w:rsidR="000200C5" w:rsidRDefault="000200C5">
    <w:pPr>
      <w:pStyle w:val="Footer"/>
      <w:jc w:val="right"/>
    </w:pPr>
  </w:p>
  <w:p w14:paraId="70DADB5B" w14:textId="77777777" w:rsidR="000200C5" w:rsidRDefault="000200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417623" w14:textId="77777777" w:rsidR="00D162B4" w:rsidRDefault="00D162B4" w:rsidP="004131FE">
      <w:pPr>
        <w:spacing w:after="0" w:line="240" w:lineRule="auto"/>
      </w:pPr>
      <w:r>
        <w:separator/>
      </w:r>
    </w:p>
  </w:footnote>
  <w:footnote w:type="continuationSeparator" w:id="0">
    <w:p w14:paraId="6E5B3C2B" w14:textId="77777777" w:rsidR="00D162B4" w:rsidRDefault="00D162B4" w:rsidP="004131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AC4348" w14:textId="6219A1A5" w:rsidR="004131FE" w:rsidRDefault="004131FE">
    <w:pPr>
      <w:pStyle w:val="Header"/>
    </w:pPr>
    <w:r>
      <w:t xml:space="preserve">Kieran Cassidy                                                                                                                                            </w:t>
    </w:r>
    <w:r w:rsidR="000200C5">
      <w:t>10</w:t>
    </w:r>
    <w:r>
      <w:t>/202</w:t>
    </w:r>
    <w:r w:rsidR="00D1126D">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0D7D12"/>
    <w:multiLevelType w:val="hybridMultilevel"/>
    <w:tmpl w:val="CE368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8C6B07"/>
    <w:multiLevelType w:val="hybridMultilevel"/>
    <w:tmpl w:val="99FE4B0C"/>
    <w:lvl w:ilvl="0" w:tplc="9222A2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F19A5"/>
    <w:multiLevelType w:val="hybridMultilevel"/>
    <w:tmpl w:val="DDD274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6835DB"/>
    <w:multiLevelType w:val="multilevel"/>
    <w:tmpl w:val="C3902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C24019"/>
    <w:multiLevelType w:val="hybridMultilevel"/>
    <w:tmpl w:val="818C65A0"/>
    <w:lvl w:ilvl="0" w:tplc="353CBE20">
      <w:start w:val="1"/>
      <w:numFmt w:val="bullet"/>
      <w:lvlText w:val="•"/>
      <w:lvlJc w:val="left"/>
      <w:pPr>
        <w:tabs>
          <w:tab w:val="num" w:pos="720"/>
        </w:tabs>
        <w:ind w:left="720" w:hanging="360"/>
      </w:pPr>
      <w:rPr>
        <w:rFonts w:ascii="Arial" w:hAnsi="Arial" w:hint="default"/>
      </w:rPr>
    </w:lvl>
    <w:lvl w:ilvl="1" w:tplc="5B3091DE">
      <w:start w:val="1"/>
      <w:numFmt w:val="bullet"/>
      <w:lvlText w:val="•"/>
      <w:lvlJc w:val="left"/>
      <w:pPr>
        <w:tabs>
          <w:tab w:val="num" w:pos="1440"/>
        </w:tabs>
        <w:ind w:left="1440" w:hanging="360"/>
      </w:pPr>
      <w:rPr>
        <w:rFonts w:ascii="Arial" w:hAnsi="Arial" w:hint="default"/>
      </w:rPr>
    </w:lvl>
    <w:lvl w:ilvl="2" w:tplc="5CB04FEE" w:tentative="1">
      <w:start w:val="1"/>
      <w:numFmt w:val="bullet"/>
      <w:lvlText w:val="•"/>
      <w:lvlJc w:val="left"/>
      <w:pPr>
        <w:tabs>
          <w:tab w:val="num" w:pos="2160"/>
        </w:tabs>
        <w:ind w:left="2160" w:hanging="360"/>
      </w:pPr>
      <w:rPr>
        <w:rFonts w:ascii="Arial" w:hAnsi="Arial" w:hint="default"/>
      </w:rPr>
    </w:lvl>
    <w:lvl w:ilvl="3" w:tplc="CE5AD4E4" w:tentative="1">
      <w:start w:val="1"/>
      <w:numFmt w:val="bullet"/>
      <w:lvlText w:val="•"/>
      <w:lvlJc w:val="left"/>
      <w:pPr>
        <w:tabs>
          <w:tab w:val="num" w:pos="2880"/>
        </w:tabs>
        <w:ind w:left="2880" w:hanging="360"/>
      </w:pPr>
      <w:rPr>
        <w:rFonts w:ascii="Arial" w:hAnsi="Arial" w:hint="default"/>
      </w:rPr>
    </w:lvl>
    <w:lvl w:ilvl="4" w:tplc="EDF6762E" w:tentative="1">
      <w:start w:val="1"/>
      <w:numFmt w:val="bullet"/>
      <w:lvlText w:val="•"/>
      <w:lvlJc w:val="left"/>
      <w:pPr>
        <w:tabs>
          <w:tab w:val="num" w:pos="3600"/>
        </w:tabs>
        <w:ind w:left="3600" w:hanging="360"/>
      </w:pPr>
      <w:rPr>
        <w:rFonts w:ascii="Arial" w:hAnsi="Arial" w:hint="default"/>
      </w:rPr>
    </w:lvl>
    <w:lvl w:ilvl="5" w:tplc="321A8D24" w:tentative="1">
      <w:start w:val="1"/>
      <w:numFmt w:val="bullet"/>
      <w:lvlText w:val="•"/>
      <w:lvlJc w:val="left"/>
      <w:pPr>
        <w:tabs>
          <w:tab w:val="num" w:pos="4320"/>
        </w:tabs>
        <w:ind w:left="4320" w:hanging="360"/>
      </w:pPr>
      <w:rPr>
        <w:rFonts w:ascii="Arial" w:hAnsi="Arial" w:hint="default"/>
      </w:rPr>
    </w:lvl>
    <w:lvl w:ilvl="6" w:tplc="0FEAD6B8" w:tentative="1">
      <w:start w:val="1"/>
      <w:numFmt w:val="bullet"/>
      <w:lvlText w:val="•"/>
      <w:lvlJc w:val="left"/>
      <w:pPr>
        <w:tabs>
          <w:tab w:val="num" w:pos="5040"/>
        </w:tabs>
        <w:ind w:left="5040" w:hanging="360"/>
      </w:pPr>
      <w:rPr>
        <w:rFonts w:ascii="Arial" w:hAnsi="Arial" w:hint="default"/>
      </w:rPr>
    </w:lvl>
    <w:lvl w:ilvl="7" w:tplc="E786B9C2" w:tentative="1">
      <w:start w:val="1"/>
      <w:numFmt w:val="bullet"/>
      <w:lvlText w:val="•"/>
      <w:lvlJc w:val="left"/>
      <w:pPr>
        <w:tabs>
          <w:tab w:val="num" w:pos="5760"/>
        </w:tabs>
        <w:ind w:left="5760" w:hanging="360"/>
      </w:pPr>
      <w:rPr>
        <w:rFonts w:ascii="Arial" w:hAnsi="Arial" w:hint="default"/>
      </w:rPr>
    </w:lvl>
    <w:lvl w:ilvl="8" w:tplc="C1DCB1A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576DD2"/>
    <w:multiLevelType w:val="multilevel"/>
    <w:tmpl w:val="DC624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385AC3"/>
    <w:multiLevelType w:val="multilevel"/>
    <w:tmpl w:val="5EC8B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886A91"/>
    <w:multiLevelType w:val="multilevel"/>
    <w:tmpl w:val="F8849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620227"/>
    <w:multiLevelType w:val="hybridMultilevel"/>
    <w:tmpl w:val="5BAA0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0727114">
    <w:abstractNumId w:val="8"/>
  </w:num>
  <w:num w:numId="2" w16cid:durableId="1608463152">
    <w:abstractNumId w:val="0"/>
  </w:num>
  <w:num w:numId="3" w16cid:durableId="403339775">
    <w:abstractNumId w:val="2"/>
  </w:num>
  <w:num w:numId="4" w16cid:durableId="1662660301">
    <w:abstractNumId w:val="3"/>
  </w:num>
  <w:num w:numId="5" w16cid:durableId="1502157277">
    <w:abstractNumId w:val="6"/>
  </w:num>
  <w:num w:numId="6" w16cid:durableId="1723476755">
    <w:abstractNumId w:val="7"/>
  </w:num>
  <w:num w:numId="7" w16cid:durableId="1294554577">
    <w:abstractNumId w:val="4"/>
  </w:num>
  <w:num w:numId="8" w16cid:durableId="505218119">
    <w:abstractNumId w:val="1"/>
  </w:num>
  <w:num w:numId="9" w16cid:durableId="20178076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262"/>
    <w:rsid w:val="0000251F"/>
    <w:rsid w:val="00003896"/>
    <w:rsid w:val="0000435D"/>
    <w:rsid w:val="00005B90"/>
    <w:rsid w:val="000066C9"/>
    <w:rsid w:val="0000776A"/>
    <w:rsid w:val="00007837"/>
    <w:rsid w:val="00010684"/>
    <w:rsid w:val="00011F24"/>
    <w:rsid w:val="00012A86"/>
    <w:rsid w:val="00012E74"/>
    <w:rsid w:val="000140B9"/>
    <w:rsid w:val="00015650"/>
    <w:rsid w:val="000200C5"/>
    <w:rsid w:val="00020F20"/>
    <w:rsid w:val="00021CED"/>
    <w:rsid w:val="000232C6"/>
    <w:rsid w:val="00023C7C"/>
    <w:rsid w:val="0002477D"/>
    <w:rsid w:val="00027E13"/>
    <w:rsid w:val="00031908"/>
    <w:rsid w:val="00032BCA"/>
    <w:rsid w:val="00033565"/>
    <w:rsid w:val="00033B62"/>
    <w:rsid w:val="0003695C"/>
    <w:rsid w:val="00040213"/>
    <w:rsid w:val="00041033"/>
    <w:rsid w:val="0004284B"/>
    <w:rsid w:val="00043C84"/>
    <w:rsid w:val="00044056"/>
    <w:rsid w:val="000453BC"/>
    <w:rsid w:val="00047988"/>
    <w:rsid w:val="00047E1C"/>
    <w:rsid w:val="00050493"/>
    <w:rsid w:val="000531F3"/>
    <w:rsid w:val="00053C61"/>
    <w:rsid w:val="000571D0"/>
    <w:rsid w:val="00060207"/>
    <w:rsid w:val="00061C3E"/>
    <w:rsid w:val="00064A61"/>
    <w:rsid w:val="00066EF3"/>
    <w:rsid w:val="000727C6"/>
    <w:rsid w:val="00080A39"/>
    <w:rsid w:val="0008734E"/>
    <w:rsid w:val="000930EC"/>
    <w:rsid w:val="00094786"/>
    <w:rsid w:val="00094C2A"/>
    <w:rsid w:val="00096CF8"/>
    <w:rsid w:val="000A7152"/>
    <w:rsid w:val="000C3DAE"/>
    <w:rsid w:val="000C5649"/>
    <w:rsid w:val="000C6554"/>
    <w:rsid w:val="000E406E"/>
    <w:rsid w:val="000E4519"/>
    <w:rsid w:val="000E7CE7"/>
    <w:rsid w:val="000F06E3"/>
    <w:rsid w:val="000F751F"/>
    <w:rsid w:val="00100D55"/>
    <w:rsid w:val="00107936"/>
    <w:rsid w:val="00113E9E"/>
    <w:rsid w:val="00114399"/>
    <w:rsid w:val="001156B5"/>
    <w:rsid w:val="00115B96"/>
    <w:rsid w:val="001272D5"/>
    <w:rsid w:val="001275A4"/>
    <w:rsid w:val="001277D0"/>
    <w:rsid w:val="00133515"/>
    <w:rsid w:val="00134D1B"/>
    <w:rsid w:val="00134E2A"/>
    <w:rsid w:val="001444DD"/>
    <w:rsid w:val="00146F96"/>
    <w:rsid w:val="00152BB9"/>
    <w:rsid w:val="00156C05"/>
    <w:rsid w:val="00160092"/>
    <w:rsid w:val="001611E5"/>
    <w:rsid w:val="001632D9"/>
    <w:rsid w:val="0016489A"/>
    <w:rsid w:val="00166B45"/>
    <w:rsid w:val="001672BA"/>
    <w:rsid w:val="00171C10"/>
    <w:rsid w:val="00172D17"/>
    <w:rsid w:val="00174823"/>
    <w:rsid w:val="00181928"/>
    <w:rsid w:val="001860C8"/>
    <w:rsid w:val="00186816"/>
    <w:rsid w:val="0019024C"/>
    <w:rsid w:val="0019156B"/>
    <w:rsid w:val="001944FE"/>
    <w:rsid w:val="0019695A"/>
    <w:rsid w:val="001A6157"/>
    <w:rsid w:val="001A6803"/>
    <w:rsid w:val="001B1C87"/>
    <w:rsid w:val="001B34F0"/>
    <w:rsid w:val="001B4E60"/>
    <w:rsid w:val="001C0E91"/>
    <w:rsid w:val="001C1099"/>
    <w:rsid w:val="001C4096"/>
    <w:rsid w:val="001C5A29"/>
    <w:rsid w:val="001D1F9E"/>
    <w:rsid w:val="001D2CCF"/>
    <w:rsid w:val="001D5E99"/>
    <w:rsid w:val="001E170F"/>
    <w:rsid w:val="001E497E"/>
    <w:rsid w:val="001E6A3C"/>
    <w:rsid w:val="001E6ECF"/>
    <w:rsid w:val="001F32F5"/>
    <w:rsid w:val="001F7E31"/>
    <w:rsid w:val="0020092A"/>
    <w:rsid w:val="00201360"/>
    <w:rsid w:val="0020357D"/>
    <w:rsid w:val="00214D48"/>
    <w:rsid w:val="0022153B"/>
    <w:rsid w:val="0022262C"/>
    <w:rsid w:val="0023088F"/>
    <w:rsid w:val="00232546"/>
    <w:rsid w:val="00235C66"/>
    <w:rsid w:val="002413B4"/>
    <w:rsid w:val="002464BB"/>
    <w:rsid w:val="002509CB"/>
    <w:rsid w:val="002548DB"/>
    <w:rsid w:val="00257B14"/>
    <w:rsid w:val="0026020A"/>
    <w:rsid w:val="00263E81"/>
    <w:rsid w:val="00271D64"/>
    <w:rsid w:val="00273B3C"/>
    <w:rsid w:val="00274B08"/>
    <w:rsid w:val="00277D63"/>
    <w:rsid w:val="00283FAE"/>
    <w:rsid w:val="00286FAB"/>
    <w:rsid w:val="002919D1"/>
    <w:rsid w:val="00292977"/>
    <w:rsid w:val="00294CDF"/>
    <w:rsid w:val="00296FC1"/>
    <w:rsid w:val="002A5A09"/>
    <w:rsid w:val="002A617B"/>
    <w:rsid w:val="002A7031"/>
    <w:rsid w:val="002A748F"/>
    <w:rsid w:val="002B1177"/>
    <w:rsid w:val="002B1279"/>
    <w:rsid w:val="002B4B3B"/>
    <w:rsid w:val="002B4DCF"/>
    <w:rsid w:val="002D0AA7"/>
    <w:rsid w:val="002D0CEE"/>
    <w:rsid w:val="002D1F6F"/>
    <w:rsid w:val="002D502D"/>
    <w:rsid w:val="002E2566"/>
    <w:rsid w:val="002E5F15"/>
    <w:rsid w:val="002E625A"/>
    <w:rsid w:val="003002B5"/>
    <w:rsid w:val="00300539"/>
    <w:rsid w:val="0030293B"/>
    <w:rsid w:val="003046BA"/>
    <w:rsid w:val="00304C64"/>
    <w:rsid w:val="003060B1"/>
    <w:rsid w:val="00311B6B"/>
    <w:rsid w:val="0031279C"/>
    <w:rsid w:val="00317FBB"/>
    <w:rsid w:val="00324CCD"/>
    <w:rsid w:val="00335496"/>
    <w:rsid w:val="00340DA3"/>
    <w:rsid w:val="00342628"/>
    <w:rsid w:val="00346708"/>
    <w:rsid w:val="00350638"/>
    <w:rsid w:val="00352DDC"/>
    <w:rsid w:val="00370E7E"/>
    <w:rsid w:val="00372281"/>
    <w:rsid w:val="003745E0"/>
    <w:rsid w:val="0037662C"/>
    <w:rsid w:val="0037668C"/>
    <w:rsid w:val="0038291A"/>
    <w:rsid w:val="003836AB"/>
    <w:rsid w:val="00385BA4"/>
    <w:rsid w:val="00391A56"/>
    <w:rsid w:val="00393461"/>
    <w:rsid w:val="003A05F3"/>
    <w:rsid w:val="003C24EF"/>
    <w:rsid w:val="003D041C"/>
    <w:rsid w:val="003D2B47"/>
    <w:rsid w:val="003D51BC"/>
    <w:rsid w:val="003D589D"/>
    <w:rsid w:val="003E0227"/>
    <w:rsid w:val="003E1763"/>
    <w:rsid w:val="003E49F1"/>
    <w:rsid w:val="003E5188"/>
    <w:rsid w:val="003E632C"/>
    <w:rsid w:val="003E6D2D"/>
    <w:rsid w:val="003F4887"/>
    <w:rsid w:val="003F6092"/>
    <w:rsid w:val="003F7F73"/>
    <w:rsid w:val="00404A83"/>
    <w:rsid w:val="00404F85"/>
    <w:rsid w:val="00406C52"/>
    <w:rsid w:val="004110F9"/>
    <w:rsid w:val="00411FBC"/>
    <w:rsid w:val="00412120"/>
    <w:rsid w:val="004131FE"/>
    <w:rsid w:val="0041405F"/>
    <w:rsid w:val="00414AC5"/>
    <w:rsid w:val="004169F2"/>
    <w:rsid w:val="004179F3"/>
    <w:rsid w:val="00422609"/>
    <w:rsid w:val="00424916"/>
    <w:rsid w:val="00424BDD"/>
    <w:rsid w:val="00427477"/>
    <w:rsid w:val="00433F75"/>
    <w:rsid w:val="004451F0"/>
    <w:rsid w:val="004500B5"/>
    <w:rsid w:val="00453129"/>
    <w:rsid w:val="00453AEF"/>
    <w:rsid w:val="00454553"/>
    <w:rsid w:val="00461F7D"/>
    <w:rsid w:val="004630E5"/>
    <w:rsid w:val="00465BF1"/>
    <w:rsid w:val="004708A9"/>
    <w:rsid w:val="00474812"/>
    <w:rsid w:val="00476A06"/>
    <w:rsid w:val="00477664"/>
    <w:rsid w:val="00480872"/>
    <w:rsid w:val="004818A1"/>
    <w:rsid w:val="00487C0F"/>
    <w:rsid w:val="00491F4E"/>
    <w:rsid w:val="00493B6E"/>
    <w:rsid w:val="004A11F6"/>
    <w:rsid w:val="004B5D12"/>
    <w:rsid w:val="004C2BF0"/>
    <w:rsid w:val="004C7F10"/>
    <w:rsid w:val="004D33AB"/>
    <w:rsid w:val="004D519C"/>
    <w:rsid w:val="004D756F"/>
    <w:rsid w:val="004E275F"/>
    <w:rsid w:val="004E314B"/>
    <w:rsid w:val="005014C5"/>
    <w:rsid w:val="00501AD2"/>
    <w:rsid w:val="00511BD2"/>
    <w:rsid w:val="00515C96"/>
    <w:rsid w:val="0052045A"/>
    <w:rsid w:val="0052228A"/>
    <w:rsid w:val="0052410C"/>
    <w:rsid w:val="00531188"/>
    <w:rsid w:val="005319DF"/>
    <w:rsid w:val="00534D79"/>
    <w:rsid w:val="0053698E"/>
    <w:rsid w:val="00537795"/>
    <w:rsid w:val="00537FA2"/>
    <w:rsid w:val="005465DC"/>
    <w:rsid w:val="0055059C"/>
    <w:rsid w:val="00550B47"/>
    <w:rsid w:val="00566935"/>
    <w:rsid w:val="0057022F"/>
    <w:rsid w:val="00577FF6"/>
    <w:rsid w:val="00582C2E"/>
    <w:rsid w:val="00590E03"/>
    <w:rsid w:val="00594AD4"/>
    <w:rsid w:val="00595955"/>
    <w:rsid w:val="00596D85"/>
    <w:rsid w:val="005A416F"/>
    <w:rsid w:val="005A55D8"/>
    <w:rsid w:val="005A6E86"/>
    <w:rsid w:val="005B2962"/>
    <w:rsid w:val="005B3188"/>
    <w:rsid w:val="005B52FE"/>
    <w:rsid w:val="005B5C6E"/>
    <w:rsid w:val="005C2540"/>
    <w:rsid w:val="005C26FF"/>
    <w:rsid w:val="005C4FEC"/>
    <w:rsid w:val="005C6245"/>
    <w:rsid w:val="005D4896"/>
    <w:rsid w:val="005F574F"/>
    <w:rsid w:val="00600C92"/>
    <w:rsid w:val="00603F1B"/>
    <w:rsid w:val="00603FF6"/>
    <w:rsid w:val="00604A49"/>
    <w:rsid w:val="00606F09"/>
    <w:rsid w:val="0061360F"/>
    <w:rsid w:val="00616EEC"/>
    <w:rsid w:val="00621124"/>
    <w:rsid w:val="00622BB0"/>
    <w:rsid w:val="00626AE6"/>
    <w:rsid w:val="00627D48"/>
    <w:rsid w:val="00634010"/>
    <w:rsid w:val="00634600"/>
    <w:rsid w:val="00634DF8"/>
    <w:rsid w:val="00636DC1"/>
    <w:rsid w:val="00637E2E"/>
    <w:rsid w:val="006459E6"/>
    <w:rsid w:val="00652BAA"/>
    <w:rsid w:val="00657469"/>
    <w:rsid w:val="00657861"/>
    <w:rsid w:val="00663968"/>
    <w:rsid w:val="00666471"/>
    <w:rsid w:val="006722C7"/>
    <w:rsid w:val="00673E47"/>
    <w:rsid w:val="00680E56"/>
    <w:rsid w:val="00682683"/>
    <w:rsid w:val="006841E1"/>
    <w:rsid w:val="00685813"/>
    <w:rsid w:val="00686A6A"/>
    <w:rsid w:val="006872F4"/>
    <w:rsid w:val="00693E27"/>
    <w:rsid w:val="00695DD5"/>
    <w:rsid w:val="006A0009"/>
    <w:rsid w:val="006A3C78"/>
    <w:rsid w:val="006A5663"/>
    <w:rsid w:val="006A5D7B"/>
    <w:rsid w:val="006A7EC2"/>
    <w:rsid w:val="006B04D1"/>
    <w:rsid w:val="006B3EC1"/>
    <w:rsid w:val="006C5D2B"/>
    <w:rsid w:val="006D040A"/>
    <w:rsid w:val="006D1DDA"/>
    <w:rsid w:val="006D798D"/>
    <w:rsid w:val="006E09C2"/>
    <w:rsid w:val="006E5310"/>
    <w:rsid w:val="00710350"/>
    <w:rsid w:val="0071198E"/>
    <w:rsid w:val="00720441"/>
    <w:rsid w:val="00720BDC"/>
    <w:rsid w:val="00721E61"/>
    <w:rsid w:val="00722D14"/>
    <w:rsid w:val="0072607C"/>
    <w:rsid w:val="007330D3"/>
    <w:rsid w:val="007337A9"/>
    <w:rsid w:val="00734E91"/>
    <w:rsid w:val="007357DE"/>
    <w:rsid w:val="007653E1"/>
    <w:rsid w:val="00772BD1"/>
    <w:rsid w:val="00775A42"/>
    <w:rsid w:val="00780E5C"/>
    <w:rsid w:val="00783E3F"/>
    <w:rsid w:val="007916BA"/>
    <w:rsid w:val="00791E59"/>
    <w:rsid w:val="00796C5C"/>
    <w:rsid w:val="007A05CF"/>
    <w:rsid w:val="007A2508"/>
    <w:rsid w:val="007A2909"/>
    <w:rsid w:val="007A376E"/>
    <w:rsid w:val="007A394E"/>
    <w:rsid w:val="007B14AE"/>
    <w:rsid w:val="007B4E77"/>
    <w:rsid w:val="007B6A73"/>
    <w:rsid w:val="007C0481"/>
    <w:rsid w:val="007C29D6"/>
    <w:rsid w:val="007C29DA"/>
    <w:rsid w:val="007C5FEF"/>
    <w:rsid w:val="007D1947"/>
    <w:rsid w:val="007D1CF7"/>
    <w:rsid w:val="007E4201"/>
    <w:rsid w:val="007E6AF0"/>
    <w:rsid w:val="007F2346"/>
    <w:rsid w:val="007F3F39"/>
    <w:rsid w:val="007F6B1B"/>
    <w:rsid w:val="00801175"/>
    <w:rsid w:val="00802F7F"/>
    <w:rsid w:val="008079EF"/>
    <w:rsid w:val="00807A83"/>
    <w:rsid w:val="00810204"/>
    <w:rsid w:val="00813C57"/>
    <w:rsid w:val="00813D64"/>
    <w:rsid w:val="00814C24"/>
    <w:rsid w:val="00815633"/>
    <w:rsid w:val="00816E2F"/>
    <w:rsid w:val="00824D98"/>
    <w:rsid w:val="00826F00"/>
    <w:rsid w:val="00827BD4"/>
    <w:rsid w:val="00832289"/>
    <w:rsid w:val="0084133B"/>
    <w:rsid w:val="00841BDE"/>
    <w:rsid w:val="00842486"/>
    <w:rsid w:val="008452C5"/>
    <w:rsid w:val="00846455"/>
    <w:rsid w:val="00850C6C"/>
    <w:rsid w:val="00851EB2"/>
    <w:rsid w:val="00853731"/>
    <w:rsid w:val="00853DE0"/>
    <w:rsid w:val="008552F5"/>
    <w:rsid w:val="00855B94"/>
    <w:rsid w:val="008565BA"/>
    <w:rsid w:val="008640D3"/>
    <w:rsid w:val="008650D6"/>
    <w:rsid w:val="008658FC"/>
    <w:rsid w:val="00883375"/>
    <w:rsid w:val="00884C04"/>
    <w:rsid w:val="00885151"/>
    <w:rsid w:val="008867E6"/>
    <w:rsid w:val="00894DBB"/>
    <w:rsid w:val="00897343"/>
    <w:rsid w:val="008A32D6"/>
    <w:rsid w:val="008A7E16"/>
    <w:rsid w:val="008B10C8"/>
    <w:rsid w:val="008C065A"/>
    <w:rsid w:val="008C4CFE"/>
    <w:rsid w:val="008D085A"/>
    <w:rsid w:val="008D4C45"/>
    <w:rsid w:val="008D5B3E"/>
    <w:rsid w:val="008E2625"/>
    <w:rsid w:val="008F377A"/>
    <w:rsid w:val="008F7E78"/>
    <w:rsid w:val="0090601F"/>
    <w:rsid w:val="009067A6"/>
    <w:rsid w:val="00906ACA"/>
    <w:rsid w:val="00912C01"/>
    <w:rsid w:val="00912D66"/>
    <w:rsid w:val="00913D22"/>
    <w:rsid w:val="009160B7"/>
    <w:rsid w:val="009219C0"/>
    <w:rsid w:val="009262C2"/>
    <w:rsid w:val="00931AE1"/>
    <w:rsid w:val="00931CA3"/>
    <w:rsid w:val="00931CAA"/>
    <w:rsid w:val="00932FE4"/>
    <w:rsid w:val="0093631A"/>
    <w:rsid w:val="00936399"/>
    <w:rsid w:val="00937C55"/>
    <w:rsid w:val="00937D6A"/>
    <w:rsid w:val="00940E4B"/>
    <w:rsid w:val="009437FF"/>
    <w:rsid w:val="009461B1"/>
    <w:rsid w:val="0094684C"/>
    <w:rsid w:val="009506D0"/>
    <w:rsid w:val="00955084"/>
    <w:rsid w:val="00955261"/>
    <w:rsid w:val="00967075"/>
    <w:rsid w:val="009800C7"/>
    <w:rsid w:val="0098122A"/>
    <w:rsid w:val="00981898"/>
    <w:rsid w:val="00981CB5"/>
    <w:rsid w:val="00983451"/>
    <w:rsid w:val="00984A7E"/>
    <w:rsid w:val="009854B7"/>
    <w:rsid w:val="0099009C"/>
    <w:rsid w:val="00992885"/>
    <w:rsid w:val="00993435"/>
    <w:rsid w:val="0099710A"/>
    <w:rsid w:val="009A6A38"/>
    <w:rsid w:val="009B08A2"/>
    <w:rsid w:val="009B16E3"/>
    <w:rsid w:val="009B26D7"/>
    <w:rsid w:val="009B5D37"/>
    <w:rsid w:val="009C06E0"/>
    <w:rsid w:val="009C2233"/>
    <w:rsid w:val="009C3998"/>
    <w:rsid w:val="009C6AD9"/>
    <w:rsid w:val="009D04A4"/>
    <w:rsid w:val="009D3488"/>
    <w:rsid w:val="009D5C4E"/>
    <w:rsid w:val="009D6484"/>
    <w:rsid w:val="009D6BC5"/>
    <w:rsid w:val="009E605B"/>
    <w:rsid w:val="009F5194"/>
    <w:rsid w:val="00A017F1"/>
    <w:rsid w:val="00A03656"/>
    <w:rsid w:val="00A038B7"/>
    <w:rsid w:val="00A05DF7"/>
    <w:rsid w:val="00A101C0"/>
    <w:rsid w:val="00A12B58"/>
    <w:rsid w:val="00A16CEF"/>
    <w:rsid w:val="00A17618"/>
    <w:rsid w:val="00A233EF"/>
    <w:rsid w:val="00A24A80"/>
    <w:rsid w:val="00A330E7"/>
    <w:rsid w:val="00A3408A"/>
    <w:rsid w:val="00A34AA0"/>
    <w:rsid w:val="00A35632"/>
    <w:rsid w:val="00A40FCE"/>
    <w:rsid w:val="00A41691"/>
    <w:rsid w:val="00A4233F"/>
    <w:rsid w:val="00A43847"/>
    <w:rsid w:val="00A4441E"/>
    <w:rsid w:val="00A5063F"/>
    <w:rsid w:val="00A50C4D"/>
    <w:rsid w:val="00A51537"/>
    <w:rsid w:val="00A5380C"/>
    <w:rsid w:val="00A601FD"/>
    <w:rsid w:val="00A60EE3"/>
    <w:rsid w:val="00A63A0B"/>
    <w:rsid w:val="00A73204"/>
    <w:rsid w:val="00A736FF"/>
    <w:rsid w:val="00A9020D"/>
    <w:rsid w:val="00A915E4"/>
    <w:rsid w:val="00A92FF6"/>
    <w:rsid w:val="00A951EA"/>
    <w:rsid w:val="00AA2A91"/>
    <w:rsid w:val="00AB6D91"/>
    <w:rsid w:val="00AB7F0F"/>
    <w:rsid w:val="00AC3FC6"/>
    <w:rsid w:val="00AC758D"/>
    <w:rsid w:val="00AC77BE"/>
    <w:rsid w:val="00AD1EA3"/>
    <w:rsid w:val="00AD2FA5"/>
    <w:rsid w:val="00AD3AA0"/>
    <w:rsid w:val="00AD424F"/>
    <w:rsid w:val="00AD5421"/>
    <w:rsid w:val="00AE06E1"/>
    <w:rsid w:val="00AE4232"/>
    <w:rsid w:val="00AE482B"/>
    <w:rsid w:val="00AE4EB4"/>
    <w:rsid w:val="00AE565F"/>
    <w:rsid w:val="00AE5CDF"/>
    <w:rsid w:val="00AF26C0"/>
    <w:rsid w:val="00AF561F"/>
    <w:rsid w:val="00B01FB5"/>
    <w:rsid w:val="00B0559F"/>
    <w:rsid w:val="00B150D8"/>
    <w:rsid w:val="00B2735E"/>
    <w:rsid w:val="00B32F57"/>
    <w:rsid w:val="00B40DB4"/>
    <w:rsid w:val="00B42EDA"/>
    <w:rsid w:val="00B4511A"/>
    <w:rsid w:val="00B473E0"/>
    <w:rsid w:val="00B47929"/>
    <w:rsid w:val="00B53FEE"/>
    <w:rsid w:val="00B541DE"/>
    <w:rsid w:val="00B62086"/>
    <w:rsid w:val="00B67DDE"/>
    <w:rsid w:val="00B707AA"/>
    <w:rsid w:val="00B729AF"/>
    <w:rsid w:val="00B80C16"/>
    <w:rsid w:val="00B8149C"/>
    <w:rsid w:val="00B81593"/>
    <w:rsid w:val="00B8667C"/>
    <w:rsid w:val="00B87669"/>
    <w:rsid w:val="00B90E58"/>
    <w:rsid w:val="00B91CBE"/>
    <w:rsid w:val="00B946B5"/>
    <w:rsid w:val="00B961DB"/>
    <w:rsid w:val="00BA5083"/>
    <w:rsid w:val="00BA686E"/>
    <w:rsid w:val="00BB33A4"/>
    <w:rsid w:val="00BB4B1D"/>
    <w:rsid w:val="00BB7B3F"/>
    <w:rsid w:val="00BC120C"/>
    <w:rsid w:val="00BC2715"/>
    <w:rsid w:val="00BC28A5"/>
    <w:rsid w:val="00BC3351"/>
    <w:rsid w:val="00BC63B1"/>
    <w:rsid w:val="00BD127F"/>
    <w:rsid w:val="00BD26A3"/>
    <w:rsid w:val="00BD697B"/>
    <w:rsid w:val="00BD6D7C"/>
    <w:rsid w:val="00BD765E"/>
    <w:rsid w:val="00BD7BEB"/>
    <w:rsid w:val="00BE3008"/>
    <w:rsid w:val="00BE5298"/>
    <w:rsid w:val="00BE7506"/>
    <w:rsid w:val="00BF0C52"/>
    <w:rsid w:val="00BF111D"/>
    <w:rsid w:val="00BF1B99"/>
    <w:rsid w:val="00BF2592"/>
    <w:rsid w:val="00BF58FF"/>
    <w:rsid w:val="00BF6592"/>
    <w:rsid w:val="00BF71E8"/>
    <w:rsid w:val="00C02F1D"/>
    <w:rsid w:val="00C04291"/>
    <w:rsid w:val="00C05101"/>
    <w:rsid w:val="00C071FB"/>
    <w:rsid w:val="00C14750"/>
    <w:rsid w:val="00C1595E"/>
    <w:rsid w:val="00C21B5C"/>
    <w:rsid w:val="00C22244"/>
    <w:rsid w:val="00C223AA"/>
    <w:rsid w:val="00C23CD0"/>
    <w:rsid w:val="00C2459E"/>
    <w:rsid w:val="00C254AA"/>
    <w:rsid w:val="00C26F25"/>
    <w:rsid w:val="00C31BDF"/>
    <w:rsid w:val="00C42E08"/>
    <w:rsid w:val="00C56877"/>
    <w:rsid w:val="00C57A7B"/>
    <w:rsid w:val="00C64A10"/>
    <w:rsid w:val="00C656F6"/>
    <w:rsid w:val="00C67AB2"/>
    <w:rsid w:val="00C70166"/>
    <w:rsid w:val="00C7794B"/>
    <w:rsid w:val="00C82757"/>
    <w:rsid w:val="00C870AE"/>
    <w:rsid w:val="00C947A0"/>
    <w:rsid w:val="00CA09F3"/>
    <w:rsid w:val="00CA45C6"/>
    <w:rsid w:val="00CB127C"/>
    <w:rsid w:val="00CB1632"/>
    <w:rsid w:val="00CB4E68"/>
    <w:rsid w:val="00CB6188"/>
    <w:rsid w:val="00CB764E"/>
    <w:rsid w:val="00CD03DA"/>
    <w:rsid w:val="00CD2118"/>
    <w:rsid w:val="00CD4744"/>
    <w:rsid w:val="00CE037E"/>
    <w:rsid w:val="00CE3199"/>
    <w:rsid w:val="00CE75BB"/>
    <w:rsid w:val="00CF099E"/>
    <w:rsid w:val="00CF188E"/>
    <w:rsid w:val="00CF233F"/>
    <w:rsid w:val="00CF3FAC"/>
    <w:rsid w:val="00CF4B2A"/>
    <w:rsid w:val="00CF5512"/>
    <w:rsid w:val="00CF6384"/>
    <w:rsid w:val="00CF64E4"/>
    <w:rsid w:val="00D00C57"/>
    <w:rsid w:val="00D06826"/>
    <w:rsid w:val="00D07F1D"/>
    <w:rsid w:val="00D1126D"/>
    <w:rsid w:val="00D12675"/>
    <w:rsid w:val="00D162B4"/>
    <w:rsid w:val="00D173C2"/>
    <w:rsid w:val="00D17F21"/>
    <w:rsid w:val="00D17F55"/>
    <w:rsid w:val="00D21B35"/>
    <w:rsid w:val="00D24508"/>
    <w:rsid w:val="00D267E6"/>
    <w:rsid w:val="00D3252C"/>
    <w:rsid w:val="00D4025D"/>
    <w:rsid w:val="00D43B27"/>
    <w:rsid w:val="00D44050"/>
    <w:rsid w:val="00D4747F"/>
    <w:rsid w:val="00D515BD"/>
    <w:rsid w:val="00D51FF6"/>
    <w:rsid w:val="00D52161"/>
    <w:rsid w:val="00D61594"/>
    <w:rsid w:val="00D61A0B"/>
    <w:rsid w:val="00D64BB0"/>
    <w:rsid w:val="00D674CB"/>
    <w:rsid w:val="00D675C8"/>
    <w:rsid w:val="00D715FB"/>
    <w:rsid w:val="00D71BF1"/>
    <w:rsid w:val="00D72E61"/>
    <w:rsid w:val="00D854A5"/>
    <w:rsid w:val="00D902C7"/>
    <w:rsid w:val="00D95491"/>
    <w:rsid w:val="00D966FE"/>
    <w:rsid w:val="00D96B07"/>
    <w:rsid w:val="00D97132"/>
    <w:rsid w:val="00D97CE6"/>
    <w:rsid w:val="00DA6150"/>
    <w:rsid w:val="00DC05D6"/>
    <w:rsid w:val="00DC096B"/>
    <w:rsid w:val="00DC1079"/>
    <w:rsid w:val="00DC5811"/>
    <w:rsid w:val="00DC691B"/>
    <w:rsid w:val="00DD7698"/>
    <w:rsid w:val="00DE02D6"/>
    <w:rsid w:val="00DE0300"/>
    <w:rsid w:val="00DE11CD"/>
    <w:rsid w:val="00DE300E"/>
    <w:rsid w:val="00DE47F3"/>
    <w:rsid w:val="00DE7E5C"/>
    <w:rsid w:val="00DF1BC6"/>
    <w:rsid w:val="00DF4C22"/>
    <w:rsid w:val="00DF5C3F"/>
    <w:rsid w:val="00E013EE"/>
    <w:rsid w:val="00E04A66"/>
    <w:rsid w:val="00E054F8"/>
    <w:rsid w:val="00E21D4F"/>
    <w:rsid w:val="00E24FEA"/>
    <w:rsid w:val="00E350B5"/>
    <w:rsid w:val="00E363FA"/>
    <w:rsid w:val="00E366F3"/>
    <w:rsid w:val="00E41585"/>
    <w:rsid w:val="00E5110F"/>
    <w:rsid w:val="00E5205F"/>
    <w:rsid w:val="00E53248"/>
    <w:rsid w:val="00E54E86"/>
    <w:rsid w:val="00E647CE"/>
    <w:rsid w:val="00E6485B"/>
    <w:rsid w:val="00E64939"/>
    <w:rsid w:val="00E66B11"/>
    <w:rsid w:val="00E71AA4"/>
    <w:rsid w:val="00E731B6"/>
    <w:rsid w:val="00E820B2"/>
    <w:rsid w:val="00E90FFE"/>
    <w:rsid w:val="00E91208"/>
    <w:rsid w:val="00E917F6"/>
    <w:rsid w:val="00E93A47"/>
    <w:rsid w:val="00E94756"/>
    <w:rsid w:val="00E97165"/>
    <w:rsid w:val="00EA1CE2"/>
    <w:rsid w:val="00EA4530"/>
    <w:rsid w:val="00EA6D6E"/>
    <w:rsid w:val="00EB1949"/>
    <w:rsid w:val="00EB1ACD"/>
    <w:rsid w:val="00EB395B"/>
    <w:rsid w:val="00EB44FA"/>
    <w:rsid w:val="00EB58D7"/>
    <w:rsid w:val="00EC1246"/>
    <w:rsid w:val="00ED14E7"/>
    <w:rsid w:val="00ED2EAD"/>
    <w:rsid w:val="00ED4C60"/>
    <w:rsid w:val="00EE0E09"/>
    <w:rsid w:val="00EE33C1"/>
    <w:rsid w:val="00EE419D"/>
    <w:rsid w:val="00EF0976"/>
    <w:rsid w:val="00EF1F03"/>
    <w:rsid w:val="00EF2DCA"/>
    <w:rsid w:val="00EF32FD"/>
    <w:rsid w:val="00EF5B62"/>
    <w:rsid w:val="00EF6065"/>
    <w:rsid w:val="00EF74A3"/>
    <w:rsid w:val="00F0396B"/>
    <w:rsid w:val="00F04F61"/>
    <w:rsid w:val="00F11CE0"/>
    <w:rsid w:val="00F12A21"/>
    <w:rsid w:val="00F12C06"/>
    <w:rsid w:val="00F170D0"/>
    <w:rsid w:val="00F24B45"/>
    <w:rsid w:val="00F27EB2"/>
    <w:rsid w:val="00F35B4C"/>
    <w:rsid w:val="00F3664D"/>
    <w:rsid w:val="00F415E9"/>
    <w:rsid w:val="00F46CD8"/>
    <w:rsid w:val="00F47B1E"/>
    <w:rsid w:val="00F47F51"/>
    <w:rsid w:val="00F47F83"/>
    <w:rsid w:val="00F51AD6"/>
    <w:rsid w:val="00F53EBE"/>
    <w:rsid w:val="00F5590C"/>
    <w:rsid w:val="00F57F86"/>
    <w:rsid w:val="00F66154"/>
    <w:rsid w:val="00F66B54"/>
    <w:rsid w:val="00F812B5"/>
    <w:rsid w:val="00F92539"/>
    <w:rsid w:val="00F97A3C"/>
    <w:rsid w:val="00FA2317"/>
    <w:rsid w:val="00FA2F13"/>
    <w:rsid w:val="00FA5F02"/>
    <w:rsid w:val="00FB5623"/>
    <w:rsid w:val="00FC24F7"/>
    <w:rsid w:val="00FC61BF"/>
    <w:rsid w:val="00FD12F6"/>
    <w:rsid w:val="00FD25C5"/>
    <w:rsid w:val="00FE7326"/>
    <w:rsid w:val="00FF0057"/>
    <w:rsid w:val="00FF3F5A"/>
    <w:rsid w:val="00FF73E9"/>
    <w:rsid w:val="00FF7C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16E2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947A0"/>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CF6384"/>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413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1FE"/>
  </w:style>
  <w:style w:type="paragraph" w:styleId="Footer">
    <w:name w:val="footer"/>
    <w:basedOn w:val="Normal"/>
    <w:link w:val="FooterChar"/>
    <w:uiPriority w:val="99"/>
    <w:unhideWhenUsed/>
    <w:rsid w:val="00413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1FE"/>
  </w:style>
  <w:style w:type="paragraph" w:styleId="Caption">
    <w:name w:val="caption"/>
    <w:basedOn w:val="Normal"/>
    <w:next w:val="Normal"/>
    <w:uiPriority w:val="35"/>
    <w:unhideWhenUsed/>
    <w:qFormat/>
    <w:rsid w:val="006A5D7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A5D7B"/>
    <w:pPr>
      <w:spacing w:after="0"/>
    </w:pPr>
  </w:style>
  <w:style w:type="character" w:customStyle="1" w:styleId="Heading3Char">
    <w:name w:val="Heading 3 Char"/>
    <w:basedOn w:val="DefaultParagraphFont"/>
    <w:link w:val="Heading3"/>
    <w:uiPriority w:val="9"/>
    <w:rsid w:val="00816E2F"/>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26F00"/>
    <w:pPr>
      <w:spacing w:after="100"/>
      <w:ind w:left="440"/>
    </w:pPr>
  </w:style>
  <w:style w:type="character" w:customStyle="1" w:styleId="Heading4Char">
    <w:name w:val="Heading 4 Char"/>
    <w:basedOn w:val="DefaultParagraphFont"/>
    <w:link w:val="Heading4"/>
    <w:uiPriority w:val="9"/>
    <w:rsid w:val="00C947A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CF6384"/>
    <w:rPr>
      <w:rFonts w:asciiTheme="majorHAnsi" w:eastAsiaTheme="majorEastAsia" w:hAnsiTheme="majorHAnsi" w:cstheme="majorBidi"/>
      <w:color w:val="2E74B5" w:themeColor="accent1" w:themeShade="BF"/>
    </w:rPr>
  </w:style>
  <w:style w:type="paragraph" w:styleId="TOC4">
    <w:name w:val="toc 4"/>
    <w:basedOn w:val="Normal"/>
    <w:next w:val="Normal"/>
    <w:autoRedefine/>
    <w:uiPriority w:val="39"/>
    <w:unhideWhenUsed/>
    <w:rsid w:val="005F574F"/>
    <w:pPr>
      <w:spacing w:after="100"/>
      <w:ind w:left="660"/>
    </w:pPr>
  </w:style>
  <w:style w:type="paragraph" w:styleId="ListParagraph">
    <w:name w:val="List Paragraph"/>
    <w:basedOn w:val="Normal"/>
    <w:uiPriority w:val="34"/>
    <w:qFormat/>
    <w:rsid w:val="00181928"/>
    <w:pPr>
      <w:ind w:left="720"/>
      <w:contextualSpacing/>
    </w:pPr>
  </w:style>
  <w:style w:type="character" w:styleId="CommentReference">
    <w:name w:val="annotation reference"/>
    <w:basedOn w:val="DefaultParagraphFont"/>
    <w:uiPriority w:val="99"/>
    <w:semiHidden/>
    <w:unhideWhenUsed/>
    <w:rsid w:val="00ED14E7"/>
    <w:rPr>
      <w:sz w:val="16"/>
      <w:szCs w:val="16"/>
    </w:rPr>
  </w:style>
  <w:style w:type="paragraph" w:styleId="CommentText">
    <w:name w:val="annotation text"/>
    <w:basedOn w:val="Normal"/>
    <w:link w:val="CommentTextChar"/>
    <w:uiPriority w:val="99"/>
    <w:unhideWhenUsed/>
    <w:rsid w:val="00ED14E7"/>
    <w:pPr>
      <w:spacing w:line="240" w:lineRule="auto"/>
    </w:pPr>
    <w:rPr>
      <w:sz w:val="20"/>
      <w:szCs w:val="20"/>
    </w:rPr>
  </w:style>
  <w:style w:type="character" w:customStyle="1" w:styleId="CommentTextChar">
    <w:name w:val="Comment Text Char"/>
    <w:basedOn w:val="DefaultParagraphFont"/>
    <w:link w:val="CommentText"/>
    <w:uiPriority w:val="99"/>
    <w:rsid w:val="00ED14E7"/>
    <w:rPr>
      <w:sz w:val="20"/>
      <w:szCs w:val="20"/>
    </w:rPr>
  </w:style>
  <w:style w:type="paragraph" w:styleId="CommentSubject">
    <w:name w:val="annotation subject"/>
    <w:basedOn w:val="CommentText"/>
    <w:next w:val="CommentText"/>
    <w:link w:val="CommentSubjectChar"/>
    <w:uiPriority w:val="99"/>
    <w:semiHidden/>
    <w:unhideWhenUsed/>
    <w:rsid w:val="00ED14E7"/>
    <w:rPr>
      <w:b/>
      <w:bCs/>
    </w:rPr>
  </w:style>
  <w:style w:type="character" w:customStyle="1" w:styleId="CommentSubjectChar">
    <w:name w:val="Comment Subject Char"/>
    <w:basedOn w:val="CommentTextChar"/>
    <w:link w:val="CommentSubject"/>
    <w:uiPriority w:val="99"/>
    <w:semiHidden/>
    <w:rsid w:val="00ED14E7"/>
    <w:rPr>
      <w:b/>
      <w:bCs/>
      <w:sz w:val="20"/>
      <w:szCs w:val="20"/>
    </w:rPr>
  </w:style>
  <w:style w:type="character" w:styleId="PlaceholderText">
    <w:name w:val="Placeholder Text"/>
    <w:basedOn w:val="DefaultParagraphFont"/>
    <w:uiPriority w:val="99"/>
    <w:semiHidden/>
    <w:rsid w:val="00411FBC"/>
    <w:rPr>
      <w:color w:val="666666"/>
    </w:rPr>
  </w:style>
  <w:style w:type="character" w:styleId="Strong">
    <w:name w:val="Strong"/>
    <w:basedOn w:val="DefaultParagraphFont"/>
    <w:uiPriority w:val="22"/>
    <w:qFormat/>
    <w:rsid w:val="00B707AA"/>
    <w:rPr>
      <w:b/>
      <w:bCs/>
    </w:rPr>
  </w:style>
  <w:style w:type="paragraph" w:styleId="NormalWeb">
    <w:name w:val="Normal (Web)"/>
    <w:basedOn w:val="Normal"/>
    <w:uiPriority w:val="99"/>
    <w:semiHidden/>
    <w:unhideWhenUsed/>
    <w:rsid w:val="009D348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80C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15C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630799">
      <w:bodyDiv w:val="1"/>
      <w:marLeft w:val="0"/>
      <w:marRight w:val="0"/>
      <w:marTop w:val="0"/>
      <w:marBottom w:val="0"/>
      <w:divBdr>
        <w:top w:val="none" w:sz="0" w:space="0" w:color="auto"/>
        <w:left w:val="none" w:sz="0" w:space="0" w:color="auto"/>
        <w:bottom w:val="none" w:sz="0" w:space="0" w:color="auto"/>
        <w:right w:val="none" w:sz="0" w:space="0" w:color="auto"/>
      </w:divBdr>
    </w:div>
    <w:div w:id="294920486">
      <w:bodyDiv w:val="1"/>
      <w:marLeft w:val="0"/>
      <w:marRight w:val="0"/>
      <w:marTop w:val="0"/>
      <w:marBottom w:val="0"/>
      <w:divBdr>
        <w:top w:val="none" w:sz="0" w:space="0" w:color="auto"/>
        <w:left w:val="none" w:sz="0" w:space="0" w:color="auto"/>
        <w:bottom w:val="none" w:sz="0" w:space="0" w:color="auto"/>
        <w:right w:val="none" w:sz="0" w:space="0" w:color="auto"/>
      </w:divBdr>
    </w:div>
    <w:div w:id="321665227">
      <w:bodyDiv w:val="1"/>
      <w:marLeft w:val="0"/>
      <w:marRight w:val="0"/>
      <w:marTop w:val="0"/>
      <w:marBottom w:val="0"/>
      <w:divBdr>
        <w:top w:val="none" w:sz="0" w:space="0" w:color="auto"/>
        <w:left w:val="none" w:sz="0" w:space="0" w:color="auto"/>
        <w:bottom w:val="none" w:sz="0" w:space="0" w:color="auto"/>
        <w:right w:val="none" w:sz="0" w:space="0" w:color="auto"/>
      </w:divBdr>
    </w:div>
    <w:div w:id="406876634">
      <w:bodyDiv w:val="1"/>
      <w:marLeft w:val="0"/>
      <w:marRight w:val="0"/>
      <w:marTop w:val="0"/>
      <w:marBottom w:val="0"/>
      <w:divBdr>
        <w:top w:val="none" w:sz="0" w:space="0" w:color="auto"/>
        <w:left w:val="none" w:sz="0" w:space="0" w:color="auto"/>
        <w:bottom w:val="none" w:sz="0" w:space="0" w:color="auto"/>
        <w:right w:val="none" w:sz="0" w:space="0" w:color="auto"/>
      </w:divBdr>
    </w:div>
    <w:div w:id="433017650">
      <w:bodyDiv w:val="1"/>
      <w:marLeft w:val="0"/>
      <w:marRight w:val="0"/>
      <w:marTop w:val="0"/>
      <w:marBottom w:val="0"/>
      <w:divBdr>
        <w:top w:val="none" w:sz="0" w:space="0" w:color="auto"/>
        <w:left w:val="none" w:sz="0" w:space="0" w:color="auto"/>
        <w:bottom w:val="none" w:sz="0" w:space="0" w:color="auto"/>
        <w:right w:val="none" w:sz="0" w:space="0" w:color="auto"/>
      </w:divBdr>
    </w:div>
    <w:div w:id="475729490">
      <w:bodyDiv w:val="1"/>
      <w:marLeft w:val="0"/>
      <w:marRight w:val="0"/>
      <w:marTop w:val="0"/>
      <w:marBottom w:val="0"/>
      <w:divBdr>
        <w:top w:val="none" w:sz="0" w:space="0" w:color="auto"/>
        <w:left w:val="none" w:sz="0" w:space="0" w:color="auto"/>
        <w:bottom w:val="none" w:sz="0" w:space="0" w:color="auto"/>
        <w:right w:val="none" w:sz="0" w:space="0" w:color="auto"/>
      </w:divBdr>
    </w:div>
    <w:div w:id="491871680">
      <w:bodyDiv w:val="1"/>
      <w:marLeft w:val="0"/>
      <w:marRight w:val="0"/>
      <w:marTop w:val="0"/>
      <w:marBottom w:val="0"/>
      <w:divBdr>
        <w:top w:val="none" w:sz="0" w:space="0" w:color="auto"/>
        <w:left w:val="none" w:sz="0" w:space="0" w:color="auto"/>
        <w:bottom w:val="none" w:sz="0" w:space="0" w:color="auto"/>
        <w:right w:val="none" w:sz="0" w:space="0" w:color="auto"/>
      </w:divBdr>
    </w:div>
    <w:div w:id="660617829">
      <w:bodyDiv w:val="1"/>
      <w:marLeft w:val="0"/>
      <w:marRight w:val="0"/>
      <w:marTop w:val="0"/>
      <w:marBottom w:val="0"/>
      <w:divBdr>
        <w:top w:val="none" w:sz="0" w:space="0" w:color="auto"/>
        <w:left w:val="none" w:sz="0" w:space="0" w:color="auto"/>
        <w:bottom w:val="none" w:sz="0" w:space="0" w:color="auto"/>
        <w:right w:val="none" w:sz="0" w:space="0" w:color="auto"/>
      </w:divBdr>
    </w:div>
    <w:div w:id="664283110">
      <w:bodyDiv w:val="1"/>
      <w:marLeft w:val="0"/>
      <w:marRight w:val="0"/>
      <w:marTop w:val="0"/>
      <w:marBottom w:val="0"/>
      <w:divBdr>
        <w:top w:val="none" w:sz="0" w:space="0" w:color="auto"/>
        <w:left w:val="none" w:sz="0" w:space="0" w:color="auto"/>
        <w:bottom w:val="none" w:sz="0" w:space="0" w:color="auto"/>
        <w:right w:val="none" w:sz="0" w:space="0" w:color="auto"/>
      </w:divBdr>
      <w:divsChild>
        <w:div w:id="2034531601">
          <w:marLeft w:val="0"/>
          <w:marRight w:val="0"/>
          <w:marTop w:val="0"/>
          <w:marBottom w:val="0"/>
          <w:divBdr>
            <w:top w:val="none" w:sz="0" w:space="0" w:color="auto"/>
            <w:left w:val="none" w:sz="0" w:space="0" w:color="auto"/>
            <w:bottom w:val="none" w:sz="0" w:space="0" w:color="auto"/>
            <w:right w:val="none" w:sz="0" w:space="0" w:color="auto"/>
          </w:divBdr>
        </w:div>
      </w:divsChild>
    </w:div>
    <w:div w:id="710036926">
      <w:bodyDiv w:val="1"/>
      <w:marLeft w:val="0"/>
      <w:marRight w:val="0"/>
      <w:marTop w:val="0"/>
      <w:marBottom w:val="0"/>
      <w:divBdr>
        <w:top w:val="none" w:sz="0" w:space="0" w:color="auto"/>
        <w:left w:val="none" w:sz="0" w:space="0" w:color="auto"/>
        <w:bottom w:val="none" w:sz="0" w:space="0" w:color="auto"/>
        <w:right w:val="none" w:sz="0" w:space="0" w:color="auto"/>
      </w:divBdr>
      <w:divsChild>
        <w:div w:id="1605843239">
          <w:marLeft w:val="0"/>
          <w:marRight w:val="0"/>
          <w:marTop w:val="0"/>
          <w:marBottom w:val="0"/>
          <w:divBdr>
            <w:top w:val="none" w:sz="0" w:space="0" w:color="auto"/>
            <w:left w:val="none" w:sz="0" w:space="0" w:color="auto"/>
            <w:bottom w:val="none" w:sz="0" w:space="0" w:color="auto"/>
            <w:right w:val="none" w:sz="0" w:space="0" w:color="auto"/>
          </w:divBdr>
        </w:div>
      </w:divsChild>
    </w:div>
    <w:div w:id="730805731">
      <w:bodyDiv w:val="1"/>
      <w:marLeft w:val="0"/>
      <w:marRight w:val="0"/>
      <w:marTop w:val="0"/>
      <w:marBottom w:val="0"/>
      <w:divBdr>
        <w:top w:val="none" w:sz="0" w:space="0" w:color="auto"/>
        <w:left w:val="none" w:sz="0" w:space="0" w:color="auto"/>
        <w:bottom w:val="none" w:sz="0" w:space="0" w:color="auto"/>
        <w:right w:val="none" w:sz="0" w:space="0" w:color="auto"/>
      </w:divBdr>
      <w:divsChild>
        <w:div w:id="1798646745">
          <w:marLeft w:val="0"/>
          <w:marRight w:val="0"/>
          <w:marTop w:val="0"/>
          <w:marBottom w:val="0"/>
          <w:divBdr>
            <w:top w:val="none" w:sz="0" w:space="0" w:color="auto"/>
            <w:left w:val="none" w:sz="0" w:space="0" w:color="auto"/>
            <w:bottom w:val="none" w:sz="0" w:space="0" w:color="auto"/>
            <w:right w:val="none" w:sz="0" w:space="0" w:color="auto"/>
          </w:divBdr>
        </w:div>
      </w:divsChild>
    </w:div>
    <w:div w:id="742531461">
      <w:bodyDiv w:val="1"/>
      <w:marLeft w:val="0"/>
      <w:marRight w:val="0"/>
      <w:marTop w:val="0"/>
      <w:marBottom w:val="0"/>
      <w:divBdr>
        <w:top w:val="none" w:sz="0" w:space="0" w:color="auto"/>
        <w:left w:val="none" w:sz="0" w:space="0" w:color="auto"/>
        <w:bottom w:val="none" w:sz="0" w:space="0" w:color="auto"/>
        <w:right w:val="none" w:sz="0" w:space="0" w:color="auto"/>
      </w:divBdr>
    </w:div>
    <w:div w:id="774177865">
      <w:bodyDiv w:val="1"/>
      <w:marLeft w:val="0"/>
      <w:marRight w:val="0"/>
      <w:marTop w:val="0"/>
      <w:marBottom w:val="0"/>
      <w:divBdr>
        <w:top w:val="none" w:sz="0" w:space="0" w:color="auto"/>
        <w:left w:val="none" w:sz="0" w:space="0" w:color="auto"/>
        <w:bottom w:val="none" w:sz="0" w:space="0" w:color="auto"/>
        <w:right w:val="none" w:sz="0" w:space="0" w:color="auto"/>
      </w:divBdr>
    </w:div>
    <w:div w:id="824934344">
      <w:bodyDiv w:val="1"/>
      <w:marLeft w:val="0"/>
      <w:marRight w:val="0"/>
      <w:marTop w:val="0"/>
      <w:marBottom w:val="0"/>
      <w:divBdr>
        <w:top w:val="none" w:sz="0" w:space="0" w:color="auto"/>
        <w:left w:val="none" w:sz="0" w:space="0" w:color="auto"/>
        <w:bottom w:val="none" w:sz="0" w:space="0" w:color="auto"/>
        <w:right w:val="none" w:sz="0" w:space="0" w:color="auto"/>
      </w:divBdr>
    </w:div>
    <w:div w:id="841429170">
      <w:bodyDiv w:val="1"/>
      <w:marLeft w:val="0"/>
      <w:marRight w:val="0"/>
      <w:marTop w:val="0"/>
      <w:marBottom w:val="0"/>
      <w:divBdr>
        <w:top w:val="none" w:sz="0" w:space="0" w:color="auto"/>
        <w:left w:val="none" w:sz="0" w:space="0" w:color="auto"/>
        <w:bottom w:val="none" w:sz="0" w:space="0" w:color="auto"/>
        <w:right w:val="none" w:sz="0" w:space="0" w:color="auto"/>
      </w:divBdr>
    </w:div>
    <w:div w:id="1009914682">
      <w:bodyDiv w:val="1"/>
      <w:marLeft w:val="0"/>
      <w:marRight w:val="0"/>
      <w:marTop w:val="0"/>
      <w:marBottom w:val="0"/>
      <w:divBdr>
        <w:top w:val="none" w:sz="0" w:space="0" w:color="auto"/>
        <w:left w:val="none" w:sz="0" w:space="0" w:color="auto"/>
        <w:bottom w:val="none" w:sz="0" w:space="0" w:color="auto"/>
        <w:right w:val="none" w:sz="0" w:space="0" w:color="auto"/>
      </w:divBdr>
    </w:div>
    <w:div w:id="1058364470">
      <w:bodyDiv w:val="1"/>
      <w:marLeft w:val="0"/>
      <w:marRight w:val="0"/>
      <w:marTop w:val="0"/>
      <w:marBottom w:val="0"/>
      <w:divBdr>
        <w:top w:val="none" w:sz="0" w:space="0" w:color="auto"/>
        <w:left w:val="none" w:sz="0" w:space="0" w:color="auto"/>
        <w:bottom w:val="none" w:sz="0" w:space="0" w:color="auto"/>
        <w:right w:val="none" w:sz="0" w:space="0" w:color="auto"/>
      </w:divBdr>
    </w:div>
    <w:div w:id="1083601560">
      <w:bodyDiv w:val="1"/>
      <w:marLeft w:val="0"/>
      <w:marRight w:val="0"/>
      <w:marTop w:val="0"/>
      <w:marBottom w:val="0"/>
      <w:divBdr>
        <w:top w:val="none" w:sz="0" w:space="0" w:color="auto"/>
        <w:left w:val="none" w:sz="0" w:space="0" w:color="auto"/>
        <w:bottom w:val="none" w:sz="0" w:space="0" w:color="auto"/>
        <w:right w:val="none" w:sz="0" w:space="0" w:color="auto"/>
      </w:divBdr>
    </w:div>
    <w:div w:id="1087189389">
      <w:bodyDiv w:val="1"/>
      <w:marLeft w:val="0"/>
      <w:marRight w:val="0"/>
      <w:marTop w:val="0"/>
      <w:marBottom w:val="0"/>
      <w:divBdr>
        <w:top w:val="none" w:sz="0" w:space="0" w:color="auto"/>
        <w:left w:val="none" w:sz="0" w:space="0" w:color="auto"/>
        <w:bottom w:val="none" w:sz="0" w:space="0" w:color="auto"/>
        <w:right w:val="none" w:sz="0" w:space="0" w:color="auto"/>
      </w:divBdr>
    </w:div>
    <w:div w:id="1185971899">
      <w:bodyDiv w:val="1"/>
      <w:marLeft w:val="0"/>
      <w:marRight w:val="0"/>
      <w:marTop w:val="0"/>
      <w:marBottom w:val="0"/>
      <w:divBdr>
        <w:top w:val="none" w:sz="0" w:space="0" w:color="auto"/>
        <w:left w:val="none" w:sz="0" w:space="0" w:color="auto"/>
        <w:bottom w:val="none" w:sz="0" w:space="0" w:color="auto"/>
        <w:right w:val="none" w:sz="0" w:space="0" w:color="auto"/>
      </w:divBdr>
    </w:div>
    <w:div w:id="1229733611">
      <w:bodyDiv w:val="1"/>
      <w:marLeft w:val="0"/>
      <w:marRight w:val="0"/>
      <w:marTop w:val="0"/>
      <w:marBottom w:val="0"/>
      <w:divBdr>
        <w:top w:val="none" w:sz="0" w:space="0" w:color="auto"/>
        <w:left w:val="none" w:sz="0" w:space="0" w:color="auto"/>
        <w:bottom w:val="none" w:sz="0" w:space="0" w:color="auto"/>
        <w:right w:val="none" w:sz="0" w:space="0" w:color="auto"/>
      </w:divBdr>
    </w:div>
    <w:div w:id="1231427833">
      <w:bodyDiv w:val="1"/>
      <w:marLeft w:val="0"/>
      <w:marRight w:val="0"/>
      <w:marTop w:val="0"/>
      <w:marBottom w:val="0"/>
      <w:divBdr>
        <w:top w:val="none" w:sz="0" w:space="0" w:color="auto"/>
        <w:left w:val="none" w:sz="0" w:space="0" w:color="auto"/>
        <w:bottom w:val="none" w:sz="0" w:space="0" w:color="auto"/>
        <w:right w:val="none" w:sz="0" w:space="0" w:color="auto"/>
      </w:divBdr>
    </w:div>
    <w:div w:id="1275595948">
      <w:bodyDiv w:val="1"/>
      <w:marLeft w:val="0"/>
      <w:marRight w:val="0"/>
      <w:marTop w:val="0"/>
      <w:marBottom w:val="0"/>
      <w:divBdr>
        <w:top w:val="none" w:sz="0" w:space="0" w:color="auto"/>
        <w:left w:val="none" w:sz="0" w:space="0" w:color="auto"/>
        <w:bottom w:val="none" w:sz="0" w:space="0" w:color="auto"/>
        <w:right w:val="none" w:sz="0" w:space="0" w:color="auto"/>
      </w:divBdr>
    </w:div>
    <w:div w:id="1386442861">
      <w:bodyDiv w:val="1"/>
      <w:marLeft w:val="0"/>
      <w:marRight w:val="0"/>
      <w:marTop w:val="0"/>
      <w:marBottom w:val="0"/>
      <w:divBdr>
        <w:top w:val="none" w:sz="0" w:space="0" w:color="auto"/>
        <w:left w:val="none" w:sz="0" w:space="0" w:color="auto"/>
        <w:bottom w:val="none" w:sz="0" w:space="0" w:color="auto"/>
        <w:right w:val="none" w:sz="0" w:space="0" w:color="auto"/>
      </w:divBdr>
    </w:div>
    <w:div w:id="1614246610">
      <w:bodyDiv w:val="1"/>
      <w:marLeft w:val="0"/>
      <w:marRight w:val="0"/>
      <w:marTop w:val="0"/>
      <w:marBottom w:val="0"/>
      <w:divBdr>
        <w:top w:val="none" w:sz="0" w:space="0" w:color="auto"/>
        <w:left w:val="none" w:sz="0" w:space="0" w:color="auto"/>
        <w:bottom w:val="none" w:sz="0" w:space="0" w:color="auto"/>
        <w:right w:val="none" w:sz="0" w:space="0" w:color="auto"/>
      </w:divBdr>
    </w:div>
    <w:div w:id="1615363126">
      <w:bodyDiv w:val="1"/>
      <w:marLeft w:val="0"/>
      <w:marRight w:val="0"/>
      <w:marTop w:val="0"/>
      <w:marBottom w:val="0"/>
      <w:divBdr>
        <w:top w:val="none" w:sz="0" w:space="0" w:color="auto"/>
        <w:left w:val="none" w:sz="0" w:space="0" w:color="auto"/>
        <w:bottom w:val="none" w:sz="0" w:space="0" w:color="auto"/>
        <w:right w:val="none" w:sz="0" w:space="0" w:color="auto"/>
      </w:divBdr>
    </w:div>
    <w:div w:id="1620143570">
      <w:bodyDiv w:val="1"/>
      <w:marLeft w:val="0"/>
      <w:marRight w:val="0"/>
      <w:marTop w:val="0"/>
      <w:marBottom w:val="0"/>
      <w:divBdr>
        <w:top w:val="none" w:sz="0" w:space="0" w:color="auto"/>
        <w:left w:val="none" w:sz="0" w:space="0" w:color="auto"/>
        <w:bottom w:val="none" w:sz="0" w:space="0" w:color="auto"/>
        <w:right w:val="none" w:sz="0" w:space="0" w:color="auto"/>
      </w:divBdr>
    </w:div>
    <w:div w:id="1685088035">
      <w:bodyDiv w:val="1"/>
      <w:marLeft w:val="0"/>
      <w:marRight w:val="0"/>
      <w:marTop w:val="0"/>
      <w:marBottom w:val="0"/>
      <w:divBdr>
        <w:top w:val="none" w:sz="0" w:space="0" w:color="auto"/>
        <w:left w:val="none" w:sz="0" w:space="0" w:color="auto"/>
        <w:bottom w:val="none" w:sz="0" w:space="0" w:color="auto"/>
        <w:right w:val="none" w:sz="0" w:space="0" w:color="auto"/>
      </w:divBdr>
    </w:div>
    <w:div w:id="1689522202">
      <w:bodyDiv w:val="1"/>
      <w:marLeft w:val="0"/>
      <w:marRight w:val="0"/>
      <w:marTop w:val="0"/>
      <w:marBottom w:val="0"/>
      <w:divBdr>
        <w:top w:val="none" w:sz="0" w:space="0" w:color="auto"/>
        <w:left w:val="none" w:sz="0" w:space="0" w:color="auto"/>
        <w:bottom w:val="none" w:sz="0" w:space="0" w:color="auto"/>
        <w:right w:val="none" w:sz="0" w:space="0" w:color="auto"/>
      </w:divBdr>
    </w:div>
    <w:div w:id="1751541314">
      <w:bodyDiv w:val="1"/>
      <w:marLeft w:val="0"/>
      <w:marRight w:val="0"/>
      <w:marTop w:val="0"/>
      <w:marBottom w:val="0"/>
      <w:divBdr>
        <w:top w:val="none" w:sz="0" w:space="0" w:color="auto"/>
        <w:left w:val="none" w:sz="0" w:space="0" w:color="auto"/>
        <w:bottom w:val="none" w:sz="0" w:space="0" w:color="auto"/>
        <w:right w:val="none" w:sz="0" w:space="0" w:color="auto"/>
      </w:divBdr>
    </w:div>
    <w:div w:id="1854950754">
      <w:bodyDiv w:val="1"/>
      <w:marLeft w:val="0"/>
      <w:marRight w:val="0"/>
      <w:marTop w:val="0"/>
      <w:marBottom w:val="0"/>
      <w:divBdr>
        <w:top w:val="none" w:sz="0" w:space="0" w:color="auto"/>
        <w:left w:val="none" w:sz="0" w:space="0" w:color="auto"/>
        <w:bottom w:val="none" w:sz="0" w:space="0" w:color="auto"/>
        <w:right w:val="none" w:sz="0" w:space="0" w:color="auto"/>
      </w:divBdr>
    </w:div>
    <w:div w:id="1920795474">
      <w:bodyDiv w:val="1"/>
      <w:marLeft w:val="0"/>
      <w:marRight w:val="0"/>
      <w:marTop w:val="0"/>
      <w:marBottom w:val="0"/>
      <w:divBdr>
        <w:top w:val="none" w:sz="0" w:space="0" w:color="auto"/>
        <w:left w:val="none" w:sz="0" w:space="0" w:color="auto"/>
        <w:bottom w:val="none" w:sz="0" w:space="0" w:color="auto"/>
        <w:right w:val="none" w:sz="0" w:space="0" w:color="auto"/>
      </w:divBdr>
    </w:div>
    <w:div w:id="1939949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49/elp2.12439" TargetMode="External"/><Relationship Id="rId26" Type="http://schemas.openxmlformats.org/officeDocument/2006/relationships/hyperlink" Target="https://doi.org/10.4028/www.scientific.net/amm.490491.580" TargetMode="External"/><Relationship Id="rId39" Type="http://schemas.openxmlformats.org/officeDocument/2006/relationships/hyperlink" Target="https://doi.org/10.1109/icrms.2011.5979472" TargetMode="External"/><Relationship Id="rId21" Type="http://schemas.openxmlformats.org/officeDocument/2006/relationships/hyperlink" Target="https://doi.org/10.15587/17294061.2021.238266" TargetMode="External"/><Relationship Id="rId34" Type="http://schemas.openxmlformats.org/officeDocument/2006/relationships/hyperlink" Target="https://doi.org/10.4028/www.scientific.net/amr.118120.49"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09/tmtt.2011.2178424" TargetMode="External"/><Relationship Id="rId20" Type="http://schemas.openxmlformats.org/officeDocument/2006/relationships/hyperlink" Target="https://doi.org/10.1155/2015/198363" TargetMode="External"/><Relationship Id="rId29" Type="http://schemas.openxmlformats.org/officeDocument/2006/relationships/hyperlink" Target="https://doi.org/10.1017/s1759078713000950"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3390/machines12050323" TargetMode="External"/><Relationship Id="rId32" Type="http://schemas.openxmlformats.org/officeDocument/2006/relationships/hyperlink" Target="https://doi.org/10.4028/www.scientific.net/amr.1128.347" TargetMode="External"/><Relationship Id="rId37" Type="http://schemas.openxmlformats.org/officeDocument/2006/relationships/hyperlink" Target="https://doi.org/10.3390/ma17102228"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016/j.ijmachtools.2012.01.001" TargetMode="External"/><Relationship Id="rId28" Type="http://schemas.openxmlformats.org/officeDocument/2006/relationships/hyperlink" Target="https://doi.org/10.29121/ijetmr.v5.i3.2018.183" TargetMode="External"/><Relationship Id="rId36" Type="http://schemas.openxmlformats.org/officeDocument/2006/relationships/hyperlink" Target="https://doi.org/10.1002/aisy.202200099" TargetMode="External"/><Relationship Id="rId10" Type="http://schemas.openxmlformats.org/officeDocument/2006/relationships/image" Target="media/image2.png"/><Relationship Id="rId19" Type="http://schemas.openxmlformats.org/officeDocument/2006/relationships/hyperlink" Target="https://doi.org/10.1186/2251712x95" TargetMode="External"/><Relationship Id="rId31" Type="http://schemas.openxmlformats.org/officeDocument/2006/relationships/hyperlink" Target="https://doi.org/10.1109/fskd.2009.490" TargetMode="External"/><Relationship Id="rId44"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hyperlink" Target="https://doi.org/10.1108/ec0120220022" TargetMode="External"/><Relationship Id="rId27" Type="http://schemas.openxmlformats.org/officeDocument/2006/relationships/hyperlink" Target="https://doi.org/10.1117/12.3012737" TargetMode="External"/><Relationship Id="rId30" Type="http://schemas.openxmlformats.org/officeDocument/2006/relationships/hyperlink" Target="https://doi.org/10.1002/mop.30026" TargetMode="External"/><Relationship Id="rId35" Type="http://schemas.openxmlformats.org/officeDocument/2006/relationships/hyperlink" Target="https://doi.org/10.1016/j.chb.2015.07.022"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doi.org/10.3390/met9090949" TargetMode="External"/><Relationship Id="rId25" Type="http://schemas.openxmlformats.org/officeDocument/2006/relationships/hyperlink" Target="https://doi.org/10.3390/met11081238" TargetMode="External"/><Relationship Id="rId33" Type="http://schemas.openxmlformats.org/officeDocument/2006/relationships/hyperlink" Target="https://doi.org/10.1002/nme.5482" TargetMode="External"/><Relationship Id="rId38" Type="http://schemas.openxmlformats.org/officeDocument/2006/relationships/hyperlink" Target="https://doi.org/10.31224/osf.io/3ym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15</Pages>
  <Words>4191</Words>
  <Characters>23889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Kieran cassidy</cp:lastModifiedBy>
  <cp:revision>13</cp:revision>
  <dcterms:created xsi:type="dcterms:W3CDTF">2024-11-01T09:36:00Z</dcterms:created>
  <dcterms:modified xsi:type="dcterms:W3CDTF">2024-11-03T18:31:00Z</dcterms:modified>
</cp:coreProperties>
</file>