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89189" w14:textId="1EB34341" w:rsidR="002B324F" w:rsidRDefault="002B324F">
      <w:r>
        <w:rPr>
          <w:rFonts w:ascii="Times New Roman" w:hAnsi="Times New Roman" w:cs="Times New Roman"/>
          <w:noProof/>
          <w:sz w:val="24"/>
          <w:szCs w:val="24"/>
        </w:rPr>
        <w:drawing>
          <wp:anchor distT="36576" distB="36576" distL="36576" distR="36576" simplePos="0" relativeHeight="251659264" behindDoc="0" locked="0" layoutInCell="1" allowOverlap="1" wp14:anchorId="24E582AA" wp14:editId="1D500316">
            <wp:simplePos x="0" y="0"/>
            <wp:positionH relativeFrom="margin">
              <wp:align>center</wp:align>
            </wp:positionH>
            <wp:positionV relativeFrom="paragraph">
              <wp:posOffset>-1905</wp:posOffset>
            </wp:positionV>
            <wp:extent cx="7196455" cy="4205605"/>
            <wp:effectExtent l="0" t="0" r="4445"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t="9741" b="11435"/>
                    <a:stretch>
                      <a:fillRect/>
                    </a:stretch>
                  </pic:blipFill>
                  <pic:spPr bwMode="auto">
                    <a:xfrm>
                      <a:off x="0" y="0"/>
                      <a:ext cx="7196455" cy="4205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13FDC5" w14:textId="77777777" w:rsidR="00FB7041" w:rsidRDefault="00FB7041"/>
    <w:p w14:paraId="2717ECDF" w14:textId="4C653F85" w:rsidR="00FB7041" w:rsidRDefault="00FB7041">
      <w:r w:rsidRPr="002B324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3360" behindDoc="0" locked="0" layoutInCell="1" allowOverlap="1" wp14:anchorId="68BA2AA6" wp14:editId="15DD3744">
                <wp:simplePos x="0" y="0"/>
                <wp:positionH relativeFrom="margin">
                  <wp:align>center</wp:align>
                </wp:positionH>
                <wp:positionV relativeFrom="paragraph">
                  <wp:posOffset>6699250</wp:posOffset>
                </wp:positionV>
                <wp:extent cx="6638925" cy="2491740"/>
                <wp:effectExtent l="0" t="0" r="9525" b="3810"/>
                <wp:wrapNone/>
                <wp:docPr id="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8925" cy="2491740"/>
                        </a:xfrm>
                        <a:prstGeom prst="rect">
                          <a:avLst/>
                        </a:prstGeom>
                        <a:noFill/>
                        <a:ln>
                          <a:noFill/>
                        </a:ln>
                        <a:effectLst/>
                        <a:extLst>
                          <a:ext uri="{909E8E84-426E-40DD-AFC4-6F175D3DCCD1}">
                            <a14:hiddenFill xmlns:a14="http://schemas.microsoft.com/office/drawing/2010/main">
                              <a:solidFill>
                                <a:srgbClr val="FF0000"/>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48632EC" w14:textId="77777777" w:rsidR="002B324F" w:rsidRDefault="002B324F" w:rsidP="002B324F">
                            <w:pPr>
                              <w:widowControl w:val="0"/>
                              <w:jc w:val="center"/>
                              <w:rPr>
                                <w:b/>
                                <w:bCs/>
                                <w:sz w:val="24"/>
                                <w:szCs w:val="24"/>
                                <w:u w:val="single"/>
                              </w:rPr>
                            </w:pPr>
                            <w:r>
                              <w:rPr>
                                <w:b/>
                                <w:bCs/>
                                <w:sz w:val="24"/>
                                <w:szCs w:val="24"/>
                                <w:u w:val="single"/>
                              </w:rPr>
                              <w:t>Introduction</w:t>
                            </w:r>
                          </w:p>
                          <w:p w14:paraId="0B5C8312" w14:textId="38FE2F68" w:rsidR="002B324F" w:rsidRDefault="002B324F" w:rsidP="002B324F">
                            <w:pPr>
                              <w:widowControl w:val="0"/>
                              <w:jc w:val="center"/>
                              <w:rPr>
                                <w:sz w:val="24"/>
                                <w:szCs w:val="24"/>
                              </w:rPr>
                            </w:pPr>
                            <w:r>
                              <w:rPr>
                                <w:sz w:val="24"/>
                                <w:szCs w:val="24"/>
                              </w:rPr>
                              <w:t>This is a portfolio which has been written to gather information based around Ceredigion Community Youth Work and Preventions Team. The reason for this is that I have attended the team to complete 200 placement hours for my level 4 in Youth Work and Social Education.</w:t>
                            </w:r>
                          </w:p>
                          <w:p w14:paraId="771CFC43" w14:textId="48D2DA6C" w:rsidR="002B324F" w:rsidRDefault="002B324F" w:rsidP="002B324F">
                            <w:pPr>
                              <w:widowControl w:val="0"/>
                              <w:jc w:val="center"/>
                              <w:rPr>
                                <w:sz w:val="24"/>
                                <w:szCs w:val="24"/>
                              </w:rPr>
                            </w:pPr>
                            <w:r>
                              <w:rPr>
                                <w:sz w:val="24"/>
                                <w:szCs w:val="24"/>
                              </w:rPr>
                              <w:t>There are three elements of the portfolio which are observations and evaluation of the placement, a community profile and, a summary of learning which took place and areas for development. The first one I am going to go into is the observations and evaluations. This piece of work is covered by an information sheet for easy and quick reading. It is then followed by a little more detailed sheet. The headings on this will be from the information sheet. This piece of work looks at the structure and basics of Ceredigion Community Youth Work and Preventions team and what the team looks like.</w:t>
                            </w:r>
                          </w:p>
                          <w:p w14:paraId="5C1238D3" w14:textId="421ADD74" w:rsidR="00FB7041" w:rsidRDefault="00FB7041" w:rsidP="002B324F">
                            <w:pPr>
                              <w:widowControl w:val="0"/>
                              <w:jc w:val="center"/>
                              <w:rPr>
                                <w:sz w:val="24"/>
                                <w:szCs w:val="24"/>
                              </w:rPr>
                            </w:pPr>
                          </w:p>
                          <w:p w14:paraId="1BAE8D13" w14:textId="1266D4E4" w:rsidR="00FB7041" w:rsidRDefault="00FB7041" w:rsidP="002B324F">
                            <w:pPr>
                              <w:widowControl w:val="0"/>
                              <w:jc w:val="center"/>
                              <w:rPr>
                                <w:sz w:val="24"/>
                                <w:szCs w:val="24"/>
                              </w:rPr>
                            </w:pPr>
                          </w:p>
                          <w:p w14:paraId="0E01F125" w14:textId="77777777" w:rsidR="00FB7041" w:rsidRDefault="00FB7041" w:rsidP="002B324F">
                            <w:pPr>
                              <w:widowControl w:val="0"/>
                              <w:jc w:val="center"/>
                              <w:rPr>
                                <w:sz w:val="24"/>
                                <w:szCs w:val="2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BA2AA6" id="_x0000_t202" coordsize="21600,21600" o:spt="202" path="m,l,21600r21600,l21600,xe">
                <v:stroke joinstyle="miter"/>
                <v:path gradientshapeok="t" o:connecttype="rect"/>
              </v:shapetype>
              <v:shape id="Text Box 4" o:spid="_x0000_s1026" type="#_x0000_t202" style="position:absolute;margin-left:0;margin-top:527.5pt;width:522.75pt;height:196.2pt;z-index:251663360;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" filled="f" fillcolor="red" stroked="f" strokecolor="black [0]" strokeweight="2pt">
                <v:textbox inset="2.88pt,2.88pt,2.88pt,2.88pt">
                  <w:txbxContent>
                    <w:p w14:paraId="648632EC" w14:textId="77777777" w:rsidR="002B324F" w:rsidRDefault="002B324F" w:rsidP="002B324F">
                      <w:pPr>
                        <w:widowControl w:val="0"/>
                        <w:jc w:val="center"/>
                        <w:rPr>
                          <w:b/>
                          <w:bCs/>
                          <w:sz w:val="24"/>
                          <w:szCs w:val="24"/>
                          <w:u w:val="single"/>
                        </w:rPr>
                      </w:pPr>
                      <w:r>
                        <w:rPr>
                          <w:b/>
                          <w:bCs/>
                          <w:sz w:val="24"/>
                          <w:szCs w:val="24"/>
                          <w:u w:val="single"/>
                        </w:rPr>
                        <w:t>Introduction</w:t>
                      </w:r>
                    </w:p>
                    <w:p w14:paraId="0B5C8312" w14:textId="38FE2F68" w:rsidR="002B324F" w:rsidRDefault="002B324F" w:rsidP="002B324F">
                      <w:pPr>
                        <w:widowControl w:val="0"/>
                        <w:jc w:val="center"/>
                        <w:rPr>
                          <w:sz w:val="24"/>
                          <w:szCs w:val="24"/>
                        </w:rPr>
                      </w:pPr>
                      <w:r>
                        <w:rPr>
                          <w:sz w:val="24"/>
                          <w:szCs w:val="24"/>
                        </w:rPr>
                        <w:t>This is a portfolio which has been written to gather information based around Ceredigion Community Youth Work and Preventions Team. The reason for this is that I have attended the team to complete 200 placement hours for my level 4 in Youth Work and Social Education.</w:t>
                      </w:r>
                    </w:p>
                    <w:p w14:paraId="771CFC43" w14:textId="48D2DA6C" w:rsidR="002B324F" w:rsidRDefault="002B324F" w:rsidP="002B324F">
                      <w:pPr>
                        <w:widowControl w:val="0"/>
                        <w:jc w:val="center"/>
                        <w:rPr>
                          <w:sz w:val="24"/>
                          <w:szCs w:val="24"/>
                        </w:rPr>
                      </w:pPr>
                      <w:r>
                        <w:rPr>
                          <w:sz w:val="24"/>
                          <w:szCs w:val="24"/>
                        </w:rPr>
                        <w:t>There are three elements of the portfolio which are observations and evaluation of the placement, a community profile and, a summary of learning which took place and areas for development. The first one I am going to go into is the observations and evaluations. This piece of work is covered by an information sheet for easy and quick reading. It is then followed by a little more detailed sheet. The headings on this will be from the information sheet. This piece of work looks at the structure and basics of Ceredigion Community Youth Work and Preventions team and what the team looks like.</w:t>
                      </w:r>
                    </w:p>
                    <w:p w14:paraId="5C1238D3" w14:textId="421ADD74" w:rsidR="00FB7041" w:rsidRDefault="00FB7041" w:rsidP="002B324F">
                      <w:pPr>
                        <w:widowControl w:val="0"/>
                        <w:jc w:val="center"/>
                        <w:rPr>
                          <w:sz w:val="24"/>
                          <w:szCs w:val="24"/>
                        </w:rPr>
                      </w:pPr>
                    </w:p>
                    <w:p w14:paraId="1BAE8D13" w14:textId="1266D4E4" w:rsidR="00FB7041" w:rsidRDefault="00FB7041" w:rsidP="002B324F">
                      <w:pPr>
                        <w:widowControl w:val="0"/>
                        <w:jc w:val="center"/>
                        <w:rPr>
                          <w:sz w:val="24"/>
                          <w:szCs w:val="24"/>
                        </w:rPr>
                      </w:pPr>
                    </w:p>
                    <w:p w14:paraId="0E01F125" w14:textId="77777777" w:rsidR="00FB7041" w:rsidRDefault="00FB7041" w:rsidP="002B324F">
                      <w:pPr>
                        <w:widowControl w:val="0"/>
                        <w:jc w:val="center"/>
                        <w:rPr>
                          <w:sz w:val="24"/>
                          <w:szCs w:val="24"/>
                        </w:rPr>
                      </w:pPr>
                    </w:p>
                  </w:txbxContent>
                </v:textbox>
                <w10:wrap anchorx="margin"/>
              </v:shape>
            </w:pict>
          </mc:Fallback>
        </mc:AlternateContent>
      </w:r>
      <w:r w:rsidRPr="002B324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1312" behindDoc="0" locked="0" layoutInCell="1" allowOverlap="1" wp14:anchorId="42DFF2F5" wp14:editId="079F30D8">
                <wp:simplePos x="0" y="0"/>
                <wp:positionH relativeFrom="margin">
                  <wp:align>center</wp:align>
                </wp:positionH>
                <wp:positionV relativeFrom="paragraph">
                  <wp:posOffset>4303395</wp:posOffset>
                </wp:positionV>
                <wp:extent cx="7094855" cy="1701800"/>
                <wp:effectExtent l="0" t="0" r="0" b="0"/>
                <wp:wrapNone/>
                <wp:docPr id="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4855" cy="1701800"/>
                        </a:xfrm>
                        <a:prstGeom prst="rect">
                          <a:avLst/>
                        </a:prstGeom>
                        <a:noFill/>
                        <a:ln>
                          <a:noFill/>
                        </a:ln>
                        <a:effectLst/>
                        <a:extLst>
                          <a:ext uri="{909E8E84-426E-40DD-AFC4-6F175D3DCCD1}">
                            <a14:hiddenFill xmlns:a14="http://schemas.microsoft.com/office/drawing/2010/main">
                              <a:solidFill>
                                <a:srgbClr val="FF0000"/>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BA48EA1" w14:textId="77777777" w:rsidR="002B324F" w:rsidRDefault="002B324F" w:rsidP="002B324F">
                            <w:pPr>
                              <w:widowControl w:val="0"/>
                              <w:jc w:val="center"/>
                              <w:rPr>
                                <w:b/>
                                <w:bCs/>
                                <w:sz w:val="32"/>
                                <w:szCs w:val="32"/>
                              </w:rPr>
                            </w:pPr>
                            <w:r>
                              <w:rPr>
                                <w:b/>
                                <w:bCs/>
                                <w:sz w:val="32"/>
                                <w:szCs w:val="32"/>
                              </w:rPr>
                              <w:t>Name - Lionie Mason</w:t>
                            </w:r>
                          </w:p>
                          <w:p w14:paraId="43007A39" w14:textId="77777777" w:rsidR="002B324F" w:rsidRDefault="002B324F" w:rsidP="002B324F">
                            <w:pPr>
                              <w:widowControl w:val="0"/>
                              <w:jc w:val="center"/>
                              <w:rPr>
                                <w:b/>
                                <w:bCs/>
                                <w:sz w:val="32"/>
                                <w:szCs w:val="32"/>
                              </w:rPr>
                            </w:pPr>
                            <w:r>
                              <w:rPr>
                                <w:b/>
                                <w:bCs/>
                                <w:sz w:val="32"/>
                                <w:szCs w:val="32"/>
                              </w:rPr>
                              <w:t>Student Number - 2314286</w:t>
                            </w:r>
                          </w:p>
                          <w:p w14:paraId="045DBE58" w14:textId="77777777" w:rsidR="002B324F" w:rsidRDefault="002B324F" w:rsidP="002B324F">
                            <w:pPr>
                              <w:widowControl w:val="0"/>
                              <w:jc w:val="center"/>
                              <w:rPr>
                                <w:b/>
                                <w:bCs/>
                                <w:sz w:val="32"/>
                                <w:szCs w:val="32"/>
                              </w:rPr>
                            </w:pPr>
                            <w:r>
                              <w:rPr>
                                <w:b/>
                                <w:bCs/>
                                <w:sz w:val="32"/>
                                <w:szCs w:val="32"/>
                              </w:rPr>
                              <w:t>Module Code - ECYW4006</w:t>
                            </w:r>
                          </w:p>
                          <w:p w14:paraId="1B5BDD15" w14:textId="77777777" w:rsidR="002B324F" w:rsidRDefault="002B324F" w:rsidP="002B324F">
                            <w:pPr>
                              <w:widowControl w:val="0"/>
                              <w:jc w:val="center"/>
                              <w:rPr>
                                <w:b/>
                                <w:bCs/>
                                <w:sz w:val="32"/>
                                <w:szCs w:val="32"/>
                              </w:rPr>
                            </w:pPr>
                            <w:r>
                              <w:rPr>
                                <w:b/>
                                <w:bCs/>
                                <w:sz w:val="32"/>
                                <w:szCs w:val="32"/>
                              </w:rPr>
                              <w:t xml:space="preserve">Programme - BA Youth Work and Social Education </w:t>
                            </w:r>
                          </w:p>
                          <w:p w14:paraId="2E3D416D" w14:textId="77777777" w:rsidR="002B324F" w:rsidRDefault="002B324F" w:rsidP="002B324F">
                            <w:pPr>
                              <w:widowControl w:val="0"/>
                              <w:rPr>
                                <w:b/>
                                <w:bCs/>
                                <w:sz w:val="28"/>
                                <w:szCs w:val="28"/>
                              </w:rPr>
                            </w:pPr>
                            <w:r>
                              <w:rPr>
                                <w:b/>
                                <w:bCs/>
                                <w:sz w:val="28"/>
                                <w:szCs w:val="28"/>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DFF2F5" id="Text Box 3" o:spid="_x0000_s1027" type="#_x0000_t202" style="position:absolute;margin-left:0;margin-top:338.85pt;width:558.65pt;height:134pt;z-index:251661312;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" filled="f" fillcolor="red" stroked="f" strokecolor="black [0]" strokeweight="2pt">
                <v:textbox inset="2.88pt,2.88pt,2.88pt,2.88pt">
                  <w:txbxContent>
                    <w:p w14:paraId="0BA48EA1" w14:textId="77777777" w:rsidR="002B324F" w:rsidRDefault="002B324F" w:rsidP="002B324F">
                      <w:pPr>
                        <w:widowControl w:val="0"/>
                        <w:jc w:val="center"/>
                        <w:rPr>
                          <w:b/>
                          <w:bCs/>
                          <w:sz w:val="32"/>
                          <w:szCs w:val="32"/>
                        </w:rPr>
                      </w:pPr>
                      <w:r>
                        <w:rPr>
                          <w:b/>
                          <w:bCs/>
                          <w:sz w:val="32"/>
                          <w:szCs w:val="32"/>
                        </w:rPr>
                        <w:t>Name - Lionie Mason</w:t>
                      </w:r>
                    </w:p>
                    <w:p w14:paraId="43007A39" w14:textId="77777777" w:rsidR="002B324F" w:rsidRDefault="002B324F" w:rsidP="002B324F">
                      <w:pPr>
                        <w:widowControl w:val="0"/>
                        <w:jc w:val="center"/>
                        <w:rPr>
                          <w:b/>
                          <w:bCs/>
                          <w:sz w:val="32"/>
                          <w:szCs w:val="32"/>
                        </w:rPr>
                      </w:pPr>
                      <w:r>
                        <w:rPr>
                          <w:b/>
                          <w:bCs/>
                          <w:sz w:val="32"/>
                          <w:szCs w:val="32"/>
                        </w:rPr>
                        <w:t>Student Number - 2314286</w:t>
                      </w:r>
                    </w:p>
                    <w:p w14:paraId="045DBE58" w14:textId="77777777" w:rsidR="002B324F" w:rsidRDefault="002B324F" w:rsidP="002B324F">
                      <w:pPr>
                        <w:widowControl w:val="0"/>
                        <w:jc w:val="center"/>
                        <w:rPr>
                          <w:b/>
                          <w:bCs/>
                          <w:sz w:val="32"/>
                          <w:szCs w:val="32"/>
                        </w:rPr>
                      </w:pPr>
                      <w:r>
                        <w:rPr>
                          <w:b/>
                          <w:bCs/>
                          <w:sz w:val="32"/>
                          <w:szCs w:val="32"/>
                        </w:rPr>
                        <w:t>Module Code - ECYW4006</w:t>
                      </w:r>
                    </w:p>
                    <w:p w14:paraId="1B5BDD15" w14:textId="77777777" w:rsidR="002B324F" w:rsidRDefault="002B324F" w:rsidP="002B324F">
                      <w:pPr>
                        <w:widowControl w:val="0"/>
                        <w:jc w:val="center"/>
                        <w:rPr>
                          <w:b/>
                          <w:bCs/>
                          <w:sz w:val="32"/>
                          <w:szCs w:val="32"/>
                        </w:rPr>
                      </w:pPr>
                      <w:r>
                        <w:rPr>
                          <w:b/>
                          <w:bCs/>
                          <w:sz w:val="32"/>
                          <w:szCs w:val="32"/>
                        </w:rPr>
                        <w:t xml:space="preserve">Programme - BA Youth Work and Social Education </w:t>
                      </w:r>
                    </w:p>
                    <w:p w14:paraId="2E3D416D" w14:textId="77777777" w:rsidR="002B324F" w:rsidRDefault="002B324F" w:rsidP="002B324F">
                      <w:pPr>
                        <w:widowControl w:val="0"/>
                        <w:rPr>
                          <w:b/>
                          <w:bCs/>
                          <w:sz w:val="28"/>
                          <w:szCs w:val="28"/>
                        </w:rPr>
                      </w:pPr>
                      <w:r>
                        <w:rPr>
                          <w:b/>
                          <w:bCs/>
                          <w:sz w:val="28"/>
                          <w:szCs w:val="28"/>
                        </w:rPr>
                        <w:t> </w:t>
                      </w:r>
                    </w:p>
                  </w:txbxContent>
                </v:textbox>
                <w10:wrap anchorx="margin"/>
              </v:shape>
            </w:pict>
          </mc:Fallback>
        </mc:AlternateContent>
      </w:r>
      <w:r>
        <w:br w:type="page"/>
      </w:r>
    </w:p>
    <w:p w14:paraId="1F3FE3E2" w14:textId="2CB26654" w:rsidR="002B324F" w:rsidRDefault="00FB7041">
      <w:r>
        <w:rPr>
          <w:noProof/>
        </w:rPr>
        <w:lastRenderedPageBreak/>
        <w:drawing>
          <wp:anchor distT="0" distB="0" distL="114300" distR="114300" simplePos="0" relativeHeight="251664384" behindDoc="1" locked="0" layoutInCell="1" allowOverlap="1" wp14:anchorId="6E067F25" wp14:editId="6507A893">
            <wp:simplePos x="0" y="0"/>
            <wp:positionH relativeFrom="margin">
              <wp:align>center</wp:align>
            </wp:positionH>
            <wp:positionV relativeFrom="paragraph">
              <wp:posOffset>0</wp:posOffset>
            </wp:positionV>
            <wp:extent cx="7161708" cy="10129520"/>
            <wp:effectExtent l="0" t="0" r="1270" b="5080"/>
            <wp:wrapTight wrapText="bothSides">
              <wp:wrapPolygon edited="0">
                <wp:start x="0" y="0"/>
                <wp:lineTo x="0" y="21570"/>
                <wp:lineTo x="21546" y="21570"/>
                <wp:lineTo x="21546" y="0"/>
                <wp:lineTo x="0" y="0"/>
              </wp:wrapPolygon>
            </wp:wrapTight>
            <wp:docPr id="4" name="Picture 4" descr="A group of people with their hands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with their hands up&#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161708" cy="10129520"/>
                    </a:xfrm>
                    <a:prstGeom prst="rect">
                      <a:avLst/>
                    </a:prstGeom>
                  </pic:spPr>
                </pic:pic>
              </a:graphicData>
            </a:graphic>
            <wp14:sizeRelH relativeFrom="margin">
              <wp14:pctWidth>0</wp14:pctWidth>
            </wp14:sizeRelH>
            <wp14:sizeRelV relativeFrom="margin">
              <wp14:pctHeight>0</wp14:pctHeight>
            </wp14:sizeRelV>
          </wp:anchor>
        </w:drawing>
      </w:r>
      <w:r w:rsidR="002B324F">
        <w:br w:type="page"/>
      </w:r>
    </w:p>
    <w:p w14:paraId="54A638FA" w14:textId="77777777" w:rsidR="002B324F" w:rsidRDefault="002B324F"/>
    <w:p w14:paraId="5F52C709" w14:textId="77777777" w:rsidR="002B324F" w:rsidRPr="002B324F" w:rsidRDefault="002B324F" w:rsidP="002B324F">
      <w:pPr>
        <w:widowControl w:val="0"/>
        <w:spacing w:after="120" w:line="285" w:lineRule="auto"/>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t>Ceredigion Youth Service works with young people on behalf of learning services, Ceredigion, County Council.                        The service has dedicated Youth Workers who are based in Ceredigion secondary schools who provide advice, guidance</w:t>
      </w:r>
      <w:r>
        <w:rPr>
          <w:rFonts w:ascii="Calibri" w:eastAsia="Times New Roman" w:hAnsi="Calibri" w:cs="Calibri"/>
          <w:color w:val="000000"/>
          <w:kern w:val="28"/>
          <w:sz w:val="23"/>
          <w:szCs w:val="23"/>
          <w:lang w:eastAsia="en-GB"/>
          <w14:cntxtAlts/>
        </w:rPr>
        <w:t xml:space="preserve"> </w:t>
      </w:r>
      <w:r w:rsidRPr="002B324F">
        <w:rPr>
          <w:rFonts w:ascii="Calibri" w:eastAsia="Times New Roman" w:hAnsi="Calibri" w:cs="Calibri"/>
          <w:color w:val="000000"/>
          <w:kern w:val="28"/>
          <w:sz w:val="23"/>
          <w:szCs w:val="23"/>
          <w:lang w:eastAsia="en-GB"/>
          <w14:cntxtAlts/>
        </w:rPr>
        <w:t xml:space="preserve">and mentoring for young people who require some additional support. </w:t>
      </w:r>
    </w:p>
    <w:p w14:paraId="05AA9291" w14:textId="1A86A135" w:rsidR="002B324F" w:rsidRPr="002B324F" w:rsidRDefault="002B324F" w:rsidP="002B324F">
      <w:pPr>
        <w:widowControl w:val="0"/>
        <w:spacing w:after="120" w:line="285" w:lineRule="auto"/>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t xml:space="preserve">There is a referral process with Ceredigion where individuals and agencies complete a referral form. The referral form then goes to a screening panel which happens every Thursday and is then allocated to the appropriate team depending on the requirements. A youth worker will then be selected, usually the ones who live nearer to the piece of work. Once that has been decided, the youth worker will be in contact to begin the piece of work. Ceredigion is usually split into three sectors which are North, Mid, and South. Depending on where you are based, you will be allocated to the closest sector. </w:t>
      </w:r>
    </w:p>
    <w:p w14:paraId="7BC58689" w14:textId="77777777" w:rsidR="002B324F" w:rsidRPr="002B324F" w:rsidRDefault="002B324F" w:rsidP="002B324F">
      <w:pPr>
        <w:widowControl w:val="0"/>
        <w:spacing w:after="120" w:line="285" w:lineRule="auto"/>
        <w:rPr>
          <w:rFonts w:ascii="Calibri" w:eastAsia="Times New Roman" w:hAnsi="Calibri" w:cs="Calibri"/>
          <w:b/>
          <w:bCs/>
          <w:color w:val="000000"/>
          <w:kern w:val="28"/>
          <w:sz w:val="23"/>
          <w:szCs w:val="23"/>
          <w:u w:val="single"/>
          <w:lang w:eastAsia="en-GB"/>
          <w14:cntxtAlts/>
        </w:rPr>
      </w:pPr>
      <w:r w:rsidRPr="002B324F">
        <w:rPr>
          <w:rFonts w:ascii="Calibri" w:eastAsia="Times New Roman" w:hAnsi="Calibri" w:cs="Calibri"/>
          <w:b/>
          <w:bCs/>
          <w:color w:val="000000"/>
          <w:kern w:val="28"/>
          <w:sz w:val="23"/>
          <w:szCs w:val="23"/>
          <w:u w:val="single"/>
          <w:lang w:eastAsia="en-GB"/>
          <w14:cntxtAlts/>
        </w:rPr>
        <w:t>Outreach &amp; Post 16</w:t>
      </w:r>
    </w:p>
    <w:p w14:paraId="63C72902" w14:textId="174C708B" w:rsidR="002B324F" w:rsidRPr="002B324F" w:rsidRDefault="002B324F" w:rsidP="002B324F">
      <w:pPr>
        <w:widowControl w:val="0"/>
        <w:spacing w:after="120" w:line="285" w:lineRule="auto"/>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t>The outreach team provide guidance to young people aged 16-25 who are not in education, employment, or training (NEET). There is a variety of opportunities available for these young people through Ceredigion youth service. The aim of these</w:t>
      </w:r>
      <w:r>
        <w:rPr>
          <w:rFonts w:ascii="Calibri" w:eastAsia="Times New Roman" w:hAnsi="Calibri" w:cs="Calibri"/>
          <w:color w:val="000000"/>
          <w:kern w:val="28"/>
          <w:sz w:val="23"/>
          <w:szCs w:val="23"/>
          <w:lang w:eastAsia="en-GB"/>
          <w14:cntxtAlts/>
        </w:rPr>
        <w:t xml:space="preserve"> </w:t>
      </w:r>
      <w:r w:rsidRPr="002B324F">
        <w:rPr>
          <w:rFonts w:ascii="Calibri" w:eastAsia="Times New Roman" w:hAnsi="Calibri" w:cs="Calibri"/>
          <w:color w:val="000000"/>
          <w:kern w:val="28"/>
          <w:sz w:val="23"/>
          <w:szCs w:val="23"/>
          <w:lang w:eastAsia="en-GB"/>
          <w14:cntxtAlts/>
        </w:rPr>
        <w:t xml:space="preserve">activities is to provide opportunities for the young people and to educate and empower them. </w:t>
      </w:r>
    </w:p>
    <w:p w14:paraId="6A7D19A6" w14:textId="104F49B5" w:rsidR="002B324F" w:rsidRPr="002B324F" w:rsidRDefault="002B324F" w:rsidP="002B324F">
      <w:pPr>
        <w:widowControl w:val="0"/>
        <w:spacing w:after="120" w:line="285" w:lineRule="auto"/>
        <w:ind w:left="566"/>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t xml:space="preserve">Facilitating the ethical agency of young people, in which they can see their lives as something belonging to them, in which they can </w:t>
      </w:r>
      <w:proofErr w:type="gramStart"/>
      <w:r w:rsidRPr="002B324F">
        <w:rPr>
          <w:rFonts w:ascii="Calibri" w:eastAsia="Times New Roman" w:hAnsi="Calibri" w:cs="Calibri"/>
          <w:color w:val="000000"/>
          <w:kern w:val="28"/>
          <w:sz w:val="23"/>
          <w:szCs w:val="23"/>
          <w:lang w:eastAsia="en-GB"/>
          <w14:cntxtAlts/>
        </w:rPr>
        <w:t>actually decide</w:t>
      </w:r>
      <w:proofErr w:type="gramEnd"/>
      <w:r w:rsidRPr="002B324F">
        <w:rPr>
          <w:rFonts w:ascii="Calibri" w:eastAsia="Times New Roman" w:hAnsi="Calibri" w:cs="Calibri"/>
          <w:color w:val="000000"/>
          <w:kern w:val="28"/>
          <w:sz w:val="23"/>
          <w:szCs w:val="23"/>
          <w:lang w:eastAsia="en-GB"/>
          <w14:cntxtAlts/>
        </w:rPr>
        <w:t xml:space="preserve"> on how they are going to be, rather than be passive recipients, even victims, of a life determined by others or prescribed by circumstance. They take responsibility for those decisions, and take their place in the world as active, competent, full recipients (Sercombe, 2010, p. 123).</w:t>
      </w:r>
    </w:p>
    <w:p w14:paraId="5C4DF308" w14:textId="77777777" w:rsidR="002B324F" w:rsidRPr="002B324F" w:rsidRDefault="002B324F" w:rsidP="002B324F">
      <w:pPr>
        <w:widowControl w:val="0"/>
        <w:spacing w:after="120" w:line="285" w:lineRule="auto"/>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t xml:space="preserve">There are groups for boys and girls which are run by the same sex staff and are for young people with similar interests.  Often, the young people who attend these, are ones who do not have positive role models in their lives and so it’s important for them to see the youth workers as positive role models. </w:t>
      </w:r>
    </w:p>
    <w:p w14:paraId="3571722B" w14:textId="74913ADB" w:rsidR="002B324F" w:rsidRPr="002B324F" w:rsidRDefault="002B324F" w:rsidP="002B324F">
      <w:pPr>
        <w:widowControl w:val="0"/>
        <w:spacing w:after="120" w:line="285" w:lineRule="auto"/>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t>Sometimes group work does not suit young people depending on their situation and personal needs. When this situation occurs, there is 1;1 work available which will be tailored to the individual and their needs. The young person will work with the youth worker to create an intervention plan. These plans work by the SMART method which stands for Specific,</w:t>
      </w:r>
      <w:r>
        <w:rPr>
          <w:rFonts w:ascii="Calibri" w:eastAsia="Times New Roman" w:hAnsi="Calibri" w:cs="Calibri"/>
          <w:color w:val="000000"/>
          <w:kern w:val="28"/>
          <w:sz w:val="23"/>
          <w:szCs w:val="23"/>
          <w:lang w:eastAsia="en-GB"/>
          <w14:cntxtAlts/>
        </w:rPr>
        <w:t xml:space="preserve"> </w:t>
      </w:r>
      <w:r w:rsidRPr="002B324F">
        <w:rPr>
          <w:rFonts w:ascii="Calibri" w:eastAsia="Times New Roman" w:hAnsi="Calibri" w:cs="Calibri"/>
          <w:color w:val="000000"/>
          <w:kern w:val="28"/>
          <w:sz w:val="23"/>
          <w:szCs w:val="23"/>
          <w:lang w:eastAsia="en-GB"/>
          <w14:cntxtAlts/>
        </w:rPr>
        <w:t xml:space="preserve">Measurable, Achievable, Realist &amp; time framed. These are set as goals to help the young people reach their full potential   and are reviewed every 6 weeks. </w:t>
      </w:r>
    </w:p>
    <w:p w14:paraId="5C35A38D" w14:textId="5E38E9F4" w:rsidR="002B324F" w:rsidRPr="002B324F" w:rsidRDefault="002B324F" w:rsidP="002B324F">
      <w:pPr>
        <w:widowControl w:val="0"/>
        <w:spacing w:after="120" w:line="285" w:lineRule="auto"/>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t>Ceredigion run an inspired group which runs in Aberaeron &amp; Aberystwyth and offers group support to young people who aren’t prepared to enter the world of employment or training. This can be for many various reasons such as anxiety, low   confidence, low self-esteem, various mental health issues, disabilities, health, etc. The inspire project can support with CV writing, interview skills, volunteering opportunities as well as confidence building, friendships, socialisation skills, activities,</w:t>
      </w:r>
      <w:r>
        <w:rPr>
          <w:rFonts w:ascii="Calibri" w:eastAsia="Times New Roman" w:hAnsi="Calibri" w:cs="Calibri"/>
          <w:color w:val="000000"/>
          <w:kern w:val="28"/>
          <w:sz w:val="23"/>
          <w:szCs w:val="23"/>
          <w:lang w:eastAsia="en-GB"/>
          <w14:cntxtAlts/>
        </w:rPr>
        <w:t xml:space="preserve"> </w:t>
      </w:r>
      <w:r w:rsidRPr="002B324F">
        <w:rPr>
          <w:rFonts w:ascii="Calibri" w:eastAsia="Times New Roman" w:hAnsi="Calibri" w:cs="Calibri"/>
          <w:color w:val="000000"/>
          <w:kern w:val="28"/>
          <w:sz w:val="23"/>
          <w:szCs w:val="23"/>
          <w:lang w:eastAsia="en-GB"/>
          <w14:cntxtAlts/>
        </w:rPr>
        <w:t xml:space="preserve">a welcoming environment, opportunities, etc. </w:t>
      </w:r>
    </w:p>
    <w:p w14:paraId="10D04073" w14:textId="77777777" w:rsidR="002B324F" w:rsidRPr="002B324F" w:rsidRDefault="002B324F" w:rsidP="002B324F">
      <w:pPr>
        <w:widowControl w:val="0"/>
        <w:spacing w:after="120" w:line="285" w:lineRule="auto"/>
        <w:rPr>
          <w:rFonts w:ascii="Calibri" w:eastAsia="Times New Roman" w:hAnsi="Calibri" w:cs="Calibri"/>
          <w:b/>
          <w:bCs/>
          <w:color w:val="000000"/>
          <w:kern w:val="28"/>
          <w:sz w:val="23"/>
          <w:szCs w:val="23"/>
          <w:u w:val="single"/>
          <w:lang w:eastAsia="en-GB"/>
          <w14:cntxtAlts/>
        </w:rPr>
      </w:pPr>
      <w:r w:rsidRPr="002B324F">
        <w:rPr>
          <w:rFonts w:ascii="Calibri" w:eastAsia="Times New Roman" w:hAnsi="Calibri" w:cs="Calibri"/>
          <w:b/>
          <w:bCs/>
          <w:color w:val="000000"/>
          <w:kern w:val="28"/>
          <w:sz w:val="23"/>
          <w:szCs w:val="23"/>
          <w:u w:val="single"/>
          <w:lang w:eastAsia="en-GB"/>
          <w14:cntxtAlts/>
        </w:rPr>
        <w:t>Youth Club &amp; Y Fan</w:t>
      </w:r>
    </w:p>
    <w:p w14:paraId="5D2B9002" w14:textId="77777777" w:rsidR="002B324F" w:rsidRDefault="002B324F" w:rsidP="002B324F">
      <w:pPr>
        <w:widowControl w:val="0"/>
        <w:spacing w:after="120" w:line="285" w:lineRule="auto"/>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t>The youth clubs run on a weekly basis in the three locations. They are run by the same staff to ensure there are positive</w:t>
      </w:r>
      <w:r>
        <w:rPr>
          <w:rFonts w:ascii="Calibri" w:eastAsia="Times New Roman" w:hAnsi="Calibri" w:cs="Calibri"/>
          <w:color w:val="000000"/>
          <w:kern w:val="28"/>
          <w:sz w:val="23"/>
          <w:szCs w:val="23"/>
          <w:lang w:eastAsia="en-GB"/>
          <w14:cntxtAlts/>
        </w:rPr>
        <w:t xml:space="preserve"> </w:t>
      </w:r>
      <w:r w:rsidRPr="002B324F">
        <w:rPr>
          <w:rFonts w:ascii="Calibri" w:eastAsia="Times New Roman" w:hAnsi="Calibri" w:cs="Calibri"/>
          <w:color w:val="000000"/>
          <w:kern w:val="28"/>
          <w:sz w:val="23"/>
          <w:szCs w:val="23"/>
          <w:lang w:eastAsia="en-GB"/>
          <w14:cntxtAlts/>
        </w:rPr>
        <w:t xml:space="preserve">relationships built and the young people feel safe and comfortable to join in with the activities which are taking place. The youth clubs are youth led, the young people choose to come and take part on their terms. This ties in with the Youth work in Wales principles and purpose which states that “Youth work is based on the voluntary engagement of young people” (Youth Work in Wales Review Group, 2022). There </w:t>
      </w:r>
      <w:r>
        <w:rPr>
          <w:rFonts w:ascii="Calibri" w:eastAsia="Times New Roman" w:hAnsi="Calibri" w:cs="Calibri"/>
          <w:color w:val="000000"/>
          <w:kern w:val="28"/>
          <w:sz w:val="23"/>
          <w:szCs w:val="23"/>
          <w:lang w:eastAsia="en-GB"/>
          <w14:cntxtAlts/>
        </w:rPr>
        <w:t xml:space="preserve">are </w:t>
      </w:r>
      <w:r w:rsidRPr="002B324F">
        <w:rPr>
          <w:rFonts w:ascii="Calibri" w:eastAsia="Times New Roman" w:hAnsi="Calibri" w:cs="Calibri"/>
          <w:color w:val="000000"/>
          <w:kern w:val="28"/>
          <w:sz w:val="23"/>
          <w:szCs w:val="23"/>
          <w:lang w:eastAsia="en-GB"/>
          <w14:cntxtAlts/>
        </w:rPr>
        <w:t xml:space="preserve">currently </w:t>
      </w:r>
      <w:r>
        <w:rPr>
          <w:rFonts w:ascii="Calibri" w:eastAsia="Times New Roman" w:hAnsi="Calibri" w:cs="Calibri"/>
          <w:color w:val="000000"/>
          <w:kern w:val="28"/>
          <w:sz w:val="23"/>
          <w:szCs w:val="23"/>
          <w:lang w:eastAsia="en-GB"/>
          <w14:cntxtAlts/>
        </w:rPr>
        <w:t xml:space="preserve">three </w:t>
      </w:r>
      <w:r w:rsidRPr="002B324F">
        <w:rPr>
          <w:rFonts w:ascii="Calibri" w:eastAsia="Times New Roman" w:hAnsi="Calibri" w:cs="Calibri"/>
          <w:color w:val="000000"/>
          <w:kern w:val="28"/>
          <w:sz w:val="23"/>
          <w:szCs w:val="23"/>
          <w:lang w:eastAsia="en-GB"/>
          <w14:cntxtAlts/>
        </w:rPr>
        <w:t>youth club</w:t>
      </w:r>
      <w:r>
        <w:rPr>
          <w:rFonts w:ascii="Calibri" w:eastAsia="Times New Roman" w:hAnsi="Calibri" w:cs="Calibri"/>
          <w:color w:val="000000"/>
          <w:kern w:val="28"/>
          <w:sz w:val="23"/>
          <w:szCs w:val="23"/>
          <w:lang w:eastAsia="en-GB"/>
          <w14:cntxtAlts/>
        </w:rPr>
        <w:t xml:space="preserve">s. One in Cardigan, one in Aberaeron and the other in Aberystwyth. Each youth club is open one day a week. Cardigan on a Tuesday, Aberaeron on a Wednesday and, Aberystwyth on a Thursday. The youth clubs are open from </w:t>
      </w:r>
      <w:r w:rsidRPr="002B324F">
        <w:rPr>
          <w:rFonts w:ascii="Calibri" w:eastAsia="Times New Roman" w:hAnsi="Calibri" w:cs="Calibri"/>
          <w:color w:val="000000"/>
          <w:kern w:val="28"/>
          <w:sz w:val="23"/>
          <w:szCs w:val="23"/>
          <w:lang w:eastAsia="en-GB"/>
          <w14:cntxtAlts/>
        </w:rPr>
        <w:t>3:30</w:t>
      </w:r>
      <w:r>
        <w:rPr>
          <w:rFonts w:ascii="Calibri" w:eastAsia="Times New Roman" w:hAnsi="Calibri" w:cs="Calibri"/>
          <w:color w:val="000000"/>
          <w:kern w:val="28"/>
          <w:sz w:val="23"/>
          <w:szCs w:val="23"/>
          <w:lang w:eastAsia="en-GB"/>
          <w14:cntxtAlts/>
        </w:rPr>
        <w:t>pm</w:t>
      </w:r>
      <w:r w:rsidRPr="002B324F">
        <w:rPr>
          <w:rFonts w:ascii="Calibri" w:eastAsia="Times New Roman" w:hAnsi="Calibri" w:cs="Calibri"/>
          <w:color w:val="000000"/>
          <w:kern w:val="28"/>
          <w:sz w:val="23"/>
          <w:szCs w:val="23"/>
          <w:lang w:eastAsia="en-GB"/>
          <w14:cntxtAlts/>
        </w:rPr>
        <w:t>—6:30pm.</w:t>
      </w:r>
      <w:r>
        <w:rPr>
          <w:rFonts w:ascii="Calibri" w:eastAsia="Times New Roman" w:hAnsi="Calibri" w:cs="Calibri"/>
          <w:color w:val="000000"/>
          <w:kern w:val="28"/>
          <w:sz w:val="23"/>
          <w:szCs w:val="23"/>
          <w:lang w:eastAsia="en-GB"/>
          <w14:cntxtAlts/>
        </w:rPr>
        <w:t xml:space="preserve"> </w:t>
      </w:r>
    </w:p>
    <w:p w14:paraId="204548A8" w14:textId="6100BC5D" w:rsidR="002B324F" w:rsidRPr="002B324F" w:rsidRDefault="002B324F" w:rsidP="002B324F">
      <w:pPr>
        <w:widowControl w:val="0"/>
        <w:spacing w:after="120" w:line="285" w:lineRule="auto"/>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lastRenderedPageBreak/>
        <w:t xml:space="preserve">During the </w:t>
      </w:r>
      <w:r>
        <w:rPr>
          <w:rFonts w:ascii="Calibri" w:eastAsia="Times New Roman" w:hAnsi="Calibri" w:cs="Calibri"/>
          <w:color w:val="000000"/>
          <w:kern w:val="28"/>
          <w:sz w:val="23"/>
          <w:szCs w:val="23"/>
          <w:lang w:eastAsia="en-GB"/>
          <w14:cntxtAlts/>
        </w:rPr>
        <w:t xml:space="preserve">school </w:t>
      </w:r>
      <w:r w:rsidRPr="002B324F">
        <w:rPr>
          <w:rFonts w:ascii="Calibri" w:eastAsia="Times New Roman" w:hAnsi="Calibri" w:cs="Calibri"/>
          <w:color w:val="000000"/>
          <w:kern w:val="28"/>
          <w:sz w:val="23"/>
          <w:szCs w:val="23"/>
          <w:lang w:eastAsia="en-GB"/>
          <w14:cntxtAlts/>
        </w:rPr>
        <w:t>holidays, the youth clubs are not open but there is a holiday programme which offers trips, activities, and days out over the holiday periods. These opportunities will be offered to all young people on a first come, first serve basis. These opportunities will be shared in the youth clubs, via</w:t>
      </w:r>
      <w:r>
        <w:rPr>
          <w:rFonts w:ascii="Calibri" w:eastAsia="Times New Roman" w:hAnsi="Calibri" w:cs="Calibri"/>
          <w:color w:val="000000"/>
          <w:kern w:val="28"/>
          <w:sz w:val="23"/>
          <w:szCs w:val="23"/>
          <w:lang w:eastAsia="en-GB"/>
          <w14:cntxtAlts/>
        </w:rPr>
        <w:t xml:space="preserve"> </w:t>
      </w:r>
      <w:r w:rsidRPr="002B324F">
        <w:rPr>
          <w:rFonts w:ascii="Calibri" w:eastAsia="Times New Roman" w:hAnsi="Calibri" w:cs="Calibri"/>
          <w:color w:val="000000"/>
          <w:kern w:val="28"/>
          <w:sz w:val="23"/>
          <w:szCs w:val="23"/>
          <w:lang w:eastAsia="en-GB"/>
          <w14:cntxtAlts/>
        </w:rPr>
        <w:t>posters and on the social media accounts. All trips and activities are free of charge for the young people.</w:t>
      </w:r>
    </w:p>
    <w:p w14:paraId="1D011672" w14:textId="672E45A7" w:rsidR="002B324F" w:rsidRPr="002B324F" w:rsidRDefault="002B324F" w:rsidP="002B324F">
      <w:pPr>
        <w:widowControl w:val="0"/>
        <w:spacing w:after="120" w:line="285" w:lineRule="auto"/>
        <w:rPr>
          <w:rFonts w:ascii="Calibri" w:eastAsia="Times New Roman" w:hAnsi="Calibri" w:cs="Calibri"/>
          <w:color w:val="000000"/>
          <w:kern w:val="28"/>
          <w:sz w:val="23"/>
          <w:szCs w:val="23"/>
          <w:lang w:eastAsia="en-GB"/>
          <w14:cntxtAlts/>
        </w:rPr>
      </w:pPr>
      <w:r w:rsidRPr="002B324F">
        <w:rPr>
          <w:rFonts w:ascii="Calibri" w:eastAsia="Times New Roman" w:hAnsi="Calibri" w:cs="Calibri"/>
          <w:color w:val="000000"/>
          <w:kern w:val="28"/>
          <w:sz w:val="23"/>
          <w:szCs w:val="23"/>
          <w:lang w:eastAsia="en-GB"/>
          <w14:cntxtAlts/>
        </w:rPr>
        <w:t>Y Fan is a new provision in Ceredigion which acts like a youth club and travels to rural areas to prevent isolation for young people who may not be able to travel to the youth clubs. The van has been customised inside to accommodate young</w:t>
      </w:r>
      <w:r>
        <w:rPr>
          <w:rFonts w:ascii="Calibri" w:eastAsia="Times New Roman" w:hAnsi="Calibri" w:cs="Calibri"/>
          <w:color w:val="000000"/>
          <w:kern w:val="28"/>
          <w:sz w:val="23"/>
          <w:szCs w:val="23"/>
          <w:lang w:eastAsia="en-GB"/>
          <w14:cntxtAlts/>
        </w:rPr>
        <w:t xml:space="preserve"> </w:t>
      </w:r>
      <w:r w:rsidRPr="002B324F">
        <w:rPr>
          <w:rFonts w:ascii="Calibri" w:eastAsia="Times New Roman" w:hAnsi="Calibri" w:cs="Calibri"/>
          <w:color w:val="000000"/>
          <w:kern w:val="28"/>
          <w:sz w:val="23"/>
          <w:szCs w:val="23"/>
          <w:lang w:eastAsia="en-GB"/>
          <w14:cntxtAlts/>
        </w:rPr>
        <w:t xml:space="preserve">people. It has built in WIFI to accommodate the Xbox, films, and being online. The young people from Ceredigion had a say in how the fan was decorated on the outside. All ideas were welcomed and asked for on their social media accounts. It has been graffitied on the outside and no longer looks like an ordinary van. The van runs through the holidays as well as on a weekly basis. The van is run by youth workers and offers support, tea, coffee, hot chocolate, biscuits, food, games, advice, friendly faces. The fan times and locations are advertised on the Ceredigion Youth Service social media pages. </w:t>
      </w:r>
    </w:p>
    <w:p w14:paraId="797E140A" w14:textId="69CF8D77" w:rsidR="002B324F" w:rsidRPr="002B324F" w:rsidRDefault="002B324F" w:rsidP="002B324F">
      <w:pPr>
        <w:widowControl w:val="0"/>
        <w:spacing w:after="120" w:line="285" w:lineRule="auto"/>
        <w:rPr>
          <w:rFonts w:ascii="Calibri" w:eastAsia="Times New Roman" w:hAnsi="Calibri" w:cs="Calibri"/>
          <w:color w:val="000000"/>
          <w:kern w:val="28"/>
          <w:sz w:val="20"/>
          <w:szCs w:val="20"/>
          <w:lang w:eastAsia="en-GB"/>
          <w14:cntxtAlts/>
        </w:rPr>
      </w:pPr>
    </w:p>
    <w:p w14:paraId="7A4F0305" w14:textId="4433E10F" w:rsidR="002B324F" w:rsidRDefault="002B324F"/>
    <w:p w14:paraId="133779D8" w14:textId="524A0AB1" w:rsidR="002B324F" w:rsidRDefault="002B324F"/>
    <w:p w14:paraId="032B6F37" w14:textId="77777777" w:rsidR="002B324F" w:rsidRPr="002B324F" w:rsidRDefault="002B324F" w:rsidP="002B324F">
      <w:pPr>
        <w:widowControl w:val="0"/>
        <w:spacing w:after="120" w:line="285" w:lineRule="auto"/>
        <w:rPr>
          <w:rFonts w:ascii="Calibri" w:eastAsia="Times New Roman" w:hAnsi="Calibri" w:cs="Calibri"/>
          <w:b/>
          <w:bCs/>
          <w:color w:val="000000"/>
          <w:kern w:val="28"/>
          <w:sz w:val="28"/>
          <w:szCs w:val="28"/>
          <w:u w:val="single"/>
          <w:lang w:eastAsia="en-GB"/>
          <w14:cntxtAlts/>
        </w:rPr>
      </w:pPr>
      <w:r w:rsidRPr="002B324F">
        <w:rPr>
          <w:rFonts w:ascii="Calibri" w:eastAsia="Times New Roman" w:hAnsi="Calibri" w:cs="Calibri"/>
          <w:b/>
          <w:bCs/>
          <w:color w:val="000000"/>
          <w:kern w:val="28"/>
          <w:sz w:val="28"/>
          <w:szCs w:val="28"/>
          <w:u w:val="single"/>
          <w:lang w:eastAsia="en-GB"/>
          <w14:cntxtAlts/>
        </w:rPr>
        <w:t>Reference</w:t>
      </w:r>
    </w:p>
    <w:p w14:paraId="3456522B" w14:textId="77777777" w:rsidR="002B324F" w:rsidRPr="002B324F" w:rsidRDefault="002B324F" w:rsidP="002B324F">
      <w:pPr>
        <w:widowControl w:val="0"/>
        <w:spacing w:after="120" w:line="285" w:lineRule="auto"/>
        <w:rPr>
          <w:rFonts w:ascii="Calibri" w:eastAsia="Times New Roman" w:hAnsi="Calibri" w:cs="Calibri"/>
          <w:color w:val="000000"/>
          <w:kern w:val="28"/>
          <w:sz w:val="24"/>
          <w:szCs w:val="24"/>
          <w:lang w:eastAsia="en-GB"/>
          <w14:cntxtAlts/>
        </w:rPr>
      </w:pPr>
      <w:r w:rsidRPr="002B324F">
        <w:rPr>
          <w:rFonts w:ascii="Calibri" w:eastAsia="Times New Roman" w:hAnsi="Calibri" w:cs="Calibri"/>
          <w:color w:val="000000"/>
          <w:kern w:val="28"/>
          <w:sz w:val="24"/>
          <w:szCs w:val="24"/>
          <w:lang w:eastAsia="en-GB"/>
          <w14:cntxtAlts/>
        </w:rPr>
        <w:t>Ceredigion County Council (2023) Ceredigion Youth Service. Available at: https://www.giceredigionys.co.uk (Accessed: 6th December 2023).</w:t>
      </w:r>
    </w:p>
    <w:p w14:paraId="6E9B1682" w14:textId="77777777" w:rsidR="002B324F" w:rsidRPr="002B324F" w:rsidRDefault="002B324F" w:rsidP="002B324F">
      <w:pPr>
        <w:widowControl w:val="0"/>
        <w:spacing w:after="120" w:line="285" w:lineRule="auto"/>
        <w:rPr>
          <w:rFonts w:ascii="Calibri" w:eastAsia="Times New Roman" w:hAnsi="Calibri" w:cs="Calibri"/>
          <w:color w:val="000000"/>
          <w:kern w:val="28"/>
          <w:sz w:val="24"/>
          <w:szCs w:val="24"/>
          <w:lang w:eastAsia="en-GB"/>
          <w14:cntxtAlts/>
        </w:rPr>
      </w:pPr>
      <w:r w:rsidRPr="002B324F">
        <w:rPr>
          <w:rFonts w:ascii="Calibri" w:eastAsia="Times New Roman" w:hAnsi="Calibri" w:cs="Calibri"/>
          <w:color w:val="000000"/>
          <w:kern w:val="28"/>
          <w:sz w:val="24"/>
          <w:szCs w:val="24"/>
          <w:lang w:eastAsia="en-GB"/>
          <w14:cntxtAlts/>
        </w:rPr>
        <w:t xml:space="preserve">Sercombe, H. (2010) Youth Work Ethics. 1st </w:t>
      </w:r>
      <w:proofErr w:type="spellStart"/>
      <w:r w:rsidRPr="002B324F">
        <w:rPr>
          <w:rFonts w:ascii="Calibri" w:eastAsia="Times New Roman" w:hAnsi="Calibri" w:cs="Calibri"/>
          <w:color w:val="000000"/>
          <w:kern w:val="28"/>
          <w:sz w:val="24"/>
          <w:szCs w:val="24"/>
          <w:lang w:eastAsia="en-GB"/>
          <w14:cntxtAlts/>
        </w:rPr>
        <w:t>edn</w:t>
      </w:r>
      <w:proofErr w:type="spellEnd"/>
      <w:r w:rsidRPr="002B324F">
        <w:rPr>
          <w:rFonts w:ascii="Calibri" w:eastAsia="Times New Roman" w:hAnsi="Calibri" w:cs="Calibri"/>
          <w:color w:val="000000"/>
          <w:kern w:val="28"/>
          <w:sz w:val="24"/>
          <w:szCs w:val="24"/>
          <w:lang w:eastAsia="en-GB"/>
          <w14:cntxtAlts/>
        </w:rPr>
        <w:t xml:space="preserve">. Sage publications limited. Padstow: Cornwall. </w:t>
      </w:r>
    </w:p>
    <w:p w14:paraId="4EBB76BB" w14:textId="77777777" w:rsidR="002B324F" w:rsidRPr="002B324F" w:rsidRDefault="002B324F" w:rsidP="002B324F">
      <w:pPr>
        <w:widowControl w:val="0"/>
        <w:spacing w:after="120" w:line="285" w:lineRule="auto"/>
        <w:rPr>
          <w:rFonts w:ascii="Calibri" w:eastAsia="Times New Roman" w:hAnsi="Calibri" w:cs="Calibri"/>
          <w:color w:val="000000"/>
          <w:kern w:val="28"/>
          <w:sz w:val="20"/>
          <w:szCs w:val="20"/>
          <w:lang w:eastAsia="en-GB"/>
          <w14:cntxtAlts/>
        </w:rPr>
      </w:pPr>
      <w:r w:rsidRPr="002B324F">
        <w:rPr>
          <w:rFonts w:ascii="Calibri" w:eastAsia="Times New Roman" w:hAnsi="Calibri" w:cs="Calibri"/>
          <w:color w:val="000000"/>
          <w:kern w:val="28"/>
          <w:sz w:val="20"/>
          <w:szCs w:val="20"/>
          <w:lang w:eastAsia="en-GB"/>
          <w14:cntxtAlts/>
        </w:rPr>
        <w:t> </w:t>
      </w:r>
    </w:p>
    <w:p w14:paraId="7D88FD1E" w14:textId="77777777" w:rsidR="002B324F" w:rsidRDefault="002B324F"/>
    <w:sectPr w:rsidR="002B324F" w:rsidSect="002B324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AB37E" w14:textId="77777777" w:rsidR="00FB7041" w:rsidRDefault="00FB7041" w:rsidP="00FB7041">
      <w:pPr>
        <w:spacing w:after="0" w:line="240" w:lineRule="auto"/>
      </w:pPr>
      <w:r>
        <w:separator/>
      </w:r>
    </w:p>
  </w:endnote>
  <w:endnote w:type="continuationSeparator" w:id="0">
    <w:p w14:paraId="4E120E9A" w14:textId="77777777" w:rsidR="00FB7041" w:rsidRDefault="00FB7041" w:rsidP="00FB7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DE895" w14:textId="77777777" w:rsidR="00FB7041" w:rsidRDefault="00FB7041" w:rsidP="00FB7041">
      <w:pPr>
        <w:spacing w:after="0" w:line="240" w:lineRule="auto"/>
      </w:pPr>
      <w:r>
        <w:separator/>
      </w:r>
    </w:p>
  </w:footnote>
  <w:footnote w:type="continuationSeparator" w:id="0">
    <w:p w14:paraId="2C57220D" w14:textId="77777777" w:rsidR="00FB7041" w:rsidRDefault="00FB7041" w:rsidP="00FB70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24F"/>
    <w:rsid w:val="002B324F"/>
    <w:rsid w:val="008C763E"/>
    <w:rsid w:val="00FB7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1213B"/>
  <w15:chartTrackingRefBased/>
  <w15:docId w15:val="{87BC45C7-E742-49ED-8AA5-AD8021968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70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041"/>
  </w:style>
  <w:style w:type="paragraph" w:styleId="Footer">
    <w:name w:val="footer"/>
    <w:basedOn w:val="Normal"/>
    <w:link w:val="FooterChar"/>
    <w:uiPriority w:val="99"/>
    <w:unhideWhenUsed/>
    <w:rsid w:val="00FB70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0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008396">
      <w:bodyDiv w:val="1"/>
      <w:marLeft w:val="0"/>
      <w:marRight w:val="0"/>
      <w:marTop w:val="0"/>
      <w:marBottom w:val="0"/>
      <w:divBdr>
        <w:top w:val="none" w:sz="0" w:space="0" w:color="auto"/>
        <w:left w:val="none" w:sz="0" w:space="0" w:color="auto"/>
        <w:bottom w:val="none" w:sz="0" w:space="0" w:color="auto"/>
        <w:right w:val="none" w:sz="0" w:space="0" w:color="auto"/>
      </w:divBdr>
    </w:div>
    <w:div w:id="178226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4</Pages>
  <Words>806</Words>
  <Characters>4598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2</cp:revision>
  <dcterms:created xsi:type="dcterms:W3CDTF">2024-01-16T09:24:00Z</dcterms:created>
  <dcterms:modified xsi:type="dcterms:W3CDTF">2024-01-16T09:46:00Z</dcterms:modified>
</cp:coreProperties>
</file>