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1F1715" w14:textId="6928EB50" w:rsidR="00083392" w:rsidRDefault="00083392" w:rsidP="00083392">
      <w:pPr>
        <w:jc w:val="left"/>
        <w:rPr>
          <w:rFonts w:ascii="Arial" w:hAnsi="Arial" w:cs="Arial"/>
          <w:b/>
          <w:bCs/>
          <w:sz w:val="28"/>
          <w:szCs w:val="24"/>
        </w:rPr>
      </w:pPr>
      <w:r w:rsidRPr="00A406E5">
        <w:rPr>
          <w:rFonts w:ascii="Arial" w:hAnsi="Arial" w:cs="Arial"/>
          <w:noProof/>
        </w:rPr>
        <w:drawing>
          <wp:anchor distT="0" distB="0" distL="114300" distR="114300" simplePos="0" relativeHeight="251659264" behindDoc="0" locked="0" layoutInCell="1" allowOverlap="1" wp14:anchorId="61D854C5" wp14:editId="03C0165C">
            <wp:simplePos x="0" y="0"/>
            <wp:positionH relativeFrom="column">
              <wp:posOffset>0</wp:posOffset>
            </wp:positionH>
            <wp:positionV relativeFrom="paragraph">
              <wp:posOffset>44450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890BF51" w14:textId="77777777" w:rsidR="00083392" w:rsidRDefault="00083392" w:rsidP="00775A6C">
      <w:pPr>
        <w:rPr>
          <w:rFonts w:ascii="Arial" w:hAnsi="Arial" w:cs="Arial"/>
          <w:b/>
          <w:bCs/>
          <w:sz w:val="28"/>
          <w:szCs w:val="24"/>
        </w:rPr>
      </w:pPr>
    </w:p>
    <w:p w14:paraId="272E8F7A" w14:textId="323EA6C6" w:rsidR="00083392" w:rsidRPr="00083392" w:rsidRDefault="00083392" w:rsidP="00083392">
      <w:pPr>
        <w:jc w:val="center"/>
        <w:rPr>
          <w:rFonts w:ascii="Arial" w:hAnsi="Arial" w:cs="Arial"/>
          <w:b/>
          <w:bCs/>
          <w:sz w:val="28"/>
          <w:szCs w:val="24"/>
        </w:rPr>
      </w:pPr>
      <w:proofErr w:type="spellStart"/>
      <w:r w:rsidRPr="00083392">
        <w:rPr>
          <w:rFonts w:ascii="Arial" w:hAnsi="Arial" w:cs="Arial"/>
          <w:b/>
          <w:bCs/>
          <w:sz w:val="28"/>
          <w:szCs w:val="24"/>
        </w:rPr>
        <w:t>Programme</w:t>
      </w:r>
      <w:proofErr w:type="spellEnd"/>
      <w:r w:rsidRPr="00083392">
        <w:rPr>
          <w:rFonts w:ascii="Arial" w:hAnsi="Arial" w:cs="Arial"/>
          <w:b/>
          <w:bCs/>
          <w:sz w:val="28"/>
          <w:szCs w:val="24"/>
        </w:rPr>
        <w:t>: Certificate of Higher Education in Business Skills for the Workplace</w:t>
      </w:r>
    </w:p>
    <w:p w14:paraId="650D34E4" w14:textId="1E188B77" w:rsidR="00083392" w:rsidRPr="00083392" w:rsidRDefault="00083392" w:rsidP="00083392">
      <w:pPr>
        <w:jc w:val="center"/>
        <w:rPr>
          <w:rFonts w:ascii="Arial" w:hAnsi="Arial" w:cs="Arial"/>
          <w:b/>
          <w:bCs/>
          <w:sz w:val="28"/>
          <w:szCs w:val="24"/>
        </w:rPr>
      </w:pPr>
      <w:r w:rsidRPr="00083392">
        <w:rPr>
          <w:rFonts w:ascii="Arial" w:hAnsi="Arial" w:cs="Arial"/>
          <w:b/>
          <w:bCs/>
          <w:sz w:val="28"/>
          <w:szCs w:val="24"/>
        </w:rPr>
        <w:t>Module: Problem Solving and Decision Making</w:t>
      </w:r>
    </w:p>
    <w:p w14:paraId="0BB7B1DF" w14:textId="57A15D71" w:rsidR="00083392" w:rsidRDefault="00083392" w:rsidP="00083392">
      <w:pPr>
        <w:jc w:val="center"/>
        <w:rPr>
          <w:rFonts w:ascii="Arial" w:hAnsi="Arial" w:cs="Arial"/>
          <w:b/>
          <w:bCs/>
          <w:sz w:val="28"/>
          <w:szCs w:val="24"/>
        </w:rPr>
      </w:pPr>
      <w:r w:rsidRPr="00083392">
        <w:rPr>
          <w:rFonts w:ascii="Arial" w:hAnsi="Arial" w:cs="Arial"/>
          <w:b/>
          <w:bCs/>
          <w:sz w:val="28"/>
          <w:szCs w:val="24"/>
        </w:rPr>
        <w:t>Module code: LCLM4004</w:t>
      </w:r>
    </w:p>
    <w:p w14:paraId="648AA2F9" w14:textId="0CDC48D1" w:rsidR="00775A6C" w:rsidRDefault="00775A6C" w:rsidP="00083392">
      <w:pPr>
        <w:jc w:val="center"/>
        <w:rPr>
          <w:rFonts w:ascii="Arial" w:hAnsi="Arial" w:cs="Arial"/>
          <w:b/>
          <w:bCs/>
          <w:sz w:val="28"/>
          <w:szCs w:val="24"/>
        </w:rPr>
      </w:pPr>
      <w:r w:rsidRPr="00775A6C">
        <w:rPr>
          <w:rFonts w:ascii="Arial" w:hAnsi="Arial" w:cs="Arial"/>
          <w:b/>
          <w:bCs/>
          <w:sz w:val="28"/>
          <w:szCs w:val="24"/>
        </w:rPr>
        <w:t>Lecturer Name: Abdullah Sodiq</w:t>
      </w:r>
    </w:p>
    <w:p w14:paraId="0CE64601" w14:textId="791847B0" w:rsidR="00083392" w:rsidRDefault="00083392" w:rsidP="00083392">
      <w:pPr>
        <w:jc w:val="center"/>
        <w:rPr>
          <w:rFonts w:ascii="Arial" w:hAnsi="Arial" w:cs="Arial"/>
          <w:b/>
          <w:bCs/>
          <w:sz w:val="28"/>
          <w:szCs w:val="24"/>
        </w:rPr>
      </w:pPr>
    </w:p>
    <w:p w14:paraId="33831509" w14:textId="46CADBE7" w:rsidR="00083392" w:rsidRDefault="00083392" w:rsidP="00083392">
      <w:pPr>
        <w:jc w:val="center"/>
        <w:rPr>
          <w:rFonts w:ascii="Arial" w:hAnsi="Arial" w:cs="Arial"/>
          <w:b/>
          <w:bCs/>
          <w:sz w:val="28"/>
          <w:szCs w:val="24"/>
        </w:rPr>
      </w:pPr>
    </w:p>
    <w:p w14:paraId="6F62FA64" w14:textId="6E8FF443" w:rsidR="00083392" w:rsidRDefault="00083392" w:rsidP="00083392">
      <w:pPr>
        <w:jc w:val="center"/>
        <w:rPr>
          <w:rFonts w:ascii="Arial" w:hAnsi="Arial" w:cs="Arial"/>
          <w:b/>
          <w:bCs/>
          <w:sz w:val="28"/>
          <w:szCs w:val="24"/>
        </w:rPr>
      </w:pPr>
    </w:p>
    <w:p w14:paraId="239AA687" w14:textId="7EF34A01" w:rsidR="00775A6C" w:rsidRDefault="00775A6C" w:rsidP="00083392">
      <w:pPr>
        <w:jc w:val="center"/>
        <w:rPr>
          <w:rFonts w:ascii="Arial" w:hAnsi="Arial" w:cs="Arial"/>
          <w:b/>
          <w:bCs/>
          <w:sz w:val="28"/>
          <w:szCs w:val="24"/>
        </w:rPr>
      </w:pPr>
    </w:p>
    <w:p w14:paraId="566AF4B5" w14:textId="77777777" w:rsidR="00775A6C" w:rsidRDefault="00775A6C" w:rsidP="00083392">
      <w:pPr>
        <w:jc w:val="center"/>
        <w:rPr>
          <w:rFonts w:ascii="Arial" w:hAnsi="Arial" w:cs="Arial"/>
          <w:b/>
          <w:bCs/>
          <w:sz w:val="28"/>
          <w:szCs w:val="24"/>
        </w:rPr>
      </w:pPr>
    </w:p>
    <w:p w14:paraId="79C07B15" w14:textId="683EDF3E" w:rsidR="00083392" w:rsidRDefault="00083392" w:rsidP="00775A6C">
      <w:pPr>
        <w:rPr>
          <w:rFonts w:ascii="Arial" w:hAnsi="Arial" w:cs="Arial"/>
          <w:b/>
          <w:bCs/>
          <w:sz w:val="28"/>
          <w:szCs w:val="24"/>
        </w:rPr>
      </w:pPr>
    </w:p>
    <w:p w14:paraId="4F074F39" w14:textId="561E7CA7" w:rsidR="00083392" w:rsidRPr="006429FF" w:rsidRDefault="00083392" w:rsidP="00F1211D">
      <w:pPr>
        <w:jc w:val="center"/>
        <w:rPr>
          <w:rFonts w:ascii="Arial" w:hAnsi="Arial" w:cs="Arial"/>
          <w:b/>
          <w:bCs/>
          <w:sz w:val="22"/>
          <w:szCs w:val="20"/>
        </w:rPr>
      </w:pPr>
      <w:r w:rsidRPr="006429FF">
        <w:rPr>
          <w:rFonts w:ascii="Arial" w:hAnsi="Arial" w:cs="Arial"/>
          <w:b/>
          <w:bCs/>
          <w:sz w:val="22"/>
          <w:szCs w:val="20"/>
        </w:rPr>
        <w:t xml:space="preserve">Student </w:t>
      </w:r>
      <w:r w:rsidR="00775A6C" w:rsidRPr="006429FF">
        <w:rPr>
          <w:rFonts w:ascii="Arial" w:hAnsi="Arial" w:cs="Arial"/>
          <w:b/>
          <w:bCs/>
          <w:sz w:val="22"/>
          <w:szCs w:val="20"/>
        </w:rPr>
        <w:t>Name: Saverage Ackerson</w:t>
      </w:r>
    </w:p>
    <w:p w14:paraId="5E9302F6" w14:textId="6AA0E3BD" w:rsidR="00775A6C" w:rsidRPr="006429FF" w:rsidRDefault="00775A6C" w:rsidP="00F1211D">
      <w:pPr>
        <w:jc w:val="center"/>
        <w:rPr>
          <w:rFonts w:ascii="Arial" w:hAnsi="Arial" w:cs="Arial"/>
          <w:b/>
          <w:bCs/>
          <w:sz w:val="22"/>
          <w:szCs w:val="20"/>
        </w:rPr>
      </w:pPr>
      <w:r w:rsidRPr="006429FF">
        <w:rPr>
          <w:rFonts w:ascii="Arial" w:hAnsi="Arial" w:cs="Arial"/>
          <w:b/>
          <w:bCs/>
          <w:sz w:val="22"/>
          <w:szCs w:val="20"/>
        </w:rPr>
        <w:t>Student ID: 2437754</w:t>
      </w:r>
    </w:p>
    <w:p w14:paraId="6BFA2377" w14:textId="2C277DDB" w:rsidR="00775A6C" w:rsidRPr="006429FF" w:rsidRDefault="00775A6C" w:rsidP="00F1211D">
      <w:pPr>
        <w:jc w:val="center"/>
        <w:rPr>
          <w:rFonts w:ascii="Arial" w:hAnsi="Arial" w:cs="Arial"/>
          <w:b/>
          <w:bCs/>
          <w:sz w:val="22"/>
          <w:szCs w:val="20"/>
        </w:rPr>
      </w:pPr>
      <w:r w:rsidRPr="006429FF">
        <w:rPr>
          <w:rFonts w:ascii="Arial" w:hAnsi="Arial" w:cs="Arial"/>
          <w:b/>
          <w:bCs/>
          <w:sz w:val="22"/>
          <w:szCs w:val="20"/>
        </w:rPr>
        <w:t>Word Count: 1</w:t>
      </w:r>
      <w:r w:rsidR="0088243E">
        <w:rPr>
          <w:rFonts w:ascii="Arial" w:hAnsi="Arial" w:cs="Arial"/>
          <w:b/>
          <w:bCs/>
          <w:sz w:val="22"/>
          <w:szCs w:val="20"/>
        </w:rPr>
        <w:t>634</w:t>
      </w:r>
      <w:r w:rsidR="00F1211D">
        <w:rPr>
          <w:rFonts w:ascii="Arial" w:hAnsi="Arial" w:cs="Arial"/>
          <w:b/>
          <w:bCs/>
          <w:sz w:val="22"/>
          <w:szCs w:val="20"/>
        </w:rPr>
        <w:t xml:space="preserve"> (main body)</w:t>
      </w:r>
    </w:p>
    <w:p w14:paraId="2B06B824" w14:textId="30EED998" w:rsidR="00775A6C" w:rsidRPr="006429FF" w:rsidRDefault="00775A6C" w:rsidP="00F1211D">
      <w:pPr>
        <w:jc w:val="center"/>
        <w:rPr>
          <w:rFonts w:ascii="Arial" w:hAnsi="Arial" w:cs="Arial"/>
          <w:b/>
          <w:bCs/>
          <w:sz w:val="22"/>
          <w:szCs w:val="20"/>
        </w:rPr>
      </w:pPr>
      <w:r w:rsidRPr="006429FF">
        <w:rPr>
          <w:rFonts w:ascii="Arial" w:hAnsi="Arial" w:cs="Arial"/>
          <w:b/>
          <w:bCs/>
          <w:sz w:val="22"/>
          <w:szCs w:val="20"/>
        </w:rPr>
        <w:t xml:space="preserve">Date of Submission: </w:t>
      </w:r>
      <w:r w:rsidR="00F1211D" w:rsidRPr="00F1211D">
        <w:rPr>
          <w:rFonts w:ascii="Arial" w:hAnsi="Arial" w:cs="Arial"/>
          <w:b/>
          <w:bCs/>
          <w:sz w:val="22"/>
          <w:szCs w:val="20"/>
        </w:rPr>
        <w:t>18th November 2025</w:t>
      </w:r>
    </w:p>
    <w:p w14:paraId="36700EF1" w14:textId="73153F7E" w:rsidR="004373D3" w:rsidRPr="001963BF" w:rsidRDefault="004373D3">
      <w:pPr>
        <w:jc w:val="left"/>
        <w:rPr>
          <w:rFonts w:ascii="Arial" w:hAnsi="Arial" w:cs="Arial"/>
        </w:rPr>
      </w:pPr>
      <w:r w:rsidRPr="001963BF">
        <w:rPr>
          <w:rFonts w:ascii="Arial" w:hAnsi="Arial" w:cs="Arial"/>
        </w:rPr>
        <w:br w:type="page"/>
      </w:r>
    </w:p>
    <w:sdt>
      <w:sdtPr>
        <w:rPr>
          <w:rFonts w:ascii="Times New Roman" w:eastAsiaTheme="minorHAnsi" w:hAnsi="Times New Roman" w:cstheme="minorBidi"/>
          <w:color w:val="auto"/>
          <w:sz w:val="24"/>
          <w:szCs w:val="22"/>
        </w:rPr>
        <w:id w:val="205153557"/>
        <w:docPartObj>
          <w:docPartGallery w:val="Table of Contents"/>
          <w:docPartUnique/>
        </w:docPartObj>
      </w:sdtPr>
      <w:sdtEndPr>
        <w:rPr>
          <w:b/>
          <w:bCs/>
          <w:noProof/>
        </w:rPr>
      </w:sdtEndPr>
      <w:sdtContent>
        <w:p w14:paraId="1F222860" w14:textId="0767A80E" w:rsidR="00083392" w:rsidRDefault="00083392">
          <w:pPr>
            <w:pStyle w:val="TOCHeading"/>
          </w:pPr>
          <w:r>
            <w:t>Table of Contents</w:t>
          </w:r>
        </w:p>
        <w:p w14:paraId="7944113B" w14:textId="41C1044B" w:rsidR="00083392" w:rsidRDefault="0008339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2341867" w:history="1">
            <w:r w:rsidRPr="0007345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_Toc212341867 \h </w:instrText>
            </w:r>
            <w:r>
              <w:rPr>
                <w:noProof/>
                <w:webHidden/>
              </w:rPr>
            </w:r>
            <w:r>
              <w:rPr>
                <w:noProof/>
                <w:webHidden/>
              </w:rPr>
              <w:fldChar w:fldCharType="separate"/>
            </w:r>
            <w:r>
              <w:rPr>
                <w:noProof/>
                <w:webHidden/>
              </w:rPr>
              <w:t>3</w:t>
            </w:r>
            <w:r>
              <w:rPr>
                <w:noProof/>
                <w:webHidden/>
              </w:rPr>
              <w:fldChar w:fldCharType="end"/>
            </w:r>
          </w:hyperlink>
        </w:p>
        <w:p w14:paraId="435601F0" w14:textId="25E25B43" w:rsidR="00083392" w:rsidRDefault="00083392">
          <w:pPr>
            <w:pStyle w:val="TOC1"/>
            <w:tabs>
              <w:tab w:val="right" w:leader="dot" w:pos="9350"/>
            </w:tabs>
            <w:rPr>
              <w:rFonts w:asciiTheme="minorHAnsi" w:eastAsiaTheme="minorEastAsia" w:hAnsiTheme="minorHAnsi"/>
              <w:noProof/>
              <w:sz w:val="22"/>
            </w:rPr>
          </w:pPr>
          <w:hyperlink w:anchor="_Toc212341868" w:history="1">
            <w:r w:rsidRPr="00073456">
              <w:rPr>
                <w:rStyle w:val="Hyperlink"/>
                <w:rFonts w:ascii="Arial" w:hAnsi="Arial" w:cs="Arial"/>
                <w:noProof/>
              </w:rPr>
              <w:t>Problem Analysis and Information Gathering</w:t>
            </w:r>
            <w:r>
              <w:rPr>
                <w:noProof/>
                <w:webHidden/>
              </w:rPr>
              <w:tab/>
            </w:r>
            <w:r>
              <w:rPr>
                <w:noProof/>
                <w:webHidden/>
              </w:rPr>
              <w:fldChar w:fldCharType="begin"/>
            </w:r>
            <w:r>
              <w:rPr>
                <w:noProof/>
                <w:webHidden/>
              </w:rPr>
              <w:instrText xml:space="preserve"> PAGEREF _Toc212341868 \h </w:instrText>
            </w:r>
            <w:r>
              <w:rPr>
                <w:noProof/>
                <w:webHidden/>
              </w:rPr>
            </w:r>
            <w:r>
              <w:rPr>
                <w:noProof/>
                <w:webHidden/>
              </w:rPr>
              <w:fldChar w:fldCharType="separate"/>
            </w:r>
            <w:r>
              <w:rPr>
                <w:noProof/>
                <w:webHidden/>
              </w:rPr>
              <w:t>4</w:t>
            </w:r>
            <w:r>
              <w:rPr>
                <w:noProof/>
                <w:webHidden/>
              </w:rPr>
              <w:fldChar w:fldCharType="end"/>
            </w:r>
          </w:hyperlink>
        </w:p>
        <w:p w14:paraId="5595379E" w14:textId="2B8F547B" w:rsidR="00083392" w:rsidRDefault="00083392">
          <w:pPr>
            <w:pStyle w:val="TOC1"/>
            <w:tabs>
              <w:tab w:val="right" w:leader="dot" w:pos="9350"/>
            </w:tabs>
            <w:rPr>
              <w:rFonts w:asciiTheme="minorHAnsi" w:eastAsiaTheme="minorEastAsia" w:hAnsiTheme="minorHAnsi"/>
              <w:noProof/>
              <w:sz w:val="22"/>
            </w:rPr>
          </w:pPr>
          <w:hyperlink w:anchor="_Toc212341869" w:history="1">
            <w:r w:rsidRPr="00073456">
              <w:rPr>
                <w:rStyle w:val="Hyperlink"/>
                <w:rFonts w:ascii="Arial" w:hAnsi="Arial" w:cs="Arial"/>
                <w:noProof/>
              </w:rPr>
              <w:t>Alternative Solutions</w:t>
            </w:r>
            <w:r>
              <w:rPr>
                <w:noProof/>
                <w:webHidden/>
              </w:rPr>
              <w:tab/>
            </w:r>
            <w:r>
              <w:rPr>
                <w:noProof/>
                <w:webHidden/>
              </w:rPr>
              <w:fldChar w:fldCharType="begin"/>
            </w:r>
            <w:r>
              <w:rPr>
                <w:noProof/>
                <w:webHidden/>
              </w:rPr>
              <w:instrText xml:space="preserve"> PAGEREF _Toc212341869 \h </w:instrText>
            </w:r>
            <w:r>
              <w:rPr>
                <w:noProof/>
                <w:webHidden/>
              </w:rPr>
            </w:r>
            <w:r>
              <w:rPr>
                <w:noProof/>
                <w:webHidden/>
              </w:rPr>
              <w:fldChar w:fldCharType="separate"/>
            </w:r>
            <w:r>
              <w:rPr>
                <w:noProof/>
                <w:webHidden/>
              </w:rPr>
              <w:t>5</w:t>
            </w:r>
            <w:r>
              <w:rPr>
                <w:noProof/>
                <w:webHidden/>
              </w:rPr>
              <w:fldChar w:fldCharType="end"/>
            </w:r>
          </w:hyperlink>
        </w:p>
        <w:p w14:paraId="588383A9" w14:textId="5DE5F789" w:rsidR="00083392" w:rsidRDefault="00083392">
          <w:pPr>
            <w:pStyle w:val="TOC2"/>
            <w:tabs>
              <w:tab w:val="right" w:leader="dot" w:pos="9350"/>
            </w:tabs>
            <w:rPr>
              <w:rFonts w:asciiTheme="minorHAnsi" w:eastAsiaTheme="minorEastAsia" w:hAnsiTheme="minorHAnsi"/>
              <w:noProof/>
              <w:sz w:val="22"/>
            </w:rPr>
          </w:pPr>
          <w:hyperlink w:anchor="_Toc212341870" w:history="1">
            <w:r w:rsidRPr="00073456">
              <w:rPr>
                <w:rStyle w:val="Hyperlink"/>
                <w:rFonts w:ascii="Arial" w:hAnsi="Arial" w:cs="Arial"/>
                <w:noProof/>
              </w:rPr>
              <w:t>Solution 1: Enhance Online Presence</w:t>
            </w:r>
            <w:r>
              <w:rPr>
                <w:noProof/>
                <w:webHidden/>
              </w:rPr>
              <w:tab/>
            </w:r>
            <w:r>
              <w:rPr>
                <w:noProof/>
                <w:webHidden/>
              </w:rPr>
              <w:fldChar w:fldCharType="begin"/>
            </w:r>
            <w:r>
              <w:rPr>
                <w:noProof/>
                <w:webHidden/>
              </w:rPr>
              <w:instrText xml:space="preserve"> PAGEREF _Toc212341870 \h </w:instrText>
            </w:r>
            <w:r>
              <w:rPr>
                <w:noProof/>
                <w:webHidden/>
              </w:rPr>
            </w:r>
            <w:r>
              <w:rPr>
                <w:noProof/>
                <w:webHidden/>
              </w:rPr>
              <w:fldChar w:fldCharType="separate"/>
            </w:r>
            <w:r>
              <w:rPr>
                <w:noProof/>
                <w:webHidden/>
              </w:rPr>
              <w:t>5</w:t>
            </w:r>
            <w:r>
              <w:rPr>
                <w:noProof/>
                <w:webHidden/>
              </w:rPr>
              <w:fldChar w:fldCharType="end"/>
            </w:r>
          </w:hyperlink>
        </w:p>
        <w:p w14:paraId="485ECD60" w14:textId="529DB31B" w:rsidR="00083392" w:rsidRDefault="00083392">
          <w:pPr>
            <w:pStyle w:val="TOC2"/>
            <w:tabs>
              <w:tab w:val="right" w:leader="dot" w:pos="9350"/>
            </w:tabs>
            <w:rPr>
              <w:rFonts w:asciiTheme="minorHAnsi" w:eastAsiaTheme="minorEastAsia" w:hAnsiTheme="minorHAnsi"/>
              <w:noProof/>
              <w:sz w:val="22"/>
            </w:rPr>
          </w:pPr>
          <w:hyperlink w:anchor="_Toc212341871" w:history="1">
            <w:r w:rsidRPr="00073456">
              <w:rPr>
                <w:rStyle w:val="Hyperlink"/>
                <w:rFonts w:ascii="Arial" w:hAnsi="Arial" w:cs="Arial"/>
                <w:noProof/>
              </w:rPr>
              <w:t>Solution 2: Revamping In-Store Experience</w:t>
            </w:r>
            <w:r>
              <w:rPr>
                <w:noProof/>
                <w:webHidden/>
              </w:rPr>
              <w:tab/>
            </w:r>
            <w:r>
              <w:rPr>
                <w:noProof/>
                <w:webHidden/>
              </w:rPr>
              <w:fldChar w:fldCharType="begin"/>
            </w:r>
            <w:r>
              <w:rPr>
                <w:noProof/>
                <w:webHidden/>
              </w:rPr>
              <w:instrText xml:space="preserve"> PAGEREF _Toc212341871 \h </w:instrText>
            </w:r>
            <w:r>
              <w:rPr>
                <w:noProof/>
                <w:webHidden/>
              </w:rPr>
            </w:r>
            <w:r>
              <w:rPr>
                <w:noProof/>
                <w:webHidden/>
              </w:rPr>
              <w:fldChar w:fldCharType="separate"/>
            </w:r>
            <w:r>
              <w:rPr>
                <w:noProof/>
                <w:webHidden/>
              </w:rPr>
              <w:t>6</w:t>
            </w:r>
            <w:r>
              <w:rPr>
                <w:noProof/>
                <w:webHidden/>
              </w:rPr>
              <w:fldChar w:fldCharType="end"/>
            </w:r>
          </w:hyperlink>
        </w:p>
        <w:p w14:paraId="77F9B3B0" w14:textId="37FC890C" w:rsidR="00083392" w:rsidRDefault="00083392">
          <w:pPr>
            <w:pStyle w:val="TOC1"/>
            <w:tabs>
              <w:tab w:val="right" w:leader="dot" w:pos="9350"/>
            </w:tabs>
            <w:rPr>
              <w:rFonts w:asciiTheme="minorHAnsi" w:eastAsiaTheme="minorEastAsia" w:hAnsiTheme="minorHAnsi"/>
              <w:noProof/>
              <w:sz w:val="22"/>
            </w:rPr>
          </w:pPr>
          <w:hyperlink w:anchor="_Toc212341872" w:history="1">
            <w:r w:rsidRPr="00073456">
              <w:rPr>
                <w:rStyle w:val="Hyperlink"/>
                <w:rFonts w:ascii="Arial" w:hAnsi="Arial" w:cs="Arial"/>
                <w:noProof/>
              </w:rPr>
              <w:t>Evaluation of Solutions</w:t>
            </w:r>
            <w:r>
              <w:rPr>
                <w:noProof/>
                <w:webHidden/>
              </w:rPr>
              <w:tab/>
            </w:r>
            <w:r>
              <w:rPr>
                <w:noProof/>
                <w:webHidden/>
              </w:rPr>
              <w:fldChar w:fldCharType="begin"/>
            </w:r>
            <w:r>
              <w:rPr>
                <w:noProof/>
                <w:webHidden/>
              </w:rPr>
              <w:instrText xml:space="preserve"> PAGEREF _Toc212341872 \h </w:instrText>
            </w:r>
            <w:r>
              <w:rPr>
                <w:noProof/>
                <w:webHidden/>
              </w:rPr>
            </w:r>
            <w:r>
              <w:rPr>
                <w:noProof/>
                <w:webHidden/>
              </w:rPr>
              <w:fldChar w:fldCharType="separate"/>
            </w:r>
            <w:r>
              <w:rPr>
                <w:noProof/>
                <w:webHidden/>
              </w:rPr>
              <w:t>7</w:t>
            </w:r>
            <w:r>
              <w:rPr>
                <w:noProof/>
                <w:webHidden/>
              </w:rPr>
              <w:fldChar w:fldCharType="end"/>
            </w:r>
          </w:hyperlink>
        </w:p>
        <w:p w14:paraId="416F62A5" w14:textId="246B9890" w:rsidR="00083392" w:rsidRDefault="00083392">
          <w:pPr>
            <w:pStyle w:val="TOC1"/>
            <w:tabs>
              <w:tab w:val="right" w:leader="dot" w:pos="9350"/>
            </w:tabs>
            <w:rPr>
              <w:rFonts w:asciiTheme="minorHAnsi" w:eastAsiaTheme="minorEastAsia" w:hAnsiTheme="minorHAnsi"/>
              <w:noProof/>
              <w:sz w:val="22"/>
            </w:rPr>
          </w:pPr>
          <w:hyperlink w:anchor="_Toc212341873" w:history="1">
            <w:r w:rsidRPr="00073456">
              <w:rPr>
                <w:rStyle w:val="Hyperlink"/>
                <w:rFonts w:ascii="Arial" w:hAnsi="Arial" w:cs="Arial"/>
                <w:noProof/>
              </w:rPr>
              <w:t>Risk Analysis of the Chosen Solution</w:t>
            </w:r>
            <w:r>
              <w:rPr>
                <w:noProof/>
                <w:webHidden/>
              </w:rPr>
              <w:tab/>
            </w:r>
            <w:r>
              <w:rPr>
                <w:noProof/>
                <w:webHidden/>
              </w:rPr>
              <w:fldChar w:fldCharType="begin"/>
            </w:r>
            <w:r>
              <w:rPr>
                <w:noProof/>
                <w:webHidden/>
              </w:rPr>
              <w:instrText xml:space="preserve"> PAGEREF _Toc212341873 \h </w:instrText>
            </w:r>
            <w:r>
              <w:rPr>
                <w:noProof/>
                <w:webHidden/>
              </w:rPr>
            </w:r>
            <w:r>
              <w:rPr>
                <w:noProof/>
                <w:webHidden/>
              </w:rPr>
              <w:fldChar w:fldCharType="separate"/>
            </w:r>
            <w:r>
              <w:rPr>
                <w:noProof/>
                <w:webHidden/>
              </w:rPr>
              <w:t>7</w:t>
            </w:r>
            <w:r>
              <w:rPr>
                <w:noProof/>
                <w:webHidden/>
              </w:rPr>
              <w:fldChar w:fldCharType="end"/>
            </w:r>
          </w:hyperlink>
        </w:p>
        <w:p w14:paraId="69282995" w14:textId="7B956739" w:rsidR="00083392" w:rsidRDefault="00083392">
          <w:pPr>
            <w:pStyle w:val="TOC1"/>
            <w:tabs>
              <w:tab w:val="right" w:leader="dot" w:pos="9350"/>
            </w:tabs>
            <w:rPr>
              <w:rFonts w:asciiTheme="minorHAnsi" w:eastAsiaTheme="minorEastAsia" w:hAnsiTheme="minorHAnsi"/>
              <w:noProof/>
              <w:sz w:val="22"/>
            </w:rPr>
          </w:pPr>
          <w:hyperlink w:anchor="_Toc212341874" w:history="1">
            <w:r w:rsidRPr="00073456">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_Toc212341874 \h </w:instrText>
            </w:r>
            <w:r>
              <w:rPr>
                <w:noProof/>
                <w:webHidden/>
              </w:rPr>
            </w:r>
            <w:r>
              <w:rPr>
                <w:noProof/>
                <w:webHidden/>
              </w:rPr>
              <w:fldChar w:fldCharType="separate"/>
            </w:r>
            <w:r>
              <w:rPr>
                <w:noProof/>
                <w:webHidden/>
              </w:rPr>
              <w:t>8</w:t>
            </w:r>
            <w:r>
              <w:rPr>
                <w:noProof/>
                <w:webHidden/>
              </w:rPr>
              <w:fldChar w:fldCharType="end"/>
            </w:r>
          </w:hyperlink>
        </w:p>
        <w:p w14:paraId="44D02A92" w14:textId="4FFE8597" w:rsidR="00083392" w:rsidRDefault="00083392">
          <w:pPr>
            <w:pStyle w:val="TOC1"/>
            <w:tabs>
              <w:tab w:val="right" w:leader="dot" w:pos="9350"/>
            </w:tabs>
            <w:rPr>
              <w:rFonts w:asciiTheme="minorHAnsi" w:eastAsiaTheme="minorEastAsia" w:hAnsiTheme="minorHAnsi"/>
              <w:noProof/>
              <w:sz w:val="22"/>
            </w:rPr>
          </w:pPr>
          <w:hyperlink w:anchor="_Toc212341875" w:history="1">
            <w:r w:rsidRPr="00073456">
              <w:rPr>
                <w:rStyle w:val="Hyperlink"/>
                <w:rFonts w:ascii="Arial" w:hAnsi="Arial" w:cs="Arial"/>
                <w:bCs/>
                <w:noProof/>
              </w:rPr>
              <w:t>Measurement of Effectiveness</w:t>
            </w:r>
            <w:r>
              <w:rPr>
                <w:noProof/>
                <w:webHidden/>
              </w:rPr>
              <w:tab/>
            </w:r>
            <w:r>
              <w:rPr>
                <w:noProof/>
                <w:webHidden/>
              </w:rPr>
              <w:fldChar w:fldCharType="begin"/>
            </w:r>
            <w:r>
              <w:rPr>
                <w:noProof/>
                <w:webHidden/>
              </w:rPr>
              <w:instrText xml:space="preserve"> PAGEREF _Toc212341875 \h </w:instrText>
            </w:r>
            <w:r>
              <w:rPr>
                <w:noProof/>
                <w:webHidden/>
              </w:rPr>
            </w:r>
            <w:r>
              <w:rPr>
                <w:noProof/>
                <w:webHidden/>
              </w:rPr>
              <w:fldChar w:fldCharType="separate"/>
            </w:r>
            <w:r>
              <w:rPr>
                <w:noProof/>
                <w:webHidden/>
              </w:rPr>
              <w:t>9</w:t>
            </w:r>
            <w:r>
              <w:rPr>
                <w:noProof/>
                <w:webHidden/>
              </w:rPr>
              <w:fldChar w:fldCharType="end"/>
            </w:r>
          </w:hyperlink>
        </w:p>
        <w:p w14:paraId="00FDFD08" w14:textId="6BBB3546" w:rsidR="00083392" w:rsidRDefault="00083392">
          <w:pPr>
            <w:pStyle w:val="TOC2"/>
            <w:tabs>
              <w:tab w:val="right" w:leader="dot" w:pos="9350"/>
            </w:tabs>
            <w:rPr>
              <w:rFonts w:asciiTheme="minorHAnsi" w:eastAsiaTheme="minorEastAsia" w:hAnsiTheme="minorHAnsi"/>
              <w:noProof/>
              <w:sz w:val="22"/>
            </w:rPr>
          </w:pPr>
          <w:hyperlink w:anchor="_Toc212341876" w:history="1">
            <w:r w:rsidRPr="00073456">
              <w:rPr>
                <w:rStyle w:val="Hyperlink"/>
                <w:rFonts w:ascii="Arial" w:hAnsi="Arial" w:cs="Arial"/>
                <w:noProof/>
              </w:rPr>
              <w:t>Key Performance Indicators (KPIs)</w:t>
            </w:r>
            <w:r>
              <w:rPr>
                <w:noProof/>
                <w:webHidden/>
              </w:rPr>
              <w:tab/>
            </w:r>
            <w:r>
              <w:rPr>
                <w:noProof/>
                <w:webHidden/>
              </w:rPr>
              <w:fldChar w:fldCharType="begin"/>
            </w:r>
            <w:r>
              <w:rPr>
                <w:noProof/>
                <w:webHidden/>
              </w:rPr>
              <w:instrText xml:space="preserve"> PAGEREF _Toc212341876 \h </w:instrText>
            </w:r>
            <w:r>
              <w:rPr>
                <w:noProof/>
                <w:webHidden/>
              </w:rPr>
            </w:r>
            <w:r>
              <w:rPr>
                <w:noProof/>
                <w:webHidden/>
              </w:rPr>
              <w:fldChar w:fldCharType="separate"/>
            </w:r>
            <w:r>
              <w:rPr>
                <w:noProof/>
                <w:webHidden/>
              </w:rPr>
              <w:t>9</w:t>
            </w:r>
            <w:r>
              <w:rPr>
                <w:noProof/>
                <w:webHidden/>
              </w:rPr>
              <w:fldChar w:fldCharType="end"/>
            </w:r>
          </w:hyperlink>
        </w:p>
        <w:p w14:paraId="2AE0D527" w14:textId="52692125" w:rsidR="00083392" w:rsidRDefault="00083392">
          <w:pPr>
            <w:pStyle w:val="TOC2"/>
            <w:tabs>
              <w:tab w:val="right" w:leader="dot" w:pos="9350"/>
            </w:tabs>
            <w:rPr>
              <w:rFonts w:asciiTheme="minorHAnsi" w:eastAsiaTheme="minorEastAsia" w:hAnsiTheme="minorHAnsi"/>
              <w:noProof/>
              <w:sz w:val="22"/>
            </w:rPr>
          </w:pPr>
          <w:hyperlink w:anchor="_Toc212341877" w:history="1">
            <w:r w:rsidRPr="00073456">
              <w:rPr>
                <w:rStyle w:val="Hyperlink"/>
                <w:rFonts w:ascii="Arial" w:hAnsi="Arial" w:cs="Arial"/>
                <w:noProof/>
              </w:rPr>
              <w:t>Data Collection Plan</w:t>
            </w:r>
            <w:r>
              <w:rPr>
                <w:noProof/>
                <w:webHidden/>
              </w:rPr>
              <w:tab/>
            </w:r>
            <w:r>
              <w:rPr>
                <w:noProof/>
                <w:webHidden/>
              </w:rPr>
              <w:fldChar w:fldCharType="begin"/>
            </w:r>
            <w:r>
              <w:rPr>
                <w:noProof/>
                <w:webHidden/>
              </w:rPr>
              <w:instrText xml:space="preserve"> PAGEREF _Toc212341877 \h </w:instrText>
            </w:r>
            <w:r>
              <w:rPr>
                <w:noProof/>
                <w:webHidden/>
              </w:rPr>
            </w:r>
            <w:r>
              <w:rPr>
                <w:noProof/>
                <w:webHidden/>
              </w:rPr>
              <w:fldChar w:fldCharType="separate"/>
            </w:r>
            <w:r>
              <w:rPr>
                <w:noProof/>
                <w:webHidden/>
              </w:rPr>
              <w:t>10</w:t>
            </w:r>
            <w:r>
              <w:rPr>
                <w:noProof/>
                <w:webHidden/>
              </w:rPr>
              <w:fldChar w:fldCharType="end"/>
            </w:r>
          </w:hyperlink>
        </w:p>
        <w:p w14:paraId="0E5E0A52" w14:textId="253AF5A5" w:rsidR="00083392" w:rsidRDefault="00083392">
          <w:pPr>
            <w:pStyle w:val="TOC1"/>
            <w:tabs>
              <w:tab w:val="right" w:leader="dot" w:pos="9350"/>
            </w:tabs>
            <w:rPr>
              <w:rFonts w:asciiTheme="minorHAnsi" w:eastAsiaTheme="minorEastAsia" w:hAnsiTheme="minorHAnsi"/>
              <w:noProof/>
              <w:sz w:val="22"/>
            </w:rPr>
          </w:pPr>
          <w:hyperlink w:anchor="_Toc212341878" w:history="1">
            <w:r w:rsidRPr="00073456">
              <w:rPr>
                <w:rStyle w:val="Hyperlink"/>
                <w:rFonts w:ascii="Arial" w:hAnsi="Arial" w:cs="Arial"/>
                <w:bCs/>
                <w:noProof/>
              </w:rPr>
              <w:t>Conclusion</w:t>
            </w:r>
            <w:r>
              <w:rPr>
                <w:noProof/>
                <w:webHidden/>
              </w:rPr>
              <w:tab/>
            </w:r>
            <w:r>
              <w:rPr>
                <w:noProof/>
                <w:webHidden/>
              </w:rPr>
              <w:fldChar w:fldCharType="begin"/>
            </w:r>
            <w:r>
              <w:rPr>
                <w:noProof/>
                <w:webHidden/>
              </w:rPr>
              <w:instrText xml:space="preserve"> PAGEREF _Toc212341878 \h </w:instrText>
            </w:r>
            <w:r>
              <w:rPr>
                <w:noProof/>
                <w:webHidden/>
              </w:rPr>
            </w:r>
            <w:r>
              <w:rPr>
                <w:noProof/>
                <w:webHidden/>
              </w:rPr>
              <w:fldChar w:fldCharType="separate"/>
            </w:r>
            <w:r>
              <w:rPr>
                <w:noProof/>
                <w:webHidden/>
              </w:rPr>
              <w:t>11</w:t>
            </w:r>
            <w:r>
              <w:rPr>
                <w:noProof/>
                <w:webHidden/>
              </w:rPr>
              <w:fldChar w:fldCharType="end"/>
            </w:r>
          </w:hyperlink>
        </w:p>
        <w:p w14:paraId="48BE9FE7" w14:textId="13EA586D" w:rsidR="00083392" w:rsidRDefault="00083392">
          <w:pPr>
            <w:pStyle w:val="TOC1"/>
            <w:tabs>
              <w:tab w:val="right" w:leader="dot" w:pos="9350"/>
            </w:tabs>
            <w:rPr>
              <w:rFonts w:asciiTheme="minorHAnsi" w:eastAsiaTheme="minorEastAsia" w:hAnsiTheme="minorHAnsi"/>
              <w:noProof/>
              <w:sz w:val="22"/>
            </w:rPr>
          </w:pPr>
          <w:hyperlink w:anchor="_Toc212341879" w:history="1">
            <w:r w:rsidRPr="0007345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_Toc212341879 \h </w:instrText>
            </w:r>
            <w:r>
              <w:rPr>
                <w:noProof/>
                <w:webHidden/>
              </w:rPr>
            </w:r>
            <w:r>
              <w:rPr>
                <w:noProof/>
                <w:webHidden/>
              </w:rPr>
              <w:fldChar w:fldCharType="separate"/>
            </w:r>
            <w:r>
              <w:rPr>
                <w:noProof/>
                <w:webHidden/>
              </w:rPr>
              <w:t>12</w:t>
            </w:r>
            <w:r>
              <w:rPr>
                <w:noProof/>
                <w:webHidden/>
              </w:rPr>
              <w:fldChar w:fldCharType="end"/>
            </w:r>
          </w:hyperlink>
        </w:p>
        <w:p w14:paraId="54093446" w14:textId="16CE9366" w:rsidR="00083392" w:rsidRDefault="00083392">
          <w:pPr>
            <w:pStyle w:val="TOC1"/>
            <w:tabs>
              <w:tab w:val="right" w:leader="dot" w:pos="9350"/>
            </w:tabs>
            <w:rPr>
              <w:rFonts w:asciiTheme="minorHAnsi" w:eastAsiaTheme="minorEastAsia" w:hAnsiTheme="minorHAnsi"/>
              <w:noProof/>
              <w:sz w:val="22"/>
            </w:rPr>
          </w:pPr>
          <w:hyperlink w:anchor="_Toc212341880" w:history="1">
            <w:r w:rsidRPr="00073456">
              <w:rPr>
                <w:rStyle w:val="Hyperlink"/>
                <w:noProof/>
              </w:rPr>
              <w:t>Appendices</w:t>
            </w:r>
            <w:r>
              <w:rPr>
                <w:noProof/>
                <w:webHidden/>
              </w:rPr>
              <w:tab/>
            </w:r>
            <w:r>
              <w:rPr>
                <w:noProof/>
                <w:webHidden/>
              </w:rPr>
              <w:fldChar w:fldCharType="begin"/>
            </w:r>
            <w:r>
              <w:rPr>
                <w:noProof/>
                <w:webHidden/>
              </w:rPr>
              <w:instrText xml:space="preserve"> PAGEREF _Toc212341880 \h </w:instrText>
            </w:r>
            <w:r>
              <w:rPr>
                <w:noProof/>
                <w:webHidden/>
              </w:rPr>
            </w:r>
            <w:r>
              <w:rPr>
                <w:noProof/>
                <w:webHidden/>
              </w:rPr>
              <w:fldChar w:fldCharType="separate"/>
            </w:r>
            <w:r>
              <w:rPr>
                <w:noProof/>
                <w:webHidden/>
              </w:rPr>
              <w:t>14</w:t>
            </w:r>
            <w:r>
              <w:rPr>
                <w:noProof/>
                <w:webHidden/>
              </w:rPr>
              <w:fldChar w:fldCharType="end"/>
            </w:r>
          </w:hyperlink>
        </w:p>
        <w:p w14:paraId="7C73AB9C" w14:textId="00275160" w:rsidR="00083392" w:rsidRDefault="00083392">
          <w:r>
            <w:rPr>
              <w:b/>
              <w:bCs/>
              <w:noProof/>
            </w:rPr>
            <w:fldChar w:fldCharType="end"/>
          </w:r>
        </w:p>
      </w:sdtContent>
    </w:sdt>
    <w:p w14:paraId="3CF203BC" w14:textId="77777777" w:rsidR="004373D3" w:rsidRPr="001963BF" w:rsidRDefault="004373D3">
      <w:pPr>
        <w:jc w:val="left"/>
        <w:rPr>
          <w:rFonts w:ascii="Arial" w:hAnsi="Arial" w:cs="Arial"/>
        </w:rPr>
      </w:pPr>
      <w:r w:rsidRPr="001963BF">
        <w:rPr>
          <w:rFonts w:ascii="Arial" w:hAnsi="Arial" w:cs="Arial"/>
        </w:rPr>
        <w:br w:type="page"/>
      </w:r>
    </w:p>
    <w:p w14:paraId="68BEB645" w14:textId="0F2942BD" w:rsidR="005E286B" w:rsidRPr="001963BF" w:rsidRDefault="005E286B" w:rsidP="004373D3">
      <w:pPr>
        <w:pStyle w:val="Heading1"/>
        <w:rPr>
          <w:rFonts w:ascii="Arial" w:hAnsi="Arial" w:cs="Arial"/>
        </w:rPr>
      </w:pPr>
      <w:bookmarkStart w:id="0" w:name="_Toc212341867"/>
      <w:r w:rsidRPr="001963BF">
        <w:rPr>
          <w:rFonts w:ascii="Arial" w:hAnsi="Arial" w:cs="Arial"/>
        </w:rPr>
        <w:lastRenderedPageBreak/>
        <w:t>Introduction</w:t>
      </w:r>
      <w:bookmarkEnd w:id="0"/>
      <w:r w:rsidRPr="001963BF">
        <w:rPr>
          <w:rFonts w:ascii="Arial" w:hAnsi="Arial" w:cs="Arial"/>
        </w:rPr>
        <w:t xml:space="preserve"> </w:t>
      </w:r>
    </w:p>
    <w:p w14:paraId="46CD1A6D" w14:textId="0FDB0559" w:rsidR="005E286B" w:rsidRPr="005C07C3" w:rsidRDefault="00010908" w:rsidP="00010908">
      <w:pPr>
        <w:rPr>
          <w:rFonts w:ascii="Arial" w:hAnsi="Arial" w:cs="Arial"/>
        </w:rPr>
      </w:pPr>
      <w:r w:rsidRPr="00010908">
        <w:rPr>
          <w:rFonts w:ascii="Arial" w:hAnsi="Arial" w:cs="Arial"/>
        </w:rPr>
        <w:t xml:space="preserve">Green Haven Florists, a small independent florist in Norwich, UK, has </w:t>
      </w:r>
      <w:proofErr w:type="gramStart"/>
      <w:r w:rsidRPr="00010908">
        <w:rPr>
          <w:rFonts w:ascii="Arial" w:hAnsi="Arial" w:cs="Arial"/>
        </w:rPr>
        <w:t>a number of</w:t>
      </w:r>
      <w:proofErr w:type="gramEnd"/>
      <w:r w:rsidRPr="00010908">
        <w:rPr>
          <w:rFonts w:ascii="Arial" w:hAnsi="Arial" w:cs="Arial"/>
        </w:rPr>
        <w:t xml:space="preserve"> issues.  Over the last year, the store has seen a 30% decrease in sales in the shop due mainly to customers choosing to shop online instead of in the shop</w:t>
      </w:r>
      <w:r w:rsidR="00905D3C" w:rsidRPr="00905D3C">
        <w:rPr>
          <w:rFonts w:ascii="Arial" w:hAnsi="Arial" w:cs="Arial"/>
        </w:rPr>
        <w:t xml:space="preserve">. The shop is also facing increased competition from big online flower delivery sites, such as Bloom &amp; Wild and Interflora, which have fast delivery and lower prices. Rising import and energy costs are also hurting the shop's profits. The old website and old system of delivery of the shop </w:t>
      </w:r>
      <w:r w:rsidR="00905D3C">
        <w:rPr>
          <w:rFonts w:ascii="Arial" w:hAnsi="Arial" w:cs="Arial"/>
        </w:rPr>
        <w:t>make</w:t>
      </w:r>
      <w:r w:rsidR="00905D3C" w:rsidRPr="00905D3C">
        <w:rPr>
          <w:rFonts w:ascii="Arial" w:hAnsi="Arial" w:cs="Arial"/>
        </w:rPr>
        <w:t xml:space="preserve"> it difficult for customers to purchase from them, which detracts </w:t>
      </w:r>
      <w:r w:rsidR="00905D3C">
        <w:rPr>
          <w:rFonts w:ascii="Arial" w:hAnsi="Arial" w:cs="Arial"/>
        </w:rPr>
        <w:t xml:space="preserve">from </w:t>
      </w:r>
      <w:r w:rsidR="00905D3C" w:rsidRPr="00905D3C">
        <w:rPr>
          <w:rFonts w:ascii="Arial" w:hAnsi="Arial" w:cs="Arial"/>
        </w:rPr>
        <w:t xml:space="preserve">the shop's reputation. </w:t>
      </w:r>
      <w:proofErr w:type="gramStart"/>
      <w:r w:rsidR="00905D3C" w:rsidRPr="00905D3C">
        <w:rPr>
          <w:rFonts w:ascii="Arial" w:hAnsi="Arial" w:cs="Arial"/>
        </w:rPr>
        <w:t>In order to</w:t>
      </w:r>
      <w:proofErr w:type="gramEnd"/>
      <w:r w:rsidR="00905D3C" w:rsidRPr="00905D3C">
        <w:rPr>
          <w:rFonts w:ascii="Arial" w:hAnsi="Arial" w:cs="Arial"/>
        </w:rPr>
        <w:t xml:space="preserve"> survive and remain competitive, Green Haven Florists must adapt to the new shopping habit</w:t>
      </w:r>
      <w:r w:rsidR="00830C22">
        <w:rPr>
          <w:rFonts w:ascii="Arial" w:hAnsi="Arial" w:cs="Arial"/>
        </w:rPr>
        <w:t>s</w:t>
      </w:r>
      <w:r w:rsidR="00905D3C" w:rsidRPr="00905D3C">
        <w:rPr>
          <w:rFonts w:ascii="Arial" w:hAnsi="Arial" w:cs="Arial"/>
        </w:rPr>
        <w:t>.</w:t>
      </w:r>
      <w:r w:rsidR="005E286B" w:rsidRPr="005C07C3">
        <w:rPr>
          <w:rFonts w:ascii="Arial" w:hAnsi="Arial" w:cs="Arial"/>
        </w:rPr>
        <w:br w:type="page"/>
      </w:r>
    </w:p>
    <w:p w14:paraId="1D442C6D" w14:textId="4FB4C021" w:rsidR="005E286B" w:rsidRPr="001963BF" w:rsidRDefault="005E286B" w:rsidP="004373D3">
      <w:pPr>
        <w:pStyle w:val="Heading1"/>
        <w:rPr>
          <w:rFonts w:ascii="Arial" w:hAnsi="Arial" w:cs="Arial"/>
          <w:sz w:val="27"/>
        </w:rPr>
      </w:pPr>
      <w:bookmarkStart w:id="1" w:name="_Toc212341868"/>
      <w:r w:rsidRPr="001963BF">
        <w:rPr>
          <w:rStyle w:val="Strong"/>
          <w:rFonts w:ascii="Arial" w:hAnsi="Arial" w:cs="Arial"/>
          <w:b/>
          <w:bCs w:val="0"/>
        </w:rPr>
        <w:lastRenderedPageBreak/>
        <w:t>Problem Analysis and Information Gathering</w:t>
      </w:r>
      <w:bookmarkEnd w:id="1"/>
    </w:p>
    <w:p w14:paraId="7A03F076" w14:textId="2EDA38CA" w:rsidR="005E286B" w:rsidRPr="001963BF" w:rsidRDefault="00076B88" w:rsidP="002474C2">
      <w:pPr>
        <w:rPr>
          <w:rFonts w:ascii="Arial" w:hAnsi="Arial" w:cs="Arial"/>
        </w:rPr>
      </w:pPr>
      <w:r w:rsidRPr="00076B88">
        <w:rPr>
          <w:rFonts w:ascii="Arial" w:hAnsi="Arial" w:cs="Arial"/>
        </w:rPr>
        <w:t>Green Haven Florists is experiencing several related performance problems that have resulted in a sharp decrease in sales. The most severe issue is a 30% decrease in in-store sales in the last year due to internal and external factors. Increased operational costs, with increased prices of imported flowers, packaging materials, and utilities, have placed financial strain on the business (</w:t>
      </w:r>
      <w:proofErr w:type="spellStart"/>
      <w:r w:rsidRPr="00076B88">
        <w:rPr>
          <w:rFonts w:ascii="Arial" w:hAnsi="Arial" w:cs="Arial"/>
        </w:rPr>
        <w:t>Nauril</w:t>
      </w:r>
      <w:proofErr w:type="spellEnd"/>
      <w:r w:rsidRPr="00076B88">
        <w:rPr>
          <w:rFonts w:ascii="Arial" w:hAnsi="Arial" w:cs="Arial"/>
        </w:rPr>
        <w:t xml:space="preserve"> </w:t>
      </w:r>
      <w:proofErr w:type="spellStart"/>
      <w:r w:rsidRPr="00076B88">
        <w:rPr>
          <w:rFonts w:ascii="Arial" w:hAnsi="Arial" w:cs="Arial"/>
        </w:rPr>
        <w:t>Arzania</w:t>
      </w:r>
      <w:proofErr w:type="spellEnd"/>
      <w:r w:rsidRPr="00076B88">
        <w:rPr>
          <w:rFonts w:ascii="Arial" w:hAnsi="Arial" w:cs="Arial"/>
        </w:rPr>
        <w:t xml:space="preserve"> and Nurhayati 2025). The location of the shop on </w:t>
      </w:r>
      <w:proofErr w:type="gramStart"/>
      <w:r w:rsidRPr="00076B88">
        <w:rPr>
          <w:rFonts w:ascii="Arial" w:hAnsi="Arial" w:cs="Arial"/>
        </w:rPr>
        <w:t>a high</w:t>
      </w:r>
      <w:proofErr w:type="gramEnd"/>
      <w:r w:rsidRPr="00076B88">
        <w:rPr>
          <w:rFonts w:ascii="Arial" w:hAnsi="Arial" w:cs="Arial"/>
        </w:rPr>
        <w:t xml:space="preserve"> street has also become less </w:t>
      </w:r>
      <w:proofErr w:type="spellStart"/>
      <w:r w:rsidRPr="00076B88">
        <w:rPr>
          <w:rFonts w:ascii="Arial" w:hAnsi="Arial" w:cs="Arial"/>
        </w:rPr>
        <w:t>favourable</w:t>
      </w:r>
      <w:proofErr w:type="spellEnd"/>
      <w:r w:rsidRPr="00076B88">
        <w:rPr>
          <w:rFonts w:ascii="Arial" w:hAnsi="Arial" w:cs="Arial"/>
        </w:rPr>
        <w:t xml:space="preserve"> as many other stores on the street have closed and </w:t>
      </w:r>
      <w:proofErr w:type="gramStart"/>
      <w:r w:rsidRPr="00076B88">
        <w:rPr>
          <w:rFonts w:ascii="Arial" w:hAnsi="Arial" w:cs="Arial"/>
        </w:rPr>
        <w:t>therefore</w:t>
      </w:r>
      <w:proofErr w:type="gramEnd"/>
      <w:r w:rsidRPr="00076B88">
        <w:rPr>
          <w:rFonts w:ascii="Arial" w:hAnsi="Arial" w:cs="Arial"/>
        </w:rPr>
        <w:t xml:space="preserve"> we will have fewer walk-in customers. At the same time, more consumers are now choosing the convenience and lower prices of online flower retailers that offer same-day delivery, which leaves Green Haven unable to compete. From the result of the survey and product reviews, it was found that the consumers are dissatisfied with the outdated website, delivery options, and slow order placement online (Jinal Momaya and Muley, 2022). In addition, market trends indicate growing desire for cheap and sustainable shopping. Competitor analysis shows that new local florists with strong social media presence and national chains with aggressive prices are increasing competition and threatening the long-term sustainability of the store.</w:t>
      </w:r>
      <w:r w:rsidR="005E286B" w:rsidRPr="001963BF">
        <w:rPr>
          <w:rFonts w:ascii="Arial" w:hAnsi="Arial" w:cs="Arial"/>
        </w:rPr>
        <w:br w:type="page"/>
      </w:r>
    </w:p>
    <w:p w14:paraId="60C30BA9" w14:textId="20B12126" w:rsidR="009954C0" w:rsidRPr="001963BF" w:rsidRDefault="009954C0" w:rsidP="004373D3">
      <w:pPr>
        <w:pStyle w:val="Heading1"/>
        <w:rPr>
          <w:rFonts w:ascii="Arial" w:hAnsi="Arial" w:cs="Arial"/>
          <w:sz w:val="27"/>
        </w:rPr>
      </w:pPr>
      <w:bookmarkStart w:id="2" w:name="_Toc212341869"/>
      <w:r w:rsidRPr="001963BF">
        <w:rPr>
          <w:rStyle w:val="Strong"/>
          <w:rFonts w:ascii="Arial" w:hAnsi="Arial" w:cs="Arial"/>
          <w:b/>
          <w:bCs w:val="0"/>
        </w:rPr>
        <w:lastRenderedPageBreak/>
        <w:t>Alternative Solutions</w:t>
      </w:r>
      <w:bookmarkEnd w:id="2"/>
    </w:p>
    <w:p w14:paraId="35A33274" w14:textId="77777777" w:rsidR="009954C0" w:rsidRPr="001963BF" w:rsidRDefault="009954C0" w:rsidP="004373D3">
      <w:pPr>
        <w:pStyle w:val="Heading2"/>
        <w:rPr>
          <w:rFonts w:ascii="Arial" w:hAnsi="Arial" w:cs="Arial"/>
        </w:rPr>
      </w:pPr>
      <w:bookmarkStart w:id="3" w:name="_Toc212341870"/>
      <w:r w:rsidRPr="001963BF">
        <w:rPr>
          <w:rStyle w:val="Strong"/>
          <w:rFonts w:ascii="Arial" w:hAnsi="Arial" w:cs="Arial"/>
          <w:b/>
          <w:bCs w:val="0"/>
        </w:rPr>
        <w:t>Solution 1: Enhance Online Presence</w:t>
      </w:r>
      <w:bookmarkEnd w:id="3"/>
    </w:p>
    <w:p w14:paraId="50D360BC" w14:textId="25A43CD5" w:rsidR="009954C0" w:rsidRPr="001963BF" w:rsidRDefault="002B5D4A" w:rsidP="002474C2">
      <w:pPr>
        <w:rPr>
          <w:rFonts w:ascii="Arial" w:hAnsi="Arial" w:cs="Arial"/>
        </w:rPr>
      </w:pPr>
      <w:r w:rsidRPr="002B5D4A">
        <w:rPr>
          <w:rFonts w:ascii="Arial" w:hAnsi="Arial" w:cs="Arial"/>
        </w:rPr>
        <w:t xml:space="preserve">The best strategy for Green Haven Florists is to improve </w:t>
      </w:r>
      <w:proofErr w:type="gramStart"/>
      <w:r w:rsidRPr="002B5D4A">
        <w:rPr>
          <w:rFonts w:ascii="Arial" w:hAnsi="Arial" w:cs="Arial"/>
        </w:rPr>
        <w:t>its</w:t>
      </w:r>
      <w:proofErr w:type="gramEnd"/>
      <w:r w:rsidRPr="002B5D4A">
        <w:rPr>
          <w:rFonts w:ascii="Arial" w:hAnsi="Arial" w:cs="Arial"/>
        </w:rPr>
        <w:t xml:space="preserve"> online presence. Website re-engineering, introducing subscription and flexible delivery services, enhanced online payments and social media ordering will increase customer convenience, satisfaction and overall sales performance.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76"/>
        <w:gridCol w:w="2756"/>
        <w:gridCol w:w="2440"/>
        <w:gridCol w:w="2678"/>
      </w:tblGrid>
      <w:tr w:rsidR="009954C0" w:rsidRPr="00083392" w14:paraId="277BF7F5" w14:textId="77777777" w:rsidTr="009954C0">
        <w:trPr>
          <w:tblHeader/>
          <w:tblCellSpacing w:w="15" w:type="dxa"/>
        </w:trPr>
        <w:tc>
          <w:tcPr>
            <w:tcW w:w="0" w:type="auto"/>
            <w:vAlign w:val="center"/>
            <w:hideMark/>
          </w:tcPr>
          <w:p w14:paraId="75E35E8C" w14:textId="77777777" w:rsidR="009954C0" w:rsidRPr="00083392" w:rsidRDefault="009954C0" w:rsidP="00083392">
            <w:pPr>
              <w:jc w:val="center"/>
              <w:rPr>
                <w:rFonts w:ascii="Arial" w:hAnsi="Arial" w:cs="Arial"/>
                <w:b/>
                <w:bCs/>
              </w:rPr>
            </w:pPr>
            <w:r w:rsidRPr="00083392">
              <w:rPr>
                <w:rFonts w:ascii="Arial" w:hAnsi="Arial" w:cs="Arial"/>
                <w:b/>
                <w:bCs/>
              </w:rPr>
              <w:t>Evaluation Criteria</w:t>
            </w:r>
          </w:p>
        </w:tc>
        <w:tc>
          <w:tcPr>
            <w:tcW w:w="0" w:type="auto"/>
            <w:vAlign w:val="center"/>
            <w:hideMark/>
          </w:tcPr>
          <w:p w14:paraId="2EAF282E" w14:textId="77777777" w:rsidR="009954C0" w:rsidRPr="00083392" w:rsidRDefault="009954C0" w:rsidP="00083392">
            <w:pPr>
              <w:jc w:val="center"/>
              <w:rPr>
                <w:rFonts w:ascii="Arial" w:hAnsi="Arial" w:cs="Arial"/>
                <w:b/>
                <w:bCs/>
              </w:rPr>
            </w:pPr>
            <w:r w:rsidRPr="00083392">
              <w:rPr>
                <w:rFonts w:ascii="Arial" w:hAnsi="Arial" w:cs="Arial"/>
                <w:b/>
                <w:bCs/>
              </w:rPr>
              <w:t>Plus</w:t>
            </w:r>
          </w:p>
        </w:tc>
        <w:tc>
          <w:tcPr>
            <w:tcW w:w="0" w:type="auto"/>
            <w:vAlign w:val="center"/>
            <w:hideMark/>
          </w:tcPr>
          <w:p w14:paraId="10A5485A" w14:textId="77777777" w:rsidR="009954C0" w:rsidRPr="00083392" w:rsidRDefault="009954C0" w:rsidP="00083392">
            <w:pPr>
              <w:jc w:val="center"/>
              <w:rPr>
                <w:rFonts w:ascii="Arial" w:hAnsi="Arial" w:cs="Arial"/>
                <w:b/>
                <w:bCs/>
              </w:rPr>
            </w:pPr>
            <w:r w:rsidRPr="00083392">
              <w:rPr>
                <w:rFonts w:ascii="Arial" w:hAnsi="Arial" w:cs="Arial"/>
                <w:b/>
                <w:bCs/>
              </w:rPr>
              <w:t>Minus</w:t>
            </w:r>
          </w:p>
        </w:tc>
        <w:tc>
          <w:tcPr>
            <w:tcW w:w="0" w:type="auto"/>
            <w:vAlign w:val="center"/>
            <w:hideMark/>
          </w:tcPr>
          <w:p w14:paraId="2FD55DCB" w14:textId="77777777" w:rsidR="009954C0" w:rsidRPr="00083392" w:rsidRDefault="009954C0" w:rsidP="00083392">
            <w:pPr>
              <w:jc w:val="center"/>
              <w:rPr>
                <w:rFonts w:ascii="Arial" w:hAnsi="Arial" w:cs="Arial"/>
                <w:b/>
                <w:bCs/>
              </w:rPr>
            </w:pPr>
            <w:r w:rsidRPr="00083392">
              <w:rPr>
                <w:rFonts w:ascii="Arial" w:hAnsi="Arial" w:cs="Arial"/>
                <w:b/>
                <w:bCs/>
              </w:rPr>
              <w:t>Implications</w:t>
            </w:r>
          </w:p>
        </w:tc>
      </w:tr>
      <w:tr w:rsidR="009954C0" w:rsidRPr="00083392" w14:paraId="1D3CB021" w14:textId="77777777" w:rsidTr="009954C0">
        <w:trPr>
          <w:tblCellSpacing w:w="15" w:type="dxa"/>
        </w:trPr>
        <w:tc>
          <w:tcPr>
            <w:tcW w:w="0" w:type="auto"/>
            <w:vAlign w:val="center"/>
            <w:hideMark/>
          </w:tcPr>
          <w:p w14:paraId="59E44938" w14:textId="77777777" w:rsidR="009954C0" w:rsidRPr="00083392" w:rsidRDefault="009954C0" w:rsidP="00083392">
            <w:pPr>
              <w:rPr>
                <w:rFonts w:ascii="Arial" w:hAnsi="Arial" w:cs="Arial"/>
                <w:b/>
                <w:bCs/>
              </w:rPr>
            </w:pPr>
            <w:r w:rsidRPr="00083392">
              <w:rPr>
                <w:rFonts w:ascii="Arial" w:hAnsi="Arial" w:cs="Arial"/>
                <w:b/>
                <w:bCs/>
              </w:rPr>
              <w:t>Solution 1: Enhance Online Presence</w:t>
            </w:r>
          </w:p>
        </w:tc>
        <w:tc>
          <w:tcPr>
            <w:tcW w:w="0" w:type="auto"/>
            <w:vAlign w:val="center"/>
            <w:hideMark/>
          </w:tcPr>
          <w:p w14:paraId="25D9D3AB" w14:textId="77777777" w:rsidR="009954C0" w:rsidRPr="00083392" w:rsidRDefault="009954C0" w:rsidP="00083392">
            <w:pPr>
              <w:rPr>
                <w:rFonts w:ascii="Arial" w:hAnsi="Arial" w:cs="Arial"/>
              </w:rPr>
            </w:pPr>
            <w:r w:rsidRPr="00083392">
              <w:rPr>
                <w:rFonts w:ascii="Arial" w:hAnsi="Arial" w:cs="Arial"/>
              </w:rPr>
              <w:t>- Increased accessibility to a wider customer base beyond local foot traffic. - Potential for increased sales through subscription services and easier online transactions. - Improved customer engagement via social media and digital marketing.</w:t>
            </w:r>
          </w:p>
        </w:tc>
        <w:tc>
          <w:tcPr>
            <w:tcW w:w="0" w:type="auto"/>
            <w:vAlign w:val="center"/>
            <w:hideMark/>
          </w:tcPr>
          <w:p w14:paraId="309A174C" w14:textId="77777777" w:rsidR="009954C0" w:rsidRPr="00083392" w:rsidRDefault="009954C0" w:rsidP="00083392">
            <w:pPr>
              <w:rPr>
                <w:rFonts w:ascii="Arial" w:hAnsi="Arial" w:cs="Arial"/>
              </w:rPr>
            </w:pPr>
            <w:r w:rsidRPr="00083392">
              <w:rPr>
                <w:rFonts w:ascii="Arial" w:hAnsi="Arial" w:cs="Arial"/>
              </w:rPr>
              <w:t>- High upfront costs for website redevelopment and digital marketing. - Time-consuming integration of subscription models and new delivery options.</w:t>
            </w:r>
          </w:p>
        </w:tc>
        <w:tc>
          <w:tcPr>
            <w:tcW w:w="0" w:type="auto"/>
            <w:vAlign w:val="center"/>
            <w:hideMark/>
          </w:tcPr>
          <w:p w14:paraId="227C7FB9" w14:textId="1BF5DBE0" w:rsidR="009954C0" w:rsidRPr="00083392" w:rsidRDefault="009954C0" w:rsidP="00083392">
            <w:pPr>
              <w:rPr>
                <w:rFonts w:ascii="Arial" w:hAnsi="Arial" w:cs="Arial"/>
              </w:rPr>
            </w:pPr>
            <w:r w:rsidRPr="00083392">
              <w:rPr>
                <w:rFonts w:ascii="Arial" w:hAnsi="Arial" w:cs="Arial"/>
              </w:rPr>
              <w:t xml:space="preserve">- Stronger market positioning by reaching eco-conscious and convenience-driven consumers. - </w:t>
            </w:r>
            <w:r w:rsidR="009E05F2" w:rsidRPr="009E05F2">
              <w:rPr>
                <w:rFonts w:ascii="Arial" w:hAnsi="Arial" w:cs="Arial"/>
              </w:rPr>
              <w:t>Increased brand loyalty due to better customer experience which can counter competition from online flower retailers.</w:t>
            </w:r>
          </w:p>
        </w:tc>
      </w:tr>
    </w:tbl>
    <w:p w14:paraId="245221A7" w14:textId="77777777" w:rsidR="009954C0" w:rsidRPr="001963BF" w:rsidRDefault="009954C0" w:rsidP="004373D3">
      <w:pPr>
        <w:pStyle w:val="Heading2"/>
        <w:rPr>
          <w:rFonts w:ascii="Arial" w:hAnsi="Arial" w:cs="Arial"/>
        </w:rPr>
      </w:pPr>
      <w:bookmarkStart w:id="4" w:name="_Toc212341871"/>
      <w:r w:rsidRPr="001963BF">
        <w:rPr>
          <w:rStyle w:val="Strong"/>
          <w:rFonts w:ascii="Arial" w:hAnsi="Arial" w:cs="Arial"/>
          <w:b/>
          <w:bCs w:val="0"/>
        </w:rPr>
        <w:t>Solution 2: Revamping In-Store Experience</w:t>
      </w:r>
      <w:bookmarkEnd w:id="4"/>
    </w:p>
    <w:p w14:paraId="7DE1CB25" w14:textId="08F74601" w:rsidR="009954C0" w:rsidRPr="001963BF" w:rsidRDefault="009E05F2" w:rsidP="002474C2">
      <w:pPr>
        <w:rPr>
          <w:rFonts w:ascii="Arial" w:hAnsi="Arial" w:cs="Arial"/>
        </w:rPr>
      </w:pPr>
      <w:r w:rsidRPr="009E05F2">
        <w:rPr>
          <w:rFonts w:ascii="Arial" w:hAnsi="Arial" w:cs="Arial"/>
        </w:rPr>
        <w:t>By offering floral workshops, seasonal events</w:t>
      </w:r>
      <w:proofErr w:type="gramStart"/>
      <w:r w:rsidRPr="009E05F2">
        <w:rPr>
          <w:rFonts w:ascii="Arial" w:hAnsi="Arial" w:cs="Arial"/>
        </w:rPr>
        <w:t>, loyalty</w:t>
      </w:r>
      <w:proofErr w:type="gramEnd"/>
      <w:r w:rsidRPr="009E05F2">
        <w:rPr>
          <w:rFonts w:ascii="Arial" w:hAnsi="Arial" w:cs="Arial"/>
        </w:rPr>
        <w:t xml:space="preserve"> </w:t>
      </w:r>
      <w:proofErr w:type="spellStart"/>
      <w:r w:rsidRPr="009E05F2">
        <w:rPr>
          <w:rFonts w:ascii="Arial" w:hAnsi="Arial" w:cs="Arial"/>
        </w:rPr>
        <w:t>programmes</w:t>
      </w:r>
      <w:proofErr w:type="spellEnd"/>
      <w:r w:rsidRPr="009E05F2">
        <w:rPr>
          <w:rFonts w:ascii="Arial" w:hAnsi="Arial" w:cs="Arial"/>
        </w:rPr>
        <w:t xml:space="preserve"> with discounts and special promotions, Green Haven Florists can enhance its in-store experience. </w:t>
      </w:r>
      <w:r w:rsidR="002B5D4A" w:rsidRPr="002B5D4A">
        <w:rPr>
          <w:rFonts w:ascii="Arial" w:hAnsi="Arial" w:cs="Arial"/>
        </w:rPr>
        <w:t xml:space="preserve">Staff training </w:t>
      </w:r>
      <w:proofErr w:type="gramStart"/>
      <w:r w:rsidR="002B5D4A" w:rsidRPr="002B5D4A">
        <w:rPr>
          <w:rFonts w:ascii="Arial" w:hAnsi="Arial" w:cs="Arial"/>
        </w:rPr>
        <w:t>for</w:t>
      </w:r>
      <w:proofErr w:type="gramEnd"/>
      <w:r w:rsidR="002B5D4A" w:rsidRPr="002B5D4A">
        <w:rPr>
          <w:rFonts w:ascii="Arial" w:hAnsi="Arial" w:cs="Arial"/>
        </w:rPr>
        <w:t xml:space="preserve"> </w:t>
      </w:r>
      <w:proofErr w:type="spellStart"/>
      <w:r w:rsidR="002B5D4A" w:rsidRPr="002B5D4A">
        <w:rPr>
          <w:rFonts w:ascii="Arial" w:hAnsi="Arial" w:cs="Arial"/>
        </w:rPr>
        <w:t>personalised</w:t>
      </w:r>
      <w:proofErr w:type="spellEnd"/>
      <w:r w:rsidR="002B5D4A" w:rsidRPr="002B5D4A">
        <w:rPr>
          <w:rFonts w:ascii="Arial" w:hAnsi="Arial" w:cs="Arial"/>
        </w:rPr>
        <w:t xml:space="preserve"> service according to customer preferences can further increase customer satisfaction and retention (Bariha, 2021).</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7"/>
        <w:gridCol w:w="2708"/>
        <w:gridCol w:w="2626"/>
        <w:gridCol w:w="2549"/>
      </w:tblGrid>
      <w:tr w:rsidR="009954C0" w:rsidRPr="001963BF" w14:paraId="1B69EE5E" w14:textId="77777777" w:rsidTr="009954C0">
        <w:trPr>
          <w:tblHeader/>
          <w:tblCellSpacing w:w="15" w:type="dxa"/>
        </w:trPr>
        <w:tc>
          <w:tcPr>
            <w:tcW w:w="0" w:type="auto"/>
            <w:vAlign w:val="center"/>
            <w:hideMark/>
          </w:tcPr>
          <w:p w14:paraId="404585F4" w14:textId="77777777" w:rsidR="009954C0" w:rsidRPr="00083392" w:rsidRDefault="009954C0" w:rsidP="00083392">
            <w:pPr>
              <w:jc w:val="center"/>
              <w:rPr>
                <w:b/>
                <w:bCs/>
              </w:rPr>
            </w:pPr>
            <w:r w:rsidRPr="00083392">
              <w:rPr>
                <w:b/>
                <w:bCs/>
              </w:rPr>
              <w:lastRenderedPageBreak/>
              <w:t>Evaluation Criteria</w:t>
            </w:r>
          </w:p>
        </w:tc>
        <w:tc>
          <w:tcPr>
            <w:tcW w:w="0" w:type="auto"/>
            <w:vAlign w:val="center"/>
            <w:hideMark/>
          </w:tcPr>
          <w:p w14:paraId="4630AA3F" w14:textId="77777777" w:rsidR="009954C0" w:rsidRPr="00083392" w:rsidRDefault="009954C0" w:rsidP="00083392">
            <w:pPr>
              <w:jc w:val="center"/>
              <w:rPr>
                <w:b/>
                <w:bCs/>
              </w:rPr>
            </w:pPr>
            <w:r w:rsidRPr="00083392">
              <w:rPr>
                <w:b/>
                <w:bCs/>
              </w:rPr>
              <w:t>Plus</w:t>
            </w:r>
          </w:p>
        </w:tc>
        <w:tc>
          <w:tcPr>
            <w:tcW w:w="0" w:type="auto"/>
            <w:vAlign w:val="center"/>
            <w:hideMark/>
          </w:tcPr>
          <w:p w14:paraId="54000D19" w14:textId="77777777" w:rsidR="009954C0" w:rsidRPr="00083392" w:rsidRDefault="009954C0" w:rsidP="00083392">
            <w:pPr>
              <w:jc w:val="center"/>
              <w:rPr>
                <w:b/>
                <w:bCs/>
              </w:rPr>
            </w:pPr>
            <w:r w:rsidRPr="00083392">
              <w:rPr>
                <w:b/>
                <w:bCs/>
              </w:rPr>
              <w:t>Minus</w:t>
            </w:r>
          </w:p>
        </w:tc>
        <w:tc>
          <w:tcPr>
            <w:tcW w:w="0" w:type="auto"/>
            <w:vAlign w:val="center"/>
            <w:hideMark/>
          </w:tcPr>
          <w:p w14:paraId="21036C99" w14:textId="77777777" w:rsidR="009954C0" w:rsidRPr="00083392" w:rsidRDefault="009954C0" w:rsidP="00083392">
            <w:pPr>
              <w:jc w:val="center"/>
              <w:rPr>
                <w:b/>
                <w:bCs/>
              </w:rPr>
            </w:pPr>
            <w:r w:rsidRPr="00083392">
              <w:rPr>
                <w:b/>
                <w:bCs/>
              </w:rPr>
              <w:t>Implications</w:t>
            </w:r>
          </w:p>
        </w:tc>
      </w:tr>
      <w:tr w:rsidR="009954C0" w:rsidRPr="001963BF" w14:paraId="602CFF6D" w14:textId="77777777" w:rsidTr="009954C0">
        <w:trPr>
          <w:tblCellSpacing w:w="15" w:type="dxa"/>
        </w:trPr>
        <w:tc>
          <w:tcPr>
            <w:tcW w:w="0" w:type="auto"/>
            <w:vAlign w:val="center"/>
            <w:hideMark/>
          </w:tcPr>
          <w:p w14:paraId="49EA5C3F" w14:textId="77777777" w:rsidR="009954C0" w:rsidRPr="00083392" w:rsidRDefault="009954C0" w:rsidP="00083392">
            <w:pPr>
              <w:jc w:val="left"/>
              <w:rPr>
                <w:b/>
                <w:bCs/>
              </w:rPr>
            </w:pPr>
            <w:r w:rsidRPr="00083392">
              <w:rPr>
                <w:b/>
                <w:bCs/>
              </w:rPr>
              <w:t>Solution 2: Revamping In-Store Experience</w:t>
            </w:r>
          </w:p>
        </w:tc>
        <w:tc>
          <w:tcPr>
            <w:tcW w:w="0" w:type="auto"/>
            <w:vAlign w:val="center"/>
            <w:hideMark/>
          </w:tcPr>
          <w:p w14:paraId="3EE1BD65" w14:textId="0B0E1118" w:rsidR="009954C0" w:rsidRPr="001963BF" w:rsidRDefault="009954C0" w:rsidP="00083392">
            <w:r w:rsidRPr="001963BF">
              <w:t xml:space="preserve">- </w:t>
            </w:r>
            <w:r w:rsidR="009E05F2" w:rsidRPr="009E05F2">
              <w:t>Personal communication with the local community, building brand loyalty.</w:t>
            </w:r>
            <w:r w:rsidRPr="001963BF">
              <w:t xml:space="preserve"> - Opportunities to differentiate from competitors through unique in-store experiences. - Potential to increase foot traffic and local sales.</w:t>
            </w:r>
          </w:p>
        </w:tc>
        <w:tc>
          <w:tcPr>
            <w:tcW w:w="0" w:type="auto"/>
            <w:vAlign w:val="center"/>
            <w:hideMark/>
          </w:tcPr>
          <w:p w14:paraId="752BA3BB" w14:textId="77777777" w:rsidR="009954C0" w:rsidRPr="001963BF" w:rsidRDefault="009954C0" w:rsidP="00083392">
            <w:r w:rsidRPr="001963BF">
              <w:t>- Limited scalability compared to online expansion, as the customer base is still geographically restricted. - High operational costs for hosting events, maintaining staff training, and managing loyalty programs.</w:t>
            </w:r>
          </w:p>
        </w:tc>
        <w:tc>
          <w:tcPr>
            <w:tcW w:w="0" w:type="auto"/>
            <w:vAlign w:val="center"/>
            <w:hideMark/>
          </w:tcPr>
          <w:p w14:paraId="2635272F" w14:textId="77777777" w:rsidR="009954C0" w:rsidRPr="001963BF" w:rsidRDefault="009954C0" w:rsidP="00083392">
            <w:r w:rsidRPr="001963BF">
              <w:t>- Reinforces the eco-friendly, bespoke brand image of the shop. - Likely to improve customer retention and attract loyal, repeat customers, especially those who value in-person interactions and sustainability.</w:t>
            </w:r>
          </w:p>
        </w:tc>
      </w:tr>
    </w:tbl>
    <w:p w14:paraId="6ADB8301" w14:textId="767D7424" w:rsidR="009954C0" w:rsidRPr="001963BF" w:rsidRDefault="009954C0" w:rsidP="002474C2">
      <w:pPr>
        <w:pStyle w:val="Heading1"/>
        <w:rPr>
          <w:rFonts w:ascii="Arial" w:hAnsi="Arial" w:cs="Arial"/>
          <w:sz w:val="27"/>
        </w:rPr>
      </w:pPr>
      <w:bookmarkStart w:id="5" w:name="_Toc212341872"/>
      <w:r w:rsidRPr="001963BF">
        <w:rPr>
          <w:rStyle w:val="Strong"/>
          <w:rFonts w:ascii="Arial" w:hAnsi="Arial" w:cs="Arial"/>
          <w:b/>
          <w:bCs w:val="0"/>
        </w:rPr>
        <w:t>Evaluation of Solutions</w:t>
      </w:r>
      <w:bookmarkEnd w:id="5"/>
    </w:p>
    <w:p w14:paraId="0675D5BC" w14:textId="77777777" w:rsidR="002D4E22" w:rsidRPr="001963BF" w:rsidRDefault="002D4E22" w:rsidP="002D4E22">
      <w:pPr>
        <w:rPr>
          <w:rStyle w:val="Strong"/>
          <w:rFonts w:ascii="Arial" w:hAnsi="Arial" w:cs="Arial"/>
          <w:szCs w:val="24"/>
        </w:rPr>
      </w:pPr>
      <w:r w:rsidRPr="001963BF">
        <w:rPr>
          <w:rStyle w:val="Strong"/>
          <w:rFonts w:ascii="Arial" w:hAnsi="Arial" w:cs="Arial"/>
          <w:szCs w:val="24"/>
        </w:rPr>
        <w:t>Comparison of Solutions:</w:t>
      </w:r>
    </w:p>
    <w:p w14:paraId="71954112" w14:textId="0EAC6B78" w:rsidR="002D4E22" w:rsidRPr="001963BF" w:rsidRDefault="002D4E22" w:rsidP="002D4E22">
      <w:pPr>
        <w:rPr>
          <w:rStyle w:val="Strong"/>
          <w:rFonts w:ascii="Arial" w:hAnsi="Arial" w:cs="Arial"/>
          <w:b w:val="0"/>
          <w:bCs w:val="0"/>
          <w:szCs w:val="24"/>
        </w:rPr>
      </w:pPr>
      <w:r w:rsidRPr="001963BF">
        <w:rPr>
          <w:rStyle w:val="Strong"/>
          <w:rFonts w:ascii="Arial" w:hAnsi="Arial" w:cs="Arial"/>
          <w:b w:val="0"/>
          <w:bCs w:val="0"/>
          <w:szCs w:val="24"/>
        </w:rPr>
        <w:t xml:space="preserve">The two solutions have their own benefits and drawbacks </w:t>
      </w:r>
      <w:r w:rsidR="00BD6ED8" w:rsidRPr="001963BF">
        <w:rPr>
          <w:rStyle w:val="Strong"/>
          <w:rFonts w:ascii="Arial" w:hAnsi="Arial" w:cs="Arial"/>
          <w:b w:val="0"/>
          <w:bCs w:val="0"/>
          <w:szCs w:val="24"/>
        </w:rPr>
        <w:t>for</w:t>
      </w:r>
      <w:r w:rsidRPr="001963BF">
        <w:rPr>
          <w:rStyle w:val="Strong"/>
          <w:rFonts w:ascii="Arial" w:hAnsi="Arial" w:cs="Arial"/>
          <w:b w:val="0"/>
          <w:bCs w:val="0"/>
          <w:szCs w:val="24"/>
        </w:rPr>
        <w:t xml:space="preserve"> Green Haven Florists. The improved online presence will enable the business to communicate with more customers, offer greater convenience to the customers, and exploit the trend of increased online shopping (Aggarwal, Sharma</w:t>
      </w:r>
      <w:r w:rsidR="00BD6ED8" w:rsidRPr="001963BF">
        <w:rPr>
          <w:rStyle w:val="Strong"/>
          <w:rFonts w:ascii="Arial" w:hAnsi="Arial" w:cs="Arial"/>
          <w:b w:val="0"/>
          <w:bCs w:val="0"/>
          <w:szCs w:val="24"/>
        </w:rPr>
        <w:t>,</w:t>
      </w:r>
      <w:r w:rsidRPr="001963BF">
        <w:rPr>
          <w:rStyle w:val="Strong"/>
          <w:rFonts w:ascii="Arial" w:hAnsi="Arial" w:cs="Arial"/>
          <w:b w:val="0"/>
          <w:bCs w:val="0"/>
          <w:szCs w:val="24"/>
        </w:rPr>
        <w:t xml:space="preserve"> and Saxena, 2024). Nevertheless, it involves a large initial investment </w:t>
      </w:r>
      <w:r w:rsidR="00BD6ED8" w:rsidRPr="001963BF">
        <w:rPr>
          <w:rStyle w:val="Strong"/>
          <w:rFonts w:ascii="Arial" w:hAnsi="Arial" w:cs="Arial"/>
          <w:b w:val="0"/>
          <w:bCs w:val="0"/>
          <w:szCs w:val="24"/>
        </w:rPr>
        <w:t>in</w:t>
      </w:r>
      <w:r w:rsidRPr="001963BF">
        <w:rPr>
          <w:rStyle w:val="Strong"/>
          <w:rFonts w:ascii="Arial" w:hAnsi="Arial" w:cs="Arial"/>
          <w:b w:val="0"/>
          <w:bCs w:val="0"/>
          <w:szCs w:val="24"/>
        </w:rPr>
        <w:t xml:space="preserve"> </w:t>
      </w:r>
      <w:r w:rsidR="00BD6ED8" w:rsidRPr="001963BF">
        <w:rPr>
          <w:rStyle w:val="Strong"/>
          <w:rFonts w:ascii="Arial" w:hAnsi="Arial" w:cs="Arial"/>
          <w:b w:val="0"/>
          <w:bCs w:val="0"/>
          <w:szCs w:val="24"/>
        </w:rPr>
        <w:t xml:space="preserve">the </w:t>
      </w:r>
      <w:r w:rsidRPr="001963BF">
        <w:rPr>
          <w:rStyle w:val="Strong"/>
          <w:rFonts w:ascii="Arial" w:hAnsi="Arial" w:cs="Arial"/>
          <w:b w:val="0"/>
          <w:bCs w:val="0"/>
          <w:szCs w:val="24"/>
        </w:rPr>
        <w:t>redevelopment and marketing of the websites</w:t>
      </w:r>
      <w:r w:rsidR="00BD6ED8" w:rsidRPr="001963BF">
        <w:rPr>
          <w:rStyle w:val="Strong"/>
          <w:rFonts w:ascii="Arial" w:hAnsi="Arial" w:cs="Arial"/>
          <w:b w:val="0"/>
          <w:bCs w:val="0"/>
          <w:szCs w:val="24"/>
        </w:rPr>
        <w:t>,</w:t>
      </w:r>
      <w:r w:rsidRPr="001963BF">
        <w:rPr>
          <w:rStyle w:val="Strong"/>
          <w:rFonts w:ascii="Arial" w:hAnsi="Arial" w:cs="Arial"/>
          <w:b w:val="0"/>
          <w:bCs w:val="0"/>
          <w:szCs w:val="24"/>
        </w:rPr>
        <w:t xml:space="preserve"> and introducing subscription models and delivery services is </w:t>
      </w:r>
      <w:r w:rsidR="00BD6ED8" w:rsidRPr="001963BF">
        <w:rPr>
          <w:rStyle w:val="Strong"/>
          <w:rFonts w:ascii="Arial" w:hAnsi="Arial" w:cs="Arial"/>
          <w:b w:val="0"/>
          <w:bCs w:val="0"/>
          <w:szCs w:val="24"/>
        </w:rPr>
        <w:t>time-consuming</w:t>
      </w:r>
      <w:r w:rsidRPr="001963BF">
        <w:rPr>
          <w:rStyle w:val="Strong"/>
          <w:rFonts w:ascii="Arial" w:hAnsi="Arial" w:cs="Arial"/>
          <w:b w:val="0"/>
          <w:bCs w:val="0"/>
          <w:szCs w:val="24"/>
        </w:rPr>
        <w:t xml:space="preserve">. Conversely, </w:t>
      </w:r>
      <w:proofErr w:type="gramStart"/>
      <w:r w:rsidRPr="001963BF">
        <w:rPr>
          <w:rStyle w:val="Strong"/>
          <w:rFonts w:ascii="Arial" w:hAnsi="Arial" w:cs="Arial"/>
          <w:b w:val="0"/>
          <w:bCs w:val="0"/>
          <w:szCs w:val="24"/>
        </w:rPr>
        <w:t>redesign of</w:t>
      </w:r>
      <w:proofErr w:type="gramEnd"/>
      <w:r w:rsidRPr="001963BF">
        <w:rPr>
          <w:rStyle w:val="Strong"/>
          <w:rFonts w:ascii="Arial" w:hAnsi="Arial" w:cs="Arial"/>
          <w:b w:val="0"/>
          <w:bCs w:val="0"/>
          <w:szCs w:val="24"/>
        </w:rPr>
        <w:t xml:space="preserve"> the in-store experience creates </w:t>
      </w:r>
      <w:r w:rsidR="00BD6ED8" w:rsidRPr="001963BF">
        <w:rPr>
          <w:rStyle w:val="Strong"/>
          <w:rFonts w:ascii="Arial" w:hAnsi="Arial" w:cs="Arial"/>
          <w:b w:val="0"/>
          <w:bCs w:val="0"/>
          <w:szCs w:val="24"/>
        </w:rPr>
        <w:t xml:space="preserve">a </w:t>
      </w:r>
      <w:r w:rsidRPr="001963BF">
        <w:rPr>
          <w:rStyle w:val="Strong"/>
          <w:rFonts w:ascii="Arial" w:hAnsi="Arial" w:cs="Arial"/>
          <w:b w:val="0"/>
          <w:bCs w:val="0"/>
          <w:szCs w:val="24"/>
        </w:rPr>
        <w:t xml:space="preserve">high level of local </w:t>
      </w:r>
      <w:r w:rsidR="00BD6ED8" w:rsidRPr="001963BF">
        <w:rPr>
          <w:rStyle w:val="Strong"/>
          <w:rFonts w:ascii="Arial" w:hAnsi="Arial" w:cs="Arial"/>
          <w:b w:val="0"/>
          <w:bCs w:val="0"/>
          <w:szCs w:val="24"/>
        </w:rPr>
        <w:t>participation</w:t>
      </w:r>
      <w:r w:rsidRPr="001963BF">
        <w:rPr>
          <w:rStyle w:val="Strong"/>
          <w:rFonts w:ascii="Arial" w:hAnsi="Arial" w:cs="Arial"/>
          <w:b w:val="0"/>
          <w:bCs w:val="0"/>
          <w:szCs w:val="24"/>
        </w:rPr>
        <w:t xml:space="preserve"> and brand loyalty with </w:t>
      </w:r>
      <w:proofErr w:type="spellStart"/>
      <w:r w:rsidR="001963BF" w:rsidRPr="001963BF">
        <w:rPr>
          <w:rStyle w:val="Strong"/>
          <w:rFonts w:ascii="Arial" w:hAnsi="Arial" w:cs="Arial"/>
          <w:b w:val="0"/>
          <w:bCs w:val="0"/>
          <w:szCs w:val="24"/>
        </w:rPr>
        <w:t>personalised</w:t>
      </w:r>
      <w:proofErr w:type="spellEnd"/>
      <w:r w:rsidRPr="001963BF">
        <w:rPr>
          <w:rStyle w:val="Strong"/>
          <w:rFonts w:ascii="Arial" w:hAnsi="Arial" w:cs="Arial"/>
          <w:b w:val="0"/>
          <w:bCs w:val="0"/>
          <w:szCs w:val="24"/>
        </w:rPr>
        <w:t xml:space="preserve"> customer service and events. Although it is a good option to build up relations with local customers, it is geographically constrained and costs a lot in terms of providing events and loyalty </w:t>
      </w:r>
      <w:r w:rsidR="00BD6ED8" w:rsidRPr="001963BF">
        <w:rPr>
          <w:rStyle w:val="Strong"/>
          <w:rFonts w:ascii="Arial" w:hAnsi="Arial" w:cs="Arial"/>
          <w:b w:val="0"/>
          <w:bCs w:val="0"/>
          <w:szCs w:val="24"/>
        </w:rPr>
        <w:t>programs</w:t>
      </w:r>
      <w:r w:rsidRPr="001963BF">
        <w:rPr>
          <w:rStyle w:val="Strong"/>
          <w:rFonts w:ascii="Arial" w:hAnsi="Arial" w:cs="Arial"/>
          <w:b w:val="0"/>
          <w:bCs w:val="0"/>
          <w:szCs w:val="24"/>
        </w:rPr>
        <w:t xml:space="preserve"> to run.</w:t>
      </w:r>
    </w:p>
    <w:p w14:paraId="074470D0" w14:textId="77777777" w:rsidR="002B5D4A" w:rsidRDefault="002B5D4A" w:rsidP="002D4E22">
      <w:pPr>
        <w:rPr>
          <w:rStyle w:val="Strong"/>
          <w:rFonts w:ascii="Arial" w:hAnsi="Arial" w:cs="Arial"/>
          <w:szCs w:val="24"/>
        </w:rPr>
      </w:pPr>
    </w:p>
    <w:p w14:paraId="49E2F487" w14:textId="77777777" w:rsidR="002B5D4A" w:rsidRDefault="002B5D4A" w:rsidP="002D4E22">
      <w:pPr>
        <w:rPr>
          <w:rStyle w:val="Strong"/>
          <w:rFonts w:ascii="Arial" w:hAnsi="Arial" w:cs="Arial"/>
          <w:szCs w:val="24"/>
        </w:rPr>
      </w:pPr>
    </w:p>
    <w:p w14:paraId="05EE3D17" w14:textId="67A8982D" w:rsidR="002D4E22" w:rsidRPr="001963BF" w:rsidRDefault="002D4E22" w:rsidP="002D4E22">
      <w:pPr>
        <w:rPr>
          <w:rStyle w:val="Strong"/>
          <w:rFonts w:ascii="Arial" w:hAnsi="Arial" w:cs="Arial"/>
          <w:szCs w:val="24"/>
        </w:rPr>
      </w:pPr>
      <w:r w:rsidRPr="001963BF">
        <w:rPr>
          <w:rStyle w:val="Strong"/>
          <w:rFonts w:ascii="Arial" w:hAnsi="Arial" w:cs="Arial"/>
          <w:szCs w:val="24"/>
        </w:rPr>
        <w:lastRenderedPageBreak/>
        <w:t>Recommended Solution: Improving Online Presence:</w:t>
      </w:r>
    </w:p>
    <w:p w14:paraId="6B0E0B9A" w14:textId="286A6182" w:rsidR="002D4E22" w:rsidRPr="001963BF" w:rsidRDefault="002D4E22" w:rsidP="002D4E22">
      <w:pPr>
        <w:rPr>
          <w:rStyle w:val="Strong"/>
          <w:rFonts w:ascii="Arial" w:hAnsi="Arial" w:cs="Arial"/>
          <w:b w:val="0"/>
          <w:bCs w:val="0"/>
          <w:szCs w:val="24"/>
        </w:rPr>
      </w:pPr>
      <w:proofErr w:type="gramStart"/>
      <w:r w:rsidRPr="001963BF">
        <w:rPr>
          <w:rStyle w:val="Strong"/>
          <w:rFonts w:ascii="Arial" w:hAnsi="Arial" w:cs="Arial"/>
          <w:b w:val="0"/>
          <w:bCs w:val="0"/>
          <w:szCs w:val="24"/>
        </w:rPr>
        <w:t>The most suitable solution according to the analysis</w:t>
      </w:r>
      <w:proofErr w:type="gramEnd"/>
      <w:r w:rsidRPr="001963BF">
        <w:rPr>
          <w:rStyle w:val="Strong"/>
          <w:rFonts w:ascii="Arial" w:hAnsi="Arial" w:cs="Arial"/>
          <w:b w:val="0"/>
          <w:bCs w:val="0"/>
          <w:szCs w:val="24"/>
        </w:rPr>
        <w:t xml:space="preserve"> is to improve the presence online. Although initial expenses are high, the </w:t>
      </w:r>
      <w:r w:rsidR="00BD6ED8" w:rsidRPr="001963BF">
        <w:rPr>
          <w:rStyle w:val="Strong"/>
          <w:rFonts w:ascii="Arial" w:hAnsi="Arial" w:cs="Arial"/>
          <w:b w:val="0"/>
          <w:bCs w:val="0"/>
          <w:szCs w:val="24"/>
        </w:rPr>
        <w:t>long-term</w:t>
      </w:r>
      <w:r w:rsidRPr="001963BF">
        <w:rPr>
          <w:rStyle w:val="Strong"/>
          <w:rFonts w:ascii="Arial" w:hAnsi="Arial" w:cs="Arial"/>
          <w:b w:val="0"/>
          <w:bCs w:val="0"/>
          <w:szCs w:val="24"/>
        </w:rPr>
        <w:t xml:space="preserve"> advantages of wider reach, higher sales, and scalability under cost make it a more viable </w:t>
      </w:r>
      <w:proofErr w:type="gramStart"/>
      <w:r w:rsidRPr="001963BF">
        <w:rPr>
          <w:rStyle w:val="Strong"/>
          <w:rFonts w:ascii="Arial" w:hAnsi="Arial" w:cs="Arial"/>
          <w:b w:val="0"/>
          <w:bCs w:val="0"/>
          <w:szCs w:val="24"/>
        </w:rPr>
        <w:t xml:space="preserve">option </w:t>
      </w:r>
      <w:r w:rsidR="00BD6ED8" w:rsidRPr="001963BF">
        <w:rPr>
          <w:rStyle w:val="Strong"/>
          <w:rFonts w:ascii="Arial" w:hAnsi="Arial" w:cs="Arial"/>
          <w:b w:val="0"/>
          <w:bCs w:val="0"/>
          <w:szCs w:val="24"/>
        </w:rPr>
        <w:t>long-term</w:t>
      </w:r>
      <w:proofErr w:type="gramEnd"/>
      <w:r w:rsidRPr="001963BF">
        <w:rPr>
          <w:rStyle w:val="Strong"/>
          <w:rFonts w:ascii="Arial" w:hAnsi="Arial" w:cs="Arial"/>
          <w:b w:val="0"/>
          <w:bCs w:val="0"/>
          <w:szCs w:val="24"/>
        </w:rPr>
        <w:t>. The convenience-oriented consumers can be targeted in digital marketing with the help of the eco-conscious brand which the business has, which is correlated to the modern tendencies of the market, where online purchases and subscription plans are becoming more popular (Rathi and Nayyar, 2025). Besides, the enhanced presence on the Internet places the business in the position of competing with bigger, web-based only stores.</w:t>
      </w:r>
    </w:p>
    <w:p w14:paraId="40D662D6" w14:textId="268ABAC6" w:rsidR="009954C0" w:rsidRPr="001963BF" w:rsidRDefault="009954C0" w:rsidP="002D4E22">
      <w:pPr>
        <w:pStyle w:val="Heading1"/>
        <w:rPr>
          <w:rFonts w:ascii="Arial" w:hAnsi="Arial" w:cs="Arial"/>
        </w:rPr>
      </w:pPr>
      <w:bookmarkStart w:id="6" w:name="_Toc212341873"/>
      <w:r w:rsidRPr="001963BF">
        <w:rPr>
          <w:rStyle w:val="Strong"/>
          <w:rFonts w:ascii="Arial" w:hAnsi="Arial" w:cs="Arial"/>
          <w:b/>
          <w:bCs w:val="0"/>
        </w:rPr>
        <w:t>Risk Analysis of the Chosen Solution</w:t>
      </w:r>
      <w:bookmarkEnd w:id="6"/>
    </w:p>
    <w:p w14:paraId="07DBD159" w14:textId="77777777" w:rsidR="002D4E22" w:rsidRPr="001963BF" w:rsidRDefault="002D4E22" w:rsidP="002D4E22">
      <w:pPr>
        <w:rPr>
          <w:rStyle w:val="Strong"/>
          <w:rFonts w:ascii="Arial" w:hAnsi="Arial" w:cs="Arial"/>
          <w:szCs w:val="24"/>
        </w:rPr>
      </w:pPr>
      <w:r w:rsidRPr="001963BF">
        <w:rPr>
          <w:rStyle w:val="Strong"/>
          <w:rFonts w:ascii="Arial" w:hAnsi="Arial" w:cs="Arial"/>
          <w:szCs w:val="24"/>
        </w:rPr>
        <w:t>Identify Risks:</w:t>
      </w:r>
    </w:p>
    <w:p w14:paraId="16FAEAD2" w14:textId="69BA8988" w:rsidR="002D4E22" w:rsidRPr="001963BF" w:rsidRDefault="002D4E22" w:rsidP="002D4E22">
      <w:pPr>
        <w:rPr>
          <w:rStyle w:val="Strong"/>
          <w:rFonts w:ascii="Arial" w:hAnsi="Arial" w:cs="Arial"/>
          <w:b w:val="0"/>
          <w:bCs w:val="0"/>
          <w:szCs w:val="24"/>
        </w:rPr>
      </w:pPr>
      <w:r w:rsidRPr="001963BF">
        <w:rPr>
          <w:rStyle w:val="Strong"/>
          <w:rFonts w:ascii="Arial" w:hAnsi="Arial" w:cs="Arial"/>
          <w:b w:val="0"/>
          <w:bCs w:val="0"/>
          <w:szCs w:val="24"/>
        </w:rPr>
        <w:t xml:space="preserve">There are </w:t>
      </w:r>
      <w:proofErr w:type="gramStart"/>
      <w:r w:rsidRPr="001963BF">
        <w:rPr>
          <w:rStyle w:val="Strong"/>
          <w:rFonts w:ascii="Arial" w:hAnsi="Arial" w:cs="Arial"/>
          <w:b w:val="0"/>
          <w:bCs w:val="0"/>
          <w:szCs w:val="24"/>
        </w:rPr>
        <w:t>a number of</w:t>
      </w:r>
      <w:proofErr w:type="gramEnd"/>
      <w:r w:rsidRPr="001963BF">
        <w:rPr>
          <w:rStyle w:val="Strong"/>
          <w:rFonts w:ascii="Arial" w:hAnsi="Arial" w:cs="Arial"/>
          <w:b w:val="0"/>
          <w:bCs w:val="0"/>
          <w:szCs w:val="24"/>
        </w:rPr>
        <w:t xml:space="preserve"> risks associated with the implementation of </w:t>
      </w:r>
      <w:proofErr w:type="gramStart"/>
      <w:r w:rsidRPr="001963BF">
        <w:rPr>
          <w:rStyle w:val="Strong"/>
          <w:rFonts w:ascii="Arial" w:hAnsi="Arial" w:cs="Arial"/>
          <w:b w:val="0"/>
          <w:bCs w:val="0"/>
          <w:szCs w:val="24"/>
        </w:rPr>
        <w:t>the online</w:t>
      </w:r>
      <w:proofErr w:type="gramEnd"/>
      <w:r w:rsidRPr="001963BF">
        <w:rPr>
          <w:rStyle w:val="Strong"/>
          <w:rFonts w:ascii="Arial" w:hAnsi="Arial" w:cs="Arial"/>
          <w:b w:val="0"/>
          <w:bCs w:val="0"/>
          <w:szCs w:val="24"/>
        </w:rPr>
        <w:t xml:space="preserve"> presence enhancement. Initial large expenditure on rebuilding websites and digital marketing might put pressure on </w:t>
      </w:r>
      <w:proofErr w:type="gramStart"/>
      <w:r w:rsidRPr="001963BF">
        <w:rPr>
          <w:rStyle w:val="Strong"/>
          <w:rFonts w:ascii="Arial" w:hAnsi="Arial" w:cs="Arial"/>
          <w:b w:val="0"/>
          <w:bCs w:val="0"/>
          <w:szCs w:val="24"/>
        </w:rPr>
        <w:t>the resources</w:t>
      </w:r>
      <w:proofErr w:type="gramEnd"/>
      <w:r w:rsidRPr="001963BF">
        <w:rPr>
          <w:rStyle w:val="Strong"/>
          <w:rFonts w:ascii="Arial" w:hAnsi="Arial" w:cs="Arial"/>
          <w:b w:val="0"/>
          <w:bCs w:val="0"/>
          <w:szCs w:val="24"/>
        </w:rPr>
        <w:t>, particularly when it comes to a small business (</w:t>
      </w:r>
      <w:proofErr w:type="spellStart"/>
      <w:r w:rsidRPr="001963BF">
        <w:rPr>
          <w:rStyle w:val="Strong"/>
          <w:rFonts w:ascii="Arial" w:hAnsi="Arial" w:cs="Arial"/>
          <w:b w:val="0"/>
          <w:bCs w:val="0"/>
          <w:szCs w:val="24"/>
        </w:rPr>
        <w:t>Sharabati</w:t>
      </w:r>
      <w:proofErr w:type="spellEnd"/>
      <w:r w:rsidRPr="001963BF">
        <w:rPr>
          <w:rStyle w:val="Strong"/>
          <w:rFonts w:ascii="Arial" w:hAnsi="Arial" w:cs="Arial"/>
          <w:b w:val="0"/>
          <w:bCs w:val="0"/>
          <w:szCs w:val="24"/>
        </w:rPr>
        <w:t xml:space="preserve"> et al., 2024). Also, the danger of not attracting new customers is possible, especially when the business does not cope with online marketing or is poor at marketing. Such </w:t>
      </w:r>
      <w:r w:rsidR="00BD6ED8" w:rsidRPr="001963BF">
        <w:rPr>
          <w:rStyle w:val="Strong"/>
          <w:rFonts w:ascii="Arial" w:hAnsi="Arial" w:cs="Arial"/>
          <w:b w:val="0"/>
          <w:bCs w:val="0"/>
          <w:szCs w:val="24"/>
        </w:rPr>
        <w:t>overdependence</w:t>
      </w:r>
      <w:r w:rsidRPr="001963BF">
        <w:rPr>
          <w:rStyle w:val="Strong"/>
          <w:rFonts w:ascii="Arial" w:hAnsi="Arial" w:cs="Arial"/>
          <w:b w:val="0"/>
          <w:bCs w:val="0"/>
          <w:szCs w:val="24"/>
        </w:rPr>
        <w:t xml:space="preserve"> on online orders can also subject the business to </w:t>
      </w:r>
      <w:r w:rsidR="00BD6ED8" w:rsidRPr="001963BF">
        <w:rPr>
          <w:rStyle w:val="Strong"/>
          <w:rFonts w:ascii="Arial" w:hAnsi="Arial" w:cs="Arial"/>
          <w:b w:val="0"/>
          <w:bCs w:val="0"/>
          <w:szCs w:val="24"/>
        </w:rPr>
        <w:t>an</w:t>
      </w:r>
      <w:r w:rsidRPr="001963BF">
        <w:rPr>
          <w:rStyle w:val="Strong"/>
          <w:rFonts w:ascii="Arial" w:hAnsi="Arial" w:cs="Arial"/>
          <w:b w:val="0"/>
          <w:bCs w:val="0"/>
          <w:szCs w:val="24"/>
        </w:rPr>
        <w:t xml:space="preserve"> unstable demand environment, which makes it susceptible to market changes.</w:t>
      </w:r>
    </w:p>
    <w:p w14:paraId="330F4990" w14:textId="77777777" w:rsidR="002D4E22" w:rsidRPr="001963BF" w:rsidRDefault="002D4E22" w:rsidP="002D4E22">
      <w:pPr>
        <w:rPr>
          <w:rStyle w:val="Strong"/>
          <w:rFonts w:ascii="Arial" w:hAnsi="Arial" w:cs="Arial"/>
          <w:szCs w:val="24"/>
        </w:rPr>
      </w:pPr>
      <w:r w:rsidRPr="001963BF">
        <w:rPr>
          <w:rStyle w:val="Strong"/>
          <w:rFonts w:ascii="Arial" w:hAnsi="Arial" w:cs="Arial"/>
          <w:szCs w:val="24"/>
        </w:rPr>
        <w:t>Risk Mitigation:</w:t>
      </w:r>
    </w:p>
    <w:p w14:paraId="615E7BA7" w14:textId="6AD72EDB" w:rsidR="002B5D4A" w:rsidRDefault="002D4E22" w:rsidP="002D4E22">
      <w:pPr>
        <w:rPr>
          <w:rStyle w:val="Strong"/>
          <w:rFonts w:ascii="Arial" w:hAnsi="Arial" w:cs="Arial"/>
          <w:b w:val="0"/>
          <w:bCs w:val="0"/>
          <w:szCs w:val="24"/>
        </w:rPr>
      </w:pPr>
      <w:r w:rsidRPr="001963BF">
        <w:rPr>
          <w:rStyle w:val="Strong"/>
          <w:rFonts w:ascii="Arial" w:hAnsi="Arial" w:cs="Arial"/>
          <w:b w:val="0"/>
          <w:bCs w:val="0"/>
          <w:szCs w:val="24"/>
        </w:rPr>
        <w:t xml:space="preserve">To cope with these risks, it is advisable to roll </w:t>
      </w:r>
      <w:r w:rsidR="00BD6ED8" w:rsidRPr="001963BF">
        <w:rPr>
          <w:rStyle w:val="Strong"/>
          <w:rFonts w:ascii="Arial" w:hAnsi="Arial" w:cs="Arial"/>
          <w:b w:val="0"/>
          <w:bCs w:val="0"/>
          <w:szCs w:val="24"/>
        </w:rPr>
        <w:t xml:space="preserve">out </w:t>
      </w:r>
      <w:r w:rsidRPr="001963BF">
        <w:rPr>
          <w:rStyle w:val="Strong"/>
          <w:rFonts w:ascii="Arial" w:hAnsi="Arial" w:cs="Arial"/>
          <w:b w:val="0"/>
          <w:bCs w:val="0"/>
          <w:szCs w:val="24"/>
        </w:rPr>
        <w:t>the redevelopment of the website, as well as the services of subscription</w:t>
      </w:r>
      <w:r w:rsidR="00BD6ED8" w:rsidRPr="001963BF">
        <w:rPr>
          <w:rStyle w:val="Strong"/>
          <w:rFonts w:ascii="Arial" w:hAnsi="Arial" w:cs="Arial"/>
          <w:b w:val="0"/>
          <w:bCs w:val="0"/>
          <w:szCs w:val="24"/>
        </w:rPr>
        <w:t xml:space="preserve"> services</w:t>
      </w:r>
      <w:r w:rsidRPr="001963BF">
        <w:rPr>
          <w:rStyle w:val="Strong"/>
          <w:rFonts w:ascii="Arial" w:hAnsi="Arial" w:cs="Arial"/>
          <w:b w:val="0"/>
          <w:bCs w:val="0"/>
          <w:szCs w:val="24"/>
        </w:rPr>
        <w:t>, to distribute the costs and make a change. The targeted marketing campaigns will serve to inform potential clients about the new features and services by educating them about them through customer education (Walter et al., 2023). Moreover, the use of social media tactics and use of SEO can make it more visible and bring on board more customers and less reliance on local traffic.</w:t>
      </w:r>
    </w:p>
    <w:p w14:paraId="40B63515" w14:textId="0F9F0092" w:rsidR="00687D70" w:rsidRPr="001963BF" w:rsidRDefault="00687D70" w:rsidP="002D4E22">
      <w:pPr>
        <w:pStyle w:val="Heading1"/>
        <w:rPr>
          <w:rFonts w:ascii="Arial" w:hAnsi="Arial" w:cs="Arial"/>
        </w:rPr>
      </w:pPr>
      <w:bookmarkStart w:id="7" w:name="_Toc212341874"/>
      <w:r w:rsidRPr="001963BF">
        <w:rPr>
          <w:rStyle w:val="Strong"/>
          <w:rFonts w:ascii="Arial" w:hAnsi="Arial" w:cs="Arial"/>
          <w:b/>
          <w:bCs w:val="0"/>
        </w:rPr>
        <w:lastRenderedPageBreak/>
        <w:t>Action Plan</w:t>
      </w:r>
      <w:bookmarkEnd w:id="7"/>
    </w:p>
    <w:p w14:paraId="291F3BF9" w14:textId="77777777" w:rsidR="00687D70" w:rsidRPr="001963BF" w:rsidRDefault="00687D70" w:rsidP="00687D70">
      <w:pPr>
        <w:pStyle w:val="NormalWeb"/>
        <w:rPr>
          <w:rFonts w:ascii="Arial" w:hAnsi="Arial" w:cs="Arial"/>
        </w:rPr>
      </w:pPr>
      <w:r w:rsidRPr="001963BF">
        <w:rPr>
          <w:rStyle w:val="Strong"/>
          <w:rFonts w:ascii="Arial" w:hAnsi="Arial" w:cs="Arial"/>
        </w:rPr>
        <w:t>Implementation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42"/>
        <w:gridCol w:w="3804"/>
        <w:gridCol w:w="987"/>
        <w:gridCol w:w="3117"/>
      </w:tblGrid>
      <w:tr w:rsidR="00687D70" w:rsidRPr="001963BF" w14:paraId="358E25CE" w14:textId="77777777" w:rsidTr="00687D70">
        <w:trPr>
          <w:tblHeader/>
          <w:tblCellSpacing w:w="15" w:type="dxa"/>
        </w:trPr>
        <w:tc>
          <w:tcPr>
            <w:tcW w:w="0" w:type="auto"/>
            <w:vAlign w:val="center"/>
            <w:hideMark/>
          </w:tcPr>
          <w:p w14:paraId="4ABE0AFB" w14:textId="77777777" w:rsidR="00687D70" w:rsidRPr="00083392" w:rsidRDefault="00687D70" w:rsidP="00083392">
            <w:pPr>
              <w:jc w:val="center"/>
              <w:rPr>
                <w:b/>
                <w:bCs/>
              </w:rPr>
            </w:pPr>
            <w:r w:rsidRPr="00083392">
              <w:rPr>
                <w:b/>
                <w:bCs/>
              </w:rPr>
              <w:t>Phase</w:t>
            </w:r>
          </w:p>
        </w:tc>
        <w:tc>
          <w:tcPr>
            <w:tcW w:w="0" w:type="auto"/>
            <w:vAlign w:val="center"/>
            <w:hideMark/>
          </w:tcPr>
          <w:p w14:paraId="77B8120D" w14:textId="77777777" w:rsidR="00687D70" w:rsidRPr="00083392" w:rsidRDefault="00687D70" w:rsidP="00083392">
            <w:pPr>
              <w:jc w:val="center"/>
              <w:rPr>
                <w:b/>
                <w:bCs/>
              </w:rPr>
            </w:pPr>
            <w:r w:rsidRPr="00083392">
              <w:rPr>
                <w:b/>
                <w:bCs/>
              </w:rPr>
              <w:t>Description</w:t>
            </w:r>
          </w:p>
        </w:tc>
        <w:tc>
          <w:tcPr>
            <w:tcW w:w="0" w:type="auto"/>
            <w:vAlign w:val="center"/>
            <w:hideMark/>
          </w:tcPr>
          <w:p w14:paraId="6B9978E0" w14:textId="77777777" w:rsidR="00687D70" w:rsidRPr="00083392" w:rsidRDefault="00687D70" w:rsidP="00083392">
            <w:pPr>
              <w:jc w:val="center"/>
              <w:rPr>
                <w:b/>
                <w:bCs/>
              </w:rPr>
            </w:pPr>
            <w:r w:rsidRPr="00083392">
              <w:rPr>
                <w:b/>
                <w:bCs/>
              </w:rPr>
              <w:t>Timeline</w:t>
            </w:r>
          </w:p>
        </w:tc>
        <w:tc>
          <w:tcPr>
            <w:tcW w:w="0" w:type="auto"/>
            <w:vAlign w:val="center"/>
            <w:hideMark/>
          </w:tcPr>
          <w:p w14:paraId="79BF28D3" w14:textId="77777777" w:rsidR="00687D70" w:rsidRPr="00083392" w:rsidRDefault="00687D70" w:rsidP="00083392">
            <w:pPr>
              <w:jc w:val="center"/>
              <w:rPr>
                <w:b/>
                <w:bCs/>
              </w:rPr>
            </w:pPr>
            <w:r w:rsidRPr="00083392">
              <w:rPr>
                <w:b/>
                <w:bCs/>
              </w:rPr>
              <w:t>Milestones</w:t>
            </w:r>
          </w:p>
        </w:tc>
      </w:tr>
      <w:tr w:rsidR="00687D70" w:rsidRPr="001963BF" w14:paraId="6B61F094" w14:textId="77777777" w:rsidTr="00687D70">
        <w:trPr>
          <w:tblCellSpacing w:w="15" w:type="dxa"/>
        </w:trPr>
        <w:tc>
          <w:tcPr>
            <w:tcW w:w="0" w:type="auto"/>
            <w:vAlign w:val="center"/>
            <w:hideMark/>
          </w:tcPr>
          <w:p w14:paraId="294D331E" w14:textId="77777777" w:rsidR="00687D70" w:rsidRPr="00083392" w:rsidRDefault="00687D70" w:rsidP="00083392">
            <w:pPr>
              <w:rPr>
                <w:b/>
                <w:bCs/>
              </w:rPr>
            </w:pPr>
            <w:r w:rsidRPr="00083392">
              <w:rPr>
                <w:b/>
                <w:bCs/>
              </w:rPr>
              <w:t>Planning</w:t>
            </w:r>
          </w:p>
        </w:tc>
        <w:tc>
          <w:tcPr>
            <w:tcW w:w="0" w:type="auto"/>
            <w:vAlign w:val="center"/>
            <w:hideMark/>
          </w:tcPr>
          <w:p w14:paraId="11AED33A" w14:textId="3ED1F4EF" w:rsidR="00687D70" w:rsidRPr="001963BF" w:rsidRDefault="00687D70" w:rsidP="00083392">
            <w:r w:rsidRPr="001963BF">
              <w:t xml:space="preserve">Define objectives, select the website development team, </w:t>
            </w:r>
            <w:r w:rsidR="00BD6ED8" w:rsidRPr="001963BF">
              <w:t xml:space="preserve">and </w:t>
            </w:r>
            <w:r w:rsidRPr="001963BF">
              <w:t>outline features (subscription services, flexible delivery, SEO). Ensure the design aligns with the eco-conscious brand.</w:t>
            </w:r>
          </w:p>
        </w:tc>
        <w:tc>
          <w:tcPr>
            <w:tcW w:w="0" w:type="auto"/>
            <w:vAlign w:val="center"/>
            <w:hideMark/>
          </w:tcPr>
          <w:p w14:paraId="7AEA1CED" w14:textId="77777777" w:rsidR="00687D70" w:rsidRPr="001963BF" w:rsidRDefault="00687D70" w:rsidP="00083392">
            <w:r w:rsidRPr="001963BF">
              <w:t>2 weeks</w:t>
            </w:r>
          </w:p>
        </w:tc>
        <w:tc>
          <w:tcPr>
            <w:tcW w:w="0" w:type="auto"/>
            <w:vAlign w:val="center"/>
            <w:hideMark/>
          </w:tcPr>
          <w:p w14:paraId="0264AD88" w14:textId="545E5C71" w:rsidR="00687D70" w:rsidRPr="001963BF" w:rsidRDefault="00687D70" w:rsidP="00083392">
            <w:r w:rsidRPr="001963BF">
              <w:t xml:space="preserve">- </w:t>
            </w:r>
            <w:proofErr w:type="spellStart"/>
            <w:r w:rsidR="001963BF" w:rsidRPr="001963BF">
              <w:t>Finalise</w:t>
            </w:r>
            <w:proofErr w:type="spellEnd"/>
            <w:r w:rsidRPr="001963BF">
              <w:t xml:space="preserve"> objectives and team selection. - Complete website feature outline. - Define branding guidelines.</w:t>
            </w:r>
          </w:p>
        </w:tc>
      </w:tr>
      <w:tr w:rsidR="00687D70" w:rsidRPr="001963BF" w14:paraId="69850E50" w14:textId="77777777" w:rsidTr="00687D70">
        <w:trPr>
          <w:tblCellSpacing w:w="15" w:type="dxa"/>
        </w:trPr>
        <w:tc>
          <w:tcPr>
            <w:tcW w:w="0" w:type="auto"/>
            <w:vAlign w:val="center"/>
            <w:hideMark/>
          </w:tcPr>
          <w:p w14:paraId="2757441F" w14:textId="77777777" w:rsidR="00687D70" w:rsidRPr="00083392" w:rsidRDefault="00687D70" w:rsidP="00083392">
            <w:pPr>
              <w:rPr>
                <w:b/>
                <w:bCs/>
              </w:rPr>
            </w:pPr>
            <w:r w:rsidRPr="00083392">
              <w:rPr>
                <w:b/>
                <w:bCs/>
              </w:rPr>
              <w:t>Development</w:t>
            </w:r>
          </w:p>
        </w:tc>
        <w:tc>
          <w:tcPr>
            <w:tcW w:w="0" w:type="auto"/>
            <w:vAlign w:val="center"/>
            <w:hideMark/>
          </w:tcPr>
          <w:p w14:paraId="59DD2876" w14:textId="625E2C3B" w:rsidR="00687D70" w:rsidRPr="001963BF" w:rsidRDefault="00687D70" w:rsidP="00083392">
            <w:r w:rsidRPr="001963BF">
              <w:t xml:space="preserve">Design and develop the website, integrate subscription services, implement SEO </w:t>
            </w:r>
            <w:proofErr w:type="spellStart"/>
            <w:r w:rsidR="001963BF" w:rsidRPr="001963BF">
              <w:t>optimisation</w:t>
            </w:r>
            <w:proofErr w:type="spellEnd"/>
            <w:r w:rsidRPr="001963BF">
              <w:t>, and improve the checkout process</w:t>
            </w:r>
            <w:r w:rsidR="005B3E55" w:rsidRPr="001963BF">
              <w:t xml:space="preserve"> (Khaled, 2025)</w:t>
            </w:r>
            <w:r w:rsidRPr="001963BF">
              <w:t>.</w:t>
            </w:r>
          </w:p>
        </w:tc>
        <w:tc>
          <w:tcPr>
            <w:tcW w:w="0" w:type="auto"/>
            <w:vAlign w:val="center"/>
            <w:hideMark/>
          </w:tcPr>
          <w:p w14:paraId="1466107C" w14:textId="77777777" w:rsidR="00687D70" w:rsidRPr="001963BF" w:rsidRDefault="00687D70" w:rsidP="00083392">
            <w:r w:rsidRPr="001963BF">
              <w:t>6 weeks</w:t>
            </w:r>
          </w:p>
        </w:tc>
        <w:tc>
          <w:tcPr>
            <w:tcW w:w="0" w:type="auto"/>
            <w:vAlign w:val="center"/>
            <w:hideMark/>
          </w:tcPr>
          <w:p w14:paraId="2A9321D1" w14:textId="77777777" w:rsidR="00687D70" w:rsidRPr="001963BF" w:rsidRDefault="00687D70" w:rsidP="00083392">
            <w:r w:rsidRPr="001963BF">
              <w:t>- Website wireframes designed. - Subscription system and payment gateways integrated. - SEO implementation completed.</w:t>
            </w:r>
          </w:p>
        </w:tc>
      </w:tr>
      <w:tr w:rsidR="00687D70" w:rsidRPr="001963BF" w14:paraId="7BC8607B" w14:textId="77777777" w:rsidTr="00687D70">
        <w:trPr>
          <w:tblCellSpacing w:w="15" w:type="dxa"/>
        </w:trPr>
        <w:tc>
          <w:tcPr>
            <w:tcW w:w="0" w:type="auto"/>
            <w:vAlign w:val="center"/>
            <w:hideMark/>
          </w:tcPr>
          <w:p w14:paraId="30830687" w14:textId="77777777" w:rsidR="00687D70" w:rsidRPr="00083392" w:rsidRDefault="00687D70" w:rsidP="00083392">
            <w:pPr>
              <w:rPr>
                <w:b/>
                <w:bCs/>
              </w:rPr>
            </w:pPr>
            <w:r w:rsidRPr="00083392">
              <w:rPr>
                <w:b/>
                <w:bCs/>
              </w:rPr>
              <w:t>Testing</w:t>
            </w:r>
          </w:p>
        </w:tc>
        <w:tc>
          <w:tcPr>
            <w:tcW w:w="0" w:type="auto"/>
            <w:vAlign w:val="center"/>
            <w:hideMark/>
          </w:tcPr>
          <w:p w14:paraId="2D9E3F5D" w14:textId="3DD57D1B" w:rsidR="00687D70" w:rsidRPr="001963BF" w:rsidRDefault="00687D70" w:rsidP="00083392">
            <w:r w:rsidRPr="001963BF">
              <w:t>Conduct usability testing with a small group of customers, ensuring all functionalities (subscriptions, checkout, delivery options) work smoothly</w:t>
            </w:r>
            <w:r w:rsidR="002D4E22" w:rsidRPr="001963BF">
              <w:t xml:space="preserve"> </w:t>
            </w:r>
            <w:r w:rsidR="009154D1" w:rsidRPr="001963BF">
              <w:t>(</w:t>
            </w:r>
            <w:proofErr w:type="spellStart"/>
            <w:r w:rsidR="009154D1" w:rsidRPr="001963BF">
              <w:t>Jongmans</w:t>
            </w:r>
            <w:proofErr w:type="spellEnd"/>
            <w:r w:rsidR="009154D1" w:rsidRPr="001963BF">
              <w:t xml:space="preserve"> et al., 2022)</w:t>
            </w:r>
            <w:r w:rsidRPr="001963BF">
              <w:t>.</w:t>
            </w:r>
          </w:p>
        </w:tc>
        <w:tc>
          <w:tcPr>
            <w:tcW w:w="0" w:type="auto"/>
            <w:vAlign w:val="center"/>
            <w:hideMark/>
          </w:tcPr>
          <w:p w14:paraId="2AF18FDA" w14:textId="77777777" w:rsidR="00687D70" w:rsidRPr="001963BF" w:rsidRDefault="00687D70" w:rsidP="00083392">
            <w:r w:rsidRPr="001963BF">
              <w:t>2 weeks</w:t>
            </w:r>
          </w:p>
        </w:tc>
        <w:tc>
          <w:tcPr>
            <w:tcW w:w="0" w:type="auto"/>
            <w:vAlign w:val="center"/>
            <w:hideMark/>
          </w:tcPr>
          <w:p w14:paraId="10287976" w14:textId="77777777" w:rsidR="00687D70" w:rsidRPr="001963BF" w:rsidRDefault="00687D70" w:rsidP="00083392">
            <w:r w:rsidRPr="001963BF">
              <w:t>- Complete initial testing and collect feedback. - Resolve any technical or usability issues identified.</w:t>
            </w:r>
          </w:p>
        </w:tc>
      </w:tr>
      <w:tr w:rsidR="00687D70" w:rsidRPr="001963BF" w14:paraId="4C855422" w14:textId="77777777" w:rsidTr="00687D70">
        <w:trPr>
          <w:tblCellSpacing w:w="15" w:type="dxa"/>
        </w:trPr>
        <w:tc>
          <w:tcPr>
            <w:tcW w:w="0" w:type="auto"/>
            <w:vAlign w:val="center"/>
            <w:hideMark/>
          </w:tcPr>
          <w:p w14:paraId="512A4CDD" w14:textId="77777777" w:rsidR="00687D70" w:rsidRPr="00083392" w:rsidRDefault="00687D70" w:rsidP="00083392">
            <w:pPr>
              <w:rPr>
                <w:b/>
                <w:bCs/>
              </w:rPr>
            </w:pPr>
            <w:r w:rsidRPr="00083392">
              <w:rPr>
                <w:b/>
                <w:bCs/>
              </w:rPr>
              <w:t>Launch</w:t>
            </w:r>
          </w:p>
        </w:tc>
        <w:tc>
          <w:tcPr>
            <w:tcW w:w="0" w:type="auto"/>
            <w:vAlign w:val="center"/>
            <w:hideMark/>
          </w:tcPr>
          <w:p w14:paraId="5ED38FA0" w14:textId="77777777" w:rsidR="00687D70" w:rsidRPr="001963BF" w:rsidRDefault="00687D70" w:rsidP="00083392">
            <w:r w:rsidRPr="001963BF">
              <w:t>Officially launch the updated website with a marketing campaign to promote new features, including subscriptions and delivery options.</w:t>
            </w:r>
          </w:p>
        </w:tc>
        <w:tc>
          <w:tcPr>
            <w:tcW w:w="0" w:type="auto"/>
            <w:vAlign w:val="center"/>
            <w:hideMark/>
          </w:tcPr>
          <w:p w14:paraId="7539E90E" w14:textId="77777777" w:rsidR="00687D70" w:rsidRPr="001963BF" w:rsidRDefault="00687D70" w:rsidP="00083392">
            <w:r w:rsidRPr="001963BF">
              <w:t>1 week</w:t>
            </w:r>
          </w:p>
        </w:tc>
        <w:tc>
          <w:tcPr>
            <w:tcW w:w="0" w:type="auto"/>
            <w:vAlign w:val="center"/>
            <w:hideMark/>
          </w:tcPr>
          <w:p w14:paraId="49AEA88F" w14:textId="77777777" w:rsidR="00687D70" w:rsidRPr="001963BF" w:rsidRDefault="00687D70" w:rsidP="00083392">
            <w:r w:rsidRPr="001963BF">
              <w:t>- Launch website publicly. - Run promotional campaigns on social media and email newsletters.</w:t>
            </w:r>
          </w:p>
        </w:tc>
      </w:tr>
    </w:tbl>
    <w:p w14:paraId="20DD1F12" w14:textId="77777777" w:rsidR="002D4E22" w:rsidRPr="001963BF" w:rsidRDefault="002D4E22" w:rsidP="002D4E22">
      <w:pPr>
        <w:rPr>
          <w:rStyle w:val="Strong"/>
          <w:rFonts w:ascii="Arial" w:hAnsi="Arial" w:cs="Arial"/>
        </w:rPr>
      </w:pPr>
      <w:r w:rsidRPr="001963BF">
        <w:rPr>
          <w:rStyle w:val="Strong"/>
          <w:rFonts w:ascii="Arial" w:hAnsi="Arial" w:cs="Arial"/>
        </w:rPr>
        <w:t>Monitoring and Review:</w:t>
      </w:r>
    </w:p>
    <w:p w14:paraId="73F7B2A5" w14:textId="762D3196" w:rsidR="002D4E22" w:rsidRPr="001963BF" w:rsidRDefault="002D4E22" w:rsidP="002D4E22">
      <w:pPr>
        <w:rPr>
          <w:rStyle w:val="Strong"/>
          <w:rFonts w:ascii="Arial" w:hAnsi="Arial" w:cs="Arial"/>
          <w:b w:val="0"/>
          <w:bCs w:val="0"/>
        </w:rPr>
      </w:pPr>
      <w:r w:rsidRPr="001963BF">
        <w:rPr>
          <w:rStyle w:val="Strong"/>
          <w:rFonts w:ascii="Arial" w:hAnsi="Arial" w:cs="Arial"/>
          <w:b w:val="0"/>
          <w:bCs w:val="0"/>
        </w:rPr>
        <w:t xml:space="preserve">The monitoring of implementation will be based on </w:t>
      </w:r>
      <w:proofErr w:type="gramStart"/>
      <w:r w:rsidRPr="001963BF">
        <w:rPr>
          <w:rStyle w:val="Strong"/>
          <w:rFonts w:ascii="Arial" w:hAnsi="Arial" w:cs="Arial"/>
          <w:b w:val="0"/>
          <w:bCs w:val="0"/>
        </w:rPr>
        <w:t>the web</w:t>
      </w:r>
      <w:proofErr w:type="gramEnd"/>
      <w:r w:rsidRPr="001963BF">
        <w:rPr>
          <w:rStyle w:val="Strong"/>
          <w:rFonts w:ascii="Arial" w:hAnsi="Arial" w:cs="Arial"/>
          <w:b w:val="0"/>
          <w:bCs w:val="0"/>
        </w:rPr>
        <w:t xml:space="preserve"> analytics, i.e., traffic, conversion rates, and subscriptions. Surveys and </w:t>
      </w:r>
      <w:r w:rsidR="00BD6ED8" w:rsidRPr="001963BF">
        <w:rPr>
          <w:rStyle w:val="Strong"/>
          <w:rFonts w:ascii="Arial" w:hAnsi="Arial" w:cs="Arial"/>
          <w:b w:val="0"/>
          <w:bCs w:val="0"/>
        </w:rPr>
        <w:t>reviews</w:t>
      </w:r>
      <w:r w:rsidRPr="001963BF">
        <w:rPr>
          <w:rStyle w:val="Strong"/>
          <w:rFonts w:ascii="Arial" w:hAnsi="Arial" w:cs="Arial"/>
          <w:b w:val="0"/>
          <w:bCs w:val="0"/>
        </w:rPr>
        <w:t xml:space="preserve"> will be used as </w:t>
      </w:r>
      <w:proofErr w:type="gramStart"/>
      <w:r w:rsidRPr="001963BF">
        <w:rPr>
          <w:rStyle w:val="Strong"/>
          <w:rFonts w:ascii="Arial" w:hAnsi="Arial" w:cs="Arial"/>
          <w:b w:val="0"/>
          <w:bCs w:val="0"/>
        </w:rPr>
        <w:t>the</w:t>
      </w:r>
      <w:proofErr w:type="gramEnd"/>
      <w:r w:rsidRPr="001963BF">
        <w:rPr>
          <w:rStyle w:val="Strong"/>
          <w:rFonts w:ascii="Arial" w:hAnsi="Arial" w:cs="Arial"/>
          <w:b w:val="0"/>
          <w:bCs w:val="0"/>
        </w:rPr>
        <w:t xml:space="preserve"> means of getting customer feedback. When needed, changes will be </w:t>
      </w:r>
      <w:r w:rsidR="00BD6ED8" w:rsidRPr="001963BF">
        <w:rPr>
          <w:rStyle w:val="Strong"/>
          <w:rFonts w:ascii="Arial" w:hAnsi="Arial" w:cs="Arial"/>
          <w:b w:val="0"/>
          <w:bCs w:val="0"/>
        </w:rPr>
        <w:t>made</w:t>
      </w:r>
      <w:r w:rsidRPr="001963BF">
        <w:rPr>
          <w:rStyle w:val="Strong"/>
          <w:rFonts w:ascii="Arial" w:hAnsi="Arial" w:cs="Arial"/>
          <w:b w:val="0"/>
          <w:bCs w:val="0"/>
        </w:rPr>
        <w:t xml:space="preserve"> according to the data</w:t>
      </w:r>
      <w:r w:rsidR="00BD6ED8" w:rsidRPr="001963BF">
        <w:rPr>
          <w:rStyle w:val="Strong"/>
          <w:rFonts w:ascii="Arial" w:hAnsi="Arial" w:cs="Arial"/>
          <w:b w:val="0"/>
          <w:bCs w:val="0"/>
        </w:rPr>
        <w:t>,</w:t>
      </w:r>
      <w:r w:rsidRPr="001963BF">
        <w:rPr>
          <w:rStyle w:val="Strong"/>
          <w:rFonts w:ascii="Arial" w:hAnsi="Arial" w:cs="Arial"/>
          <w:b w:val="0"/>
          <w:bCs w:val="0"/>
        </w:rPr>
        <w:t xml:space="preserve"> </w:t>
      </w:r>
      <w:r w:rsidRPr="001963BF">
        <w:rPr>
          <w:rStyle w:val="Strong"/>
          <w:rFonts w:ascii="Arial" w:hAnsi="Arial" w:cs="Arial"/>
          <w:b w:val="0"/>
          <w:bCs w:val="0"/>
        </w:rPr>
        <w:lastRenderedPageBreak/>
        <w:t xml:space="preserve">like </w:t>
      </w:r>
      <w:proofErr w:type="spellStart"/>
      <w:r w:rsidR="001963BF" w:rsidRPr="001963BF">
        <w:rPr>
          <w:rStyle w:val="Strong"/>
          <w:rFonts w:ascii="Arial" w:hAnsi="Arial" w:cs="Arial"/>
          <w:b w:val="0"/>
          <w:bCs w:val="0"/>
        </w:rPr>
        <w:t>optimisation</w:t>
      </w:r>
      <w:proofErr w:type="spellEnd"/>
      <w:r w:rsidRPr="001963BF">
        <w:rPr>
          <w:rStyle w:val="Strong"/>
          <w:rFonts w:ascii="Arial" w:hAnsi="Arial" w:cs="Arial"/>
          <w:b w:val="0"/>
          <w:bCs w:val="0"/>
        </w:rPr>
        <w:t xml:space="preserve"> of elements of the </w:t>
      </w:r>
      <w:r w:rsidR="00BD6ED8" w:rsidRPr="001963BF">
        <w:rPr>
          <w:rStyle w:val="Strong"/>
          <w:rFonts w:ascii="Arial" w:hAnsi="Arial" w:cs="Arial"/>
          <w:b w:val="0"/>
          <w:bCs w:val="0"/>
        </w:rPr>
        <w:t>Website</w:t>
      </w:r>
      <w:r w:rsidRPr="001963BF">
        <w:rPr>
          <w:rStyle w:val="Strong"/>
          <w:rFonts w:ascii="Arial" w:hAnsi="Arial" w:cs="Arial"/>
          <w:b w:val="0"/>
          <w:bCs w:val="0"/>
        </w:rPr>
        <w:t xml:space="preserve"> or refining marketing plans to address target groups more effectively.</w:t>
      </w:r>
    </w:p>
    <w:p w14:paraId="2220B518" w14:textId="4EB8D6BE" w:rsidR="00687D70" w:rsidRPr="001963BF" w:rsidRDefault="00687D70" w:rsidP="001963BF">
      <w:pPr>
        <w:pStyle w:val="Heading1"/>
        <w:rPr>
          <w:rFonts w:ascii="Arial" w:hAnsi="Arial" w:cs="Arial"/>
        </w:rPr>
      </w:pPr>
      <w:bookmarkStart w:id="8" w:name="_Toc212341875"/>
      <w:r w:rsidRPr="001963BF">
        <w:rPr>
          <w:rStyle w:val="Strong"/>
          <w:rFonts w:ascii="Arial" w:hAnsi="Arial" w:cs="Arial"/>
          <w:b/>
        </w:rPr>
        <w:t>Measurement of Effectiveness</w:t>
      </w:r>
      <w:bookmarkEnd w:id="8"/>
    </w:p>
    <w:p w14:paraId="1459EDCD" w14:textId="77777777" w:rsidR="00473D70" w:rsidRPr="001963BF" w:rsidRDefault="00473D70" w:rsidP="001963BF">
      <w:pPr>
        <w:pStyle w:val="Heading2"/>
        <w:rPr>
          <w:rFonts w:ascii="Arial" w:hAnsi="Arial" w:cs="Arial"/>
        </w:rPr>
      </w:pPr>
      <w:bookmarkStart w:id="9" w:name="_Toc212341876"/>
      <w:r w:rsidRPr="001963BF">
        <w:rPr>
          <w:rStyle w:val="Strong"/>
          <w:rFonts w:ascii="Arial" w:hAnsi="Arial" w:cs="Arial"/>
          <w:b/>
          <w:bCs w:val="0"/>
        </w:rPr>
        <w:t>Key Performance Indicators (KPIs)</w:t>
      </w:r>
      <w:bookmarkEnd w:id="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67"/>
        <w:gridCol w:w="7383"/>
      </w:tblGrid>
      <w:tr w:rsidR="00473D70" w:rsidRPr="00083392" w14:paraId="39EEFE3B" w14:textId="77777777" w:rsidTr="00A550E1">
        <w:trPr>
          <w:tblHeader/>
          <w:tblCellSpacing w:w="15" w:type="dxa"/>
        </w:trPr>
        <w:tc>
          <w:tcPr>
            <w:tcW w:w="0" w:type="auto"/>
            <w:vAlign w:val="center"/>
            <w:hideMark/>
          </w:tcPr>
          <w:p w14:paraId="5904853F" w14:textId="77777777" w:rsidR="00473D70" w:rsidRPr="00083392" w:rsidRDefault="00473D70" w:rsidP="00083392">
            <w:pPr>
              <w:jc w:val="center"/>
              <w:rPr>
                <w:rFonts w:ascii="Arial" w:hAnsi="Arial" w:cs="Arial"/>
              </w:rPr>
            </w:pPr>
            <w:r w:rsidRPr="00083392">
              <w:rPr>
                <w:rStyle w:val="Strong"/>
                <w:rFonts w:ascii="Arial" w:hAnsi="Arial" w:cs="Arial"/>
              </w:rPr>
              <w:t>KPI</w:t>
            </w:r>
          </w:p>
        </w:tc>
        <w:tc>
          <w:tcPr>
            <w:tcW w:w="0" w:type="auto"/>
            <w:vAlign w:val="center"/>
            <w:hideMark/>
          </w:tcPr>
          <w:p w14:paraId="1D78AF6F" w14:textId="77777777" w:rsidR="00473D70" w:rsidRPr="00083392" w:rsidRDefault="00473D70" w:rsidP="00083392">
            <w:pPr>
              <w:jc w:val="center"/>
              <w:rPr>
                <w:rFonts w:ascii="Arial" w:hAnsi="Arial" w:cs="Arial"/>
              </w:rPr>
            </w:pPr>
            <w:r w:rsidRPr="00083392">
              <w:rPr>
                <w:rStyle w:val="Strong"/>
                <w:rFonts w:ascii="Arial" w:hAnsi="Arial" w:cs="Arial"/>
              </w:rPr>
              <w:t>Description</w:t>
            </w:r>
          </w:p>
        </w:tc>
      </w:tr>
      <w:tr w:rsidR="00473D70" w:rsidRPr="00083392" w14:paraId="49F08998" w14:textId="77777777" w:rsidTr="00A550E1">
        <w:trPr>
          <w:tblCellSpacing w:w="15" w:type="dxa"/>
        </w:trPr>
        <w:tc>
          <w:tcPr>
            <w:tcW w:w="0" w:type="auto"/>
            <w:vAlign w:val="center"/>
            <w:hideMark/>
          </w:tcPr>
          <w:p w14:paraId="209BED29" w14:textId="77777777" w:rsidR="00473D70" w:rsidRPr="00083392" w:rsidRDefault="00473D70" w:rsidP="00083392">
            <w:pPr>
              <w:rPr>
                <w:rFonts w:ascii="Arial" w:hAnsi="Arial" w:cs="Arial"/>
              </w:rPr>
            </w:pPr>
            <w:r w:rsidRPr="00083392">
              <w:rPr>
                <w:rStyle w:val="Strong"/>
                <w:rFonts w:ascii="Arial" w:hAnsi="Arial" w:cs="Arial"/>
              </w:rPr>
              <w:t>Website Traffic</w:t>
            </w:r>
          </w:p>
        </w:tc>
        <w:tc>
          <w:tcPr>
            <w:tcW w:w="0" w:type="auto"/>
            <w:vAlign w:val="center"/>
            <w:hideMark/>
          </w:tcPr>
          <w:p w14:paraId="18E5FB90" w14:textId="77777777" w:rsidR="00473D70" w:rsidRPr="00083392" w:rsidRDefault="00473D70" w:rsidP="00083392">
            <w:pPr>
              <w:rPr>
                <w:rFonts w:ascii="Arial" w:hAnsi="Arial" w:cs="Arial"/>
              </w:rPr>
            </w:pPr>
            <w:r w:rsidRPr="00083392">
              <w:rPr>
                <w:rFonts w:ascii="Arial" w:hAnsi="Arial" w:cs="Arial"/>
              </w:rPr>
              <w:t xml:space="preserve">Measure the number of visitors to the website using </w:t>
            </w:r>
            <w:r w:rsidRPr="00083392">
              <w:rPr>
                <w:rStyle w:val="Strong"/>
                <w:rFonts w:ascii="Arial" w:hAnsi="Arial" w:cs="Arial"/>
                <w:b w:val="0"/>
                <w:bCs w:val="0"/>
              </w:rPr>
              <w:t>Google Analytics</w:t>
            </w:r>
            <w:r w:rsidRPr="00083392">
              <w:rPr>
                <w:rFonts w:ascii="Arial" w:hAnsi="Arial" w:cs="Arial"/>
              </w:rPr>
              <w:t xml:space="preserve"> to assess the reach and visibility of the site.</w:t>
            </w:r>
          </w:p>
        </w:tc>
      </w:tr>
      <w:tr w:rsidR="00473D70" w:rsidRPr="00083392" w14:paraId="40FE0071" w14:textId="77777777" w:rsidTr="00A550E1">
        <w:trPr>
          <w:tblCellSpacing w:w="15" w:type="dxa"/>
        </w:trPr>
        <w:tc>
          <w:tcPr>
            <w:tcW w:w="0" w:type="auto"/>
            <w:vAlign w:val="center"/>
            <w:hideMark/>
          </w:tcPr>
          <w:p w14:paraId="2BDB7498" w14:textId="77777777" w:rsidR="00473D70" w:rsidRPr="00083392" w:rsidRDefault="00473D70" w:rsidP="00083392">
            <w:pPr>
              <w:rPr>
                <w:rFonts w:ascii="Arial" w:hAnsi="Arial" w:cs="Arial"/>
              </w:rPr>
            </w:pPr>
            <w:r w:rsidRPr="00083392">
              <w:rPr>
                <w:rStyle w:val="Strong"/>
                <w:rFonts w:ascii="Arial" w:hAnsi="Arial" w:cs="Arial"/>
              </w:rPr>
              <w:t>Online Sales Growth</w:t>
            </w:r>
          </w:p>
        </w:tc>
        <w:tc>
          <w:tcPr>
            <w:tcW w:w="0" w:type="auto"/>
            <w:vAlign w:val="center"/>
            <w:hideMark/>
          </w:tcPr>
          <w:p w14:paraId="1D14C609" w14:textId="731940E1" w:rsidR="00473D70" w:rsidRPr="00083392" w:rsidRDefault="00473D70" w:rsidP="00083392">
            <w:pPr>
              <w:rPr>
                <w:rFonts w:ascii="Arial" w:hAnsi="Arial" w:cs="Arial"/>
              </w:rPr>
            </w:pPr>
            <w:r w:rsidRPr="00083392">
              <w:rPr>
                <w:rFonts w:ascii="Arial" w:hAnsi="Arial" w:cs="Arial"/>
              </w:rPr>
              <w:t xml:space="preserve">Track the increase in revenue generated through online orders, including subscription services, monitored via </w:t>
            </w:r>
            <w:r w:rsidRPr="00083392">
              <w:rPr>
                <w:rStyle w:val="Strong"/>
                <w:rFonts w:ascii="Arial" w:hAnsi="Arial" w:cs="Arial"/>
                <w:b w:val="0"/>
                <w:bCs w:val="0"/>
              </w:rPr>
              <w:t>sales tracking systems</w:t>
            </w:r>
            <w:r w:rsidR="005B3E55" w:rsidRPr="00083392">
              <w:rPr>
                <w:rStyle w:val="Strong"/>
                <w:rFonts w:ascii="Arial" w:hAnsi="Arial" w:cs="Arial"/>
                <w:b w:val="0"/>
                <w:bCs w:val="0"/>
              </w:rPr>
              <w:t xml:space="preserve"> (Hamza Kweyu Omullah, 2023)</w:t>
            </w:r>
            <w:r w:rsidRPr="00083392">
              <w:rPr>
                <w:rFonts w:ascii="Arial" w:hAnsi="Arial" w:cs="Arial"/>
              </w:rPr>
              <w:t>.</w:t>
            </w:r>
          </w:p>
        </w:tc>
      </w:tr>
      <w:tr w:rsidR="00473D70" w:rsidRPr="00083392" w14:paraId="211D28D1" w14:textId="77777777" w:rsidTr="00A550E1">
        <w:trPr>
          <w:tblCellSpacing w:w="15" w:type="dxa"/>
        </w:trPr>
        <w:tc>
          <w:tcPr>
            <w:tcW w:w="0" w:type="auto"/>
            <w:vAlign w:val="center"/>
            <w:hideMark/>
          </w:tcPr>
          <w:p w14:paraId="6B63B93A" w14:textId="77777777" w:rsidR="00473D70" w:rsidRPr="00083392" w:rsidRDefault="00473D70" w:rsidP="00083392">
            <w:pPr>
              <w:rPr>
                <w:rFonts w:ascii="Arial" w:hAnsi="Arial" w:cs="Arial"/>
              </w:rPr>
            </w:pPr>
            <w:r w:rsidRPr="00083392">
              <w:rPr>
                <w:rStyle w:val="Strong"/>
                <w:rFonts w:ascii="Arial" w:hAnsi="Arial" w:cs="Arial"/>
              </w:rPr>
              <w:t>Conversion Rate</w:t>
            </w:r>
          </w:p>
        </w:tc>
        <w:tc>
          <w:tcPr>
            <w:tcW w:w="0" w:type="auto"/>
            <w:vAlign w:val="center"/>
            <w:hideMark/>
          </w:tcPr>
          <w:p w14:paraId="6BC5DF87" w14:textId="77777777" w:rsidR="00473D70" w:rsidRPr="00083392" w:rsidRDefault="00473D70" w:rsidP="00083392">
            <w:pPr>
              <w:rPr>
                <w:rFonts w:ascii="Arial" w:hAnsi="Arial" w:cs="Arial"/>
              </w:rPr>
            </w:pPr>
            <w:r w:rsidRPr="00083392">
              <w:rPr>
                <w:rFonts w:ascii="Arial" w:hAnsi="Arial" w:cs="Arial"/>
              </w:rPr>
              <w:t xml:space="preserve">Measure the percentage of website visitors who make a purchase or sign up for subscriptions, tracked through </w:t>
            </w:r>
            <w:r w:rsidRPr="00083392">
              <w:rPr>
                <w:rStyle w:val="Strong"/>
                <w:rFonts w:ascii="Arial" w:hAnsi="Arial" w:cs="Arial"/>
                <w:b w:val="0"/>
                <w:bCs w:val="0"/>
              </w:rPr>
              <w:t>Google Analytics</w:t>
            </w:r>
            <w:r w:rsidRPr="00083392">
              <w:rPr>
                <w:rFonts w:ascii="Arial" w:hAnsi="Arial" w:cs="Arial"/>
              </w:rPr>
              <w:t xml:space="preserve"> and the website's backend.</w:t>
            </w:r>
          </w:p>
        </w:tc>
      </w:tr>
      <w:tr w:rsidR="00473D70" w:rsidRPr="00083392" w14:paraId="55527ABB" w14:textId="77777777" w:rsidTr="00A550E1">
        <w:trPr>
          <w:tblCellSpacing w:w="15" w:type="dxa"/>
        </w:trPr>
        <w:tc>
          <w:tcPr>
            <w:tcW w:w="0" w:type="auto"/>
            <w:vAlign w:val="center"/>
            <w:hideMark/>
          </w:tcPr>
          <w:p w14:paraId="76B3AD9E" w14:textId="77777777" w:rsidR="00473D70" w:rsidRPr="00083392" w:rsidRDefault="00473D70" w:rsidP="00083392">
            <w:pPr>
              <w:rPr>
                <w:rFonts w:ascii="Arial" w:hAnsi="Arial" w:cs="Arial"/>
              </w:rPr>
            </w:pPr>
            <w:r w:rsidRPr="00083392">
              <w:rPr>
                <w:rStyle w:val="Strong"/>
                <w:rFonts w:ascii="Arial" w:hAnsi="Arial" w:cs="Arial"/>
              </w:rPr>
              <w:t>Customer Satisfaction</w:t>
            </w:r>
          </w:p>
        </w:tc>
        <w:tc>
          <w:tcPr>
            <w:tcW w:w="0" w:type="auto"/>
            <w:vAlign w:val="center"/>
            <w:hideMark/>
          </w:tcPr>
          <w:p w14:paraId="6618827A" w14:textId="77777777" w:rsidR="00473D70" w:rsidRPr="00083392" w:rsidRDefault="00473D70" w:rsidP="00083392">
            <w:pPr>
              <w:rPr>
                <w:rFonts w:ascii="Arial" w:hAnsi="Arial" w:cs="Arial"/>
              </w:rPr>
            </w:pPr>
            <w:r w:rsidRPr="00083392">
              <w:rPr>
                <w:rFonts w:ascii="Arial" w:hAnsi="Arial" w:cs="Arial"/>
              </w:rPr>
              <w:t xml:space="preserve">Assess customer satisfaction levels using </w:t>
            </w:r>
            <w:r w:rsidRPr="00083392">
              <w:rPr>
                <w:rStyle w:val="Strong"/>
                <w:rFonts w:ascii="Arial" w:hAnsi="Arial" w:cs="Arial"/>
                <w:b w:val="0"/>
                <w:bCs w:val="0"/>
              </w:rPr>
              <w:t>Net Promoter Scores (NPS)</w:t>
            </w:r>
            <w:r w:rsidRPr="00083392">
              <w:rPr>
                <w:rFonts w:ascii="Arial" w:hAnsi="Arial" w:cs="Arial"/>
              </w:rPr>
              <w:t xml:space="preserve"> and </w:t>
            </w:r>
            <w:r w:rsidRPr="00083392">
              <w:rPr>
                <w:rStyle w:val="Strong"/>
                <w:rFonts w:ascii="Arial" w:hAnsi="Arial" w:cs="Arial"/>
                <w:b w:val="0"/>
                <w:bCs w:val="0"/>
              </w:rPr>
              <w:t>customer surveys</w:t>
            </w:r>
            <w:r w:rsidRPr="00083392">
              <w:rPr>
                <w:rFonts w:ascii="Arial" w:hAnsi="Arial" w:cs="Arial"/>
              </w:rPr>
              <w:t xml:space="preserve"> to gather insights into their experience with the website and services.</w:t>
            </w:r>
          </w:p>
        </w:tc>
      </w:tr>
      <w:tr w:rsidR="00473D70" w:rsidRPr="00083392" w14:paraId="7C33E320" w14:textId="77777777" w:rsidTr="00A550E1">
        <w:trPr>
          <w:tblCellSpacing w:w="15" w:type="dxa"/>
        </w:trPr>
        <w:tc>
          <w:tcPr>
            <w:tcW w:w="0" w:type="auto"/>
            <w:vAlign w:val="center"/>
            <w:hideMark/>
          </w:tcPr>
          <w:p w14:paraId="583B2DCD" w14:textId="77777777" w:rsidR="00473D70" w:rsidRPr="00083392" w:rsidRDefault="00473D70" w:rsidP="00083392">
            <w:pPr>
              <w:rPr>
                <w:rFonts w:ascii="Arial" w:hAnsi="Arial" w:cs="Arial"/>
              </w:rPr>
            </w:pPr>
            <w:r w:rsidRPr="00083392">
              <w:rPr>
                <w:rStyle w:val="Strong"/>
                <w:rFonts w:ascii="Arial" w:hAnsi="Arial" w:cs="Arial"/>
              </w:rPr>
              <w:t>Subscription Sign-Ups</w:t>
            </w:r>
          </w:p>
        </w:tc>
        <w:tc>
          <w:tcPr>
            <w:tcW w:w="0" w:type="auto"/>
            <w:vAlign w:val="center"/>
            <w:hideMark/>
          </w:tcPr>
          <w:p w14:paraId="7158F174" w14:textId="77777777" w:rsidR="00473D70" w:rsidRPr="00083392" w:rsidRDefault="00473D70" w:rsidP="00083392">
            <w:pPr>
              <w:rPr>
                <w:rFonts w:ascii="Arial" w:hAnsi="Arial" w:cs="Arial"/>
              </w:rPr>
            </w:pPr>
            <w:r w:rsidRPr="00083392">
              <w:rPr>
                <w:rFonts w:ascii="Arial" w:hAnsi="Arial" w:cs="Arial"/>
              </w:rPr>
              <w:t xml:space="preserve">Track the number of new customers signing up for subscription services, using </w:t>
            </w:r>
            <w:r w:rsidRPr="00083392">
              <w:rPr>
                <w:rStyle w:val="Strong"/>
                <w:rFonts w:ascii="Arial" w:hAnsi="Arial" w:cs="Arial"/>
                <w:b w:val="0"/>
                <w:bCs w:val="0"/>
              </w:rPr>
              <w:t>customer relationship management (CRM) systems</w:t>
            </w:r>
            <w:r w:rsidRPr="00083392">
              <w:rPr>
                <w:rFonts w:ascii="Arial" w:hAnsi="Arial" w:cs="Arial"/>
              </w:rPr>
              <w:t>.</w:t>
            </w:r>
          </w:p>
        </w:tc>
      </w:tr>
    </w:tbl>
    <w:p w14:paraId="78E74627" w14:textId="77777777" w:rsidR="00473D70" w:rsidRPr="001963BF" w:rsidRDefault="00473D70" w:rsidP="001963BF">
      <w:pPr>
        <w:pStyle w:val="Heading2"/>
        <w:rPr>
          <w:rFonts w:ascii="Arial" w:hAnsi="Arial" w:cs="Arial"/>
        </w:rPr>
      </w:pPr>
      <w:bookmarkStart w:id="10" w:name="_Toc212341877"/>
      <w:r w:rsidRPr="001963BF">
        <w:rPr>
          <w:rStyle w:val="Strong"/>
          <w:rFonts w:ascii="Arial" w:hAnsi="Arial" w:cs="Arial"/>
          <w:b/>
          <w:bCs w:val="0"/>
        </w:rPr>
        <w:t>Data Collection Plan</w:t>
      </w:r>
      <w:bookmarkEnd w:id="10"/>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99"/>
        <w:gridCol w:w="5488"/>
        <w:gridCol w:w="1563"/>
      </w:tblGrid>
      <w:tr w:rsidR="00473D70" w:rsidRPr="00083392" w14:paraId="68D9A6AC" w14:textId="77777777" w:rsidTr="00A550E1">
        <w:trPr>
          <w:tblHeader/>
          <w:tblCellSpacing w:w="15" w:type="dxa"/>
        </w:trPr>
        <w:tc>
          <w:tcPr>
            <w:tcW w:w="0" w:type="auto"/>
            <w:vAlign w:val="center"/>
            <w:hideMark/>
          </w:tcPr>
          <w:p w14:paraId="5B7B49D1" w14:textId="77777777" w:rsidR="00473D70" w:rsidRPr="00083392" w:rsidRDefault="00473D70" w:rsidP="00083392">
            <w:pPr>
              <w:jc w:val="center"/>
              <w:rPr>
                <w:rFonts w:ascii="Arial" w:hAnsi="Arial" w:cs="Arial"/>
              </w:rPr>
            </w:pPr>
            <w:r w:rsidRPr="00083392">
              <w:rPr>
                <w:rStyle w:val="Strong"/>
                <w:rFonts w:ascii="Arial" w:hAnsi="Arial" w:cs="Arial"/>
              </w:rPr>
              <w:t>Data Source</w:t>
            </w:r>
          </w:p>
        </w:tc>
        <w:tc>
          <w:tcPr>
            <w:tcW w:w="0" w:type="auto"/>
            <w:vAlign w:val="center"/>
            <w:hideMark/>
          </w:tcPr>
          <w:p w14:paraId="23CBB650" w14:textId="77777777" w:rsidR="00473D70" w:rsidRPr="00083392" w:rsidRDefault="00473D70" w:rsidP="00083392">
            <w:pPr>
              <w:jc w:val="center"/>
              <w:rPr>
                <w:rFonts w:ascii="Arial" w:hAnsi="Arial" w:cs="Arial"/>
              </w:rPr>
            </w:pPr>
            <w:r w:rsidRPr="00083392">
              <w:rPr>
                <w:rStyle w:val="Strong"/>
                <w:rFonts w:ascii="Arial" w:hAnsi="Arial" w:cs="Arial"/>
              </w:rPr>
              <w:t>Collection Method</w:t>
            </w:r>
          </w:p>
        </w:tc>
        <w:tc>
          <w:tcPr>
            <w:tcW w:w="0" w:type="auto"/>
            <w:vAlign w:val="center"/>
            <w:hideMark/>
          </w:tcPr>
          <w:p w14:paraId="591DD74E" w14:textId="77777777" w:rsidR="00473D70" w:rsidRPr="00083392" w:rsidRDefault="00473D70" w:rsidP="00083392">
            <w:pPr>
              <w:jc w:val="center"/>
              <w:rPr>
                <w:rFonts w:ascii="Arial" w:hAnsi="Arial" w:cs="Arial"/>
              </w:rPr>
            </w:pPr>
            <w:r w:rsidRPr="00083392">
              <w:rPr>
                <w:rStyle w:val="Strong"/>
                <w:rFonts w:ascii="Arial" w:hAnsi="Arial" w:cs="Arial"/>
              </w:rPr>
              <w:t>Frequency</w:t>
            </w:r>
          </w:p>
        </w:tc>
      </w:tr>
      <w:tr w:rsidR="00473D70" w:rsidRPr="00083392" w14:paraId="442A2251" w14:textId="77777777" w:rsidTr="00A550E1">
        <w:trPr>
          <w:tblCellSpacing w:w="15" w:type="dxa"/>
        </w:trPr>
        <w:tc>
          <w:tcPr>
            <w:tcW w:w="0" w:type="auto"/>
            <w:vAlign w:val="center"/>
            <w:hideMark/>
          </w:tcPr>
          <w:p w14:paraId="00DBFE70" w14:textId="77777777" w:rsidR="00473D70" w:rsidRPr="00083392" w:rsidRDefault="00473D70" w:rsidP="00083392">
            <w:pPr>
              <w:rPr>
                <w:rFonts w:ascii="Arial" w:hAnsi="Arial" w:cs="Arial"/>
              </w:rPr>
            </w:pPr>
            <w:r w:rsidRPr="00083392">
              <w:rPr>
                <w:rStyle w:val="Strong"/>
                <w:rFonts w:ascii="Arial" w:hAnsi="Arial" w:cs="Arial"/>
              </w:rPr>
              <w:t>Website Traffic</w:t>
            </w:r>
          </w:p>
        </w:tc>
        <w:tc>
          <w:tcPr>
            <w:tcW w:w="0" w:type="auto"/>
            <w:vAlign w:val="center"/>
            <w:hideMark/>
          </w:tcPr>
          <w:p w14:paraId="12BCBC06" w14:textId="34E4BD99" w:rsidR="00473D70" w:rsidRPr="00083392" w:rsidRDefault="00473D70" w:rsidP="00083392">
            <w:pPr>
              <w:rPr>
                <w:rFonts w:ascii="Arial" w:hAnsi="Arial" w:cs="Arial"/>
              </w:rPr>
            </w:pPr>
            <w:r w:rsidRPr="00083392">
              <w:rPr>
                <w:rFonts w:ascii="Arial" w:hAnsi="Arial" w:cs="Arial"/>
              </w:rPr>
              <w:t xml:space="preserve">Use </w:t>
            </w:r>
            <w:r w:rsidRPr="00083392">
              <w:rPr>
                <w:rStyle w:val="Strong"/>
                <w:rFonts w:ascii="Arial" w:hAnsi="Arial" w:cs="Arial"/>
                <w:b w:val="0"/>
                <w:bCs w:val="0"/>
              </w:rPr>
              <w:t>Google Analytics</w:t>
            </w:r>
            <w:r w:rsidRPr="00083392">
              <w:rPr>
                <w:rFonts w:ascii="Arial" w:hAnsi="Arial" w:cs="Arial"/>
              </w:rPr>
              <w:t xml:space="preserve"> to track visitors, page views, and user </w:t>
            </w:r>
            <w:proofErr w:type="spellStart"/>
            <w:r w:rsidR="001963BF" w:rsidRPr="00083392">
              <w:rPr>
                <w:rFonts w:ascii="Arial" w:hAnsi="Arial" w:cs="Arial"/>
              </w:rPr>
              <w:t>behaviour</w:t>
            </w:r>
            <w:proofErr w:type="spellEnd"/>
            <w:r w:rsidRPr="00083392">
              <w:rPr>
                <w:rFonts w:ascii="Arial" w:hAnsi="Arial" w:cs="Arial"/>
              </w:rPr>
              <w:t>.</w:t>
            </w:r>
          </w:p>
        </w:tc>
        <w:tc>
          <w:tcPr>
            <w:tcW w:w="0" w:type="auto"/>
            <w:vAlign w:val="center"/>
            <w:hideMark/>
          </w:tcPr>
          <w:p w14:paraId="6D85E188" w14:textId="77777777" w:rsidR="00473D70" w:rsidRPr="00083392" w:rsidRDefault="00473D70" w:rsidP="00083392">
            <w:pPr>
              <w:jc w:val="center"/>
              <w:rPr>
                <w:rFonts w:ascii="Arial" w:hAnsi="Arial" w:cs="Arial"/>
              </w:rPr>
            </w:pPr>
            <w:r w:rsidRPr="00083392">
              <w:rPr>
                <w:rStyle w:val="Strong"/>
                <w:rFonts w:ascii="Arial" w:hAnsi="Arial" w:cs="Arial"/>
              </w:rPr>
              <w:t>Weekly</w:t>
            </w:r>
          </w:p>
        </w:tc>
      </w:tr>
      <w:tr w:rsidR="00473D70" w:rsidRPr="00083392" w14:paraId="07942D21" w14:textId="77777777" w:rsidTr="00A550E1">
        <w:trPr>
          <w:tblCellSpacing w:w="15" w:type="dxa"/>
        </w:trPr>
        <w:tc>
          <w:tcPr>
            <w:tcW w:w="0" w:type="auto"/>
            <w:vAlign w:val="center"/>
            <w:hideMark/>
          </w:tcPr>
          <w:p w14:paraId="1F73620F" w14:textId="77777777" w:rsidR="00473D70" w:rsidRPr="00083392" w:rsidRDefault="00473D70" w:rsidP="00083392">
            <w:pPr>
              <w:rPr>
                <w:rFonts w:ascii="Arial" w:hAnsi="Arial" w:cs="Arial"/>
              </w:rPr>
            </w:pPr>
            <w:r w:rsidRPr="00083392">
              <w:rPr>
                <w:rStyle w:val="Strong"/>
                <w:rFonts w:ascii="Arial" w:hAnsi="Arial" w:cs="Arial"/>
              </w:rPr>
              <w:t>Online Sales</w:t>
            </w:r>
          </w:p>
        </w:tc>
        <w:tc>
          <w:tcPr>
            <w:tcW w:w="0" w:type="auto"/>
            <w:vAlign w:val="center"/>
            <w:hideMark/>
          </w:tcPr>
          <w:p w14:paraId="28858AC1" w14:textId="77777777" w:rsidR="00473D70" w:rsidRPr="00083392" w:rsidRDefault="00473D70" w:rsidP="00083392">
            <w:pPr>
              <w:rPr>
                <w:rFonts w:ascii="Arial" w:hAnsi="Arial" w:cs="Arial"/>
              </w:rPr>
            </w:pPr>
            <w:r w:rsidRPr="00083392">
              <w:rPr>
                <w:rFonts w:ascii="Arial" w:hAnsi="Arial" w:cs="Arial"/>
              </w:rPr>
              <w:t xml:space="preserve">Monitor </w:t>
            </w:r>
            <w:r w:rsidRPr="00083392">
              <w:rPr>
                <w:rStyle w:val="Strong"/>
                <w:rFonts w:ascii="Arial" w:hAnsi="Arial" w:cs="Arial"/>
                <w:b w:val="0"/>
                <w:bCs w:val="0"/>
              </w:rPr>
              <w:t>sales data</w:t>
            </w:r>
            <w:r w:rsidRPr="00083392">
              <w:rPr>
                <w:rFonts w:ascii="Arial" w:hAnsi="Arial" w:cs="Arial"/>
              </w:rPr>
              <w:t xml:space="preserve"> through the website’s e-commerce system.</w:t>
            </w:r>
          </w:p>
        </w:tc>
        <w:tc>
          <w:tcPr>
            <w:tcW w:w="0" w:type="auto"/>
            <w:vAlign w:val="center"/>
            <w:hideMark/>
          </w:tcPr>
          <w:p w14:paraId="2628D586" w14:textId="77777777" w:rsidR="00473D70" w:rsidRPr="00083392" w:rsidRDefault="00473D70" w:rsidP="00083392">
            <w:pPr>
              <w:jc w:val="center"/>
              <w:rPr>
                <w:rFonts w:ascii="Arial" w:hAnsi="Arial" w:cs="Arial"/>
              </w:rPr>
            </w:pPr>
            <w:r w:rsidRPr="00083392">
              <w:rPr>
                <w:rStyle w:val="Strong"/>
                <w:rFonts w:ascii="Arial" w:hAnsi="Arial" w:cs="Arial"/>
              </w:rPr>
              <w:t>Daily/Weekly</w:t>
            </w:r>
          </w:p>
        </w:tc>
      </w:tr>
      <w:tr w:rsidR="00473D70" w:rsidRPr="00083392" w14:paraId="452596FC" w14:textId="77777777" w:rsidTr="00A550E1">
        <w:trPr>
          <w:tblCellSpacing w:w="15" w:type="dxa"/>
        </w:trPr>
        <w:tc>
          <w:tcPr>
            <w:tcW w:w="0" w:type="auto"/>
            <w:vAlign w:val="center"/>
            <w:hideMark/>
          </w:tcPr>
          <w:p w14:paraId="5A940E59" w14:textId="77777777" w:rsidR="00473D70" w:rsidRPr="00083392" w:rsidRDefault="00473D70" w:rsidP="00083392">
            <w:pPr>
              <w:rPr>
                <w:rFonts w:ascii="Arial" w:hAnsi="Arial" w:cs="Arial"/>
              </w:rPr>
            </w:pPr>
            <w:r w:rsidRPr="00083392">
              <w:rPr>
                <w:rStyle w:val="Strong"/>
                <w:rFonts w:ascii="Arial" w:hAnsi="Arial" w:cs="Arial"/>
              </w:rPr>
              <w:lastRenderedPageBreak/>
              <w:t>Conversion Rate</w:t>
            </w:r>
          </w:p>
        </w:tc>
        <w:tc>
          <w:tcPr>
            <w:tcW w:w="0" w:type="auto"/>
            <w:vAlign w:val="center"/>
            <w:hideMark/>
          </w:tcPr>
          <w:p w14:paraId="7CF7517B" w14:textId="77777777" w:rsidR="00473D70" w:rsidRPr="00083392" w:rsidRDefault="00473D70" w:rsidP="00083392">
            <w:pPr>
              <w:rPr>
                <w:rFonts w:ascii="Arial" w:hAnsi="Arial" w:cs="Arial"/>
              </w:rPr>
            </w:pPr>
            <w:r w:rsidRPr="00083392">
              <w:rPr>
                <w:rFonts w:ascii="Arial" w:hAnsi="Arial" w:cs="Arial"/>
              </w:rPr>
              <w:t xml:space="preserve">Track </w:t>
            </w:r>
            <w:r w:rsidRPr="00083392">
              <w:rPr>
                <w:rStyle w:val="Strong"/>
                <w:rFonts w:ascii="Arial" w:hAnsi="Arial" w:cs="Arial"/>
                <w:b w:val="0"/>
                <w:bCs w:val="0"/>
              </w:rPr>
              <w:t>conversion data</w:t>
            </w:r>
            <w:r w:rsidRPr="00083392">
              <w:rPr>
                <w:rFonts w:ascii="Arial" w:hAnsi="Arial" w:cs="Arial"/>
              </w:rPr>
              <w:t xml:space="preserve"> from </w:t>
            </w:r>
            <w:r w:rsidRPr="00083392">
              <w:rPr>
                <w:rStyle w:val="Strong"/>
                <w:rFonts w:ascii="Arial" w:hAnsi="Arial" w:cs="Arial"/>
                <w:b w:val="0"/>
                <w:bCs w:val="0"/>
              </w:rPr>
              <w:t>Google Analytics</w:t>
            </w:r>
            <w:r w:rsidRPr="00083392">
              <w:rPr>
                <w:rFonts w:ascii="Arial" w:hAnsi="Arial" w:cs="Arial"/>
              </w:rPr>
              <w:t xml:space="preserve"> and the backend system.</w:t>
            </w:r>
          </w:p>
        </w:tc>
        <w:tc>
          <w:tcPr>
            <w:tcW w:w="0" w:type="auto"/>
            <w:vAlign w:val="center"/>
            <w:hideMark/>
          </w:tcPr>
          <w:p w14:paraId="36FDE421" w14:textId="77777777" w:rsidR="00473D70" w:rsidRPr="00083392" w:rsidRDefault="00473D70" w:rsidP="00083392">
            <w:pPr>
              <w:jc w:val="center"/>
              <w:rPr>
                <w:rFonts w:ascii="Arial" w:hAnsi="Arial" w:cs="Arial"/>
              </w:rPr>
            </w:pPr>
            <w:r w:rsidRPr="00083392">
              <w:rPr>
                <w:rStyle w:val="Strong"/>
                <w:rFonts w:ascii="Arial" w:hAnsi="Arial" w:cs="Arial"/>
              </w:rPr>
              <w:t>Weekly</w:t>
            </w:r>
          </w:p>
        </w:tc>
      </w:tr>
      <w:tr w:rsidR="00473D70" w:rsidRPr="00083392" w14:paraId="6DB6D162" w14:textId="77777777" w:rsidTr="00A550E1">
        <w:trPr>
          <w:tblCellSpacing w:w="15" w:type="dxa"/>
        </w:trPr>
        <w:tc>
          <w:tcPr>
            <w:tcW w:w="0" w:type="auto"/>
            <w:vAlign w:val="center"/>
            <w:hideMark/>
          </w:tcPr>
          <w:p w14:paraId="4E1E28F3" w14:textId="77777777" w:rsidR="00473D70" w:rsidRPr="00083392" w:rsidRDefault="00473D70" w:rsidP="00083392">
            <w:pPr>
              <w:rPr>
                <w:rFonts w:ascii="Arial" w:hAnsi="Arial" w:cs="Arial"/>
              </w:rPr>
            </w:pPr>
            <w:r w:rsidRPr="00083392">
              <w:rPr>
                <w:rStyle w:val="Strong"/>
                <w:rFonts w:ascii="Arial" w:hAnsi="Arial" w:cs="Arial"/>
              </w:rPr>
              <w:t>Customer Satisfaction</w:t>
            </w:r>
          </w:p>
        </w:tc>
        <w:tc>
          <w:tcPr>
            <w:tcW w:w="0" w:type="auto"/>
            <w:vAlign w:val="center"/>
            <w:hideMark/>
          </w:tcPr>
          <w:p w14:paraId="7615BF3A" w14:textId="77777777" w:rsidR="00473D70" w:rsidRPr="00083392" w:rsidRDefault="00473D70" w:rsidP="00083392">
            <w:pPr>
              <w:rPr>
                <w:rFonts w:ascii="Arial" w:hAnsi="Arial" w:cs="Arial"/>
              </w:rPr>
            </w:pPr>
            <w:r w:rsidRPr="00083392">
              <w:rPr>
                <w:rFonts w:ascii="Arial" w:hAnsi="Arial" w:cs="Arial"/>
              </w:rPr>
              <w:t xml:space="preserve">Collect data through </w:t>
            </w:r>
            <w:r w:rsidRPr="00083392">
              <w:rPr>
                <w:rStyle w:val="Strong"/>
                <w:rFonts w:ascii="Arial" w:hAnsi="Arial" w:cs="Arial"/>
                <w:b w:val="0"/>
                <w:bCs w:val="0"/>
              </w:rPr>
              <w:t>surveys</w:t>
            </w:r>
            <w:r w:rsidRPr="00083392">
              <w:rPr>
                <w:rFonts w:ascii="Arial" w:hAnsi="Arial" w:cs="Arial"/>
              </w:rPr>
              <w:t xml:space="preserve"> (via email or website pop-ups) and </w:t>
            </w:r>
            <w:r w:rsidRPr="00083392">
              <w:rPr>
                <w:rStyle w:val="Strong"/>
                <w:rFonts w:ascii="Arial" w:hAnsi="Arial" w:cs="Arial"/>
                <w:b w:val="0"/>
                <w:bCs w:val="0"/>
              </w:rPr>
              <w:t>NPS</w:t>
            </w:r>
            <w:r w:rsidRPr="00083392">
              <w:rPr>
                <w:rFonts w:ascii="Arial" w:hAnsi="Arial" w:cs="Arial"/>
              </w:rPr>
              <w:t>.</w:t>
            </w:r>
          </w:p>
        </w:tc>
        <w:tc>
          <w:tcPr>
            <w:tcW w:w="0" w:type="auto"/>
            <w:vAlign w:val="center"/>
            <w:hideMark/>
          </w:tcPr>
          <w:p w14:paraId="3B5602D1" w14:textId="77777777" w:rsidR="00473D70" w:rsidRPr="00083392" w:rsidRDefault="00473D70" w:rsidP="00083392">
            <w:pPr>
              <w:jc w:val="center"/>
              <w:rPr>
                <w:rFonts w:ascii="Arial" w:hAnsi="Arial" w:cs="Arial"/>
              </w:rPr>
            </w:pPr>
            <w:r w:rsidRPr="00083392">
              <w:rPr>
                <w:rStyle w:val="Strong"/>
                <w:rFonts w:ascii="Arial" w:hAnsi="Arial" w:cs="Arial"/>
              </w:rPr>
              <w:t>Monthly</w:t>
            </w:r>
          </w:p>
        </w:tc>
      </w:tr>
      <w:tr w:rsidR="00473D70" w:rsidRPr="00083392" w14:paraId="153FBF22" w14:textId="77777777" w:rsidTr="00A550E1">
        <w:trPr>
          <w:tblCellSpacing w:w="15" w:type="dxa"/>
        </w:trPr>
        <w:tc>
          <w:tcPr>
            <w:tcW w:w="0" w:type="auto"/>
            <w:vAlign w:val="center"/>
            <w:hideMark/>
          </w:tcPr>
          <w:p w14:paraId="198B850E" w14:textId="77777777" w:rsidR="00473D70" w:rsidRPr="00083392" w:rsidRDefault="00473D70" w:rsidP="00083392">
            <w:pPr>
              <w:rPr>
                <w:rFonts w:ascii="Arial" w:hAnsi="Arial" w:cs="Arial"/>
              </w:rPr>
            </w:pPr>
            <w:r w:rsidRPr="00083392">
              <w:rPr>
                <w:rStyle w:val="Strong"/>
                <w:rFonts w:ascii="Arial" w:hAnsi="Arial" w:cs="Arial"/>
              </w:rPr>
              <w:t>Subscription Sign-Ups</w:t>
            </w:r>
          </w:p>
        </w:tc>
        <w:tc>
          <w:tcPr>
            <w:tcW w:w="0" w:type="auto"/>
            <w:vAlign w:val="center"/>
            <w:hideMark/>
          </w:tcPr>
          <w:p w14:paraId="187C25A8" w14:textId="77777777" w:rsidR="00473D70" w:rsidRPr="00083392" w:rsidRDefault="00473D70" w:rsidP="00083392">
            <w:pPr>
              <w:rPr>
                <w:rFonts w:ascii="Arial" w:hAnsi="Arial" w:cs="Arial"/>
              </w:rPr>
            </w:pPr>
            <w:r w:rsidRPr="00083392">
              <w:rPr>
                <w:rFonts w:ascii="Arial" w:hAnsi="Arial" w:cs="Arial"/>
              </w:rPr>
              <w:t xml:space="preserve">Record </w:t>
            </w:r>
            <w:r w:rsidRPr="00083392">
              <w:rPr>
                <w:rStyle w:val="Strong"/>
                <w:rFonts w:ascii="Arial" w:hAnsi="Arial" w:cs="Arial"/>
                <w:b w:val="0"/>
                <w:bCs w:val="0"/>
              </w:rPr>
              <w:t>subscription data</w:t>
            </w:r>
            <w:r w:rsidRPr="00083392">
              <w:rPr>
                <w:rFonts w:ascii="Arial" w:hAnsi="Arial" w:cs="Arial"/>
              </w:rPr>
              <w:t xml:space="preserve"> from CRM and website forms.</w:t>
            </w:r>
          </w:p>
        </w:tc>
        <w:tc>
          <w:tcPr>
            <w:tcW w:w="0" w:type="auto"/>
            <w:vAlign w:val="center"/>
            <w:hideMark/>
          </w:tcPr>
          <w:p w14:paraId="6DBD6104" w14:textId="77777777" w:rsidR="00473D70" w:rsidRPr="00083392" w:rsidRDefault="00473D70" w:rsidP="00083392">
            <w:pPr>
              <w:jc w:val="center"/>
              <w:rPr>
                <w:rFonts w:ascii="Arial" w:hAnsi="Arial" w:cs="Arial"/>
              </w:rPr>
            </w:pPr>
            <w:r w:rsidRPr="00083392">
              <w:rPr>
                <w:rStyle w:val="Strong"/>
                <w:rFonts w:ascii="Arial" w:hAnsi="Arial" w:cs="Arial"/>
              </w:rPr>
              <w:t>Daily</w:t>
            </w:r>
          </w:p>
        </w:tc>
      </w:tr>
    </w:tbl>
    <w:p w14:paraId="7949C487" w14:textId="77777777" w:rsidR="002D4E22" w:rsidRPr="001963BF" w:rsidRDefault="002D4E22" w:rsidP="002D4E22">
      <w:pPr>
        <w:jc w:val="left"/>
        <w:rPr>
          <w:rStyle w:val="Strong"/>
          <w:rFonts w:ascii="Arial" w:eastAsia="Times New Roman" w:hAnsi="Arial" w:cs="Arial"/>
          <w:szCs w:val="24"/>
        </w:rPr>
      </w:pPr>
      <w:r w:rsidRPr="001963BF">
        <w:rPr>
          <w:rStyle w:val="Strong"/>
          <w:rFonts w:ascii="Arial" w:eastAsia="Times New Roman" w:hAnsi="Arial" w:cs="Arial"/>
          <w:szCs w:val="24"/>
        </w:rPr>
        <w:t>Effectiveness Evaluation:</w:t>
      </w:r>
    </w:p>
    <w:p w14:paraId="473E85CC" w14:textId="77777777" w:rsidR="001963BF" w:rsidRPr="001963BF" w:rsidRDefault="002D4E22" w:rsidP="002D4E22">
      <w:pPr>
        <w:rPr>
          <w:rStyle w:val="Strong"/>
          <w:rFonts w:ascii="Arial" w:eastAsia="Times New Roman" w:hAnsi="Arial" w:cs="Arial"/>
          <w:b w:val="0"/>
          <w:bCs w:val="0"/>
          <w:szCs w:val="24"/>
        </w:rPr>
      </w:pPr>
      <w:r w:rsidRPr="001963BF">
        <w:rPr>
          <w:rStyle w:val="Strong"/>
          <w:rFonts w:ascii="Arial" w:eastAsia="Times New Roman" w:hAnsi="Arial" w:cs="Arial"/>
          <w:b w:val="0"/>
          <w:bCs w:val="0"/>
          <w:szCs w:val="24"/>
        </w:rPr>
        <w:t xml:space="preserve">Implementation of the solution will be measured by </w:t>
      </w:r>
      <w:proofErr w:type="gramStart"/>
      <w:r w:rsidRPr="001963BF">
        <w:rPr>
          <w:rStyle w:val="Strong"/>
          <w:rFonts w:ascii="Arial" w:eastAsia="Times New Roman" w:hAnsi="Arial" w:cs="Arial"/>
          <w:b w:val="0"/>
          <w:bCs w:val="0"/>
          <w:szCs w:val="24"/>
        </w:rPr>
        <w:t>the success</w:t>
      </w:r>
      <w:proofErr w:type="gramEnd"/>
      <w:r w:rsidRPr="001963BF">
        <w:rPr>
          <w:rStyle w:val="Strong"/>
          <w:rFonts w:ascii="Arial" w:eastAsia="Times New Roman" w:hAnsi="Arial" w:cs="Arial"/>
          <w:b w:val="0"/>
          <w:bCs w:val="0"/>
          <w:szCs w:val="24"/>
        </w:rPr>
        <w:t xml:space="preserve"> based on the ROI in terms of financial returns on sales and how it </w:t>
      </w:r>
      <w:r w:rsidR="00BD6ED8" w:rsidRPr="001963BF">
        <w:rPr>
          <w:rStyle w:val="Strong"/>
          <w:rFonts w:ascii="Arial" w:eastAsia="Times New Roman" w:hAnsi="Arial" w:cs="Arial"/>
          <w:b w:val="0"/>
          <w:bCs w:val="0"/>
          <w:szCs w:val="24"/>
        </w:rPr>
        <w:t>compares</w:t>
      </w:r>
      <w:r w:rsidRPr="001963BF">
        <w:rPr>
          <w:rStyle w:val="Strong"/>
          <w:rFonts w:ascii="Arial" w:eastAsia="Times New Roman" w:hAnsi="Arial" w:cs="Arial"/>
          <w:b w:val="0"/>
          <w:bCs w:val="0"/>
          <w:szCs w:val="24"/>
        </w:rPr>
        <w:t xml:space="preserve"> </w:t>
      </w:r>
      <w:r w:rsidR="00BD6ED8" w:rsidRPr="001963BF">
        <w:rPr>
          <w:rStyle w:val="Strong"/>
          <w:rFonts w:ascii="Arial" w:eastAsia="Times New Roman" w:hAnsi="Arial" w:cs="Arial"/>
          <w:b w:val="0"/>
          <w:bCs w:val="0"/>
          <w:szCs w:val="24"/>
        </w:rPr>
        <w:t>to</w:t>
      </w:r>
      <w:r w:rsidRPr="001963BF">
        <w:rPr>
          <w:rStyle w:val="Strong"/>
          <w:rFonts w:ascii="Arial" w:eastAsia="Times New Roman" w:hAnsi="Arial" w:cs="Arial"/>
          <w:b w:val="0"/>
          <w:bCs w:val="0"/>
          <w:szCs w:val="24"/>
        </w:rPr>
        <w:t xml:space="preserve"> the costs of development and marketing. Satisfaction will be gauged by the customer feedback and the areas to improve</w:t>
      </w:r>
      <w:r w:rsidR="00BD6ED8" w:rsidRPr="001963BF">
        <w:rPr>
          <w:rStyle w:val="Strong"/>
          <w:rFonts w:ascii="Arial" w:eastAsia="Times New Roman" w:hAnsi="Arial" w:cs="Arial"/>
          <w:b w:val="0"/>
          <w:bCs w:val="0"/>
          <w:szCs w:val="24"/>
        </w:rPr>
        <w:t>,</w:t>
      </w:r>
      <w:r w:rsidRPr="001963BF">
        <w:rPr>
          <w:rStyle w:val="Strong"/>
          <w:rFonts w:ascii="Arial" w:eastAsia="Times New Roman" w:hAnsi="Arial" w:cs="Arial"/>
          <w:b w:val="0"/>
          <w:bCs w:val="0"/>
          <w:szCs w:val="24"/>
        </w:rPr>
        <w:t xml:space="preserve"> and the conversion rates will point out the efficiency with which the site is converting its visitors to paying customers (</w:t>
      </w:r>
      <w:proofErr w:type="spellStart"/>
      <w:r w:rsidRPr="001963BF">
        <w:rPr>
          <w:rStyle w:val="Strong"/>
          <w:rFonts w:ascii="Arial" w:eastAsia="Times New Roman" w:hAnsi="Arial" w:cs="Arial"/>
          <w:b w:val="0"/>
          <w:bCs w:val="0"/>
          <w:szCs w:val="24"/>
        </w:rPr>
        <w:t>Nawir</w:t>
      </w:r>
      <w:proofErr w:type="spellEnd"/>
      <w:r w:rsidRPr="001963BF">
        <w:rPr>
          <w:rStyle w:val="Strong"/>
          <w:rFonts w:ascii="Arial" w:eastAsia="Times New Roman" w:hAnsi="Arial" w:cs="Arial"/>
          <w:b w:val="0"/>
          <w:bCs w:val="0"/>
          <w:szCs w:val="24"/>
        </w:rPr>
        <w:t xml:space="preserve"> and </w:t>
      </w:r>
      <w:proofErr w:type="spellStart"/>
      <w:r w:rsidRPr="001963BF">
        <w:rPr>
          <w:rStyle w:val="Strong"/>
          <w:rFonts w:ascii="Arial" w:eastAsia="Times New Roman" w:hAnsi="Arial" w:cs="Arial"/>
          <w:b w:val="0"/>
          <w:bCs w:val="0"/>
          <w:szCs w:val="24"/>
        </w:rPr>
        <w:t>Hendrawan</w:t>
      </w:r>
      <w:proofErr w:type="spellEnd"/>
      <w:r w:rsidRPr="001963BF">
        <w:rPr>
          <w:rStyle w:val="Strong"/>
          <w:rFonts w:ascii="Arial" w:eastAsia="Times New Roman" w:hAnsi="Arial" w:cs="Arial"/>
          <w:b w:val="0"/>
          <w:bCs w:val="0"/>
          <w:szCs w:val="24"/>
        </w:rPr>
        <w:t>, 2024).</w:t>
      </w:r>
    </w:p>
    <w:p w14:paraId="298C0D05" w14:textId="6B781821" w:rsidR="00687D70" w:rsidRPr="001963BF" w:rsidRDefault="00687D70" w:rsidP="001963BF">
      <w:pPr>
        <w:pStyle w:val="Heading1"/>
        <w:rPr>
          <w:rFonts w:ascii="Arial" w:hAnsi="Arial" w:cs="Arial"/>
        </w:rPr>
      </w:pPr>
      <w:bookmarkStart w:id="11" w:name="_Toc212341878"/>
      <w:r w:rsidRPr="001963BF">
        <w:rPr>
          <w:rStyle w:val="Strong"/>
          <w:rFonts w:ascii="Arial" w:hAnsi="Arial" w:cs="Arial"/>
          <w:b/>
        </w:rPr>
        <w:t>Conclusion</w:t>
      </w:r>
      <w:bookmarkEnd w:id="11"/>
    </w:p>
    <w:p w14:paraId="5A6EA8E7" w14:textId="7B58A02C" w:rsidR="00687D70" w:rsidRPr="001963BF" w:rsidRDefault="00BD6ED8" w:rsidP="00BD6ED8">
      <w:pPr>
        <w:rPr>
          <w:rFonts w:ascii="Arial" w:hAnsi="Arial" w:cs="Arial"/>
        </w:rPr>
      </w:pPr>
      <w:r w:rsidRPr="001963BF">
        <w:rPr>
          <w:rFonts w:ascii="Arial" w:hAnsi="Arial" w:cs="Arial"/>
        </w:rPr>
        <w:t xml:space="preserve">This report points out that Green Haven Florists is facing several problems, such as the loss of sales </w:t>
      </w:r>
      <w:proofErr w:type="gramStart"/>
      <w:r w:rsidRPr="001963BF">
        <w:rPr>
          <w:rFonts w:ascii="Arial" w:hAnsi="Arial" w:cs="Arial"/>
        </w:rPr>
        <w:t>by</w:t>
      </w:r>
      <w:proofErr w:type="gramEnd"/>
      <w:r w:rsidRPr="001963BF">
        <w:rPr>
          <w:rFonts w:ascii="Arial" w:hAnsi="Arial" w:cs="Arial"/>
        </w:rPr>
        <w:t xml:space="preserve"> 30 </w:t>
      </w:r>
      <w:r w:rsidR="001963BF" w:rsidRPr="001963BF">
        <w:rPr>
          <w:rFonts w:ascii="Arial" w:hAnsi="Arial" w:cs="Arial"/>
        </w:rPr>
        <w:t>per cent</w:t>
      </w:r>
      <w:r w:rsidRPr="001963BF">
        <w:rPr>
          <w:rFonts w:ascii="Arial" w:hAnsi="Arial" w:cs="Arial"/>
        </w:rPr>
        <w:t xml:space="preserve"> in the store, the increase in the cost of operation, and the rising competition from online flower retailers. The suggested measures to improve the online presence are redesigning the site, </w:t>
      </w:r>
      <w:proofErr w:type="gramStart"/>
      <w:r w:rsidRPr="001963BF">
        <w:rPr>
          <w:rFonts w:ascii="Arial" w:hAnsi="Arial" w:cs="Arial"/>
        </w:rPr>
        <w:t>incorporating of</w:t>
      </w:r>
      <w:proofErr w:type="gramEnd"/>
      <w:r w:rsidRPr="001963BF">
        <w:rPr>
          <w:rFonts w:ascii="Arial" w:hAnsi="Arial" w:cs="Arial"/>
        </w:rPr>
        <w:t xml:space="preserve"> subscription service, and enhancing online transactions with the view of </w:t>
      </w:r>
      <w:proofErr w:type="spellStart"/>
      <w:r w:rsidR="001963BF" w:rsidRPr="001963BF">
        <w:rPr>
          <w:rFonts w:ascii="Arial" w:hAnsi="Arial" w:cs="Arial"/>
        </w:rPr>
        <w:t>maximising</w:t>
      </w:r>
      <w:proofErr w:type="spellEnd"/>
      <w:r w:rsidRPr="001963BF">
        <w:rPr>
          <w:rFonts w:ascii="Arial" w:hAnsi="Arial" w:cs="Arial"/>
        </w:rPr>
        <w:t xml:space="preserve"> the customer base and boosting sales. </w:t>
      </w:r>
      <w:r w:rsidR="001963BF" w:rsidRPr="001963BF">
        <w:rPr>
          <w:rFonts w:ascii="Arial" w:hAnsi="Arial" w:cs="Arial"/>
        </w:rPr>
        <w:t>The action plan comprises certain steps in the development, testing, and launch, and there is an efficient monitoring system. This is a long-term solution that will render Green Haven Florists sustainable in a competitive environment due to the shift to online shopping and focusing on the convenience of customers.</w:t>
      </w:r>
      <w:r w:rsidR="00687D70" w:rsidRPr="001963BF">
        <w:rPr>
          <w:rFonts w:ascii="Arial" w:hAnsi="Arial" w:cs="Arial"/>
        </w:rPr>
        <w:br w:type="page"/>
      </w:r>
    </w:p>
    <w:p w14:paraId="51680F0A" w14:textId="32A84926" w:rsidR="00687D70" w:rsidRPr="001963BF" w:rsidRDefault="00687D70" w:rsidP="00687D70">
      <w:pPr>
        <w:pStyle w:val="Heading1"/>
        <w:rPr>
          <w:rFonts w:ascii="Arial" w:hAnsi="Arial" w:cs="Arial"/>
        </w:rPr>
      </w:pPr>
      <w:bookmarkStart w:id="12" w:name="_Toc212341879"/>
      <w:r w:rsidRPr="001963BF">
        <w:rPr>
          <w:rFonts w:ascii="Arial" w:hAnsi="Arial" w:cs="Arial"/>
        </w:rPr>
        <w:lastRenderedPageBreak/>
        <w:t>References</w:t>
      </w:r>
      <w:bookmarkEnd w:id="12"/>
    </w:p>
    <w:p w14:paraId="70C3FDF5" w14:textId="77777777" w:rsidR="001963BF" w:rsidRPr="001963BF" w:rsidRDefault="001963BF" w:rsidP="001963BF">
      <w:pPr>
        <w:ind w:left="720" w:hanging="720"/>
        <w:rPr>
          <w:rFonts w:ascii="Arial" w:hAnsi="Arial" w:cs="Arial"/>
          <w:szCs w:val="24"/>
        </w:rPr>
      </w:pPr>
      <w:r w:rsidRPr="001963BF">
        <w:rPr>
          <w:rFonts w:ascii="Arial" w:hAnsi="Arial" w:cs="Arial"/>
        </w:rPr>
        <w:t xml:space="preserve">Aggarwal, D., Sharma, D. and Saxena, A.B. (2024). </w:t>
      </w:r>
      <w:r w:rsidRPr="001963BF">
        <w:rPr>
          <w:rFonts w:ascii="Arial" w:hAnsi="Arial" w:cs="Arial"/>
          <w:i/>
          <w:iCs/>
        </w:rPr>
        <w:t>Enhancing the Online Shopping Experience of Consumers through Artificial Intelligence</w:t>
      </w:r>
      <w:r w:rsidRPr="001963BF">
        <w:rPr>
          <w:rFonts w:ascii="Arial" w:hAnsi="Arial" w:cs="Arial"/>
        </w:rPr>
        <w:t xml:space="preserve">. [online] ResearchGate. Available at: </w:t>
      </w:r>
      <w:hyperlink r:id="rId10" w:history="1">
        <w:r w:rsidRPr="001963BF">
          <w:rPr>
            <w:rStyle w:val="Hyperlink"/>
            <w:rFonts w:ascii="Arial" w:hAnsi="Arial" w:cs="Arial"/>
          </w:rPr>
          <w:t>https://www.researchgate.net/publication/377852154_Enhancing_the_Online_Shopping_Experience_of_Consumers_through_Artificial_Intelligence.</w:t>
        </w:r>
      </w:hyperlink>
    </w:p>
    <w:p w14:paraId="29F287A2" w14:textId="77777777" w:rsidR="001963BF" w:rsidRPr="001963BF" w:rsidRDefault="001963BF" w:rsidP="001963BF">
      <w:pPr>
        <w:ind w:left="720" w:hanging="720"/>
        <w:rPr>
          <w:rFonts w:ascii="Arial" w:hAnsi="Arial" w:cs="Arial"/>
        </w:rPr>
      </w:pPr>
      <w:r w:rsidRPr="001963BF">
        <w:rPr>
          <w:rFonts w:ascii="Arial" w:hAnsi="Arial" w:cs="Arial"/>
        </w:rPr>
        <w:t xml:space="preserve">Bariha, P.P. (2021). Customer Loyalty Program and Retention Relationship. </w:t>
      </w:r>
      <w:r w:rsidRPr="001963BF">
        <w:rPr>
          <w:rFonts w:ascii="Arial" w:hAnsi="Arial" w:cs="Arial"/>
          <w:i/>
          <w:iCs/>
        </w:rPr>
        <w:t>Psychology and Education Journal</w:t>
      </w:r>
      <w:r w:rsidRPr="001963BF">
        <w:rPr>
          <w:rFonts w:ascii="Arial" w:hAnsi="Arial" w:cs="Arial"/>
        </w:rPr>
        <w:t xml:space="preserve">, [online] 58(1), pp.5069–5074. </w:t>
      </w:r>
      <w:proofErr w:type="spellStart"/>
      <w:r w:rsidRPr="001963BF">
        <w:rPr>
          <w:rFonts w:ascii="Arial" w:hAnsi="Arial" w:cs="Arial"/>
        </w:rPr>
        <w:t>doi:</w:t>
      </w:r>
      <w:hyperlink r:id="rId11" w:history="1">
        <w:r w:rsidRPr="001963BF">
          <w:rPr>
            <w:rStyle w:val="Hyperlink"/>
            <w:rFonts w:ascii="Arial" w:hAnsi="Arial" w:cs="Arial"/>
          </w:rPr>
          <w:t>https</w:t>
        </w:r>
        <w:proofErr w:type="spellEnd"/>
        <w:r w:rsidRPr="001963BF">
          <w:rPr>
            <w:rStyle w:val="Hyperlink"/>
            <w:rFonts w:ascii="Arial" w:hAnsi="Arial" w:cs="Arial"/>
          </w:rPr>
          <w:t>://doi.org/10.17762/pae.v58i1.2012.</w:t>
        </w:r>
      </w:hyperlink>
    </w:p>
    <w:p w14:paraId="584A0D6B" w14:textId="77777777" w:rsidR="001963BF" w:rsidRPr="001963BF" w:rsidRDefault="001963BF" w:rsidP="001963BF">
      <w:pPr>
        <w:ind w:left="720" w:hanging="720"/>
        <w:rPr>
          <w:rFonts w:ascii="Arial" w:hAnsi="Arial" w:cs="Arial"/>
        </w:rPr>
      </w:pPr>
      <w:r w:rsidRPr="001963BF">
        <w:rPr>
          <w:rFonts w:ascii="Arial" w:hAnsi="Arial" w:cs="Arial"/>
        </w:rPr>
        <w:t xml:space="preserve">Coviello, N., Autio, E., S Nambisan, Patzelt, H. and Thomas, L.D. (2024). Organizational Scaling, Scalability, and Scale-up: Definitional Harmonization and a Research Agenda. </w:t>
      </w:r>
      <w:r w:rsidRPr="001963BF">
        <w:rPr>
          <w:rFonts w:ascii="Arial" w:hAnsi="Arial" w:cs="Arial"/>
          <w:i/>
          <w:iCs/>
        </w:rPr>
        <w:t>Journal of Business Venturing</w:t>
      </w:r>
      <w:r w:rsidRPr="001963BF">
        <w:rPr>
          <w:rFonts w:ascii="Arial" w:hAnsi="Arial" w:cs="Arial"/>
        </w:rPr>
        <w:t xml:space="preserve">, [online] 39. Available at: </w:t>
      </w:r>
      <w:hyperlink r:id="rId12" w:history="1">
        <w:r w:rsidRPr="001963BF">
          <w:rPr>
            <w:rStyle w:val="Hyperlink"/>
            <w:rFonts w:ascii="Arial" w:hAnsi="Arial" w:cs="Arial"/>
          </w:rPr>
          <w:t>https://www.researchgate.net/publication/382085811_Organizational_Scaling_Scalability_and_Scale-up_Definitional_Harmonization_and_a_Research_Agenda.</w:t>
        </w:r>
      </w:hyperlink>
    </w:p>
    <w:p w14:paraId="2BF1AB39" w14:textId="77777777" w:rsidR="001963BF" w:rsidRPr="001963BF" w:rsidRDefault="001963BF" w:rsidP="001963BF">
      <w:pPr>
        <w:ind w:left="720" w:hanging="720"/>
        <w:rPr>
          <w:rFonts w:ascii="Arial" w:hAnsi="Arial" w:cs="Arial"/>
        </w:rPr>
      </w:pPr>
      <w:r w:rsidRPr="001963BF">
        <w:rPr>
          <w:rFonts w:ascii="Arial" w:hAnsi="Arial" w:cs="Arial"/>
        </w:rPr>
        <w:t xml:space="preserve">Hamza Kweyu Omullah (2023). Online Marketing Strategies for Increasing Sales Revenues of Small Retail Businesses. </w:t>
      </w:r>
      <w:r w:rsidRPr="001963BF">
        <w:rPr>
          <w:rFonts w:ascii="Arial" w:hAnsi="Arial" w:cs="Arial"/>
          <w:i/>
          <w:iCs/>
        </w:rPr>
        <w:t>ResearchGate</w:t>
      </w:r>
      <w:r w:rsidRPr="001963BF">
        <w:rPr>
          <w:rFonts w:ascii="Arial" w:hAnsi="Arial" w:cs="Arial"/>
        </w:rPr>
        <w:t xml:space="preserve">. [online] </w:t>
      </w:r>
      <w:proofErr w:type="spellStart"/>
      <w:r w:rsidRPr="001963BF">
        <w:rPr>
          <w:rFonts w:ascii="Arial" w:hAnsi="Arial" w:cs="Arial"/>
        </w:rPr>
        <w:t>doi:</w:t>
      </w:r>
      <w:hyperlink r:id="rId13" w:history="1">
        <w:r w:rsidRPr="001963BF">
          <w:rPr>
            <w:rStyle w:val="Hyperlink"/>
            <w:rFonts w:ascii="Arial" w:hAnsi="Arial" w:cs="Arial"/>
          </w:rPr>
          <w:t>https</w:t>
        </w:r>
        <w:proofErr w:type="spellEnd"/>
        <w:r w:rsidRPr="001963BF">
          <w:rPr>
            <w:rStyle w:val="Hyperlink"/>
            <w:rFonts w:ascii="Arial" w:hAnsi="Arial" w:cs="Arial"/>
          </w:rPr>
          <w:t>://doi.org/10.13140/RG.2.2.28095.18085.</w:t>
        </w:r>
      </w:hyperlink>
    </w:p>
    <w:p w14:paraId="71426C04" w14:textId="77777777" w:rsidR="001963BF" w:rsidRPr="001963BF" w:rsidRDefault="001963BF" w:rsidP="001963BF">
      <w:pPr>
        <w:ind w:left="720" w:hanging="720"/>
        <w:rPr>
          <w:rFonts w:ascii="Arial" w:hAnsi="Arial" w:cs="Arial"/>
        </w:rPr>
      </w:pPr>
      <w:r w:rsidRPr="001963BF">
        <w:rPr>
          <w:rFonts w:ascii="Arial" w:hAnsi="Arial" w:cs="Arial"/>
        </w:rPr>
        <w:t xml:space="preserve">Jinal Momaya and Muley, K. (2022). Customer Feedback System &amp; Businesses. </w:t>
      </w:r>
      <w:r w:rsidRPr="001963BF">
        <w:rPr>
          <w:rFonts w:ascii="Arial" w:hAnsi="Arial" w:cs="Arial"/>
          <w:i/>
          <w:iCs/>
        </w:rPr>
        <w:t>ResearchGate</w:t>
      </w:r>
      <w:r w:rsidRPr="001963BF">
        <w:rPr>
          <w:rFonts w:ascii="Arial" w:hAnsi="Arial" w:cs="Arial"/>
        </w:rPr>
        <w:t xml:space="preserve">. [online] </w:t>
      </w:r>
      <w:proofErr w:type="spellStart"/>
      <w:r w:rsidRPr="001963BF">
        <w:rPr>
          <w:rFonts w:ascii="Arial" w:hAnsi="Arial" w:cs="Arial"/>
        </w:rPr>
        <w:t>doi:</w:t>
      </w:r>
      <w:hyperlink r:id="rId14" w:history="1">
        <w:r w:rsidRPr="001963BF">
          <w:rPr>
            <w:rStyle w:val="Hyperlink"/>
            <w:rFonts w:ascii="Arial" w:hAnsi="Arial" w:cs="Arial"/>
          </w:rPr>
          <w:t>https</w:t>
        </w:r>
        <w:proofErr w:type="spellEnd"/>
        <w:r w:rsidRPr="001963BF">
          <w:rPr>
            <w:rStyle w:val="Hyperlink"/>
            <w:rFonts w:ascii="Arial" w:hAnsi="Arial" w:cs="Arial"/>
          </w:rPr>
          <w:t>://doi.org/10.55041/IJSREM15314.</w:t>
        </w:r>
      </w:hyperlink>
    </w:p>
    <w:p w14:paraId="1C36CC24" w14:textId="77777777" w:rsidR="001963BF" w:rsidRPr="001963BF" w:rsidRDefault="001963BF" w:rsidP="001963BF">
      <w:pPr>
        <w:ind w:left="720" w:hanging="720"/>
        <w:rPr>
          <w:rFonts w:ascii="Arial" w:hAnsi="Arial" w:cs="Arial"/>
        </w:rPr>
      </w:pPr>
      <w:proofErr w:type="spellStart"/>
      <w:r w:rsidRPr="001963BF">
        <w:rPr>
          <w:rFonts w:ascii="Arial" w:hAnsi="Arial" w:cs="Arial"/>
        </w:rPr>
        <w:t>Jongmans</w:t>
      </w:r>
      <w:proofErr w:type="spellEnd"/>
      <w:r w:rsidRPr="001963BF">
        <w:rPr>
          <w:rFonts w:ascii="Arial" w:hAnsi="Arial" w:cs="Arial"/>
        </w:rPr>
        <w:t xml:space="preserve">, E., Jeannot, F., Liang, L. and </w:t>
      </w:r>
      <w:proofErr w:type="spellStart"/>
      <w:r w:rsidRPr="001963BF">
        <w:rPr>
          <w:rFonts w:ascii="Arial" w:hAnsi="Arial" w:cs="Arial"/>
        </w:rPr>
        <w:t>Damperat</w:t>
      </w:r>
      <w:proofErr w:type="spellEnd"/>
      <w:r w:rsidRPr="001963BF">
        <w:rPr>
          <w:rFonts w:ascii="Arial" w:hAnsi="Arial" w:cs="Arial"/>
        </w:rPr>
        <w:t xml:space="preserve">, M. (2022). </w:t>
      </w:r>
      <w:r w:rsidRPr="001963BF">
        <w:rPr>
          <w:rFonts w:ascii="Arial" w:hAnsi="Arial" w:cs="Arial"/>
          <w:i/>
          <w:iCs/>
        </w:rPr>
        <w:t>Impact of website visual design on user experience and website evaluation: the sequential mediating roles...</w:t>
      </w:r>
      <w:r w:rsidRPr="001963BF">
        <w:rPr>
          <w:rFonts w:ascii="Arial" w:hAnsi="Arial" w:cs="Arial"/>
        </w:rPr>
        <w:t xml:space="preserve"> [online] ResearchGate. Available at: </w:t>
      </w:r>
      <w:hyperlink r:id="rId15" w:history="1">
        <w:r w:rsidRPr="001963BF">
          <w:rPr>
            <w:rStyle w:val="Hyperlink"/>
            <w:rFonts w:ascii="Arial" w:hAnsi="Arial" w:cs="Arial"/>
          </w:rPr>
          <w:t>https://www.researchgate.net/publication/361717406_Impact_of_website_visual_design_on_user_experience_and_website_evaluation_the_sequential_mediating_roles_of_usability_and_pleasure.</w:t>
        </w:r>
      </w:hyperlink>
    </w:p>
    <w:p w14:paraId="7D425020" w14:textId="77777777" w:rsidR="001963BF" w:rsidRPr="001963BF" w:rsidRDefault="001963BF" w:rsidP="001963BF">
      <w:pPr>
        <w:ind w:left="720" w:hanging="720"/>
        <w:rPr>
          <w:rFonts w:ascii="Arial" w:hAnsi="Arial" w:cs="Arial"/>
        </w:rPr>
      </w:pPr>
      <w:r w:rsidRPr="001963BF">
        <w:rPr>
          <w:rFonts w:ascii="Arial" w:hAnsi="Arial" w:cs="Arial"/>
        </w:rPr>
        <w:lastRenderedPageBreak/>
        <w:t xml:space="preserve">Khaled (2025). </w:t>
      </w:r>
      <w:r w:rsidRPr="001963BF">
        <w:rPr>
          <w:rFonts w:ascii="Arial" w:hAnsi="Arial" w:cs="Arial"/>
          <w:i/>
          <w:iCs/>
        </w:rPr>
        <w:t>The Ultimate Guide to SEO Strategies to Improve Your Website’s Visibility and Rank Higher on Google</w:t>
      </w:r>
      <w:r w:rsidRPr="001963BF">
        <w:rPr>
          <w:rFonts w:ascii="Arial" w:hAnsi="Arial" w:cs="Arial"/>
        </w:rPr>
        <w:t xml:space="preserve">. [online] Available at: </w:t>
      </w:r>
      <w:hyperlink r:id="rId16" w:history="1">
        <w:r w:rsidRPr="001963BF">
          <w:rPr>
            <w:rStyle w:val="Hyperlink"/>
            <w:rFonts w:ascii="Arial" w:hAnsi="Arial" w:cs="Arial"/>
          </w:rPr>
          <w:t>https://www.researchgate.net/publication/388176128_The_Ultimate_Guide_to_SEO_Strategies_to_Improve_Your_Website.</w:t>
        </w:r>
      </w:hyperlink>
    </w:p>
    <w:p w14:paraId="7408CDAA" w14:textId="77777777" w:rsidR="001963BF" w:rsidRPr="001963BF" w:rsidRDefault="001963BF" w:rsidP="001963BF">
      <w:pPr>
        <w:ind w:left="720" w:hanging="720"/>
        <w:rPr>
          <w:rFonts w:ascii="Arial" w:hAnsi="Arial" w:cs="Arial"/>
        </w:rPr>
      </w:pPr>
      <w:r w:rsidRPr="001963BF">
        <w:rPr>
          <w:rFonts w:ascii="Arial" w:hAnsi="Arial" w:cs="Arial"/>
        </w:rPr>
        <w:t xml:space="preserve">Miyatake, K., Nemoto, T., </w:t>
      </w:r>
      <w:proofErr w:type="spellStart"/>
      <w:r w:rsidRPr="001963BF">
        <w:rPr>
          <w:rFonts w:ascii="Arial" w:hAnsi="Arial" w:cs="Arial"/>
        </w:rPr>
        <w:t>Nakaharai</w:t>
      </w:r>
      <w:proofErr w:type="spellEnd"/>
      <w:r w:rsidRPr="001963BF">
        <w:rPr>
          <w:rFonts w:ascii="Arial" w:hAnsi="Arial" w:cs="Arial"/>
        </w:rPr>
        <w:t xml:space="preserve">, S. and Hayashi, K. (2016). Reduction in Consumers’ Purchasing Cost by Online Shopping. </w:t>
      </w:r>
      <w:r w:rsidRPr="001963BF">
        <w:rPr>
          <w:rFonts w:ascii="Arial" w:hAnsi="Arial" w:cs="Arial"/>
          <w:i/>
          <w:iCs/>
        </w:rPr>
        <w:t>Transportation Research Procedia</w:t>
      </w:r>
      <w:r w:rsidRPr="001963BF">
        <w:rPr>
          <w:rFonts w:ascii="Arial" w:hAnsi="Arial" w:cs="Arial"/>
        </w:rPr>
        <w:t xml:space="preserve">, [online] 12, pp.656–666. </w:t>
      </w:r>
      <w:proofErr w:type="spellStart"/>
      <w:r w:rsidRPr="001963BF">
        <w:rPr>
          <w:rFonts w:ascii="Arial" w:hAnsi="Arial" w:cs="Arial"/>
        </w:rPr>
        <w:t>doi:</w:t>
      </w:r>
      <w:hyperlink r:id="rId17" w:history="1">
        <w:r w:rsidRPr="001963BF">
          <w:rPr>
            <w:rStyle w:val="Hyperlink"/>
            <w:rFonts w:ascii="Arial" w:hAnsi="Arial" w:cs="Arial"/>
          </w:rPr>
          <w:t>https</w:t>
        </w:r>
        <w:proofErr w:type="spellEnd"/>
        <w:r w:rsidRPr="001963BF">
          <w:rPr>
            <w:rStyle w:val="Hyperlink"/>
            <w:rFonts w:ascii="Arial" w:hAnsi="Arial" w:cs="Arial"/>
          </w:rPr>
          <w:t>://doi.org/10.1016/j.trpro.2016.02.019.</w:t>
        </w:r>
      </w:hyperlink>
    </w:p>
    <w:p w14:paraId="10C6DE48" w14:textId="41DA5FF4" w:rsidR="001963BF" w:rsidRPr="001963BF" w:rsidRDefault="001963BF" w:rsidP="001963BF">
      <w:pPr>
        <w:ind w:left="720" w:hanging="720"/>
        <w:rPr>
          <w:rFonts w:ascii="Arial" w:hAnsi="Arial" w:cs="Arial"/>
        </w:rPr>
      </w:pPr>
      <w:proofErr w:type="spellStart"/>
      <w:r w:rsidRPr="001963BF">
        <w:rPr>
          <w:rFonts w:ascii="Arial" w:hAnsi="Arial" w:cs="Arial"/>
        </w:rPr>
        <w:t>Nauril</w:t>
      </w:r>
      <w:proofErr w:type="spellEnd"/>
      <w:r w:rsidRPr="001963BF">
        <w:rPr>
          <w:rFonts w:ascii="Arial" w:hAnsi="Arial" w:cs="Arial"/>
        </w:rPr>
        <w:t xml:space="preserve"> </w:t>
      </w:r>
      <w:proofErr w:type="spellStart"/>
      <w:r w:rsidRPr="001963BF">
        <w:rPr>
          <w:rFonts w:ascii="Arial" w:hAnsi="Arial" w:cs="Arial"/>
        </w:rPr>
        <w:t>Arzania</w:t>
      </w:r>
      <w:proofErr w:type="spellEnd"/>
      <w:r w:rsidRPr="001963BF">
        <w:rPr>
          <w:rFonts w:ascii="Arial" w:hAnsi="Arial" w:cs="Arial"/>
        </w:rPr>
        <w:t xml:space="preserve"> and Nurhayati, I. (2025). How Inflation Changes the Pattern of Production Costs? An Investigation of Raw Materials, </w:t>
      </w:r>
      <w:proofErr w:type="spellStart"/>
      <w:r w:rsidR="00775A6C">
        <w:rPr>
          <w:rFonts w:ascii="Arial" w:hAnsi="Arial" w:cs="Arial"/>
        </w:rPr>
        <w:t>Labour</w:t>
      </w:r>
      <w:proofErr w:type="spellEnd"/>
      <w:r w:rsidRPr="001963BF">
        <w:rPr>
          <w:rFonts w:ascii="Arial" w:hAnsi="Arial" w:cs="Arial"/>
        </w:rPr>
        <w:t xml:space="preserve">, and Overhead. </w:t>
      </w:r>
      <w:proofErr w:type="spellStart"/>
      <w:r w:rsidRPr="001963BF">
        <w:rPr>
          <w:rFonts w:ascii="Arial" w:hAnsi="Arial" w:cs="Arial"/>
          <w:i/>
          <w:iCs/>
        </w:rPr>
        <w:t>Transekonomika</w:t>
      </w:r>
      <w:proofErr w:type="spellEnd"/>
      <w:r w:rsidRPr="001963BF">
        <w:rPr>
          <w:rFonts w:ascii="Arial" w:hAnsi="Arial" w:cs="Arial"/>
          <w:i/>
          <w:iCs/>
        </w:rPr>
        <w:t xml:space="preserve"> </w:t>
      </w:r>
      <w:proofErr w:type="spellStart"/>
      <w:r w:rsidRPr="001963BF">
        <w:rPr>
          <w:rFonts w:ascii="Arial" w:hAnsi="Arial" w:cs="Arial"/>
          <w:i/>
          <w:iCs/>
        </w:rPr>
        <w:t>Akuntansi</w:t>
      </w:r>
      <w:proofErr w:type="spellEnd"/>
      <w:r w:rsidRPr="001963BF">
        <w:rPr>
          <w:rFonts w:ascii="Arial" w:hAnsi="Arial" w:cs="Arial"/>
          <w:i/>
          <w:iCs/>
        </w:rPr>
        <w:t xml:space="preserve"> </w:t>
      </w:r>
      <w:proofErr w:type="spellStart"/>
      <w:r w:rsidRPr="001963BF">
        <w:rPr>
          <w:rFonts w:ascii="Arial" w:hAnsi="Arial" w:cs="Arial"/>
          <w:i/>
          <w:iCs/>
        </w:rPr>
        <w:t>Bisnis</w:t>
      </w:r>
      <w:proofErr w:type="spellEnd"/>
      <w:r w:rsidRPr="001963BF">
        <w:rPr>
          <w:rFonts w:ascii="Arial" w:hAnsi="Arial" w:cs="Arial"/>
          <w:i/>
          <w:iCs/>
        </w:rPr>
        <w:t xml:space="preserve"> dan Keuangan</w:t>
      </w:r>
      <w:r w:rsidRPr="001963BF">
        <w:rPr>
          <w:rFonts w:ascii="Arial" w:hAnsi="Arial" w:cs="Arial"/>
        </w:rPr>
        <w:t xml:space="preserve">, 5(4), pp.945–962. </w:t>
      </w:r>
      <w:proofErr w:type="spellStart"/>
      <w:r w:rsidRPr="001963BF">
        <w:rPr>
          <w:rFonts w:ascii="Arial" w:hAnsi="Arial" w:cs="Arial"/>
        </w:rPr>
        <w:t>doi:</w:t>
      </w:r>
      <w:hyperlink r:id="rId18" w:history="1">
        <w:r w:rsidRPr="001963BF">
          <w:rPr>
            <w:rStyle w:val="Hyperlink"/>
            <w:rFonts w:ascii="Arial" w:hAnsi="Arial" w:cs="Arial"/>
          </w:rPr>
          <w:t>https</w:t>
        </w:r>
        <w:proofErr w:type="spellEnd"/>
        <w:r w:rsidRPr="001963BF">
          <w:rPr>
            <w:rStyle w:val="Hyperlink"/>
            <w:rFonts w:ascii="Arial" w:hAnsi="Arial" w:cs="Arial"/>
          </w:rPr>
          <w:t>://doi.org/10.55047/transekonomika.v5i4.997.</w:t>
        </w:r>
      </w:hyperlink>
    </w:p>
    <w:p w14:paraId="384A3CCF" w14:textId="77777777" w:rsidR="001963BF" w:rsidRPr="001963BF" w:rsidRDefault="001963BF" w:rsidP="001963BF">
      <w:pPr>
        <w:ind w:left="720" w:hanging="720"/>
        <w:rPr>
          <w:rFonts w:ascii="Arial" w:hAnsi="Arial" w:cs="Arial"/>
        </w:rPr>
      </w:pPr>
      <w:proofErr w:type="spellStart"/>
      <w:r w:rsidRPr="001963BF">
        <w:rPr>
          <w:rFonts w:ascii="Arial" w:hAnsi="Arial" w:cs="Arial"/>
        </w:rPr>
        <w:t>Nawir</w:t>
      </w:r>
      <w:proofErr w:type="spellEnd"/>
      <w:r w:rsidRPr="001963BF">
        <w:rPr>
          <w:rFonts w:ascii="Arial" w:hAnsi="Arial" w:cs="Arial"/>
        </w:rPr>
        <w:t xml:space="preserve">, F. and </w:t>
      </w:r>
      <w:proofErr w:type="spellStart"/>
      <w:r w:rsidRPr="001963BF">
        <w:rPr>
          <w:rFonts w:ascii="Arial" w:hAnsi="Arial" w:cs="Arial"/>
        </w:rPr>
        <w:t>Hendrawan</w:t>
      </w:r>
      <w:proofErr w:type="spellEnd"/>
      <w:r w:rsidRPr="001963BF">
        <w:rPr>
          <w:rFonts w:ascii="Arial" w:hAnsi="Arial" w:cs="Arial"/>
        </w:rPr>
        <w:t xml:space="preserve">, S.A. (2024). The Impact of Website Usability and Mobile Optimization on Customer Satisfaction and Sales Conversion Rates in E-commerce Businesses in Indonesia. </w:t>
      </w:r>
      <w:r w:rsidRPr="001963BF">
        <w:rPr>
          <w:rFonts w:ascii="Arial" w:hAnsi="Arial" w:cs="Arial"/>
          <w:i/>
          <w:iCs/>
        </w:rPr>
        <w:t xml:space="preserve">The </w:t>
      </w:r>
      <w:proofErr w:type="spellStart"/>
      <w:r w:rsidRPr="001963BF">
        <w:rPr>
          <w:rFonts w:ascii="Arial" w:hAnsi="Arial" w:cs="Arial"/>
          <w:i/>
          <w:iCs/>
        </w:rPr>
        <w:t>Eastasouth</w:t>
      </w:r>
      <w:proofErr w:type="spellEnd"/>
      <w:r w:rsidRPr="001963BF">
        <w:rPr>
          <w:rFonts w:ascii="Arial" w:hAnsi="Arial" w:cs="Arial"/>
          <w:i/>
          <w:iCs/>
        </w:rPr>
        <w:t xml:space="preserve"> Journal of Information System and Computer Science</w:t>
      </w:r>
      <w:r w:rsidRPr="001963BF">
        <w:rPr>
          <w:rFonts w:ascii="Arial" w:hAnsi="Arial" w:cs="Arial"/>
        </w:rPr>
        <w:t xml:space="preserve">, [online] 2(01), pp.15–30. </w:t>
      </w:r>
      <w:proofErr w:type="spellStart"/>
      <w:r w:rsidRPr="001963BF">
        <w:rPr>
          <w:rFonts w:ascii="Arial" w:hAnsi="Arial" w:cs="Arial"/>
        </w:rPr>
        <w:t>doi:</w:t>
      </w:r>
      <w:hyperlink r:id="rId19" w:history="1">
        <w:r w:rsidRPr="001963BF">
          <w:rPr>
            <w:rStyle w:val="Hyperlink"/>
            <w:rFonts w:ascii="Arial" w:hAnsi="Arial" w:cs="Arial"/>
          </w:rPr>
          <w:t>https</w:t>
        </w:r>
        <w:proofErr w:type="spellEnd"/>
        <w:r w:rsidRPr="001963BF">
          <w:rPr>
            <w:rStyle w:val="Hyperlink"/>
            <w:rFonts w:ascii="Arial" w:hAnsi="Arial" w:cs="Arial"/>
          </w:rPr>
          <w:t>://doi.org/10.58812/esiscs.v2i01.324.</w:t>
        </w:r>
      </w:hyperlink>
    </w:p>
    <w:p w14:paraId="130BA413" w14:textId="77777777" w:rsidR="001963BF" w:rsidRPr="001963BF" w:rsidRDefault="001963BF" w:rsidP="001963BF">
      <w:pPr>
        <w:ind w:left="720" w:hanging="720"/>
        <w:rPr>
          <w:rFonts w:ascii="Arial" w:hAnsi="Arial" w:cs="Arial"/>
        </w:rPr>
      </w:pPr>
      <w:r w:rsidRPr="001963BF">
        <w:rPr>
          <w:rFonts w:ascii="Arial" w:hAnsi="Arial" w:cs="Arial"/>
        </w:rPr>
        <w:t xml:space="preserve">Rathi, D. </w:t>
      </w:r>
      <w:proofErr w:type="spellStart"/>
      <w:r w:rsidRPr="001963BF">
        <w:rPr>
          <w:rFonts w:ascii="Arial" w:hAnsi="Arial" w:cs="Arial"/>
        </w:rPr>
        <w:t>kumar</w:t>
      </w:r>
      <w:proofErr w:type="spellEnd"/>
      <w:r w:rsidRPr="001963BF">
        <w:rPr>
          <w:rFonts w:ascii="Arial" w:hAnsi="Arial" w:cs="Arial"/>
        </w:rPr>
        <w:t xml:space="preserve"> and Nayyar, M.S. (2025). Eco-Conscious Digital Marketing: A Study on Sustainable Strategies and Their Impact on Modern Consumers. </w:t>
      </w:r>
      <w:r w:rsidRPr="001963BF">
        <w:rPr>
          <w:rFonts w:ascii="Arial" w:hAnsi="Arial" w:cs="Arial"/>
          <w:i/>
          <w:iCs/>
        </w:rPr>
        <w:t>ResearchGate</w:t>
      </w:r>
      <w:r w:rsidRPr="001963BF">
        <w:rPr>
          <w:rFonts w:ascii="Arial" w:hAnsi="Arial" w:cs="Arial"/>
        </w:rPr>
        <w:t xml:space="preserve">. [online] </w:t>
      </w:r>
      <w:proofErr w:type="spellStart"/>
      <w:r w:rsidRPr="001963BF">
        <w:rPr>
          <w:rFonts w:ascii="Arial" w:hAnsi="Arial" w:cs="Arial"/>
        </w:rPr>
        <w:t>doi:</w:t>
      </w:r>
      <w:hyperlink r:id="rId20" w:history="1">
        <w:r w:rsidRPr="001963BF">
          <w:rPr>
            <w:rStyle w:val="Hyperlink"/>
            <w:rFonts w:ascii="Arial" w:hAnsi="Arial" w:cs="Arial"/>
          </w:rPr>
          <w:t>https</w:t>
        </w:r>
        <w:proofErr w:type="spellEnd"/>
        <w:r w:rsidRPr="001963BF">
          <w:rPr>
            <w:rStyle w:val="Hyperlink"/>
            <w:rFonts w:ascii="Arial" w:hAnsi="Arial" w:cs="Arial"/>
          </w:rPr>
          <w:t>://doi.org/10.13140/RG.2.2.31469.91364.</w:t>
        </w:r>
      </w:hyperlink>
    </w:p>
    <w:p w14:paraId="40A21C55" w14:textId="77777777" w:rsidR="001963BF" w:rsidRPr="001963BF" w:rsidRDefault="001963BF" w:rsidP="001963BF">
      <w:pPr>
        <w:ind w:left="720" w:hanging="720"/>
        <w:rPr>
          <w:rFonts w:ascii="Arial" w:hAnsi="Arial" w:cs="Arial"/>
        </w:rPr>
      </w:pPr>
      <w:proofErr w:type="spellStart"/>
      <w:r w:rsidRPr="001963BF">
        <w:rPr>
          <w:rFonts w:ascii="Arial" w:hAnsi="Arial" w:cs="Arial"/>
        </w:rPr>
        <w:t>Sharabati</w:t>
      </w:r>
      <w:proofErr w:type="spellEnd"/>
      <w:r w:rsidRPr="001963BF">
        <w:rPr>
          <w:rFonts w:ascii="Arial" w:hAnsi="Arial" w:cs="Arial"/>
        </w:rPr>
        <w:t xml:space="preserve">, A.-A.A., Ali, A., </w:t>
      </w:r>
      <w:proofErr w:type="spellStart"/>
      <w:r w:rsidRPr="001963BF">
        <w:rPr>
          <w:rFonts w:ascii="Arial" w:hAnsi="Arial" w:cs="Arial"/>
        </w:rPr>
        <w:t>Allahham</w:t>
      </w:r>
      <w:proofErr w:type="spellEnd"/>
      <w:r w:rsidRPr="001963BF">
        <w:rPr>
          <w:rFonts w:ascii="Arial" w:hAnsi="Arial" w:cs="Arial"/>
        </w:rPr>
        <w:t xml:space="preserve">, M.I., Hussein, A.A., </w:t>
      </w:r>
      <w:proofErr w:type="spellStart"/>
      <w:r w:rsidRPr="001963BF">
        <w:rPr>
          <w:rFonts w:ascii="Arial" w:hAnsi="Arial" w:cs="Arial"/>
        </w:rPr>
        <w:t>Alheet</w:t>
      </w:r>
      <w:proofErr w:type="spellEnd"/>
      <w:r w:rsidRPr="001963BF">
        <w:rPr>
          <w:rFonts w:ascii="Arial" w:hAnsi="Arial" w:cs="Arial"/>
        </w:rPr>
        <w:t xml:space="preserve">, A.F. and Mohammad, A.S. (2024). The Impact of Digital Marketing on the Performance of SMEs: An Analytical Study </w:t>
      </w:r>
      <w:proofErr w:type="gramStart"/>
      <w:r w:rsidRPr="001963BF">
        <w:rPr>
          <w:rFonts w:ascii="Arial" w:hAnsi="Arial" w:cs="Arial"/>
        </w:rPr>
        <w:t>in Light of</w:t>
      </w:r>
      <w:proofErr w:type="gramEnd"/>
      <w:r w:rsidRPr="001963BF">
        <w:rPr>
          <w:rFonts w:ascii="Arial" w:hAnsi="Arial" w:cs="Arial"/>
        </w:rPr>
        <w:t xml:space="preserve"> Modern Digital Transformations. </w:t>
      </w:r>
      <w:r w:rsidRPr="001963BF">
        <w:rPr>
          <w:rFonts w:ascii="Arial" w:hAnsi="Arial" w:cs="Arial"/>
          <w:i/>
          <w:iCs/>
        </w:rPr>
        <w:t>Sustainability</w:t>
      </w:r>
      <w:r w:rsidRPr="001963BF">
        <w:rPr>
          <w:rFonts w:ascii="Arial" w:hAnsi="Arial" w:cs="Arial"/>
        </w:rPr>
        <w:t xml:space="preserve">, [online] 16(19). </w:t>
      </w:r>
      <w:proofErr w:type="spellStart"/>
      <w:r w:rsidRPr="001963BF">
        <w:rPr>
          <w:rFonts w:ascii="Arial" w:hAnsi="Arial" w:cs="Arial"/>
        </w:rPr>
        <w:t>doi:</w:t>
      </w:r>
      <w:hyperlink r:id="rId21" w:history="1">
        <w:r w:rsidRPr="001963BF">
          <w:rPr>
            <w:rStyle w:val="Hyperlink"/>
            <w:rFonts w:ascii="Arial" w:hAnsi="Arial" w:cs="Arial"/>
          </w:rPr>
          <w:t>https</w:t>
        </w:r>
        <w:proofErr w:type="spellEnd"/>
        <w:r w:rsidRPr="001963BF">
          <w:rPr>
            <w:rStyle w:val="Hyperlink"/>
            <w:rFonts w:ascii="Arial" w:hAnsi="Arial" w:cs="Arial"/>
          </w:rPr>
          <w:t>://doi.org/10.3390/su16198667.</w:t>
        </w:r>
      </w:hyperlink>
    </w:p>
    <w:p w14:paraId="5D9DFA9C" w14:textId="77777777" w:rsidR="00083392" w:rsidRDefault="001963BF" w:rsidP="00083392">
      <w:pPr>
        <w:ind w:left="720" w:hanging="720"/>
        <w:rPr>
          <w:rFonts w:ascii="Arial" w:hAnsi="Arial" w:cs="Arial"/>
        </w:rPr>
      </w:pPr>
      <w:r w:rsidRPr="001963BF">
        <w:rPr>
          <w:rFonts w:ascii="Arial" w:hAnsi="Arial" w:cs="Arial"/>
        </w:rPr>
        <w:t xml:space="preserve">Walter, B. von, Jäger, B., Heumann, C. and Kremmel, D. (2023). Customer Education in the Digital Age: Intended and Unintended Effects. </w:t>
      </w:r>
      <w:r w:rsidRPr="001963BF">
        <w:rPr>
          <w:rFonts w:ascii="Arial" w:hAnsi="Arial" w:cs="Arial"/>
          <w:i/>
          <w:iCs/>
        </w:rPr>
        <w:t>52nd EMAC Annual Conference</w:t>
      </w:r>
      <w:r w:rsidRPr="001963BF">
        <w:rPr>
          <w:rFonts w:ascii="Arial" w:hAnsi="Arial" w:cs="Arial"/>
        </w:rPr>
        <w:t xml:space="preserve">. [online] Available at: </w:t>
      </w:r>
      <w:hyperlink r:id="rId22" w:history="1">
        <w:r w:rsidRPr="001963BF">
          <w:rPr>
            <w:rStyle w:val="Hyperlink"/>
            <w:rFonts w:ascii="Arial" w:hAnsi="Arial" w:cs="Arial"/>
          </w:rPr>
          <w:t>https://www.researchgate.net/publication/371165993_Customer_Education_in_the_Digital_Age_Intended_and_Unintended_Effects.</w:t>
        </w:r>
      </w:hyperlink>
    </w:p>
    <w:p w14:paraId="0060455A" w14:textId="35717B8F" w:rsidR="00473D70" w:rsidRPr="00775A6C" w:rsidRDefault="00473D70" w:rsidP="00083392">
      <w:pPr>
        <w:pStyle w:val="Heading1"/>
        <w:rPr>
          <w:rStyle w:val="Strong"/>
          <w:rFonts w:ascii="Arial" w:hAnsi="Arial" w:cs="Arial"/>
        </w:rPr>
      </w:pPr>
      <w:bookmarkStart w:id="13" w:name="_Toc212341880"/>
      <w:r w:rsidRPr="00775A6C">
        <w:rPr>
          <w:rFonts w:ascii="Arial" w:hAnsi="Arial" w:cs="Arial"/>
        </w:rPr>
        <w:t>Appendices</w:t>
      </w:r>
      <w:bookmarkEnd w:id="13"/>
    </w:p>
    <w:p w14:paraId="56FB55D0" w14:textId="3BD5490D" w:rsidR="00687D70" w:rsidRPr="001963BF" w:rsidRDefault="00687D70" w:rsidP="00473D70">
      <w:pPr>
        <w:rPr>
          <w:rFonts w:ascii="Arial" w:hAnsi="Arial" w:cs="Arial"/>
          <w:sz w:val="27"/>
        </w:rPr>
      </w:pPr>
      <w:r w:rsidRPr="001963BF">
        <w:rPr>
          <w:rStyle w:val="Strong"/>
          <w:rFonts w:ascii="Arial" w:hAnsi="Arial" w:cs="Arial"/>
        </w:rPr>
        <w:t>Appendix A: Grid Analysis/PMI for Solutions</w:t>
      </w:r>
    </w:p>
    <w:p w14:paraId="0317DF36" w14:textId="77777777" w:rsidR="00687D70" w:rsidRPr="001963BF" w:rsidRDefault="00687D70" w:rsidP="00687D70">
      <w:pPr>
        <w:rPr>
          <w:rFonts w:ascii="Arial" w:hAnsi="Arial" w:cs="Arial"/>
        </w:rPr>
      </w:pPr>
      <w:r w:rsidRPr="001963BF">
        <w:rPr>
          <w:rStyle w:val="Strong"/>
          <w:rFonts w:ascii="Arial" w:hAnsi="Arial" w:cs="Arial"/>
        </w:rPr>
        <w:t>Solution 1: Enhance Online Presence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6"/>
        <w:gridCol w:w="2336"/>
        <w:gridCol w:w="2396"/>
        <w:gridCol w:w="2982"/>
      </w:tblGrid>
      <w:tr w:rsidR="00687D70" w:rsidRPr="001963BF" w14:paraId="20CCABA6" w14:textId="77777777" w:rsidTr="00473D70">
        <w:trPr>
          <w:tblHeader/>
          <w:tblCellSpacing w:w="15" w:type="dxa"/>
        </w:trPr>
        <w:tc>
          <w:tcPr>
            <w:tcW w:w="0" w:type="auto"/>
            <w:vAlign w:val="center"/>
            <w:hideMark/>
          </w:tcPr>
          <w:p w14:paraId="45DADB81" w14:textId="77777777" w:rsidR="00687D70" w:rsidRPr="001963BF" w:rsidRDefault="00687D70">
            <w:pPr>
              <w:jc w:val="center"/>
              <w:rPr>
                <w:rFonts w:ascii="Arial" w:hAnsi="Arial" w:cs="Arial"/>
                <w:b/>
                <w:bCs/>
              </w:rPr>
            </w:pPr>
            <w:r w:rsidRPr="001963BF">
              <w:rPr>
                <w:rStyle w:val="Strong"/>
                <w:rFonts w:ascii="Arial" w:hAnsi="Arial" w:cs="Arial"/>
              </w:rPr>
              <w:t>Evaluation Criteria</w:t>
            </w:r>
          </w:p>
        </w:tc>
        <w:tc>
          <w:tcPr>
            <w:tcW w:w="0" w:type="auto"/>
            <w:vAlign w:val="center"/>
            <w:hideMark/>
          </w:tcPr>
          <w:p w14:paraId="7823C93E" w14:textId="77777777" w:rsidR="00687D70" w:rsidRPr="001963BF" w:rsidRDefault="00687D70">
            <w:pPr>
              <w:jc w:val="center"/>
              <w:rPr>
                <w:rFonts w:ascii="Arial" w:hAnsi="Arial" w:cs="Arial"/>
                <w:b/>
                <w:bCs/>
              </w:rPr>
            </w:pPr>
            <w:r w:rsidRPr="001963BF">
              <w:rPr>
                <w:rStyle w:val="Strong"/>
                <w:rFonts w:ascii="Arial" w:hAnsi="Arial" w:cs="Arial"/>
              </w:rPr>
              <w:t>Plus</w:t>
            </w:r>
          </w:p>
        </w:tc>
        <w:tc>
          <w:tcPr>
            <w:tcW w:w="0" w:type="auto"/>
            <w:vAlign w:val="center"/>
            <w:hideMark/>
          </w:tcPr>
          <w:p w14:paraId="0FEC3727" w14:textId="77777777" w:rsidR="00687D70" w:rsidRPr="001963BF" w:rsidRDefault="00687D70">
            <w:pPr>
              <w:jc w:val="center"/>
              <w:rPr>
                <w:rFonts w:ascii="Arial" w:hAnsi="Arial" w:cs="Arial"/>
                <w:b/>
                <w:bCs/>
              </w:rPr>
            </w:pPr>
            <w:r w:rsidRPr="001963BF">
              <w:rPr>
                <w:rStyle w:val="Strong"/>
                <w:rFonts w:ascii="Arial" w:hAnsi="Arial" w:cs="Arial"/>
              </w:rPr>
              <w:t>Minus</w:t>
            </w:r>
          </w:p>
        </w:tc>
        <w:tc>
          <w:tcPr>
            <w:tcW w:w="0" w:type="auto"/>
            <w:vAlign w:val="center"/>
            <w:hideMark/>
          </w:tcPr>
          <w:p w14:paraId="740C8EBC" w14:textId="77777777" w:rsidR="00687D70" w:rsidRPr="001963BF" w:rsidRDefault="00687D70">
            <w:pPr>
              <w:jc w:val="center"/>
              <w:rPr>
                <w:rFonts w:ascii="Arial" w:hAnsi="Arial" w:cs="Arial"/>
                <w:b/>
                <w:bCs/>
              </w:rPr>
            </w:pPr>
            <w:r w:rsidRPr="001963BF">
              <w:rPr>
                <w:rStyle w:val="Strong"/>
                <w:rFonts w:ascii="Arial" w:hAnsi="Arial" w:cs="Arial"/>
              </w:rPr>
              <w:t>Implications</w:t>
            </w:r>
          </w:p>
        </w:tc>
      </w:tr>
      <w:tr w:rsidR="00687D70" w:rsidRPr="001963BF" w14:paraId="1830DDA7" w14:textId="77777777" w:rsidTr="00473D70">
        <w:trPr>
          <w:tblCellSpacing w:w="15" w:type="dxa"/>
        </w:trPr>
        <w:tc>
          <w:tcPr>
            <w:tcW w:w="0" w:type="auto"/>
            <w:vAlign w:val="center"/>
            <w:hideMark/>
          </w:tcPr>
          <w:p w14:paraId="66E1C1C4" w14:textId="77777777" w:rsidR="00687D70" w:rsidRPr="001963BF" w:rsidRDefault="00687D70">
            <w:pPr>
              <w:jc w:val="left"/>
              <w:rPr>
                <w:rFonts w:ascii="Arial" w:hAnsi="Arial" w:cs="Arial"/>
              </w:rPr>
            </w:pPr>
            <w:r w:rsidRPr="001963BF">
              <w:rPr>
                <w:rStyle w:val="Strong"/>
                <w:rFonts w:ascii="Arial" w:hAnsi="Arial" w:cs="Arial"/>
              </w:rPr>
              <w:t>Solution 1: Enhance Online Presence</w:t>
            </w:r>
          </w:p>
        </w:tc>
        <w:tc>
          <w:tcPr>
            <w:tcW w:w="0" w:type="auto"/>
            <w:vAlign w:val="center"/>
            <w:hideMark/>
          </w:tcPr>
          <w:p w14:paraId="7DD35A76" w14:textId="77777777" w:rsidR="00687D70" w:rsidRPr="001963BF" w:rsidRDefault="00687D70">
            <w:pPr>
              <w:rPr>
                <w:rFonts w:ascii="Arial" w:hAnsi="Arial" w:cs="Arial"/>
              </w:rPr>
            </w:pPr>
            <w:r w:rsidRPr="001963BF">
              <w:rPr>
                <w:rFonts w:ascii="Arial" w:hAnsi="Arial" w:cs="Arial"/>
              </w:rPr>
              <w:t xml:space="preserve">- Increased accessibility to a wider customer base beyond local foot traffic. </w:t>
            </w:r>
            <w:r w:rsidRPr="001963BF">
              <w:rPr>
                <w:rFonts w:ascii="Arial" w:hAnsi="Arial" w:cs="Arial"/>
              </w:rPr>
              <w:br/>
              <w:t xml:space="preserve">- Potential for increased sales through subscription services and easier online transactions. </w:t>
            </w:r>
            <w:r w:rsidRPr="001963BF">
              <w:rPr>
                <w:rFonts w:ascii="Arial" w:hAnsi="Arial" w:cs="Arial"/>
              </w:rPr>
              <w:br/>
              <w:t>- Improved customer engagement via social media and digital marketing.</w:t>
            </w:r>
          </w:p>
        </w:tc>
        <w:tc>
          <w:tcPr>
            <w:tcW w:w="0" w:type="auto"/>
            <w:vAlign w:val="center"/>
            <w:hideMark/>
          </w:tcPr>
          <w:p w14:paraId="30424E0A" w14:textId="77777777" w:rsidR="00687D70" w:rsidRPr="001963BF" w:rsidRDefault="00687D70">
            <w:pPr>
              <w:rPr>
                <w:rFonts w:ascii="Arial" w:hAnsi="Arial" w:cs="Arial"/>
              </w:rPr>
            </w:pPr>
            <w:r w:rsidRPr="001963BF">
              <w:rPr>
                <w:rFonts w:ascii="Arial" w:hAnsi="Arial" w:cs="Arial"/>
              </w:rPr>
              <w:t xml:space="preserve">- High upfront costs for website redevelopment and digital marketing. </w:t>
            </w:r>
            <w:r w:rsidRPr="001963BF">
              <w:rPr>
                <w:rFonts w:ascii="Arial" w:hAnsi="Arial" w:cs="Arial"/>
              </w:rPr>
              <w:br/>
              <w:t>- Time-consuming integration of subscription models and new delivery options.</w:t>
            </w:r>
          </w:p>
        </w:tc>
        <w:tc>
          <w:tcPr>
            <w:tcW w:w="0" w:type="auto"/>
            <w:vAlign w:val="center"/>
            <w:hideMark/>
          </w:tcPr>
          <w:p w14:paraId="0CEB3D54" w14:textId="77777777" w:rsidR="001963BF" w:rsidRPr="001963BF" w:rsidRDefault="001963BF" w:rsidP="001963BF">
            <w:pPr>
              <w:rPr>
                <w:rFonts w:ascii="Arial" w:hAnsi="Arial" w:cs="Arial"/>
              </w:rPr>
            </w:pPr>
            <w:r w:rsidRPr="001963BF">
              <w:rPr>
                <w:rFonts w:ascii="Arial" w:hAnsi="Arial" w:cs="Arial"/>
              </w:rPr>
              <w:t xml:space="preserve">Better market positioning through access to </w:t>
            </w:r>
            <w:proofErr w:type="gramStart"/>
            <w:r w:rsidRPr="001963BF">
              <w:rPr>
                <w:rFonts w:ascii="Arial" w:hAnsi="Arial" w:cs="Arial"/>
              </w:rPr>
              <w:t>the eco</w:t>
            </w:r>
            <w:proofErr w:type="gramEnd"/>
            <w:r w:rsidRPr="001963BF">
              <w:rPr>
                <w:rFonts w:ascii="Arial" w:hAnsi="Arial" w:cs="Arial"/>
              </w:rPr>
              <w:t xml:space="preserve">-conscious and convenience consumers. </w:t>
            </w:r>
          </w:p>
          <w:p w14:paraId="7AB8A222" w14:textId="1CD6E29B" w:rsidR="00687D70" w:rsidRPr="001963BF" w:rsidRDefault="001963BF" w:rsidP="001963BF">
            <w:pPr>
              <w:rPr>
                <w:rFonts w:ascii="Arial" w:hAnsi="Arial" w:cs="Arial"/>
              </w:rPr>
            </w:pPr>
            <w:r w:rsidRPr="001963BF">
              <w:rPr>
                <w:rFonts w:ascii="Arial" w:hAnsi="Arial" w:cs="Arial"/>
              </w:rPr>
              <w:t>The improved customer experience has the potential to lead to increased brand loyalty that will help counter the threat of online flower retailers.</w:t>
            </w:r>
          </w:p>
        </w:tc>
      </w:tr>
    </w:tbl>
    <w:p w14:paraId="5E91C5FF" w14:textId="77777777" w:rsidR="00083392" w:rsidRDefault="00083392" w:rsidP="00687D70">
      <w:pPr>
        <w:rPr>
          <w:rStyle w:val="Strong"/>
          <w:rFonts w:ascii="Arial" w:hAnsi="Arial" w:cs="Arial"/>
        </w:rPr>
      </w:pPr>
    </w:p>
    <w:p w14:paraId="6D9CB836" w14:textId="77777777" w:rsidR="00083392" w:rsidRDefault="00083392" w:rsidP="00687D70">
      <w:pPr>
        <w:rPr>
          <w:rStyle w:val="Strong"/>
          <w:rFonts w:ascii="Arial" w:hAnsi="Arial" w:cs="Arial"/>
        </w:rPr>
      </w:pPr>
    </w:p>
    <w:p w14:paraId="1BD14352" w14:textId="77777777" w:rsidR="00083392" w:rsidRDefault="00083392" w:rsidP="00687D70">
      <w:pPr>
        <w:rPr>
          <w:rStyle w:val="Strong"/>
          <w:rFonts w:ascii="Arial" w:hAnsi="Arial" w:cs="Arial"/>
        </w:rPr>
      </w:pPr>
    </w:p>
    <w:p w14:paraId="25B40757" w14:textId="3053D9A4" w:rsidR="00687D70" w:rsidRPr="001963BF" w:rsidRDefault="00687D70" w:rsidP="00687D70">
      <w:pPr>
        <w:rPr>
          <w:rFonts w:ascii="Arial" w:hAnsi="Arial" w:cs="Arial"/>
        </w:rPr>
      </w:pPr>
      <w:r w:rsidRPr="001963BF">
        <w:rPr>
          <w:rStyle w:val="Strong"/>
          <w:rFonts w:ascii="Arial" w:hAnsi="Arial" w:cs="Arial"/>
        </w:rPr>
        <w:lastRenderedPageBreak/>
        <w:t>Solution 2: Revamping In-Store Experience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08"/>
        <w:gridCol w:w="2613"/>
        <w:gridCol w:w="3333"/>
        <w:gridCol w:w="1496"/>
      </w:tblGrid>
      <w:tr w:rsidR="00687D70" w:rsidRPr="001963BF" w14:paraId="55D6AD05" w14:textId="77777777" w:rsidTr="00473D70">
        <w:trPr>
          <w:tblHeader/>
          <w:tblCellSpacing w:w="15" w:type="dxa"/>
        </w:trPr>
        <w:tc>
          <w:tcPr>
            <w:tcW w:w="0" w:type="auto"/>
            <w:vAlign w:val="center"/>
            <w:hideMark/>
          </w:tcPr>
          <w:p w14:paraId="068A6CE0" w14:textId="77777777" w:rsidR="00687D70" w:rsidRPr="001963BF" w:rsidRDefault="00687D70">
            <w:pPr>
              <w:jc w:val="center"/>
              <w:rPr>
                <w:rFonts w:ascii="Arial" w:hAnsi="Arial" w:cs="Arial"/>
                <w:b/>
                <w:bCs/>
              </w:rPr>
            </w:pPr>
            <w:r w:rsidRPr="001963BF">
              <w:rPr>
                <w:rStyle w:val="Strong"/>
                <w:rFonts w:ascii="Arial" w:hAnsi="Arial" w:cs="Arial"/>
              </w:rPr>
              <w:t>Evaluation Criteria</w:t>
            </w:r>
          </w:p>
        </w:tc>
        <w:tc>
          <w:tcPr>
            <w:tcW w:w="0" w:type="auto"/>
            <w:vAlign w:val="center"/>
            <w:hideMark/>
          </w:tcPr>
          <w:p w14:paraId="077F7FCE" w14:textId="77777777" w:rsidR="00687D70" w:rsidRPr="001963BF" w:rsidRDefault="00687D70">
            <w:pPr>
              <w:jc w:val="center"/>
              <w:rPr>
                <w:rFonts w:ascii="Arial" w:hAnsi="Arial" w:cs="Arial"/>
                <w:b/>
                <w:bCs/>
              </w:rPr>
            </w:pPr>
            <w:r w:rsidRPr="001963BF">
              <w:rPr>
                <w:rStyle w:val="Strong"/>
                <w:rFonts w:ascii="Arial" w:hAnsi="Arial" w:cs="Arial"/>
              </w:rPr>
              <w:t>Plus</w:t>
            </w:r>
          </w:p>
        </w:tc>
        <w:tc>
          <w:tcPr>
            <w:tcW w:w="0" w:type="auto"/>
            <w:vAlign w:val="center"/>
            <w:hideMark/>
          </w:tcPr>
          <w:p w14:paraId="4156BEAE" w14:textId="77777777" w:rsidR="00687D70" w:rsidRPr="001963BF" w:rsidRDefault="00687D70">
            <w:pPr>
              <w:jc w:val="center"/>
              <w:rPr>
                <w:rFonts w:ascii="Arial" w:hAnsi="Arial" w:cs="Arial"/>
                <w:b/>
                <w:bCs/>
              </w:rPr>
            </w:pPr>
            <w:r w:rsidRPr="001963BF">
              <w:rPr>
                <w:rStyle w:val="Strong"/>
                <w:rFonts w:ascii="Arial" w:hAnsi="Arial" w:cs="Arial"/>
              </w:rPr>
              <w:t>Minus</w:t>
            </w:r>
          </w:p>
        </w:tc>
        <w:tc>
          <w:tcPr>
            <w:tcW w:w="0" w:type="auto"/>
            <w:vAlign w:val="center"/>
            <w:hideMark/>
          </w:tcPr>
          <w:p w14:paraId="37DDDF92" w14:textId="77777777" w:rsidR="00687D70" w:rsidRPr="001963BF" w:rsidRDefault="00687D70">
            <w:pPr>
              <w:jc w:val="center"/>
              <w:rPr>
                <w:rFonts w:ascii="Arial" w:hAnsi="Arial" w:cs="Arial"/>
                <w:b/>
                <w:bCs/>
              </w:rPr>
            </w:pPr>
            <w:r w:rsidRPr="001963BF">
              <w:rPr>
                <w:rStyle w:val="Strong"/>
                <w:rFonts w:ascii="Arial" w:hAnsi="Arial" w:cs="Arial"/>
              </w:rPr>
              <w:t>Implications</w:t>
            </w:r>
          </w:p>
        </w:tc>
      </w:tr>
      <w:tr w:rsidR="00687D70" w:rsidRPr="001963BF" w14:paraId="16A82C82" w14:textId="77777777" w:rsidTr="00473D70">
        <w:trPr>
          <w:tblCellSpacing w:w="15" w:type="dxa"/>
        </w:trPr>
        <w:tc>
          <w:tcPr>
            <w:tcW w:w="0" w:type="auto"/>
            <w:vAlign w:val="center"/>
            <w:hideMark/>
          </w:tcPr>
          <w:p w14:paraId="27B86F83" w14:textId="77777777" w:rsidR="00687D70" w:rsidRPr="001963BF" w:rsidRDefault="00687D70">
            <w:pPr>
              <w:jc w:val="left"/>
              <w:rPr>
                <w:rFonts w:ascii="Arial" w:hAnsi="Arial" w:cs="Arial"/>
              </w:rPr>
            </w:pPr>
            <w:r w:rsidRPr="001963BF">
              <w:rPr>
                <w:rStyle w:val="Strong"/>
                <w:rFonts w:ascii="Arial" w:hAnsi="Arial" w:cs="Arial"/>
              </w:rPr>
              <w:t>Solution 2: Revamping In-Store Experience</w:t>
            </w:r>
          </w:p>
        </w:tc>
        <w:tc>
          <w:tcPr>
            <w:tcW w:w="0" w:type="auto"/>
            <w:vAlign w:val="center"/>
            <w:hideMark/>
          </w:tcPr>
          <w:p w14:paraId="699AAE22" w14:textId="77777777" w:rsidR="00687D70" w:rsidRPr="001963BF" w:rsidRDefault="00687D70">
            <w:pPr>
              <w:rPr>
                <w:rFonts w:ascii="Arial" w:hAnsi="Arial" w:cs="Arial"/>
              </w:rPr>
            </w:pPr>
            <w:r w:rsidRPr="001963BF">
              <w:rPr>
                <w:rFonts w:ascii="Arial" w:hAnsi="Arial" w:cs="Arial"/>
              </w:rPr>
              <w:t xml:space="preserve">- Direct engagement with the local community, strengthening brand loyalty. </w:t>
            </w:r>
            <w:r w:rsidRPr="001963BF">
              <w:rPr>
                <w:rFonts w:ascii="Arial" w:hAnsi="Arial" w:cs="Arial"/>
              </w:rPr>
              <w:br/>
              <w:t xml:space="preserve">- Opportunities to differentiate from competitors through unique in-store experiences. </w:t>
            </w:r>
            <w:r w:rsidRPr="001963BF">
              <w:rPr>
                <w:rFonts w:ascii="Arial" w:hAnsi="Arial" w:cs="Arial"/>
              </w:rPr>
              <w:br/>
              <w:t>- Potential to increase foot traffic and local sales.</w:t>
            </w:r>
          </w:p>
        </w:tc>
        <w:tc>
          <w:tcPr>
            <w:tcW w:w="0" w:type="auto"/>
            <w:vAlign w:val="center"/>
            <w:hideMark/>
          </w:tcPr>
          <w:p w14:paraId="6E173B5F" w14:textId="582538D6" w:rsidR="00687D70" w:rsidRPr="001963BF" w:rsidRDefault="00687D70" w:rsidP="009154D1">
            <w:pPr>
              <w:jc w:val="left"/>
              <w:rPr>
                <w:rFonts w:ascii="Arial" w:eastAsia="Times New Roman" w:hAnsi="Arial" w:cs="Arial"/>
                <w:szCs w:val="24"/>
              </w:rPr>
            </w:pPr>
            <w:r w:rsidRPr="001963BF">
              <w:rPr>
                <w:rFonts w:ascii="Arial" w:hAnsi="Arial" w:cs="Arial"/>
              </w:rPr>
              <w:t>- Limited scalability compared to online expansion, as the customer base is still geographically restricted</w:t>
            </w:r>
            <w:r w:rsidR="009154D1" w:rsidRPr="001963BF">
              <w:rPr>
                <w:rFonts w:ascii="Arial" w:hAnsi="Arial" w:cs="Arial"/>
              </w:rPr>
              <w:t xml:space="preserve"> </w:t>
            </w:r>
            <w:r w:rsidR="009154D1" w:rsidRPr="001963BF">
              <w:rPr>
                <w:rFonts w:ascii="Arial" w:eastAsia="Times New Roman" w:hAnsi="Arial" w:cs="Arial"/>
                <w:szCs w:val="24"/>
              </w:rPr>
              <w:t>(Coviello et al., 2024)</w:t>
            </w:r>
            <w:r w:rsidRPr="001963BF">
              <w:rPr>
                <w:rFonts w:ascii="Arial" w:hAnsi="Arial" w:cs="Arial"/>
              </w:rPr>
              <w:t xml:space="preserve">. </w:t>
            </w:r>
            <w:r w:rsidRPr="001963BF">
              <w:rPr>
                <w:rFonts w:ascii="Arial" w:hAnsi="Arial" w:cs="Arial"/>
              </w:rPr>
              <w:br/>
              <w:t>- High operational costs for hosting events, maintaining staff training, and managing loyalty programs.</w:t>
            </w:r>
          </w:p>
        </w:tc>
        <w:tc>
          <w:tcPr>
            <w:tcW w:w="0" w:type="auto"/>
            <w:vAlign w:val="center"/>
            <w:hideMark/>
          </w:tcPr>
          <w:p w14:paraId="0C4D905E" w14:textId="77777777" w:rsidR="00687D70" w:rsidRPr="001963BF" w:rsidRDefault="00687D70">
            <w:pPr>
              <w:rPr>
                <w:rFonts w:ascii="Arial" w:hAnsi="Arial" w:cs="Arial"/>
                <w:sz w:val="20"/>
                <w:szCs w:val="20"/>
              </w:rPr>
            </w:pPr>
          </w:p>
        </w:tc>
      </w:tr>
    </w:tbl>
    <w:p w14:paraId="2C5FC6A2" w14:textId="77777777" w:rsidR="00473D70" w:rsidRPr="00083392" w:rsidRDefault="00473D70" w:rsidP="00473D70">
      <w:pPr>
        <w:rPr>
          <w:rFonts w:ascii="Arial" w:hAnsi="Arial" w:cs="Arial"/>
          <w:sz w:val="27"/>
        </w:rPr>
      </w:pPr>
      <w:r w:rsidRPr="00083392">
        <w:rPr>
          <w:rStyle w:val="Strong"/>
          <w:rFonts w:ascii="Arial" w:hAnsi="Arial" w:cs="Arial"/>
        </w:rPr>
        <w:t>Appendix B: Timeline for Implementation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04"/>
        <w:gridCol w:w="3505"/>
        <w:gridCol w:w="1164"/>
        <w:gridCol w:w="3077"/>
      </w:tblGrid>
      <w:tr w:rsidR="00473D70" w:rsidRPr="001963BF" w14:paraId="51975F83" w14:textId="77777777" w:rsidTr="009154D1">
        <w:trPr>
          <w:tblHeader/>
          <w:tblCellSpacing w:w="15" w:type="dxa"/>
        </w:trPr>
        <w:tc>
          <w:tcPr>
            <w:tcW w:w="0" w:type="auto"/>
            <w:vAlign w:val="center"/>
            <w:hideMark/>
          </w:tcPr>
          <w:p w14:paraId="715407DF" w14:textId="77777777" w:rsidR="00473D70" w:rsidRPr="001963BF" w:rsidRDefault="00473D70">
            <w:pPr>
              <w:jc w:val="center"/>
              <w:rPr>
                <w:rFonts w:ascii="Arial" w:hAnsi="Arial" w:cs="Arial"/>
                <w:b/>
                <w:bCs/>
              </w:rPr>
            </w:pPr>
            <w:r w:rsidRPr="001963BF">
              <w:rPr>
                <w:rStyle w:val="Strong"/>
                <w:rFonts w:ascii="Arial" w:hAnsi="Arial" w:cs="Arial"/>
              </w:rPr>
              <w:t>Phase</w:t>
            </w:r>
          </w:p>
        </w:tc>
        <w:tc>
          <w:tcPr>
            <w:tcW w:w="3563" w:type="dxa"/>
            <w:vAlign w:val="center"/>
            <w:hideMark/>
          </w:tcPr>
          <w:p w14:paraId="3FBED9BE" w14:textId="77777777" w:rsidR="00473D70" w:rsidRPr="001963BF" w:rsidRDefault="00473D70">
            <w:pPr>
              <w:jc w:val="center"/>
              <w:rPr>
                <w:rFonts w:ascii="Arial" w:hAnsi="Arial" w:cs="Arial"/>
                <w:b/>
                <w:bCs/>
              </w:rPr>
            </w:pPr>
            <w:r w:rsidRPr="001963BF">
              <w:rPr>
                <w:rStyle w:val="Strong"/>
                <w:rFonts w:ascii="Arial" w:hAnsi="Arial" w:cs="Arial"/>
              </w:rPr>
              <w:t>Description</w:t>
            </w:r>
          </w:p>
        </w:tc>
        <w:tc>
          <w:tcPr>
            <w:tcW w:w="1140" w:type="dxa"/>
            <w:vAlign w:val="center"/>
            <w:hideMark/>
          </w:tcPr>
          <w:p w14:paraId="17B41EE0" w14:textId="77777777" w:rsidR="00473D70" w:rsidRPr="001963BF" w:rsidRDefault="00473D70">
            <w:pPr>
              <w:jc w:val="center"/>
              <w:rPr>
                <w:rFonts w:ascii="Arial" w:hAnsi="Arial" w:cs="Arial"/>
                <w:b/>
                <w:bCs/>
              </w:rPr>
            </w:pPr>
            <w:r w:rsidRPr="001963BF">
              <w:rPr>
                <w:rStyle w:val="Strong"/>
                <w:rFonts w:ascii="Arial" w:hAnsi="Arial" w:cs="Arial"/>
              </w:rPr>
              <w:t>Timeline</w:t>
            </w:r>
          </w:p>
        </w:tc>
        <w:tc>
          <w:tcPr>
            <w:tcW w:w="3100" w:type="dxa"/>
            <w:vAlign w:val="center"/>
            <w:hideMark/>
          </w:tcPr>
          <w:p w14:paraId="74112A79" w14:textId="77777777" w:rsidR="00473D70" w:rsidRPr="001963BF" w:rsidRDefault="00473D70">
            <w:pPr>
              <w:jc w:val="center"/>
              <w:rPr>
                <w:rFonts w:ascii="Arial" w:hAnsi="Arial" w:cs="Arial"/>
                <w:b/>
                <w:bCs/>
              </w:rPr>
            </w:pPr>
            <w:r w:rsidRPr="001963BF">
              <w:rPr>
                <w:rStyle w:val="Strong"/>
                <w:rFonts w:ascii="Arial" w:hAnsi="Arial" w:cs="Arial"/>
              </w:rPr>
              <w:t>Milestones</w:t>
            </w:r>
          </w:p>
        </w:tc>
      </w:tr>
      <w:tr w:rsidR="00473D70" w:rsidRPr="001963BF" w14:paraId="0ECF4E01" w14:textId="77777777" w:rsidTr="009154D1">
        <w:trPr>
          <w:tblCellSpacing w:w="15" w:type="dxa"/>
        </w:trPr>
        <w:tc>
          <w:tcPr>
            <w:tcW w:w="0" w:type="auto"/>
            <w:vAlign w:val="center"/>
            <w:hideMark/>
          </w:tcPr>
          <w:p w14:paraId="373812A9" w14:textId="77777777" w:rsidR="00473D70" w:rsidRPr="001963BF" w:rsidRDefault="00473D70">
            <w:pPr>
              <w:jc w:val="left"/>
              <w:rPr>
                <w:rFonts w:ascii="Arial" w:hAnsi="Arial" w:cs="Arial"/>
              </w:rPr>
            </w:pPr>
            <w:r w:rsidRPr="001963BF">
              <w:rPr>
                <w:rStyle w:val="Strong"/>
                <w:rFonts w:ascii="Arial" w:hAnsi="Arial" w:cs="Arial"/>
              </w:rPr>
              <w:t>Planning</w:t>
            </w:r>
          </w:p>
        </w:tc>
        <w:tc>
          <w:tcPr>
            <w:tcW w:w="3563" w:type="dxa"/>
            <w:vAlign w:val="center"/>
            <w:hideMark/>
          </w:tcPr>
          <w:p w14:paraId="7D30B0B6" w14:textId="05D818AA" w:rsidR="00473D70" w:rsidRPr="001963BF" w:rsidRDefault="001963BF">
            <w:pPr>
              <w:rPr>
                <w:rFonts w:ascii="Arial" w:hAnsi="Arial" w:cs="Arial"/>
              </w:rPr>
            </w:pPr>
            <w:r w:rsidRPr="001963BF">
              <w:rPr>
                <w:rFonts w:ascii="Arial" w:hAnsi="Arial" w:cs="Arial"/>
              </w:rPr>
              <w:t xml:space="preserve">Establish goals, choose the team that will be involved in the development of the site, and describe the characteristics of the websites (subscription services, better payment system, flexible delivery options). Make sure that the </w:t>
            </w:r>
            <w:r w:rsidRPr="001963BF">
              <w:rPr>
                <w:rFonts w:ascii="Arial" w:hAnsi="Arial" w:cs="Arial"/>
              </w:rPr>
              <w:lastRenderedPageBreak/>
              <w:t>branding is environmentally friendly.</w:t>
            </w:r>
          </w:p>
        </w:tc>
        <w:tc>
          <w:tcPr>
            <w:tcW w:w="1140" w:type="dxa"/>
            <w:vAlign w:val="center"/>
            <w:hideMark/>
          </w:tcPr>
          <w:p w14:paraId="4FF835B8" w14:textId="77777777" w:rsidR="00473D70" w:rsidRPr="001963BF" w:rsidRDefault="00473D70">
            <w:pPr>
              <w:rPr>
                <w:rFonts w:ascii="Arial" w:hAnsi="Arial" w:cs="Arial"/>
              </w:rPr>
            </w:pPr>
            <w:r w:rsidRPr="001963BF">
              <w:rPr>
                <w:rStyle w:val="Strong"/>
                <w:rFonts w:ascii="Arial" w:hAnsi="Arial" w:cs="Arial"/>
              </w:rPr>
              <w:lastRenderedPageBreak/>
              <w:t>2 weeks</w:t>
            </w:r>
          </w:p>
        </w:tc>
        <w:tc>
          <w:tcPr>
            <w:tcW w:w="3100" w:type="dxa"/>
            <w:vAlign w:val="center"/>
            <w:hideMark/>
          </w:tcPr>
          <w:p w14:paraId="0031BA93" w14:textId="064DCB16" w:rsidR="00473D70" w:rsidRPr="001963BF" w:rsidRDefault="00473D70">
            <w:pPr>
              <w:rPr>
                <w:rFonts w:ascii="Arial" w:hAnsi="Arial" w:cs="Arial"/>
              </w:rPr>
            </w:pPr>
            <w:r w:rsidRPr="001963BF">
              <w:rPr>
                <w:rFonts w:ascii="Arial" w:hAnsi="Arial" w:cs="Arial"/>
              </w:rPr>
              <w:t xml:space="preserve">- </w:t>
            </w:r>
            <w:proofErr w:type="spellStart"/>
            <w:r w:rsidR="001963BF" w:rsidRPr="001963BF">
              <w:rPr>
                <w:rFonts w:ascii="Arial" w:hAnsi="Arial" w:cs="Arial"/>
              </w:rPr>
              <w:t>Finalise</w:t>
            </w:r>
            <w:proofErr w:type="spellEnd"/>
            <w:r w:rsidRPr="001963BF">
              <w:rPr>
                <w:rFonts w:ascii="Arial" w:hAnsi="Arial" w:cs="Arial"/>
              </w:rPr>
              <w:t xml:space="preserve"> objectives and team selection. </w:t>
            </w:r>
            <w:r w:rsidRPr="001963BF">
              <w:rPr>
                <w:rFonts w:ascii="Arial" w:hAnsi="Arial" w:cs="Arial"/>
              </w:rPr>
              <w:br/>
              <w:t xml:space="preserve">- Complete website feature outline. </w:t>
            </w:r>
            <w:r w:rsidRPr="001963BF">
              <w:rPr>
                <w:rFonts w:ascii="Arial" w:hAnsi="Arial" w:cs="Arial"/>
              </w:rPr>
              <w:br/>
              <w:t>- Define branding guidelines.</w:t>
            </w:r>
          </w:p>
        </w:tc>
      </w:tr>
      <w:tr w:rsidR="00473D70" w:rsidRPr="001963BF" w14:paraId="63A1F641" w14:textId="77777777" w:rsidTr="009154D1">
        <w:trPr>
          <w:tblCellSpacing w:w="15" w:type="dxa"/>
        </w:trPr>
        <w:tc>
          <w:tcPr>
            <w:tcW w:w="0" w:type="auto"/>
            <w:vAlign w:val="center"/>
            <w:hideMark/>
          </w:tcPr>
          <w:p w14:paraId="41F04379" w14:textId="77777777" w:rsidR="00473D70" w:rsidRPr="001963BF" w:rsidRDefault="00473D70">
            <w:pPr>
              <w:rPr>
                <w:rFonts w:ascii="Arial" w:hAnsi="Arial" w:cs="Arial"/>
              </w:rPr>
            </w:pPr>
            <w:r w:rsidRPr="001963BF">
              <w:rPr>
                <w:rStyle w:val="Strong"/>
                <w:rFonts w:ascii="Arial" w:hAnsi="Arial" w:cs="Arial"/>
              </w:rPr>
              <w:t>Development</w:t>
            </w:r>
          </w:p>
        </w:tc>
        <w:tc>
          <w:tcPr>
            <w:tcW w:w="3563" w:type="dxa"/>
            <w:vAlign w:val="center"/>
            <w:hideMark/>
          </w:tcPr>
          <w:p w14:paraId="39594943" w14:textId="229B1A53" w:rsidR="00473D70" w:rsidRPr="001963BF" w:rsidRDefault="00473D70">
            <w:pPr>
              <w:rPr>
                <w:rFonts w:ascii="Arial" w:hAnsi="Arial" w:cs="Arial"/>
              </w:rPr>
            </w:pPr>
            <w:r w:rsidRPr="001963BF">
              <w:rPr>
                <w:rFonts w:ascii="Arial" w:hAnsi="Arial" w:cs="Arial"/>
              </w:rPr>
              <w:t>Redesign the website, integrate subscription services, implement SEO, and improve the checkout process for a user-friendly experience</w:t>
            </w:r>
            <w:r w:rsidR="009154D1" w:rsidRPr="001963BF">
              <w:rPr>
                <w:rFonts w:ascii="Arial" w:hAnsi="Arial" w:cs="Arial"/>
              </w:rPr>
              <w:t>.</w:t>
            </w:r>
          </w:p>
        </w:tc>
        <w:tc>
          <w:tcPr>
            <w:tcW w:w="1140" w:type="dxa"/>
            <w:vAlign w:val="center"/>
            <w:hideMark/>
          </w:tcPr>
          <w:p w14:paraId="315C6642" w14:textId="77777777" w:rsidR="00473D70" w:rsidRPr="001963BF" w:rsidRDefault="00473D70">
            <w:pPr>
              <w:rPr>
                <w:rFonts w:ascii="Arial" w:hAnsi="Arial" w:cs="Arial"/>
              </w:rPr>
            </w:pPr>
            <w:r w:rsidRPr="001963BF">
              <w:rPr>
                <w:rStyle w:val="Strong"/>
                <w:rFonts w:ascii="Arial" w:hAnsi="Arial" w:cs="Arial"/>
              </w:rPr>
              <w:t>6 weeks</w:t>
            </w:r>
          </w:p>
        </w:tc>
        <w:tc>
          <w:tcPr>
            <w:tcW w:w="3100" w:type="dxa"/>
            <w:vAlign w:val="center"/>
            <w:hideMark/>
          </w:tcPr>
          <w:p w14:paraId="40CBC06D" w14:textId="77777777" w:rsidR="00473D70" w:rsidRPr="001963BF" w:rsidRDefault="00473D70">
            <w:pPr>
              <w:rPr>
                <w:rFonts w:ascii="Arial" w:hAnsi="Arial" w:cs="Arial"/>
              </w:rPr>
            </w:pPr>
            <w:r w:rsidRPr="001963BF">
              <w:rPr>
                <w:rFonts w:ascii="Arial" w:hAnsi="Arial" w:cs="Arial"/>
              </w:rPr>
              <w:t xml:space="preserve">- Website wireframes designed. </w:t>
            </w:r>
            <w:r w:rsidRPr="001963BF">
              <w:rPr>
                <w:rFonts w:ascii="Arial" w:hAnsi="Arial" w:cs="Arial"/>
              </w:rPr>
              <w:br/>
              <w:t xml:space="preserve">- Subscription system and payment gateways integrated. </w:t>
            </w:r>
            <w:r w:rsidRPr="001963BF">
              <w:rPr>
                <w:rFonts w:ascii="Arial" w:hAnsi="Arial" w:cs="Arial"/>
              </w:rPr>
              <w:br/>
              <w:t>- SEO implementation completed.</w:t>
            </w:r>
          </w:p>
        </w:tc>
      </w:tr>
      <w:tr w:rsidR="00473D70" w:rsidRPr="001963BF" w14:paraId="7096A82D" w14:textId="77777777" w:rsidTr="009154D1">
        <w:trPr>
          <w:tblCellSpacing w:w="15" w:type="dxa"/>
        </w:trPr>
        <w:tc>
          <w:tcPr>
            <w:tcW w:w="0" w:type="auto"/>
            <w:vAlign w:val="center"/>
            <w:hideMark/>
          </w:tcPr>
          <w:p w14:paraId="57710197" w14:textId="77777777" w:rsidR="00473D70" w:rsidRPr="001963BF" w:rsidRDefault="00473D70">
            <w:pPr>
              <w:rPr>
                <w:rFonts w:ascii="Arial" w:hAnsi="Arial" w:cs="Arial"/>
              </w:rPr>
            </w:pPr>
            <w:r w:rsidRPr="001963BF">
              <w:rPr>
                <w:rStyle w:val="Strong"/>
                <w:rFonts w:ascii="Arial" w:hAnsi="Arial" w:cs="Arial"/>
              </w:rPr>
              <w:t>Testing</w:t>
            </w:r>
          </w:p>
        </w:tc>
        <w:tc>
          <w:tcPr>
            <w:tcW w:w="3563" w:type="dxa"/>
            <w:vAlign w:val="center"/>
            <w:hideMark/>
          </w:tcPr>
          <w:p w14:paraId="2556DFDD" w14:textId="77777777" w:rsidR="00473D70" w:rsidRPr="001963BF" w:rsidRDefault="00473D70">
            <w:pPr>
              <w:rPr>
                <w:rFonts w:ascii="Arial" w:hAnsi="Arial" w:cs="Arial"/>
              </w:rPr>
            </w:pPr>
            <w:r w:rsidRPr="001963BF">
              <w:rPr>
                <w:rFonts w:ascii="Arial" w:hAnsi="Arial" w:cs="Arial"/>
              </w:rPr>
              <w:t>Conduct usability tests with a small group of loyal customers. Assess functionality (subscriptions, checkout, delivery). Resolve issues.</w:t>
            </w:r>
          </w:p>
        </w:tc>
        <w:tc>
          <w:tcPr>
            <w:tcW w:w="1140" w:type="dxa"/>
            <w:vAlign w:val="center"/>
            <w:hideMark/>
          </w:tcPr>
          <w:p w14:paraId="10D6EB3E" w14:textId="77777777" w:rsidR="00473D70" w:rsidRPr="001963BF" w:rsidRDefault="00473D70">
            <w:pPr>
              <w:rPr>
                <w:rFonts w:ascii="Arial" w:hAnsi="Arial" w:cs="Arial"/>
              </w:rPr>
            </w:pPr>
            <w:r w:rsidRPr="001963BF">
              <w:rPr>
                <w:rStyle w:val="Strong"/>
                <w:rFonts w:ascii="Arial" w:hAnsi="Arial" w:cs="Arial"/>
              </w:rPr>
              <w:t>2 weeks</w:t>
            </w:r>
          </w:p>
        </w:tc>
        <w:tc>
          <w:tcPr>
            <w:tcW w:w="3100" w:type="dxa"/>
            <w:vAlign w:val="center"/>
            <w:hideMark/>
          </w:tcPr>
          <w:p w14:paraId="200B67B7" w14:textId="77777777" w:rsidR="00473D70" w:rsidRPr="001963BF" w:rsidRDefault="00473D70">
            <w:pPr>
              <w:rPr>
                <w:rFonts w:ascii="Arial" w:hAnsi="Arial" w:cs="Arial"/>
              </w:rPr>
            </w:pPr>
            <w:r w:rsidRPr="001963BF">
              <w:rPr>
                <w:rFonts w:ascii="Arial" w:hAnsi="Arial" w:cs="Arial"/>
              </w:rPr>
              <w:t xml:space="preserve">- Complete initial testing and collect feedback. </w:t>
            </w:r>
            <w:r w:rsidRPr="001963BF">
              <w:rPr>
                <w:rFonts w:ascii="Arial" w:hAnsi="Arial" w:cs="Arial"/>
              </w:rPr>
              <w:br/>
              <w:t>- Resolve any technical or usability issues identified.</w:t>
            </w:r>
          </w:p>
        </w:tc>
      </w:tr>
      <w:tr w:rsidR="00473D70" w:rsidRPr="001963BF" w14:paraId="1A167356" w14:textId="77777777" w:rsidTr="009154D1">
        <w:trPr>
          <w:tblCellSpacing w:w="15" w:type="dxa"/>
        </w:trPr>
        <w:tc>
          <w:tcPr>
            <w:tcW w:w="0" w:type="auto"/>
            <w:vAlign w:val="center"/>
            <w:hideMark/>
          </w:tcPr>
          <w:p w14:paraId="5EBEB83D" w14:textId="77777777" w:rsidR="00473D70" w:rsidRPr="001963BF" w:rsidRDefault="00473D70">
            <w:pPr>
              <w:rPr>
                <w:rFonts w:ascii="Arial" w:hAnsi="Arial" w:cs="Arial"/>
              </w:rPr>
            </w:pPr>
            <w:r w:rsidRPr="001963BF">
              <w:rPr>
                <w:rStyle w:val="Strong"/>
                <w:rFonts w:ascii="Arial" w:hAnsi="Arial" w:cs="Arial"/>
              </w:rPr>
              <w:t>Launch</w:t>
            </w:r>
          </w:p>
        </w:tc>
        <w:tc>
          <w:tcPr>
            <w:tcW w:w="3563" w:type="dxa"/>
            <w:vAlign w:val="center"/>
            <w:hideMark/>
          </w:tcPr>
          <w:p w14:paraId="55AED998" w14:textId="77777777" w:rsidR="00473D70" w:rsidRPr="001963BF" w:rsidRDefault="00473D70">
            <w:pPr>
              <w:rPr>
                <w:rFonts w:ascii="Arial" w:hAnsi="Arial" w:cs="Arial"/>
              </w:rPr>
            </w:pPr>
            <w:r w:rsidRPr="001963BF">
              <w:rPr>
                <w:rFonts w:ascii="Arial" w:hAnsi="Arial" w:cs="Arial"/>
              </w:rPr>
              <w:t>Official launch of the updated website with a marketing campaign to promote new features like subscriptions and delivery options.</w:t>
            </w:r>
          </w:p>
        </w:tc>
        <w:tc>
          <w:tcPr>
            <w:tcW w:w="1140" w:type="dxa"/>
            <w:vAlign w:val="center"/>
            <w:hideMark/>
          </w:tcPr>
          <w:p w14:paraId="2FDE8977" w14:textId="77777777" w:rsidR="00473D70" w:rsidRPr="001963BF" w:rsidRDefault="00473D70">
            <w:pPr>
              <w:rPr>
                <w:rFonts w:ascii="Arial" w:hAnsi="Arial" w:cs="Arial"/>
              </w:rPr>
            </w:pPr>
            <w:r w:rsidRPr="001963BF">
              <w:rPr>
                <w:rStyle w:val="Strong"/>
                <w:rFonts w:ascii="Arial" w:hAnsi="Arial" w:cs="Arial"/>
              </w:rPr>
              <w:t>1 week</w:t>
            </w:r>
          </w:p>
        </w:tc>
        <w:tc>
          <w:tcPr>
            <w:tcW w:w="3100" w:type="dxa"/>
            <w:vAlign w:val="center"/>
            <w:hideMark/>
          </w:tcPr>
          <w:p w14:paraId="074C6DA1" w14:textId="77777777" w:rsidR="00473D70" w:rsidRPr="001963BF" w:rsidRDefault="00473D70">
            <w:pPr>
              <w:rPr>
                <w:rFonts w:ascii="Arial" w:hAnsi="Arial" w:cs="Arial"/>
              </w:rPr>
            </w:pPr>
            <w:r w:rsidRPr="001963BF">
              <w:rPr>
                <w:rFonts w:ascii="Arial" w:hAnsi="Arial" w:cs="Arial"/>
              </w:rPr>
              <w:t xml:space="preserve">- Launch website publicly. </w:t>
            </w:r>
            <w:r w:rsidRPr="001963BF">
              <w:rPr>
                <w:rFonts w:ascii="Arial" w:hAnsi="Arial" w:cs="Arial"/>
              </w:rPr>
              <w:br/>
              <w:t>- Run promotional campaigns on social media and email newsletters.</w:t>
            </w:r>
          </w:p>
        </w:tc>
      </w:tr>
    </w:tbl>
    <w:p w14:paraId="440988D9" w14:textId="77777777" w:rsidR="00473D70" w:rsidRPr="001963BF" w:rsidRDefault="00473D70" w:rsidP="00473D70">
      <w:pPr>
        <w:rPr>
          <w:rFonts w:ascii="Arial" w:hAnsi="Arial" w:cs="Arial"/>
          <w:sz w:val="27"/>
        </w:rPr>
      </w:pPr>
      <w:r w:rsidRPr="001963BF">
        <w:rPr>
          <w:rStyle w:val="Strong"/>
          <w:rFonts w:ascii="Arial" w:hAnsi="Arial" w:cs="Arial"/>
        </w:rPr>
        <w:t>Appendix C: KPIs and Data Collection Plan</w:t>
      </w:r>
    </w:p>
    <w:p w14:paraId="3CD3B30A" w14:textId="77777777" w:rsidR="00473D70" w:rsidRPr="001963BF" w:rsidRDefault="00473D70" w:rsidP="00473D70">
      <w:pPr>
        <w:rPr>
          <w:rFonts w:ascii="Arial" w:hAnsi="Arial" w:cs="Arial"/>
        </w:rPr>
      </w:pPr>
      <w:r w:rsidRPr="001963BF">
        <w:rPr>
          <w:rStyle w:val="Strong"/>
          <w:rFonts w:ascii="Arial" w:hAnsi="Arial" w:cs="Arial"/>
        </w:rPr>
        <w:t>Key Performance Indicators (KPIs)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67"/>
        <w:gridCol w:w="7383"/>
      </w:tblGrid>
      <w:tr w:rsidR="00473D70" w:rsidRPr="001963BF" w14:paraId="693067D5" w14:textId="77777777" w:rsidTr="00473D70">
        <w:trPr>
          <w:tblHeader/>
          <w:tblCellSpacing w:w="15" w:type="dxa"/>
        </w:trPr>
        <w:tc>
          <w:tcPr>
            <w:tcW w:w="0" w:type="auto"/>
            <w:vAlign w:val="center"/>
            <w:hideMark/>
          </w:tcPr>
          <w:p w14:paraId="2088680B" w14:textId="77777777" w:rsidR="00473D70" w:rsidRPr="001963BF" w:rsidRDefault="00473D70">
            <w:pPr>
              <w:jc w:val="center"/>
              <w:rPr>
                <w:rFonts w:ascii="Arial" w:hAnsi="Arial" w:cs="Arial"/>
                <w:b/>
                <w:bCs/>
              </w:rPr>
            </w:pPr>
            <w:r w:rsidRPr="001963BF">
              <w:rPr>
                <w:rStyle w:val="Strong"/>
                <w:rFonts w:ascii="Arial" w:hAnsi="Arial" w:cs="Arial"/>
              </w:rPr>
              <w:t>KPI</w:t>
            </w:r>
          </w:p>
        </w:tc>
        <w:tc>
          <w:tcPr>
            <w:tcW w:w="0" w:type="auto"/>
            <w:vAlign w:val="center"/>
            <w:hideMark/>
          </w:tcPr>
          <w:p w14:paraId="2C0C2692" w14:textId="77777777" w:rsidR="00473D70" w:rsidRPr="001963BF" w:rsidRDefault="00473D70">
            <w:pPr>
              <w:jc w:val="center"/>
              <w:rPr>
                <w:rFonts w:ascii="Arial" w:hAnsi="Arial" w:cs="Arial"/>
                <w:b/>
                <w:bCs/>
              </w:rPr>
            </w:pPr>
            <w:r w:rsidRPr="001963BF">
              <w:rPr>
                <w:rStyle w:val="Strong"/>
                <w:rFonts w:ascii="Arial" w:hAnsi="Arial" w:cs="Arial"/>
              </w:rPr>
              <w:t>Description</w:t>
            </w:r>
          </w:p>
        </w:tc>
      </w:tr>
      <w:tr w:rsidR="00473D70" w:rsidRPr="001963BF" w14:paraId="7E0C8693" w14:textId="77777777" w:rsidTr="00473D70">
        <w:trPr>
          <w:tblCellSpacing w:w="15" w:type="dxa"/>
        </w:trPr>
        <w:tc>
          <w:tcPr>
            <w:tcW w:w="0" w:type="auto"/>
            <w:vAlign w:val="center"/>
            <w:hideMark/>
          </w:tcPr>
          <w:p w14:paraId="010C4A72" w14:textId="77777777" w:rsidR="00473D70" w:rsidRPr="001963BF" w:rsidRDefault="00473D70">
            <w:pPr>
              <w:jc w:val="left"/>
              <w:rPr>
                <w:rFonts w:ascii="Arial" w:hAnsi="Arial" w:cs="Arial"/>
              </w:rPr>
            </w:pPr>
            <w:r w:rsidRPr="001963BF">
              <w:rPr>
                <w:rStyle w:val="Strong"/>
                <w:rFonts w:ascii="Arial" w:hAnsi="Arial" w:cs="Arial"/>
              </w:rPr>
              <w:t>Website Traffic</w:t>
            </w:r>
          </w:p>
        </w:tc>
        <w:tc>
          <w:tcPr>
            <w:tcW w:w="0" w:type="auto"/>
            <w:vAlign w:val="center"/>
            <w:hideMark/>
          </w:tcPr>
          <w:p w14:paraId="4F90B8C0" w14:textId="77777777" w:rsidR="00473D70" w:rsidRPr="001963BF" w:rsidRDefault="00473D70">
            <w:pPr>
              <w:rPr>
                <w:rFonts w:ascii="Arial" w:hAnsi="Arial" w:cs="Arial"/>
              </w:rPr>
            </w:pPr>
            <w:r w:rsidRPr="001963BF">
              <w:rPr>
                <w:rFonts w:ascii="Arial" w:hAnsi="Arial" w:cs="Arial"/>
              </w:rPr>
              <w:t xml:space="preserve">Measure the number of visitors to the website using </w:t>
            </w:r>
            <w:r w:rsidRPr="001963BF">
              <w:rPr>
                <w:rStyle w:val="Strong"/>
                <w:rFonts w:ascii="Arial" w:hAnsi="Arial" w:cs="Arial"/>
              </w:rPr>
              <w:t>Google Analytics</w:t>
            </w:r>
            <w:r w:rsidRPr="001963BF">
              <w:rPr>
                <w:rFonts w:ascii="Arial" w:hAnsi="Arial" w:cs="Arial"/>
              </w:rPr>
              <w:t xml:space="preserve"> to assess the reach and visibility of the site.</w:t>
            </w:r>
          </w:p>
        </w:tc>
      </w:tr>
      <w:tr w:rsidR="00473D70" w:rsidRPr="001963BF" w14:paraId="2B055B3F" w14:textId="77777777" w:rsidTr="00473D70">
        <w:trPr>
          <w:tblCellSpacing w:w="15" w:type="dxa"/>
        </w:trPr>
        <w:tc>
          <w:tcPr>
            <w:tcW w:w="0" w:type="auto"/>
            <w:vAlign w:val="center"/>
            <w:hideMark/>
          </w:tcPr>
          <w:p w14:paraId="41939F20" w14:textId="77777777" w:rsidR="00473D70" w:rsidRPr="001963BF" w:rsidRDefault="00473D70">
            <w:pPr>
              <w:rPr>
                <w:rFonts w:ascii="Arial" w:hAnsi="Arial" w:cs="Arial"/>
              </w:rPr>
            </w:pPr>
            <w:r w:rsidRPr="001963BF">
              <w:rPr>
                <w:rStyle w:val="Strong"/>
                <w:rFonts w:ascii="Arial" w:hAnsi="Arial" w:cs="Arial"/>
              </w:rPr>
              <w:lastRenderedPageBreak/>
              <w:t>Online Sales Growth</w:t>
            </w:r>
          </w:p>
        </w:tc>
        <w:tc>
          <w:tcPr>
            <w:tcW w:w="0" w:type="auto"/>
            <w:vAlign w:val="center"/>
            <w:hideMark/>
          </w:tcPr>
          <w:p w14:paraId="574C73DA" w14:textId="77777777" w:rsidR="00473D70" w:rsidRPr="001963BF" w:rsidRDefault="00473D70">
            <w:pPr>
              <w:rPr>
                <w:rFonts w:ascii="Arial" w:hAnsi="Arial" w:cs="Arial"/>
              </w:rPr>
            </w:pPr>
            <w:r w:rsidRPr="001963BF">
              <w:rPr>
                <w:rFonts w:ascii="Arial" w:hAnsi="Arial" w:cs="Arial"/>
              </w:rPr>
              <w:t xml:space="preserve">Track the increase in revenue generated through online orders, including subscription services, monitored via </w:t>
            </w:r>
            <w:r w:rsidRPr="001963BF">
              <w:rPr>
                <w:rStyle w:val="Strong"/>
                <w:rFonts w:ascii="Arial" w:hAnsi="Arial" w:cs="Arial"/>
              </w:rPr>
              <w:t>sales tracking systems</w:t>
            </w:r>
            <w:r w:rsidRPr="001963BF">
              <w:rPr>
                <w:rFonts w:ascii="Arial" w:hAnsi="Arial" w:cs="Arial"/>
              </w:rPr>
              <w:t>.</w:t>
            </w:r>
          </w:p>
        </w:tc>
      </w:tr>
      <w:tr w:rsidR="00473D70" w:rsidRPr="001963BF" w14:paraId="059D58F1" w14:textId="77777777" w:rsidTr="00473D70">
        <w:trPr>
          <w:tblCellSpacing w:w="15" w:type="dxa"/>
        </w:trPr>
        <w:tc>
          <w:tcPr>
            <w:tcW w:w="0" w:type="auto"/>
            <w:vAlign w:val="center"/>
            <w:hideMark/>
          </w:tcPr>
          <w:p w14:paraId="078A4CB1" w14:textId="77777777" w:rsidR="00473D70" w:rsidRPr="001963BF" w:rsidRDefault="00473D70">
            <w:pPr>
              <w:rPr>
                <w:rFonts w:ascii="Arial" w:hAnsi="Arial" w:cs="Arial"/>
              </w:rPr>
            </w:pPr>
            <w:r w:rsidRPr="001963BF">
              <w:rPr>
                <w:rStyle w:val="Strong"/>
                <w:rFonts w:ascii="Arial" w:hAnsi="Arial" w:cs="Arial"/>
              </w:rPr>
              <w:t>Conversion Rate</w:t>
            </w:r>
          </w:p>
        </w:tc>
        <w:tc>
          <w:tcPr>
            <w:tcW w:w="0" w:type="auto"/>
            <w:vAlign w:val="center"/>
            <w:hideMark/>
          </w:tcPr>
          <w:p w14:paraId="5FACDCBE" w14:textId="77777777" w:rsidR="00473D70" w:rsidRPr="001963BF" w:rsidRDefault="00473D70">
            <w:pPr>
              <w:rPr>
                <w:rFonts w:ascii="Arial" w:hAnsi="Arial" w:cs="Arial"/>
              </w:rPr>
            </w:pPr>
            <w:r w:rsidRPr="001963BF">
              <w:rPr>
                <w:rFonts w:ascii="Arial" w:hAnsi="Arial" w:cs="Arial"/>
              </w:rPr>
              <w:t xml:space="preserve">Measure the percentage of website visitors who make a purchase or sign up for subscriptions, tracked through </w:t>
            </w:r>
            <w:r w:rsidRPr="001963BF">
              <w:rPr>
                <w:rStyle w:val="Strong"/>
                <w:rFonts w:ascii="Arial" w:hAnsi="Arial" w:cs="Arial"/>
              </w:rPr>
              <w:t>Google Analytics</w:t>
            </w:r>
            <w:r w:rsidRPr="001963BF">
              <w:rPr>
                <w:rFonts w:ascii="Arial" w:hAnsi="Arial" w:cs="Arial"/>
              </w:rPr>
              <w:t xml:space="preserve"> and the website's backend.</w:t>
            </w:r>
          </w:p>
        </w:tc>
      </w:tr>
      <w:tr w:rsidR="00473D70" w:rsidRPr="001963BF" w14:paraId="7340247A" w14:textId="77777777" w:rsidTr="00473D70">
        <w:trPr>
          <w:tblCellSpacing w:w="15" w:type="dxa"/>
        </w:trPr>
        <w:tc>
          <w:tcPr>
            <w:tcW w:w="0" w:type="auto"/>
            <w:vAlign w:val="center"/>
            <w:hideMark/>
          </w:tcPr>
          <w:p w14:paraId="0069C8F5" w14:textId="77777777" w:rsidR="00473D70" w:rsidRPr="001963BF" w:rsidRDefault="00473D70">
            <w:pPr>
              <w:rPr>
                <w:rFonts w:ascii="Arial" w:hAnsi="Arial" w:cs="Arial"/>
              </w:rPr>
            </w:pPr>
            <w:r w:rsidRPr="001963BF">
              <w:rPr>
                <w:rStyle w:val="Strong"/>
                <w:rFonts w:ascii="Arial" w:hAnsi="Arial" w:cs="Arial"/>
              </w:rPr>
              <w:t>Customer Satisfaction</w:t>
            </w:r>
          </w:p>
        </w:tc>
        <w:tc>
          <w:tcPr>
            <w:tcW w:w="0" w:type="auto"/>
            <w:vAlign w:val="center"/>
            <w:hideMark/>
          </w:tcPr>
          <w:p w14:paraId="754F0357" w14:textId="77777777" w:rsidR="00473D70" w:rsidRPr="001963BF" w:rsidRDefault="00473D70">
            <w:pPr>
              <w:rPr>
                <w:rFonts w:ascii="Arial" w:hAnsi="Arial" w:cs="Arial"/>
              </w:rPr>
            </w:pPr>
            <w:r w:rsidRPr="001963BF">
              <w:rPr>
                <w:rFonts w:ascii="Arial" w:hAnsi="Arial" w:cs="Arial"/>
              </w:rPr>
              <w:t xml:space="preserve">Assess customer satisfaction levels using </w:t>
            </w:r>
            <w:r w:rsidRPr="001963BF">
              <w:rPr>
                <w:rStyle w:val="Strong"/>
                <w:rFonts w:ascii="Arial" w:hAnsi="Arial" w:cs="Arial"/>
              </w:rPr>
              <w:t>Net Promoter Scores (NPS)</w:t>
            </w:r>
            <w:r w:rsidRPr="001963BF">
              <w:rPr>
                <w:rFonts w:ascii="Arial" w:hAnsi="Arial" w:cs="Arial"/>
              </w:rPr>
              <w:t xml:space="preserve"> and </w:t>
            </w:r>
            <w:r w:rsidRPr="001963BF">
              <w:rPr>
                <w:rStyle w:val="Strong"/>
                <w:rFonts w:ascii="Arial" w:hAnsi="Arial" w:cs="Arial"/>
              </w:rPr>
              <w:t>customer surveys</w:t>
            </w:r>
            <w:r w:rsidRPr="001963BF">
              <w:rPr>
                <w:rFonts w:ascii="Arial" w:hAnsi="Arial" w:cs="Arial"/>
              </w:rPr>
              <w:t xml:space="preserve"> to gather insights into their experience with the website and services.</w:t>
            </w:r>
          </w:p>
        </w:tc>
      </w:tr>
      <w:tr w:rsidR="00473D70" w:rsidRPr="001963BF" w14:paraId="451A3C88" w14:textId="77777777" w:rsidTr="00473D70">
        <w:trPr>
          <w:tblCellSpacing w:w="15" w:type="dxa"/>
        </w:trPr>
        <w:tc>
          <w:tcPr>
            <w:tcW w:w="0" w:type="auto"/>
            <w:vAlign w:val="center"/>
            <w:hideMark/>
          </w:tcPr>
          <w:p w14:paraId="7EC45EEB" w14:textId="77777777" w:rsidR="00473D70" w:rsidRPr="001963BF" w:rsidRDefault="00473D70">
            <w:pPr>
              <w:rPr>
                <w:rFonts w:ascii="Arial" w:hAnsi="Arial" w:cs="Arial"/>
              </w:rPr>
            </w:pPr>
            <w:r w:rsidRPr="001963BF">
              <w:rPr>
                <w:rStyle w:val="Strong"/>
                <w:rFonts w:ascii="Arial" w:hAnsi="Arial" w:cs="Arial"/>
              </w:rPr>
              <w:t>Subscription Sign-Ups</w:t>
            </w:r>
          </w:p>
        </w:tc>
        <w:tc>
          <w:tcPr>
            <w:tcW w:w="0" w:type="auto"/>
            <w:vAlign w:val="center"/>
            <w:hideMark/>
          </w:tcPr>
          <w:p w14:paraId="4E7A4E4A" w14:textId="77777777" w:rsidR="00473D70" w:rsidRPr="001963BF" w:rsidRDefault="00473D70">
            <w:pPr>
              <w:rPr>
                <w:rFonts w:ascii="Arial" w:hAnsi="Arial" w:cs="Arial"/>
              </w:rPr>
            </w:pPr>
            <w:r w:rsidRPr="001963BF">
              <w:rPr>
                <w:rFonts w:ascii="Arial" w:hAnsi="Arial" w:cs="Arial"/>
              </w:rPr>
              <w:t xml:space="preserve">Track the number of new customers signing up for subscription services, using </w:t>
            </w:r>
            <w:r w:rsidRPr="001963BF">
              <w:rPr>
                <w:rStyle w:val="Strong"/>
                <w:rFonts w:ascii="Arial" w:hAnsi="Arial" w:cs="Arial"/>
              </w:rPr>
              <w:t>customer relationship management (CRM) systems</w:t>
            </w:r>
            <w:r w:rsidRPr="001963BF">
              <w:rPr>
                <w:rFonts w:ascii="Arial" w:hAnsi="Arial" w:cs="Arial"/>
              </w:rPr>
              <w:t>.</w:t>
            </w:r>
          </w:p>
        </w:tc>
      </w:tr>
    </w:tbl>
    <w:p w14:paraId="1A910A78" w14:textId="2A7AD97D" w:rsidR="00473D70" w:rsidRPr="001963BF" w:rsidRDefault="00473D70" w:rsidP="00473D70">
      <w:pPr>
        <w:rPr>
          <w:rFonts w:ascii="Arial" w:hAnsi="Arial" w:cs="Arial"/>
        </w:rPr>
      </w:pPr>
      <w:r w:rsidRPr="001963BF">
        <w:rPr>
          <w:rStyle w:val="Strong"/>
          <w:rFonts w:ascii="Arial" w:hAnsi="Arial" w:cs="Arial"/>
        </w:rPr>
        <w:t>Data Collection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5"/>
        <w:gridCol w:w="5522"/>
        <w:gridCol w:w="1563"/>
      </w:tblGrid>
      <w:tr w:rsidR="00473D70" w:rsidRPr="001963BF" w14:paraId="3709BF13" w14:textId="77777777" w:rsidTr="00473D70">
        <w:trPr>
          <w:tblHeader/>
          <w:tblCellSpacing w:w="15" w:type="dxa"/>
        </w:trPr>
        <w:tc>
          <w:tcPr>
            <w:tcW w:w="0" w:type="auto"/>
            <w:vAlign w:val="center"/>
            <w:hideMark/>
          </w:tcPr>
          <w:p w14:paraId="494B67FF" w14:textId="77777777" w:rsidR="00473D70" w:rsidRPr="001963BF" w:rsidRDefault="00473D70">
            <w:pPr>
              <w:jc w:val="center"/>
              <w:rPr>
                <w:rFonts w:ascii="Arial" w:hAnsi="Arial" w:cs="Arial"/>
                <w:b/>
                <w:bCs/>
              </w:rPr>
            </w:pPr>
            <w:r w:rsidRPr="001963BF">
              <w:rPr>
                <w:rStyle w:val="Strong"/>
                <w:rFonts w:ascii="Arial" w:hAnsi="Arial" w:cs="Arial"/>
              </w:rPr>
              <w:t>Data Source</w:t>
            </w:r>
          </w:p>
        </w:tc>
        <w:tc>
          <w:tcPr>
            <w:tcW w:w="0" w:type="auto"/>
            <w:vAlign w:val="center"/>
            <w:hideMark/>
          </w:tcPr>
          <w:p w14:paraId="6CE189A3" w14:textId="77777777" w:rsidR="00473D70" w:rsidRPr="001963BF" w:rsidRDefault="00473D70">
            <w:pPr>
              <w:jc w:val="center"/>
              <w:rPr>
                <w:rFonts w:ascii="Arial" w:hAnsi="Arial" w:cs="Arial"/>
                <w:b/>
                <w:bCs/>
              </w:rPr>
            </w:pPr>
            <w:r w:rsidRPr="001963BF">
              <w:rPr>
                <w:rStyle w:val="Strong"/>
                <w:rFonts w:ascii="Arial" w:hAnsi="Arial" w:cs="Arial"/>
              </w:rPr>
              <w:t>Collection Method</w:t>
            </w:r>
          </w:p>
        </w:tc>
        <w:tc>
          <w:tcPr>
            <w:tcW w:w="0" w:type="auto"/>
            <w:vAlign w:val="center"/>
            <w:hideMark/>
          </w:tcPr>
          <w:p w14:paraId="236A108D" w14:textId="77777777" w:rsidR="00473D70" w:rsidRPr="001963BF" w:rsidRDefault="00473D70">
            <w:pPr>
              <w:jc w:val="center"/>
              <w:rPr>
                <w:rFonts w:ascii="Arial" w:hAnsi="Arial" w:cs="Arial"/>
                <w:b/>
                <w:bCs/>
              </w:rPr>
            </w:pPr>
            <w:r w:rsidRPr="001963BF">
              <w:rPr>
                <w:rStyle w:val="Strong"/>
                <w:rFonts w:ascii="Arial" w:hAnsi="Arial" w:cs="Arial"/>
              </w:rPr>
              <w:t>Frequency</w:t>
            </w:r>
          </w:p>
        </w:tc>
      </w:tr>
      <w:tr w:rsidR="00473D70" w:rsidRPr="001963BF" w14:paraId="457FEBB9" w14:textId="77777777" w:rsidTr="00473D70">
        <w:trPr>
          <w:tblCellSpacing w:w="15" w:type="dxa"/>
        </w:trPr>
        <w:tc>
          <w:tcPr>
            <w:tcW w:w="0" w:type="auto"/>
            <w:vAlign w:val="center"/>
            <w:hideMark/>
          </w:tcPr>
          <w:p w14:paraId="0BF40B2E" w14:textId="77777777" w:rsidR="00473D70" w:rsidRPr="001963BF" w:rsidRDefault="00473D70">
            <w:pPr>
              <w:jc w:val="left"/>
              <w:rPr>
                <w:rFonts w:ascii="Arial" w:hAnsi="Arial" w:cs="Arial"/>
              </w:rPr>
            </w:pPr>
            <w:r w:rsidRPr="001963BF">
              <w:rPr>
                <w:rStyle w:val="Strong"/>
                <w:rFonts w:ascii="Arial" w:hAnsi="Arial" w:cs="Arial"/>
              </w:rPr>
              <w:t>Website Traffic</w:t>
            </w:r>
          </w:p>
        </w:tc>
        <w:tc>
          <w:tcPr>
            <w:tcW w:w="0" w:type="auto"/>
            <w:vAlign w:val="center"/>
            <w:hideMark/>
          </w:tcPr>
          <w:p w14:paraId="2C5D9DEF" w14:textId="77FBE73B" w:rsidR="00473D70" w:rsidRPr="001963BF" w:rsidRDefault="00473D70">
            <w:pPr>
              <w:rPr>
                <w:rFonts w:ascii="Arial" w:hAnsi="Arial" w:cs="Arial"/>
              </w:rPr>
            </w:pPr>
            <w:r w:rsidRPr="001963BF">
              <w:rPr>
                <w:rFonts w:ascii="Arial" w:hAnsi="Arial" w:cs="Arial"/>
              </w:rPr>
              <w:t xml:space="preserve">Use </w:t>
            </w:r>
            <w:r w:rsidRPr="001963BF">
              <w:rPr>
                <w:rStyle w:val="Strong"/>
                <w:rFonts w:ascii="Arial" w:hAnsi="Arial" w:cs="Arial"/>
              </w:rPr>
              <w:t>Google Analytics</w:t>
            </w:r>
            <w:r w:rsidRPr="001963BF">
              <w:rPr>
                <w:rFonts w:ascii="Arial" w:hAnsi="Arial" w:cs="Arial"/>
              </w:rPr>
              <w:t xml:space="preserve"> to track visitors, page views, and user </w:t>
            </w:r>
            <w:proofErr w:type="spellStart"/>
            <w:r w:rsidR="001963BF" w:rsidRPr="001963BF">
              <w:rPr>
                <w:rFonts w:ascii="Arial" w:hAnsi="Arial" w:cs="Arial"/>
              </w:rPr>
              <w:t>behaviour</w:t>
            </w:r>
            <w:proofErr w:type="spellEnd"/>
            <w:r w:rsidRPr="001963BF">
              <w:rPr>
                <w:rFonts w:ascii="Arial" w:hAnsi="Arial" w:cs="Arial"/>
              </w:rPr>
              <w:t>.</w:t>
            </w:r>
          </w:p>
        </w:tc>
        <w:tc>
          <w:tcPr>
            <w:tcW w:w="0" w:type="auto"/>
            <w:vAlign w:val="center"/>
            <w:hideMark/>
          </w:tcPr>
          <w:p w14:paraId="1E809279" w14:textId="77777777" w:rsidR="00473D70" w:rsidRPr="001963BF" w:rsidRDefault="00473D70">
            <w:pPr>
              <w:rPr>
                <w:rFonts w:ascii="Arial" w:hAnsi="Arial" w:cs="Arial"/>
              </w:rPr>
            </w:pPr>
            <w:r w:rsidRPr="001963BF">
              <w:rPr>
                <w:rStyle w:val="Strong"/>
                <w:rFonts w:ascii="Arial" w:hAnsi="Arial" w:cs="Arial"/>
              </w:rPr>
              <w:t>Weekly</w:t>
            </w:r>
          </w:p>
        </w:tc>
      </w:tr>
      <w:tr w:rsidR="00473D70" w:rsidRPr="001963BF" w14:paraId="1D0959D6" w14:textId="77777777" w:rsidTr="00473D70">
        <w:trPr>
          <w:tblCellSpacing w:w="15" w:type="dxa"/>
        </w:trPr>
        <w:tc>
          <w:tcPr>
            <w:tcW w:w="0" w:type="auto"/>
            <w:vAlign w:val="center"/>
            <w:hideMark/>
          </w:tcPr>
          <w:p w14:paraId="5782E1C9" w14:textId="77777777" w:rsidR="00473D70" w:rsidRPr="001963BF" w:rsidRDefault="00473D70">
            <w:pPr>
              <w:rPr>
                <w:rFonts w:ascii="Arial" w:hAnsi="Arial" w:cs="Arial"/>
              </w:rPr>
            </w:pPr>
            <w:r w:rsidRPr="001963BF">
              <w:rPr>
                <w:rStyle w:val="Strong"/>
                <w:rFonts w:ascii="Arial" w:hAnsi="Arial" w:cs="Arial"/>
              </w:rPr>
              <w:t>Online Sales</w:t>
            </w:r>
          </w:p>
        </w:tc>
        <w:tc>
          <w:tcPr>
            <w:tcW w:w="0" w:type="auto"/>
            <w:vAlign w:val="center"/>
            <w:hideMark/>
          </w:tcPr>
          <w:p w14:paraId="531CC418" w14:textId="77777777" w:rsidR="00473D70" w:rsidRPr="001963BF" w:rsidRDefault="00473D70">
            <w:pPr>
              <w:rPr>
                <w:rFonts w:ascii="Arial" w:hAnsi="Arial" w:cs="Arial"/>
              </w:rPr>
            </w:pPr>
            <w:r w:rsidRPr="001963BF">
              <w:rPr>
                <w:rFonts w:ascii="Arial" w:hAnsi="Arial" w:cs="Arial"/>
              </w:rPr>
              <w:t xml:space="preserve">Monitor </w:t>
            </w:r>
            <w:r w:rsidRPr="001963BF">
              <w:rPr>
                <w:rStyle w:val="Strong"/>
                <w:rFonts w:ascii="Arial" w:hAnsi="Arial" w:cs="Arial"/>
              </w:rPr>
              <w:t>sales data</w:t>
            </w:r>
            <w:r w:rsidRPr="001963BF">
              <w:rPr>
                <w:rFonts w:ascii="Arial" w:hAnsi="Arial" w:cs="Arial"/>
              </w:rPr>
              <w:t xml:space="preserve"> through the website’s e-commerce system.</w:t>
            </w:r>
          </w:p>
        </w:tc>
        <w:tc>
          <w:tcPr>
            <w:tcW w:w="0" w:type="auto"/>
            <w:vAlign w:val="center"/>
            <w:hideMark/>
          </w:tcPr>
          <w:p w14:paraId="119BB206" w14:textId="77777777" w:rsidR="00473D70" w:rsidRPr="001963BF" w:rsidRDefault="00473D70">
            <w:pPr>
              <w:rPr>
                <w:rFonts w:ascii="Arial" w:hAnsi="Arial" w:cs="Arial"/>
              </w:rPr>
            </w:pPr>
            <w:r w:rsidRPr="001963BF">
              <w:rPr>
                <w:rStyle w:val="Strong"/>
                <w:rFonts w:ascii="Arial" w:hAnsi="Arial" w:cs="Arial"/>
              </w:rPr>
              <w:t>Daily/Weekly</w:t>
            </w:r>
          </w:p>
        </w:tc>
      </w:tr>
      <w:tr w:rsidR="00473D70" w:rsidRPr="001963BF" w14:paraId="42162814" w14:textId="77777777" w:rsidTr="00473D70">
        <w:trPr>
          <w:tblCellSpacing w:w="15" w:type="dxa"/>
        </w:trPr>
        <w:tc>
          <w:tcPr>
            <w:tcW w:w="0" w:type="auto"/>
            <w:vAlign w:val="center"/>
            <w:hideMark/>
          </w:tcPr>
          <w:p w14:paraId="0AC82F6D" w14:textId="77777777" w:rsidR="00473D70" w:rsidRPr="001963BF" w:rsidRDefault="00473D70">
            <w:pPr>
              <w:rPr>
                <w:rFonts w:ascii="Arial" w:hAnsi="Arial" w:cs="Arial"/>
              </w:rPr>
            </w:pPr>
            <w:r w:rsidRPr="001963BF">
              <w:rPr>
                <w:rStyle w:val="Strong"/>
                <w:rFonts w:ascii="Arial" w:hAnsi="Arial" w:cs="Arial"/>
              </w:rPr>
              <w:t>Conversion Rate</w:t>
            </w:r>
          </w:p>
        </w:tc>
        <w:tc>
          <w:tcPr>
            <w:tcW w:w="0" w:type="auto"/>
            <w:vAlign w:val="center"/>
            <w:hideMark/>
          </w:tcPr>
          <w:p w14:paraId="3CD0236B" w14:textId="77777777" w:rsidR="00473D70" w:rsidRPr="001963BF" w:rsidRDefault="00473D70">
            <w:pPr>
              <w:rPr>
                <w:rFonts w:ascii="Arial" w:hAnsi="Arial" w:cs="Arial"/>
              </w:rPr>
            </w:pPr>
            <w:r w:rsidRPr="001963BF">
              <w:rPr>
                <w:rFonts w:ascii="Arial" w:hAnsi="Arial" w:cs="Arial"/>
              </w:rPr>
              <w:t xml:space="preserve">Track </w:t>
            </w:r>
            <w:r w:rsidRPr="001963BF">
              <w:rPr>
                <w:rStyle w:val="Strong"/>
                <w:rFonts w:ascii="Arial" w:hAnsi="Arial" w:cs="Arial"/>
              </w:rPr>
              <w:t>conversion data</w:t>
            </w:r>
            <w:r w:rsidRPr="001963BF">
              <w:rPr>
                <w:rFonts w:ascii="Arial" w:hAnsi="Arial" w:cs="Arial"/>
              </w:rPr>
              <w:t xml:space="preserve"> from </w:t>
            </w:r>
            <w:r w:rsidRPr="001963BF">
              <w:rPr>
                <w:rStyle w:val="Strong"/>
                <w:rFonts w:ascii="Arial" w:hAnsi="Arial" w:cs="Arial"/>
              </w:rPr>
              <w:t>Google Analytics</w:t>
            </w:r>
            <w:r w:rsidRPr="001963BF">
              <w:rPr>
                <w:rFonts w:ascii="Arial" w:hAnsi="Arial" w:cs="Arial"/>
              </w:rPr>
              <w:t xml:space="preserve"> and the backend system.</w:t>
            </w:r>
          </w:p>
        </w:tc>
        <w:tc>
          <w:tcPr>
            <w:tcW w:w="0" w:type="auto"/>
            <w:vAlign w:val="center"/>
            <w:hideMark/>
          </w:tcPr>
          <w:p w14:paraId="17EB89E7" w14:textId="77777777" w:rsidR="00473D70" w:rsidRPr="001963BF" w:rsidRDefault="00473D70">
            <w:pPr>
              <w:rPr>
                <w:rFonts w:ascii="Arial" w:hAnsi="Arial" w:cs="Arial"/>
              </w:rPr>
            </w:pPr>
            <w:r w:rsidRPr="001963BF">
              <w:rPr>
                <w:rStyle w:val="Strong"/>
                <w:rFonts w:ascii="Arial" w:hAnsi="Arial" w:cs="Arial"/>
              </w:rPr>
              <w:t>Weekly</w:t>
            </w:r>
          </w:p>
        </w:tc>
      </w:tr>
      <w:tr w:rsidR="00473D70" w:rsidRPr="001963BF" w14:paraId="0AC5C53E" w14:textId="77777777" w:rsidTr="00473D70">
        <w:trPr>
          <w:tblCellSpacing w:w="15" w:type="dxa"/>
        </w:trPr>
        <w:tc>
          <w:tcPr>
            <w:tcW w:w="0" w:type="auto"/>
            <w:vAlign w:val="center"/>
            <w:hideMark/>
          </w:tcPr>
          <w:p w14:paraId="670C53D7" w14:textId="77777777" w:rsidR="00473D70" w:rsidRPr="001963BF" w:rsidRDefault="00473D70">
            <w:pPr>
              <w:rPr>
                <w:rFonts w:ascii="Arial" w:hAnsi="Arial" w:cs="Arial"/>
              </w:rPr>
            </w:pPr>
            <w:r w:rsidRPr="001963BF">
              <w:rPr>
                <w:rStyle w:val="Strong"/>
                <w:rFonts w:ascii="Arial" w:hAnsi="Arial" w:cs="Arial"/>
              </w:rPr>
              <w:t>Customer Satisfaction</w:t>
            </w:r>
          </w:p>
        </w:tc>
        <w:tc>
          <w:tcPr>
            <w:tcW w:w="0" w:type="auto"/>
            <w:vAlign w:val="center"/>
            <w:hideMark/>
          </w:tcPr>
          <w:p w14:paraId="5EF9515F" w14:textId="77777777" w:rsidR="00473D70" w:rsidRPr="001963BF" w:rsidRDefault="00473D70">
            <w:pPr>
              <w:rPr>
                <w:rFonts w:ascii="Arial" w:hAnsi="Arial" w:cs="Arial"/>
              </w:rPr>
            </w:pPr>
            <w:r w:rsidRPr="001963BF">
              <w:rPr>
                <w:rFonts w:ascii="Arial" w:hAnsi="Arial" w:cs="Arial"/>
              </w:rPr>
              <w:t xml:space="preserve">Collect data through </w:t>
            </w:r>
            <w:r w:rsidRPr="001963BF">
              <w:rPr>
                <w:rStyle w:val="Strong"/>
                <w:rFonts w:ascii="Arial" w:hAnsi="Arial" w:cs="Arial"/>
              </w:rPr>
              <w:t>surveys</w:t>
            </w:r>
            <w:r w:rsidRPr="001963BF">
              <w:rPr>
                <w:rFonts w:ascii="Arial" w:hAnsi="Arial" w:cs="Arial"/>
              </w:rPr>
              <w:t xml:space="preserve"> (via email or website pop-ups) and </w:t>
            </w:r>
            <w:r w:rsidRPr="001963BF">
              <w:rPr>
                <w:rStyle w:val="Strong"/>
                <w:rFonts w:ascii="Arial" w:hAnsi="Arial" w:cs="Arial"/>
              </w:rPr>
              <w:t>NPS</w:t>
            </w:r>
            <w:r w:rsidRPr="001963BF">
              <w:rPr>
                <w:rFonts w:ascii="Arial" w:hAnsi="Arial" w:cs="Arial"/>
              </w:rPr>
              <w:t>.</w:t>
            </w:r>
          </w:p>
        </w:tc>
        <w:tc>
          <w:tcPr>
            <w:tcW w:w="0" w:type="auto"/>
            <w:vAlign w:val="center"/>
            <w:hideMark/>
          </w:tcPr>
          <w:p w14:paraId="1DB3836E" w14:textId="77777777" w:rsidR="00473D70" w:rsidRPr="001963BF" w:rsidRDefault="00473D70">
            <w:pPr>
              <w:rPr>
                <w:rFonts w:ascii="Arial" w:hAnsi="Arial" w:cs="Arial"/>
              </w:rPr>
            </w:pPr>
            <w:r w:rsidRPr="001963BF">
              <w:rPr>
                <w:rStyle w:val="Strong"/>
                <w:rFonts w:ascii="Arial" w:hAnsi="Arial" w:cs="Arial"/>
              </w:rPr>
              <w:t>Monthly</w:t>
            </w:r>
          </w:p>
        </w:tc>
      </w:tr>
      <w:tr w:rsidR="00473D70" w:rsidRPr="001963BF" w14:paraId="1A94EA3C" w14:textId="77777777" w:rsidTr="00473D70">
        <w:trPr>
          <w:tblCellSpacing w:w="15" w:type="dxa"/>
        </w:trPr>
        <w:tc>
          <w:tcPr>
            <w:tcW w:w="0" w:type="auto"/>
            <w:vAlign w:val="center"/>
            <w:hideMark/>
          </w:tcPr>
          <w:p w14:paraId="602C8A6D" w14:textId="77777777" w:rsidR="00473D70" w:rsidRPr="001963BF" w:rsidRDefault="00473D70">
            <w:pPr>
              <w:rPr>
                <w:rFonts w:ascii="Arial" w:hAnsi="Arial" w:cs="Arial"/>
              </w:rPr>
            </w:pPr>
            <w:r w:rsidRPr="001963BF">
              <w:rPr>
                <w:rStyle w:val="Strong"/>
                <w:rFonts w:ascii="Arial" w:hAnsi="Arial" w:cs="Arial"/>
              </w:rPr>
              <w:t>Subscription Sign-Ups</w:t>
            </w:r>
          </w:p>
        </w:tc>
        <w:tc>
          <w:tcPr>
            <w:tcW w:w="0" w:type="auto"/>
            <w:vAlign w:val="center"/>
            <w:hideMark/>
          </w:tcPr>
          <w:p w14:paraId="27C76C90" w14:textId="77777777" w:rsidR="00473D70" w:rsidRPr="001963BF" w:rsidRDefault="00473D70">
            <w:pPr>
              <w:rPr>
                <w:rFonts w:ascii="Arial" w:hAnsi="Arial" w:cs="Arial"/>
              </w:rPr>
            </w:pPr>
            <w:r w:rsidRPr="001963BF">
              <w:rPr>
                <w:rFonts w:ascii="Arial" w:hAnsi="Arial" w:cs="Arial"/>
              </w:rPr>
              <w:t xml:space="preserve">Record </w:t>
            </w:r>
            <w:r w:rsidRPr="001963BF">
              <w:rPr>
                <w:rStyle w:val="Strong"/>
                <w:rFonts w:ascii="Arial" w:hAnsi="Arial" w:cs="Arial"/>
              </w:rPr>
              <w:t>subscription data</w:t>
            </w:r>
            <w:r w:rsidRPr="001963BF">
              <w:rPr>
                <w:rFonts w:ascii="Arial" w:hAnsi="Arial" w:cs="Arial"/>
              </w:rPr>
              <w:t xml:space="preserve"> from CRM and website forms.</w:t>
            </w:r>
          </w:p>
        </w:tc>
        <w:tc>
          <w:tcPr>
            <w:tcW w:w="0" w:type="auto"/>
            <w:vAlign w:val="center"/>
            <w:hideMark/>
          </w:tcPr>
          <w:p w14:paraId="289C988C" w14:textId="77777777" w:rsidR="00473D70" w:rsidRPr="001963BF" w:rsidRDefault="00473D70">
            <w:pPr>
              <w:rPr>
                <w:rFonts w:ascii="Arial" w:hAnsi="Arial" w:cs="Arial"/>
              </w:rPr>
            </w:pPr>
            <w:r w:rsidRPr="001963BF">
              <w:rPr>
                <w:rStyle w:val="Strong"/>
                <w:rFonts w:ascii="Arial" w:hAnsi="Arial" w:cs="Arial"/>
              </w:rPr>
              <w:t>Daily</w:t>
            </w:r>
          </w:p>
        </w:tc>
      </w:tr>
    </w:tbl>
    <w:p w14:paraId="7BD40F88" w14:textId="1C9DE50E" w:rsidR="00A200E0" w:rsidRPr="001963BF" w:rsidRDefault="00A200E0" w:rsidP="00702340">
      <w:pPr>
        <w:jc w:val="left"/>
      </w:pPr>
    </w:p>
    <w:sectPr w:rsidR="00A200E0" w:rsidRPr="001963BF">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29F89" w14:textId="77777777" w:rsidR="006B2636" w:rsidRDefault="006B2636" w:rsidP="00083392">
      <w:pPr>
        <w:spacing w:before="0" w:after="0" w:line="240" w:lineRule="auto"/>
      </w:pPr>
      <w:r>
        <w:separator/>
      </w:r>
    </w:p>
  </w:endnote>
  <w:endnote w:type="continuationSeparator" w:id="0">
    <w:p w14:paraId="6EDC20FB" w14:textId="77777777" w:rsidR="006B2636" w:rsidRDefault="006B2636" w:rsidP="0008339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636194"/>
      <w:docPartObj>
        <w:docPartGallery w:val="Page Numbers (Bottom of Page)"/>
        <w:docPartUnique/>
      </w:docPartObj>
    </w:sdtPr>
    <w:sdtEndPr>
      <w:rPr>
        <w:noProof/>
      </w:rPr>
    </w:sdtEndPr>
    <w:sdtContent>
      <w:p w14:paraId="5601699B" w14:textId="3A367EF2" w:rsidR="00083392" w:rsidRDefault="000833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3703A5" w14:textId="77777777" w:rsidR="00083392" w:rsidRDefault="000833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4FEAC" w14:textId="77777777" w:rsidR="006B2636" w:rsidRDefault="006B2636" w:rsidP="00083392">
      <w:pPr>
        <w:spacing w:before="0" w:after="0" w:line="240" w:lineRule="auto"/>
      </w:pPr>
      <w:r>
        <w:separator/>
      </w:r>
    </w:p>
  </w:footnote>
  <w:footnote w:type="continuationSeparator" w:id="0">
    <w:p w14:paraId="185F6F53" w14:textId="77777777" w:rsidR="006B2636" w:rsidRDefault="006B2636" w:rsidP="0008339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478CF"/>
    <w:multiLevelType w:val="multilevel"/>
    <w:tmpl w:val="E1F29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4703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86B"/>
    <w:rsid w:val="00010908"/>
    <w:rsid w:val="00076B88"/>
    <w:rsid w:val="00083392"/>
    <w:rsid w:val="000E27BC"/>
    <w:rsid w:val="000F3BF2"/>
    <w:rsid w:val="001963BF"/>
    <w:rsid w:val="00201030"/>
    <w:rsid w:val="00220FCA"/>
    <w:rsid w:val="002474C2"/>
    <w:rsid w:val="00247800"/>
    <w:rsid w:val="002663D1"/>
    <w:rsid w:val="00294427"/>
    <w:rsid w:val="002B5D4A"/>
    <w:rsid w:val="002D4E22"/>
    <w:rsid w:val="00347BEA"/>
    <w:rsid w:val="00365BAE"/>
    <w:rsid w:val="003E4AAC"/>
    <w:rsid w:val="0040695A"/>
    <w:rsid w:val="004373D3"/>
    <w:rsid w:val="00466F14"/>
    <w:rsid w:val="00473D70"/>
    <w:rsid w:val="00523ED8"/>
    <w:rsid w:val="005B3E55"/>
    <w:rsid w:val="005C07C3"/>
    <w:rsid w:val="005E286B"/>
    <w:rsid w:val="006429FF"/>
    <w:rsid w:val="00687D70"/>
    <w:rsid w:val="006B2636"/>
    <w:rsid w:val="00702340"/>
    <w:rsid w:val="00775A6C"/>
    <w:rsid w:val="007761FD"/>
    <w:rsid w:val="00825902"/>
    <w:rsid w:val="008277A2"/>
    <w:rsid w:val="00830C22"/>
    <w:rsid w:val="0088243E"/>
    <w:rsid w:val="00905D3C"/>
    <w:rsid w:val="009154D1"/>
    <w:rsid w:val="009954C0"/>
    <w:rsid w:val="009E05F2"/>
    <w:rsid w:val="00A200E0"/>
    <w:rsid w:val="00AD03A3"/>
    <w:rsid w:val="00AE02A9"/>
    <w:rsid w:val="00B2548A"/>
    <w:rsid w:val="00BD6ED8"/>
    <w:rsid w:val="00C2465A"/>
    <w:rsid w:val="00DA2007"/>
    <w:rsid w:val="00E1278A"/>
    <w:rsid w:val="00EC0C91"/>
    <w:rsid w:val="00F1211D"/>
    <w:rsid w:val="00FA0BA2"/>
    <w:rsid w:val="00FD0C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FA81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427"/>
    <w:pPr>
      <w:jc w:val="both"/>
    </w:pPr>
    <w:rPr>
      <w:rFonts w:ascii="Times New Roman" w:hAnsi="Times New Roman"/>
      <w:sz w:val="24"/>
    </w:rPr>
  </w:style>
  <w:style w:type="paragraph" w:styleId="Heading1">
    <w:name w:val="heading 1"/>
    <w:basedOn w:val="Normal"/>
    <w:next w:val="Normal"/>
    <w:link w:val="Heading1Char"/>
    <w:uiPriority w:val="9"/>
    <w:qFormat/>
    <w:rsid w:val="00FA0BA2"/>
    <w:pPr>
      <w:outlineLvl w:val="0"/>
    </w:pPr>
    <w:rPr>
      <w:b/>
      <w:sz w:val="32"/>
    </w:rPr>
  </w:style>
  <w:style w:type="paragraph" w:styleId="Heading2">
    <w:name w:val="heading 2"/>
    <w:basedOn w:val="Normal"/>
    <w:next w:val="Normal"/>
    <w:link w:val="Heading2Char"/>
    <w:uiPriority w:val="9"/>
    <w:unhideWhenUsed/>
    <w:qFormat/>
    <w:rsid w:val="00294427"/>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5E286B"/>
    <w:pPr>
      <w:spacing w:line="240" w:lineRule="auto"/>
      <w:jc w:val="left"/>
      <w:outlineLvl w:val="2"/>
    </w:pPr>
    <w:rPr>
      <w:rFonts w:eastAsia="Times New Roman" w:cs="Times New Roman"/>
      <w:b/>
      <w:bCs/>
      <w:sz w:val="27"/>
      <w:szCs w:val="27"/>
    </w:rPr>
  </w:style>
  <w:style w:type="paragraph" w:styleId="Heading4">
    <w:name w:val="heading 4"/>
    <w:basedOn w:val="Normal"/>
    <w:next w:val="Normal"/>
    <w:link w:val="Heading4Char"/>
    <w:uiPriority w:val="9"/>
    <w:semiHidden/>
    <w:unhideWhenUsed/>
    <w:qFormat/>
    <w:rsid w:val="009954C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9954C0"/>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BA2"/>
    <w:rPr>
      <w:rFonts w:ascii="Times New Roman" w:hAnsi="Times New Roman"/>
      <w:b/>
      <w:sz w:val="32"/>
    </w:rPr>
  </w:style>
  <w:style w:type="character" w:customStyle="1" w:styleId="Heading2Char">
    <w:name w:val="Heading 2 Char"/>
    <w:basedOn w:val="DefaultParagraphFont"/>
    <w:link w:val="Heading2"/>
    <w:uiPriority w:val="9"/>
    <w:rsid w:val="0029442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5E286B"/>
    <w:rPr>
      <w:rFonts w:ascii="Times New Roman" w:eastAsia="Times New Roman" w:hAnsi="Times New Roman" w:cs="Times New Roman"/>
      <w:b/>
      <w:bCs/>
      <w:sz w:val="27"/>
      <w:szCs w:val="27"/>
    </w:rPr>
  </w:style>
  <w:style w:type="character" w:styleId="Strong">
    <w:name w:val="Strong"/>
    <w:basedOn w:val="DefaultParagraphFont"/>
    <w:uiPriority w:val="22"/>
    <w:qFormat/>
    <w:rsid w:val="005E286B"/>
    <w:rPr>
      <w:b/>
      <w:bCs/>
    </w:rPr>
  </w:style>
  <w:style w:type="paragraph" w:styleId="NormalWeb">
    <w:name w:val="Normal (Web)"/>
    <w:basedOn w:val="Normal"/>
    <w:uiPriority w:val="99"/>
    <w:unhideWhenUsed/>
    <w:rsid w:val="005E286B"/>
    <w:pPr>
      <w:spacing w:line="240" w:lineRule="auto"/>
      <w:jc w:val="left"/>
    </w:pPr>
    <w:rPr>
      <w:rFonts w:eastAsia="Times New Roman" w:cs="Times New Roman"/>
      <w:szCs w:val="24"/>
    </w:rPr>
  </w:style>
  <w:style w:type="character" w:styleId="Emphasis">
    <w:name w:val="Emphasis"/>
    <w:basedOn w:val="DefaultParagraphFont"/>
    <w:uiPriority w:val="20"/>
    <w:qFormat/>
    <w:rsid w:val="005E286B"/>
    <w:rPr>
      <w:i/>
      <w:iCs/>
    </w:rPr>
  </w:style>
  <w:style w:type="character" w:customStyle="1" w:styleId="Heading4Char">
    <w:name w:val="Heading 4 Char"/>
    <w:basedOn w:val="DefaultParagraphFont"/>
    <w:link w:val="Heading4"/>
    <w:uiPriority w:val="9"/>
    <w:semiHidden/>
    <w:rsid w:val="009954C0"/>
    <w:rPr>
      <w:rFonts w:asciiTheme="majorHAnsi" w:eastAsiaTheme="majorEastAsia" w:hAnsiTheme="majorHAnsi" w:cstheme="majorBidi"/>
      <w:i/>
      <w:iCs/>
      <w:color w:val="2F5496" w:themeColor="accent1" w:themeShade="BF"/>
      <w:sz w:val="24"/>
    </w:rPr>
  </w:style>
  <w:style w:type="character" w:customStyle="1" w:styleId="Heading6Char">
    <w:name w:val="Heading 6 Char"/>
    <w:basedOn w:val="DefaultParagraphFont"/>
    <w:link w:val="Heading6"/>
    <w:uiPriority w:val="9"/>
    <w:semiHidden/>
    <w:rsid w:val="009954C0"/>
    <w:rPr>
      <w:rFonts w:asciiTheme="majorHAnsi" w:eastAsiaTheme="majorEastAsia" w:hAnsiTheme="majorHAnsi" w:cstheme="majorBidi"/>
      <w:color w:val="1F3763" w:themeColor="accent1" w:themeShade="7F"/>
      <w:sz w:val="24"/>
    </w:rPr>
  </w:style>
  <w:style w:type="character" w:styleId="Hyperlink">
    <w:name w:val="Hyperlink"/>
    <w:basedOn w:val="DefaultParagraphFont"/>
    <w:uiPriority w:val="99"/>
    <w:unhideWhenUsed/>
    <w:rsid w:val="001963BF"/>
    <w:rPr>
      <w:color w:val="0563C1" w:themeColor="hyperlink"/>
      <w:u w:val="single"/>
    </w:rPr>
  </w:style>
  <w:style w:type="character" w:styleId="UnresolvedMention">
    <w:name w:val="Unresolved Mention"/>
    <w:basedOn w:val="DefaultParagraphFont"/>
    <w:uiPriority w:val="99"/>
    <w:semiHidden/>
    <w:unhideWhenUsed/>
    <w:rsid w:val="001963BF"/>
    <w:rPr>
      <w:color w:val="605E5C"/>
      <w:shd w:val="clear" w:color="auto" w:fill="E1DFDD"/>
    </w:rPr>
  </w:style>
  <w:style w:type="paragraph" w:styleId="TOCHeading">
    <w:name w:val="TOC Heading"/>
    <w:basedOn w:val="Heading1"/>
    <w:next w:val="Normal"/>
    <w:uiPriority w:val="39"/>
    <w:unhideWhenUsed/>
    <w:qFormat/>
    <w:rsid w:val="00083392"/>
    <w:pPr>
      <w:keepNext/>
      <w:keepLines/>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083392"/>
  </w:style>
  <w:style w:type="paragraph" w:styleId="TOC2">
    <w:name w:val="toc 2"/>
    <w:basedOn w:val="Normal"/>
    <w:next w:val="Normal"/>
    <w:autoRedefine/>
    <w:uiPriority w:val="39"/>
    <w:unhideWhenUsed/>
    <w:rsid w:val="00083392"/>
    <w:pPr>
      <w:ind w:left="240"/>
    </w:pPr>
  </w:style>
  <w:style w:type="paragraph" w:styleId="Header">
    <w:name w:val="header"/>
    <w:basedOn w:val="Normal"/>
    <w:link w:val="HeaderChar"/>
    <w:uiPriority w:val="99"/>
    <w:unhideWhenUsed/>
    <w:rsid w:val="0008339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83392"/>
    <w:rPr>
      <w:rFonts w:ascii="Times New Roman" w:hAnsi="Times New Roman"/>
      <w:sz w:val="24"/>
    </w:rPr>
  </w:style>
  <w:style w:type="paragraph" w:styleId="Footer">
    <w:name w:val="footer"/>
    <w:basedOn w:val="Normal"/>
    <w:link w:val="FooterChar"/>
    <w:uiPriority w:val="99"/>
    <w:unhideWhenUsed/>
    <w:rsid w:val="0008339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8339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4174">
      <w:bodyDiv w:val="1"/>
      <w:marLeft w:val="0"/>
      <w:marRight w:val="0"/>
      <w:marTop w:val="0"/>
      <w:marBottom w:val="0"/>
      <w:divBdr>
        <w:top w:val="none" w:sz="0" w:space="0" w:color="auto"/>
        <w:left w:val="none" w:sz="0" w:space="0" w:color="auto"/>
        <w:bottom w:val="none" w:sz="0" w:space="0" w:color="auto"/>
        <w:right w:val="none" w:sz="0" w:space="0" w:color="auto"/>
      </w:divBdr>
      <w:divsChild>
        <w:div w:id="802382611">
          <w:marLeft w:val="0"/>
          <w:marRight w:val="0"/>
          <w:marTop w:val="0"/>
          <w:marBottom w:val="0"/>
          <w:divBdr>
            <w:top w:val="none" w:sz="0" w:space="0" w:color="auto"/>
            <w:left w:val="none" w:sz="0" w:space="0" w:color="auto"/>
            <w:bottom w:val="none" w:sz="0" w:space="0" w:color="auto"/>
            <w:right w:val="none" w:sz="0" w:space="0" w:color="auto"/>
          </w:divBdr>
          <w:divsChild>
            <w:div w:id="315764423">
              <w:marLeft w:val="0"/>
              <w:marRight w:val="0"/>
              <w:marTop w:val="0"/>
              <w:marBottom w:val="0"/>
              <w:divBdr>
                <w:top w:val="none" w:sz="0" w:space="0" w:color="auto"/>
                <w:left w:val="none" w:sz="0" w:space="0" w:color="auto"/>
                <w:bottom w:val="none" w:sz="0" w:space="0" w:color="auto"/>
                <w:right w:val="none" w:sz="0" w:space="0" w:color="auto"/>
              </w:divBdr>
              <w:divsChild>
                <w:div w:id="521557622">
                  <w:marLeft w:val="0"/>
                  <w:marRight w:val="0"/>
                  <w:marTop w:val="0"/>
                  <w:marBottom w:val="0"/>
                  <w:divBdr>
                    <w:top w:val="none" w:sz="0" w:space="0" w:color="auto"/>
                    <w:left w:val="none" w:sz="0" w:space="0" w:color="auto"/>
                    <w:bottom w:val="none" w:sz="0" w:space="0" w:color="auto"/>
                    <w:right w:val="none" w:sz="0" w:space="0" w:color="auto"/>
                  </w:divBdr>
                  <w:divsChild>
                    <w:div w:id="2098859884">
                      <w:marLeft w:val="0"/>
                      <w:marRight w:val="0"/>
                      <w:marTop w:val="0"/>
                      <w:marBottom w:val="0"/>
                      <w:divBdr>
                        <w:top w:val="none" w:sz="0" w:space="0" w:color="auto"/>
                        <w:left w:val="none" w:sz="0" w:space="0" w:color="auto"/>
                        <w:bottom w:val="none" w:sz="0" w:space="0" w:color="auto"/>
                        <w:right w:val="none" w:sz="0" w:space="0" w:color="auto"/>
                      </w:divBdr>
                      <w:divsChild>
                        <w:div w:id="1973706291">
                          <w:marLeft w:val="0"/>
                          <w:marRight w:val="0"/>
                          <w:marTop w:val="0"/>
                          <w:marBottom w:val="0"/>
                          <w:divBdr>
                            <w:top w:val="none" w:sz="0" w:space="0" w:color="auto"/>
                            <w:left w:val="none" w:sz="0" w:space="0" w:color="auto"/>
                            <w:bottom w:val="none" w:sz="0" w:space="0" w:color="auto"/>
                            <w:right w:val="none" w:sz="0" w:space="0" w:color="auto"/>
                          </w:divBdr>
                          <w:divsChild>
                            <w:div w:id="152817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64929">
      <w:bodyDiv w:val="1"/>
      <w:marLeft w:val="0"/>
      <w:marRight w:val="0"/>
      <w:marTop w:val="0"/>
      <w:marBottom w:val="0"/>
      <w:divBdr>
        <w:top w:val="none" w:sz="0" w:space="0" w:color="auto"/>
        <w:left w:val="none" w:sz="0" w:space="0" w:color="auto"/>
        <w:bottom w:val="none" w:sz="0" w:space="0" w:color="auto"/>
        <w:right w:val="none" w:sz="0" w:space="0" w:color="auto"/>
      </w:divBdr>
    </w:div>
    <w:div w:id="89399330">
      <w:bodyDiv w:val="1"/>
      <w:marLeft w:val="0"/>
      <w:marRight w:val="0"/>
      <w:marTop w:val="0"/>
      <w:marBottom w:val="0"/>
      <w:divBdr>
        <w:top w:val="none" w:sz="0" w:space="0" w:color="auto"/>
        <w:left w:val="none" w:sz="0" w:space="0" w:color="auto"/>
        <w:bottom w:val="none" w:sz="0" w:space="0" w:color="auto"/>
        <w:right w:val="none" w:sz="0" w:space="0" w:color="auto"/>
      </w:divBdr>
      <w:divsChild>
        <w:div w:id="1436516234">
          <w:marLeft w:val="0"/>
          <w:marRight w:val="0"/>
          <w:marTop w:val="0"/>
          <w:marBottom w:val="0"/>
          <w:divBdr>
            <w:top w:val="none" w:sz="0" w:space="0" w:color="auto"/>
            <w:left w:val="none" w:sz="0" w:space="0" w:color="auto"/>
            <w:bottom w:val="none" w:sz="0" w:space="0" w:color="auto"/>
            <w:right w:val="none" w:sz="0" w:space="0" w:color="auto"/>
          </w:divBdr>
        </w:div>
      </w:divsChild>
    </w:div>
    <w:div w:id="179011387">
      <w:bodyDiv w:val="1"/>
      <w:marLeft w:val="0"/>
      <w:marRight w:val="0"/>
      <w:marTop w:val="0"/>
      <w:marBottom w:val="0"/>
      <w:divBdr>
        <w:top w:val="none" w:sz="0" w:space="0" w:color="auto"/>
        <w:left w:val="none" w:sz="0" w:space="0" w:color="auto"/>
        <w:bottom w:val="none" w:sz="0" w:space="0" w:color="auto"/>
        <w:right w:val="none" w:sz="0" w:space="0" w:color="auto"/>
      </w:divBdr>
    </w:div>
    <w:div w:id="386997158">
      <w:bodyDiv w:val="1"/>
      <w:marLeft w:val="0"/>
      <w:marRight w:val="0"/>
      <w:marTop w:val="0"/>
      <w:marBottom w:val="0"/>
      <w:divBdr>
        <w:top w:val="none" w:sz="0" w:space="0" w:color="auto"/>
        <w:left w:val="none" w:sz="0" w:space="0" w:color="auto"/>
        <w:bottom w:val="none" w:sz="0" w:space="0" w:color="auto"/>
        <w:right w:val="none" w:sz="0" w:space="0" w:color="auto"/>
      </w:divBdr>
    </w:div>
    <w:div w:id="457336935">
      <w:bodyDiv w:val="1"/>
      <w:marLeft w:val="0"/>
      <w:marRight w:val="0"/>
      <w:marTop w:val="0"/>
      <w:marBottom w:val="0"/>
      <w:divBdr>
        <w:top w:val="none" w:sz="0" w:space="0" w:color="auto"/>
        <w:left w:val="none" w:sz="0" w:space="0" w:color="auto"/>
        <w:bottom w:val="none" w:sz="0" w:space="0" w:color="auto"/>
        <w:right w:val="none" w:sz="0" w:space="0" w:color="auto"/>
      </w:divBdr>
    </w:div>
    <w:div w:id="644971503">
      <w:bodyDiv w:val="1"/>
      <w:marLeft w:val="0"/>
      <w:marRight w:val="0"/>
      <w:marTop w:val="0"/>
      <w:marBottom w:val="0"/>
      <w:divBdr>
        <w:top w:val="none" w:sz="0" w:space="0" w:color="auto"/>
        <w:left w:val="none" w:sz="0" w:space="0" w:color="auto"/>
        <w:bottom w:val="none" w:sz="0" w:space="0" w:color="auto"/>
        <w:right w:val="none" w:sz="0" w:space="0" w:color="auto"/>
      </w:divBdr>
    </w:div>
    <w:div w:id="653030718">
      <w:bodyDiv w:val="1"/>
      <w:marLeft w:val="0"/>
      <w:marRight w:val="0"/>
      <w:marTop w:val="0"/>
      <w:marBottom w:val="0"/>
      <w:divBdr>
        <w:top w:val="none" w:sz="0" w:space="0" w:color="auto"/>
        <w:left w:val="none" w:sz="0" w:space="0" w:color="auto"/>
        <w:bottom w:val="none" w:sz="0" w:space="0" w:color="auto"/>
        <w:right w:val="none" w:sz="0" w:space="0" w:color="auto"/>
      </w:divBdr>
    </w:div>
    <w:div w:id="681473433">
      <w:bodyDiv w:val="1"/>
      <w:marLeft w:val="0"/>
      <w:marRight w:val="0"/>
      <w:marTop w:val="0"/>
      <w:marBottom w:val="0"/>
      <w:divBdr>
        <w:top w:val="none" w:sz="0" w:space="0" w:color="auto"/>
        <w:left w:val="none" w:sz="0" w:space="0" w:color="auto"/>
        <w:bottom w:val="none" w:sz="0" w:space="0" w:color="auto"/>
        <w:right w:val="none" w:sz="0" w:space="0" w:color="auto"/>
      </w:divBdr>
      <w:divsChild>
        <w:div w:id="254218405">
          <w:marLeft w:val="0"/>
          <w:marRight w:val="0"/>
          <w:marTop w:val="0"/>
          <w:marBottom w:val="0"/>
          <w:divBdr>
            <w:top w:val="none" w:sz="0" w:space="0" w:color="auto"/>
            <w:left w:val="none" w:sz="0" w:space="0" w:color="auto"/>
            <w:bottom w:val="none" w:sz="0" w:space="0" w:color="auto"/>
            <w:right w:val="none" w:sz="0" w:space="0" w:color="auto"/>
          </w:divBdr>
          <w:divsChild>
            <w:div w:id="326059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106795">
      <w:bodyDiv w:val="1"/>
      <w:marLeft w:val="0"/>
      <w:marRight w:val="0"/>
      <w:marTop w:val="0"/>
      <w:marBottom w:val="0"/>
      <w:divBdr>
        <w:top w:val="none" w:sz="0" w:space="0" w:color="auto"/>
        <w:left w:val="none" w:sz="0" w:space="0" w:color="auto"/>
        <w:bottom w:val="none" w:sz="0" w:space="0" w:color="auto"/>
        <w:right w:val="none" w:sz="0" w:space="0" w:color="auto"/>
      </w:divBdr>
    </w:div>
    <w:div w:id="804470231">
      <w:bodyDiv w:val="1"/>
      <w:marLeft w:val="0"/>
      <w:marRight w:val="0"/>
      <w:marTop w:val="0"/>
      <w:marBottom w:val="0"/>
      <w:divBdr>
        <w:top w:val="none" w:sz="0" w:space="0" w:color="auto"/>
        <w:left w:val="none" w:sz="0" w:space="0" w:color="auto"/>
        <w:bottom w:val="none" w:sz="0" w:space="0" w:color="auto"/>
        <w:right w:val="none" w:sz="0" w:space="0" w:color="auto"/>
      </w:divBdr>
      <w:divsChild>
        <w:div w:id="2063672095">
          <w:marLeft w:val="0"/>
          <w:marRight w:val="0"/>
          <w:marTop w:val="0"/>
          <w:marBottom w:val="0"/>
          <w:divBdr>
            <w:top w:val="none" w:sz="0" w:space="0" w:color="auto"/>
            <w:left w:val="none" w:sz="0" w:space="0" w:color="auto"/>
            <w:bottom w:val="none" w:sz="0" w:space="0" w:color="auto"/>
            <w:right w:val="none" w:sz="0" w:space="0" w:color="auto"/>
          </w:divBdr>
          <w:divsChild>
            <w:div w:id="168376330">
              <w:marLeft w:val="0"/>
              <w:marRight w:val="0"/>
              <w:marTop w:val="0"/>
              <w:marBottom w:val="0"/>
              <w:divBdr>
                <w:top w:val="none" w:sz="0" w:space="0" w:color="auto"/>
                <w:left w:val="none" w:sz="0" w:space="0" w:color="auto"/>
                <w:bottom w:val="none" w:sz="0" w:space="0" w:color="auto"/>
                <w:right w:val="none" w:sz="0" w:space="0" w:color="auto"/>
              </w:divBdr>
            </w:div>
          </w:divsChild>
        </w:div>
        <w:div w:id="451704541">
          <w:marLeft w:val="0"/>
          <w:marRight w:val="0"/>
          <w:marTop w:val="0"/>
          <w:marBottom w:val="0"/>
          <w:divBdr>
            <w:top w:val="none" w:sz="0" w:space="0" w:color="auto"/>
            <w:left w:val="none" w:sz="0" w:space="0" w:color="auto"/>
            <w:bottom w:val="none" w:sz="0" w:space="0" w:color="auto"/>
            <w:right w:val="none" w:sz="0" w:space="0" w:color="auto"/>
          </w:divBdr>
          <w:divsChild>
            <w:div w:id="166982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976204">
      <w:bodyDiv w:val="1"/>
      <w:marLeft w:val="0"/>
      <w:marRight w:val="0"/>
      <w:marTop w:val="0"/>
      <w:marBottom w:val="0"/>
      <w:divBdr>
        <w:top w:val="none" w:sz="0" w:space="0" w:color="auto"/>
        <w:left w:val="none" w:sz="0" w:space="0" w:color="auto"/>
        <w:bottom w:val="none" w:sz="0" w:space="0" w:color="auto"/>
        <w:right w:val="none" w:sz="0" w:space="0" w:color="auto"/>
      </w:divBdr>
    </w:div>
    <w:div w:id="1015427582">
      <w:bodyDiv w:val="1"/>
      <w:marLeft w:val="0"/>
      <w:marRight w:val="0"/>
      <w:marTop w:val="0"/>
      <w:marBottom w:val="0"/>
      <w:divBdr>
        <w:top w:val="none" w:sz="0" w:space="0" w:color="auto"/>
        <w:left w:val="none" w:sz="0" w:space="0" w:color="auto"/>
        <w:bottom w:val="none" w:sz="0" w:space="0" w:color="auto"/>
        <w:right w:val="none" w:sz="0" w:space="0" w:color="auto"/>
      </w:divBdr>
    </w:div>
    <w:div w:id="1033652984">
      <w:bodyDiv w:val="1"/>
      <w:marLeft w:val="0"/>
      <w:marRight w:val="0"/>
      <w:marTop w:val="0"/>
      <w:marBottom w:val="0"/>
      <w:divBdr>
        <w:top w:val="none" w:sz="0" w:space="0" w:color="auto"/>
        <w:left w:val="none" w:sz="0" w:space="0" w:color="auto"/>
        <w:bottom w:val="none" w:sz="0" w:space="0" w:color="auto"/>
        <w:right w:val="none" w:sz="0" w:space="0" w:color="auto"/>
      </w:divBdr>
      <w:divsChild>
        <w:div w:id="1161577608">
          <w:marLeft w:val="0"/>
          <w:marRight w:val="0"/>
          <w:marTop w:val="0"/>
          <w:marBottom w:val="0"/>
          <w:divBdr>
            <w:top w:val="none" w:sz="0" w:space="0" w:color="auto"/>
            <w:left w:val="none" w:sz="0" w:space="0" w:color="auto"/>
            <w:bottom w:val="none" w:sz="0" w:space="0" w:color="auto"/>
            <w:right w:val="none" w:sz="0" w:space="0" w:color="auto"/>
          </w:divBdr>
          <w:divsChild>
            <w:div w:id="29033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508177">
      <w:bodyDiv w:val="1"/>
      <w:marLeft w:val="0"/>
      <w:marRight w:val="0"/>
      <w:marTop w:val="0"/>
      <w:marBottom w:val="0"/>
      <w:divBdr>
        <w:top w:val="none" w:sz="0" w:space="0" w:color="auto"/>
        <w:left w:val="none" w:sz="0" w:space="0" w:color="auto"/>
        <w:bottom w:val="none" w:sz="0" w:space="0" w:color="auto"/>
        <w:right w:val="none" w:sz="0" w:space="0" w:color="auto"/>
      </w:divBdr>
    </w:div>
    <w:div w:id="1709642263">
      <w:bodyDiv w:val="1"/>
      <w:marLeft w:val="0"/>
      <w:marRight w:val="0"/>
      <w:marTop w:val="0"/>
      <w:marBottom w:val="0"/>
      <w:divBdr>
        <w:top w:val="none" w:sz="0" w:space="0" w:color="auto"/>
        <w:left w:val="none" w:sz="0" w:space="0" w:color="auto"/>
        <w:bottom w:val="none" w:sz="0" w:space="0" w:color="auto"/>
        <w:right w:val="none" w:sz="0" w:space="0" w:color="auto"/>
      </w:divBdr>
      <w:divsChild>
        <w:div w:id="1734085175">
          <w:marLeft w:val="0"/>
          <w:marRight w:val="0"/>
          <w:marTop w:val="0"/>
          <w:marBottom w:val="0"/>
          <w:divBdr>
            <w:top w:val="none" w:sz="0" w:space="0" w:color="auto"/>
            <w:left w:val="none" w:sz="0" w:space="0" w:color="auto"/>
            <w:bottom w:val="none" w:sz="0" w:space="0" w:color="auto"/>
            <w:right w:val="none" w:sz="0" w:space="0" w:color="auto"/>
          </w:divBdr>
          <w:divsChild>
            <w:div w:id="1165584711">
              <w:marLeft w:val="0"/>
              <w:marRight w:val="0"/>
              <w:marTop w:val="0"/>
              <w:marBottom w:val="0"/>
              <w:divBdr>
                <w:top w:val="none" w:sz="0" w:space="0" w:color="auto"/>
                <w:left w:val="none" w:sz="0" w:space="0" w:color="auto"/>
                <w:bottom w:val="none" w:sz="0" w:space="0" w:color="auto"/>
                <w:right w:val="none" w:sz="0" w:space="0" w:color="auto"/>
              </w:divBdr>
              <w:divsChild>
                <w:div w:id="473110431">
                  <w:marLeft w:val="0"/>
                  <w:marRight w:val="0"/>
                  <w:marTop w:val="0"/>
                  <w:marBottom w:val="0"/>
                  <w:divBdr>
                    <w:top w:val="none" w:sz="0" w:space="0" w:color="auto"/>
                    <w:left w:val="none" w:sz="0" w:space="0" w:color="auto"/>
                    <w:bottom w:val="none" w:sz="0" w:space="0" w:color="auto"/>
                    <w:right w:val="none" w:sz="0" w:space="0" w:color="auto"/>
                  </w:divBdr>
                  <w:divsChild>
                    <w:div w:id="1313633939">
                      <w:marLeft w:val="0"/>
                      <w:marRight w:val="0"/>
                      <w:marTop w:val="0"/>
                      <w:marBottom w:val="0"/>
                      <w:divBdr>
                        <w:top w:val="none" w:sz="0" w:space="0" w:color="auto"/>
                        <w:left w:val="none" w:sz="0" w:space="0" w:color="auto"/>
                        <w:bottom w:val="none" w:sz="0" w:space="0" w:color="auto"/>
                        <w:right w:val="none" w:sz="0" w:space="0" w:color="auto"/>
                      </w:divBdr>
                      <w:divsChild>
                        <w:div w:id="146940602">
                          <w:marLeft w:val="0"/>
                          <w:marRight w:val="0"/>
                          <w:marTop w:val="0"/>
                          <w:marBottom w:val="0"/>
                          <w:divBdr>
                            <w:top w:val="none" w:sz="0" w:space="0" w:color="auto"/>
                            <w:left w:val="none" w:sz="0" w:space="0" w:color="auto"/>
                            <w:bottom w:val="none" w:sz="0" w:space="0" w:color="auto"/>
                            <w:right w:val="none" w:sz="0" w:space="0" w:color="auto"/>
                          </w:divBdr>
                          <w:divsChild>
                            <w:div w:id="205704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2264883">
      <w:bodyDiv w:val="1"/>
      <w:marLeft w:val="0"/>
      <w:marRight w:val="0"/>
      <w:marTop w:val="0"/>
      <w:marBottom w:val="0"/>
      <w:divBdr>
        <w:top w:val="none" w:sz="0" w:space="0" w:color="auto"/>
        <w:left w:val="none" w:sz="0" w:space="0" w:color="auto"/>
        <w:bottom w:val="none" w:sz="0" w:space="0" w:color="auto"/>
        <w:right w:val="none" w:sz="0" w:space="0" w:color="auto"/>
      </w:divBdr>
      <w:divsChild>
        <w:div w:id="717750722">
          <w:marLeft w:val="0"/>
          <w:marRight w:val="0"/>
          <w:marTop w:val="0"/>
          <w:marBottom w:val="0"/>
          <w:divBdr>
            <w:top w:val="none" w:sz="0" w:space="0" w:color="auto"/>
            <w:left w:val="none" w:sz="0" w:space="0" w:color="auto"/>
            <w:bottom w:val="none" w:sz="0" w:space="0" w:color="auto"/>
            <w:right w:val="none" w:sz="0" w:space="0" w:color="auto"/>
          </w:divBdr>
        </w:div>
      </w:divsChild>
    </w:div>
    <w:div w:id="1794396344">
      <w:bodyDiv w:val="1"/>
      <w:marLeft w:val="0"/>
      <w:marRight w:val="0"/>
      <w:marTop w:val="0"/>
      <w:marBottom w:val="0"/>
      <w:divBdr>
        <w:top w:val="none" w:sz="0" w:space="0" w:color="auto"/>
        <w:left w:val="none" w:sz="0" w:space="0" w:color="auto"/>
        <w:bottom w:val="none" w:sz="0" w:space="0" w:color="auto"/>
        <w:right w:val="none" w:sz="0" w:space="0" w:color="auto"/>
      </w:divBdr>
      <w:divsChild>
        <w:div w:id="481892589">
          <w:marLeft w:val="0"/>
          <w:marRight w:val="0"/>
          <w:marTop w:val="0"/>
          <w:marBottom w:val="0"/>
          <w:divBdr>
            <w:top w:val="none" w:sz="0" w:space="0" w:color="auto"/>
            <w:left w:val="none" w:sz="0" w:space="0" w:color="auto"/>
            <w:bottom w:val="none" w:sz="0" w:space="0" w:color="auto"/>
            <w:right w:val="none" w:sz="0" w:space="0" w:color="auto"/>
          </w:divBdr>
          <w:divsChild>
            <w:div w:id="559485570">
              <w:marLeft w:val="0"/>
              <w:marRight w:val="0"/>
              <w:marTop w:val="0"/>
              <w:marBottom w:val="0"/>
              <w:divBdr>
                <w:top w:val="none" w:sz="0" w:space="0" w:color="auto"/>
                <w:left w:val="none" w:sz="0" w:space="0" w:color="auto"/>
                <w:bottom w:val="none" w:sz="0" w:space="0" w:color="auto"/>
                <w:right w:val="none" w:sz="0" w:space="0" w:color="auto"/>
              </w:divBdr>
            </w:div>
          </w:divsChild>
        </w:div>
        <w:div w:id="1662998243">
          <w:marLeft w:val="0"/>
          <w:marRight w:val="0"/>
          <w:marTop w:val="0"/>
          <w:marBottom w:val="0"/>
          <w:divBdr>
            <w:top w:val="none" w:sz="0" w:space="0" w:color="auto"/>
            <w:left w:val="none" w:sz="0" w:space="0" w:color="auto"/>
            <w:bottom w:val="none" w:sz="0" w:space="0" w:color="auto"/>
            <w:right w:val="none" w:sz="0" w:space="0" w:color="auto"/>
          </w:divBdr>
          <w:divsChild>
            <w:div w:id="188324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258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3140/RG.2.2.28095.18085." TargetMode="External"/><Relationship Id="rId18" Type="http://schemas.openxmlformats.org/officeDocument/2006/relationships/hyperlink" Target="https://doi.org/10.55047/transekonomika.v5i4.997." TargetMode="External"/><Relationship Id="rId3" Type="http://schemas.openxmlformats.org/officeDocument/2006/relationships/styles" Target="styles.xml"/><Relationship Id="rId21" Type="http://schemas.openxmlformats.org/officeDocument/2006/relationships/hyperlink" Target="https://doi.org/10.3390/su16198667." TargetMode="External"/><Relationship Id="rId7" Type="http://schemas.openxmlformats.org/officeDocument/2006/relationships/endnotes" Target="endnotes.xml"/><Relationship Id="rId12" Type="http://schemas.openxmlformats.org/officeDocument/2006/relationships/hyperlink" Target="https://www.researchgate.net/publication/382085811_Organizational_Scaling_Scalability_and_Scale-up_Definitional_Harmonization_and_a_Research_Agenda." TargetMode="External"/><Relationship Id="rId17" Type="http://schemas.openxmlformats.org/officeDocument/2006/relationships/hyperlink" Target="https://doi.org/10.1016/j.trpro.2016.02.019."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ublication/388176128_The_Ultimate_Guide_to_SEO_Strategies_to_Improve_Your_Website." TargetMode="External"/><Relationship Id="rId20" Type="http://schemas.openxmlformats.org/officeDocument/2006/relationships/hyperlink" Target="https://doi.org/10.13140/RG.2.2.31469.913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7762/pae.v58i1.201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361717406_Impact_of_website_visual_design_on_user_experience_and_website_evaluation_the_sequential_mediating_roles_of_usability_and_pleasure." TargetMode="External"/><Relationship Id="rId23" Type="http://schemas.openxmlformats.org/officeDocument/2006/relationships/footer" Target="footer1.xml"/><Relationship Id="rId10" Type="http://schemas.openxmlformats.org/officeDocument/2006/relationships/hyperlink" Target="https://www.researchgate.net/publication/377852154_Enhancing_the_Online_Shopping_Experience_of_Consumers_through_Artificial_Intelligence." TargetMode="External"/><Relationship Id="rId19" Type="http://schemas.openxmlformats.org/officeDocument/2006/relationships/hyperlink" Target="https://doi.org/10.58812/esiscs.v2i01.32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55041/IJSREM15314." TargetMode="External"/><Relationship Id="rId22" Type="http://schemas.openxmlformats.org/officeDocument/2006/relationships/hyperlink" Target="https://www.researchgate.net/publication/371165993_Customer_Education_in_the_Digital_Age_Intended_and_Unintended_Effe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BE2AC-6FD4-4D61-B41A-C772D0109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2633</Words>
  <Characters>16733</Characters>
  <Application>Microsoft Office Word</Application>
  <DocSecurity>0</DocSecurity>
  <Lines>559</Lines>
  <Paragraphs>207</Paragraphs>
  <ScaleCrop>false</ScaleCrop>
  <Company/>
  <LinksUpToDate>false</LinksUpToDate>
  <CharactersWithSpaces>19170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2025-11-12T11:57:00Z</dcterms:created>
  <dcterms:modified xsi:type="dcterms:W3CDTF">2025-11-12T11:57:00Z</dcterms:modified>
</cp:coreProperties>
</file>