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02AE1" w:rsidRPr="00932FFF" w:rsidRDefault="00A02AE1" w:rsidP="00A02AE1">
      <w:pPr>
        <w:pStyle w:val="Heading1"/>
      </w:pPr>
      <w:r w:rsidRPr="00932FFF">
        <w:t>Lesson 1: The M</w:t>
      </w:r>
      <w:r>
        <w:t>arketing Management Process</w:t>
      </w:r>
    </w:p>
    <w:p w:rsidR="00A02AE1" w:rsidRDefault="00A02AE1" w:rsidP="00A02AE1">
      <w:pPr>
        <w:jc w:val="both"/>
        <w:rPr>
          <w:b/>
          <w:bCs/>
        </w:rPr>
      </w:pPr>
    </w:p>
    <w:p w:rsidR="00A02AE1" w:rsidRPr="00C27C79" w:rsidRDefault="00A02AE1" w:rsidP="00A02AE1">
      <w:pPr>
        <w:jc w:val="both"/>
        <w:rPr>
          <w:b/>
          <w:bCs/>
        </w:rPr>
      </w:pPr>
      <w:r w:rsidRPr="00C27C79">
        <w:rPr>
          <w:b/>
          <w:bCs/>
        </w:rPr>
        <w:t>Learning Outcomes:</w:t>
      </w:r>
    </w:p>
    <w:p w:rsidR="00A02AE1" w:rsidRDefault="00A02AE1" w:rsidP="00A02AE1">
      <w:pPr>
        <w:jc w:val="both"/>
        <w:rPr>
          <w:b/>
          <w:bCs/>
        </w:rPr>
      </w:pPr>
    </w:p>
    <w:p w:rsidR="00A02AE1" w:rsidRDefault="00A02AE1" w:rsidP="00A02AE1">
      <w:pPr>
        <w:jc w:val="both"/>
      </w:pPr>
      <w:r>
        <w:t>Define marketing, examine the nature and scope of marketing and the crucial role of marketing within the modern organisation.</w:t>
      </w:r>
    </w:p>
    <w:p w:rsidR="00A02AE1" w:rsidRDefault="00A02AE1" w:rsidP="00A02AE1">
      <w:pPr>
        <w:jc w:val="both"/>
      </w:pPr>
    </w:p>
    <w:p w:rsidR="00A02AE1" w:rsidRPr="00C27C79" w:rsidRDefault="00A02AE1" w:rsidP="00A02AE1">
      <w:pPr>
        <w:pStyle w:val="Heading1"/>
        <w:jc w:val="both"/>
      </w:pPr>
      <w:r w:rsidRPr="00C27C79">
        <w:t>Marketing Defined</w:t>
      </w:r>
    </w:p>
    <w:p w:rsidR="00A02AE1" w:rsidRDefault="00A02AE1" w:rsidP="00A02AE1">
      <w:pPr>
        <w:jc w:val="both"/>
      </w:pPr>
    </w:p>
    <w:p w:rsidR="00A02AE1" w:rsidRDefault="00A02AE1" w:rsidP="00A02AE1">
      <w:pPr>
        <w:jc w:val="both"/>
      </w:pPr>
      <w:r>
        <w:t>If you ask several people what marketing is, they will respond with a variety of descriptions: ‘advertising’, ‘selling’, ‘conning people’, ‘targeting’, ‘packaging’.</w:t>
      </w:r>
    </w:p>
    <w:p w:rsidR="00A02AE1" w:rsidRDefault="00A02AE1" w:rsidP="00A02AE1">
      <w:pPr>
        <w:jc w:val="both"/>
      </w:pPr>
      <w:r>
        <w:t>Marketing encompasses many more activities than most people realise.  Since it is practiced and studied for many different reasons, it has been and continues to be, defined in many ways, for academic, research or applied business purposes.</w:t>
      </w:r>
    </w:p>
    <w:p w:rsidR="00A02AE1" w:rsidRDefault="00A02AE1" w:rsidP="00A02AE1">
      <w:pPr>
        <w:jc w:val="both"/>
      </w:pPr>
    </w:p>
    <w:p w:rsidR="00A02AE1" w:rsidRDefault="00A02AE1" w:rsidP="00A02AE1">
      <w:pPr>
        <w:jc w:val="both"/>
      </w:pPr>
      <w:r>
        <w:t xml:space="preserve">According to the </w:t>
      </w:r>
      <w:smartTag w:uri="urn:schemas-microsoft-com:office:smarttags" w:element="country-region">
        <w:r>
          <w:rPr>
            <w:u w:val="single"/>
          </w:rPr>
          <w:t>UK</w:t>
        </w:r>
      </w:smartTag>
      <w:r>
        <w:rPr>
          <w:u w:val="single"/>
        </w:rPr>
        <w:t xml:space="preserve"> Chartered </w:t>
      </w:r>
      <w:smartTag w:uri="urn:schemas-microsoft-com:office:smarttags" w:element="place">
        <w:smartTag w:uri="urn:schemas-microsoft-com:office:smarttags" w:element="PlaceType">
          <w:r>
            <w:rPr>
              <w:u w:val="single"/>
            </w:rPr>
            <w:t>Institute</w:t>
          </w:r>
        </w:smartTag>
        <w:r>
          <w:rPr>
            <w:u w:val="single"/>
          </w:rPr>
          <w:t xml:space="preserve"> of </w:t>
        </w:r>
        <w:smartTag w:uri="urn:schemas-microsoft-com:office:smarttags" w:element="PlaceName">
          <w:r>
            <w:rPr>
              <w:u w:val="single"/>
            </w:rPr>
            <w:t>Marketing</w:t>
          </w:r>
        </w:smartTag>
      </w:smartTag>
      <w:r>
        <w:t>:</w:t>
      </w:r>
    </w:p>
    <w:p w:rsidR="00A02AE1" w:rsidRDefault="00A02AE1" w:rsidP="00A02AE1">
      <w:pPr>
        <w:jc w:val="both"/>
      </w:pPr>
    </w:p>
    <w:p w:rsidR="00A02AE1" w:rsidRDefault="00A02AE1" w:rsidP="00A02AE1">
      <w:pPr>
        <w:jc w:val="both"/>
      </w:pPr>
      <w:r>
        <w:rPr>
          <w:noProof/>
          <w:sz w:val="20"/>
          <w:lang w:eastAsia="en-GB"/>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78105</wp:posOffset>
                </wp:positionV>
                <wp:extent cx="6134100" cy="2066925"/>
                <wp:effectExtent l="0" t="0" r="19050" b="2857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4100" cy="2066925"/>
                        </a:xfrm>
                        <a:prstGeom prst="rect">
                          <a:avLst/>
                        </a:prstGeom>
                        <a:solidFill>
                          <a:srgbClr val="FFFFFF"/>
                        </a:solidFill>
                        <a:ln w="9525">
                          <a:solidFill>
                            <a:srgbClr val="000000"/>
                          </a:solidFill>
                          <a:miter lim="800000"/>
                          <a:headEnd/>
                          <a:tailEnd/>
                        </a:ln>
                      </wps:spPr>
                      <wps:txbx>
                        <w:txbxContent>
                          <w:p w:rsidR="00A02AE1" w:rsidRPr="001A005C" w:rsidRDefault="001A005C" w:rsidP="00A02AE1">
                            <w:r w:rsidRPr="001A005C">
                              <w:rPr>
                                <w:rFonts w:eastAsiaTheme="minorEastAsia"/>
                                <w:color w:val="000000" w:themeColor="text1"/>
                                <w:kern w:val="24"/>
                              </w:rPr>
                              <w:t>Marketing is the management process responsible for identifying, anticipating and satisfying consumers' requirements</w:t>
                            </w:r>
                            <w:r w:rsidRPr="001A005C">
                              <w:rPr>
                                <w:rFonts w:eastAsiaTheme="minorEastAsia"/>
                                <w:color w:val="000000" w:themeColor="text1"/>
                                <w:kern w:val="24"/>
                                <w:sz w:val="64"/>
                                <w:szCs w:val="64"/>
                              </w:rPr>
                              <w:t xml:space="preserve"> </w:t>
                            </w:r>
                            <w:r w:rsidRPr="001A005C">
                              <w:rPr>
                                <w:rFonts w:eastAsiaTheme="minorEastAsia"/>
                                <w:color w:val="000000" w:themeColor="text1"/>
                                <w:kern w:val="24"/>
                              </w:rPr>
                              <w:t>profitably.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left:0;text-align:left;margin-left:0;margin-top:6.15pt;width:483pt;height:16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">
                <v:textbox>
                  <w:txbxContent>
                    <w:p w:rsidR="00A02AE1" w:rsidRPr="001A005C" w:rsidRDefault="001A005C" w:rsidP="00A02AE1">
                      <w:r w:rsidRPr="001A005C">
                        <w:rPr>
                          <w:rFonts w:eastAsiaTheme="minorEastAsia"/>
                          <w:color w:val="000000" w:themeColor="text1"/>
                          <w:kern w:val="24"/>
                        </w:rPr>
                        <w:t>Marketing is the management process responsible for identifying, anticipating and satisfying consumers' requirements</w:t>
                      </w:r>
                      <w:r w:rsidRPr="001A005C">
                        <w:rPr>
                          <w:rFonts w:eastAsiaTheme="minorEastAsia"/>
                          <w:color w:val="000000" w:themeColor="text1"/>
                          <w:kern w:val="24"/>
                          <w:sz w:val="64"/>
                          <w:szCs w:val="64"/>
                        </w:rPr>
                        <w:t xml:space="preserve"> </w:t>
                      </w:r>
                      <w:r w:rsidRPr="001A005C">
                        <w:rPr>
                          <w:rFonts w:eastAsiaTheme="minorEastAsia"/>
                          <w:color w:val="000000" w:themeColor="text1"/>
                          <w:kern w:val="24"/>
                        </w:rPr>
                        <w:t>profitably.</w:t>
                      </w:r>
                    </w:p>
                  </w:txbxContent>
                </v:textbox>
              </v:shape>
            </w:pict>
          </mc:Fallback>
        </mc:AlternateContent>
      </w:r>
    </w:p>
    <w:p w:rsidR="00A02AE1" w:rsidRDefault="00A02AE1" w:rsidP="00A02AE1">
      <w:pPr>
        <w:jc w:val="both"/>
      </w:pPr>
    </w:p>
    <w:p w:rsidR="00A02AE1" w:rsidRDefault="00A02AE1" w:rsidP="00A02AE1">
      <w:pPr>
        <w:jc w:val="both"/>
      </w:pPr>
    </w:p>
    <w:p w:rsidR="00A02AE1" w:rsidRDefault="00A02AE1" w:rsidP="00A02AE1">
      <w:pPr>
        <w:jc w:val="both"/>
      </w:pPr>
    </w:p>
    <w:p w:rsidR="00A02AE1" w:rsidRDefault="00A02AE1" w:rsidP="00A02AE1">
      <w:pPr>
        <w:jc w:val="both"/>
      </w:pPr>
    </w:p>
    <w:p w:rsidR="00A02AE1" w:rsidRDefault="00A02AE1" w:rsidP="00A02AE1">
      <w:pPr>
        <w:jc w:val="both"/>
      </w:pPr>
    </w:p>
    <w:p w:rsidR="00A02AE1" w:rsidRDefault="00A02AE1" w:rsidP="00A02AE1">
      <w:pPr>
        <w:jc w:val="both"/>
      </w:pPr>
    </w:p>
    <w:p w:rsidR="00A02AE1" w:rsidRDefault="00A02AE1" w:rsidP="00A02AE1">
      <w:pPr>
        <w:jc w:val="both"/>
      </w:pPr>
    </w:p>
    <w:p w:rsidR="00A02AE1" w:rsidRDefault="00A02AE1" w:rsidP="00A02AE1">
      <w:pPr>
        <w:jc w:val="both"/>
      </w:pPr>
    </w:p>
    <w:p w:rsidR="00A02AE1" w:rsidRDefault="00A02AE1" w:rsidP="00A02AE1">
      <w:pPr>
        <w:jc w:val="both"/>
      </w:pPr>
    </w:p>
    <w:p w:rsidR="000A4386" w:rsidRDefault="000A4386" w:rsidP="00A02AE1">
      <w:pPr>
        <w:jc w:val="both"/>
      </w:pPr>
    </w:p>
    <w:p w:rsidR="000A4386" w:rsidRDefault="000A4386" w:rsidP="00A02AE1">
      <w:pPr>
        <w:jc w:val="both"/>
      </w:pPr>
    </w:p>
    <w:p w:rsidR="000A4386" w:rsidRDefault="000A4386" w:rsidP="00A02AE1">
      <w:pPr>
        <w:jc w:val="both"/>
      </w:pPr>
    </w:p>
    <w:p w:rsidR="000A4386" w:rsidRDefault="000A4386" w:rsidP="00A02AE1">
      <w:pPr>
        <w:jc w:val="both"/>
      </w:pPr>
    </w:p>
    <w:p w:rsidR="000A4386" w:rsidRDefault="000A4386" w:rsidP="00A02AE1">
      <w:pPr>
        <w:jc w:val="both"/>
      </w:pPr>
    </w:p>
    <w:p w:rsidR="000A4386" w:rsidRDefault="000A4386" w:rsidP="00A02AE1">
      <w:pPr>
        <w:jc w:val="both"/>
      </w:pPr>
    </w:p>
    <w:p w:rsidR="00A02AE1" w:rsidRDefault="00A02AE1" w:rsidP="00A02AE1">
      <w:pPr>
        <w:jc w:val="both"/>
        <w:rPr>
          <w:u w:val="single"/>
        </w:rPr>
      </w:pPr>
      <w:r>
        <w:t>A rather different definition has been developed by</w:t>
      </w:r>
      <w:r>
        <w:rPr>
          <w:i/>
          <w:iCs/>
        </w:rPr>
        <w:t xml:space="preserve"> </w:t>
      </w:r>
      <w:r>
        <w:t xml:space="preserve">the </w:t>
      </w:r>
      <w:r>
        <w:rPr>
          <w:u w:val="single"/>
        </w:rPr>
        <w:t>American Marketing Association (AMA):</w:t>
      </w:r>
    </w:p>
    <w:p w:rsidR="00A02AE1" w:rsidRDefault="00A02AE1" w:rsidP="00A02AE1">
      <w:pPr>
        <w:jc w:val="both"/>
        <w:rPr>
          <w:u w:val="single"/>
        </w:rPr>
      </w:pPr>
      <w:r>
        <w:rPr>
          <w:noProof/>
          <w:sz w:val="20"/>
          <w:lang w:eastAsia="en-GB"/>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29210</wp:posOffset>
                </wp:positionV>
                <wp:extent cx="6229350" cy="1600200"/>
                <wp:effectExtent l="0" t="0" r="19050" b="1905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9350" cy="1600200"/>
                        </a:xfrm>
                        <a:prstGeom prst="rect">
                          <a:avLst/>
                        </a:prstGeom>
                        <a:solidFill>
                          <a:srgbClr val="FFFFFF"/>
                        </a:solidFill>
                        <a:ln w="9525">
                          <a:solidFill>
                            <a:srgbClr val="000000"/>
                          </a:solidFill>
                          <a:miter lim="800000"/>
                          <a:headEnd/>
                          <a:tailEnd/>
                        </a:ln>
                      </wps:spPr>
                      <wps:txbx>
                        <w:txbxContent>
                          <w:p w:rsidR="001A005C" w:rsidRPr="001A005C" w:rsidRDefault="001A005C" w:rsidP="001A005C">
                            <w:r w:rsidRPr="001A005C">
                              <w:rPr>
                                <w:rFonts w:eastAsiaTheme="minorEastAsia"/>
                                <w:color w:val="000000" w:themeColor="text1"/>
                                <w:kern w:val="24"/>
                              </w:rPr>
                              <w:t>Marketing is the process of planning and executing the pricing, promotion, and distribution of goods and services</w:t>
                            </w:r>
                            <w:r w:rsidRPr="001A005C">
                              <w:rPr>
                                <w:rFonts w:asciiTheme="minorHAnsi" w:eastAsiaTheme="minorEastAsia" w:hAnsi="Calibri" w:cstheme="minorBidi"/>
                                <w:color w:val="000000" w:themeColor="text1"/>
                                <w:kern w:val="24"/>
                                <w:sz w:val="64"/>
                                <w:szCs w:val="64"/>
                              </w:rPr>
                              <w:t xml:space="preserve"> </w:t>
                            </w:r>
                            <w:r w:rsidRPr="001A005C">
                              <w:rPr>
                                <w:rFonts w:eastAsiaTheme="minorEastAsia"/>
                                <w:color w:val="000000" w:themeColor="text1"/>
                                <w:kern w:val="24"/>
                              </w:rPr>
                              <w:t>to create exchanges that satisfy individual and organisational goals.</w:t>
                            </w:r>
                          </w:p>
                          <w:p w:rsidR="00A02AE1" w:rsidRDefault="00A02AE1" w:rsidP="00A02AE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7" type="#_x0000_t202" style="position:absolute;left:0;text-align:left;margin-left:0;margin-top:2.3pt;width:490.5pt;height:12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">
                <v:textbox>
                  <w:txbxContent>
                    <w:p w:rsidR="001A005C" w:rsidRPr="001A005C" w:rsidRDefault="001A005C" w:rsidP="001A005C">
                      <w:r w:rsidRPr="001A005C">
                        <w:rPr>
                          <w:rFonts w:eastAsiaTheme="minorEastAsia"/>
                          <w:color w:val="000000" w:themeColor="text1"/>
                          <w:kern w:val="24"/>
                        </w:rPr>
                        <w:t>Marketing is the process of planning and executing the pricing, promotion, and distribution of goods and services</w:t>
                      </w:r>
                      <w:r w:rsidRPr="001A005C">
                        <w:rPr>
                          <w:rFonts w:asciiTheme="minorHAnsi" w:eastAsiaTheme="minorEastAsia" w:hAnsi="Calibri" w:cstheme="minorBidi"/>
                          <w:color w:val="000000" w:themeColor="text1"/>
                          <w:kern w:val="24"/>
                          <w:sz w:val="64"/>
                          <w:szCs w:val="64"/>
                        </w:rPr>
                        <w:t xml:space="preserve"> </w:t>
                      </w:r>
                      <w:r w:rsidRPr="001A005C">
                        <w:rPr>
                          <w:rFonts w:eastAsiaTheme="minorEastAsia"/>
                          <w:color w:val="000000" w:themeColor="text1"/>
                          <w:kern w:val="24"/>
                        </w:rPr>
                        <w:t>to create exchanges that satisfy individual and organisational goals.</w:t>
                      </w:r>
                    </w:p>
                    <w:p w:rsidR="00A02AE1" w:rsidRDefault="00A02AE1" w:rsidP="00A02AE1"/>
                  </w:txbxContent>
                </v:textbox>
              </v:shape>
            </w:pict>
          </mc:Fallback>
        </mc:AlternateContent>
      </w:r>
    </w:p>
    <w:p w:rsidR="00A02AE1" w:rsidRDefault="00A02AE1" w:rsidP="00A02AE1">
      <w:pPr>
        <w:jc w:val="both"/>
      </w:pPr>
    </w:p>
    <w:p w:rsidR="00A02AE1" w:rsidRDefault="00A02AE1" w:rsidP="00A02AE1">
      <w:pPr>
        <w:jc w:val="both"/>
      </w:pPr>
    </w:p>
    <w:p w:rsidR="00A02AE1" w:rsidRDefault="00A02AE1" w:rsidP="00A02AE1">
      <w:pPr>
        <w:jc w:val="both"/>
      </w:pPr>
    </w:p>
    <w:p w:rsidR="00A02AE1" w:rsidRDefault="00A02AE1" w:rsidP="00A02AE1">
      <w:pPr>
        <w:jc w:val="both"/>
      </w:pPr>
    </w:p>
    <w:p w:rsidR="00A02AE1" w:rsidRDefault="00A02AE1" w:rsidP="00A02AE1">
      <w:pPr>
        <w:jc w:val="both"/>
      </w:pPr>
    </w:p>
    <w:p w:rsidR="00A02AE1" w:rsidRDefault="00A02AE1" w:rsidP="00A02AE1">
      <w:pPr>
        <w:jc w:val="both"/>
      </w:pPr>
    </w:p>
    <w:p w:rsidR="00A02AE1" w:rsidRDefault="00A02AE1" w:rsidP="00A02AE1">
      <w:pPr>
        <w:jc w:val="both"/>
      </w:pPr>
    </w:p>
    <w:p w:rsidR="00A02AE1" w:rsidRDefault="00A02AE1" w:rsidP="00A02AE1">
      <w:pPr>
        <w:jc w:val="both"/>
      </w:pPr>
    </w:p>
    <w:p w:rsidR="00A02AE1" w:rsidRDefault="00A02AE1" w:rsidP="00A02AE1">
      <w:pPr>
        <w:jc w:val="both"/>
      </w:pPr>
    </w:p>
    <w:p w:rsidR="00A02AE1" w:rsidRDefault="00A02AE1" w:rsidP="00A02AE1">
      <w:pPr>
        <w:jc w:val="both"/>
      </w:pPr>
    </w:p>
    <w:p w:rsidR="00A02AE1" w:rsidRDefault="00A02AE1" w:rsidP="00A02AE1">
      <w:pPr>
        <w:jc w:val="both"/>
      </w:pPr>
    </w:p>
    <w:p w:rsidR="00A02AE1" w:rsidRDefault="00A02AE1" w:rsidP="00A02AE1">
      <w:pPr>
        <w:jc w:val="both"/>
      </w:pPr>
    </w:p>
    <w:p w:rsidR="000A4386" w:rsidRDefault="000A4386" w:rsidP="00A02AE1">
      <w:pPr>
        <w:jc w:val="both"/>
      </w:pPr>
    </w:p>
    <w:p w:rsidR="000A4386" w:rsidRDefault="000A4386" w:rsidP="00A02AE1">
      <w:pPr>
        <w:jc w:val="both"/>
      </w:pPr>
    </w:p>
    <w:p w:rsidR="000A4386" w:rsidRDefault="000A4386" w:rsidP="00A02AE1">
      <w:pPr>
        <w:jc w:val="both"/>
      </w:pPr>
    </w:p>
    <w:p w:rsidR="000A4386" w:rsidRDefault="000A4386" w:rsidP="00A02AE1">
      <w:pPr>
        <w:jc w:val="both"/>
      </w:pPr>
    </w:p>
    <w:p w:rsidR="000A4386" w:rsidRDefault="000A4386" w:rsidP="00A02AE1">
      <w:pPr>
        <w:jc w:val="both"/>
      </w:pPr>
    </w:p>
    <w:p w:rsidR="000A4386" w:rsidRDefault="000A4386" w:rsidP="00A02AE1">
      <w:pPr>
        <w:jc w:val="both"/>
      </w:pPr>
    </w:p>
    <w:p w:rsidR="000A4386" w:rsidRDefault="000A4386" w:rsidP="00A02AE1">
      <w:pPr>
        <w:jc w:val="both"/>
      </w:pPr>
    </w:p>
    <w:p w:rsidR="00A02AE1" w:rsidRDefault="00A02AE1" w:rsidP="00A02AE1">
      <w:pPr>
        <w:jc w:val="both"/>
      </w:pPr>
      <w:r>
        <w:t xml:space="preserve">Marketing according to </w:t>
      </w:r>
      <w:proofErr w:type="spellStart"/>
      <w:r>
        <w:t>Dibb</w:t>
      </w:r>
      <w:proofErr w:type="spellEnd"/>
      <w:r>
        <w:t>, Simkin, Pride, and Ferrell ‘Marketing Concepts and Strategies’ Marketing can be defined as:</w:t>
      </w:r>
    </w:p>
    <w:p w:rsidR="00A02AE1" w:rsidRDefault="00A02AE1" w:rsidP="00A02AE1">
      <w:pPr>
        <w:jc w:val="both"/>
      </w:pPr>
      <w:r>
        <w:rPr>
          <w:noProof/>
          <w:sz w:val="20"/>
          <w:lang w:eastAsia="en-GB"/>
        </w:rPr>
        <mc:AlternateContent>
          <mc:Choice Requires="wps">
            <w:drawing>
              <wp:anchor distT="0" distB="0" distL="114300" distR="114300" simplePos="0" relativeHeight="251661312" behindDoc="0" locked="0" layoutInCell="1" allowOverlap="1">
                <wp:simplePos x="0" y="0"/>
                <wp:positionH relativeFrom="column">
                  <wp:posOffset>-1</wp:posOffset>
                </wp:positionH>
                <wp:positionV relativeFrom="paragraph">
                  <wp:posOffset>49530</wp:posOffset>
                </wp:positionV>
                <wp:extent cx="5934075" cy="2019300"/>
                <wp:effectExtent l="0" t="0" r="28575" b="1905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2019300"/>
                        </a:xfrm>
                        <a:prstGeom prst="rect">
                          <a:avLst/>
                        </a:prstGeom>
                        <a:solidFill>
                          <a:srgbClr val="FFFFFF"/>
                        </a:solidFill>
                        <a:ln w="9525">
                          <a:solidFill>
                            <a:srgbClr val="000000"/>
                          </a:solidFill>
                          <a:miter lim="800000"/>
                          <a:headEnd/>
                          <a:tailEnd/>
                        </a:ln>
                      </wps:spPr>
                      <wps:txbx>
                        <w:txbxContent>
                          <w:p w:rsidR="001A005C" w:rsidRPr="001A005C" w:rsidRDefault="001A005C" w:rsidP="001A005C">
                            <w:r w:rsidRPr="001A005C">
                              <w:rPr>
                                <w:rFonts w:eastAsiaTheme="minorEastAsia"/>
                                <w:color w:val="000000" w:themeColor="text1"/>
                                <w:kern w:val="24"/>
                              </w:rPr>
                              <w:t>Marketing consists of individual and organisational activities that facilitate satisfying exchange relationships in a dynamic environment through</w:t>
                            </w:r>
                            <w:r w:rsidRPr="001A005C">
                              <w:rPr>
                                <w:rFonts w:eastAsiaTheme="minorEastAsia"/>
                                <w:color w:val="000000" w:themeColor="text1"/>
                                <w:kern w:val="24"/>
                                <w:sz w:val="64"/>
                                <w:szCs w:val="64"/>
                              </w:rPr>
                              <w:t xml:space="preserve"> </w:t>
                            </w:r>
                            <w:r w:rsidRPr="001A005C">
                              <w:rPr>
                                <w:rFonts w:eastAsiaTheme="minorEastAsia"/>
                                <w:color w:val="000000" w:themeColor="text1"/>
                                <w:kern w:val="24"/>
                              </w:rPr>
                              <w:t>the creation, distribution, promotion, and pricing of goods and services.</w:t>
                            </w:r>
                          </w:p>
                          <w:p w:rsidR="00A02AE1" w:rsidRDefault="00A02AE1" w:rsidP="00A02AE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8" type="#_x0000_t202" style="position:absolute;left:0;text-align:left;margin-left:0;margin-top:3.9pt;width:467.25pt;height:15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">
                <v:textbox>
                  <w:txbxContent>
                    <w:p w:rsidR="001A005C" w:rsidRPr="001A005C" w:rsidRDefault="001A005C" w:rsidP="001A005C">
                      <w:r w:rsidRPr="001A005C">
                        <w:rPr>
                          <w:rFonts w:eastAsiaTheme="minorEastAsia"/>
                          <w:color w:val="000000" w:themeColor="text1"/>
                          <w:kern w:val="24"/>
                        </w:rPr>
                        <w:t>Marketing consists of individual and organisational activities that facilitate satisfying exchange relationships in a dynamic environment through</w:t>
                      </w:r>
                      <w:r w:rsidRPr="001A005C">
                        <w:rPr>
                          <w:rFonts w:eastAsiaTheme="minorEastAsia"/>
                          <w:color w:val="000000" w:themeColor="text1"/>
                          <w:kern w:val="24"/>
                          <w:sz w:val="64"/>
                          <w:szCs w:val="64"/>
                        </w:rPr>
                        <w:t xml:space="preserve"> </w:t>
                      </w:r>
                      <w:r w:rsidRPr="001A005C">
                        <w:rPr>
                          <w:rFonts w:eastAsiaTheme="minorEastAsia"/>
                          <w:color w:val="000000" w:themeColor="text1"/>
                          <w:kern w:val="24"/>
                        </w:rPr>
                        <w:t>the creation, distribution, promotion, and pricing of goods and services.</w:t>
                      </w:r>
                    </w:p>
                    <w:p w:rsidR="00A02AE1" w:rsidRDefault="00A02AE1" w:rsidP="00A02AE1"/>
                  </w:txbxContent>
                </v:textbox>
              </v:shape>
            </w:pict>
          </mc:Fallback>
        </mc:AlternateContent>
      </w:r>
    </w:p>
    <w:p w:rsidR="00A02AE1" w:rsidRDefault="00A02AE1" w:rsidP="00A02AE1">
      <w:pPr>
        <w:jc w:val="both"/>
      </w:pPr>
    </w:p>
    <w:p w:rsidR="00A02AE1" w:rsidRDefault="00A02AE1" w:rsidP="00A02AE1">
      <w:pPr>
        <w:jc w:val="both"/>
      </w:pPr>
    </w:p>
    <w:p w:rsidR="00A02AE1" w:rsidRDefault="00A02AE1" w:rsidP="00A02AE1">
      <w:pPr>
        <w:jc w:val="both"/>
      </w:pPr>
    </w:p>
    <w:p w:rsidR="00A02AE1" w:rsidRDefault="00A02AE1" w:rsidP="00A02AE1">
      <w:pPr>
        <w:jc w:val="both"/>
      </w:pPr>
    </w:p>
    <w:p w:rsidR="00A02AE1" w:rsidRDefault="00A02AE1" w:rsidP="00A02AE1">
      <w:pPr>
        <w:jc w:val="both"/>
      </w:pPr>
    </w:p>
    <w:p w:rsidR="00A02AE1" w:rsidRDefault="00A02AE1" w:rsidP="00A02AE1">
      <w:pPr>
        <w:jc w:val="both"/>
      </w:pPr>
    </w:p>
    <w:p w:rsidR="00A02AE1" w:rsidRDefault="00A02AE1" w:rsidP="00A02AE1">
      <w:pPr>
        <w:jc w:val="both"/>
      </w:pPr>
    </w:p>
    <w:p w:rsidR="00A02AE1" w:rsidRDefault="00A02AE1" w:rsidP="00A02AE1">
      <w:pPr>
        <w:ind w:left="360"/>
        <w:jc w:val="both"/>
      </w:pPr>
    </w:p>
    <w:p w:rsidR="000A4386" w:rsidRDefault="000A4386" w:rsidP="00A02AE1">
      <w:pPr>
        <w:ind w:left="360"/>
        <w:jc w:val="both"/>
      </w:pPr>
    </w:p>
    <w:p w:rsidR="000A4386" w:rsidRDefault="000A4386" w:rsidP="00A02AE1">
      <w:pPr>
        <w:ind w:left="360"/>
        <w:jc w:val="both"/>
      </w:pPr>
    </w:p>
    <w:p w:rsidR="000A4386" w:rsidRDefault="000A4386" w:rsidP="00A02AE1">
      <w:pPr>
        <w:ind w:left="360"/>
        <w:jc w:val="both"/>
      </w:pPr>
    </w:p>
    <w:p w:rsidR="000A4386" w:rsidRDefault="000A4386" w:rsidP="00A02AE1">
      <w:pPr>
        <w:ind w:left="360"/>
        <w:jc w:val="both"/>
      </w:pPr>
    </w:p>
    <w:p w:rsidR="000A4386" w:rsidRDefault="000A4386" w:rsidP="00A02AE1">
      <w:pPr>
        <w:ind w:left="360"/>
        <w:jc w:val="both"/>
      </w:pPr>
    </w:p>
    <w:p w:rsidR="00A02AE1" w:rsidRDefault="00A02AE1" w:rsidP="00A02AE1">
      <w:pPr>
        <w:ind w:left="360"/>
        <w:jc w:val="both"/>
      </w:pPr>
      <w:r>
        <w:t>The marketing management process:</w:t>
      </w:r>
    </w:p>
    <w:p w:rsidR="00A02AE1" w:rsidRDefault="00A02AE1" w:rsidP="00A02AE1">
      <w:pPr>
        <w:ind w:left="360"/>
        <w:jc w:val="both"/>
      </w:pPr>
    </w:p>
    <w:p w:rsidR="00A02AE1" w:rsidRDefault="00A02AE1" w:rsidP="00A02AE1">
      <w:pPr>
        <w:ind w:left="360"/>
        <w:jc w:val="both"/>
      </w:pPr>
      <w:r>
        <w:rPr>
          <w:noProof/>
          <w:lang w:eastAsia="en-GB"/>
        </w:rPr>
        <mc:AlternateContent>
          <mc:Choice Requires="wps">
            <w:drawing>
              <wp:anchor distT="0" distB="0" distL="114300" distR="114300" simplePos="0" relativeHeight="251666432" behindDoc="0" locked="0" layoutInCell="1" allowOverlap="1">
                <wp:simplePos x="0" y="0"/>
                <wp:positionH relativeFrom="column">
                  <wp:posOffset>-285750</wp:posOffset>
                </wp:positionH>
                <wp:positionV relativeFrom="paragraph">
                  <wp:posOffset>65405</wp:posOffset>
                </wp:positionV>
                <wp:extent cx="6467475" cy="1790700"/>
                <wp:effectExtent l="0" t="0" r="28575" b="1905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7475" cy="1790700"/>
                        </a:xfrm>
                        <a:prstGeom prst="rect">
                          <a:avLst/>
                        </a:prstGeom>
                        <a:solidFill>
                          <a:srgbClr val="FFFFFF"/>
                        </a:solidFill>
                        <a:ln w="9525">
                          <a:solidFill>
                            <a:srgbClr val="000000"/>
                          </a:solidFill>
                          <a:miter lim="800000"/>
                          <a:headEnd/>
                          <a:tailEnd/>
                        </a:ln>
                      </wps:spPr>
                      <wps:txbx>
                        <w:txbxContent>
                          <w:p w:rsidR="001A005C" w:rsidRPr="00F1623A" w:rsidRDefault="001A005C" w:rsidP="001A005C">
                            <w:r w:rsidRPr="00F1623A">
                              <w:rPr>
                                <w:rFonts w:eastAsiaTheme="minorEastAsia"/>
                                <w:b/>
                                <w:bCs/>
                                <w:color w:val="000000" w:themeColor="text1"/>
                                <w:kern w:val="24"/>
                              </w:rPr>
                              <w:t>Marketing management</w:t>
                            </w:r>
                            <w:r w:rsidRPr="00F1623A">
                              <w:rPr>
                                <w:rFonts w:eastAsiaTheme="minorEastAsia"/>
                                <w:color w:val="000000" w:themeColor="text1"/>
                                <w:kern w:val="24"/>
                              </w:rPr>
                              <w:t xml:space="preserve"> is the process of analysing, planning, implementing, coordinating, and controlling programs involving the</w:t>
                            </w:r>
                            <w:r w:rsidRPr="00F1623A">
                              <w:rPr>
                                <w:rFonts w:eastAsiaTheme="minorEastAsia"/>
                                <w:color w:val="000000" w:themeColor="text1"/>
                                <w:kern w:val="24"/>
                                <w:sz w:val="64"/>
                                <w:szCs w:val="64"/>
                              </w:rPr>
                              <w:t xml:space="preserve"> </w:t>
                            </w:r>
                            <w:r w:rsidRPr="00F1623A">
                              <w:rPr>
                                <w:rFonts w:eastAsiaTheme="minorEastAsia"/>
                                <w:color w:val="000000" w:themeColor="text1"/>
                                <w:kern w:val="24"/>
                              </w:rPr>
                              <w:t>conception, pricing, promotion, and distribution of goods, services, and ideas designed to create and maintain beneficial exchanges with target markets for the purpose of</w:t>
                            </w:r>
                            <w:r w:rsidRPr="00F1623A">
                              <w:rPr>
                                <w:rFonts w:eastAsiaTheme="minorEastAsia"/>
                                <w:color w:val="000000" w:themeColor="text1"/>
                                <w:kern w:val="24"/>
                                <w:sz w:val="64"/>
                                <w:szCs w:val="64"/>
                              </w:rPr>
                              <w:t xml:space="preserve"> </w:t>
                            </w:r>
                            <w:r w:rsidRPr="00F1623A">
                              <w:rPr>
                                <w:rFonts w:eastAsiaTheme="minorEastAsia"/>
                                <w:color w:val="000000" w:themeColor="text1"/>
                                <w:kern w:val="24"/>
                              </w:rPr>
                              <w:t>achieving organisational objectives.</w:t>
                            </w:r>
                          </w:p>
                          <w:p w:rsidR="00A02AE1" w:rsidRDefault="00A02AE1" w:rsidP="00A02AE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left:0;text-align:left;margin-left:-22.5pt;margin-top:5.15pt;width:509.25pt;height:14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">
                <v:textbox>
                  <w:txbxContent>
                    <w:p w:rsidR="001A005C" w:rsidRPr="00F1623A" w:rsidRDefault="001A005C" w:rsidP="001A005C">
                      <w:r w:rsidRPr="00F1623A">
                        <w:rPr>
                          <w:rFonts w:eastAsiaTheme="minorEastAsia"/>
                          <w:b/>
                          <w:bCs/>
                          <w:color w:val="000000" w:themeColor="text1"/>
                          <w:kern w:val="24"/>
                        </w:rPr>
                        <w:t>Marketing management</w:t>
                      </w:r>
                      <w:r w:rsidRPr="00F1623A">
                        <w:rPr>
                          <w:rFonts w:eastAsiaTheme="minorEastAsia"/>
                          <w:color w:val="000000" w:themeColor="text1"/>
                          <w:kern w:val="24"/>
                        </w:rPr>
                        <w:t xml:space="preserve"> is the process of analysing, planning, implementing, coordinating, and controlling programs involving the</w:t>
                      </w:r>
                      <w:r w:rsidRPr="00F1623A">
                        <w:rPr>
                          <w:rFonts w:eastAsiaTheme="minorEastAsia"/>
                          <w:color w:val="000000" w:themeColor="text1"/>
                          <w:kern w:val="24"/>
                          <w:sz w:val="64"/>
                          <w:szCs w:val="64"/>
                        </w:rPr>
                        <w:t xml:space="preserve"> </w:t>
                      </w:r>
                      <w:r w:rsidRPr="00F1623A">
                        <w:rPr>
                          <w:rFonts w:eastAsiaTheme="minorEastAsia"/>
                          <w:color w:val="000000" w:themeColor="text1"/>
                          <w:kern w:val="24"/>
                        </w:rPr>
                        <w:t xml:space="preserve">conception, pricing, promotion, and distribution of goods, services, and ideas designed to create and maintain beneficial exchanges with target markets </w:t>
                      </w:r>
                      <w:proofErr w:type="gramStart"/>
                      <w:r w:rsidRPr="00F1623A">
                        <w:rPr>
                          <w:rFonts w:eastAsiaTheme="minorEastAsia"/>
                          <w:color w:val="000000" w:themeColor="text1"/>
                          <w:kern w:val="24"/>
                        </w:rPr>
                        <w:t>for the purpose of</w:t>
                      </w:r>
                      <w:proofErr w:type="gramEnd"/>
                      <w:r w:rsidRPr="00F1623A">
                        <w:rPr>
                          <w:rFonts w:eastAsiaTheme="minorEastAsia"/>
                          <w:color w:val="000000" w:themeColor="text1"/>
                          <w:kern w:val="24"/>
                          <w:sz w:val="64"/>
                          <w:szCs w:val="64"/>
                        </w:rPr>
                        <w:t xml:space="preserve"> </w:t>
                      </w:r>
                      <w:r w:rsidRPr="00F1623A">
                        <w:rPr>
                          <w:rFonts w:eastAsiaTheme="minorEastAsia"/>
                          <w:color w:val="000000" w:themeColor="text1"/>
                          <w:kern w:val="24"/>
                        </w:rPr>
                        <w:t>achieving organisational objectives.</w:t>
                      </w:r>
                    </w:p>
                    <w:p w:rsidR="00A02AE1" w:rsidRDefault="00A02AE1" w:rsidP="00A02AE1"/>
                  </w:txbxContent>
                </v:textbox>
              </v:shape>
            </w:pict>
          </mc:Fallback>
        </mc:AlternateContent>
      </w:r>
    </w:p>
    <w:p w:rsidR="00A02AE1" w:rsidRDefault="00A02AE1" w:rsidP="00A02AE1">
      <w:pPr>
        <w:ind w:left="360"/>
        <w:jc w:val="both"/>
      </w:pPr>
    </w:p>
    <w:p w:rsidR="00A02AE1" w:rsidRDefault="00A02AE1" w:rsidP="00A02AE1">
      <w:pPr>
        <w:ind w:left="360"/>
        <w:jc w:val="both"/>
      </w:pPr>
    </w:p>
    <w:p w:rsidR="00A02AE1" w:rsidRDefault="00A02AE1" w:rsidP="00A02AE1">
      <w:pPr>
        <w:ind w:left="360"/>
        <w:jc w:val="both"/>
      </w:pPr>
    </w:p>
    <w:p w:rsidR="00A02AE1" w:rsidRDefault="00A02AE1" w:rsidP="00A02AE1">
      <w:pPr>
        <w:ind w:left="360"/>
        <w:jc w:val="both"/>
      </w:pPr>
    </w:p>
    <w:p w:rsidR="00A02AE1" w:rsidRDefault="00A02AE1" w:rsidP="00A02AE1">
      <w:pPr>
        <w:ind w:left="360"/>
        <w:jc w:val="both"/>
      </w:pPr>
    </w:p>
    <w:p w:rsidR="00A02AE1" w:rsidRDefault="00A02AE1" w:rsidP="00A02AE1">
      <w:pPr>
        <w:ind w:left="360"/>
        <w:jc w:val="both"/>
      </w:pPr>
    </w:p>
    <w:p w:rsidR="00A02AE1" w:rsidRDefault="00A02AE1" w:rsidP="00A02AE1">
      <w:pPr>
        <w:ind w:left="360"/>
        <w:jc w:val="both"/>
      </w:pPr>
    </w:p>
    <w:p w:rsidR="00A02AE1" w:rsidRDefault="00A02AE1" w:rsidP="00A02AE1">
      <w:pPr>
        <w:ind w:left="360"/>
        <w:jc w:val="both"/>
      </w:pPr>
    </w:p>
    <w:p w:rsidR="000A4386" w:rsidRDefault="000A4386" w:rsidP="00A02AE1">
      <w:pPr>
        <w:ind w:left="360"/>
        <w:jc w:val="both"/>
      </w:pPr>
    </w:p>
    <w:p w:rsidR="000A4386" w:rsidRDefault="000A4386" w:rsidP="00A02AE1">
      <w:pPr>
        <w:ind w:left="360"/>
        <w:jc w:val="both"/>
      </w:pPr>
    </w:p>
    <w:p w:rsidR="000A4386" w:rsidRDefault="000A4386" w:rsidP="00A02AE1">
      <w:pPr>
        <w:ind w:left="360"/>
        <w:jc w:val="both"/>
      </w:pPr>
    </w:p>
    <w:p w:rsidR="000A4386" w:rsidRDefault="000A4386" w:rsidP="00A02AE1">
      <w:pPr>
        <w:ind w:left="360"/>
        <w:jc w:val="both"/>
      </w:pPr>
    </w:p>
    <w:p w:rsidR="00A02AE1" w:rsidRPr="002236AC" w:rsidRDefault="00A02AE1" w:rsidP="00A02AE1">
      <w:pPr>
        <w:ind w:left="360"/>
        <w:jc w:val="both"/>
        <w:rPr>
          <w:b/>
        </w:rPr>
      </w:pPr>
      <w:r>
        <w:t xml:space="preserve">‘Marketing is a social process involving the activities necessary to enable individuals and organisations to obtain what they need and want through exchanges with others and to develop ongoing exchange relationships.’  </w:t>
      </w:r>
      <w:r w:rsidRPr="002236AC">
        <w:rPr>
          <w:b/>
        </w:rPr>
        <w:t>MBA Manual</w:t>
      </w:r>
    </w:p>
    <w:p w:rsidR="00A02AE1" w:rsidRDefault="00A02AE1" w:rsidP="00A02AE1">
      <w:pPr>
        <w:ind w:left="360"/>
        <w:jc w:val="both"/>
      </w:pPr>
    </w:p>
    <w:p w:rsidR="00A02AE1" w:rsidRDefault="00A02AE1" w:rsidP="00A02AE1">
      <w:pPr>
        <w:numPr>
          <w:ilvl w:val="0"/>
          <w:numId w:val="3"/>
        </w:numPr>
        <w:jc w:val="both"/>
      </w:pPr>
      <w:r>
        <w:t>A society cannot reap the full benefits of specialisation until it develops the means to facilitate the trade and exchange of surpluses among its members. Similarly, a nation cannot partake of the full range of goods and services available around the world or penetrate all potential markets for the economic output of its citizens unless exchanges can occur across national boundaries.</w:t>
      </w:r>
    </w:p>
    <w:p w:rsidR="00A02AE1" w:rsidRDefault="00A02AE1" w:rsidP="00A02AE1">
      <w:pPr>
        <w:jc w:val="both"/>
      </w:pPr>
    </w:p>
    <w:p w:rsidR="00A02AE1" w:rsidRDefault="00A02AE1" w:rsidP="00A02AE1">
      <w:pPr>
        <w:jc w:val="both"/>
      </w:pPr>
    </w:p>
    <w:p w:rsidR="000A4386" w:rsidRDefault="000A4386" w:rsidP="00A02AE1">
      <w:pPr>
        <w:jc w:val="both"/>
      </w:pPr>
    </w:p>
    <w:p w:rsidR="000A4386" w:rsidRDefault="000A4386" w:rsidP="00A02AE1">
      <w:pPr>
        <w:jc w:val="both"/>
      </w:pPr>
    </w:p>
    <w:p w:rsidR="000A4386" w:rsidRDefault="000A4386" w:rsidP="00A02AE1">
      <w:pPr>
        <w:jc w:val="both"/>
      </w:pPr>
    </w:p>
    <w:p w:rsidR="000A4386" w:rsidRDefault="000A4386" w:rsidP="00A02AE1">
      <w:pPr>
        <w:jc w:val="both"/>
      </w:pPr>
    </w:p>
    <w:p w:rsidR="000A4386" w:rsidRDefault="000A4386" w:rsidP="00A02AE1">
      <w:pPr>
        <w:jc w:val="both"/>
      </w:pPr>
    </w:p>
    <w:p w:rsidR="000A4386" w:rsidRDefault="000A4386" w:rsidP="00A02AE1">
      <w:pPr>
        <w:jc w:val="both"/>
      </w:pPr>
    </w:p>
    <w:p w:rsidR="000A4386" w:rsidRDefault="000A4386" w:rsidP="00A02AE1">
      <w:pPr>
        <w:jc w:val="both"/>
      </w:pPr>
    </w:p>
    <w:p w:rsidR="00A02AE1" w:rsidRDefault="00A02AE1" w:rsidP="00A02AE1">
      <w:pPr>
        <w:jc w:val="both"/>
      </w:pPr>
      <w:r w:rsidRPr="00064D08">
        <w:t xml:space="preserve">An unsatisfied </w:t>
      </w:r>
      <w:r w:rsidRPr="00064D08">
        <w:rPr>
          <w:b/>
          <w:bCs/>
        </w:rPr>
        <w:t>need</w:t>
      </w:r>
      <w:r>
        <w:t xml:space="preserve"> is:</w:t>
      </w:r>
    </w:p>
    <w:p w:rsidR="00A02AE1" w:rsidRDefault="00A02AE1" w:rsidP="00A02AE1">
      <w:pPr>
        <w:jc w:val="both"/>
      </w:pPr>
      <w:r>
        <w:rPr>
          <w:noProof/>
          <w:lang w:eastAsia="en-GB"/>
        </w:rPr>
        <mc:AlternateContent>
          <mc:Choice Requires="wps">
            <w:drawing>
              <wp:anchor distT="0" distB="0" distL="114300" distR="114300" simplePos="0" relativeHeight="251663360" behindDoc="0" locked="0" layoutInCell="1" allowOverlap="1">
                <wp:simplePos x="0" y="0"/>
                <wp:positionH relativeFrom="column">
                  <wp:posOffset>0</wp:posOffset>
                </wp:positionH>
                <wp:positionV relativeFrom="paragraph">
                  <wp:posOffset>126365</wp:posOffset>
                </wp:positionV>
                <wp:extent cx="5486400" cy="1485900"/>
                <wp:effectExtent l="9525" t="8890" r="9525" b="1016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0" cy="1485900"/>
                        </a:xfrm>
                        <a:prstGeom prst="rect">
                          <a:avLst/>
                        </a:prstGeom>
                        <a:solidFill>
                          <a:srgbClr val="FFFFFF"/>
                        </a:solidFill>
                        <a:ln w="9525">
                          <a:solidFill>
                            <a:srgbClr val="000000"/>
                          </a:solidFill>
                          <a:miter lim="800000"/>
                          <a:headEnd/>
                          <a:tailEnd/>
                        </a:ln>
                      </wps:spPr>
                      <wps:txbx>
                        <w:txbxContent>
                          <w:p w:rsidR="00A02AE1" w:rsidRDefault="00A02AE1" w:rsidP="00A02AE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0" type="#_x0000_t202" style="position:absolute;left:0;text-align:left;margin-left:0;margin-top:9.95pt;width:6in;height:11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">
                <v:textbox>
                  <w:txbxContent>
                    <w:p w:rsidR="00A02AE1" w:rsidRDefault="00A02AE1" w:rsidP="00A02AE1"/>
                  </w:txbxContent>
                </v:textbox>
              </v:shape>
            </w:pict>
          </mc:Fallback>
        </mc:AlternateContent>
      </w:r>
    </w:p>
    <w:p w:rsidR="00A02AE1" w:rsidRDefault="00A02AE1" w:rsidP="00A02AE1">
      <w:pPr>
        <w:jc w:val="both"/>
      </w:pPr>
    </w:p>
    <w:p w:rsidR="00A02AE1" w:rsidRDefault="00A02AE1" w:rsidP="00A02AE1">
      <w:pPr>
        <w:ind w:left="360"/>
        <w:jc w:val="both"/>
      </w:pPr>
    </w:p>
    <w:p w:rsidR="00A02AE1" w:rsidRDefault="00A02AE1" w:rsidP="00A02AE1">
      <w:pPr>
        <w:ind w:left="360"/>
        <w:jc w:val="both"/>
      </w:pPr>
    </w:p>
    <w:p w:rsidR="00A02AE1" w:rsidRDefault="00A02AE1" w:rsidP="00A02AE1">
      <w:pPr>
        <w:ind w:left="360"/>
        <w:jc w:val="both"/>
      </w:pPr>
    </w:p>
    <w:p w:rsidR="00A02AE1" w:rsidRDefault="00A02AE1" w:rsidP="00A02AE1">
      <w:pPr>
        <w:ind w:left="360"/>
        <w:jc w:val="both"/>
      </w:pPr>
    </w:p>
    <w:p w:rsidR="00A02AE1" w:rsidRDefault="00A02AE1" w:rsidP="00A02AE1">
      <w:pPr>
        <w:ind w:left="360"/>
        <w:jc w:val="both"/>
      </w:pPr>
    </w:p>
    <w:p w:rsidR="00A02AE1" w:rsidRDefault="00A02AE1" w:rsidP="00A02AE1">
      <w:pPr>
        <w:ind w:left="360"/>
        <w:jc w:val="both"/>
      </w:pPr>
    </w:p>
    <w:p w:rsidR="00A02AE1" w:rsidRDefault="00A02AE1" w:rsidP="00A02AE1">
      <w:pPr>
        <w:ind w:left="360"/>
        <w:jc w:val="both"/>
      </w:pPr>
    </w:p>
    <w:p w:rsidR="00A02AE1" w:rsidRDefault="00A02AE1" w:rsidP="00A02AE1">
      <w:pPr>
        <w:ind w:left="360"/>
        <w:jc w:val="both"/>
      </w:pPr>
    </w:p>
    <w:p w:rsidR="00A02AE1" w:rsidRDefault="00A02AE1" w:rsidP="00A02AE1">
      <w:pPr>
        <w:ind w:left="360"/>
        <w:jc w:val="both"/>
      </w:pPr>
    </w:p>
    <w:p w:rsidR="00A02AE1" w:rsidRPr="00064D08" w:rsidRDefault="00A02AE1" w:rsidP="00A02AE1">
      <w:pPr>
        <w:spacing w:before="100" w:beforeAutospacing="1" w:after="100" w:afterAutospacing="1"/>
      </w:pPr>
      <w:r>
        <w:rPr>
          <w:noProof/>
          <w:lang w:eastAsia="en-GB"/>
        </w:rPr>
        <mc:AlternateContent>
          <mc:Choice Requires="wps">
            <w:drawing>
              <wp:anchor distT="0" distB="0" distL="114300" distR="114300" simplePos="0" relativeHeight="251664384" behindDoc="0" locked="0" layoutInCell="1" allowOverlap="1">
                <wp:simplePos x="0" y="0"/>
                <wp:positionH relativeFrom="column">
                  <wp:posOffset>0</wp:posOffset>
                </wp:positionH>
                <wp:positionV relativeFrom="paragraph">
                  <wp:posOffset>361950</wp:posOffset>
                </wp:positionV>
                <wp:extent cx="5486400" cy="18288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0" cy="1828800"/>
                        </a:xfrm>
                        <a:prstGeom prst="rect">
                          <a:avLst/>
                        </a:prstGeom>
                        <a:solidFill>
                          <a:srgbClr val="FFFFFF"/>
                        </a:solidFill>
                        <a:ln w="9525">
                          <a:solidFill>
                            <a:srgbClr val="000000"/>
                          </a:solidFill>
                          <a:miter lim="800000"/>
                          <a:headEnd/>
                          <a:tailEnd/>
                        </a:ln>
                      </wps:spPr>
                      <wps:txbx>
                        <w:txbxContent>
                          <w:p w:rsidR="00A02AE1" w:rsidRDefault="00A02AE1" w:rsidP="00A02AE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1" type="#_x0000_t202" style="position:absolute;margin-left:0;margin-top:28.5pt;width:6in;height:2in;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">
                <v:textbox>
                  <w:txbxContent>
                    <w:p w:rsidR="00A02AE1" w:rsidRDefault="00A02AE1" w:rsidP="00A02AE1"/>
                  </w:txbxContent>
                </v:textbox>
              </v:shape>
            </w:pict>
          </mc:Fallback>
        </mc:AlternateContent>
      </w:r>
      <w:r>
        <w:rPr>
          <w:bCs/>
          <w:color w:val="000000"/>
          <w:lang w:eastAsia="en-GB"/>
        </w:rPr>
        <w:t>Wants are:</w:t>
      </w:r>
    </w:p>
    <w:p w:rsidR="00A02AE1" w:rsidRDefault="00A02AE1" w:rsidP="00A02AE1">
      <w:pPr>
        <w:ind w:left="360"/>
        <w:jc w:val="both"/>
      </w:pPr>
    </w:p>
    <w:p w:rsidR="00A02AE1" w:rsidRDefault="00A02AE1" w:rsidP="00A02AE1">
      <w:pPr>
        <w:ind w:left="360"/>
        <w:jc w:val="both"/>
      </w:pPr>
    </w:p>
    <w:p w:rsidR="00A02AE1" w:rsidRDefault="00A02AE1" w:rsidP="00A02AE1">
      <w:pPr>
        <w:ind w:left="360"/>
        <w:jc w:val="both"/>
      </w:pPr>
    </w:p>
    <w:p w:rsidR="00A02AE1" w:rsidRDefault="00A02AE1" w:rsidP="00A02AE1">
      <w:pPr>
        <w:ind w:left="360"/>
        <w:jc w:val="both"/>
      </w:pPr>
    </w:p>
    <w:p w:rsidR="00A02AE1" w:rsidRDefault="00A02AE1" w:rsidP="00A02AE1">
      <w:pPr>
        <w:ind w:left="360"/>
        <w:jc w:val="both"/>
      </w:pPr>
    </w:p>
    <w:p w:rsidR="00A02AE1" w:rsidRDefault="00A02AE1" w:rsidP="00A02AE1">
      <w:pPr>
        <w:ind w:left="360"/>
        <w:jc w:val="both"/>
      </w:pPr>
    </w:p>
    <w:p w:rsidR="00A02AE1" w:rsidRDefault="00A02AE1" w:rsidP="00A02AE1">
      <w:pPr>
        <w:ind w:left="360"/>
        <w:jc w:val="both"/>
      </w:pPr>
    </w:p>
    <w:p w:rsidR="00A02AE1" w:rsidRDefault="00A02AE1" w:rsidP="00A02AE1">
      <w:pPr>
        <w:ind w:left="360"/>
        <w:jc w:val="both"/>
      </w:pPr>
    </w:p>
    <w:p w:rsidR="00A02AE1" w:rsidRDefault="00A02AE1" w:rsidP="00A02AE1">
      <w:pPr>
        <w:ind w:left="360"/>
        <w:jc w:val="both"/>
      </w:pPr>
    </w:p>
    <w:p w:rsidR="00A02AE1" w:rsidRDefault="00A02AE1" w:rsidP="00A02AE1">
      <w:pPr>
        <w:ind w:left="360"/>
        <w:jc w:val="both"/>
      </w:pPr>
    </w:p>
    <w:p w:rsidR="00A02AE1" w:rsidRDefault="00A02AE1" w:rsidP="00A02AE1">
      <w:pPr>
        <w:ind w:left="360"/>
        <w:jc w:val="both"/>
      </w:pPr>
    </w:p>
    <w:p w:rsidR="00A02AE1" w:rsidRDefault="00A02AE1" w:rsidP="00A02AE1">
      <w:pPr>
        <w:ind w:left="360"/>
        <w:jc w:val="both"/>
      </w:pPr>
    </w:p>
    <w:p w:rsidR="00A02AE1" w:rsidRDefault="00A02AE1" w:rsidP="00A02AE1">
      <w:pPr>
        <w:ind w:left="360"/>
        <w:jc w:val="both"/>
      </w:pPr>
    </w:p>
    <w:p w:rsidR="00A02AE1" w:rsidRPr="00C37161" w:rsidRDefault="00A02AE1" w:rsidP="00A02AE1">
      <w:pPr>
        <w:numPr>
          <w:ilvl w:val="0"/>
          <w:numId w:val="3"/>
        </w:numPr>
        <w:jc w:val="both"/>
      </w:pPr>
      <w:r w:rsidRPr="00064D08">
        <w:rPr>
          <w:b/>
          <w:bCs/>
        </w:rPr>
        <w:t>Ultimate customers</w:t>
      </w:r>
      <w:r w:rsidRPr="00064D08">
        <w:t xml:space="preserve"> buy goods and services for their own personal use or the use of others in their immediate household. These are called </w:t>
      </w:r>
      <w:r w:rsidRPr="00064D08">
        <w:rPr>
          <w:b/>
          <w:bCs/>
        </w:rPr>
        <w:t>consumer goods and services.</w:t>
      </w:r>
    </w:p>
    <w:p w:rsidR="00A02AE1" w:rsidRDefault="00A02AE1" w:rsidP="00A02AE1">
      <w:pPr>
        <w:jc w:val="both"/>
        <w:rPr>
          <w:b/>
          <w:bCs/>
        </w:rPr>
      </w:pPr>
    </w:p>
    <w:p w:rsidR="00A02AE1" w:rsidRDefault="00A02AE1" w:rsidP="00A02AE1">
      <w:pPr>
        <w:numPr>
          <w:ilvl w:val="0"/>
          <w:numId w:val="3"/>
        </w:numPr>
        <w:jc w:val="both"/>
      </w:pPr>
      <w:r w:rsidRPr="00C37161">
        <w:rPr>
          <w:b/>
          <w:bCs/>
        </w:rPr>
        <w:t>Organisational customers</w:t>
      </w:r>
      <w:r w:rsidRPr="00C37161">
        <w:t xml:space="preserve"> buy goods and services (1) for resale</w:t>
      </w:r>
      <w:r>
        <w:t xml:space="preserve"> 2) as inputs to the production of other goods or services or (3) for use in the day-to-day operations of the organisation. </w:t>
      </w:r>
      <w:r w:rsidRPr="00C37161">
        <w:t xml:space="preserve">These are called </w:t>
      </w:r>
      <w:r w:rsidRPr="00C37161">
        <w:rPr>
          <w:b/>
          <w:bCs/>
        </w:rPr>
        <w:t>industrial goods and services</w:t>
      </w:r>
      <w:r w:rsidRPr="00C37161">
        <w:t>.</w:t>
      </w:r>
    </w:p>
    <w:p w:rsidR="00A02AE1" w:rsidRDefault="00A02AE1" w:rsidP="00A02AE1">
      <w:pPr>
        <w:ind w:left="360"/>
        <w:jc w:val="both"/>
      </w:pPr>
    </w:p>
    <w:p w:rsidR="00A02AE1" w:rsidRDefault="00A02AE1" w:rsidP="00A02AE1">
      <w:pPr>
        <w:ind w:left="360"/>
        <w:jc w:val="both"/>
      </w:pPr>
    </w:p>
    <w:p w:rsidR="000A4386" w:rsidRDefault="000A4386" w:rsidP="00A02AE1">
      <w:pPr>
        <w:ind w:left="360"/>
        <w:jc w:val="both"/>
      </w:pPr>
    </w:p>
    <w:p w:rsidR="000A4386" w:rsidRDefault="000A4386" w:rsidP="00A02AE1">
      <w:pPr>
        <w:ind w:left="360"/>
        <w:jc w:val="both"/>
      </w:pPr>
    </w:p>
    <w:p w:rsidR="000A4386" w:rsidRDefault="000A4386" w:rsidP="00A02AE1">
      <w:pPr>
        <w:ind w:left="360"/>
        <w:jc w:val="both"/>
      </w:pPr>
    </w:p>
    <w:p w:rsidR="000A4386" w:rsidRDefault="000A4386" w:rsidP="00A02AE1">
      <w:pPr>
        <w:ind w:left="360"/>
        <w:jc w:val="both"/>
      </w:pPr>
    </w:p>
    <w:p w:rsidR="000A4386" w:rsidRDefault="000A4386" w:rsidP="00A02AE1">
      <w:pPr>
        <w:ind w:left="360"/>
        <w:jc w:val="both"/>
      </w:pPr>
    </w:p>
    <w:p w:rsidR="000A4386" w:rsidRDefault="000A4386" w:rsidP="00A02AE1">
      <w:pPr>
        <w:ind w:left="360"/>
        <w:jc w:val="both"/>
      </w:pPr>
    </w:p>
    <w:p w:rsidR="000A4386" w:rsidRDefault="000A4386" w:rsidP="00A02AE1">
      <w:pPr>
        <w:ind w:left="360"/>
        <w:jc w:val="both"/>
      </w:pPr>
    </w:p>
    <w:p w:rsidR="000A4386" w:rsidRDefault="000A4386" w:rsidP="00A02AE1">
      <w:pPr>
        <w:ind w:left="360"/>
        <w:jc w:val="both"/>
      </w:pPr>
    </w:p>
    <w:p w:rsidR="000A4386" w:rsidRDefault="000A4386" w:rsidP="00A02AE1">
      <w:pPr>
        <w:ind w:left="360"/>
        <w:jc w:val="both"/>
      </w:pPr>
    </w:p>
    <w:p w:rsidR="00A02AE1" w:rsidRDefault="00A02AE1" w:rsidP="00A02AE1">
      <w:pPr>
        <w:ind w:left="360"/>
        <w:jc w:val="both"/>
      </w:pPr>
      <w:r w:rsidRPr="000743C5">
        <w:lastRenderedPageBreak/>
        <w:t xml:space="preserve">A </w:t>
      </w:r>
      <w:r w:rsidRPr="000743C5">
        <w:rPr>
          <w:rStyle w:val="Emphasis"/>
          <w:rFonts w:eastAsiaTheme="majorEastAsia"/>
          <w:b/>
          <w:i w:val="0"/>
        </w:rPr>
        <w:t>market</w:t>
      </w:r>
      <w:r w:rsidRPr="000743C5">
        <w:t xml:space="preserve"> consists of</w:t>
      </w:r>
      <w:r>
        <w:t>:</w:t>
      </w:r>
    </w:p>
    <w:p w:rsidR="00A02AE1" w:rsidRDefault="000A4386" w:rsidP="00A02AE1">
      <w:pPr>
        <w:ind w:left="360"/>
        <w:jc w:val="both"/>
      </w:pPr>
      <w:r>
        <w:rPr>
          <w:noProof/>
          <w:lang w:eastAsia="en-GB"/>
        </w:rPr>
        <mc:AlternateContent>
          <mc:Choice Requires="wps">
            <w:drawing>
              <wp:anchor distT="0" distB="0" distL="114300" distR="114300" simplePos="0" relativeHeight="251665408" behindDoc="0" locked="0" layoutInCell="1" allowOverlap="1" wp14:anchorId="4F0750D4" wp14:editId="66B4C46F">
                <wp:simplePos x="0" y="0"/>
                <wp:positionH relativeFrom="column">
                  <wp:posOffset>228600</wp:posOffset>
                </wp:positionH>
                <wp:positionV relativeFrom="paragraph">
                  <wp:posOffset>128905</wp:posOffset>
                </wp:positionV>
                <wp:extent cx="5600700" cy="2219325"/>
                <wp:effectExtent l="0" t="0" r="19050"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0700" cy="2219325"/>
                        </a:xfrm>
                        <a:prstGeom prst="rect">
                          <a:avLst/>
                        </a:prstGeom>
                        <a:solidFill>
                          <a:srgbClr val="FFFFFF"/>
                        </a:solidFill>
                        <a:ln w="9525">
                          <a:solidFill>
                            <a:srgbClr val="000000"/>
                          </a:solidFill>
                          <a:miter lim="800000"/>
                          <a:headEnd/>
                          <a:tailEnd/>
                        </a:ln>
                      </wps:spPr>
                      <wps:txbx>
                        <w:txbxContent>
                          <w:p w:rsidR="001A005C" w:rsidRPr="00F1623A" w:rsidRDefault="001A005C" w:rsidP="001A005C">
                            <w:pPr>
                              <w:rPr>
                                <w:sz w:val="64"/>
                              </w:rPr>
                            </w:pPr>
                            <w:r w:rsidRPr="00F1623A">
                              <w:rPr>
                                <w:rFonts w:eastAsiaTheme="minorEastAsia"/>
                                <w:color w:val="000000" w:themeColor="text1"/>
                                <w:kern w:val="24"/>
                              </w:rPr>
                              <w:t xml:space="preserve">A </w:t>
                            </w:r>
                            <w:r w:rsidRPr="00F1623A">
                              <w:rPr>
                                <w:rFonts w:eastAsiaTheme="minorEastAsia"/>
                                <w:b/>
                                <w:bCs/>
                                <w:i/>
                                <w:iCs/>
                                <w:color w:val="000000" w:themeColor="text1"/>
                                <w:kern w:val="24"/>
                              </w:rPr>
                              <w:t>market</w:t>
                            </w:r>
                            <w:r w:rsidRPr="00F1623A">
                              <w:rPr>
                                <w:rFonts w:eastAsiaTheme="minorEastAsia"/>
                                <w:color w:val="000000" w:themeColor="text1"/>
                                <w:kern w:val="24"/>
                              </w:rPr>
                              <w:t xml:space="preserve"> consists of (a) </w:t>
                            </w:r>
                            <w:r w:rsidRPr="00F1623A">
                              <w:rPr>
                                <w:rFonts w:eastAsiaTheme="minorEastAsia"/>
                                <w:i/>
                                <w:iCs/>
                                <w:color w:val="000000" w:themeColor="text1"/>
                                <w:kern w:val="24"/>
                              </w:rPr>
                              <w:t>individuals and organisations</w:t>
                            </w:r>
                            <w:r w:rsidRPr="00F1623A">
                              <w:rPr>
                                <w:rFonts w:eastAsiaTheme="minorEastAsia"/>
                                <w:color w:val="000000" w:themeColor="text1"/>
                                <w:kern w:val="24"/>
                              </w:rPr>
                              <w:t xml:space="preserve"> who (b) are </w:t>
                            </w:r>
                            <w:r w:rsidRPr="00F1623A">
                              <w:rPr>
                                <w:rFonts w:eastAsiaTheme="minorEastAsia"/>
                                <w:i/>
                                <w:iCs/>
                                <w:color w:val="000000" w:themeColor="text1"/>
                                <w:kern w:val="24"/>
                              </w:rPr>
                              <w:t>interested and willing</w:t>
                            </w:r>
                            <w:r w:rsidRPr="00F1623A">
                              <w:rPr>
                                <w:rFonts w:eastAsiaTheme="minorEastAsia"/>
                                <w:color w:val="000000" w:themeColor="text1"/>
                                <w:kern w:val="24"/>
                              </w:rPr>
                              <w:t xml:space="preserve"> to buy a </w:t>
                            </w:r>
                            <w:proofErr w:type="gramStart"/>
                            <w:r w:rsidRPr="00F1623A">
                              <w:rPr>
                                <w:rFonts w:eastAsiaTheme="minorEastAsia"/>
                                <w:color w:val="000000" w:themeColor="text1"/>
                                <w:kern w:val="24"/>
                              </w:rPr>
                              <w:t>particular product</w:t>
                            </w:r>
                            <w:proofErr w:type="gramEnd"/>
                            <w:r w:rsidRPr="00F1623A">
                              <w:rPr>
                                <w:rFonts w:eastAsiaTheme="minorEastAsia"/>
                                <w:color w:val="000000" w:themeColor="text1"/>
                                <w:kern w:val="24"/>
                              </w:rPr>
                              <w:t xml:space="preserve"> to obtain benefits</w:t>
                            </w:r>
                            <w:r w:rsidRPr="00F1623A">
                              <w:rPr>
                                <w:rFonts w:eastAsiaTheme="minorEastAsia"/>
                                <w:color w:val="000000" w:themeColor="text1"/>
                                <w:kern w:val="24"/>
                                <w:sz w:val="64"/>
                                <w:szCs w:val="64"/>
                              </w:rPr>
                              <w:t xml:space="preserve"> </w:t>
                            </w:r>
                            <w:r w:rsidRPr="00F1623A">
                              <w:rPr>
                                <w:rFonts w:eastAsiaTheme="minorEastAsia"/>
                                <w:color w:val="000000" w:themeColor="text1"/>
                                <w:kern w:val="24"/>
                              </w:rPr>
                              <w:t xml:space="preserve">that will satisfy a specific need or want, and who (c) have the </w:t>
                            </w:r>
                            <w:r w:rsidRPr="00F1623A">
                              <w:rPr>
                                <w:rFonts w:eastAsiaTheme="minorEastAsia"/>
                                <w:i/>
                                <w:iCs/>
                                <w:color w:val="000000" w:themeColor="text1"/>
                                <w:kern w:val="24"/>
                              </w:rPr>
                              <w:t>resources (time, money)</w:t>
                            </w:r>
                            <w:r w:rsidRPr="00F1623A">
                              <w:rPr>
                                <w:rFonts w:eastAsiaTheme="minorEastAsia"/>
                                <w:color w:val="000000" w:themeColor="text1"/>
                                <w:kern w:val="24"/>
                              </w:rPr>
                              <w:t xml:space="preserve"> to</w:t>
                            </w:r>
                            <w:r w:rsidRPr="00F1623A">
                              <w:rPr>
                                <w:rFonts w:eastAsiaTheme="minorEastAsia"/>
                                <w:color w:val="000000" w:themeColor="text1"/>
                                <w:kern w:val="24"/>
                                <w:sz w:val="64"/>
                                <w:szCs w:val="64"/>
                              </w:rPr>
                              <w:t xml:space="preserve"> </w:t>
                            </w:r>
                            <w:r w:rsidRPr="00F1623A">
                              <w:rPr>
                                <w:rFonts w:eastAsiaTheme="minorEastAsia"/>
                                <w:color w:val="000000" w:themeColor="text1"/>
                                <w:kern w:val="24"/>
                              </w:rPr>
                              <w:t>engage in such a transaction.</w:t>
                            </w:r>
                            <w:r w:rsidRPr="00F1623A">
                              <w:rPr>
                                <w:rFonts w:eastAsiaTheme="minorEastAsia"/>
                                <w:color w:val="000000" w:themeColor="text1"/>
                                <w:kern w:val="24"/>
                                <w:sz w:val="64"/>
                                <w:szCs w:val="64"/>
                              </w:rPr>
                              <w:t xml:space="preserve"> </w:t>
                            </w:r>
                          </w:p>
                          <w:p w:rsidR="00A02AE1" w:rsidRDefault="00A02AE1" w:rsidP="00A02AE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0750D4" id="Text Box 2" o:spid="_x0000_s1032" type="#_x0000_t202" style="position:absolute;left:0;text-align:left;margin-left:18pt;margin-top:10.15pt;width:441pt;height:17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">
                <v:textbox>
                  <w:txbxContent>
                    <w:p w:rsidR="001A005C" w:rsidRPr="00F1623A" w:rsidRDefault="001A005C" w:rsidP="001A005C">
                      <w:pPr>
                        <w:rPr>
                          <w:sz w:val="64"/>
                        </w:rPr>
                      </w:pPr>
                      <w:r w:rsidRPr="00F1623A">
                        <w:rPr>
                          <w:rFonts w:eastAsiaTheme="minorEastAsia"/>
                          <w:color w:val="000000" w:themeColor="text1"/>
                          <w:kern w:val="24"/>
                        </w:rPr>
                        <w:t xml:space="preserve">A </w:t>
                      </w:r>
                      <w:r w:rsidRPr="00F1623A">
                        <w:rPr>
                          <w:rFonts w:eastAsiaTheme="minorEastAsia"/>
                          <w:b/>
                          <w:bCs/>
                          <w:i/>
                          <w:iCs/>
                          <w:color w:val="000000" w:themeColor="text1"/>
                          <w:kern w:val="24"/>
                        </w:rPr>
                        <w:t>market</w:t>
                      </w:r>
                      <w:r w:rsidRPr="00F1623A">
                        <w:rPr>
                          <w:rFonts w:eastAsiaTheme="minorEastAsia"/>
                          <w:color w:val="000000" w:themeColor="text1"/>
                          <w:kern w:val="24"/>
                        </w:rPr>
                        <w:t xml:space="preserve"> consists of (a) </w:t>
                      </w:r>
                      <w:r w:rsidRPr="00F1623A">
                        <w:rPr>
                          <w:rFonts w:eastAsiaTheme="minorEastAsia"/>
                          <w:i/>
                          <w:iCs/>
                          <w:color w:val="000000" w:themeColor="text1"/>
                          <w:kern w:val="24"/>
                        </w:rPr>
                        <w:t>individuals and organisations</w:t>
                      </w:r>
                      <w:r w:rsidRPr="00F1623A">
                        <w:rPr>
                          <w:rFonts w:eastAsiaTheme="minorEastAsia"/>
                          <w:color w:val="000000" w:themeColor="text1"/>
                          <w:kern w:val="24"/>
                        </w:rPr>
                        <w:t xml:space="preserve"> who (b) are </w:t>
                      </w:r>
                      <w:r w:rsidRPr="00F1623A">
                        <w:rPr>
                          <w:rFonts w:eastAsiaTheme="minorEastAsia"/>
                          <w:i/>
                          <w:iCs/>
                          <w:color w:val="000000" w:themeColor="text1"/>
                          <w:kern w:val="24"/>
                        </w:rPr>
                        <w:t>interested and willing</w:t>
                      </w:r>
                      <w:r w:rsidRPr="00F1623A">
                        <w:rPr>
                          <w:rFonts w:eastAsiaTheme="minorEastAsia"/>
                          <w:color w:val="000000" w:themeColor="text1"/>
                          <w:kern w:val="24"/>
                        </w:rPr>
                        <w:t xml:space="preserve"> to buy a </w:t>
                      </w:r>
                      <w:proofErr w:type="gramStart"/>
                      <w:r w:rsidRPr="00F1623A">
                        <w:rPr>
                          <w:rFonts w:eastAsiaTheme="minorEastAsia"/>
                          <w:color w:val="000000" w:themeColor="text1"/>
                          <w:kern w:val="24"/>
                        </w:rPr>
                        <w:t>particular product</w:t>
                      </w:r>
                      <w:proofErr w:type="gramEnd"/>
                      <w:r w:rsidRPr="00F1623A">
                        <w:rPr>
                          <w:rFonts w:eastAsiaTheme="minorEastAsia"/>
                          <w:color w:val="000000" w:themeColor="text1"/>
                          <w:kern w:val="24"/>
                        </w:rPr>
                        <w:t xml:space="preserve"> to obtain benefits</w:t>
                      </w:r>
                      <w:r w:rsidRPr="00F1623A">
                        <w:rPr>
                          <w:rFonts w:eastAsiaTheme="minorEastAsia"/>
                          <w:color w:val="000000" w:themeColor="text1"/>
                          <w:kern w:val="24"/>
                          <w:sz w:val="64"/>
                          <w:szCs w:val="64"/>
                        </w:rPr>
                        <w:t xml:space="preserve"> </w:t>
                      </w:r>
                      <w:r w:rsidRPr="00F1623A">
                        <w:rPr>
                          <w:rFonts w:eastAsiaTheme="minorEastAsia"/>
                          <w:color w:val="000000" w:themeColor="text1"/>
                          <w:kern w:val="24"/>
                        </w:rPr>
                        <w:t xml:space="preserve">that will satisfy a specific need or want, and who (c) have the </w:t>
                      </w:r>
                      <w:r w:rsidRPr="00F1623A">
                        <w:rPr>
                          <w:rFonts w:eastAsiaTheme="minorEastAsia"/>
                          <w:i/>
                          <w:iCs/>
                          <w:color w:val="000000" w:themeColor="text1"/>
                          <w:kern w:val="24"/>
                        </w:rPr>
                        <w:t>resources (time, money)</w:t>
                      </w:r>
                      <w:r w:rsidRPr="00F1623A">
                        <w:rPr>
                          <w:rFonts w:eastAsiaTheme="minorEastAsia"/>
                          <w:color w:val="000000" w:themeColor="text1"/>
                          <w:kern w:val="24"/>
                        </w:rPr>
                        <w:t xml:space="preserve"> to</w:t>
                      </w:r>
                      <w:r w:rsidRPr="00F1623A">
                        <w:rPr>
                          <w:rFonts w:eastAsiaTheme="minorEastAsia"/>
                          <w:color w:val="000000" w:themeColor="text1"/>
                          <w:kern w:val="24"/>
                          <w:sz w:val="64"/>
                          <w:szCs w:val="64"/>
                        </w:rPr>
                        <w:t xml:space="preserve"> </w:t>
                      </w:r>
                      <w:r w:rsidRPr="00F1623A">
                        <w:rPr>
                          <w:rFonts w:eastAsiaTheme="minorEastAsia"/>
                          <w:color w:val="000000" w:themeColor="text1"/>
                          <w:kern w:val="24"/>
                        </w:rPr>
                        <w:t>engage in such a transaction.</w:t>
                      </w:r>
                      <w:r w:rsidRPr="00F1623A">
                        <w:rPr>
                          <w:rFonts w:eastAsiaTheme="minorEastAsia"/>
                          <w:color w:val="000000" w:themeColor="text1"/>
                          <w:kern w:val="24"/>
                          <w:sz w:val="64"/>
                          <w:szCs w:val="64"/>
                        </w:rPr>
                        <w:t xml:space="preserve"> </w:t>
                      </w:r>
                    </w:p>
                    <w:p w:rsidR="00A02AE1" w:rsidRDefault="00A02AE1" w:rsidP="00A02AE1">
                      <w:bookmarkStart w:id="1" w:name="_GoBack"/>
                      <w:bookmarkEnd w:id="1"/>
                    </w:p>
                  </w:txbxContent>
                </v:textbox>
              </v:shape>
            </w:pict>
          </mc:Fallback>
        </mc:AlternateContent>
      </w:r>
    </w:p>
    <w:p w:rsidR="00A02AE1" w:rsidRDefault="00A02AE1" w:rsidP="00A02AE1">
      <w:pPr>
        <w:ind w:left="360"/>
        <w:jc w:val="both"/>
      </w:pPr>
    </w:p>
    <w:p w:rsidR="00A02AE1" w:rsidRDefault="00A02AE1" w:rsidP="00A02AE1">
      <w:pPr>
        <w:ind w:left="360"/>
        <w:jc w:val="both"/>
      </w:pPr>
    </w:p>
    <w:p w:rsidR="00A02AE1" w:rsidRDefault="00A02AE1" w:rsidP="00A02AE1">
      <w:pPr>
        <w:ind w:left="360"/>
        <w:jc w:val="both"/>
      </w:pPr>
    </w:p>
    <w:p w:rsidR="00A02AE1" w:rsidRPr="000743C5" w:rsidRDefault="00A02AE1" w:rsidP="00A02AE1">
      <w:pPr>
        <w:ind w:left="360"/>
        <w:jc w:val="both"/>
      </w:pPr>
    </w:p>
    <w:p w:rsidR="00A02AE1" w:rsidRDefault="00A02AE1" w:rsidP="00A02AE1">
      <w:pPr>
        <w:ind w:left="360"/>
        <w:jc w:val="both"/>
      </w:pPr>
    </w:p>
    <w:p w:rsidR="00A02AE1" w:rsidRDefault="00A02AE1" w:rsidP="00A02AE1">
      <w:pPr>
        <w:ind w:left="360"/>
        <w:jc w:val="both"/>
      </w:pPr>
    </w:p>
    <w:p w:rsidR="00A02AE1" w:rsidRDefault="00A02AE1" w:rsidP="00A02AE1">
      <w:pPr>
        <w:ind w:left="360"/>
        <w:jc w:val="both"/>
      </w:pPr>
    </w:p>
    <w:p w:rsidR="00A02AE1" w:rsidRDefault="00A02AE1" w:rsidP="00A02AE1">
      <w:pPr>
        <w:ind w:left="360"/>
        <w:jc w:val="both"/>
      </w:pPr>
    </w:p>
    <w:p w:rsidR="00A02AE1" w:rsidRDefault="00A02AE1" w:rsidP="00A02AE1">
      <w:pPr>
        <w:ind w:left="360"/>
        <w:jc w:val="both"/>
      </w:pPr>
    </w:p>
    <w:p w:rsidR="00A02AE1" w:rsidRDefault="00A02AE1" w:rsidP="00A02AE1">
      <w:pPr>
        <w:ind w:left="360"/>
        <w:jc w:val="both"/>
      </w:pPr>
    </w:p>
    <w:p w:rsidR="000A4386" w:rsidRDefault="000A4386" w:rsidP="00A02AE1">
      <w:pPr>
        <w:ind w:left="360"/>
        <w:jc w:val="both"/>
      </w:pPr>
    </w:p>
    <w:p w:rsidR="000A4386" w:rsidRDefault="000A4386" w:rsidP="00A02AE1">
      <w:pPr>
        <w:ind w:left="360"/>
        <w:jc w:val="both"/>
      </w:pPr>
    </w:p>
    <w:p w:rsidR="000A4386" w:rsidRDefault="000A4386" w:rsidP="00A02AE1">
      <w:pPr>
        <w:ind w:left="360"/>
        <w:jc w:val="both"/>
      </w:pPr>
    </w:p>
    <w:p w:rsidR="000A4386" w:rsidRDefault="000A4386" w:rsidP="00A02AE1">
      <w:pPr>
        <w:ind w:left="360"/>
        <w:jc w:val="both"/>
      </w:pPr>
    </w:p>
    <w:p w:rsidR="000A4386" w:rsidRDefault="000A4386" w:rsidP="00A02AE1">
      <w:pPr>
        <w:ind w:left="360"/>
        <w:jc w:val="both"/>
      </w:pPr>
    </w:p>
    <w:p w:rsidR="000A4386" w:rsidRDefault="000A4386" w:rsidP="00A02AE1">
      <w:pPr>
        <w:ind w:left="360"/>
        <w:jc w:val="both"/>
      </w:pPr>
    </w:p>
    <w:p w:rsidR="00A02AE1" w:rsidRDefault="00A02AE1" w:rsidP="00A02AE1">
      <w:pPr>
        <w:numPr>
          <w:ilvl w:val="0"/>
          <w:numId w:val="1"/>
        </w:numPr>
        <w:jc w:val="both"/>
      </w:pPr>
      <w:r>
        <w:t>Marketing Consists of Activities</w:t>
      </w:r>
    </w:p>
    <w:p w:rsidR="00A02AE1" w:rsidRDefault="00A02AE1" w:rsidP="00A02AE1">
      <w:pPr>
        <w:jc w:val="both"/>
      </w:pPr>
    </w:p>
    <w:p w:rsidR="00A02AE1" w:rsidRDefault="00A02AE1" w:rsidP="00A02AE1">
      <w:pPr>
        <w:numPr>
          <w:ilvl w:val="0"/>
          <w:numId w:val="1"/>
        </w:numPr>
        <w:jc w:val="both"/>
      </w:pPr>
      <w:r>
        <w:t>Marketing Is Performed by Individuals and Organisations</w:t>
      </w:r>
    </w:p>
    <w:p w:rsidR="00A02AE1" w:rsidRDefault="00A02AE1" w:rsidP="00A02AE1">
      <w:pPr>
        <w:jc w:val="both"/>
      </w:pPr>
    </w:p>
    <w:p w:rsidR="00A02AE1" w:rsidRDefault="00A02AE1" w:rsidP="00A02AE1">
      <w:pPr>
        <w:numPr>
          <w:ilvl w:val="0"/>
          <w:numId w:val="1"/>
        </w:numPr>
        <w:jc w:val="both"/>
      </w:pPr>
      <w:r>
        <w:t>Marketing Facilitates Satisfying Exchange Relationships</w:t>
      </w:r>
    </w:p>
    <w:p w:rsidR="00A02AE1" w:rsidRDefault="00A02AE1" w:rsidP="00A02AE1">
      <w:pPr>
        <w:jc w:val="both"/>
      </w:pPr>
    </w:p>
    <w:p w:rsidR="00A02AE1" w:rsidRDefault="00A02AE1" w:rsidP="00A02AE1">
      <w:pPr>
        <w:pStyle w:val="Heading2"/>
        <w:jc w:val="both"/>
        <w:rPr>
          <w:u w:val="single"/>
        </w:rPr>
      </w:pPr>
    </w:p>
    <w:p w:rsidR="00A02AE1" w:rsidRDefault="00A02AE1" w:rsidP="00A02AE1">
      <w:pPr>
        <w:pStyle w:val="Heading2"/>
        <w:jc w:val="both"/>
        <w:rPr>
          <w:u w:val="single"/>
        </w:rPr>
      </w:pPr>
    </w:p>
    <w:p w:rsidR="00A02AE1" w:rsidRDefault="00A02AE1" w:rsidP="00A02AE1">
      <w:pPr>
        <w:pStyle w:val="Heading2"/>
        <w:jc w:val="both"/>
      </w:pPr>
      <w:r>
        <w:rPr>
          <w:u w:val="single"/>
        </w:rPr>
        <w:t>Diagram 1:</w:t>
      </w:r>
      <w:r>
        <w:t xml:space="preserve"> Exchange between buyer and seller </w:t>
      </w:r>
    </w:p>
    <w:p w:rsidR="00A02AE1" w:rsidRDefault="00A02AE1" w:rsidP="00A02AE1">
      <w:pPr>
        <w:jc w:val="both"/>
      </w:pPr>
      <w:r>
        <w:rPr>
          <w:noProof/>
          <w:sz w:val="20"/>
          <w:lang w:eastAsia="en-GB"/>
        </w:rP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78739</wp:posOffset>
                </wp:positionV>
                <wp:extent cx="5829300" cy="3990975"/>
                <wp:effectExtent l="0" t="0" r="19050" b="2857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39909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875A7F" id="Rectangle 1" o:spid="_x0000_s1026" style="position:absolute;margin-left:0;margin-top:6.2pt;width:459pt;height:314.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"/>
            </w:pict>
          </mc:Fallback>
        </mc:AlternateContent>
      </w:r>
    </w:p>
    <w:p w:rsidR="00A02AE1" w:rsidRDefault="00A02AE1" w:rsidP="00A02AE1">
      <w:pPr>
        <w:ind w:left="360"/>
        <w:jc w:val="both"/>
      </w:pPr>
    </w:p>
    <w:p w:rsidR="00A02AE1" w:rsidRDefault="00A02AE1" w:rsidP="00A02AE1">
      <w:pPr>
        <w:ind w:left="360"/>
        <w:jc w:val="both"/>
      </w:pPr>
    </w:p>
    <w:p w:rsidR="00A02AE1" w:rsidRDefault="00A02AE1" w:rsidP="00A02AE1">
      <w:pPr>
        <w:ind w:left="360"/>
        <w:jc w:val="both"/>
      </w:pPr>
    </w:p>
    <w:p w:rsidR="00A02AE1" w:rsidRDefault="00A02AE1" w:rsidP="00A02AE1">
      <w:pPr>
        <w:ind w:left="360"/>
        <w:jc w:val="both"/>
      </w:pPr>
    </w:p>
    <w:p w:rsidR="00A02AE1" w:rsidRDefault="00A02AE1" w:rsidP="00A02AE1">
      <w:pPr>
        <w:ind w:left="360"/>
        <w:jc w:val="both"/>
      </w:pPr>
    </w:p>
    <w:p w:rsidR="00A02AE1" w:rsidRDefault="00A02AE1" w:rsidP="00A02AE1">
      <w:pPr>
        <w:ind w:left="360"/>
        <w:jc w:val="both"/>
      </w:pPr>
    </w:p>
    <w:p w:rsidR="00A02AE1" w:rsidRDefault="00A02AE1" w:rsidP="00A02AE1">
      <w:pPr>
        <w:ind w:left="360"/>
        <w:jc w:val="both"/>
      </w:pPr>
    </w:p>
    <w:p w:rsidR="00A02AE1" w:rsidRDefault="00A02AE1" w:rsidP="00A02AE1">
      <w:pPr>
        <w:ind w:left="360"/>
        <w:jc w:val="both"/>
      </w:pPr>
    </w:p>
    <w:p w:rsidR="00A02AE1" w:rsidRDefault="00A02AE1" w:rsidP="00A02AE1">
      <w:pPr>
        <w:ind w:left="360"/>
        <w:jc w:val="both"/>
      </w:pPr>
    </w:p>
    <w:p w:rsidR="00A02AE1" w:rsidRDefault="00A02AE1" w:rsidP="00A02AE1">
      <w:pPr>
        <w:ind w:left="360"/>
        <w:jc w:val="both"/>
      </w:pPr>
    </w:p>
    <w:p w:rsidR="00A02AE1" w:rsidRDefault="00A02AE1" w:rsidP="00A02AE1">
      <w:pPr>
        <w:ind w:left="360"/>
        <w:jc w:val="both"/>
      </w:pPr>
    </w:p>
    <w:p w:rsidR="00A02AE1" w:rsidRDefault="00A02AE1" w:rsidP="00A02AE1">
      <w:pPr>
        <w:ind w:left="360"/>
        <w:jc w:val="both"/>
      </w:pPr>
    </w:p>
    <w:p w:rsidR="00A02AE1" w:rsidRDefault="00A02AE1" w:rsidP="00A02AE1">
      <w:pPr>
        <w:ind w:left="360"/>
        <w:jc w:val="both"/>
      </w:pPr>
    </w:p>
    <w:p w:rsidR="00A02AE1" w:rsidRDefault="00A02AE1" w:rsidP="00A02AE1">
      <w:pPr>
        <w:ind w:left="360"/>
        <w:jc w:val="both"/>
      </w:pPr>
    </w:p>
    <w:p w:rsidR="00A02AE1" w:rsidRDefault="00A02AE1" w:rsidP="00A02AE1">
      <w:pPr>
        <w:ind w:left="360"/>
        <w:jc w:val="both"/>
      </w:pPr>
    </w:p>
    <w:p w:rsidR="00A02AE1" w:rsidRDefault="00A02AE1" w:rsidP="00A02AE1">
      <w:pPr>
        <w:ind w:left="720"/>
        <w:jc w:val="both"/>
      </w:pPr>
    </w:p>
    <w:p w:rsidR="000A4386" w:rsidRDefault="000A4386" w:rsidP="00A02AE1">
      <w:pPr>
        <w:ind w:left="720"/>
        <w:jc w:val="both"/>
      </w:pPr>
    </w:p>
    <w:p w:rsidR="000A4386" w:rsidRDefault="000A4386" w:rsidP="00A02AE1">
      <w:pPr>
        <w:ind w:left="720"/>
        <w:jc w:val="both"/>
      </w:pPr>
    </w:p>
    <w:p w:rsidR="000A4386" w:rsidRDefault="000A4386" w:rsidP="00A02AE1">
      <w:pPr>
        <w:ind w:left="720"/>
        <w:jc w:val="both"/>
      </w:pPr>
    </w:p>
    <w:p w:rsidR="000A4386" w:rsidRDefault="000A4386" w:rsidP="00A02AE1">
      <w:pPr>
        <w:ind w:left="720"/>
        <w:jc w:val="both"/>
      </w:pPr>
    </w:p>
    <w:p w:rsidR="000A4386" w:rsidRDefault="000A4386" w:rsidP="00A02AE1">
      <w:pPr>
        <w:ind w:left="720"/>
        <w:jc w:val="both"/>
      </w:pPr>
    </w:p>
    <w:p w:rsidR="000A4386" w:rsidRDefault="000A4386" w:rsidP="00A02AE1">
      <w:pPr>
        <w:ind w:left="720"/>
        <w:jc w:val="both"/>
      </w:pPr>
    </w:p>
    <w:p w:rsidR="00A02AE1" w:rsidRDefault="00A02AE1" w:rsidP="00A02AE1">
      <w:pPr>
        <w:numPr>
          <w:ilvl w:val="0"/>
          <w:numId w:val="2"/>
        </w:numPr>
        <w:jc w:val="both"/>
      </w:pPr>
      <w:r>
        <w:lastRenderedPageBreak/>
        <w:t>Marketing Occurs in a Dynamic Environment</w:t>
      </w:r>
    </w:p>
    <w:p w:rsidR="000A4386" w:rsidRDefault="000A4386" w:rsidP="00A02AE1">
      <w:pPr>
        <w:jc w:val="both"/>
      </w:pPr>
    </w:p>
    <w:p w:rsidR="00A02AE1" w:rsidRDefault="00A02AE1" w:rsidP="00A02AE1">
      <w:pPr>
        <w:numPr>
          <w:ilvl w:val="0"/>
          <w:numId w:val="2"/>
        </w:numPr>
        <w:jc w:val="both"/>
      </w:pPr>
      <w:r>
        <w:t>Marketing Focuses on Goods, Services and Ideas</w:t>
      </w:r>
    </w:p>
    <w:p w:rsidR="00A02AE1" w:rsidRDefault="00A02AE1" w:rsidP="00A02AE1">
      <w:pPr>
        <w:jc w:val="both"/>
      </w:pPr>
    </w:p>
    <w:p w:rsidR="00A02AE1" w:rsidRDefault="00A02AE1" w:rsidP="00A02AE1">
      <w:pPr>
        <w:numPr>
          <w:ilvl w:val="0"/>
          <w:numId w:val="2"/>
        </w:numPr>
        <w:jc w:val="both"/>
      </w:pPr>
      <w:r>
        <w:t>Marketing Involves Products, Distribution, Promotion, Pricing and People</w:t>
      </w:r>
    </w:p>
    <w:p w:rsidR="00A02AE1" w:rsidRDefault="00A02AE1" w:rsidP="00A02AE1">
      <w:pPr>
        <w:jc w:val="both"/>
      </w:pPr>
    </w:p>
    <w:p w:rsidR="00A02AE1" w:rsidRPr="008018D0" w:rsidRDefault="00A02AE1" w:rsidP="00A02AE1">
      <w:pPr>
        <w:numPr>
          <w:ilvl w:val="0"/>
          <w:numId w:val="2"/>
        </w:numPr>
        <w:jc w:val="both"/>
      </w:pPr>
      <w:r w:rsidRPr="008018D0">
        <w:t>Customers Buy Benefits, Not Products</w:t>
      </w:r>
    </w:p>
    <w:p w:rsidR="00A02AE1" w:rsidRDefault="00A02AE1" w:rsidP="00A02AE1">
      <w:pPr>
        <w:jc w:val="both"/>
      </w:pPr>
    </w:p>
    <w:p w:rsidR="00C85979" w:rsidRDefault="00923A56"/>
    <w:p w:rsidR="00A02AE1" w:rsidRDefault="00A02AE1"/>
    <w:p w:rsidR="00A02AE1" w:rsidRPr="00A02AE1" w:rsidRDefault="00A02AE1" w:rsidP="00A02AE1">
      <w:pPr>
        <w:pStyle w:val="Heading4"/>
        <w:rPr>
          <w:rFonts w:ascii="Times New Roman" w:hAnsi="Times New Roman" w:cs="Times New Roman"/>
          <w:i w:val="0"/>
          <w:color w:val="auto"/>
        </w:rPr>
      </w:pPr>
      <w:r w:rsidRPr="00A02AE1">
        <w:rPr>
          <w:rFonts w:ascii="Times New Roman" w:hAnsi="Times New Roman" w:cs="Times New Roman"/>
          <w:i w:val="0"/>
          <w:color w:val="auto"/>
        </w:rPr>
        <w:t>Relationship Marketing</w:t>
      </w:r>
    </w:p>
    <w:p w:rsidR="00A02AE1" w:rsidRDefault="00A02AE1" w:rsidP="00A02AE1">
      <w:pPr>
        <w:jc w:val="both"/>
        <w:rPr>
          <w:b/>
          <w:bCs/>
          <w:noProof/>
          <w:kern w:val="32"/>
        </w:rPr>
      </w:pPr>
      <w:r>
        <w:rPr>
          <w:noProof/>
          <w:sz w:val="20"/>
          <w:lang w:eastAsia="en-GB"/>
        </w:rPr>
        <mc:AlternateContent>
          <mc:Choice Requires="wps">
            <w:drawing>
              <wp:anchor distT="0" distB="0" distL="114300" distR="114300" simplePos="0" relativeHeight="251668480" behindDoc="0" locked="0" layoutInCell="1" allowOverlap="1">
                <wp:simplePos x="0" y="0"/>
                <wp:positionH relativeFrom="column">
                  <wp:posOffset>0</wp:posOffset>
                </wp:positionH>
                <wp:positionV relativeFrom="paragraph">
                  <wp:posOffset>111125</wp:posOffset>
                </wp:positionV>
                <wp:extent cx="5486400" cy="1118235"/>
                <wp:effectExtent l="9525" t="12065" r="9525" b="1270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0" cy="1118235"/>
                        </a:xfrm>
                        <a:prstGeom prst="rect">
                          <a:avLst/>
                        </a:prstGeom>
                        <a:solidFill>
                          <a:srgbClr val="FFFFFF"/>
                        </a:solidFill>
                        <a:ln w="9525">
                          <a:solidFill>
                            <a:srgbClr val="000000"/>
                          </a:solidFill>
                          <a:miter lim="800000"/>
                          <a:headEnd/>
                          <a:tailEnd/>
                        </a:ln>
                      </wps:spPr>
                      <wps:txbx>
                        <w:txbxContent>
                          <w:p w:rsidR="00A02AE1" w:rsidRDefault="00A02AE1" w:rsidP="00A02AE1"/>
                          <w:p w:rsidR="00A02AE1" w:rsidRDefault="00A02AE1" w:rsidP="00A02AE1"/>
                          <w:p w:rsidR="00A02AE1" w:rsidRDefault="00A02AE1" w:rsidP="00A02AE1"/>
                          <w:p w:rsidR="00A02AE1" w:rsidRDefault="00A02AE1" w:rsidP="00A02AE1"/>
                          <w:p w:rsidR="00A02AE1" w:rsidRDefault="00A02AE1" w:rsidP="00A02AE1"/>
                          <w:p w:rsidR="00A02AE1" w:rsidRDefault="00A02AE1" w:rsidP="00A02AE1"/>
                          <w:p w:rsidR="00A02AE1" w:rsidRDefault="00A02AE1" w:rsidP="00A02AE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3" type="#_x0000_t202" style="position:absolute;left:0;text-align:left;margin-left:0;margin-top:8.75pt;width:6in;height:88.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">
                <v:textbox>
                  <w:txbxContent>
                    <w:p w:rsidR="00A02AE1" w:rsidRDefault="00A02AE1" w:rsidP="00A02AE1"/>
                    <w:p w:rsidR="00A02AE1" w:rsidRDefault="00A02AE1" w:rsidP="00A02AE1"/>
                    <w:p w:rsidR="00A02AE1" w:rsidRDefault="00A02AE1" w:rsidP="00A02AE1"/>
                    <w:p w:rsidR="00A02AE1" w:rsidRDefault="00A02AE1" w:rsidP="00A02AE1"/>
                    <w:p w:rsidR="00A02AE1" w:rsidRDefault="00A02AE1" w:rsidP="00A02AE1"/>
                    <w:p w:rsidR="00A02AE1" w:rsidRDefault="00A02AE1" w:rsidP="00A02AE1"/>
                    <w:p w:rsidR="00A02AE1" w:rsidRDefault="00A02AE1" w:rsidP="00A02AE1"/>
                  </w:txbxContent>
                </v:textbox>
              </v:shape>
            </w:pict>
          </mc:Fallback>
        </mc:AlternateContent>
      </w:r>
    </w:p>
    <w:p w:rsidR="00A02AE1" w:rsidRDefault="00A02AE1" w:rsidP="00A02AE1">
      <w:pPr>
        <w:jc w:val="both"/>
      </w:pPr>
    </w:p>
    <w:p w:rsidR="00A02AE1" w:rsidRDefault="00A02AE1" w:rsidP="00A02AE1">
      <w:pPr>
        <w:jc w:val="both"/>
      </w:pPr>
    </w:p>
    <w:p w:rsidR="00A02AE1" w:rsidRDefault="00A02AE1" w:rsidP="00A02AE1">
      <w:pPr>
        <w:jc w:val="both"/>
      </w:pPr>
    </w:p>
    <w:p w:rsidR="00A02AE1" w:rsidRDefault="00A02AE1" w:rsidP="00A02AE1">
      <w:pPr>
        <w:jc w:val="both"/>
      </w:pPr>
    </w:p>
    <w:p w:rsidR="00A02AE1" w:rsidRDefault="00A02AE1" w:rsidP="00A02AE1">
      <w:pPr>
        <w:jc w:val="both"/>
      </w:pPr>
    </w:p>
    <w:p w:rsidR="00A02AE1" w:rsidRDefault="00A02AE1" w:rsidP="00A02AE1">
      <w:pPr>
        <w:jc w:val="both"/>
      </w:pPr>
    </w:p>
    <w:p w:rsidR="00A02AE1" w:rsidRDefault="00A02AE1" w:rsidP="00A02AE1">
      <w:pPr>
        <w:jc w:val="both"/>
      </w:pPr>
    </w:p>
    <w:p w:rsidR="00A02AE1" w:rsidRDefault="00A02AE1" w:rsidP="00A02AE1">
      <w:pPr>
        <w:jc w:val="both"/>
        <w:rPr>
          <w:b/>
        </w:rPr>
      </w:pPr>
      <w:r w:rsidRPr="00A93813">
        <w:rPr>
          <w:b/>
        </w:rPr>
        <w:t>The Value of Long-Term Customer Relationships</w:t>
      </w:r>
    </w:p>
    <w:p w:rsidR="00A02AE1" w:rsidRDefault="00A02AE1" w:rsidP="00A02AE1">
      <w:pPr>
        <w:jc w:val="both"/>
        <w:rPr>
          <w:b/>
        </w:rPr>
      </w:pPr>
    </w:p>
    <w:p w:rsidR="00A02AE1" w:rsidRDefault="00A02AE1" w:rsidP="00A02AE1">
      <w:pPr>
        <w:jc w:val="both"/>
        <w:rPr>
          <w:b/>
        </w:rPr>
      </w:pPr>
      <w:r>
        <w:rPr>
          <w:b/>
        </w:rPr>
        <w:t>Lifetime Customer Value</w:t>
      </w:r>
    </w:p>
    <w:p w:rsidR="00A02AE1" w:rsidRDefault="00A02AE1" w:rsidP="00A02AE1">
      <w:pPr>
        <w:jc w:val="both"/>
        <w:rPr>
          <w:b/>
        </w:rPr>
      </w:pPr>
      <w:r>
        <w:rPr>
          <w:b/>
          <w:noProof/>
          <w:lang w:eastAsia="en-GB"/>
        </w:rPr>
        <mc:AlternateContent>
          <mc:Choice Requires="wps">
            <w:drawing>
              <wp:anchor distT="0" distB="0" distL="114300" distR="114300" simplePos="0" relativeHeight="251673600" behindDoc="0" locked="0" layoutInCell="1" allowOverlap="1">
                <wp:simplePos x="0" y="0"/>
                <wp:positionH relativeFrom="column">
                  <wp:posOffset>0</wp:posOffset>
                </wp:positionH>
                <wp:positionV relativeFrom="paragraph">
                  <wp:posOffset>75565</wp:posOffset>
                </wp:positionV>
                <wp:extent cx="5486400" cy="1295400"/>
                <wp:effectExtent l="0" t="0" r="19050" b="1905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0" cy="1295400"/>
                        </a:xfrm>
                        <a:prstGeom prst="rect">
                          <a:avLst/>
                        </a:prstGeom>
                        <a:solidFill>
                          <a:srgbClr val="FFFFFF"/>
                        </a:solidFill>
                        <a:ln w="9525">
                          <a:solidFill>
                            <a:srgbClr val="000000"/>
                          </a:solidFill>
                          <a:miter lim="800000"/>
                          <a:headEnd/>
                          <a:tailEnd/>
                        </a:ln>
                      </wps:spPr>
                      <wps:txbx>
                        <w:txbxContent>
                          <w:p w:rsidR="00A02AE1" w:rsidRDefault="00A02AE1" w:rsidP="00A02AE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4" type="#_x0000_t202" style="position:absolute;left:0;text-align:left;margin-left:0;margin-top:5.95pt;width:6in;height:10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">
                <v:textbox>
                  <w:txbxContent>
                    <w:p w:rsidR="00A02AE1" w:rsidRDefault="00A02AE1" w:rsidP="00A02AE1"/>
                  </w:txbxContent>
                </v:textbox>
              </v:shape>
            </w:pict>
          </mc:Fallback>
        </mc:AlternateContent>
      </w:r>
    </w:p>
    <w:p w:rsidR="00A02AE1" w:rsidRDefault="00A02AE1" w:rsidP="00A02AE1">
      <w:pPr>
        <w:jc w:val="both"/>
        <w:rPr>
          <w:b/>
        </w:rPr>
      </w:pPr>
    </w:p>
    <w:p w:rsidR="00A02AE1" w:rsidRDefault="00A02AE1" w:rsidP="00A02AE1">
      <w:pPr>
        <w:jc w:val="both"/>
        <w:rPr>
          <w:b/>
        </w:rPr>
      </w:pPr>
    </w:p>
    <w:p w:rsidR="00A02AE1" w:rsidRPr="00A93813" w:rsidRDefault="00A02AE1" w:rsidP="00A02AE1">
      <w:pPr>
        <w:jc w:val="both"/>
        <w:rPr>
          <w:b/>
        </w:rPr>
      </w:pPr>
    </w:p>
    <w:p w:rsidR="00A02AE1" w:rsidRDefault="00A02AE1" w:rsidP="00A02AE1">
      <w:pPr>
        <w:jc w:val="both"/>
      </w:pPr>
    </w:p>
    <w:p w:rsidR="00A02AE1" w:rsidRDefault="00A02AE1" w:rsidP="00A02AE1">
      <w:pPr>
        <w:jc w:val="both"/>
      </w:pPr>
    </w:p>
    <w:p w:rsidR="00A02AE1" w:rsidRDefault="00A02AE1" w:rsidP="00A02AE1">
      <w:pPr>
        <w:jc w:val="both"/>
      </w:pPr>
    </w:p>
    <w:p w:rsidR="00A02AE1" w:rsidRDefault="00A02AE1" w:rsidP="00A02AE1">
      <w:pPr>
        <w:jc w:val="both"/>
      </w:pPr>
    </w:p>
    <w:p w:rsidR="00A02AE1" w:rsidRPr="00A02AE1" w:rsidRDefault="00A02AE1" w:rsidP="00A02AE1">
      <w:pPr>
        <w:pStyle w:val="Heading3"/>
        <w:jc w:val="both"/>
        <w:rPr>
          <w:rFonts w:ascii="Times New Roman" w:hAnsi="Times New Roman" w:cs="Times New Roman"/>
          <w:color w:val="auto"/>
        </w:rPr>
      </w:pPr>
      <w:r w:rsidRPr="00A02AE1">
        <w:rPr>
          <w:rFonts w:ascii="Times New Roman" w:hAnsi="Times New Roman" w:cs="Times New Roman"/>
          <w:color w:val="auto"/>
        </w:rPr>
        <w:t>The Marketing Mix</w:t>
      </w:r>
    </w:p>
    <w:p w:rsidR="00A02AE1" w:rsidRDefault="000A4386" w:rsidP="00A02AE1">
      <w:pPr>
        <w:jc w:val="both"/>
        <w:rPr>
          <w:b/>
          <w:bCs/>
          <w:sz w:val="28"/>
        </w:rPr>
      </w:pPr>
      <w:r>
        <w:rPr>
          <w:b/>
          <w:bCs/>
          <w:noProof/>
          <w:sz w:val="20"/>
          <w:lang w:eastAsia="en-GB"/>
        </w:rPr>
        <mc:AlternateContent>
          <mc:Choice Requires="wps">
            <w:drawing>
              <wp:anchor distT="0" distB="0" distL="114300" distR="114300" simplePos="0" relativeHeight="251669504" behindDoc="0" locked="0" layoutInCell="1" allowOverlap="1" wp14:anchorId="07AAB80B" wp14:editId="3B632F60">
                <wp:simplePos x="0" y="0"/>
                <wp:positionH relativeFrom="column">
                  <wp:posOffset>0</wp:posOffset>
                </wp:positionH>
                <wp:positionV relativeFrom="paragraph">
                  <wp:posOffset>47625</wp:posOffset>
                </wp:positionV>
                <wp:extent cx="5486400" cy="1743075"/>
                <wp:effectExtent l="0" t="0" r="19050" b="2857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0" cy="1743075"/>
                        </a:xfrm>
                        <a:prstGeom prst="rect">
                          <a:avLst/>
                        </a:prstGeom>
                        <a:solidFill>
                          <a:srgbClr val="FFFFFF"/>
                        </a:solidFill>
                        <a:ln w="9525">
                          <a:solidFill>
                            <a:srgbClr val="000000"/>
                          </a:solidFill>
                          <a:miter lim="800000"/>
                          <a:headEnd/>
                          <a:tailEnd/>
                        </a:ln>
                      </wps:spPr>
                      <wps:txbx>
                        <w:txbxContent>
                          <w:p w:rsidR="00A02AE1" w:rsidRDefault="00A02AE1" w:rsidP="00A02AE1"/>
                          <w:p w:rsidR="00A02AE1" w:rsidRDefault="00A02AE1" w:rsidP="00A02AE1"/>
                          <w:p w:rsidR="00A02AE1" w:rsidRDefault="00A02AE1" w:rsidP="00A02AE1"/>
                          <w:p w:rsidR="00A02AE1" w:rsidRDefault="00A02AE1" w:rsidP="00A02AE1"/>
                          <w:p w:rsidR="00A02AE1" w:rsidRDefault="00A02AE1" w:rsidP="00A02AE1"/>
                          <w:p w:rsidR="00A02AE1" w:rsidRDefault="00A02AE1" w:rsidP="00A02AE1"/>
                          <w:p w:rsidR="00A02AE1" w:rsidRDefault="00A02AE1" w:rsidP="00A02AE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AAB80B" id="Text Box 12" o:spid="_x0000_s1035" type="#_x0000_t202" style="position:absolute;left:0;text-align:left;margin-left:0;margin-top:3.75pt;width:6in;height:137.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">
                <v:textbox>
                  <w:txbxContent>
                    <w:p w:rsidR="00A02AE1" w:rsidRDefault="00A02AE1" w:rsidP="00A02AE1"/>
                    <w:p w:rsidR="00A02AE1" w:rsidRDefault="00A02AE1" w:rsidP="00A02AE1"/>
                    <w:p w:rsidR="00A02AE1" w:rsidRDefault="00A02AE1" w:rsidP="00A02AE1"/>
                    <w:p w:rsidR="00A02AE1" w:rsidRDefault="00A02AE1" w:rsidP="00A02AE1"/>
                    <w:p w:rsidR="00A02AE1" w:rsidRDefault="00A02AE1" w:rsidP="00A02AE1"/>
                    <w:p w:rsidR="00A02AE1" w:rsidRDefault="00A02AE1" w:rsidP="00A02AE1"/>
                    <w:p w:rsidR="00A02AE1" w:rsidRDefault="00A02AE1" w:rsidP="00A02AE1"/>
                  </w:txbxContent>
                </v:textbox>
              </v:shape>
            </w:pict>
          </mc:Fallback>
        </mc:AlternateContent>
      </w:r>
    </w:p>
    <w:p w:rsidR="00A02AE1" w:rsidRDefault="00A02AE1" w:rsidP="00A02AE1">
      <w:pPr>
        <w:jc w:val="both"/>
        <w:rPr>
          <w:b/>
          <w:bCs/>
          <w:sz w:val="28"/>
        </w:rPr>
      </w:pPr>
    </w:p>
    <w:p w:rsidR="00A02AE1" w:rsidRDefault="00A02AE1" w:rsidP="00A02AE1">
      <w:pPr>
        <w:jc w:val="both"/>
        <w:rPr>
          <w:b/>
          <w:bCs/>
        </w:rPr>
      </w:pPr>
    </w:p>
    <w:p w:rsidR="00A02AE1" w:rsidRDefault="00A02AE1" w:rsidP="00A02AE1">
      <w:pPr>
        <w:jc w:val="both"/>
        <w:rPr>
          <w:b/>
          <w:bCs/>
        </w:rPr>
      </w:pPr>
    </w:p>
    <w:p w:rsidR="00A02AE1" w:rsidRDefault="00A02AE1" w:rsidP="00A02AE1">
      <w:pPr>
        <w:jc w:val="both"/>
        <w:rPr>
          <w:b/>
          <w:bCs/>
        </w:rPr>
      </w:pPr>
    </w:p>
    <w:p w:rsidR="00A02AE1" w:rsidRDefault="00A02AE1" w:rsidP="00A02AE1">
      <w:pPr>
        <w:jc w:val="both"/>
        <w:rPr>
          <w:b/>
          <w:bCs/>
        </w:rPr>
      </w:pPr>
    </w:p>
    <w:p w:rsidR="00A02AE1" w:rsidRDefault="00A02AE1" w:rsidP="00A02AE1">
      <w:pPr>
        <w:jc w:val="both"/>
        <w:rPr>
          <w:b/>
          <w:bCs/>
        </w:rPr>
      </w:pPr>
    </w:p>
    <w:p w:rsidR="00A02AE1" w:rsidRDefault="00A02AE1" w:rsidP="00A02AE1">
      <w:pPr>
        <w:ind w:left="360"/>
        <w:jc w:val="both"/>
      </w:pPr>
    </w:p>
    <w:p w:rsidR="000A4386" w:rsidRDefault="000A4386" w:rsidP="00A02AE1">
      <w:pPr>
        <w:ind w:left="360"/>
        <w:jc w:val="both"/>
      </w:pPr>
    </w:p>
    <w:p w:rsidR="000A4386" w:rsidRDefault="000A4386" w:rsidP="00A02AE1">
      <w:pPr>
        <w:ind w:left="360"/>
        <w:jc w:val="both"/>
      </w:pPr>
    </w:p>
    <w:p w:rsidR="000A4386" w:rsidRDefault="000A4386" w:rsidP="00A02AE1">
      <w:pPr>
        <w:ind w:left="360"/>
        <w:jc w:val="both"/>
      </w:pPr>
    </w:p>
    <w:p w:rsidR="000A4386" w:rsidRDefault="000A4386" w:rsidP="00A02AE1">
      <w:pPr>
        <w:ind w:left="360"/>
        <w:jc w:val="both"/>
      </w:pPr>
    </w:p>
    <w:p w:rsidR="00A02AE1" w:rsidRDefault="00A02AE1" w:rsidP="00A02AE1">
      <w:pPr>
        <w:numPr>
          <w:ilvl w:val="0"/>
          <w:numId w:val="4"/>
        </w:numPr>
        <w:jc w:val="both"/>
      </w:pPr>
      <w:r>
        <w:rPr>
          <w:noProof/>
          <w:sz w:val="20"/>
          <w:lang w:eastAsia="en-GB"/>
        </w:rPr>
        <mc:AlternateContent>
          <mc:Choice Requires="wps">
            <w:drawing>
              <wp:anchor distT="0" distB="0" distL="114300" distR="114300" simplePos="0" relativeHeight="251670528" behindDoc="0" locked="0" layoutInCell="1" allowOverlap="1">
                <wp:simplePos x="0" y="0"/>
                <wp:positionH relativeFrom="column">
                  <wp:posOffset>1371600</wp:posOffset>
                </wp:positionH>
                <wp:positionV relativeFrom="paragraph">
                  <wp:posOffset>163830</wp:posOffset>
                </wp:positionV>
                <wp:extent cx="2057400" cy="228600"/>
                <wp:effectExtent l="0" t="635"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02AE1" w:rsidRDefault="00A02AE1" w:rsidP="00A02AE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36" type="#_x0000_t202" style="position:absolute;left:0;text-align:left;margin-left:108pt;margin-top:12.9pt;width:162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" stroked="f">
                <v:textbox>
                  <w:txbxContent>
                    <w:p w:rsidR="00A02AE1" w:rsidRDefault="00A02AE1" w:rsidP="00A02AE1"/>
                  </w:txbxContent>
                </v:textbox>
              </v:shape>
            </w:pict>
          </mc:Fallback>
        </mc:AlternateContent>
      </w:r>
      <w:r>
        <w:t>Product</w:t>
      </w:r>
    </w:p>
    <w:p w:rsidR="00A02AE1" w:rsidRDefault="00A02AE1" w:rsidP="00A02AE1">
      <w:pPr>
        <w:jc w:val="both"/>
        <w:rPr>
          <w:b/>
          <w:bCs/>
        </w:rPr>
      </w:pPr>
    </w:p>
    <w:p w:rsidR="00A02AE1" w:rsidRDefault="00A02AE1" w:rsidP="00A02AE1">
      <w:pPr>
        <w:jc w:val="both"/>
        <w:rPr>
          <w:b/>
          <w:bCs/>
        </w:rPr>
      </w:pPr>
    </w:p>
    <w:p w:rsidR="00A02AE1" w:rsidRDefault="00A02AE1" w:rsidP="00A02AE1">
      <w:pPr>
        <w:jc w:val="both"/>
        <w:rPr>
          <w:b/>
          <w:bCs/>
        </w:rPr>
      </w:pPr>
    </w:p>
    <w:p w:rsidR="00A02AE1" w:rsidRDefault="00A02AE1" w:rsidP="00A02AE1">
      <w:pPr>
        <w:jc w:val="both"/>
        <w:rPr>
          <w:b/>
          <w:bCs/>
        </w:rPr>
      </w:pPr>
    </w:p>
    <w:p w:rsidR="00A02AE1" w:rsidRDefault="00A02AE1" w:rsidP="00A02AE1">
      <w:pPr>
        <w:jc w:val="both"/>
        <w:rPr>
          <w:b/>
          <w:bCs/>
        </w:rPr>
      </w:pPr>
    </w:p>
    <w:p w:rsidR="00A02AE1" w:rsidRDefault="00A02AE1" w:rsidP="00A02AE1">
      <w:pPr>
        <w:jc w:val="both"/>
        <w:rPr>
          <w:b/>
          <w:bCs/>
        </w:rPr>
      </w:pPr>
    </w:p>
    <w:p w:rsidR="00A02AE1" w:rsidRDefault="00A02AE1" w:rsidP="00A02AE1">
      <w:pPr>
        <w:jc w:val="both"/>
        <w:rPr>
          <w:b/>
          <w:bCs/>
        </w:rPr>
      </w:pPr>
    </w:p>
    <w:p w:rsidR="00A02AE1" w:rsidRDefault="00A02AE1" w:rsidP="00A02AE1">
      <w:pPr>
        <w:numPr>
          <w:ilvl w:val="0"/>
          <w:numId w:val="4"/>
        </w:numPr>
        <w:jc w:val="both"/>
      </w:pPr>
      <w:r>
        <w:t>Price</w:t>
      </w:r>
    </w:p>
    <w:p w:rsidR="00A02AE1" w:rsidRDefault="00A02AE1" w:rsidP="00A02AE1">
      <w:pPr>
        <w:jc w:val="both"/>
      </w:pPr>
    </w:p>
    <w:p w:rsidR="00A02AE1" w:rsidRDefault="00A02AE1" w:rsidP="00A02AE1">
      <w:pPr>
        <w:jc w:val="both"/>
      </w:pPr>
    </w:p>
    <w:p w:rsidR="00A02AE1" w:rsidRDefault="00A02AE1" w:rsidP="00A02AE1">
      <w:pPr>
        <w:jc w:val="both"/>
      </w:pPr>
    </w:p>
    <w:p w:rsidR="00A02AE1" w:rsidRDefault="00A02AE1" w:rsidP="00A02AE1">
      <w:pPr>
        <w:jc w:val="both"/>
      </w:pPr>
    </w:p>
    <w:p w:rsidR="00A02AE1" w:rsidRDefault="00A02AE1" w:rsidP="00A02AE1">
      <w:pPr>
        <w:jc w:val="both"/>
      </w:pPr>
    </w:p>
    <w:p w:rsidR="00A02AE1" w:rsidRDefault="00A02AE1" w:rsidP="00A02AE1">
      <w:pPr>
        <w:jc w:val="both"/>
      </w:pPr>
    </w:p>
    <w:p w:rsidR="00A02AE1" w:rsidRDefault="00A02AE1" w:rsidP="00A02AE1">
      <w:pPr>
        <w:numPr>
          <w:ilvl w:val="0"/>
          <w:numId w:val="4"/>
        </w:numPr>
        <w:jc w:val="both"/>
      </w:pPr>
      <w:r>
        <w:rPr>
          <w:noProof/>
          <w:sz w:val="20"/>
          <w:lang w:eastAsia="en-GB"/>
        </w:rPr>
        <mc:AlternateContent>
          <mc:Choice Requires="wps">
            <w:drawing>
              <wp:anchor distT="0" distB="0" distL="114300" distR="114300" simplePos="0" relativeHeight="251671552" behindDoc="0" locked="0" layoutInCell="1" allowOverlap="1">
                <wp:simplePos x="0" y="0"/>
                <wp:positionH relativeFrom="column">
                  <wp:posOffset>1828800</wp:posOffset>
                </wp:positionH>
                <wp:positionV relativeFrom="paragraph">
                  <wp:posOffset>87630</wp:posOffset>
                </wp:positionV>
                <wp:extent cx="2057400" cy="342900"/>
                <wp:effectExtent l="0" t="635"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02AE1" w:rsidRDefault="00A02AE1" w:rsidP="00A02AE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37" type="#_x0000_t202" style="position:absolute;left:0;text-align:left;margin-left:2in;margin-top:6.9pt;width:162pt;height:2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" stroked="f">
                <v:textbox>
                  <w:txbxContent>
                    <w:p w:rsidR="00A02AE1" w:rsidRDefault="00A02AE1" w:rsidP="00A02AE1"/>
                  </w:txbxContent>
                </v:textbox>
              </v:shape>
            </w:pict>
          </mc:Fallback>
        </mc:AlternateContent>
      </w:r>
      <w:r>
        <w:t>Place/Distribution</w:t>
      </w:r>
    </w:p>
    <w:p w:rsidR="00A02AE1" w:rsidRDefault="00A02AE1" w:rsidP="00A02AE1">
      <w:pPr>
        <w:jc w:val="both"/>
      </w:pPr>
    </w:p>
    <w:p w:rsidR="00A02AE1" w:rsidRDefault="00A02AE1" w:rsidP="00A02AE1">
      <w:pPr>
        <w:jc w:val="both"/>
      </w:pPr>
    </w:p>
    <w:p w:rsidR="00A02AE1" w:rsidRDefault="00A02AE1" w:rsidP="00A02AE1">
      <w:pPr>
        <w:jc w:val="both"/>
      </w:pPr>
    </w:p>
    <w:p w:rsidR="00A02AE1" w:rsidRDefault="00A02AE1" w:rsidP="00A02AE1">
      <w:pPr>
        <w:jc w:val="both"/>
      </w:pPr>
    </w:p>
    <w:p w:rsidR="00A02AE1" w:rsidRDefault="00A02AE1" w:rsidP="00A02AE1">
      <w:pPr>
        <w:jc w:val="both"/>
      </w:pPr>
    </w:p>
    <w:p w:rsidR="00A02AE1" w:rsidRDefault="00A02AE1" w:rsidP="00A02AE1">
      <w:pPr>
        <w:jc w:val="both"/>
      </w:pPr>
    </w:p>
    <w:p w:rsidR="00A02AE1" w:rsidRDefault="00A02AE1" w:rsidP="00A02AE1">
      <w:pPr>
        <w:jc w:val="both"/>
      </w:pPr>
    </w:p>
    <w:p w:rsidR="00A02AE1" w:rsidRDefault="00A02AE1" w:rsidP="00A02AE1">
      <w:pPr>
        <w:numPr>
          <w:ilvl w:val="0"/>
          <w:numId w:val="4"/>
        </w:numPr>
        <w:jc w:val="both"/>
      </w:pPr>
      <w:r>
        <w:t>Promotion</w:t>
      </w:r>
    </w:p>
    <w:p w:rsidR="00A02AE1" w:rsidRDefault="00A02AE1" w:rsidP="00A02AE1">
      <w:pPr>
        <w:jc w:val="both"/>
      </w:pPr>
    </w:p>
    <w:p w:rsidR="00A02AE1" w:rsidRDefault="00A02AE1" w:rsidP="00A02AE1">
      <w:pPr>
        <w:jc w:val="both"/>
      </w:pPr>
    </w:p>
    <w:p w:rsidR="00A02AE1" w:rsidRDefault="00A02AE1" w:rsidP="00A02AE1">
      <w:pPr>
        <w:jc w:val="both"/>
      </w:pPr>
    </w:p>
    <w:p w:rsidR="00A02AE1" w:rsidRDefault="00A02AE1" w:rsidP="00A02AE1">
      <w:pPr>
        <w:jc w:val="both"/>
      </w:pPr>
    </w:p>
    <w:p w:rsidR="00A02AE1" w:rsidRDefault="00A02AE1" w:rsidP="00A02AE1">
      <w:pPr>
        <w:jc w:val="both"/>
      </w:pPr>
      <w:r>
        <w:t>While this is a useful framework, a vigorous debate has taken place over the last decade about the dangers of seeing marketing solely as the control of the ‘4 Ps’.</w:t>
      </w:r>
    </w:p>
    <w:p w:rsidR="00A02AE1" w:rsidRDefault="00A02AE1" w:rsidP="00A02AE1">
      <w:pPr>
        <w:jc w:val="both"/>
      </w:pPr>
      <w:r>
        <w:t>Some authors on service marketing have suggested the addition of three other Ps.</w:t>
      </w:r>
    </w:p>
    <w:p w:rsidR="00A02AE1" w:rsidRDefault="00A02AE1" w:rsidP="00A02AE1">
      <w:pPr>
        <w:jc w:val="both"/>
      </w:pPr>
    </w:p>
    <w:p w:rsidR="00A02AE1" w:rsidRDefault="00A02AE1" w:rsidP="00A02AE1">
      <w:pPr>
        <w:numPr>
          <w:ilvl w:val="0"/>
          <w:numId w:val="5"/>
        </w:numPr>
        <w:jc w:val="both"/>
      </w:pPr>
      <w:r>
        <w:t>People</w:t>
      </w:r>
    </w:p>
    <w:p w:rsidR="00A02AE1" w:rsidRDefault="00A02AE1" w:rsidP="00A02AE1">
      <w:pPr>
        <w:ind w:left="360"/>
        <w:jc w:val="both"/>
      </w:pPr>
    </w:p>
    <w:p w:rsidR="00A02AE1" w:rsidRDefault="00A02AE1" w:rsidP="00A02AE1">
      <w:pPr>
        <w:ind w:left="360"/>
        <w:jc w:val="both"/>
      </w:pPr>
    </w:p>
    <w:p w:rsidR="00A02AE1" w:rsidRDefault="00A02AE1" w:rsidP="00A02AE1">
      <w:pPr>
        <w:ind w:left="360"/>
        <w:jc w:val="both"/>
      </w:pPr>
    </w:p>
    <w:p w:rsidR="00A02AE1" w:rsidRDefault="00A02AE1" w:rsidP="00A02AE1">
      <w:pPr>
        <w:ind w:left="360"/>
        <w:jc w:val="both"/>
      </w:pPr>
    </w:p>
    <w:p w:rsidR="00A02AE1" w:rsidRDefault="00A02AE1" w:rsidP="00A02AE1">
      <w:pPr>
        <w:numPr>
          <w:ilvl w:val="0"/>
          <w:numId w:val="5"/>
        </w:numPr>
        <w:jc w:val="both"/>
      </w:pPr>
      <w:r>
        <w:t>Process</w:t>
      </w:r>
    </w:p>
    <w:p w:rsidR="00A02AE1" w:rsidRDefault="00A02AE1" w:rsidP="00A02AE1">
      <w:pPr>
        <w:jc w:val="both"/>
      </w:pPr>
    </w:p>
    <w:p w:rsidR="00A02AE1" w:rsidRDefault="00A02AE1" w:rsidP="00A02AE1">
      <w:pPr>
        <w:jc w:val="both"/>
      </w:pPr>
    </w:p>
    <w:p w:rsidR="00A02AE1" w:rsidRDefault="00A02AE1" w:rsidP="00A02AE1">
      <w:pPr>
        <w:jc w:val="both"/>
      </w:pPr>
    </w:p>
    <w:p w:rsidR="00A02AE1" w:rsidRDefault="00A02AE1" w:rsidP="00A02AE1">
      <w:pPr>
        <w:jc w:val="both"/>
      </w:pPr>
    </w:p>
    <w:p w:rsidR="00A02AE1" w:rsidRDefault="00A02AE1" w:rsidP="00A02AE1">
      <w:pPr>
        <w:jc w:val="both"/>
      </w:pPr>
    </w:p>
    <w:p w:rsidR="00A02AE1" w:rsidRDefault="00A02AE1" w:rsidP="00A02AE1">
      <w:pPr>
        <w:jc w:val="both"/>
      </w:pPr>
    </w:p>
    <w:p w:rsidR="00A02AE1" w:rsidRDefault="00A02AE1" w:rsidP="00A02AE1">
      <w:pPr>
        <w:numPr>
          <w:ilvl w:val="0"/>
          <w:numId w:val="5"/>
        </w:numPr>
        <w:jc w:val="both"/>
      </w:pPr>
      <w:r>
        <w:t>Physical Evidence</w:t>
      </w:r>
    </w:p>
    <w:p w:rsidR="00A02AE1" w:rsidRDefault="00A02AE1" w:rsidP="00A02AE1">
      <w:pPr>
        <w:jc w:val="both"/>
      </w:pPr>
    </w:p>
    <w:p w:rsidR="00A02AE1" w:rsidRDefault="00A02AE1" w:rsidP="00A02AE1">
      <w:pPr>
        <w:ind w:left="360"/>
        <w:jc w:val="both"/>
      </w:pPr>
    </w:p>
    <w:p w:rsidR="00A02AE1" w:rsidRDefault="00A02AE1" w:rsidP="00A02AE1">
      <w:pPr>
        <w:jc w:val="both"/>
      </w:pPr>
    </w:p>
    <w:p w:rsidR="00A02AE1" w:rsidRDefault="00A02AE1" w:rsidP="00A02AE1">
      <w:pPr>
        <w:ind w:left="360"/>
        <w:jc w:val="both"/>
      </w:pPr>
    </w:p>
    <w:p w:rsidR="00A02AE1" w:rsidRDefault="00A02AE1" w:rsidP="00A02AE1">
      <w:pPr>
        <w:ind w:left="360"/>
        <w:jc w:val="both"/>
        <w:rPr>
          <w:b/>
          <w:sz w:val="28"/>
          <w:szCs w:val="28"/>
        </w:rPr>
      </w:pPr>
    </w:p>
    <w:p w:rsidR="00A02AE1" w:rsidRDefault="00A02AE1" w:rsidP="00A02AE1">
      <w:pPr>
        <w:ind w:left="360"/>
        <w:jc w:val="both"/>
        <w:rPr>
          <w:b/>
        </w:rPr>
      </w:pPr>
    </w:p>
    <w:p w:rsidR="00A02AE1" w:rsidRDefault="00A02AE1" w:rsidP="00A02AE1">
      <w:pPr>
        <w:ind w:left="360"/>
        <w:jc w:val="both"/>
        <w:rPr>
          <w:b/>
        </w:rPr>
      </w:pPr>
    </w:p>
    <w:p w:rsidR="00A02AE1" w:rsidRDefault="00A02AE1" w:rsidP="00A02AE1">
      <w:pPr>
        <w:ind w:left="360"/>
        <w:jc w:val="both"/>
        <w:rPr>
          <w:b/>
        </w:rPr>
      </w:pPr>
    </w:p>
    <w:p w:rsidR="00A02AE1" w:rsidRDefault="00A02AE1" w:rsidP="00A02AE1">
      <w:pPr>
        <w:ind w:left="360"/>
        <w:jc w:val="both"/>
        <w:rPr>
          <w:b/>
        </w:rPr>
      </w:pPr>
    </w:p>
    <w:p w:rsidR="00A02AE1" w:rsidRDefault="00A02AE1" w:rsidP="00A02AE1">
      <w:pPr>
        <w:ind w:left="360"/>
        <w:jc w:val="both"/>
        <w:rPr>
          <w:b/>
        </w:rPr>
      </w:pPr>
    </w:p>
    <w:p w:rsidR="00A02AE1" w:rsidRDefault="00A02AE1" w:rsidP="00A02AE1">
      <w:pPr>
        <w:ind w:left="360"/>
        <w:jc w:val="both"/>
        <w:rPr>
          <w:b/>
        </w:rPr>
      </w:pPr>
    </w:p>
    <w:p w:rsidR="00A02AE1" w:rsidRDefault="00A02AE1" w:rsidP="00A02AE1">
      <w:pPr>
        <w:ind w:left="360"/>
        <w:jc w:val="both"/>
        <w:rPr>
          <w:b/>
        </w:rPr>
      </w:pPr>
    </w:p>
    <w:p w:rsidR="00A02AE1" w:rsidRDefault="00A02AE1" w:rsidP="00A02AE1">
      <w:pPr>
        <w:ind w:left="360"/>
        <w:jc w:val="both"/>
        <w:rPr>
          <w:b/>
        </w:rPr>
      </w:pPr>
    </w:p>
    <w:p w:rsidR="00A02AE1" w:rsidRPr="006B27D1" w:rsidRDefault="00A02AE1" w:rsidP="00A02AE1">
      <w:pPr>
        <w:ind w:left="360"/>
        <w:jc w:val="both"/>
        <w:rPr>
          <w:b/>
        </w:rPr>
      </w:pPr>
      <w:r w:rsidRPr="006B27D1">
        <w:rPr>
          <w:b/>
        </w:rPr>
        <w:t>Internal Marketing</w:t>
      </w:r>
    </w:p>
    <w:p w:rsidR="00A02AE1" w:rsidRDefault="00A02AE1" w:rsidP="00A02AE1">
      <w:pPr>
        <w:ind w:left="360"/>
        <w:jc w:val="both"/>
        <w:rPr>
          <w:sz w:val="28"/>
          <w:szCs w:val="28"/>
        </w:rPr>
      </w:pPr>
    </w:p>
    <w:p w:rsidR="00A02AE1" w:rsidRDefault="00A02AE1" w:rsidP="00A02AE1">
      <w:pPr>
        <w:ind w:left="360"/>
        <w:jc w:val="both"/>
      </w:pPr>
      <w:r>
        <w:t>Internal marketing is:</w:t>
      </w:r>
    </w:p>
    <w:p w:rsidR="00A02AE1" w:rsidRDefault="00A02AE1" w:rsidP="00A02AE1">
      <w:pPr>
        <w:ind w:left="360"/>
        <w:jc w:val="both"/>
      </w:pPr>
      <w:r>
        <w:rPr>
          <w:noProof/>
          <w:lang w:eastAsia="en-GB"/>
        </w:rPr>
        <mc:AlternateContent>
          <mc:Choice Requires="wps">
            <w:drawing>
              <wp:anchor distT="0" distB="0" distL="114300" distR="114300" simplePos="0" relativeHeight="251672576" behindDoc="0" locked="0" layoutInCell="1" allowOverlap="1">
                <wp:simplePos x="0" y="0"/>
                <wp:positionH relativeFrom="column">
                  <wp:posOffset>228600</wp:posOffset>
                </wp:positionH>
                <wp:positionV relativeFrom="paragraph">
                  <wp:posOffset>159385</wp:posOffset>
                </wp:positionV>
                <wp:extent cx="5143500" cy="1847850"/>
                <wp:effectExtent l="0" t="0" r="19050" b="1905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1847850"/>
                        </a:xfrm>
                        <a:prstGeom prst="rect">
                          <a:avLst/>
                        </a:prstGeom>
                        <a:solidFill>
                          <a:srgbClr val="FFFFFF"/>
                        </a:solidFill>
                        <a:ln w="9525">
                          <a:solidFill>
                            <a:srgbClr val="000000"/>
                          </a:solidFill>
                          <a:miter lim="800000"/>
                          <a:headEnd/>
                          <a:tailEnd/>
                        </a:ln>
                      </wps:spPr>
                      <wps:txbx>
                        <w:txbxContent>
                          <w:p w:rsidR="00A02AE1" w:rsidRDefault="00A02AE1" w:rsidP="00A02AE1">
                            <w:bookmarkStart w:id="0" w:name="_GoBack"/>
                            <w:bookmarkEnd w:id="0"/>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38" type="#_x0000_t202" style="position:absolute;left:0;text-align:left;margin-left:18pt;margin-top:12.55pt;width:405pt;height:14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">
                <v:textbox>
                  <w:txbxContent>
                    <w:p w:rsidR="00A02AE1" w:rsidRDefault="00A02AE1" w:rsidP="00A02AE1">
                      <w:bookmarkStart w:id="1" w:name="_GoBack"/>
                      <w:bookmarkEnd w:id="1"/>
                    </w:p>
                  </w:txbxContent>
                </v:textbox>
              </v:shape>
            </w:pict>
          </mc:Fallback>
        </mc:AlternateContent>
      </w:r>
    </w:p>
    <w:p w:rsidR="00A02AE1" w:rsidRDefault="00A02AE1" w:rsidP="00A02AE1">
      <w:pPr>
        <w:ind w:left="360"/>
        <w:jc w:val="both"/>
      </w:pPr>
    </w:p>
    <w:p w:rsidR="00A02AE1" w:rsidRDefault="00A02AE1" w:rsidP="00A02AE1">
      <w:pPr>
        <w:ind w:left="360"/>
        <w:jc w:val="both"/>
      </w:pPr>
    </w:p>
    <w:p w:rsidR="00A02AE1" w:rsidRDefault="00A02AE1" w:rsidP="00A02AE1">
      <w:pPr>
        <w:ind w:left="360"/>
        <w:jc w:val="both"/>
      </w:pPr>
    </w:p>
    <w:p w:rsidR="00A02AE1" w:rsidRDefault="00A02AE1" w:rsidP="00A02AE1">
      <w:pPr>
        <w:ind w:left="360"/>
        <w:jc w:val="both"/>
      </w:pPr>
    </w:p>
    <w:p w:rsidR="00A02AE1" w:rsidRDefault="00A02AE1" w:rsidP="00A02AE1">
      <w:pPr>
        <w:ind w:left="360"/>
        <w:jc w:val="both"/>
      </w:pPr>
    </w:p>
    <w:p w:rsidR="00A02AE1" w:rsidRDefault="00A02AE1" w:rsidP="00A02AE1">
      <w:pPr>
        <w:ind w:left="360"/>
        <w:jc w:val="both"/>
      </w:pPr>
    </w:p>
    <w:p w:rsidR="00A02AE1" w:rsidRDefault="00A02AE1" w:rsidP="00A02AE1">
      <w:pPr>
        <w:ind w:left="360"/>
        <w:jc w:val="both"/>
      </w:pPr>
    </w:p>
    <w:p w:rsidR="00A02AE1" w:rsidRDefault="00A02AE1"/>
    <w:p w:rsidR="00A02AE1" w:rsidRDefault="00A02AE1"/>
    <w:p w:rsidR="00A02AE1" w:rsidRDefault="00A02AE1"/>
    <w:p w:rsidR="00A02AE1" w:rsidRDefault="00A02AE1"/>
    <w:p w:rsidR="00A02AE1" w:rsidRDefault="00A02AE1"/>
    <w:p w:rsidR="00A02AE1" w:rsidRDefault="00A02AE1"/>
    <w:p w:rsidR="00A02AE1" w:rsidRDefault="00A02AE1" w:rsidP="00A02AE1"/>
    <w:p w:rsidR="00A02AE1" w:rsidRDefault="00A02AE1" w:rsidP="00A02AE1">
      <w:pPr>
        <w:rPr>
          <w:b/>
          <w:u w:val="single"/>
        </w:rPr>
      </w:pPr>
      <w:r w:rsidRPr="00A02AE1">
        <w:rPr>
          <w:b/>
          <w:u w:val="single"/>
        </w:rPr>
        <w:t>Current trends in marketing</w:t>
      </w:r>
    </w:p>
    <w:p w:rsidR="00A02AE1" w:rsidRPr="00A02AE1" w:rsidRDefault="00A02AE1" w:rsidP="00A02AE1"/>
    <w:p w:rsidR="00A02AE1" w:rsidRDefault="00A02AE1" w:rsidP="00A02AE1">
      <w:r>
        <w:rPr>
          <w:noProof/>
          <w:lang w:eastAsia="en-GB"/>
        </w:rPr>
        <mc:AlternateContent>
          <mc:Choice Requires="wps">
            <w:drawing>
              <wp:anchor distT="0" distB="0" distL="114300" distR="114300" simplePos="0" relativeHeight="251675648" behindDoc="0" locked="0" layoutInCell="1" allowOverlap="1" wp14:anchorId="2F445B89" wp14:editId="6C785AA7">
                <wp:simplePos x="0" y="0"/>
                <wp:positionH relativeFrom="column">
                  <wp:posOffset>47625</wp:posOffset>
                </wp:positionH>
                <wp:positionV relativeFrom="paragraph">
                  <wp:posOffset>66040</wp:posOffset>
                </wp:positionV>
                <wp:extent cx="5143500" cy="4572000"/>
                <wp:effectExtent l="0" t="0" r="19050" b="1905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4572000"/>
                        </a:xfrm>
                        <a:prstGeom prst="rect">
                          <a:avLst/>
                        </a:prstGeom>
                        <a:solidFill>
                          <a:srgbClr val="FFFFFF"/>
                        </a:solidFill>
                        <a:ln w="9525">
                          <a:solidFill>
                            <a:srgbClr val="000000"/>
                          </a:solidFill>
                          <a:miter lim="800000"/>
                          <a:headEnd/>
                          <a:tailEnd/>
                        </a:ln>
                      </wps:spPr>
                      <wps:txbx>
                        <w:txbxContent>
                          <w:p w:rsidR="00A02AE1" w:rsidRDefault="00A02AE1" w:rsidP="00A02AE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445B89" id="Text Box 15" o:spid="_x0000_s1039" type="#_x0000_t202" style="position:absolute;margin-left:3.75pt;margin-top:5.2pt;width:405pt;height:5in;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">
                <v:textbox>
                  <w:txbxContent>
                    <w:p w:rsidR="00A02AE1" w:rsidRDefault="00A02AE1" w:rsidP="00A02AE1"/>
                  </w:txbxContent>
                </v:textbox>
              </v:shape>
            </w:pict>
          </mc:Fallback>
        </mc:AlternateContent>
      </w:r>
    </w:p>
    <w:p w:rsidR="00A02AE1" w:rsidRDefault="00A02AE1" w:rsidP="00A02AE1"/>
    <w:p w:rsidR="00A02AE1" w:rsidRPr="00A02AE1" w:rsidRDefault="00A02AE1" w:rsidP="00A02AE1"/>
    <w:p w:rsidR="00A02AE1" w:rsidRPr="00A02AE1" w:rsidRDefault="00A02AE1" w:rsidP="00A02AE1"/>
    <w:p w:rsidR="00A02AE1" w:rsidRPr="00A02AE1" w:rsidRDefault="00A02AE1" w:rsidP="00A02AE1"/>
    <w:p w:rsidR="00A02AE1" w:rsidRPr="00A02AE1" w:rsidRDefault="00A02AE1" w:rsidP="00A02AE1"/>
    <w:p w:rsidR="00A02AE1" w:rsidRPr="00A02AE1" w:rsidRDefault="00A02AE1" w:rsidP="00A02AE1"/>
    <w:p w:rsidR="00A02AE1" w:rsidRPr="00A02AE1" w:rsidRDefault="00A02AE1" w:rsidP="00A02AE1"/>
    <w:p w:rsidR="00A02AE1" w:rsidRPr="00A02AE1" w:rsidRDefault="00A02AE1" w:rsidP="00A02AE1"/>
    <w:p w:rsidR="00A02AE1" w:rsidRPr="00A02AE1" w:rsidRDefault="00A02AE1" w:rsidP="00A02AE1"/>
    <w:p w:rsidR="00A02AE1" w:rsidRPr="00A02AE1" w:rsidRDefault="00A02AE1" w:rsidP="00A02AE1"/>
    <w:p w:rsidR="00A02AE1" w:rsidRPr="00A02AE1" w:rsidRDefault="00A02AE1" w:rsidP="00A02AE1"/>
    <w:p w:rsidR="00A02AE1" w:rsidRPr="00A02AE1" w:rsidRDefault="00A02AE1" w:rsidP="00A02AE1"/>
    <w:p w:rsidR="00A02AE1" w:rsidRPr="00A02AE1" w:rsidRDefault="00A02AE1" w:rsidP="00A02AE1"/>
    <w:p w:rsidR="00A02AE1" w:rsidRPr="00A02AE1" w:rsidRDefault="00A02AE1" w:rsidP="00A02AE1"/>
    <w:p w:rsidR="00A02AE1" w:rsidRPr="00A02AE1" w:rsidRDefault="00A02AE1" w:rsidP="00A02AE1"/>
    <w:p w:rsidR="00A02AE1" w:rsidRPr="00A02AE1" w:rsidRDefault="00A02AE1" w:rsidP="00A02AE1"/>
    <w:p w:rsidR="00A02AE1" w:rsidRPr="00A02AE1" w:rsidRDefault="00A02AE1" w:rsidP="00A02AE1"/>
    <w:p w:rsidR="00A02AE1" w:rsidRPr="00A02AE1" w:rsidRDefault="00A02AE1" w:rsidP="00A02AE1"/>
    <w:p w:rsidR="00A02AE1" w:rsidRPr="00A02AE1" w:rsidRDefault="00A02AE1" w:rsidP="00A02AE1"/>
    <w:p w:rsidR="00A02AE1" w:rsidRPr="00A02AE1" w:rsidRDefault="00A02AE1" w:rsidP="00A02AE1"/>
    <w:p w:rsidR="00A02AE1" w:rsidRPr="00A02AE1" w:rsidRDefault="00A02AE1" w:rsidP="00A02AE1"/>
    <w:p w:rsidR="00A02AE1" w:rsidRPr="00A02AE1" w:rsidRDefault="00A02AE1" w:rsidP="00A02AE1"/>
    <w:p w:rsidR="00A02AE1" w:rsidRPr="00A02AE1" w:rsidRDefault="00A02AE1" w:rsidP="00A02AE1"/>
    <w:p w:rsidR="00A02AE1" w:rsidRPr="00A02AE1" w:rsidRDefault="00A02AE1" w:rsidP="00A02AE1"/>
    <w:p w:rsidR="00A02AE1" w:rsidRDefault="00A02AE1" w:rsidP="00A02AE1"/>
    <w:p w:rsidR="00A02AE1" w:rsidRPr="00A02AE1" w:rsidRDefault="00A02AE1" w:rsidP="00A02AE1"/>
    <w:p w:rsidR="00A02AE1" w:rsidRDefault="00A02AE1" w:rsidP="00A02AE1"/>
    <w:p w:rsidR="00A02AE1" w:rsidRDefault="00A02AE1" w:rsidP="00A02AE1"/>
    <w:p w:rsidR="00A02AE1" w:rsidRDefault="00A02AE1" w:rsidP="00A02AE1"/>
    <w:p w:rsidR="00A02AE1" w:rsidRDefault="00A02AE1" w:rsidP="00A02AE1">
      <w:pPr>
        <w:rPr>
          <w:b/>
          <w:u w:val="single"/>
        </w:rPr>
      </w:pPr>
      <w:r w:rsidRPr="00A02AE1">
        <w:rPr>
          <w:b/>
          <w:u w:val="single"/>
        </w:rPr>
        <w:t>Future trends in marketing</w:t>
      </w:r>
    </w:p>
    <w:p w:rsidR="00A02AE1" w:rsidRPr="00A02AE1" w:rsidRDefault="00A02AE1" w:rsidP="00A02AE1"/>
    <w:p w:rsidR="00A02AE1" w:rsidRDefault="00A02AE1" w:rsidP="00A02AE1">
      <w:r>
        <w:rPr>
          <w:noProof/>
          <w:lang w:eastAsia="en-GB"/>
        </w:rPr>
        <mc:AlternateContent>
          <mc:Choice Requires="wps">
            <w:drawing>
              <wp:anchor distT="0" distB="0" distL="114300" distR="114300" simplePos="0" relativeHeight="251677696" behindDoc="0" locked="0" layoutInCell="1" allowOverlap="1" wp14:anchorId="0BE94DC7" wp14:editId="105978B4">
                <wp:simplePos x="0" y="0"/>
                <wp:positionH relativeFrom="column">
                  <wp:posOffset>-114301</wp:posOffset>
                </wp:positionH>
                <wp:positionV relativeFrom="paragraph">
                  <wp:posOffset>40004</wp:posOffset>
                </wp:positionV>
                <wp:extent cx="5819775" cy="3076575"/>
                <wp:effectExtent l="0" t="0" r="28575" b="2857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9775" cy="3076575"/>
                        </a:xfrm>
                        <a:prstGeom prst="rect">
                          <a:avLst/>
                        </a:prstGeom>
                        <a:solidFill>
                          <a:srgbClr val="FFFFFF"/>
                        </a:solidFill>
                        <a:ln w="9525">
                          <a:solidFill>
                            <a:srgbClr val="000000"/>
                          </a:solidFill>
                          <a:miter lim="800000"/>
                          <a:headEnd/>
                          <a:tailEnd/>
                        </a:ln>
                      </wps:spPr>
                      <wps:txbx>
                        <w:txbxContent>
                          <w:p w:rsidR="00A02AE1" w:rsidRDefault="00A02AE1" w:rsidP="00A02AE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E94DC7" id="Text Box 16" o:spid="_x0000_s1040" type="#_x0000_t202" style="position:absolute;margin-left:-9pt;margin-top:3.15pt;width:458.25pt;height:242.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">
                <v:textbox>
                  <w:txbxContent>
                    <w:p w:rsidR="00A02AE1" w:rsidRDefault="00A02AE1" w:rsidP="00A02AE1"/>
                  </w:txbxContent>
                </v:textbox>
              </v:shape>
            </w:pict>
          </mc:Fallback>
        </mc:AlternateContent>
      </w:r>
    </w:p>
    <w:p w:rsidR="00A02AE1" w:rsidRDefault="00A02AE1" w:rsidP="00A02AE1"/>
    <w:p w:rsidR="00A02AE1" w:rsidRPr="00A02AE1" w:rsidRDefault="00A02AE1" w:rsidP="00A02AE1"/>
    <w:sectPr w:rsidR="00A02AE1" w:rsidRPr="00A02AE1">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3A56" w:rsidRDefault="00923A56" w:rsidP="00A02AE1">
      <w:r>
        <w:separator/>
      </w:r>
    </w:p>
  </w:endnote>
  <w:endnote w:type="continuationSeparator" w:id="0">
    <w:p w:rsidR="00923A56" w:rsidRDefault="00923A56" w:rsidP="00A02A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33869893"/>
      <w:docPartObj>
        <w:docPartGallery w:val="Page Numbers (Bottom of Page)"/>
        <w:docPartUnique/>
      </w:docPartObj>
    </w:sdtPr>
    <w:sdtEndPr>
      <w:rPr>
        <w:noProof/>
      </w:rPr>
    </w:sdtEndPr>
    <w:sdtContent>
      <w:p w:rsidR="00A02AE1" w:rsidRDefault="00A02AE1">
        <w:pPr>
          <w:pStyle w:val="Footer"/>
          <w:jc w:val="right"/>
        </w:pPr>
        <w:r>
          <w:fldChar w:fldCharType="begin"/>
        </w:r>
        <w:r>
          <w:instrText xml:space="preserve"> PAGE   \* MERGEFORMAT </w:instrText>
        </w:r>
        <w:r>
          <w:fldChar w:fldCharType="separate"/>
        </w:r>
        <w:r w:rsidR="001423BE">
          <w:rPr>
            <w:noProof/>
          </w:rPr>
          <w:t>1</w:t>
        </w:r>
        <w:r>
          <w:rPr>
            <w:noProof/>
          </w:rPr>
          <w:fldChar w:fldCharType="end"/>
        </w:r>
      </w:p>
    </w:sdtContent>
  </w:sdt>
  <w:p w:rsidR="00A02AE1" w:rsidRDefault="00A02A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3A56" w:rsidRDefault="00923A56" w:rsidP="00A02AE1">
      <w:r>
        <w:separator/>
      </w:r>
    </w:p>
  </w:footnote>
  <w:footnote w:type="continuationSeparator" w:id="0">
    <w:p w:rsidR="00923A56" w:rsidRDefault="00923A56" w:rsidP="00A02A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E25EC1"/>
    <w:multiLevelType w:val="hybridMultilevel"/>
    <w:tmpl w:val="9900014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4C142CB"/>
    <w:multiLevelType w:val="hybridMultilevel"/>
    <w:tmpl w:val="38EC43B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8AF5348"/>
    <w:multiLevelType w:val="hybridMultilevel"/>
    <w:tmpl w:val="665EB334"/>
    <w:lvl w:ilvl="0" w:tplc="55203E66">
      <w:start w:val="1"/>
      <w:numFmt w:val="bullet"/>
      <w:lvlText w:val="•"/>
      <w:lvlJc w:val="left"/>
      <w:pPr>
        <w:tabs>
          <w:tab w:val="num" w:pos="720"/>
        </w:tabs>
        <w:ind w:left="720" w:hanging="360"/>
      </w:pPr>
      <w:rPr>
        <w:rFonts w:ascii="Arial" w:hAnsi="Arial" w:hint="default"/>
      </w:rPr>
    </w:lvl>
    <w:lvl w:ilvl="1" w:tplc="4C0826B8" w:tentative="1">
      <w:start w:val="1"/>
      <w:numFmt w:val="bullet"/>
      <w:lvlText w:val="•"/>
      <w:lvlJc w:val="left"/>
      <w:pPr>
        <w:tabs>
          <w:tab w:val="num" w:pos="1440"/>
        </w:tabs>
        <w:ind w:left="1440" w:hanging="360"/>
      </w:pPr>
      <w:rPr>
        <w:rFonts w:ascii="Arial" w:hAnsi="Arial" w:hint="default"/>
      </w:rPr>
    </w:lvl>
    <w:lvl w:ilvl="2" w:tplc="BD4C9594" w:tentative="1">
      <w:start w:val="1"/>
      <w:numFmt w:val="bullet"/>
      <w:lvlText w:val="•"/>
      <w:lvlJc w:val="left"/>
      <w:pPr>
        <w:tabs>
          <w:tab w:val="num" w:pos="2160"/>
        </w:tabs>
        <w:ind w:left="2160" w:hanging="360"/>
      </w:pPr>
      <w:rPr>
        <w:rFonts w:ascii="Arial" w:hAnsi="Arial" w:hint="default"/>
      </w:rPr>
    </w:lvl>
    <w:lvl w:ilvl="3" w:tplc="F5124630" w:tentative="1">
      <w:start w:val="1"/>
      <w:numFmt w:val="bullet"/>
      <w:lvlText w:val="•"/>
      <w:lvlJc w:val="left"/>
      <w:pPr>
        <w:tabs>
          <w:tab w:val="num" w:pos="2880"/>
        </w:tabs>
        <w:ind w:left="2880" w:hanging="360"/>
      </w:pPr>
      <w:rPr>
        <w:rFonts w:ascii="Arial" w:hAnsi="Arial" w:hint="default"/>
      </w:rPr>
    </w:lvl>
    <w:lvl w:ilvl="4" w:tplc="2E9EE3D0" w:tentative="1">
      <w:start w:val="1"/>
      <w:numFmt w:val="bullet"/>
      <w:lvlText w:val="•"/>
      <w:lvlJc w:val="left"/>
      <w:pPr>
        <w:tabs>
          <w:tab w:val="num" w:pos="3600"/>
        </w:tabs>
        <w:ind w:left="3600" w:hanging="360"/>
      </w:pPr>
      <w:rPr>
        <w:rFonts w:ascii="Arial" w:hAnsi="Arial" w:hint="default"/>
      </w:rPr>
    </w:lvl>
    <w:lvl w:ilvl="5" w:tplc="3050D116" w:tentative="1">
      <w:start w:val="1"/>
      <w:numFmt w:val="bullet"/>
      <w:lvlText w:val="•"/>
      <w:lvlJc w:val="left"/>
      <w:pPr>
        <w:tabs>
          <w:tab w:val="num" w:pos="4320"/>
        </w:tabs>
        <w:ind w:left="4320" w:hanging="360"/>
      </w:pPr>
      <w:rPr>
        <w:rFonts w:ascii="Arial" w:hAnsi="Arial" w:hint="default"/>
      </w:rPr>
    </w:lvl>
    <w:lvl w:ilvl="6" w:tplc="D99E0A48" w:tentative="1">
      <w:start w:val="1"/>
      <w:numFmt w:val="bullet"/>
      <w:lvlText w:val="•"/>
      <w:lvlJc w:val="left"/>
      <w:pPr>
        <w:tabs>
          <w:tab w:val="num" w:pos="5040"/>
        </w:tabs>
        <w:ind w:left="5040" w:hanging="360"/>
      </w:pPr>
      <w:rPr>
        <w:rFonts w:ascii="Arial" w:hAnsi="Arial" w:hint="default"/>
      </w:rPr>
    </w:lvl>
    <w:lvl w:ilvl="7" w:tplc="D81A14A6" w:tentative="1">
      <w:start w:val="1"/>
      <w:numFmt w:val="bullet"/>
      <w:lvlText w:val="•"/>
      <w:lvlJc w:val="left"/>
      <w:pPr>
        <w:tabs>
          <w:tab w:val="num" w:pos="5760"/>
        </w:tabs>
        <w:ind w:left="5760" w:hanging="360"/>
      </w:pPr>
      <w:rPr>
        <w:rFonts w:ascii="Arial" w:hAnsi="Arial" w:hint="default"/>
      </w:rPr>
    </w:lvl>
    <w:lvl w:ilvl="8" w:tplc="8C2E6D6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ABB28CF"/>
    <w:multiLevelType w:val="hybridMultilevel"/>
    <w:tmpl w:val="C19E81D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ABD0BAA"/>
    <w:multiLevelType w:val="hybridMultilevel"/>
    <w:tmpl w:val="768EC60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F54138A"/>
    <w:multiLevelType w:val="hybridMultilevel"/>
    <w:tmpl w:val="96A6E4CE"/>
    <w:lvl w:ilvl="0" w:tplc="32E00342">
      <w:start w:val="1"/>
      <w:numFmt w:val="bullet"/>
      <w:lvlText w:val="•"/>
      <w:lvlJc w:val="left"/>
      <w:pPr>
        <w:tabs>
          <w:tab w:val="num" w:pos="720"/>
        </w:tabs>
        <w:ind w:left="720" w:hanging="360"/>
      </w:pPr>
      <w:rPr>
        <w:rFonts w:ascii="Arial" w:hAnsi="Arial" w:hint="default"/>
      </w:rPr>
    </w:lvl>
    <w:lvl w:ilvl="1" w:tplc="58E0DA7E" w:tentative="1">
      <w:start w:val="1"/>
      <w:numFmt w:val="bullet"/>
      <w:lvlText w:val="•"/>
      <w:lvlJc w:val="left"/>
      <w:pPr>
        <w:tabs>
          <w:tab w:val="num" w:pos="1440"/>
        </w:tabs>
        <w:ind w:left="1440" w:hanging="360"/>
      </w:pPr>
      <w:rPr>
        <w:rFonts w:ascii="Arial" w:hAnsi="Arial" w:hint="default"/>
      </w:rPr>
    </w:lvl>
    <w:lvl w:ilvl="2" w:tplc="B608F8C4" w:tentative="1">
      <w:start w:val="1"/>
      <w:numFmt w:val="bullet"/>
      <w:lvlText w:val="•"/>
      <w:lvlJc w:val="left"/>
      <w:pPr>
        <w:tabs>
          <w:tab w:val="num" w:pos="2160"/>
        </w:tabs>
        <w:ind w:left="2160" w:hanging="360"/>
      </w:pPr>
      <w:rPr>
        <w:rFonts w:ascii="Arial" w:hAnsi="Arial" w:hint="default"/>
      </w:rPr>
    </w:lvl>
    <w:lvl w:ilvl="3" w:tplc="FECA3950" w:tentative="1">
      <w:start w:val="1"/>
      <w:numFmt w:val="bullet"/>
      <w:lvlText w:val="•"/>
      <w:lvlJc w:val="left"/>
      <w:pPr>
        <w:tabs>
          <w:tab w:val="num" w:pos="2880"/>
        </w:tabs>
        <w:ind w:left="2880" w:hanging="360"/>
      </w:pPr>
      <w:rPr>
        <w:rFonts w:ascii="Arial" w:hAnsi="Arial" w:hint="default"/>
      </w:rPr>
    </w:lvl>
    <w:lvl w:ilvl="4" w:tplc="07C08D7A" w:tentative="1">
      <w:start w:val="1"/>
      <w:numFmt w:val="bullet"/>
      <w:lvlText w:val="•"/>
      <w:lvlJc w:val="left"/>
      <w:pPr>
        <w:tabs>
          <w:tab w:val="num" w:pos="3600"/>
        </w:tabs>
        <w:ind w:left="3600" w:hanging="360"/>
      </w:pPr>
      <w:rPr>
        <w:rFonts w:ascii="Arial" w:hAnsi="Arial" w:hint="default"/>
      </w:rPr>
    </w:lvl>
    <w:lvl w:ilvl="5" w:tplc="18722310" w:tentative="1">
      <w:start w:val="1"/>
      <w:numFmt w:val="bullet"/>
      <w:lvlText w:val="•"/>
      <w:lvlJc w:val="left"/>
      <w:pPr>
        <w:tabs>
          <w:tab w:val="num" w:pos="4320"/>
        </w:tabs>
        <w:ind w:left="4320" w:hanging="360"/>
      </w:pPr>
      <w:rPr>
        <w:rFonts w:ascii="Arial" w:hAnsi="Arial" w:hint="default"/>
      </w:rPr>
    </w:lvl>
    <w:lvl w:ilvl="6" w:tplc="7A9AC464" w:tentative="1">
      <w:start w:val="1"/>
      <w:numFmt w:val="bullet"/>
      <w:lvlText w:val="•"/>
      <w:lvlJc w:val="left"/>
      <w:pPr>
        <w:tabs>
          <w:tab w:val="num" w:pos="5040"/>
        </w:tabs>
        <w:ind w:left="5040" w:hanging="360"/>
      </w:pPr>
      <w:rPr>
        <w:rFonts w:ascii="Arial" w:hAnsi="Arial" w:hint="default"/>
      </w:rPr>
    </w:lvl>
    <w:lvl w:ilvl="7" w:tplc="BE92A0B8" w:tentative="1">
      <w:start w:val="1"/>
      <w:numFmt w:val="bullet"/>
      <w:lvlText w:val="•"/>
      <w:lvlJc w:val="left"/>
      <w:pPr>
        <w:tabs>
          <w:tab w:val="num" w:pos="5760"/>
        </w:tabs>
        <w:ind w:left="5760" w:hanging="360"/>
      </w:pPr>
      <w:rPr>
        <w:rFonts w:ascii="Arial" w:hAnsi="Arial" w:hint="default"/>
      </w:rPr>
    </w:lvl>
    <w:lvl w:ilvl="8" w:tplc="46D2759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F5227C9"/>
    <w:multiLevelType w:val="hybridMultilevel"/>
    <w:tmpl w:val="093EDAB8"/>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6BF01892"/>
    <w:multiLevelType w:val="hybridMultilevel"/>
    <w:tmpl w:val="B1826B02"/>
    <w:lvl w:ilvl="0" w:tplc="ACB2BD56">
      <w:start w:val="1"/>
      <w:numFmt w:val="bullet"/>
      <w:lvlText w:val="•"/>
      <w:lvlJc w:val="left"/>
      <w:pPr>
        <w:tabs>
          <w:tab w:val="num" w:pos="720"/>
        </w:tabs>
        <w:ind w:left="720" w:hanging="360"/>
      </w:pPr>
      <w:rPr>
        <w:rFonts w:ascii="Arial" w:hAnsi="Arial" w:hint="default"/>
      </w:rPr>
    </w:lvl>
    <w:lvl w:ilvl="1" w:tplc="10C4B5E2" w:tentative="1">
      <w:start w:val="1"/>
      <w:numFmt w:val="bullet"/>
      <w:lvlText w:val="•"/>
      <w:lvlJc w:val="left"/>
      <w:pPr>
        <w:tabs>
          <w:tab w:val="num" w:pos="1440"/>
        </w:tabs>
        <w:ind w:left="1440" w:hanging="360"/>
      </w:pPr>
      <w:rPr>
        <w:rFonts w:ascii="Arial" w:hAnsi="Arial" w:hint="default"/>
      </w:rPr>
    </w:lvl>
    <w:lvl w:ilvl="2" w:tplc="0F72E5C8" w:tentative="1">
      <w:start w:val="1"/>
      <w:numFmt w:val="bullet"/>
      <w:lvlText w:val="•"/>
      <w:lvlJc w:val="left"/>
      <w:pPr>
        <w:tabs>
          <w:tab w:val="num" w:pos="2160"/>
        </w:tabs>
        <w:ind w:left="2160" w:hanging="360"/>
      </w:pPr>
      <w:rPr>
        <w:rFonts w:ascii="Arial" w:hAnsi="Arial" w:hint="default"/>
      </w:rPr>
    </w:lvl>
    <w:lvl w:ilvl="3" w:tplc="E0F844D0" w:tentative="1">
      <w:start w:val="1"/>
      <w:numFmt w:val="bullet"/>
      <w:lvlText w:val="•"/>
      <w:lvlJc w:val="left"/>
      <w:pPr>
        <w:tabs>
          <w:tab w:val="num" w:pos="2880"/>
        </w:tabs>
        <w:ind w:left="2880" w:hanging="360"/>
      </w:pPr>
      <w:rPr>
        <w:rFonts w:ascii="Arial" w:hAnsi="Arial" w:hint="default"/>
      </w:rPr>
    </w:lvl>
    <w:lvl w:ilvl="4" w:tplc="33D601C6" w:tentative="1">
      <w:start w:val="1"/>
      <w:numFmt w:val="bullet"/>
      <w:lvlText w:val="•"/>
      <w:lvlJc w:val="left"/>
      <w:pPr>
        <w:tabs>
          <w:tab w:val="num" w:pos="3600"/>
        </w:tabs>
        <w:ind w:left="3600" w:hanging="360"/>
      </w:pPr>
      <w:rPr>
        <w:rFonts w:ascii="Arial" w:hAnsi="Arial" w:hint="default"/>
      </w:rPr>
    </w:lvl>
    <w:lvl w:ilvl="5" w:tplc="72ACCB48" w:tentative="1">
      <w:start w:val="1"/>
      <w:numFmt w:val="bullet"/>
      <w:lvlText w:val="•"/>
      <w:lvlJc w:val="left"/>
      <w:pPr>
        <w:tabs>
          <w:tab w:val="num" w:pos="4320"/>
        </w:tabs>
        <w:ind w:left="4320" w:hanging="360"/>
      </w:pPr>
      <w:rPr>
        <w:rFonts w:ascii="Arial" w:hAnsi="Arial" w:hint="default"/>
      </w:rPr>
    </w:lvl>
    <w:lvl w:ilvl="6" w:tplc="20942970" w:tentative="1">
      <w:start w:val="1"/>
      <w:numFmt w:val="bullet"/>
      <w:lvlText w:val="•"/>
      <w:lvlJc w:val="left"/>
      <w:pPr>
        <w:tabs>
          <w:tab w:val="num" w:pos="5040"/>
        </w:tabs>
        <w:ind w:left="5040" w:hanging="360"/>
      </w:pPr>
      <w:rPr>
        <w:rFonts w:ascii="Arial" w:hAnsi="Arial" w:hint="default"/>
      </w:rPr>
    </w:lvl>
    <w:lvl w:ilvl="7" w:tplc="03F04A48" w:tentative="1">
      <w:start w:val="1"/>
      <w:numFmt w:val="bullet"/>
      <w:lvlText w:val="•"/>
      <w:lvlJc w:val="left"/>
      <w:pPr>
        <w:tabs>
          <w:tab w:val="num" w:pos="5760"/>
        </w:tabs>
        <w:ind w:left="5760" w:hanging="360"/>
      </w:pPr>
      <w:rPr>
        <w:rFonts w:ascii="Arial" w:hAnsi="Arial" w:hint="default"/>
      </w:rPr>
    </w:lvl>
    <w:lvl w:ilvl="8" w:tplc="391EBC1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CD71B4A"/>
    <w:multiLevelType w:val="hybridMultilevel"/>
    <w:tmpl w:val="355462AE"/>
    <w:lvl w:ilvl="0" w:tplc="35426ED4">
      <w:start w:val="1"/>
      <w:numFmt w:val="bullet"/>
      <w:lvlText w:val="•"/>
      <w:lvlJc w:val="left"/>
      <w:pPr>
        <w:tabs>
          <w:tab w:val="num" w:pos="720"/>
        </w:tabs>
        <w:ind w:left="720" w:hanging="360"/>
      </w:pPr>
      <w:rPr>
        <w:rFonts w:ascii="Arial" w:hAnsi="Arial" w:hint="default"/>
      </w:rPr>
    </w:lvl>
    <w:lvl w:ilvl="1" w:tplc="13EC98A8" w:tentative="1">
      <w:start w:val="1"/>
      <w:numFmt w:val="bullet"/>
      <w:lvlText w:val="•"/>
      <w:lvlJc w:val="left"/>
      <w:pPr>
        <w:tabs>
          <w:tab w:val="num" w:pos="1440"/>
        </w:tabs>
        <w:ind w:left="1440" w:hanging="360"/>
      </w:pPr>
      <w:rPr>
        <w:rFonts w:ascii="Arial" w:hAnsi="Arial" w:hint="default"/>
      </w:rPr>
    </w:lvl>
    <w:lvl w:ilvl="2" w:tplc="CBAE56AE" w:tentative="1">
      <w:start w:val="1"/>
      <w:numFmt w:val="bullet"/>
      <w:lvlText w:val="•"/>
      <w:lvlJc w:val="left"/>
      <w:pPr>
        <w:tabs>
          <w:tab w:val="num" w:pos="2160"/>
        </w:tabs>
        <w:ind w:left="2160" w:hanging="360"/>
      </w:pPr>
      <w:rPr>
        <w:rFonts w:ascii="Arial" w:hAnsi="Arial" w:hint="default"/>
      </w:rPr>
    </w:lvl>
    <w:lvl w:ilvl="3" w:tplc="E85A620A" w:tentative="1">
      <w:start w:val="1"/>
      <w:numFmt w:val="bullet"/>
      <w:lvlText w:val="•"/>
      <w:lvlJc w:val="left"/>
      <w:pPr>
        <w:tabs>
          <w:tab w:val="num" w:pos="2880"/>
        </w:tabs>
        <w:ind w:left="2880" w:hanging="360"/>
      </w:pPr>
      <w:rPr>
        <w:rFonts w:ascii="Arial" w:hAnsi="Arial" w:hint="default"/>
      </w:rPr>
    </w:lvl>
    <w:lvl w:ilvl="4" w:tplc="ABFA495E" w:tentative="1">
      <w:start w:val="1"/>
      <w:numFmt w:val="bullet"/>
      <w:lvlText w:val="•"/>
      <w:lvlJc w:val="left"/>
      <w:pPr>
        <w:tabs>
          <w:tab w:val="num" w:pos="3600"/>
        </w:tabs>
        <w:ind w:left="3600" w:hanging="360"/>
      </w:pPr>
      <w:rPr>
        <w:rFonts w:ascii="Arial" w:hAnsi="Arial" w:hint="default"/>
      </w:rPr>
    </w:lvl>
    <w:lvl w:ilvl="5" w:tplc="1B387DEE" w:tentative="1">
      <w:start w:val="1"/>
      <w:numFmt w:val="bullet"/>
      <w:lvlText w:val="•"/>
      <w:lvlJc w:val="left"/>
      <w:pPr>
        <w:tabs>
          <w:tab w:val="num" w:pos="4320"/>
        </w:tabs>
        <w:ind w:left="4320" w:hanging="360"/>
      </w:pPr>
      <w:rPr>
        <w:rFonts w:ascii="Arial" w:hAnsi="Arial" w:hint="default"/>
      </w:rPr>
    </w:lvl>
    <w:lvl w:ilvl="6" w:tplc="A3F468BC" w:tentative="1">
      <w:start w:val="1"/>
      <w:numFmt w:val="bullet"/>
      <w:lvlText w:val="•"/>
      <w:lvlJc w:val="left"/>
      <w:pPr>
        <w:tabs>
          <w:tab w:val="num" w:pos="5040"/>
        </w:tabs>
        <w:ind w:left="5040" w:hanging="360"/>
      </w:pPr>
      <w:rPr>
        <w:rFonts w:ascii="Arial" w:hAnsi="Arial" w:hint="default"/>
      </w:rPr>
    </w:lvl>
    <w:lvl w:ilvl="7" w:tplc="7286E388" w:tentative="1">
      <w:start w:val="1"/>
      <w:numFmt w:val="bullet"/>
      <w:lvlText w:val="•"/>
      <w:lvlJc w:val="left"/>
      <w:pPr>
        <w:tabs>
          <w:tab w:val="num" w:pos="5760"/>
        </w:tabs>
        <w:ind w:left="5760" w:hanging="360"/>
      </w:pPr>
      <w:rPr>
        <w:rFonts w:ascii="Arial" w:hAnsi="Arial" w:hint="default"/>
      </w:rPr>
    </w:lvl>
    <w:lvl w:ilvl="8" w:tplc="7BA0132E"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6"/>
  </w:num>
  <w:num w:numId="3">
    <w:abstractNumId w:val="3"/>
  </w:num>
  <w:num w:numId="4">
    <w:abstractNumId w:val="1"/>
  </w:num>
  <w:num w:numId="5">
    <w:abstractNumId w:val="0"/>
  </w:num>
  <w:num w:numId="6">
    <w:abstractNumId w:val="8"/>
  </w:num>
  <w:num w:numId="7">
    <w:abstractNumId w:val="5"/>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AE1"/>
    <w:rsid w:val="000A4386"/>
    <w:rsid w:val="00112F81"/>
    <w:rsid w:val="001423BE"/>
    <w:rsid w:val="001A005C"/>
    <w:rsid w:val="0025481E"/>
    <w:rsid w:val="003821AC"/>
    <w:rsid w:val="00402B6F"/>
    <w:rsid w:val="004E1273"/>
    <w:rsid w:val="006D3D76"/>
    <w:rsid w:val="00923A56"/>
    <w:rsid w:val="00A02AE1"/>
    <w:rsid w:val="00BA55A6"/>
    <w:rsid w:val="00C94316"/>
    <w:rsid w:val="00F1623A"/>
    <w:rsid w:val="00F21C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country-region"/>
  <w:shapeDefaults>
    <o:shapedefaults v:ext="edit" spidmax="1026"/>
    <o:shapelayout v:ext="edit">
      <o:idmap v:ext="edit" data="1"/>
    </o:shapelayout>
  </w:shapeDefaults>
  <w:decimalSymbol w:val="."/>
  <w:listSeparator w:val=","/>
  <w15:docId w15:val="{8DA67556-E52C-4EE3-BBB3-CF32BC0E7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02AE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A02AE1"/>
    <w:pPr>
      <w:keepNext/>
      <w:jc w:val="center"/>
      <w:outlineLvl w:val="0"/>
    </w:pPr>
    <w:rPr>
      <w:b/>
      <w:bCs/>
    </w:rPr>
  </w:style>
  <w:style w:type="paragraph" w:styleId="Heading2">
    <w:name w:val="heading 2"/>
    <w:basedOn w:val="Normal"/>
    <w:next w:val="Normal"/>
    <w:link w:val="Heading2Char"/>
    <w:qFormat/>
    <w:rsid w:val="00A02AE1"/>
    <w:pPr>
      <w:keepNext/>
      <w:outlineLvl w:val="1"/>
    </w:pPr>
    <w:rPr>
      <w:b/>
      <w:bCs/>
      <w:lang w:val="en-US"/>
    </w:rPr>
  </w:style>
  <w:style w:type="paragraph" w:styleId="Heading3">
    <w:name w:val="heading 3"/>
    <w:basedOn w:val="Normal"/>
    <w:next w:val="Normal"/>
    <w:link w:val="Heading3Char"/>
    <w:uiPriority w:val="9"/>
    <w:semiHidden/>
    <w:unhideWhenUsed/>
    <w:qFormat/>
    <w:rsid w:val="00A02AE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A02AE1"/>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02AE1"/>
    <w:rPr>
      <w:rFonts w:ascii="Times New Roman" w:eastAsia="Times New Roman" w:hAnsi="Times New Roman" w:cs="Times New Roman"/>
      <w:b/>
      <w:bCs/>
      <w:sz w:val="24"/>
      <w:szCs w:val="24"/>
    </w:rPr>
  </w:style>
  <w:style w:type="character" w:customStyle="1" w:styleId="Heading2Char">
    <w:name w:val="Heading 2 Char"/>
    <w:basedOn w:val="DefaultParagraphFont"/>
    <w:link w:val="Heading2"/>
    <w:rsid w:val="00A02AE1"/>
    <w:rPr>
      <w:rFonts w:ascii="Times New Roman" w:eastAsia="Times New Roman" w:hAnsi="Times New Roman" w:cs="Times New Roman"/>
      <w:b/>
      <w:bCs/>
      <w:sz w:val="24"/>
      <w:szCs w:val="24"/>
      <w:lang w:val="en-US"/>
    </w:rPr>
  </w:style>
  <w:style w:type="character" w:styleId="Emphasis">
    <w:name w:val="Emphasis"/>
    <w:basedOn w:val="DefaultParagraphFont"/>
    <w:qFormat/>
    <w:rsid w:val="00A02AE1"/>
    <w:rPr>
      <w:i/>
      <w:iCs/>
    </w:rPr>
  </w:style>
  <w:style w:type="character" w:customStyle="1" w:styleId="Heading3Char">
    <w:name w:val="Heading 3 Char"/>
    <w:basedOn w:val="DefaultParagraphFont"/>
    <w:link w:val="Heading3"/>
    <w:uiPriority w:val="9"/>
    <w:semiHidden/>
    <w:rsid w:val="00A02AE1"/>
    <w:rPr>
      <w:rFonts w:asciiTheme="majorHAnsi" w:eastAsiaTheme="majorEastAsia" w:hAnsiTheme="majorHAnsi" w:cstheme="majorBidi"/>
      <w:b/>
      <w:bCs/>
      <w:color w:val="4F81BD" w:themeColor="accent1"/>
      <w:sz w:val="24"/>
      <w:szCs w:val="24"/>
    </w:rPr>
  </w:style>
  <w:style w:type="character" w:customStyle="1" w:styleId="Heading4Char">
    <w:name w:val="Heading 4 Char"/>
    <w:basedOn w:val="DefaultParagraphFont"/>
    <w:link w:val="Heading4"/>
    <w:uiPriority w:val="9"/>
    <w:semiHidden/>
    <w:rsid w:val="00A02AE1"/>
    <w:rPr>
      <w:rFonts w:asciiTheme="majorHAnsi" w:eastAsiaTheme="majorEastAsia" w:hAnsiTheme="majorHAnsi" w:cstheme="majorBidi"/>
      <w:b/>
      <w:bCs/>
      <w:i/>
      <w:iCs/>
      <w:color w:val="4F81BD" w:themeColor="accent1"/>
      <w:sz w:val="24"/>
      <w:szCs w:val="24"/>
    </w:rPr>
  </w:style>
  <w:style w:type="paragraph" w:styleId="Header">
    <w:name w:val="header"/>
    <w:basedOn w:val="Normal"/>
    <w:link w:val="HeaderChar"/>
    <w:uiPriority w:val="99"/>
    <w:unhideWhenUsed/>
    <w:rsid w:val="00A02AE1"/>
    <w:pPr>
      <w:tabs>
        <w:tab w:val="center" w:pos="4513"/>
        <w:tab w:val="right" w:pos="9026"/>
      </w:tabs>
    </w:pPr>
  </w:style>
  <w:style w:type="character" w:customStyle="1" w:styleId="HeaderChar">
    <w:name w:val="Header Char"/>
    <w:basedOn w:val="DefaultParagraphFont"/>
    <w:link w:val="Header"/>
    <w:uiPriority w:val="99"/>
    <w:rsid w:val="00A02AE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02AE1"/>
    <w:pPr>
      <w:tabs>
        <w:tab w:val="center" w:pos="4513"/>
        <w:tab w:val="right" w:pos="9026"/>
      </w:tabs>
    </w:pPr>
  </w:style>
  <w:style w:type="character" w:customStyle="1" w:styleId="FooterChar">
    <w:name w:val="Footer Char"/>
    <w:basedOn w:val="DefaultParagraphFont"/>
    <w:link w:val="Footer"/>
    <w:uiPriority w:val="99"/>
    <w:rsid w:val="00A02AE1"/>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4E127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1273"/>
    <w:rPr>
      <w:rFonts w:ascii="Segoe UI" w:eastAsia="Times New Roman" w:hAnsi="Segoe UI" w:cs="Segoe UI"/>
      <w:sz w:val="18"/>
      <w:szCs w:val="18"/>
    </w:rPr>
  </w:style>
  <w:style w:type="paragraph" w:styleId="ListParagraph">
    <w:name w:val="List Paragraph"/>
    <w:basedOn w:val="Normal"/>
    <w:uiPriority w:val="34"/>
    <w:qFormat/>
    <w:rsid w:val="001A005C"/>
    <w:pPr>
      <w:ind w:left="720"/>
      <w:contextualSpacing/>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21692">
      <w:bodyDiv w:val="1"/>
      <w:marLeft w:val="0"/>
      <w:marRight w:val="0"/>
      <w:marTop w:val="0"/>
      <w:marBottom w:val="0"/>
      <w:divBdr>
        <w:top w:val="none" w:sz="0" w:space="0" w:color="auto"/>
        <w:left w:val="none" w:sz="0" w:space="0" w:color="auto"/>
        <w:bottom w:val="none" w:sz="0" w:space="0" w:color="auto"/>
        <w:right w:val="none" w:sz="0" w:space="0" w:color="auto"/>
      </w:divBdr>
      <w:divsChild>
        <w:div w:id="1064445624">
          <w:marLeft w:val="547"/>
          <w:marRight w:val="0"/>
          <w:marTop w:val="154"/>
          <w:marBottom w:val="0"/>
          <w:divBdr>
            <w:top w:val="none" w:sz="0" w:space="0" w:color="auto"/>
            <w:left w:val="none" w:sz="0" w:space="0" w:color="auto"/>
            <w:bottom w:val="none" w:sz="0" w:space="0" w:color="auto"/>
            <w:right w:val="none" w:sz="0" w:space="0" w:color="auto"/>
          </w:divBdr>
        </w:div>
      </w:divsChild>
    </w:div>
    <w:div w:id="1250240394">
      <w:bodyDiv w:val="1"/>
      <w:marLeft w:val="0"/>
      <w:marRight w:val="0"/>
      <w:marTop w:val="0"/>
      <w:marBottom w:val="0"/>
      <w:divBdr>
        <w:top w:val="none" w:sz="0" w:space="0" w:color="auto"/>
        <w:left w:val="none" w:sz="0" w:space="0" w:color="auto"/>
        <w:bottom w:val="none" w:sz="0" w:space="0" w:color="auto"/>
        <w:right w:val="none" w:sz="0" w:space="0" w:color="auto"/>
      </w:divBdr>
      <w:divsChild>
        <w:div w:id="1277984365">
          <w:marLeft w:val="547"/>
          <w:marRight w:val="0"/>
          <w:marTop w:val="154"/>
          <w:marBottom w:val="0"/>
          <w:divBdr>
            <w:top w:val="none" w:sz="0" w:space="0" w:color="auto"/>
            <w:left w:val="none" w:sz="0" w:space="0" w:color="auto"/>
            <w:bottom w:val="none" w:sz="0" w:space="0" w:color="auto"/>
            <w:right w:val="none" w:sz="0" w:space="0" w:color="auto"/>
          </w:divBdr>
        </w:div>
      </w:divsChild>
    </w:div>
    <w:div w:id="1256089677">
      <w:bodyDiv w:val="1"/>
      <w:marLeft w:val="0"/>
      <w:marRight w:val="0"/>
      <w:marTop w:val="0"/>
      <w:marBottom w:val="0"/>
      <w:divBdr>
        <w:top w:val="none" w:sz="0" w:space="0" w:color="auto"/>
        <w:left w:val="none" w:sz="0" w:space="0" w:color="auto"/>
        <w:bottom w:val="none" w:sz="0" w:space="0" w:color="auto"/>
        <w:right w:val="none" w:sz="0" w:space="0" w:color="auto"/>
      </w:divBdr>
      <w:divsChild>
        <w:div w:id="1581789880">
          <w:marLeft w:val="547"/>
          <w:marRight w:val="0"/>
          <w:marTop w:val="154"/>
          <w:marBottom w:val="0"/>
          <w:divBdr>
            <w:top w:val="none" w:sz="0" w:space="0" w:color="auto"/>
            <w:left w:val="none" w:sz="0" w:space="0" w:color="auto"/>
            <w:bottom w:val="none" w:sz="0" w:space="0" w:color="auto"/>
            <w:right w:val="none" w:sz="0" w:space="0" w:color="auto"/>
          </w:divBdr>
        </w:div>
      </w:divsChild>
    </w:div>
    <w:div w:id="1356544231">
      <w:bodyDiv w:val="1"/>
      <w:marLeft w:val="0"/>
      <w:marRight w:val="0"/>
      <w:marTop w:val="0"/>
      <w:marBottom w:val="0"/>
      <w:divBdr>
        <w:top w:val="none" w:sz="0" w:space="0" w:color="auto"/>
        <w:left w:val="none" w:sz="0" w:space="0" w:color="auto"/>
        <w:bottom w:val="none" w:sz="0" w:space="0" w:color="auto"/>
        <w:right w:val="none" w:sz="0" w:space="0" w:color="auto"/>
      </w:divBdr>
      <w:divsChild>
        <w:div w:id="1751585275">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480</Words>
  <Characters>2738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Balan</dc:creator>
  <cp:lastModifiedBy>Tushara Balendran</cp:lastModifiedBy>
  <cp:revision>2</cp:revision>
  <cp:lastPrinted>2019-01-21T17:09:00Z</cp:lastPrinted>
  <dcterms:created xsi:type="dcterms:W3CDTF">2019-06-16T10:55:00Z</dcterms:created>
  <dcterms:modified xsi:type="dcterms:W3CDTF">2019-06-16T10:55:00Z</dcterms:modified>
</cp:coreProperties>
</file>