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86737" w:rsidRPr="00586737" w:rsidRDefault="00586737" w:rsidP="00586737">
      <w:pPr>
        <w:spacing w:after="150" w:line="240" w:lineRule="auto"/>
        <w:ind w:left="1416"/>
        <w:rPr>
          <w:rFonts w:ascii="Times New Roman" w:eastAsiaTheme="minorEastAsia" w:hAnsi="Times New Roman" w:cs="Times New Roman"/>
          <w:b/>
          <w:bCs/>
          <w:color w:val="000000"/>
          <w:sz w:val="96"/>
          <w:szCs w:val="96"/>
          <w:lang w:val="ru-GB" w:eastAsia="ru-RU"/>
        </w:rPr>
      </w:pPr>
      <w:r w:rsidRPr="00586737">
        <w:rPr>
          <w:rFonts w:ascii="Times New Roman" w:eastAsiaTheme="minorEastAsia" w:hAnsi="Times New Roman" w:cs="Times New Roman"/>
          <w:b/>
          <w:bCs/>
          <w:color w:val="000000"/>
          <w:sz w:val="96"/>
          <w:szCs w:val="96"/>
          <w:lang w:val="ru-GB" w:eastAsia="ru-RU"/>
        </w:rPr>
        <w:t>Assignment 2021</w:t>
      </w:r>
    </w:p>
    <w:p w:rsidR="005C7992" w:rsidRDefault="005C7992" w:rsidP="00586737">
      <w:pPr>
        <w:spacing w:line="360" w:lineRule="auto"/>
        <w:rPr>
          <w:rFonts w:ascii="Times New Roman" w:hAnsi="Times New Roman" w:cs="Times New Roman"/>
          <w:b/>
          <w:color w:val="000000" w:themeColor="text1"/>
          <w:sz w:val="32"/>
          <w:szCs w:val="32"/>
        </w:rPr>
      </w:pPr>
    </w:p>
    <w:p w:rsidR="00F97682" w:rsidRDefault="00F97682" w:rsidP="00452ED3">
      <w:pPr>
        <w:spacing w:line="360" w:lineRule="auto"/>
        <w:jc w:val="center"/>
        <w:rPr>
          <w:rFonts w:ascii="Times New Roman" w:hAnsi="Times New Roman" w:cs="Times New Roman"/>
          <w:b/>
          <w:color w:val="000000" w:themeColor="text1"/>
          <w:sz w:val="40"/>
          <w:szCs w:val="40"/>
        </w:rPr>
      </w:pPr>
    </w:p>
    <w:p w:rsidR="00BB0CA0" w:rsidRPr="004D5658" w:rsidRDefault="005C7992" w:rsidP="00452ED3">
      <w:pPr>
        <w:spacing w:line="360" w:lineRule="auto"/>
        <w:jc w:val="center"/>
        <w:rPr>
          <w:rFonts w:ascii="Times New Roman" w:hAnsi="Times New Roman" w:cs="Times New Roman"/>
          <w:b/>
          <w:color w:val="000000" w:themeColor="text1"/>
          <w:sz w:val="40"/>
          <w:szCs w:val="40"/>
        </w:rPr>
      </w:pPr>
      <w:r w:rsidRPr="004D5658">
        <w:rPr>
          <w:rFonts w:ascii="Times New Roman" w:hAnsi="Times New Roman" w:cs="Times New Roman"/>
          <w:b/>
          <w:color w:val="000000" w:themeColor="text1"/>
          <w:sz w:val="40"/>
          <w:szCs w:val="40"/>
        </w:rPr>
        <w:t>MANAGEMENT ACCOUNTING</w:t>
      </w:r>
    </w:p>
    <w:p w:rsidR="004D5658" w:rsidRDefault="00FF1E1D" w:rsidP="00FF1E1D">
      <w:pPr>
        <w:spacing w:after="150" w:line="240" w:lineRule="auto"/>
        <w:ind w:left="1440" w:firstLine="720"/>
        <w:rPr>
          <w:rFonts w:ascii="Times New Roman" w:eastAsiaTheme="minorEastAsia" w:hAnsi="Times New Roman" w:cs="Times New Roman"/>
          <w:b/>
          <w:bCs/>
          <w:i/>
          <w:iCs/>
          <w:color w:val="000000"/>
          <w:sz w:val="52"/>
          <w:szCs w:val="52"/>
          <w:lang w:val="en-US" w:eastAsia="ru-RU"/>
        </w:rPr>
      </w:pPr>
      <w:r>
        <w:rPr>
          <w:rFonts w:ascii="Times New Roman" w:eastAsiaTheme="minorEastAsia" w:hAnsi="Times New Roman" w:cs="Times New Roman"/>
          <w:b/>
          <w:bCs/>
          <w:i/>
          <w:iCs/>
          <w:color w:val="000000"/>
          <w:sz w:val="52"/>
          <w:szCs w:val="52"/>
          <w:lang w:val="en-US" w:eastAsia="ru-RU"/>
        </w:rPr>
        <w:t xml:space="preserve">      </w:t>
      </w:r>
      <w:r w:rsidR="00F40C6F">
        <w:rPr>
          <w:rFonts w:ascii="Times New Roman" w:eastAsiaTheme="minorEastAsia" w:hAnsi="Times New Roman" w:cs="Times New Roman"/>
          <w:b/>
          <w:bCs/>
          <w:i/>
          <w:iCs/>
          <w:color w:val="000000"/>
          <w:sz w:val="52"/>
          <w:szCs w:val="52"/>
          <w:lang w:val="en-US" w:eastAsia="ru-RU"/>
        </w:rPr>
        <w:t xml:space="preserve">Assessment </w:t>
      </w:r>
      <w:r w:rsidR="004D5658">
        <w:rPr>
          <w:rFonts w:ascii="Times New Roman" w:eastAsiaTheme="minorEastAsia" w:hAnsi="Times New Roman" w:cs="Times New Roman"/>
          <w:b/>
          <w:bCs/>
          <w:i/>
          <w:iCs/>
          <w:color w:val="000000"/>
          <w:sz w:val="52"/>
          <w:szCs w:val="52"/>
          <w:lang w:val="en-US" w:eastAsia="ru-RU"/>
        </w:rPr>
        <w:t>2</w:t>
      </w:r>
    </w:p>
    <w:p w:rsidR="00B94511" w:rsidRDefault="00191B9C" w:rsidP="00FF1E1D">
      <w:pPr>
        <w:spacing w:after="150" w:line="240" w:lineRule="auto"/>
        <w:ind w:left="2880" w:firstLine="720"/>
        <w:rPr>
          <w:rFonts w:ascii="Times New Roman" w:eastAsiaTheme="minorEastAsia" w:hAnsi="Times New Roman" w:cs="Times New Roman"/>
          <w:b/>
          <w:bCs/>
          <w:color w:val="000000"/>
          <w:sz w:val="36"/>
          <w:szCs w:val="36"/>
          <w:lang w:val="en-US" w:eastAsia="ru-RU"/>
        </w:rPr>
      </w:pPr>
      <w:r w:rsidRPr="00B556ED">
        <w:rPr>
          <w:rFonts w:ascii="Times New Roman" w:eastAsiaTheme="minorEastAsia" w:hAnsi="Times New Roman" w:cs="Times New Roman"/>
          <w:b/>
          <w:bCs/>
          <w:color w:val="000000"/>
          <w:sz w:val="36"/>
          <w:szCs w:val="36"/>
          <w:lang w:val="en-US" w:eastAsia="ru-RU"/>
        </w:rPr>
        <w:t xml:space="preserve"> </w:t>
      </w:r>
      <w:r w:rsidR="00FF1E1D" w:rsidRPr="00B556ED">
        <w:rPr>
          <w:rFonts w:ascii="Times New Roman" w:eastAsiaTheme="minorEastAsia" w:hAnsi="Times New Roman" w:cs="Times New Roman"/>
          <w:b/>
          <w:bCs/>
          <w:color w:val="000000"/>
          <w:sz w:val="36"/>
          <w:szCs w:val="36"/>
          <w:lang w:val="en-US" w:eastAsia="ru-RU"/>
        </w:rPr>
        <w:t xml:space="preserve">Report </w:t>
      </w:r>
    </w:p>
    <w:p w:rsidR="00B556ED" w:rsidRPr="00B556ED" w:rsidRDefault="00B556ED" w:rsidP="00FF1E1D">
      <w:pPr>
        <w:spacing w:after="150" w:line="240" w:lineRule="auto"/>
        <w:ind w:left="2880" w:firstLine="720"/>
        <w:rPr>
          <w:rFonts w:ascii="Times New Roman" w:eastAsiaTheme="minorEastAsia" w:hAnsi="Times New Roman" w:cs="Times New Roman"/>
          <w:b/>
          <w:bCs/>
          <w:color w:val="000000"/>
          <w:sz w:val="36"/>
          <w:szCs w:val="36"/>
          <w:lang w:val="en-US" w:eastAsia="ru-RU"/>
        </w:rPr>
      </w:pPr>
    </w:p>
    <w:p w:rsidR="00191B9C" w:rsidRPr="00FF1E1D" w:rsidRDefault="00191B9C" w:rsidP="00191B9C">
      <w:pPr>
        <w:spacing w:after="150" w:line="240" w:lineRule="auto"/>
        <w:ind w:left="2880" w:firstLine="720"/>
        <w:rPr>
          <w:rFonts w:ascii="Times New Roman" w:eastAsiaTheme="minorEastAsia" w:hAnsi="Times New Roman" w:cs="Times New Roman"/>
          <w:b/>
          <w:bCs/>
          <w:i/>
          <w:iCs/>
          <w:color w:val="000000"/>
          <w:sz w:val="36"/>
          <w:szCs w:val="36"/>
          <w:lang w:val="en-US" w:eastAsia="ru-RU"/>
        </w:rPr>
      </w:pPr>
      <w:r w:rsidRPr="00B556ED">
        <w:rPr>
          <w:rFonts w:ascii="Times New Roman" w:eastAsiaTheme="minorEastAsia" w:hAnsi="Times New Roman" w:cs="Times New Roman"/>
          <w:b/>
          <w:bCs/>
          <w:color w:val="000000"/>
          <w:sz w:val="36"/>
          <w:szCs w:val="36"/>
          <w:lang w:val="en-US" w:eastAsia="ru-RU"/>
        </w:rPr>
        <w:t>Amana Ltd</w:t>
      </w:r>
      <w:r>
        <w:rPr>
          <w:rFonts w:ascii="Times New Roman" w:eastAsiaTheme="minorEastAsia" w:hAnsi="Times New Roman" w:cs="Times New Roman"/>
          <w:b/>
          <w:bCs/>
          <w:i/>
          <w:iCs/>
          <w:color w:val="000000"/>
          <w:sz w:val="36"/>
          <w:szCs w:val="36"/>
          <w:lang w:val="en-US" w:eastAsia="ru-RU"/>
        </w:rPr>
        <w:t>.</w:t>
      </w:r>
    </w:p>
    <w:p w:rsidR="00F97682" w:rsidRPr="004D5658" w:rsidRDefault="00F97682" w:rsidP="004D5658">
      <w:pPr>
        <w:spacing w:after="150" w:line="240" w:lineRule="auto"/>
        <w:ind w:left="2832" w:firstLine="708"/>
        <w:rPr>
          <w:rFonts w:ascii="-webkit-standard" w:eastAsiaTheme="minorEastAsia" w:hAnsi="-webkit-standard" w:cs="Times New Roman"/>
          <w:i/>
          <w:iCs/>
          <w:color w:val="000000"/>
          <w:sz w:val="52"/>
          <w:szCs w:val="52"/>
          <w:lang w:val="en-US" w:eastAsia="ru-RU"/>
        </w:rPr>
      </w:pPr>
    </w:p>
    <w:p w:rsidR="004D5658" w:rsidRDefault="004D5658" w:rsidP="00452ED3">
      <w:pPr>
        <w:spacing w:line="360" w:lineRule="auto"/>
        <w:jc w:val="center"/>
        <w:rPr>
          <w:rFonts w:ascii="Times New Roman" w:hAnsi="Times New Roman" w:cs="Times New Roman"/>
          <w:b/>
          <w:color w:val="000000" w:themeColor="text1"/>
          <w:sz w:val="32"/>
          <w:szCs w:val="32"/>
        </w:rPr>
      </w:pPr>
    </w:p>
    <w:p w:rsidR="00841BC1" w:rsidRDefault="00841BC1" w:rsidP="00841BC1">
      <w:pPr>
        <w:ind w:left="4236" w:firstLine="720"/>
        <w:rPr>
          <w:rFonts w:ascii="Times New Roman" w:eastAsia="Times New Roman" w:hAnsi="Times New Roman" w:cs="Times New Roman"/>
          <w:b/>
          <w:bCs/>
          <w:i/>
          <w:iCs/>
          <w:color w:val="000000"/>
          <w:sz w:val="36"/>
          <w:szCs w:val="36"/>
          <w:lang w:val="ru-GB" w:eastAsia="ru-RU"/>
        </w:rPr>
      </w:pPr>
    </w:p>
    <w:p w:rsidR="00841BC1" w:rsidRDefault="00841BC1" w:rsidP="00841BC1">
      <w:pPr>
        <w:ind w:left="4236" w:firstLine="720"/>
        <w:rPr>
          <w:rFonts w:ascii="Times New Roman" w:eastAsia="Times New Roman" w:hAnsi="Times New Roman" w:cs="Times New Roman"/>
          <w:b/>
          <w:bCs/>
          <w:i/>
          <w:iCs/>
          <w:color w:val="000000"/>
          <w:sz w:val="36"/>
          <w:szCs w:val="36"/>
          <w:lang w:val="ru-GB" w:eastAsia="ru-RU"/>
        </w:rPr>
      </w:pPr>
    </w:p>
    <w:p w:rsidR="00841BC1" w:rsidRDefault="00841BC1" w:rsidP="00841BC1">
      <w:pPr>
        <w:ind w:left="4236" w:firstLine="720"/>
        <w:rPr>
          <w:rFonts w:ascii="Times New Roman" w:eastAsia="Times New Roman" w:hAnsi="Times New Roman" w:cs="Times New Roman"/>
          <w:b/>
          <w:bCs/>
          <w:i/>
          <w:iCs/>
          <w:color w:val="000000"/>
          <w:sz w:val="36"/>
          <w:szCs w:val="36"/>
          <w:lang w:val="ru-GB" w:eastAsia="ru-RU"/>
        </w:rPr>
      </w:pPr>
    </w:p>
    <w:p w:rsidR="00841BC1" w:rsidRDefault="00841BC1" w:rsidP="00FF1E1D">
      <w:pPr>
        <w:rPr>
          <w:rFonts w:ascii="Times New Roman" w:eastAsia="Times New Roman" w:hAnsi="Times New Roman" w:cs="Times New Roman"/>
          <w:b/>
          <w:bCs/>
          <w:i/>
          <w:iCs/>
          <w:color w:val="000000"/>
          <w:sz w:val="36"/>
          <w:szCs w:val="36"/>
          <w:lang w:val="ru-GB" w:eastAsia="ru-RU"/>
        </w:rPr>
      </w:pPr>
    </w:p>
    <w:p w:rsidR="00BB0CA0" w:rsidRPr="00BB0CA0" w:rsidRDefault="00BB0CA0" w:rsidP="00841BC1">
      <w:pPr>
        <w:ind w:left="4236" w:firstLine="720"/>
        <w:rPr>
          <w:rFonts w:ascii="Times New Roman" w:eastAsia="Times New Roman" w:hAnsi="Times New Roman" w:cs="Times New Roman"/>
          <w:b/>
          <w:bCs/>
          <w:color w:val="000000"/>
          <w:sz w:val="36"/>
          <w:szCs w:val="36"/>
          <w:lang w:val="ru-GB" w:eastAsia="ru-RU"/>
        </w:rPr>
      </w:pPr>
      <w:r w:rsidRPr="00BB0CA0">
        <w:rPr>
          <w:rFonts w:ascii="Times New Roman" w:eastAsia="Times New Roman" w:hAnsi="Times New Roman" w:cs="Times New Roman"/>
          <w:b/>
          <w:bCs/>
          <w:i/>
          <w:iCs/>
          <w:color w:val="000000"/>
          <w:sz w:val="36"/>
          <w:szCs w:val="36"/>
          <w:lang w:val="ru-GB" w:eastAsia="ru-RU"/>
        </w:rPr>
        <w:t>Lecturer: </w:t>
      </w:r>
      <w:r w:rsidRPr="00BB0CA0">
        <w:rPr>
          <w:rFonts w:ascii="Times New Roman" w:eastAsia="Times New Roman" w:hAnsi="Times New Roman" w:cs="Times New Roman"/>
          <w:b/>
          <w:bCs/>
          <w:i/>
          <w:iCs/>
          <w:color w:val="000000"/>
          <w:sz w:val="36"/>
          <w:szCs w:val="36"/>
          <w:lang w:val="ru-RU" w:eastAsia="ru-RU"/>
        </w:rPr>
        <w:t xml:space="preserve"> </w:t>
      </w:r>
      <w:r w:rsidRPr="00BB0CA0">
        <w:rPr>
          <w:rFonts w:ascii="Times New Roman" w:eastAsia="Times New Roman" w:hAnsi="Times New Roman" w:cs="Times New Roman"/>
          <w:b/>
          <w:bCs/>
          <w:color w:val="000000"/>
          <w:sz w:val="36"/>
          <w:szCs w:val="36"/>
          <w:lang w:val="ru-GB" w:eastAsia="ru-RU"/>
        </w:rPr>
        <w:t>Widin Sha’ven</w:t>
      </w:r>
    </w:p>
    <w:p w:rsidR="00BB0CA0" w:rsidRPr="00BB0CA0" w:rsidRDefault="00BB0CA0" w:rsidP="00BB0CA0">
      <w:pPr>
        <w:spacing w:line="240" w:lineRule="auto"/>
        <w:ind w:left="4956" w:firstLine="708"/>
        <w:rPr>
          <w:rFonts w:ascii="Times New Roman" w:eastAsia="Times New Roman" w:hAnsi="Times New Roman" w:cs="Times New Roman"/>
          <w:b/>
          <w:bCs/>
          <w:color w:val="000000"/>
          <w:sz w:val="36"/>
          <w:szCs w:val="36"/>
          <w:lang w:val="ru-GB" w:eastAsia="ru-RU"/>
        </w:rPr>
      </w:pPr>
    </w:p>
    <w:p w:rsidR="005C7992" w:rsidRPr="00BB0CA0" w:rsidRDefault="00BB0CA0" w:rsidP="00BB0CA0">
      <w:pPr>
        <w:spacing w:line="240" w:lineRule="auto"/>
        <w:ind w:left="4956"/>
        <w:rPr>
          <w:rFonts w:ascii="Times New Roman" w:eastAsia="Times New Roman" w:hAnsi="Times New Roman" w:cs="Times New Roman"/>
          <w:b/>
          <w:bCs/>
          <w:i/>
          <w:iCs/>
          <w:color w:val="000000"/>
          <w:sz w:val="36"/>
          <w:szCs w:val="36"/>
          <w:lang w:val="en-US" w:eastAsia="ru-RU"/>
        </w:rPr>
      </w:pPr>
      <w:r w:rsidRPr="00BB0CA0">
        <w:rPr>
          <w:rFonts w:ascii="Times New Roman" w:eastAsia="Times New Roman" w:hAnsi="Times New Roman" w:cs="Times New Roman"/>
          <w:b/>
          <w:bCs/>
          <w:i/>
          <w:iCs/>
          <w:color w:val="000000"/>
          <w:sz w:val="36"/>
          <w:szCs w:val="36"/>
          <w:lang w:val="en-US" w:eastAsia="ru-RU"/>
        </w:rPr>
        <w:t xml:space="preserve">Submitted by : </w:t>
      </w:r>
      <w:r w:rsidRPr="00BB0CA0">
        <w:rPr>
          <w:rFonts w:ascii="Times New Roman" w:eastAsia="Times New Roman" w:hAnsi="Times New Roman" w:cs="Times New Roman"/>
          <w:b/>
          <w:bCs/>
          <w:color w:val="000000"/>
          <w:sz w:val="36"/>
          <w:szCs w:val="36"/>
          <w:lang w:val="en-US" w:eastAsia="ru-RU"/>
        </w:rPr>
        <w:t xml:space="preserve">Anna </w:t>
      </w:r>
      <w:proofErr w:type="spellStart"/>
      <w:r w:rsidRPr="00BB0CA0">
        <w:rPr>
          <w:rFonts w:ascii="Times New Roman" w:eastAsia="Times New Roman" w:hAnsi="Times New Roman" w:cs="Times New Roman"/>
          <w:b/>
          <w:bCs/>
          <w:color w:val="000000"/>
          <w:sz w:val="36"/>
          <w:szCs w:val="36"/>
          <w:lang w:val="en-US" w:eastAsia="ru-RU"/>
        </w:rPr>
        <w:t>Silistraru</w:t>
      </w:r>
      <w:proofErr w:type="spellEnd"/>
      <w:r w:rsidRPr="00BB0CA0">
        <w:rPr>
          <w:rFonts w:ascii="Times New Roman" w:eastAsia="Times New Roman" w:hAnsi="Times New Roman" w:cs="Times New Roman"/>
          <w:b/>
          <w:bCs/>
          <w:color w:val="000000"/>
          <w:sz w:val="36"/>
          <w:szCs w:val="36"/>
          <w:lang w:val="en-US" w:eastAsia="ru-RU"/>
        </w:rPr>
        <w:t xml:space="preserve"> </w:t>
      </w:r>
      <w:r w:rsidRPr="00BB0CA0">
        <w:rPr>
          <w:rFonts w:ascii="Times New Roman" w:eastAsia="Times New Roman" w:hAnsi="Times New Roman" w:cs="Times New Roman"/>
          <w:b/>
          <w:bCs/>
          <w:i/>
          <w:iCs/>
          <w:color w:val="000000"/>
          <w:sz w:val="36"/>
          <w:szCs w:val="36"/>
          <w:lang w:val="en-US" w:eastAsia="ru-RU"/>
        </w:rPr>
        <w:t xml:space="preserve">  (</w:t>
      </w:r>
      <w:r w:rsidRPr="00BB0CA0">
        <w:rPr>
          <w:rFonts w:ascii="Times New Roman" w:eastAsia="Times New Roman" w:hAnsi="Times New Roman" w:cs="Times New Roman"/>
          <w:b/>
          <w:bCs/>
          <w:i/>
          <w:iCs/>
          <w:color w:val="000000"/>
          <w:sz w:val="36"/>
          <w:szCs w:val="36"/>
          <w:u w:val="single"/>
          <w:lang w:val="en-US" w:eastAsia="ru-RU"/>
        </w:rPr>
        <w:t>1917422</w:t>
      </w:r>
      <w:r w:rsidRPr="00BB0CA0">
        <w:rPr>
          <w:rFonts w:ascii="Times New Roman" w:eastAsia="Times New Roman" w:hAnsi="Times New Roman" w:cs="Times New Roman"/>
          <w:b/>
          <w:bCs/>
          <w:i/>
          <w:iCs/>
          <w:color w:val="000000"/>
          <w:sz w:val="36"/>
          <w:szCs w:val="36"/>
          <w:lang w:val="en-US" w:eastAsia="ru-RU"/>
        </w:rPr>
        <w:t>)</w:t>
      </w:r>
    </w:p>
    <w:p w:rsidR="00537D68" w:rsidRDefault="00537D68" w:rsidP="009B44B6">
      <w:pPr>
        <w:jc w:val="center"/>
        <w:rPr>
          <w:rFonts w:ascii="Times New Roman" w:hAnsi="Times New Roman" w:cs="Times New Roman"/>
          <w:b/>
          <w:color w:val="000000" w:themeColor="text1"/>
          <w:sz w:val="24"/>
          <w:szCs w:val="24"/>
        </w:rPr>
      </w:pPr>
    </w:p>
    <w:p w:rsidR="00BB0CA0" w:rsidRDefault="00BB0CA0" w:rsidP="006D5D62">
      <w:pPr>
        <w:spacing w:line="360" w:lineRule="auto"/>
        <w:jc w:val="center"/>
        <w:rPr>
          <w:rFonts w:ascii="Times New Roman" w:hAnsi="Times New Roman" w:cs="Times New Roman"/>
          <w:b/>
          <w:color w:val="000000" w:themeColor="text1"/>
          <w:sz w:val="24"/>
          <w:szCs w:val="24"/>
        </w:rPr>
      </w:pPr>
    </w:p>
    <w:p w:rsidR="00BB0CA0" w:rsidRDefault="00BB0CA0" w:rsidP="006D5D62">
      <w:pPr>
        <w:spacing w:line="360" w:lineRule="auto"/>
        <w:jc w:val="center"/>
        <w:rPr>
          <w:rFonts w:ascii="Times New Roman" w:hAnsi="Times New Roman" w:cs="Times New Roman"/>
          <w:b/>
          <w:color w:val="000000" w:themeColor="text1"/>
          <w:sz w:val="24"/>
          <w:szCs w:val="24"/>
        </w:rPr>
      </w:pPr>
    </w:p>
    <w:p w:rsidR="00BB0CA0" w:rsidRDefault="00BB0CA0" w:rsidP="006D5D62">
      <w:pPr>
        <w:spacing w:line="360" w:lineRule="auto"/>
        <w:jc w:val="center"/>
        <w:rPr>
          <w:rFonts w:ascii="Times New Roman" w:hAnsi="Times New Roman" w:cs="Times New Roman"/>
          <w:b/>
          <w:color w:val="000000" w:themeColor="text1"/>
          <w:sz w:val="24"/>
          <w:szCs w:val="24"/>
        </w:rPr>
      </w:pPr>
    </w:p>
    <w:p w:rsidR="00BB0CA0" w:rsidRDefault="00DA2B06" w:rsidP="006D5D62">
      <w:pPr>
        <w:spacing w:line="360" w:lineRule="auto"/>
        <w:jc w:val="center"/>
        <w:rPr>
          <w:rFonts w:ascii="Times New Roman" w:hAnsi="Times New Roman" w:cs="Times New Roman"/>
          <w:b/>
          <w:color w:val="000000" w:themeColor="text1"/>
          <w:sz w:val="24"/>
          <w:szCs w:val="24"/>
        </w:rPr>
      </w:pPr>
      <w:r w:rsidRPr="007740C7">
        <w:rPr>
          <w:rFonts w:ascii="Times New Roman" w:hAnsi="Times New Roman" w:cs="Times New Roman"/>
          <w:b/>
          <w:bCs/>
          <w:color w:val="000000"/>
          <w:sz w:val="32"/>
          <w:szCs w:val="32"/>
          <w:lang w:val="en-US"/>
        </w:rPr>
        <w:t>February 2021</w:t>
      </w:r>
    </w:p>
    <w:p w:rsidR="00BB0CA0" w:rsidRDefault="00BB0CA0" w:rsidP="006D5D62">
      <w:pPr>
        <w:spacing w:line="360" w:lineRule="auto"/>
        <w:jc w:val="center"/>
        <w:rPr>
          <w:rFonts w:ascii="Times New Roman" w:hAnsi="Times New Roman" w:cs="Times New Roman"/>
          <w:b/>
          <w:color w:val="000000" w:themeColor="text1"/>
          <w:sz w:val="24"/>
          <w:szCs w:val="24"/>
        </w:rPr>
      </w:pPr>
    </w:p>
    <w:p w:rsidR="00BB0CA0" w:rsidRDefault="00BB0CA0" w:rsidP="006D5D62">
      <w:pPr>
        <w:spacing w:line="360" w:lineRule="auto"/>
        <w:jc w:val="center"/>
        <w:rPr>
          <w:rFonts w:ascii="Times New Roman" w:hAnsi="Times New Roman" w:cs="Times New Roman"/>
          <w:b/>
          <w:color w:val="000000" w:themeColor="text1"/>
          <w:sz w:val="24"/>
          <w:szCs w:val="24"/>
        </w:rPr>
      </w:pPr>
    </w:p>
    <w:p w:rsidR="006D5D62" w:rsidRPr="006D5D62" w:rsidRDefault="006D5D62" w:rsidP="006D5D62">
      <w:pPr>
        <w:spacing w:line="360" w:lineRule="auto"/>
        <w:jc w:val="center"/>
        <w:rPr>
          <w:rFonts w:ascii="Times New Roman" w:hAnsi="Times New Roman" w:cs="Times New Roman"/>
          <w:b/>
          <w:color w:val="000000" w:themeColor="text1"/>
          <w:sz w:val="24"/>
          <w:szCs w:val="24"/>
        </w:rPr>
      </w:pPr>
      <w:r w:rsidRPr="006D5D62">
        <w:rPr>
          <w:rFonts w:ascii="Times New Roman" w:hAnsi="Times New Roman" w:cs="Times New Roman"/>
          <w:b/>
          <w:color w:val="000000" w:themeColor="text1"/>
          <w:sz w:val="24"/>
          <w:szCs w:val="24"/>
        </w:rPr>
        <w:t>Table of Contents</w:t>
      </w:r>
    </w:p>
    <w:sdt>
      <w:sdtPr>
        <w:rPr>
          <w:rFonts w:ascii="Times New Roman" w:eastAsia="Arial" w:hAnsi="Times New Roman" w:cs="Times New Roman"/>
          <w:b w:val="0"/>
          <w:bCs w:val="0"/>
          <w:color w:val="000000" w:themeColor="text1"/>
          <w:sz w:val="24"/>
          <w:szCs w:val="24"/>
          <w:lang w:val="en-IN"/>
        </w:rPr>
        <w:id w:val="11398080"/>
        <w:docPartObj>
          <w:docPartGallery w:val="Table of Contents"/>
          <w:docPartUnique/>
        </w:docPartObj>
      </w:sdtPr>
      <w:sdtEndPr/>
      <w:sdtContent>
        <w:p w:rsidR="006D5D62" w:rsidRPr="006D5D62" w:rsidRDefault="006D5D62" w:rsidP="006D5D62">
          <w:pPr>
            <w:pStyle w:val="ac"/>
            <w:spacing w:line="360" w:lineRule="auto"/>
            <w:jc w:val="center"/>
            <w:rPr>
              <w:rFonts w:ascii="Times New Roman" w:hAnsi="Times New Roman" w:cs="Times New Roman"/>
              <w:color w:val="000000" w:themeColor="text1"/>
              <w:sz w:val="24"/>
              <w:szCs w:val="24"/>
            </w:rPr>
          </w:pPr>
        </w:p>
        <w:p w:rsidR="006D5D62" w:rsidRPr="006D5D62" w:rsidRDefault="00BF6680" w:rsidP="006D5D62">
          <w:pPr>
            <w:pStyle w:val="10"/>
            <w:tabs>
              <w:tab w:val="right" w:leader="dot" w:pos="9350"/>
            </w:tabs>
            <w:spacing w:line="360" w:lineRule="auto"/>
            <w:jc w:val="center"/>
            <w:rPr>
              <w:rFonts w:ascii="Times New Roman" w:hAnsi="Times New Roman" w:cs="Times New Roman"/>
              <w:noProof/>
              <w:color w:val="000000" w:themeColor="text1"/>
              <w:sz w:val="24"/>
              <w:szCs w:val="24"/>
            </w:rPr>
          </w:pPr>
          <w:r w:rsidRPr="006D5D62">
            <w:rPr>
              <w:rFonts w:ascii="Times New Roman" w:hAnsi="Times New Roman" w:cs="Times New Roman"/>
              <w:color w:val="000000" w:themeColor="text1"/>
              <w:sz w:val="24"/>
              <w:szCs w:val="24"/>
            </w:rPr>
            <w:fldChar w:fldCharType="begin"/>
          </w:r>
          <w:r w:rsidR="006D5D62" w:rsidRPr="006D5D62">
            <w:rPr>
              <w:rFonts w:ascii="Times New Roman" w:hAnsi="Times New Roman" w:cs="Times New Roman"/>
              <w:color w:val="000000" w:themeColor="text1"/>
              <w:sz w:val="24"/>
              <w:szCs w:val="24"/>
            </w:rPr>
            <w:instrText xml:space="preserve"> TOC \o "1-3" \h \z \u </w:instrText>
          </w:r>
          <w:r w:rsidRPr="006D5D62">
            <w:rPr>
              <w:rFonts w:ascii="Times New Roman" w:hAnsi="Times New Roman" w:cs="Times New Roman"/>
              <w:color w:val="000000" w:themeColor="text1"/>
              <w:sz w:val="24"/>
              <w:szCs w:val="24"/>
            </w:rPr>
            <w:fldChar w:fldCharType="separate"/>
          </w:r>
          <w:hyperlink w:anchor="_Toc70232148" w:history="1">
            <w:r w:rsidR="006D5D62" w:rsidRPr="006D5D62">
              <w:rPr>
                <w:rStyle w:val="ad"/>
                <w:rFonts w:ascii="Times New Roman" w:hAnsi="Times New Roman" w:cs="Times New Roman"/>
                <w:noProof/>
                <w:color w:val="000000" w:themeColor="text1"/>
                <w:sz w:val="24"/>
                <w:szCs w:val="24"/>
              </w:rPr>
              <w:t>Introduction</w:t>
            </w:r>
            <w:r w:rsidR="006D5D62" w:rsidRPr="006D5D62">
              <w:rPr>
                <w:rFonts w:ascii="Times New Roman" w:hAnsi="Times New Roman" w:cs="Times New Roman"/>
                <w:noProof/>
                <w:webHidden/>
                <w:color w:val="000000" w:themeColor="text1"/>
                <w:sz w:val="24"/>
                <w:szCs w:val="24"/>
              </w:rPr>
              <w:tab/>
            </w:r>
            <w:r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_Toc70232148 \h </w:instrText>
            </w:r>
            <w:r w:rsidRPr="006D5D62">
              <w:rPr>
                <w:rFonts w:ascii="Times New Roman" w:hAnsi="Times New Roman" w:cs="Times New Roman"/>
                <w:noProof/>
                <w:webHidden/>
                <w:color w:val="000000" w:themeColor="text1"/>
                <w:sz w:val="24"/>
                <w:szCs w:val="24"/>
              </w:rPr>
            </w:r>
            <w:r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2</w:t>
            </w:r>
            <w:r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10"/>
            <w:tabs>
              <w:tab w:val="right" w:leader="dot" w:pos="9350"/>
            </w:tabs>
            <w:spacing w:line="360" w:lineRule="auto"/>
            <w:jc w:val="center"/>
            <w:rPr>
              <w:rFonts w:ascii="Times New Roman" w:hAnsi="Times New Roman" w:cs="Times New Roman"/>
              <w:noProof/>
              <w:color w:val="000000" w:themeColor="text1"/>
              <w:sz w:val="24"/>
              <w:szCs w:val="24"/>
            </w:rPr>
          </w:pPr>
          <w:hyperlink w:anchor="_Toc70232149" w:history="1">
            <w:r w:rsidR="006D5D62" w:rsidRPr="006D5D62">
              <w:rPr>
                <w:rStyle w:val="ad"/>
                <w:rFonts w:ascii="Times New Roman" w:hAnsi="Times New Roman" w:cs="Times New Roman"/>
                <w:noProof/>
                <w:color w:val="000000" w:themeColor="text1"/>
                <w:sz w:val="24"/>
                <w:szCs w:val="24"/>
              </w:rPr>
              <w:t>Part A</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_Toc70232149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2</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0232150" w:history="1">
            <w:r w:rsidR="006D5D62" w:rsidRPr="006D5D62">
              <w:rPr>
                <w:rStyle w:val="ad"/>
                <w:rFonts w:ascii="Times New Roman" w:hAnsi="Times New Roman" w:cs="Times New Roman"/>
                <w:noProof/>
                <w:color w:val="000000" w:themeColor="text1"/>
                <w:sz w:val="24"/>
                <w:szCs w:val="24"/>
              </w:rPr>
              <w:t>1. Understanding of terms regarding budgets and variances</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_Toc70232150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2</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0232151" w:history="1">
            <w:r w:rsidR="006D5D62" w:rsidRPr="006D5D62">
              <w:rPr>
                <w:rStyle w:val="ad"/>
                <w:rFonts w:ascii="Times New Roman" w:hAnsi="Times New Roman" w:cs="Times New Roman"/>
                <w:noProof/>
                <w:color w:val="000000" w:themeColor="text1"/>
                <w:sz w:val="24"/>
                <w:szCs w:val="24"/>
              </w:rPr>
              <w:t>2. Explanation of flexible and original budget</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_Toc70232151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3</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0232152" w:history="1">
            <w:r w:rsidR="006D5D62" w:rsidRPr="006D5D62">
              <w:rPr>
                <w:rStyle w:val="ad"/>
                <w:rFonts w:ascii="Times New Roman" w:hAnsi="Times New Roman" w:cs="Times New Roman"/>
                <w:noProof/>
                <w:color w:val="000000" w:themeColor="text1"/>
                <w:sz w:val="24"/>
                <w:szCs w:val="24"/>
              </w:rPr>
              <w:t>3. Computation of reports</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_Toc70232152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3</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0232153" w:history="1">
            <w:r w:rsidR="006D5D62" w:rsidRPr="006D5D62">
              <w:rPr>
                <w:rStyle w:val="ad"/>
                <w:rFonts w:ascii="Times New Roman" w:hAnsi="Times New Roman" w:cs="Times New Roman"/>
                <w:noProof/>
                <w:color w:val="000000" w:themeColor="text1"/>
                <w:sz w:val="24"/>
                <w:szCs w:val="24"/>
              </w:rPr>
              <w:t>4. Analysis of the performance of the company</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_Toc70232153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6</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0232154" w:history="1">
            <w:r w:rsidR="006D5D62" w:rsidRPr="006D5D62">
              <w:rPr>
                <w:rStyle w:val="ad"/>
                <w:rFonts w:ascii="Times New Roman" w:hAnsi="Times New Roman" w:cs="Times New Roman"/>
                <w:noProof/>
                <w:color w:val="000000" w:themeColor="text1"/>
                <w:sz w:val="24"/>
                <w:szCs w:val="24"/>
              </w:rPr>
              <w:t>5. Recommendation</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_Toc70232154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6</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10"/>
            <w:tabs>
              <w:tab w:val="right" w:leader="dot" w:pos="9350"/>
            </w:tabs>
            <w:spacing w:line="360" w:lineRule="auto"/>
            <w:jc w:val="center"/>
            <w:rPr>
              <w:rFonts w:ascii="Times New Roman" w:hAnsi="Times New Roman" w:cs="Times New Roman"/>
              <w:noProof/>
              <w:color w:val="000000" w:themeColor="text1"/>
              <w:sz w:val="24"/>
              <w:szCs w:val="24"/>
            </w:rPr>
          </w:pPr>
          <w:hyperlink w:anchor="_Toc70232155" w:history="1">
            <w:r w:rsidR="006D5D62" w:rsidRPr="006D5D62">
              <w:rPr>
                <w:rStyle w:val="ad"/>
                <w:rFonts w:ascii="Times New Roman" w:hAnsi="Times New Roman" w:cs="Times New Roman"/>
                <w:noProof/>
                <w:color w:val="000000" w:themeColor="text1"/>
                <w:sz w:val="24"/>
                <w:szCs w:val="24"/>
              </w:rPr>
              <w:t>Part B</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_Toc70232155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7</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0232156" w:history="1">
            <w:r w:rsidR="006D5D62" w:rsidRPr="006D5D62">
              <w:rPr>
                <w:rStyle w:val="ad"/>
                <w:rFonts w:ascii="Times New Roman" w:hAnsi="Times New Roman" w:cs="Times New Roman"/>
                <w:noProof/>
                <w:color w:val="000000" w:themeColor="text1"/>
                <w:sz w:val="24"/>
                <w:szCs w:val="24"/>
              </w:rPr>
              <w:t>1. Explanation of E-commerce</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_Toc70232156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7</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0232157" w:history="1">
            <w:r w:rsidR="006D5D62" w:rsidRPr="006D5D62">
              <w:rPr>
                <w:rStyle w:val="ad"/>
                <w:rFonts w:ascii="Times New Roman" w:hAnsi="Times New Roman" w:cs="Times New Roman"/>
                <w:noProof/>
                <w:color w:val="000000" w:themeColor="text1"/>
                <w:sz w:val="24"/>
                <w:szCs w:val="24"/>
              </w:rPr>
              <w:t>2. Evaluation of decision regarding the company</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_Toc70232157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7</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0232158" w:history="1">
            <w:r w:rsidR="006D5D62" w:rsidRPr="006D5D62">
              <w:rPr>
                <w:rStyle w:val="ad"/>
                <w:rFonts w:ascii="Times New Roman" w:hAnsi="Times New Roman" w:cs="Times New Roman"/>
                <w:noProof/>
                <w:color w:val="000000" w:themeColor="text1"/>
                <w:sz w:val="24"/>
                <w:szCs w:val="24"/>
              </w:rPr>
              <w:t>3. Demonstrate the company's decision under risk</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_Toc70232158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8</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10"/>
            <w:tabs>
              <w:tab w:val="right" w:leader="dot" w:pos="9350"/>
            </w:tabs>
            <w:spacing w:line="360" w:lineRule="auto"/>
            <w:jc w:val="center"/>
            <w:rPr>
              <w:rFonts w:ascii="Times New Roman" w:hAnsi="Times New Roman" w:cs="Times New Roman"/>
              <w:noProof/>
              <w:color w:val="000000" w:themeColor="text1"/>
              <w:sz w:val="24"/>
              <w:szCs w:val="24"/>
            </w:rPr>
          </w:pPr>
          <w:hyperlink w:anchor="_Toc70232159" w:history="1">
            <w:r w:rsidR="006D5D62" w:rsidRPr="006D5D62">
              <w:rPr>
                <w:rStyle w:val="ad"/>
                <w:rFonts w:ascii="Times New Roman" w:hAnsi="Times New Roman" w:cs="Times New Roman"/>
                <w:noProof/>
                <w:color w:val="000000" w:themeColor="text1"/>
                <w:sz w:val="24"/>
                <w:szCs w:val="24"/>
              </w:rPr>
              <w:t>Conclusion</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_Toc70232159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9</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F40C6F" w:rsidP="006D5D62">
          <w:pPr>
            <w:pStyle w:val="10"/>
            <w:tabs>
              <w:tab w:val="right" w:leader="dot" w:pos="9350"/>
            </w:tabs>
            <w:spacing w:line="360" w:lineRule="auto"/>
            <w:jc w:val="center"/>
            <w:rPr>
              <w:rFonts w:ascii="Times New Roman" w:hAnsi="Times New Roman" w:cs="Times New Roman"/>
              <w:noProof/>
              <w:color w:val="000000" w:themeColor="text1"/>
              <w:sz w:val="24"/>
              <w:szCs w:val="24"/>
            </w:rPr>
          </w:pPr>
          <w:hyperlink w:anchor="_Toc70232160" w:history="1">
            <w:r w:rsidR="006D5D62" w:rsidRPr="006D5D62">
              <w:rPr>
                <w:rStyle w:val="ad"/>
                <w:rFonts w:ascii="Times New Roman" w:hAnsi="Times New Roman" w:cs="Times New Roman"/>
                <w:noProof/>
                <w:color w:val="000000" w:themeColor="text1"/>
                <w:sz w:val="24"/>
                <w:szCs w:val="24"/>
                <w:shd w:val="clear" w:color="auto" w:fill="FFFFFF"/>
              </w:rPr>
              <w:t>References</w:t>
            </w:r>
            <w:r w:rsidR="006D5D62" w:rsidRPr="006D5D62">
              <w:rPr>
                <w:rFonts w:ascii="Times New Roman" w:hAnsi="Times New Roman" w:cs="Times New Roman"/>
                <w:noProof/>
                <w:webHidden/>
                <w:color w:val="000000" w:themeColor="text1"/>
                <w:sz w:val="24"/>
                <w:szCs w:val="24"/>
              </w:rPr>
              <w:tab/>
            </w:r>
            <w:r w:rsidR="00BF6680" w:rsidRPr="006D5D62">
              <w:rPr>
                <w:rFonts w:ascii="Times New Roman" w:hAnsi="Times New Roman" w:cs="Times New Roman"/>
                <w:noProof/>
                <w:webHidden/>
                <w:color w:val="000000" w:themeColor="text1"/>
                <w:sz w:val="24"/>
                <w:szCs w:val="24"/>
              </w:rPr>
              <w:fldChar w:fldCharType="begin"/>
            </w:r>
            <w:r w:rsidR="006D5D62" w:rsidRPr="006D5D62">
              <w:rPr>
                <w:rFonts w:ascii="Times New Roman" w:hAnsi="Times New Roman" w:cs="Times New Roman"/>
                <w:noProof/>
                <w:webHidden/>
                <w:color w:val="000000" w:themeColor="text1"/>
                <w:sz w:val="24"/>
                <w:szCs w:val="24"/>
              </w:rPr>
              <w:instrText xml:space="preserve"> PAGEREF _Toc70232160 \h </w:instrText>
            </w:r>
            <w:r w:rsidR="00BF6680" w:rsidRPr="006D5D62">
              <w:rPr>
                <w:rFonts w:ascii="Times New Roman" w:hAnsi="Times New Roman" w:cs="Times New Roman"/>
                <w:noProof/>
                <w:webHidden/>
                <w:color w:val="000000" w:themeColor="text1"/>
                <w:sz w:val="24"/>
                <w:szCs w:val="24"/>
              </w:rPr>
            </w:r>
            <w:r w:rsidR="00BF6680" w:rsidRPr="006D5D62">
              <w:rPr>
                <w:rFonts w:ascii="Times New Roman" w:hAnsi="Times New Roman" w:cs="Times New Roman"/>
                <w:noProof/>
                <w:webHidden/>
                <w:color w:val="000000" w:themeColor="text1"/>
                <w:sz w:val="24"/>
                <w:szCs w:val="24"/>
              </w:rPr>
              <w:fldChar w:fldCharType="separate"/>
            </w:r>
            <w:r w:rsidR="006D5D62" w:rsidRPr="006D5D62">
              <w:rPr>
                <w:rFonts w:ascii="Times New Roman" w:hAnsi="Times New Roman" w:cs="Times New Roman"/>
                <w:noProof/>
                <w:webHidden/>
                <w:color w:val="000000" w:themeColor="text1"/>
                <w:sz w:val="24"/>
                <w:szCs w:val="24"/>
              </w:rPr>
              <w:t>10</w:t>
            </w:r>
            <w:r w:rsidR="00BF6680" w:rsidRPr="006D5D62">
              <w:rPr>
                <w:rFonts w:ascii="Times New Roman" w:hAnsi="Times New Roman" w:cs="Times New Roman"/>
                <w:noProof/>
                <w:webHidden/>
                <w:color w:val="000000" w:themeColor="text1"/>
                <w:sz w:val="24"/>
                <w:szCs w:val="24"/>
              </w:rPr>
              <w:fldChar w:fldCharType="end"/>
            </w:r>
          </w:hyperlink>
        </w:p>
        <w:p w:rsidR="006D5D62" w:rsidRPr="006D5D62" w:rsidRDefault="00BF6680" w:rsidP="006D5D62">
          <w:pPr>
            <w:spacing w:line="360" w:lineRule="auto"/>
            <w:jc w:val="center"/>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fldChar w:fldCharType="end"/>
          </w:r>
        </w:p>
      </w:sdtContent>
    </w:sdt>
    <w:p w:rsidR="006D5D62" w:rsidRPr="006D5D62" w:rsidRDefault="006D5D62" w:rsidP="006D5D62">
      <w:pPr>
        <w:spacing w:line="360" w:lineRule="auto"/>
        <w:jc w:val="both"/>
        <w:rPr>
          <w:rFonts w:ascii="Times New Roman" w:hAnsi="Times New Roman" w:cs="Times New Roman"/>
          <w:b/>
          <w:color w:val="000000" w:themeColor="text1"/>
          <w:sz w:val="24"/>
          <w:szCs w:val="24"/>
        </w:rPr>
      </w:pPr>
    </w:p>
    <w:p w:rsidR="006D5D62" w:rsidRPr="006D5D62" w:rsidRDefault="006D5D62" w:rsidP="006D5D62">
      <w:pPr>
        <w:spacing w:line="360" w:lineRule="auto"/>
        <w:jc w:val="both"/>
        <w:rPr>
          <w:rFonts w:ascii="Times New Roman" w:hAnsi="Times New Roman" w:cs="Times New Roman"/>
          <w:b/>
          <w:color w:val="000000" w:themeColor="text1"/>
          <w:sz w:val="24"/>
          <w:szCs w:val="24"/>
        </w:rPr>
      </w:pPr>
      <w:r w:rsidRPr="006D5D62">
        <w:rPr>
          <w:rFonts w:ascii="Times New Roman" w:hAnsi="Times New Roman" w:cs="Times New Roman"/>
          <w:color w:val="000000" w:themeColor="text1"/>
          <w:sz w:val="24"/>
          <w:szCs w:val="24"/>
        </w:rPr>
        <w:br w:type="page"/>
      </w:r>
    </w:p>
    <w:p w:rsidR="00747B35" w:rsidRPr="006D5D62" w:rsidRDefault="005C7992" w:rsidP="006D5D62">
      <w:pPr>
        <w:pStyle w:val="1"/>
        <w:rPr>
          <w:rFonts w:cs="Times New Roman"/>
          <w:szCs w:val="24"/>
        </w:rPr>
      </w:pPr>
      <w:bookmarkStart w:id="0" w:name="_Toc70232148"/>
      <w:r w:rsidRPr="006D5D62">
        <w:rPr>
          <w:rFonts w:cs="Times New Roman"/>
          <w:szCs w:val="24"/>
        </w:rPr>
        <w:lastRenderedPageBreak/>
        <w:t>Introduction</w:t>
      </w:r>
      <w:bookmarkEnd w:id="0"/>
    </w:p>
    <w:p w:rsidR="00747B35" w:rsidRPr="006D5D62" w:rsidRDefault="005C7992" w:rsidP="00FB7C41">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The industry of tourism has entailed the movement of individuals from different places and different countries to relax and experience</w:t>
      </w:r>
      <w:r>
        <w:rPr>
          <w:rFonts w:ascii="Times New Roman" w:hAnsi="Times New Roman" w:cs="Times New Roman"/>
          <w:color w:val="000000" w:themeColor="text1"/>
          <w:sz w:val="24"/>
          <w:szCs w:val="24"/>
        </w:rPr>
        <w:t xml:space="preserve"> the environment. The company, </w:t>
      </w:r>
      <w:r w:rsidRPr="006D5D62">
        <w:rPr>
          <w:rFonts w:ascii="Times New Roman" w:hAnsi="Times New Roman" w:cs="Times New Roman"/>
          <w:color w:val="000000" w:themeColor="text1"/>
          <w:sz w:val="24"/>
          <w:szCs w:val="24"/>
        </w:rPr>
        <w:t>Amana Ltd is the business which has been carried by the family in England and it provides the services in the tourism in the hotspots which are popular places in the country. It is a successful business and it has been doing business for 40 years. The situation has changed after the intervention of Covid-19 in the lower 2020. It has hampered the business of the company and sales have been going down as it could not travel in the holidays of Easter. The company has to face losses in the year of pandemic.</w:t>
      </w:r>
    </w:p>
    <w:p w:rsidR="00747B35" w:rsidRPr="006D5D62" w:rsidRDefault="005C7992" w:rsidP="006D5D62">
      <w:pPr>
        <w:pStyle w:val="1"/>
        <w:rPr>
          <w:rFonts w:cs="Times New Roman"/>
          <w:szCs w:val="24"/>
        </w:rPr>
      </w:pPr>
      <w:bookmarkStart w:id="1" w:name="_Toc70232149"/>
      <w:r w:rsidRPr="006D5D62">
        <w:rPr>
          <w:rFonts w:cs="Times New Roman"/>
          <w:szCs w:val="24"/>
        </w:rPr>
        <w:t>Part A</w:t>
      </w:r>
      <w:bookmarkEnd w:id="1"/>
    </w:p>
    <w:p w:rsidR="00747B35" w:rsidRPr="006D5D62" w:rsidRDefault="005C7992" w:rsidP="006D5D62">
      <w:pPr>
        <w:pStyle w:val="2"/>
        <w:rPr>
          <w:rFonts w:cs="Times New Roman"/>
          <w:szCs w:val="24"/>
        </w:rPr>
      </w:pPr>
      <w:bookmarkStart w:id="2" w:name="_Toc70232150"/>
      <w:r w:rsidRPr="006D5D62">
        <w:rPr>
          <w:rFonts w:cs="Times New Roman"/>
          <w:szCs w:val="24"/>
        </w:rPr>
        <w:t>1. Understanding of terms regarding budgets and variances</w:t>
      </w:r>
      <w:bookmarkEnd w:id="2"/>
    </w:p>
    <w:p w:rsidR="00747B35" w:rsidRPr="006D5D62" w:rsidRDefault="005C7992" w:rsidP="00D733E1">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The term budget explains itself as a quantitative plan by using the applied resources over a specific period of time. The individual generally cares about the budget of households to balance the income and overall expenditure regarding clothes, foods and hosting. The term has been established to compare the actual amount which has been spent and the budgeted amount to get the</w:t>
      </w:r>
      <w:r w:rsidR="001009D6" w:rsidRPr="006D5D62">
        <w:rPr>
          <w:rFonts w:ascii="Times New Roman" w:hAnsi="Times New Roman" w:cs="Times New Roman"/>
          <w:color w:val="000000" w:themeColor="text1"/>
          <w:sz w:val="24"/>
          <w:szCs w:val="24"/>
        </w:rPr>
        <w:t xml:space="preserve"> actual efficiency of the company </w:t>
      </w:r>
      <w:r w:rsidR="001009D6" w:rsidRPr="006D5D62">
        <w:rPr>
          <w:rFonts w:ascii="Times New Roman" w:hAnsi="Times New Roman" w:cs="Times New Roman"/>
          <w:color w:val="000000" w:themeColor="text1"/>
          <w:sz w:val="24"/>
          <w:szCs w:val="24"/>
          <w:shd w:val="clear" w:color="auto" w:fill="FFFFFF"/>
        </w:rPr>
        <w:t>(</w:t>
      </w:r>
      <w:proofErr w:type="spellStart"/>
      <w:r w:rsidR="001009D6" w:rsidRPr="006D5D62">
        <w:rPr>
          <w:rFonts w:ascii="Times New Roman" w:hAnsi="Times New Roman" w:cs="Times New Roman"/>
          <w:color w:val="000000" w:themeColor="text1"/>
          <w:sz w:val="24"/>
          <w:szCs w:val="24"/>
          <w:shd w:val="clear" w:color="auto" w:fill="FFFFFF"/>
        </w:rPr>
        <w:t>Kayumovich</w:t>
      </w:r>
      <w:proofErr w:type="spellEnd"/>
      <w:r w:rsidR="001009D6" w:rsidRPr="006D5D62">
        <w:rPr>
          <w:rFonts w:ascii="Times New Roman" w:hAnsi="Times New Roman" w:cs="Times New Roman"/>
          <w:color w:val="000000" w:themeColor="text1"/>
          <w:sz w:val="24"/>
          <w:szCs w:val="24"/>
          <w:shd w:val="clear" w:color="auto" w:fill="FFFFFF"/>
        </w:rPr>
        <w:t>, 2019)</w:t>
      </w:r>
      <w:r w:rsidRPr="006D5D62">
        <w:rPr>
          <w:rFonts w:ascii="Times New Roman" w:hAnsi="Times New Roman" w:cs="Times New Roman"/>
          <w:color w:val="000000" w:themeColor="text1"/>
          <w:sz w:val="24"/>
          <w:szCs w:val="24"/>
        </w:rPr>
        <w:t xml:space="preserve">. The term budget is the action plan prepared for the future to get performed to achieve the desired profit. It helps to identify the income which is planned to be earned by selling the product and the services of the company named, Amana Ltd. It helps the company to attend to the objectivity of the </w:t>
      </w:r>
      <w:r w:rsidR="00D733E1" w:rsidRPr="006D5D62">
        <w:rPr>
          <w:rFonts w:ascii="Times New Roman" w:hAnsi="Times New Roman" w:cs="Times New Roman"/>
          <w:color w:val="000000" w:themeColor="text1"/>
          <w:sz w:val="24"/>
          <w:szCs w:val="24"/>
        </w:rPr>
        <w:t>organisation</w:t>
      </w:r>
      <w:r w:rsidRPr="006D5D62">
        <w:rPr>
          <w:rFonts w:ascii="Times New Roman" w:hAnsi="Times New Roman" w:cs="Times New Roman"/>
          <w:color w:val="000000" w:themeColor="text1"/>
          <w:sz w:val="24"/>
          <w:szCs w:val="24"/>
        </w:rPr>
        <w:t xml:space="preserve"> and it also helps to generate more profit in the </w:t>
      </w:r>
      <w:r w:rsidR="00D733E1" w:rsidRPr="006D5D62">
        <w:rPr>
          <w:rFonts w:ascii="Times New Roman" w:hAnsi="Times New Roman" w:cs="Times New Roman"/>
          <w:color w:val="000000" w:themeColor="text1"/>
          <w:sz w:val="24"/>
          <w:szCs w:val="24"/>
        </w:rPr>
        <w:t>organisation</w:t>
      </w:r>
      <w:r w:rsidRPr="006D5D62">
        <w:rPr>
          <w:rFonts w:ascii="Times New Roman" w:hAnsi="Times New Roman" w:cs="Times New Roman"/>
          <w:color w:val="000000" w:themeColor="text1"/>
          <w:sz w:val="24"/>
          <w:szCs w:val="24"/>
        </w:rPr>
        <w:t>. The budgetary different types as they are based on the time, based on condition, based on the flexibility of the company. The long-term budget helps in planning the particular operation for the period of 5 to 10 years. Examples are capital expenditure budget and development as well as research budget</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w:t>
      </w:r>
      <w:proofErr w:type="spellStart"/>
      <w:r w:rsidR="001009D6" w:rsidRPr="006D5D62">
        <w:rPr>
          <w:rFonts w:ascii="Times New Roman" w:hAnsi="Times New Roman" w:cs="Times New Roman"/>
          <w:color w:val="000000" w:themeColor="text1"/>
          <w:sz w:val="24"/>
          <w:szCs w:val="24"/>
          <w:shd w:val="clear" w:color="auto" w:fill="FFFFFF"/>
        </w:rPr>
        <w:t>Giousmpasoglou</w:t>
      </w:r>
      <w:proofErr w:type="spellEnd"/>
      <w:r w:rsidR="001009D6" w:rsidRPr="006D5D62">
        <w:rPr>
          <w:rFonts w:ascii="Times New Roman" w:hAnsi="Times New Roman" w:cs="Times New Roman"/>
          <w:color w:val="000000" w:themeColor="text1"/>
          <w:sz w:val="24"/>
          <w:szCs w:val="24"/>
          <w:shd w:val="clear" w:color="auto" w:fill="FFFFFF"/>
        </w:rPr>
        <w:t xml:space="preserve"> and </w:t>
      </w:r>
      <w:proofErr w:type="spellStart"/>
      <w:r w:rsidR="001009D6" w:rsidRPr="006D5D62">
        <w:rPr>
          <w:rFonts w:ascii="Times New Roman" w:hAnsi="Times New Roman" w:cs="Times New Roman"/>
          <w:color w:val="000000" w:themeColor="text1"/>
          <w:sz w:val="24"/>
          <w:szCs w:val="24"/>
          <w:shd w:val="clear" w:color="auto" w:fill="FFFFFF"/>
        </w:rPr>
        <w:t>Hua</w:t>
      </w:r>
      <w:proofErr w:type="spellEnd"/>
      <w:r w:rsidR="001009D6" w:rsidRPr="006D5D62">
        <w:rPr>
          <w:rFonts w:ascii="Times New Roman" w:hAnsi="Times New Roman" w:cs="Times New Roman"/>
          <w:color w:val="000000" w:themeColor="text1"/>
          <w:sz w:val="24"/>
          <w:szCs w:val="24"/>
          <w:shd w:val="clear" w:color="auto" w:fill="FFFFFF"/>
        </w:rPr>
        <w:t>, 2020)</w:t>
      </w:r>
      <w:r w:rsidRPr="006D5D62">
        <w:rPr>
          <w:rFonts w:ascii="Times New Roman" w:hAnsi="Times New Roman" w:cs="Times New Roman"/>
          <w:color w:val="000000" w:themeColor="text1"/>
          <w:sz w:val="24"/>
          <w:szCs w:val="24"/>
        </w:rPr>
        <w:t>. The short-term budget is generally prepared in detail to exercise control day-to-day activities.</w:t>
      </w:r>
    </w:p>
    <w:p w:rsidR="00747B35" w:rsidRPr="006D5D62" w:rsidRDefault="005C7992" w:rsidP="00D733E1">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 xml:space="preserve">The term variance has been explained as the amount which is differentiated between actual budget and budget sales. The understanding of variance helps to </w:t>
      </w:r>
      <w:r w:rsidR="00D733E1" w:rsidRPr="006D5D62">
        <w:rPr>
          <w:rFonts w:ascii="Times New Roman" w:hAnsi="Times New Roman" w:cs="Times New Roman"/>
          <w:color w:val="000000" w:themeColor="text1"/>
          <w:sz w:val="24"/>
          <w:szCs w:val="24"/>
        </w:rPr>
        <w:t>analyse</w:t>
      </w:r>
      <w:r w:rsidRPr="006D5D62">
        <w:rPr>
          <w:rFonts w:ascii="Times New Roman" w:hAnsi="Times New Roman" w:cs="Times New Roman"/>
          <w:color w:val="000000" w:themeColor="text1"/>
          <w:sz w:val="24"/>
          <w:szCs w:val="24"/>
        </w:rPr>
        <w:t xml:space="preserve"> the outgoings of Amana Ltd regarding the expense of the future. It carries a qualitative investigation between actual and budgeted revenues. The analysis of variance can be easily </w:t>
      </w:r>
      <w:r w:rsidR="00D733E1" w:rsidRPr="006D5D62">
        <w:rPr>
          <w:rFonts w:ascii="Times New Roman" w:hAnsi="Times New Roman" w:cs="Times New Roman"/>
          <w:color w:val="000000" w:themeColor="text1"/>
          <w:sz w:val="24"/>
          <w:szCs w:val="24"/>
        </w:rPr>
        <w:t>analysed</w:t>
      </w:r>
      <w:r w:rsidRPr="006D5D62">
        <w:rPr>
          <w:rFonts w:ascii="Times New Roman" w:hAnsi="Times New Roman" w:cs="Times New Roman"/>
          <w:color w:val="000000" w:themeColor="text1"/>
          <w:sz w:val="24"/>
          <w:szCs w:val="24"/>
        </w:rPr>
        <w:t xml:space="preserve"> as the expenses as well a revenue. If the variance is less than the budgeted then the canopy’s performance is good and if the variance has increased ten then the company is unable to control its expenses. </w:t>
      </w:r>
    </w:p>
    <w:p w:rsidR="00747B35" w:rsidRPr="006D5D62" w:rsidRDefault="00386B82" w:rsidP="006D5D62">
      <w:pPr>
        <w:pStyle w:val="2"/>
        <w:rPr>
          <w:rFonts w:cs="Times New Roman"/>
          <w:szCs w:val="24"/>
        </w:rPr>
      </w:pPr>
      <w:bookmarkStart w:id="3" w:name="_Toc70232151"/>
      <w:r w:rsidRPr="006D5D62">
        <w:rPr>
          <w:rFonts w:cs="Times New Roman"/>
          <w:szCs w:val="24"/>
        </w:rPr>
        <w:lastRenderedPageBreak/>
        <w:t>2. Explanation</w:t>
      </w:r>
      <w:r w:rsidR="005C7992" w:rsidRPr="006D5D62">
        <w:rPr>
          <w:rFonts w:cs="Times New Roman"/>
          <w:szCs w:val="24"/>
        </w:rPr>
        <w:t xml:space="preserve"> of flexible and original budget</w:t>
      </w:r>
      <w:bookmarkEnd w:id="3"/>
    </w:p>
    <w:p w:rsidR="00747B35" w:rsidRPr="006D5D62" w:rsidRDefault="005C7992" w:rsidP="00D13D87">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The term flexible budget is explained as the budget which adjusts itself when there are severe changes in the activity swell the volume</w:t>
      </w:r>
      <w:r w:rsidR="001009D6" w:rsidRPr="006D5D62">
        <w:rPr>
          <w:rFonts w:ascii="Times New Roman" w:hAnsi="Times New Roman" w:cs="Times New Roman"/>
          <w:color w:val="000000" w:themeColor="text1"/>
          <w:sz w:val="24"/>
          <w:szCs w:val="24"/>
        </w:rPr>
        <w:t xml:space="preserve"> (</w:t>
      </w:r>
      <w:proofErr w:type="spellStart"/>
      <w:r w:rsidR="001009D6" w:rsidRPr="006D5D62">
        <w:rPr>
          <w:rFonts w:ascii="Times New Roman" w:hAnsi="Times New Roman" w:cs="Times New Roman"/>
          <w:color w:val="000000" w:themeColor="text1"/>
          <w:sz w:val="24"/>
          <w:szCs w:val="24"/>
          <w:shd w:val="clear" w:color="auto" w:fill="FFFFFF"/>
        </w:rPr>
        <w:t>Langer</w:t>
      </w:r>
      <w:proofErr w:type="spellEnd"/>
      <w:r w:rsidR="001009D6" w:rsidRPr="006D5D62">
        <w:rPr>
          <w:rFonts w:ascii="Times New Roman" w:hAnsi="Times New Roman" w:cs="Times New Roman"/>
          <w:color w:val="000000" w:themeColor="text1"/>
          <w:sz w:val="24"/>
          <w:szCs w:val="24"/>
          <w:shd w:val="clear" w:color="auto" w:fill="FFFFFF"/>
        </w:rPr>
        <w:t xml:space="preserve"> and </w:t>
      </w:r>
      <w:proofErr w:type="spellStart"/>
      <w:r w:rsidR="001009D6" w:rsidRPr="006D5D62">
        <w:rPr>
          <w:rFonts w:ascii="Times New Roman" w:hAnsi="Times New Roman" w:cs="Times New Roman"/>
          <w:color w:val="000000" w:themeColor="text1"/>
          <w:sz w:val="24"/>
          <w:szCs w:val="24"/>
          <w:shd w:val="clear" w:color="auto" w:fill="FFFFFF"/>
        </w:rPr>
        <w:t>Sagarzazu</w:t>
      </w:r>
      <w:proofErr w:type="spellEnd"/>
      <w:r w:rsidR="001009D6" w:rsidRPr="006D5D62">
        <w:rPr>
          <w:rFonts w:ascii="Times New Roman" w:hAnsi="Times New Roman" w:cs="Times New Roman"/>
          <w:color w:val="000000" w:themeColor="text1"/>
          <w:sz w:val="24"/>
          <w:szCs w:val="24"/>
          <w:shd w:val="clear" w:color="auto" w:fill="FFFFFF"/>
        </w:rPr>
        <w:t>, 2017)</w:t>
      </w:r>
      <w:r w:rsidRPr="006D5D62">
        <w:rPr>
          <w:rFonts w:ascii="Times New Roman" w:hAnsi="Times New Roman" w:cs="Times New Roman"/>
          <w:color w:val="000000" w:themeColor="text1"/>
          <w:sz w:val="24"/>
          <w:szCs w:val="24"/>
        </w:rPr>
        <w:t>. It is more sophisticated and helpful in a static budget. The budget generally does not change and it generally remains unchanged for the amount which has been established at the time of the preparation of the budget. As the cost varies with the volume of the activities the flexibility will become significantly flexible due to including a state of the total amount which is fixed. It is an important tool that helps to measure the efficiency of managers. The budget regarding flexibility changes its actual level of revenue. The other activity measures or actual revenues entered into a flexible budget in the accounting period to get completed for making proper decisions for the coming. The budget is generally accompanied by the actual expenses to control the significant purpose</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 xml:space="preserve">(Li </w:t>
      </w:r>
      <w:r w:rsidR="001009D6" w:rsidRPr="006D5D62">
        <w:rPr>
          <w:rFonts w:ascii="Times New Roman" w:hAnsi="Times New Roman" w:cs="Times New Roman"/>
          <w:i/>
          <w:color w:val="000000" w:themeColor="text1"/>
          <w:sz w:val="24"/>
          <w:szCs w:val="24"/>
          <w:shd w:val="clear" w:color="auto" w:fill="FFFFFF"/>
        </w:rPr>
        <w:t xml:space="preserve">et al. </w:t>
      </w:r>
      <w:r w:rsidR="001009D6" w:rsidRPr="006D5D62">
        <w:rPr>
          <w:rFonts w:ascii="Times New Roman" w:hAnsi="Times New Roman" w:cs="Times New Roman"/>
          <w:color w:val="000000" w:themeColor="text1"/>
          <w:sz w:val="24"/>
          <w:szCs w:val="24"/>
          <w:shd w:val="clear" w:color="auto" w:fill="FFFFFF"/>
        </w:rPr>
        <w:t>2019, p.51)</w:t>
      </w:r>
      <w:r w:rsidRPr="006D5D62">
        <w:rPr>
          <w:rFonts w:ascii="Times New Roman" w:hAnsi="Times New Roman" w:cs="Times New Roman"/>
          <w:color w:val="000000" w:themeColor="text1"/>
          <w:sz w:val="24"/>
          <w:szCs w:val="24"/>
        </w:rPr>
        <w:t>. The budget which is flexible in nature helps in the usage of costs of the determined environment, it also measures the performance of the company and it leads to handling the efficiency of the budget.</w:t>
      </w:r>
    </w:p>
    <w:p w:rsidR="00747B35" w:rsidRPr="006D5D62" w:rsidRDefault="005C7992" w:rsidP="006D5D62">
      <w:pPr>
        <w:spacing w:line="360" w:lineRule="auto"/>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The term original budget is the budget which helps to look forward in respect of the calculation of first profit and loss of the tourism company to estimate the balance sheet and the cash flow statement for various assumptions of Amana Ltd.</w:t>
      </w:r>
    </w:p>
    <w:p w:rsidR="00747B35" w:rsidRPr="006D5D62" w:rsidRDefault="00386B82" w:rsidP="006D5D62">
      <w:pPr>
        <w:pStyle w:val="2"/>
        <w:rPr>
          <w:rFonts w:cs="Times New Roman"/>
          <w:szCs w:val="24"/>
        </w:rPr>
      </w:pPr>
      <w:bookmarkStart w:id="4" w:name="_Toc70232152"/>
      <w:r w:rsidRPr="006D5D62">
        <w:rPr>
          <w:rFonts w:cs="Times New Roman"/>
          <w:szCs w:val="24"/>
        </w:rPr>
        <w:t>3. Computation of reports</w:t>
      </w:r>
      <w:bookmarkEnd w:id="4"/>
    </w:p>
    <w:p w:rsidR="00747B35" w:rsidRPr="006D5D62" w:rsidRDefault="005C7992" w:rsidP="006D5D62">
      <w:pPr>
        <w:spacing w:line="360" w:lineRule="auto"/>
        <w:jc w:val="both"/>
        <w:rPr>
          <w:rFonts w:ascii="Times New Roman" w:hAnsi="Times New Roman" w:cs="Times New Roman"/>
          <w:b/>
          <w:i/>
          <w:color w:val="000000" w:themeColor="text1"/>
          <w:sz w:val="24"/>
          <w:szCs w:val="24"/>
        </w:rPr>
      </w:pPr>
      <w:r w:rsidRPr="006D5D62">
        <w:rPr>
          <w:rFonts w:ascii="Times New Roman" w:hAnsi="Times New Roman" w:cs="Times New Roman"/>
          <w:b/>
          <w:i/>
          <w:color w:val="000000" w:themeColor="text1"/>
          <w:sz w:val="24"/>
          <w:szCs w:val="24"/>
        </w:rPr>
        <w:t>Explanation of variance and budget</w:t>
      </w:r>
    </w:p>
    <w:p w:rsidR="00747B35" w:rsidRPr="006D5D62" w:rsidRDefault="005C7992" w:rsidP="006D5D62">
      <w:pPr>
        <w:spacing w:line="360" w:lineRule="auto"/>
        <w:jc w:val="both"/>
        <w:rPr>
          <w:rFonts w:ascii="Times New Roman" w:hAnsi="Times New Roman" w:cs="Times New Roman"/>
          <w:b/>
          <w:color w:val="000000" w:themeColor="text1"/>
          <w:sz w:val="24"/>
          <w:szCs w:val="24"/>
        </w:rPr>
      </w:pPr>
      <w:r w:rsidRPr="006D5D62">
        <w:rPr>
          <w:rFonts w:ascii="Times New Roman" w:hAnsi="Times New Roman" w:cs="Times New Roman"/>
          <w:color w:val="000000" w:themeColor="text1"/>
          <w:sz w:val="24"/>
          <w:szCs w:val="24"/>
        </w:rPr>
        <w:t>The term budget is the action plan prepared for the future to get performed to achieve the desired profit. It helps to identify the income which is planned to be earned by selling the product and the services of the company named, Amana Ltd.</w:t>
      </w:r>
    </w:p>
    <w:p w:rsidR="00747B35" w:rsidRPr="006D5D62" w:rsidRDefault="005C7992" w:rsidP="00EB24BC">
      <w:pPr>
        <w:spacing w:line="360" w:lineRule="auto"/>
        <w:jc w:val="center"/>
        <w:rPr>
          <w:rFonts w:ascii="Times New Roman" w:hAnsi="Times New Roman" w:cs="Times New Roman"/>
          <w:b/>
          <w:color w:val="000000" w:themeColor="text1"/>
          <w:sz w:val="24"/>
          <w:szCs w:val="24"/>
        </w:rPr>
      </w:pPr>
      <w:r w:rsidRPr="006D5D62">
        <w:rPr>
          <w:rFonts w:ascii="Times New Roman" w:hAnsi="Times New Roman" w:cs="Times New Roman"/>
          <w:b/>
          <w:noProof/>
          <w:color w:val="000000" w:themeColor="text1"/>
          <w:sz w:val="24"/>
          <w:szCs w:val="24"/>
          <w:lang w:eastAsia="en-IN"/>
        </w:rPr>
        <w:lastRenderedPageBreak/>
        <w:drawing>
          <wp:inline distT="114300" distB="114300" distL="114300" distR="114300">
            <wp:extent cx="5943600" cy="25400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7" cstate="print"/>
                    <a:stretch>
                      <a:fillRect/>
                    </a:stretch>
                  </pic:blipFill>
                  <pic:spPr>
                    <a:xfrm>
                      <a:off x="0" y="0"/>
                      <a:ext cx="5943600" cy="2540000"/>
                    </a:xfrm>
                    <a:prstGeom prst="rect">
                      <a:avLst/>
                    </a:prstGeom>
                  </pic:spPr>
                </pic:pic>
              </a:graphicData>
            </a:graphic>
          </wp:inline>
        </w:drawing>
      </w:r>
    </w:p>
    <w:p w:rsidR="00747B35" w:rsidRPr="006D5D62" w:rsidRDefault="005C7992" w:rsidP="00EB24BC">
      <w:pPr>
        <w:spacing w:line="360" w:lineRule="auto"/>
        <w:jc w:val="center"/>
        <w:rPr>
          <w:rFonts w:ascii="Times New Roman" w:hAnsi="Times New Roman" w:cs="Times New Roman"/>
          <w:b/>
          <w:color w:val="000000" w:themeColor="text1"/>
          <w:sz w:val="24"/>
          <w:szCs w:val="24"/>
        </w:rPr>
      </w:pPr>
      <w:r w:rsidRPr="006D5D62">
        <w:rPr>
          <w:rFonts w:ascii="Times New Roman" w:hAnsi="Times New Roman" w:cs="Times New Roman"/>
          <w:b/>
          <w:color w:val="000000" w:themeColor="text1"/>
          <w:sz w:val="24"/>
          <w:szCs w:val="24"/>
        </w:rPr>
        <w:t>Figure 1: Calculation of Budget and variance</w:t>
      </w:r>
    </w:p>
    <w:p w:rsidR="00747B35" w:rsidRPr="006D5D62" w:rsidRDefault="005C7992" w:rsidP="00EB24BC">
      <w:pPr>
        <w:spacing w:line="360" w:lineRule="auto"/>
        <w:jc w:val="center"/>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(Source: self-developed)</w:t>
      </w:r>
    </w:p>
    <w:p w:rsidR="00747B35" w:rsidRPr="006D5D62" w:rsidRDefault="005C7992" w:rsidP="00584A58">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 xml:space="preserve">The above figure of variance and budget helps to identify that the company has originally budgeted the units to get sold is 100,000. The price per unit will be £25 for each unit. The actual cost for each unit is 20 which </w:t>
      </w:r>
      <w:r w:rsidR="00386B82" w:rsidRPr="006D5D62">
        <w:rPr>
          <w:rFonts w:ascii="Times New Roman" w:hAnsi="Times New Roman" w:cs="Times New Roman"/>
          <w:color w:val="000000" w:themeColor="text1"/>
          <w:sz w:val="24"/>
          <w:szCs w:val="24"/>
        </w:rPr>
        <w:t>have</w:t>
      </w:r>
      <w:r w:rsidRPr="006D5D62">
        <w:rPr>
          <w:rFonts w:ascii="Times New Roman" w:hAnsi="Times New Roman" w:cs="Times New Roman"/>
          <w:color w:val="000000" w:themeColor="text1"/>
          <w:sz w:val="24"/>
          <w:szCs w:val="24"/>
        </w:rPr>
        <w:t xml:space="preserve"> been decreased due to the effect of the pandemic in 2020. The sale units have also decreased to 80000. The variable cost for the year which has been budgeted by the family business of Amana Ltd is £800000 and the actual cost of the variable is £840000. It shows that the cost and expenses have been increased on the production and the effect of the Covid-189 has led to environmental threat, therefore, there is a lack of resources and material. The price of material has been increased by £280000 from £250000 as it downs the figure. The cost has </w:t>
      </w:r>
      <w:r w:rsidR="00386B82" w:rsidRPr="006D5D62">
        <w:rPr>
          <w:rFonts w:ascii="Times New Roman" w:hAnsi="Times New Roman" w:cs="Times New Roman"/>
          <w:color w:val="000000" w:themeColor="text1"/>
          <w:sz w:val="24"/>
          <w:szCs w:val="24"/>
        </w:rPr>
        <w:t>lead</w:t>
      </w:r>
      <w:r w:rsidRPr="006D5D62">
        <w:rPr>
          <w:rFonts w:ascii="Times New Roman" w:hAnsi="Times New Roman" w:cs="Times New Roman"/>
          <w:color w:val="000000" w:themeColor="text1"/>
          <w:sz w:val="24"/>
          <w:szCs w:val="24"/>
        </w:rPr>
        <w:t xml:space="preserve"> to increase in the increases the expenses</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w:t>
      </w:r>
      <w:proofErr w:type="spellStart"/>
      <w:r w:rsidR="001009D6" w:rsidRPr="006D5D62">
        <w:rPr>
          <w:rFonts w:ascii="Times New Roman" w:hAnsi="Times New Roman" w:cs="Times New Roman"/>
          <w:color w:val="000000" w:themeColor="text1"/>
          <w:sz w:val="24"/>
          <w:szCs w:val="24"/>
          <w:shd w:val="clear" w:color="auto" w:fill="FFFFFF"/>
        </w:rPr>
        <w:t>Fankhauser</w:t>
      </w:r>
      <w:proofErr w:type="spellEnd"/>
      <w:r w:rsidR="001009D6" w:rsidRPr="006D5D62">
        <w:rPr>
          <w:rFonts w:ascii="Times New Roman" w:hAnsi="Times New Roman" w:cs="Times New Roman"/>
          <w:color w:val="000000" w:themeColor="text1"/>
          <w:sz w:val="24"/>
          <w:szCs w:val="24"/>
          <w:shd w:val="clear" w:color="auto" w:fill="FFFFFF"/>
        </w:rPr>
        <w:t xml:space="preserve"> </w:t>
      </w:r>
      <w:r w:rsidR="001009D6" w:rsidRPr="006D5D62">
        <w:rPr>
          <w:rFonts w:ascii="Times New Roman" w:hAnsi="Times New Roman" w:cs="Times New Roman"/>
          <w:i/>
          <w:color w:val="000000" w:themeColor="text1"/>
          <w:sz w:val="24"/>
          <w:szCs w:val="24"/>
          <w:shd w:val="clear" w:color="auto" w:fill="FFFFFF"/>
        </w:rPr>
        <w:t xml:space="preserve">et al. </w:t>
      </w:r>
      <w:r w:rsidR="001009D6" w:rsidRPr="006D5D62">
        <w:rPr>
          <w:rFonts w:ascii="Times New Roman" w:hAnsi="Times New Roman" w:cs="Times New Roman"/>
          <w:color w:val="000000" w:themeColor="text1"/>
          <w:sz w:val="24"/>
          <w:szCs w:val="24"/>
          <w:shd w:val="clear" w:color="auto" w:fill="FFFFFF"/>
        </w:rPr>
        <w:t>2018)</w:t>
      </w:r>
      <w:r w:rsidRPr="006D5D62">
        <w:rPr>
          <w:rFonts w:ascii="Times New Roman" w:hAnsi="Times New Roman" w:cs="Times New Roman"/>
          <w:color w:val="000000" w:themeColor="text1"/>
          <w:sz w:val="24"/>
          <w:szCs w:val="24"/>
        </w:rPr>
        <w:t xml:space="preserve">. The contribution's original budget is £1700000 and it has been decreased to £760000. The variance helps to show the amount which has been differentiated from the actual amount of the company. The amount of contribution invariance is £940000, which is a great value and it has been detected due to the bad impact of Covid-19, its limited resources, and it has threatened the health of the public therefore the business of tourism has suffered. It carries a qualitative investigation between actual and budgeted revenues. The analysis of variance can be easily </w:t>
      </w:r>
      <w:r w:rsidR="00FA1A55" w:rsidRPr="006D5D62">
        <w:rPr>
          <w:rFonts w:ascii="Times New Roman" w:hAnsi="Times New Roman" w:cs="Times New Roman"/>
          <w:color w:val="000000" w:themeColor="text1"/>
          <w:sz w:val="24"/>
          <w:szCs w:val="24"/>
        </w:rPr>
        <w:t>analysed</w:t>
      </w:r>
      <w:r w:rsidRPr="006D5D62">
        <w:rPr>
          <w:rFonts w:ascii="Times New Roman" w:hAnsi="Times New Roman" w:cs="Times New Roman"/>
          <w:color w:val="000000" w:themeColor="text1"/>
          <w:sz w:val="24"/>
          <w:szCs w:val="24"/>
        </w:rPr>
        <w:t xml:space="preserve"> as the expenses as well a revenue</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w:t>
      </w:r>
      <w:proofErr w:type="spellStart"/>
      <w:r w:rsidR="001009D6" w:rsidRPr="006D5D62">
        <w:rPr>
          <w:rFonts w:ascii="Times New Roman" w:hAnsi="Times New Roman" w:cs="Times New Roman"/>
          <w:color w:val="000000" w:themeColor="text1"/>
          <w:sz w:val="24"/>
          <w:szCs w:val="24"/>
          <w:shd w:val="clear" w:color="auto" w:fill="FFFFFF"/>
        </w:rPr>
        <w:t>Buhalis</w:t>
      </w:r>
      <w:proofErr w:type="spellEnd"/>
      <w:r w:rsidR="001009D6" w:rsidRPr="006D5D62">
        <w:rPr>
          <w:rFonts w:ascii="Times New Roman" w:hAnsi="Times New Roman" w:cs="Times New Roman"/>
          <w:color w:val="000000" w:themeColor="text1"/>
          <w:sz w:val="24"/>
          <w:szCs w:val="24"/>
          <w:shd w:val="clear" w:color="auto" w:fill="FFFFFF"/>
        </w:rPr>
        <w:t>, 2019)</w:t>
      </w:r>
      <w:r w:rsidRPr="006D5D62">
        <w:rPr>
          <w:rFonts w:ascii="Times New Roman" w:hAnsi="Times New Roman" w:cs="Times New Roman"/>
          <w:color w:val="000000" w:themeColor="text1"/>
          <w:sz w:val="24"/>
          <w:szCs w:val="24"/>
        </w:rPr>
        <w:t xml:space="preserve">. The fixed cost has also influenced which generally does not </w:t>
      </w:r>
      <w:r w:rsidR="001009D6" w:rsidRPr="006D5D62">
        <w:rPr>
          <w:rFonts w:ascii="Times New Roman" w:hAnsi="Times New Roman" w:cs="Times New Roman"/>
          <w:color w:val="000000" w:themeColor="text1"/>
          <w:sz w:val="24"/>
          <w:szCs w:val="24"/>
        </w:rPr>
        <w:t>vary</w:t>
      </w:r>
      <w:r w:rsidRPr="006D5D62">
        <w:rPr>
          <w:rFonts w:ascii="Times New Roman" w:hAnsi="Times New Roman" w:cs="Times New Roman"/>
          <w:color w:val="000000" w:themeColor="text1"/>
          <w:sz w:val="24"/>
          <w:szCs w:val="24"/>
        </w:rPr>
        <w:t xml:space="preserve">. The budgeted cost of total fixed expenses is £350000 and the actual budgeted figure of the company to carry on the tourism business is £305000. The cost has been decreased and the amount of the variance helps to identify the exact amount by which it varies is £45000. The offices are closed and the transportation has </w:t>
      </w:r>
      <w:r w:rsidRPr="006D5D62">
        <w:rPr>
          <w:rFonts w:ascii="Times New Roman" w:hAnsi="Times New Roman" w:cs="Times New Roman"/>
          <w:color w:val="000000" w:themeColor="text1"/>
          <w:sz w:val="24"/>
          <w:szCs w:val="24"/>
        </w:rPr>
        <w:lastRenderedPageBreak/>
        <w:t>been affected and the fixed cost has also been reduced due to the pandemic of Covid-19. The individuals were not interested to move from one place to another and it creates a great negative impact on business</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w:t>
      </w:r>
      <w:proofErr w:type="spellStart"/>
      <w:r w:rsidR="001009D6" w:rsidRPr="006D5D62">
        <w:rPr>
          <w:rFonts w:ascii="Times New Roman" w:hAnsi="Times New Roman" w:cs="Times New Roman"/>
          <w:color w:val="000000" w:themeColor="text1"/>
          <w:sz w:val="24"/>
          <w:szCs w:val="24"/>
          <w:shd w:val="clear" w:color="auto" w:fill="FFFFFF"/>
        </w:rPr>
        <w:t>Alrawadieh</w:t>
      </w:r>
      <w:proofErr w:type="spellEnd"/>
      <w:r w:rsidR="001009D6" w:rsidRPr="006D5D62">
        <w:rPr>
          <w:rFonts w:ascii="Times New Roman" w:hAnsi="Times New Roman" w:cs="Times New Roman"/>
          <w:color w:val="000000" w:themeColor="text1"/>
          <w:sz w:val="24"/>
          <w:szCs w:val="24"/>
          <w:shd w:val="clear" w:color="auto" w:fill="FFFFFF"/>
        </w:rPr>
        <w:t xml:space="preserve"> </w:t>
      </w:r>
      <w:r w:rsidR="001009D6" w:rsidRPr="006D5D62">
        <w:rPr>
          <w:rFonts w:ascii="Times New Roman" w:hAnsi="Times New Roman" w:cs="Times New Roman"/>
          <w:i/>
          <w:color w:val="000000" w:themeColor="text1"/>
          <w:sz w:val="24"/>
          <w:szCs w:val="24"/>
          <w:shd w:val="clear" w:color="auto" w:fill="FFFFFF"/>
        </w:rPr>
        <w:t xml:space="preserve">et al. </w:t>
      </w:r>
      <w:r w:rsidR="001009D6" w:rsidRPr="006D5D62">
        <w:rPr>
          <w:rFonts w:ascii="Times New Roman" w:hAnsi="Times New Roman" w:cs="Times New Roman"/>
          <w:color w:val="000000" w:themeColor="text1"/>
          <w:sz w:val="24"/>
          <w:szCs w:val="24"/>
          <w:shd w:val="clear" w:color="auto" w:fill="FFFFFF"/>
        </w:rPr>
        <w:t>2020)</w:t>
      </w:r>
      <w:r w:rsidRPr="006D5D62">
        <w:rPr>
          <w:rFonts w:ascii="Times New Roman" w:hAnsi="Times New Roman" w:cs="Times New Roman"/>
          <w:color w:val="000000" w:themeColor="text1"/>
          <w:sz w:val="24"/>
          <w:szCs w:val="24"/>
        </w:rPr>
        <w:t>. The sale has large decreases and it can be easily identified byte variance amount is £900000. The Variance of variable cost increases and it games negative due to an increase in the value.</w:t>
      </w:r>
    </w:p>
    <w:p w:rsidR="00747B35" w:rsidRPr="006D5D62" w:rsidRDefault="005C7992" w:rsidP="006D5D62">
      <w:pPr>
        <w:spacing w:line="360" w:lineRule="auto"/>
        <w:jc w:val="both"/>
        <w:rPr>
          <w:rFonts w:ascii="Times New Roman" w:hAnsi="Times New Roman" w:cs="Times New Roman"/>
          <w:b/>
          <w:i/>
          <w:color w:val="000000" w:themeColor="text1"/>
          <w:sz w:val="24"/>
          <w:szCs w:val="24"/>
        </w:rPr>
      </w:pPr>
      <w:r w:rsidRPr="006D5D62">
        <w:rPr>
          <w:rFonts w:ascii="Times New Roman" w:hAnsi="Times New Roman" w:cs="Times New Roman"/>
          <w:b/>
          <w:i/>
          <w:color w:val="000000" w:themeColor="text1"/>
          <w:sz w:val="24"/>
          <w:szCs w:val="24"/>
        </w:rPr>
        <w:t>Explanation of flexible budget</w:t>
      </w:r>
    </w:p>
    <w:p w:rsidR="00747B35" w:rsidRPr="006D5D62" w:rsidRDefault="005C7992" w:rsidP="00EB24BC">
      <w:pPr>
        <w:spacing w:line="360" w:lineRule="auto"/>
        <w:jc w:val="center"/>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The budget generally does not change and it generally remains unchanged for the amount which has been established at the time of the preparation of a budget.</w:t>
      </w:r>
      <w:r w:rsidRPr="006D5D62">
        <w:rPr>
          <w:rFonts w:ascii="Times New Roman" w:hAnsi="Times New Roman" w:cs="Times New Roman"/>
          <w:noProof/>
          <w:color w:val="000000" w:themeColor="text1"/>
          <w:sz w:val="24"/>
          <w:szCs w:val="24"/>
          <w:lang w:eastAsia="en-IN"/>
        </w:rPr>
        <w:drawing>
          <wp:inline distT="114300" distB="114300" distL="114300" distR="114300">
            <wp:extent cx="5943600" cy="2743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5943600" cy="2743200"/>
                    </a:xfrm>
                    <a:prstGeom prst="rect">
                      <a:avLst/>
                    </a:prstGeom>
                  </pic:spPr>
                </pic:pic>
              </a:graphicData>
            </a:graphic>
          </wp:inline>
        </w:drawing>
      </w:r>
    </w:p>
    <w:p w:rsidR="00747B35" w:rsidRPr="006D5D62" w:rsidRDefault="005C7992" w:rsidP="00EB24BC">
      <w:pPr>
        <w:spacing w:line="360" w:lineRule="auto"/>
        <w:jc w:val="center"/>
        <w:rPr>
          <w:rFonts w:ascii="Times New Roman" w:hAnsi="Times New Roman" w:cs="Times New Roman"/>
          <w:b/>
          <w:color w:val="000000" w:themeColor="text1"/>
          <w:sz w:val="24"/>
          <w:szCs w:val="24"/>
        </w:rPr>
      </w:pPr>
      <w:r w:rsidRPr="006D5D62">
        <w:rPr>
          <w:rFonts w:ascii="Times New Roman" w:hAnsi="Times New Roman" w:cs="Times New Roman"/>
          <w:b/>
          <w:color w:val="000000" w:themeColor="text1"/>
          <w:sz w:val="24"/>
          <w:szCs w:val="24"/>
        </w:rPr>
        <w:t>Figure 2: Flexible budget computation</w:t>
      </w:r>
    </w:p>
    <w:p w:rsidR="00747B35" w:rsidRPr="006D5D62" w:rsidRDefault="005C7992" w:rsidP="00EB24BC">
      <w:pPr>
        <w:spacing w:line="360" w:lineRule="auto"/>
        <w:jc w:val="center"/>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(Source: self-developed)</w:t>
      </w:r>
    </w:p>
    <w:p w:rsidR="00747B35" w:rsidRPr="006D5D62" w:rsidRDefault="005C7992" w:rsidP="00FA1A55">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In the above figure, the flexible budget has been prepared which is helpful to show both the units of 100,000 and 80000. The direct material of 100000 is £250000 and it has led to the calculation of prime cost and it has stated the amount of £650000. The amount cost of production is £1150000 and the unit of it is 11.5. The total costs of the budget are 1150000 a sphere is no selling expenses and administrative expenses. In the unit of 80000, the amount of material is £280000 which has been increased as the prices have been raised to the pandemic in the country. The prime cost of the product is £720000. The total cost for the unit of 80000 is 1145000 as it is decreased from the 100,000 units.</w:t>
      </w:r>
    </w:p>
    <w:p w:rsidR="00747B35" w:rsidRPr="006D5D62" w:rsidRDefault="00747B35" w:rsidP="006D5D62">
      <w:pPr>
        <w:spacing w:line="360" w:lineRule="auto"/>
        <w:jc w:val="both"/>
        <w:rPr>
          <w:rFonts w:ascii="Times New Roman" w:hAnsi="Times New Roman" w:cs="Times New Roman"/>
          <w:color w:val="000000" w:themeColor="text1"/>
          <w:sz w:val="24"/>
          <w:szCs w:val="24"/>
        </w:rPr>
      </w:pPr>
    </w:p>
    <w:p w:rsidR="00747B35" w:rsidRPr="006D5D62" w:rsidRDefault="00386B82" w:rsidP="006D5D62">
      <w:pPr>
        <w:pStyle w:val="2"/>
        <w:rPr>
          <w:rFonts w:cs="Times New Roman"/>
          <w:szCs w:val="24"/>
        </w:rPr>
      </w:pPr>
      <w:bookmarkStart w:id="5" w:name="_Toc70232153"/>
      <w:r w:rsidRPr="006D5D62">
        <w:rPr>
          <w:rFonts w:cs="Times New Roman"/>
          <w:szCs w:val="24"/>
        </w:rPr>
        <w:lastRenderedPageBreak/>
        <w:t>4. Analysis</w:t>
      </w:r>
      <w:r w:rsidR="005C7992" w:rsidRPr="006D5D62">
        <w:rPr>
          <w:rFonts w:cs="Times New Roman"/>
          <w:szCs w:val="24"/>
        </w:rPr>
        <w:t xml:space="preserve"> of the performance of the company</w:t>
      </w:r>
      <w:bookmarkEnd w:id="5"/>
    </w:p>
    <w:p w:rsidR="00747B35" w:rsidRPr="006D5D62" w:rsidRDefault="005C7992" w:rsidP="00180422">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The main aim of industry tourism is to promote the forum for the meditation of traveling. The strategy of the marketing is not practiced as it leads to alter the progress in the market.</w:t>
      </w:r>
    </w:p>
    <w:p w:rsidR="00747B35" w:rsidRPr="006D5D62" w:rsidRDefault="005C7992" w:rsidP="00EB24BC">
      <w:pPr>
        <w:spacing w:line="360" w:lineRule="auto"/>
        <w:jc w:val="center"/>
        <w:rPr>
          <w:rFonts w:ascii="Times New Roman" w:hAnsi="Times New Roman" w:cs="Times New Roman"/>
          <w:color w:val="000000" w:themeColor="text1"/>
          <w:sz w:val="24"/>
          <w:szCs w:val="24"/>
        </w:rPr>
      </w:pPr>
      <w:r w:rsidRPr="006D5D62">
        <w:rPr>
          <w:rFonts w:ascii="Times New Roman" w:hAnsi="Times New Roman" w:cs="Times New Roman"/>
          <w:noProof/>
          <w:color w:val="000000" w:themeColor="text1"/>
          <w:sz w:val="24"/>
          <w:szCs w:val="24"/>
          <w:lang w:eastAsia="en-IN"/>
        </w:rPr>
        <w:drawing>
          <wp:inline distT="114300" distB="114300" distL="114300" distR="114300">
            <wp:extent cx="4419600" cy="2667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cstate="print"/>
                    <a:stretch>
                      <a:fillRect/>
                    </a:stretch>
                  </pic:blipFill>
                  <pic:spPr>
                    <a:xfrm>
                      <a:off x="0" y="0"/>
                      <a:ext cx="4419600" cy="2667000"/>
                    </a:xfrm>
                    <a:prstGeom prst="rect">
                      <a:avLst/>
                    </a:prstGeom>
                  </pic:spPr>
                </pic:pic>
              </a:graphicData>
            </a:graphic>
          </wp:inline>
        </w:drawing>
      </w:r>
    </w:p>
    <w:p w:rsidR="00747B35" w:rsidRPr="006D5D62" w:rsidRDefault="005C7992" w:rsidP="00EB24BC">
      <w:pPr>
        <w:spacing w:line="360" w:lineRule="auto"/>
        <w:jc w:val="center"/>
        <w:rPr>
          <w:rFonts w:ascii="Times New Roman" w:hAnsi="Times New Roman" w:cs="Times New Roman"/>
          <w:b/>
          <w:color w:val="000000" w:themeColor="text1"/>
          <w:sz w:val="24"/>
          <w:szCs w:val="24"/>
        </w:rPr>
      </w:pPr>
      <w:r w:rsidRPr="006D5D62">
        <w:rPr>
          <w:rFonts w:ascii="Times New Roman" w:hAnsi="Times New Roman" w:cs="Times New Roman"/>
          <w:b/>
          <w:color w:val="000000" w:themeColor="text1"/>
          <w:sz w:val="24"/>
          <w:szCs w:val="24"/>
        </w:rPr>
        <w:t>Figure 3: Presentation of Graph</w:t>
      </w:r>
    </w:p>
    <w:p w:rsidR="00747B35" w:rsidRPr="006D5D62" w:rsidRDefault="005C7992" w:rsidP="00EB24BC">
      <w:pPr>
        <w:spacing w:line="360" w:lineRule="auto"/>
        <w:jc w:val="center"/>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(Source: self-developed)</w:t>
      </w:r>
    </w:p>
    <w:p w:rsidR="00747B35" w:rsidRPr="006D5D62" w:rsidRDefault="005C7992" w:rsidP="00FA1A55">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The above diagram will be helpful for estimating the performance of the company as it helps to identify that according to the budget the company will achieve a huge amount of profit but with the due intervention of Covid-19 the sales fall and it can be easily identified by the variance of 20000 units. The variable costs have increased while the fixed cost has decreased</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(Pearson, 2019, p.35)</w:t>
      </w:r>
      <w:r w:rsidRPr="006D5D62">
        <w:rPr>
          <w:rFonts w:ascii="Times New Roman" w:hAnsi="Times New Roman" w:cs="Times New Roman"/>
          <w:color w:val="000000" w:themeColor="text1"/>
          <w:sz w:val="24"/>
          <w:szCs w:val="24"/>
        </w:rPr>
        <w:t>. The major part of revenue has been lost and the industry has become highly competitive. The demand for the services has reduced and the efficiency has also been decreased.</w:t>
      </w:r>
    </w:p>
    <w:p w:rsidR="00747B35" w:rsidRPr="006D5D62" w:rsidRDefault="00386B82" w:rsidP="006D5D62">
      <w:pPr>
        <w:pStyle w:val="2"/>
        <w:rPr>
          <w:rFonts w:cs="Times New Roman"/>
          <w:szCs w:val="24"/>
        </w:rPr>
      </w:pPr>
      <w:bookmarkStart w:id="6" w:name="_Toc70232154"/>
      <w:r w:rsidRPr="006D5D62">
        <w:rPr>
          <w:rFonts w:cs="Times New Roman"/>
          <w:szCs w:val="24"/>
        </w:rPr>
        <w:t>5. Recommendation</w:t>
      </w:r>
      <w:bookmarkEnd w:id="6"/>
    </w:p>
    <w:p w:rsidR="00747B35" w:rsidRPr="006D5D62" w:rsidRDefault="001009D6" w:rsidP="00FA1A55">
      <w:pPr>
        <w:spacing w:line="360" w:lineRule="auto"/>
        <w:ind w:firstLine="720"/>
        <w:jc w:val="both"/>
        <w:rPr>
          <w:rFonts w:ascii="Times New Roman" w:hAnsi="Times New Roman" w:cs="Times New Roman"/>
          <w:b/>
          <w:color w:val="000000" w:themeColor="text1"/>
          <w:sz w:val="24"/>
          <w:szCs w:val="24"/>
        </w:rPr>
      </w:pPr>
      <w:r w:rsidRPr="006D5D62">
        <w:rPr>
          <w:rFonts w:ascii="Times New Roman" w:hAnsi="Times New Roman" w:cs="Times New Roman"/>
          <w:color w:val="000000" w:themeColor="text1"/>
          <w:sz w:val="24"/>
          <w:szCs w:val="24"/>
        </w:rPr>
        <w:t xml:space="preserve">The company, </w:t>
      </w:r>
      <w:r w:rsidR="005C7992" w:rsidRPr="006D5D62">
        <w:rPr>
          <w:rFonts w:ascii="Times New Roman" w:hAnsi="Times New Roman" w:cs="Times New Roman"/>
          <w:color w:val="000000" w:themeColor="text1"/>
          <w:sz w:val="24"/>
          <w:szCs w:val="24"/>
        </w:rPr>
        <w:t xml:space="preserve">Amana Ltd is the business which has been carried by the family in England and it provides the services in tourism. As benign the manager of the company, I will recommend that the company has to focus on the variable cost which has been increased due to increase in the price of materials. The resources have to be effectively used and there shouldn't be </w:t>
      </w:r>
      <w:r w:rsidR="00316BB8">
        <w:rPr>
          <w:rFonts w:ascii="Times New Roman" w:hAnsi="Times New Roman" w:cs="Times New Roman"/>
          <w:color w:val="000000" w:themeColor="text1"/>
          <w:sz w:val="24"/>
          <w:szCs w:val="24"/>
        </w:rPr>
        <w:t xml:space="preserve">any </w:t>
      </w:r>
      <w:r w:rsidR="005C7992" w:rsidRPr="006D5D62">
        <w:rPr>
          <w:rFonts w:ascii="Times New Roman" w:hAnsi="Times New Roman" w:cs="Times New Roman"/>
          <w:color w:val="000000" w:themeColor="text1"/>
          <w:sz w:val="24"/>
          <w:szCs w:val="24"/>
        </w:rPr>
        <w:t xml:space="preserve">wastage. Amana Ltd must work on the part of marketing which will increase the profit of the </w:t>
      </w:r>
      <w:r w:rsidR="00316BB8" w:rsidRPr="006D5D62">
        <w:rPr>
          <w:rFonts w:ascii="Times New Roman" w:hAnsi="Times New Roman" w:cs="Times New Roman"/>
          <w:color w:val="000000" w:themeColor="text1"/>
          <w:sz w:val="24"/>
          <w:szCs w:val="24"/>
        </w:rPr>
        <w:t>organisation</w:t>
      </w:r>
      <w:r w:rsidR="005C7992" w:rsidRPr="006D5D62">
        <w:rPr>
          <w:rFonts w:ascii="Times New Roman" w:hAnsi="Times New Roman" w:cs="Times New Roman"/>
          <w:color w:val="000000" w:themeColor="text1"/>
          <w:sz w:val="24"/>
          <w:szCs w:val="24"/>
        </w:rPr>
        <w:t>.</w:t>
      </w:r>
    </w:p>
    <w:p w:rsidR="00747B35" w:rsidRPr="006D5D62" w:rsidRDefault="005C7992" w:rsidP="006D5D62">
      <w:pPr>
        <w:pStyle w:val="1"/>
        <w:rPr>
          <w:rFonts w:cs="Times New Roman"/>
          <w:szCs w:val="24"/>
        </w:rPr>
      </w:pPr>
      <w:bookmarkStart w:id="7" w:name="_Toc70232155"/>
      <w:r w:rsidRPr="006D5D62">
        <w:rPr>
          <w:rFonts w:cs="Times New Roman"/>
          <w:szCs w:val="24"/>
        </w:rPr>
        <w:lastRenderedPageBreak/>
        <w:t>Part B</w:t>
      </w:r>
      <w:bookmarkEnd w:id="7"/>
    </w:p>
    <w:p w:rsidR="00747B35" w:rsidRPr="006D5D62" w:rsidRDefault="006D5D62" w:rsidP="006D5D62">
      <w:pPr>
        <w:pStyle w:val="2"/>
        <w:rPr>
          <w:rFonts w:cs="Times New Roman"/>
          <w:szCs w:val="24"/>
        </w:rPr>
      </w:pPr>
      <w:bookmarkStart w:id="8" w:name="_Toc70232156"/>
      <w:r w:rsidRPr="006D5D62">
        <w:rPr>
          <w:rFonts w:cs="Times New Roman"/>
          <w:szCs w:val="24"/>
        </w:rPr>
        <w:t xml:space="preserve">1. </w:t>
      </w:r>
      <w:r w:rsidR="005C7992" w:rsidRPr="006D5D62">
        <w:rPr>
          <w:rFonts w:cs="Times New Roman"/>
          <w:szCs w:val="24"/>
        </w:rPr>
        <w:t>Explanation of E-commerce</w:t>
      </w:r>
      <w:bookmarkEnd w:id="8"/>
    </w:p>
    <w:p w:rsidR="00747B35" w:rsidRPr="006D5D62" w:rsidRDefault="005C7992" w:rsidP="00316BB8">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 xml:space="preserve">The term electronic commerce generally refers to buying goods and sells the products on the platform online. The data of money is executed and the transaction is expected. It has laid the business to sell own products with the facilities of the internet. The business is generally operated on the basics of online and it valid to focus on the transaction of services and goods. It is helpful for the tourism industry to sell its service on online basics.  It helps to identify the expectation which may be </w:t>
      </w:r>
      <w:r w:rsidR="00316BB8" w:rsidRPr="006D5D62">
        <w:rPr>
          <w:rFonts w:ascii="Times New Roman" w:hAnsi="Times New Roman" w:cs="Times New Roman"/>
          <w:color w:val="000000" w:themeColor="text1"/>
          <w:sz w:val="24"/>
          <w:szCs w:val="24"/>
        </w:rPr>
        <w:t>unfavourable</w:t>
      </w:r>
      <w:r w:rsidRPr="006D5D62">
        <w:rPr>
          <w:rFonts w:ascii="Times New Roman" w:hAnsi="Times New Roman" w:cs="Times New Roman"/>
          <w:color w:val="000000" w:themeColor="text1"/>
          <w:sz w:val="24"/>
          <w:szCs w:val="24"/>
        </w:rPr>
        <w:t xml:space="preserve"> for the company</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w:t>
      </w:r>
      <w:proofErr w:type="spellStart"/>
      <w:r w:rsidR="001009D6" w:rsidRPr="006D5D62">
        <w:rPr>
          <w:rFonts w:ascii="Times New Roman" w:hAnsi="Times New Roman" w:cs="Times New Roman"/>
          <w:color w:val="000000" w:themeColor="text1"/>
          <w:sz w:val="24"/>
          <w:szCs w:val="24"/>
          <w:shd w:val="clear" w:color="auto" w:fill="FFFFFF"/>
        </w:rPr>
        <w:t>Pye</w:t>
      </w:r>
      <w:proofErr w:type="spellEnd"/>
      <w:r w:rsidR="001009D6" w:rsidRPr="006D5D62">
        <w:rPr>
          <w:rFonts w:ascii="Times New Roman" w:hAnsi="Times New Roman" w:cs="Times New Roman"/>
          <w:color w:val="000000" w:themeColor="text1"/>
          <w:sz w:val="24"/>
          <w:szCs w:val="24"/>
          <w:shd w:val="clear" w:color="auto" w:fill="FFFFFF"/>
        </w:rPr>
        <w:t xml:space="preserve"> </w:t>
      </w:r>
      <w:r w:rsidR="001009D6" w:rsidRPr="006D5D62">
        <w:rPr>
          <w:rFonts w:ascii="Times New Roman" w:hAnsi="Times New Roman" w:cs="Times New Roman"/>
          <w:i/>
          <w:color w:val="000000" w:themeColor="text1"/>
          <w:sz w:val="24"/>
          <w:szCs w:val="24"/>
          <w:shd w:val="clear" w:color="auto" w:fill="FFFFFF"/>
        </w:rPr>
        <w:t xml:space="preserve">et al. </w:t>
      </w:r>
      <w:r w:rsidR="001009D6" w:rsidRPr="006D5D62">
        <w:rPr>
          <w:rFonts w:ascii="Times New Roman" w:hAnsi="Times New Roman" w:cs="Times New Roman"/>
          <w:color w:val="000000" w:themeColor="text1"/>
          <w:sz w:val="24"/>
          <w:szCs w:val="24"/>
          <w:shd w:val="clear" w:color="auto" w:fill="FFFFFF"/>
        </w:rPr>
        <w:t>2017)</w:t>
      </w:r>
      <w:r w:rsidRPr="006D5D62">
        <w:rPr>
          <w:rFonts w:ascii="Times New Roman" w:hAnsi="Times New Roman" w:cs="Times New Roman"/>
          <w:color w:val="000000" w:themeColor="text1"/>
          <w:sz w:val="24"/>
          <w:szCs w:val="24"/>
        </w:rPr>
        <w:t xml:space="preserve">. The business on an online platform regarding direct material helps in identifying the difference between the expected cost of quality and the quality which has been decided by the business for achieving a certain part of the profit. </w:t>
      </w:r>
      <w:r w:rsidR="00386B82" w:rsidRPr="006D5D62">
        <w:rPr>
          <w:rFonts w:ascii="Times New Roman" w:hAnsi="Times New Roman" w:cs="Times New Roman"/>
          <w:color w:val="000000" w:themeColor="text1"/>
          <w:sz w:val="24"/>
          <w:szCs w:val="24"/>
        </w:rPr>
        <w:t xml:space="preserve"> Amana</w:t>
      </w:r>
      <w:r w:rsidRPr="006D5D62">
        <w:rPr>
          <w:rFonts w:ascii="Times New Roman" w:hAnsi="Times New Roman" w:cs="Times New Roman"/>
          <w:color w:val="000000" w:themeColor="text1"/>
          <w:sz w:val="24"/>
          <w:szCs w:val="24"/>
        </w:rPr>
        <w:t xml:space="preserve"> Ltd is selling 50% of its services and products on online basics</w:t>
      </w:r>
      <w:r w:rsidR="00386B82" w:rsidRPr="006D5D62">
        <w:rPr>
          <w:rFonts w:ascii="Times New Roman" w:hAnsi="Times New Roman" w:cs="Times New Roman"/>
          <w:color w:val="000000" w:themeColor="text1"/>
          <w:sz w:val="24"/>
          <w:szCs w:val="24"/>
        </w:rPr>
        <w:t xml:space="preserve"> to earn more profit in the market.</w:t>
      </w:r>
    </w:p>
    <w:p w:rsidR="00747B35" w:rsidRPr="006D5D62" w:rsidRDefault="006D5D62" w:rsidP="006D5D62">
      <w:pPr>
        <w:pStyle w:val="2"/>
        <w:rPr>
          <w:rFonts w:cs="Times New Roman"/>
          <w:szCs w:val="24"/>
        </w:rPr>
      </w:pPr>
      <w:bookmarkStart w:id="9" w:name="_Toc70232157"/>
      <w:r w:rsidRPr="006D5D62">
        <w:rPr>
          <w:rFonts w:cs="Times New Roman"/>
          <w:szCs w:val="24"/>
        </w:rPr>
        <w:t xml:space="preserve">2. </w:t>
      </w:r>
      <w:r w:rsidR="005C7992" w:rsidRPr="006D5D62">
        <w:rPr>
          <w:rFonts w:cs="Times New Roman"/>
          <w:szCs w:val="24"/>
        </w:rPr>
        <w:t>Evaluation of decision regarding the company</w:t>
      </w:r>
      <w:bookmarkEnd w:id="9"/>
    </w:p>
    <w:p w:rsidR="00747B35" w:rsidRPr="006D5D62" w:rsidRDefault="005C7992" w:rsidP="000B7F65">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The company is thinking to sell 50% of its service and products online and it will help to earn more profit. If the company swell product to Amazon that it will lead to incurring the number of fees of £50000 and if it sells its products by making its own online platform then the cost will involve the cost of setting up the network, the cost for handling the website a salary to It programmer and it leads to more costly. The results are entered for the derivation of the cost which has been set for the network is £150000. The company must go to Amazon as it will be more profitable for the company. As Amana Ltd is moving first time to the online platform therefore it has laid about the marketing and then strategies it required to set to sell its products on online platforms</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w:t>
      </w:r>
      <w:proofErr w:type="spellStart"/>
      <w:r w:rsidR="001009D6" w:rsidRPr="006D5D62">
        <w:rPr>
          <w:rFonts w:ascii="Times New Roman" w:hAnsi="Times New Roman" w:cs="Times New Roman"/>
          <w:color w:val="000000" w:themeColor="text1"/>
          <w:sz w:val="24"/>
          <w:szCs w:val="24"/>
          <w:shd w:val="clear" w:color="auto" w:fill="FFFFFF"/>
        </w:rPr>
        <w:t>Safaeva</w:t>
      </w:r>
      <w:proofErr w:type="spellEnd"/>
      <w:r w:rsidR="001009D6" w:rsidRPr="006D5D62">
        <w:rPr>
          <w:rFonts w:ascii="Times New Roman" w:hAnsi="Times New Roman" w:cs="Times New Roman"/>
          <w:color w:val="000000" w:themeColor="text1"/>
          <w:sz w:val="24"/>
          <w:szCs w:val="24"/>
          <w:shd w:val="clear" w:color="auto" w:fill="FFFFFF"/>
        </w:rPr>
        <w:t xml:space="preserve"> </w:t>
      </w:r>
      <w:r w:rsidR="001009D6" w:rsidRPr="006D5D62">
        <w:rPr>
          <w:rFonts w:ascii="Times New Roman" w:hAnsi="Times New Roman" w:cs="Times New Roman"/>
          <w:i/>
          <w:color w:val="000000" w:themeColor="text1"/>
          <w:sz w:val="24"/>
          <w:szCs w:val="24"/>
          <w:shd w:val="clear" w:color="auto" w:fill="FFFFFF"/>
        </w:rPr>
        <w:t xml:space="preserve">et al. </w:t>
      </w:r>
      <w:r w:rsidR="001009D6" w:rsidRPr="006D5D62">
        <w:rPr>
          <w:rFonts w:ascii="Times New Roman" w:hAnsi="Times New Roman" w:cs="Times New Roman"/>
          <w:color w:val="000000" w:themeColor="text1"/>
          <w:sz w:val="24"/>
          <w:szCs w:val="24"/>
          <w:shd w:val="clear" w:color="auto" w:fill="FFFFFF"/>
        </w:rPr>
        <w:t>20</w:t>
      </w:r>
      <w:r w:rsidR="001659DC">
        <w:rPr>
          <w:rFonts w:ascii="Times New Roman" w:hAnsi="Times New Roman" w:cs="Times New Roman"/>
          <w:color w:val="000000" w:themeColor="text1"/>
          <w:sz w:val="24"/>
          <w:szCs w:val="24"/>
          <w:shd w:val="clear" w:color="auto" w:fill="FFFFFF"/>
        </w:rPr>
        <w:t>1</w:t>
      </w:r>
      <w:r w:rsidR="001009D6" w:rsidRPr="006D5D62">
        <w:rPr>
          <w:rFonts w:ascii="Times New Roman" w:hAnsi="Times New Roman" w:cs="Times New Roman"/>
          <w:color w:val="000000" w:themeColor="text1"/>
          <w:sz w:val="24"/>
          <w:szCs w:val="24"/>
          <w:shd w:val="clear" w:color="auto" w:fill="FFFFFF"/>
        </w:rPr>
        <w:t>9)</w:t>
      </w:r>
      <w:r w:rsidRPr="006D5D62">
        <w:rPr>
          <w:rFonts w:ascii="Times New Roman" w:hAnsi="Times New Roman" w:cs="Times New Roman"/>
          <w:color w:val="000000" w:themeColor="text1"/>
          <w:sz w:val="24"/>
          <w:szCs w:val="24"/>
        </w:rPr>
        <w:t xml:space="preserve">. The </w:t>
      </w:r>
      <w:r w:rsidR="00386B82" w:rsidRPr="006D5D62">
        <w:rPr>
          <w:rFonts w:ascii="Times New Roman" w:hAnsi="Times New Roman" w:cs="Times New Roman"/>
          <w:color w:val="000000" w:themeColor="text1"/>
          <w:sz w:val="24"/>
          <w:szCs w:val="24"/>
        </w:rPr>
        <w:t>Amazon</w:t>
      </w:r>
      <w:r w:rsidRPr="006D5D62">
        <w:rPr>
          <w:rFonts w:ascii="Times New Roman" w:hAnsi="Times New Roman" w:cs="Times New Roman"/>
          <w:color w:val="000000" w:themeColor="text1"/>
          <w:sz w:val="24"/>
          <w:szCs w:val="24"/>
        </w:rPr>
        <w:t xml:space="preserve"> will prove some of amount as of 65000 units and it will help to earn more profit and it will increase the potential of the demand the disadvantage is Amana Ltd can influence the price accordingly and the policies of return, as they </w:t>
      </w:r>
      <w:proofErr w:type="spellStart"/>
      <w:r w:rsidRPr="006D5D62">
        <w:rPr>
          <w:rFonts w:ascii="Times New Roman" w:hAnsi="Times New Roman" w:cs="Times New Roman"/>
          <w:color w:val="000000" w:themeColor="text1"/>
          <w:sz w:val="24"/>
          <w:szCs w:val="24"/>
        </w:rPr>
        <w:t>ahs</w:t>
      </w:r>
      <w:proofErr w:type="spellEnd"/>
      <w:r w:rsidRPr="006D5D62">
        <w:rPr>
          <w:rFonts w:ascii="Times New Roman" w:hAnsi="Times New Roman" w:cs="Times New Roman"/>
          <w:color w:val="000000" w:themeColor="text1"/>
          <w:sz w:val="24"/>
          <w:szCs w:val="24"/>
        </w:rPr>
        <w:t xml:space="preserve"> to depend on the policies of Amazon which they </w:t>
      </w:r>
      <w:proofErr w:type="spellStart"/>
      <w:r w:rsidRPr="006D5D62">
        <w:rPr>
          <w:rFonts w:ascii="Times New Roman" w:hAnsi="Times New Roman" w:cs="Times New Roman"/>
          <w:color w:val="000000" w:themeColor="text1"/>
          <w:sz w:val="24"/>
          <w:szCs w:val="24"/>
        </w:rPr>
        <w:t>ahs</w:t>
      </w:r>
      <w:proofErr w:type="spellEnd"/>
      <w:r w:rsidRPr="006D5D62">
        <w:rPr>
          <w:rFonts w:ascii="Times New Roman" w:hAnsi="Times New Roman" w:cs="Times New Roman"/>
          <w:color w:val="000000" w:themeColor="text1"/>
          <w:sz w:val="24"/>
          <w:szCs w:val="24"/>
        </w:rPr>
        <w:t xml:space="preserve"> set according to their profitability. The advantage of opening your own business on the platform helps to stimulate the policies and the company can set the price accordingly which will lead to achieving more profit. The research of the market has provided information that the sale of the ceremony will be 100000 units as it was budgeted by the company in the previous year. The information is based on some assumptions and it leads to face </w:t>
      </w:r>
      <w:r w:rsidRPr="006D5D62">
        <w:rPr>
          <w:rFonts w:ascii="Times New Roman" w:hAnsi="Times New Roman" w:cs="Times New Roman"/>
          <w:color w:val="000000" w:themeColor="text1"/>
          <w:sz w:val="24"/>
          <w:szCs w:val="24"/>
        </w:rPr>
        <w:lastRenderedPageBreak/>
        <w:t xml:space="preserve">the risk in the company, </w:t>
      </w:r>
      <w:r w:rsidR="00386B82" w:rsidRPr="006D5D62">
        <w:rPr>
          <w:rFonts w:ascii="Times New Roman" w:hAnsi="Times New Roman" w:cs="Times New Roman"/>
          <w:color w:val="000000" w:themeColor="text1"/>
          <w:sz w:val="24"/>
          <w:szCs w:val="24"/>
        </w:rPr>
        <w:t>as</w:t>
      </w:r>
      <w:r w:rsidRPr="006D5D62">
        <w:rPr>
          <w:rFonts w:ascii="Times New Roman" w:hAnsi="Times New Roman" w:cs="Times New Roman"/>
          <w:color w:val="000000" w:themeColor="text1"/>
          <w:sz w:val="24"/>
          <w:szCs w:val="24"/>
        </w:rPr>
        <w:t xml:space="preserve"> there may be less salt than 100000 and it can sometimes go down from 650000 according to the demand of customers.</w:t>
      </w:r>
    </w:p>
    <w:p w:rsidR="00747B35" w:rsidRPr="006D5D62" w:rsidRDefault="005C7992" w:rsidP="006D5D62">
      <w:pPr>
        <w:spacing w:line="360" w:lineRule="auto"/>
        <w:jc w:val="both"/>
        <w:rPr>
          <w:rFonts w:ascii="Times New Roman" w:hAnsi="Times New Roman" w:cs="Times New Roman"/>
          <w:b/>
          <w:color w:val="000000" w:themeColor="text1"/>
          <w:sz w:val="24"/>
          <w:szCs w:val="24"/>
        </w:rPr>
      </w:pPr>
      <w:r w:rsidRPr="006D5D62">
        <w:rPr>
          <w:rFonts w:ascii="Times New Roman" w:hAnsi="Times New Roman" w:cs="Times New Roman"/>
          <w:color w:val="000000" w:themeColor="text1"/>
          <w:sz w:val="24"/>
          <w:szCs w:val="24"/>
        </w:rPr>
        <w:t xml:space="preserve">The business by Amazon provides the assess fop owner to sell its services in the vast network for increase the profit and it helps to achieve the target of market. It helps to control the expense of business and the expenses are less there is no salary for </w:t>
      </w:r>
      <w:r w:rsidR="00386B82" w:rsidRPr="006D5D62">
        <w:rPr>
          <w:rFonts w:ascii="Times New Roman" w:hAnsi="Times New Roman" w:cs="Times New Roman"/>
          <w:color w:val="000000" w:themeColor="text1"/>
          <w:sz w:val="24"/>
          <w:szCs w:val="24"/>
        </w:rPr>
        <w:t>it</w:t>
      </w:r>
      <w:r w:rsidRPr="006D5D62">
        <w:rPr>
          <w:rFonts w:ascii="Times New Roman" w:hAnsi="Times New Roman" w:cs="Times New Roman"/>
          <w:color w:val="000000" w:themeColor="text1"/>
          <w:sz w:val="24"/>
          <w:szCs w:val="24"/>
        </w:rPr>
        <w:t xml:space="preserve"> specialist and colony and not required to invest the amount in the network service</w:t>
      </w:r>
      <w:r w:rsidR="00386B82" w:rsidRPr="006D5D62">
        <w:rPr>
          <w:rFonts w:ascii="Times New Roman" w:hAnsi="Times New Roman" w:cs="Times New Roman"/>
          <w:color w:val="000000" w:themeColor="text1"/>
          <w:sz w:val="24"/>
          <w:szCs w:val="24"/>
        </w:rPr>
        <w:t>s</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 xml:space="preserve">(Song </w:t>
      </w:r>
      <w:r w:rsidR="001009D6" w:rsidRPr="006D5D62">
        <w:rPr>
          <w:rFonts w:ascii="Times New Roman" w:hAnsi="Times New Roman" w:cs="Times New Roman"/>
          <w:i/>
          <w:color w:val="000000" w:themeColor="text1"/>
          <w:sz w:val="24"/>
          <w:szCs w:val="24"/>
          <w:shd w:val="clear" w:color="auto" w:fill="FFFFFF"/>
        </w:rPr>
        <w:t xml:space="preserve">et al. </w:t>
      </w:r>
      <w:r w:rsidR="001009D6" w:rsidRPr="006D5D62">
        <w:rPr>
          <w:rFonts w:ascii="Times New Roman" w:hAnsi="Times New Roman" w:cs="Times New Roman"/>
          <w:color w:val="000000" w:themeColor="text1"/>
          <w:sz w:val="24"/>
          <w:szCs w:val="24"/>
          <w:shd w:val="clear" w:color="auto" w:fill="FFFFFF"/>
        </w:rPr>
        <w:t>2019)</w:t>
      </w:r>
      <w:r w:rsidR="00386B82" w:rsidRPr="006D5D62">
        <w:rPr>
          <w:rFonts w:ascii="Times New Roman" w:hAnsi="Times New Roman" w:cs="Times New Roman"/>
          <w:color w:val="000000" w:themeColor="text1"/>
          <w:sz w:val="24"/>
          <w:szCs w:val="24"/>
        </w:rPr>
        <w:t xml:space="preserve">. Amana has not to pay tax to government. </w:t>
      </w:r>
      <w:r w:rsidRPr="006D5D62">
        <w:rPr>
          <w:rFonts w:ascii="Times New Roman" w:hAnsi="Times New Roman" w:cs="Times New Roman"/>
          <w:color w:val="000000" w:themeColor="text1"/>
          <w:sz w:val="24"/>
          <w:szCs w:val="24"/>
        </w:rPr>
        <w:t>It will help to exempt the tax and the, as it helps to save lots of money and Amazon is acting as a tool which helps to determine the quality of the business.</w:t>
      </w:r>
    </w:p>
    <w:p w:rsidR="00747B35" w:rsidRPr="006D5D62" w:rsidRDefault="006D5D62" w:rsidP="006D5D62">
      <w:pPr>
        <w:pStyle w:val="2"/>
        <w:rPr>
          <w:rFonts w:cs="Times New Roman"/>
          <w:szCs w:val="24"/>
        </w:rPr>
      </w:pPr>
      <w:bookmarkStart w:id="10" w:name="_Toc70232158"/>
      <w:r w:rsidRPr="006D5D62">
        <w:rPr>
          <w:rFonts w:cs="Times New Roman"/>
          <w:szCs w:val="24"/>
        </w:rPr>
        <w:t xml:space="preserve">3. </w:t>
      </w:r>
      <w:r w:rsidR="005C7992" w:rsidRPr="006D5D62">
        <w:rPr>
          <w:rFonts w:cs="Times New Roman"/>
          <w:szCs w:val="24"/>
        </w:rPr>
        <w:t>Demonstrate the company's decision under risk</w:t>
      </w:r>
      <w:bookmarkEnd w:id="10"/>
    </w:p>
    <w:p w:rsidR="00747B35" w:rsidRPr="006D5D62" w:rsidRDefault="005C7992" w:rsidP="00CE0E7E">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 xml:space="preserve">The concept of risk is helpful in achieving the targets by </w:t>
      </w:r>
      <w:r w:rsidR="00CE0E7E" w:rsidRPr="006D5D62">
        <w:rPr>
          <w:rFonts w:ascii="Times New Roman" w:hAnsi="Times New Roman" w:cs="Times New Roman"/>
          <w:color w:val="000000" w:themeColor="text1"/>
          <w:sz w:val="24"/>
          <w:szCs w:val="24"/>
        </w:rPr>
        <w:t>utilising</w:t>
      </w:r>
      <w:r w:rsidRPr="006D5D62">
        <w:rPr>
          <w:rFonts w:ascii="Times New Roman" w:hAnsi="Times New Roman" w:cs="Times New Roman"/>
          <w:color w:val="000000" w:themeColor="text1"/>
          <w:sz w:val="24"/>
          <w:szCs w:val="24"/>
        </w:rPr>
        <w:t xml:space="preserve"> the opportunities by properly managing the factor. The management regarding risk is important for the </w:t>
      </w:r>
      <w:r w:rsidR="00CE0E7E" w:rsidRPr="006D5D62">
        <w:rPr>
          <w:rFonts w:ascii="Times New Roman" w:hAnsi="Times New Roman" w:cs="Times New Roman"/>
          <w:color w:val="000000" w:themeColor="text1"/>
          <w:sz w:val="24"/>
          <w:szCs w:val="24"/>
        </w:rPr>
        <w:t>organisation</w:t>
      </w:r>
      <w:r w:rsidRPr="006D5D62">
        <w:rPr>
          <w:rFonts w:ascii="Times New Roman" w:hAnsi="Times New Roman" w:cs="Times New Roman"/>
          <w:color w:val="000000" w:themeColor="text1"/>
          <w:sz w:val="24"/>
          <w:szCs w:val="24"/>
        </w:rPr>
        <w:t xml:space="preserve"> as it will bide the negative effects in the operation of the business. The involvement frisk helps in the assessment measure the factors regarding political, legal, social, and economic for </w:t>
      </w:r>
      <w:r w:rsidR="00CE0E7E" w:rsidRPr="006D5D62">
        <w:rPr>
          <w:rFonts w:ascii="Times New Roman" w:hAnsi="Times New Roman" w:cs="Times New Roman"/>
          <w:color w:val="000000" w:themeColor="text1"/>
          <w:sz w:val="24"/>
          <w:szCs w:val="24"/>
        </w:rPr>
        <w:t>analysing</w:t>
      </w:r>
      <w:r w:rsidRPr="006D5D62">
        <w:rPr>
          <w:rFonts w:ascii="Times New Roman" w:hAnsi="Times New Roman" w:cs="Times New Roman"/>
          <w:color w:val="000000" w:themeColor="text1"/>
          <w:sz w:val="24"/>
          <w:szCs w:val="24"/>
        </w:rPr>
        <w:t xml:space="preserve"> the environment which may affect the performance of Amana Ltd. The proper management of risk helps to make decisions for the company and it regulates the outcome of the business. It helps in investing the assets and capital in the market that will lead to a return in form of rate of return to the company. The decision has to be taken when there is risk and uncertainty in the key as well as business</w:t>
      </w:r>
      <w:r w:rsidR="001009D6" w:rsidRPr="006D5D62">
        <w:rPr>
          <w:rFonts w:ascii="Times New Roman" w:hAnsi="Times New Roman" w:cs="Times New Roman"/>
          <w:color w:val="000000" w:themeColor="text1"/>
          <w:sz w:val="24"/>
          <w:szCs w:val="24"/>
        </w:rPr>
        <w:t xml:space="preserve"> </w:t>
      </w:r>
      <w:r w:rsidR="001009D6" w:rsidRPr="006D5D62">
        <w:rPr>
          <w:rFonts w:ascii="Times New Roman" w:hAnsi="Times New Roman" w:cs="Times New Roman"/>
          <w:color w:val="000000" w:themeColor="text1"/>
          <w:sz w:val="24"/>
          <w:szCs w:val="24"/>
          <w:shd w:val="clear" w:color="auto" w:fill="FFFFFF"/>
        </w:rPr>
        <w:t>(Yin, 2020)</w:t>
      </w:r>
      <w:r w:rsidRPr="006D5D62">
        <w:rPr>
          <w:rFonts w:ascii="Times New Roman" w:hAnsi="Times New Roman" w:cs="Times New Roman"/>
          <w:color w:val="000000" w:themeColor="text1"/>
          <w:sz w:val="24"/>
          <w:szCs w:val="24"/>
        </w:rPr>
        <w:t xml:space="preserve">. The risk arises when there is an error in data and the error in the forecasting to estimate the condition of the market. The market cosmetics can be effectively </w:t>
      </w:r>
      <w:r w:rsidR="00CE0E7E" w:rsidRPr="006D5D62">
        <w:rPr>
          <w:rFonts w:ascii="Times New Roman" w:hAnsi="Times New Roman" w:cs="Times New Roman"/>
          <w:color w:val="000000" w:themeColor="text1"/>
          <w:sz w:val="24"/>
          <w:szCs w:val="24"/>
        </w:rPr>
        <w:t>analysed</w:t>
      </w:r>
      <w:r w:rsidRPr="006D5D62">
        <w:rPr>
          <w:rFonts w:ascii="Times New Roman" w:hAnsi="Times New Roman" w:cs="Times New Roman"/>
          <w:color w:val="000000" w:themeColor="text1"/>
          <w:sz w:val="24"/>
          <w:szCs w:val="24"/>
        </w:rPr>
        <w:t xml:space="preserve"> by the use of the proper decision in the business.</w:t>
      </w:r>
    </w:p>
    <w:p w:rsidR="00747B35" w:rsidRPr="006D5D62" w:rsidRDefault="005C7992" w:rsidP="00CE0E7E">
      <w:pPr>
        <w:spacing w:line="360" w:lineRule="auto"/>
        <w:ind w:firstLine="720"/>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 xml:space="preserve">The term of risk helps to look forward in respect of achieving more targets in the market. The understanding of risk helps to </w:t>
      </w:r>
      <w:r w:rsidR="00CE0E7E" w:rsidRPr="006D5D62">
        <w:rPr>
          <w:rFonts w:ascii="Times New Roman" w:hAnsi="Times New Roman" w:cs="Times New Roman"/>
          <w:color w:val="000000" w:themeColor="text1"/>
          <w:sz w:val="24"/>
          <w:szCs w:val="24"/>
        </w:rPr>
        <w:t>analyse</w:t>
      </w:r>
      <w:r w:rsidRPr="006D5D62">
        <w:rPr>
          <w:rFonts w:ascii="Times New Roman" w:hAnsi="Times New Roman" w:cs="Times New Roman"/>
          <w:color w:val="000000" w:themeColor="text1"/>
          <w:sz w:val="24"/>
          <w:szCs w:val="24"/>
        </w:rPr>
        <w:t xml:space="preserve"> the outgoings of Amana Ltd regarding the expense of the future.</w:t>
      </w:r>
    </w:p>
    <w:p w:rsidR="00747B35" w:rsidRPr="00931FA5" w:rsidRDefault="005C7992" w:rsidP="00CE0E7E">
      <w:pPr>
        <w:spacing w:line="360" w:lineRule="auto"/>
        <w:ind w:firstLine="720"/>
        <w:jc w:val="both"/>
        <w:rPr>
          <w:rFonts w:ascii="Times New Roman" w:hAnsi="Times New Roman" w:cs="Times New Roman"/>
          <w:b/>
          <w:bCs/>
          <w:color w:val="000000" w:themeColor="text1"/>
          <w:sz w:val="24"/>
          <w:szCs w:val="24"/>
        </w:rPr>
      </w:pPr>
      <w:r w:rsidRPr="00931FA5">
        <w:rPr>
          <w:rFonts w:ascii="Times New Roman" w:hAnsi="Times New Roman" w:cs="Times New Roman"/>
          <w:b/>
          <w:bCs/>
          <w:color w:val="000000" w:themeColor="text1"/>
          <w:sz w:val="24"/>
          <w:szCs w:val="24"/>
        </w:rPr>
        <w:t>The steps which led to face the risk:</w:t>
      </w:r>
    </w:p>
    <w:p w:rsidR="00747B35" w:rsidRPr="006D5D62" w:rsidRDefault="005C7992" w:rsidP="006D5D62">
      <w:pPr>
        <w:spacing w:line="360" w:lineRule="auto"/>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i.</w:t>
      </w:r>
      <w:r w:rsidR="00386B82" w:rsidRPr="006D5D62">
        <w:rPr>
          <w:rFonts w:ascii="Times New Roman" w:hAnsi="Times New Roman" w:cs="Times New Roman"/>
          <w:color w:val="000000" w:themeColor="text1"/>
          <w:sz w:val="24"/>
          <w:szCs w:val="24"/>
        </w:rPr>
        <w:t xml:space="preserve"> </w:t>
      </w:r>
      <w:r w:rsidRPr="006D5D62">
        <w:rPr>
          <w:rFonts w:ascii="Times New Roman" w:hAnsi="Times New Roman" w:cs="Times New Roman"/>
          <w:color w:val="000000" w:themeColor="text1"/>
          <w:sz w:val="24"/>
          <w:szCs w:val="24"/>
        </w:rPr>
        <w:t xml:space="preserve">Identification of costs that are fixed in nature and get segregated in the business model. </w:t>
      </w:r>
    </w:p>
    <w:p w:rsidR="00747B35" w:rsidRPr="006D5D62" w:rsidRDefault="005C7992" w:rsidP="006D5D62">
      <w:pPr>
        <w:spacing w:line="360" w:lineRule="auto"/>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ii. Determination of all the variable costs changes with the change in the activities.</w:t>
      </w:r>
    </w:p>
    <w:p w:rsidR="00747B35" w:rsidRPr="006D5D62" w:rsidRDefault="005C7992" w:rsidP="006D5D62">
      <w:pPr>
        <w:spacing w:line="360" w:lineRule="auto"/>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iii. The models are created to measure the desired activities and it leads to affect the performance in Covid-19.</w:t>
      </w:r>
    </w:p>
    <w:p w:rsidR="00747B35" w:rsidRPr="006D5D62" w:rsidRDefault="005C7992" w:rsidP="006D5D62">
      <w:pPr>
        <w:pStyle w:val="1"/>
        <w:rPr>
          <w:rFonts w:cs="Times New Roman"/>
          <w:szCs w:val="24"/>
        </w:rPr>
      </w:pPr>
      <w:bookmarkStart w:id="11" w:name="_Toc70232159"/>
      <w:r w:rsidRPr="006D5D62">
        <w:rPr>
          <w:rFonts w:cs="Times New Roman"/>
          <w:szCs w:val="24"/>
        </w:rPr>
        <w:lastRenderedPageBreak/>
        <w:t>Conclusion</w:t>
      </w:r>
      <w:bookmarkEnd w:id="11"/>
    </w:p>
    <w:p w:rsidR="00747B35" w:rsidRPr="006D5D62" w:rsidRDefault="005C7992" w:rsidP="006D5D62">
      <w:pPr>
        <w:spacing w:line="360" w:lineRule="auto"/>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rPr>
        <w:t xml:space="preserve"> </w:t>
      </w:r>
      <w:r w:rsidR="00CE0E7E">
        <w:rPr>
          <w:rFonts w:ascii="Times New Roman" w:hAnsi="Times New Roman" w:cs="Times New Roman"/>
          <w:color w:val="000000" w:themeColor="text1"/>
          <w:sz w:val="24"/>
          <w:szCs w:val="24"/>
        </w:rPr>
        <w:tab/>
      </w:r>
      <w:r w:rsidRPr="006D5D62">
        <w:rPr>
          <w:rFonts w:ascii="Times New Roman" w:hAnsi="Times New Roman" w:cs="Times New Roman"/>
          <w:color w:val="000000" w:themeColor="text1"/>
          <w:sz w:val="24"/>
          <w:szCs w:val="24"/>
        </w:rPr>
        <w:t xml:space="preserve">It provides a different environment which helps to define a particular process for the providing the services by the company those who handle the business of tourism in the country of UK. It helps to establish communication among strangers and it includes various activities for enjoyment and is generally based on modern technology. The type of people who travel from one place to another is generally known as </w:t>
      </w:r>
      <w:r w:rsidR="00CE0E7E" w:rsidRPr="006D5D62">
        <w:rPr>
          <w:rFonts w:ascii="Times New Roman" w:hAnsi="Times New Roman" w:cs="Times New Roman"/>
          <w:color w:val="000000" w:themeColor="text1"/>
          <w:sz w:val="24"/>
          <w:szCs w:val="24"/>
        </w:rPr>
        <w:t>travellers</w:t>
      </w:r>
      <w:r w:rsidRPr="006D5D62">
        <w:rPr>
          <w:rFonts w:ascii="Times New Roman" w:hAnsi="Times New Roman" w:cs="Times New Roman"/>
          <w:color w:val="000000" w:themeColor="text1"/>
          <w:sz w:val="24"/>
          <w:szCs w:val="24"/>
        </w:rPr>
        <w:t xml:space="preserve">. It leads to an impact on the economy by increasing the GDP of the country. The diseases caused by the strain of coronavirus have led to many challenges for the outbreak of the virus all over the world. The industry of tourism has faced major problems for traveling to different places, which may be serious at that particular time. In the above assignment, the budgets and the variances have been </w:t>
      </w:r>
      <w:r w:rsidR="009E5703" w:rsidRPr="006D5D62">
        <w:rPr>
          <w:rFonts w:ascii="Times New Roman" w:hAnsi="Times New Roman" w:cs="Times New Roman"/>
          <w:color w:val="000000" w:themeColor="text1"/>
          <w:sz w:val="24"/>
          <w:szCs w:val="24"/>
        </w:rPr>
        <w:t>analysed</w:t>
      </w:r>
      <w:r w:rsidRPr="006D5D62">
        <w:rPr>
          <w:rFonts w:ascii="Times New Roman" w:hAnsi="Times New Roman" w:cs="Times New Roman"/>
          <w:color w:val="000000" w:themeColor="text1"/>
          <w:sz w:val="24"/>
          <w:szCs w:val="24"/>
        </w:rPr>
        <w:t xml:space="preserve"> for </w:t>
      </w:r>
      <w:r w:rsidR="009E5703" w:rsidRPr="006D5D62">
        <w:rPr>
          <w:rFonts w:ascii="Times New Roman" w:hAnsi="Times New Roman" w:cs="Times New Roman"/>
          <w:color w:val="000000" w:themeColor="text1"/>
          <w:sz w:val="24"/>
          <w:szCs w:val="24"/>
        </w:rPr>
        <w:t>analysing</w:t>
      </w:r>
      <w:r w:rsidRPr="006D5D62">
        <w:rPr>
          <w:rFonts w:ascii="Times New Roman" w:hAnsi="Times New Roman" w:cs="Times New Roman"/>
          <w:color w:val="000000" w:themeColor="text1"/>
          <w:sz w:val="24"/>
          <w:szCs w:val="24"/>
        </w:rPr>
        <w:t xml:space="preserve"> the number of losses and profit gathered by Amana Ltd. The risk has been taken by the company to overcome the situation afterward and it tries to push its sale and to get the earning of profit. The sale units have been lowered but still, the company and its management are trying to recover from the situation.</w:t>
      </w:r>
    </w:p>
    <w:p w:rsidR="001E522E" w:rsidRPr="006D5D62" w:rsidRDefault="001E522E" w:rsidP="006D5D62">
      <w:pPr>
        <w:spacing w:line="360" w:lineRule="auto"/>
        <w:jc w:val="both"/>
        <w:rPr>
          <w:rFonts w:ascii="Times New Roman" w:hAnsi="Times New Roman" w:cs="Times New Roman"/>
          <w:b/>
          <w:color w:val="000000" w:themeColor="text1"/>
          <w:sz w:val="24"/>
          <w:szCs w:val="24"/>
          <w:shd w:val="clear" w:color="auto" w:fill="FFFFFF"/>
        </w:rPr>
      </w:pPr>
      <w:r w:rsidRPr="006D5D62">
        <w:rPr>
          <w:rFonts w:ascii="Times New Roman" w:hAnsi="Times New Roman" w:cs="Times New Roman"/>
          <w:b/>
          <w:color w:val="000000" w:themeColor="text1"/>
          <w:sz w:val="24"/>
          <w:szCs w:val="24"/>
          <w:shd w:val="clear" w:color="auto" w:fill="FFFFFF"/>
        </w:rPr>
        <w:br w:type="page"/>
      </w:r>
    </w:p>
    <w:p w:rsidR="00386B82" w:rsidRPr="006D5D62" w:rsidRDefault="00386B82" w:rsidP="006D5D62">
      <w:pPr>
        <w:pStyle w:val="1"/>
        <w:rPr>
          <w:rFonts w:cs="Times New Roman"/>
          <w:szCs w:val="24"/>
          <w:shd w:val="clear" w:color="auto" w:fill="FFFFFF"/>
        </w:rPr>
      </w:pPr>
      <w:bookmarkStart w:id="12" w:name="_Toc70232160"/>
      <w:r w:rsidRPr="006D5D62">
        <w:rPr>
          <w:rFonts w:cs="Times New Roman"/>
          <w:szCs w:val="24"/>
          <w:shd w:val="clear" w:color="auto" w:fill="FFFFFF"/>
        </w:rPr>
        <w:lastRenderedPageBreak/>
        <w:t>References</w:t>
      </w:r>
      <w:bookmarkEnd w:id="12"/>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proofErr w:type="spellStart"/>
      <w:r w:rsidRPr="006D5D62">
        <w:rPr>
          <w:rFonts w:ascii="Times New Roman" w:hAnsi="Times New Roman" w:cs="Times New Roman"/>
          <w:color w:val="000000" w:themeColor="text1"/>
          <w:sz w:val="24"/>
          <w:szCs w:val="24"/>
          <w:shd w:val="clear" w:color="auto" w:fill="FFFFFF"/>
        </w:rPr>
        <w:t>Alrawadieh</w:t>
      </w:r>
      <w:proofErr w:type="spellEnd"/>
      <w:r w:rsidRPr="006D5D62">
        <w:rPr>
          <w:rFonts w:ascii="Times New Roman" w:hAnsi="Times New Roman" w:cs="Times New Roman"/>
          <w:color w:val="000000" w:themeColor="text1"/>
          <w:sz w:val="24"/>
          <w:szCs w:val="24"/>
          <w:shd w:val="clear" w:color="auto" w:fill="FFFFFF"/>
        </w:rPr>
        <w:t xml:space="preserve">, Z., </w:t>
      </w:r>
      <w:proofErr w:type="spellStart"/>
      <w:r w:rsidRPr="006D5D62">
        <w:rPr>
          <w:rFonts w:ascii="Times New Roman" w:hAnsi="Times New Roman" w:cs="Times New Roman"/>
          <w:color w:val="000000" w:themeColor="text1"/>
          <w:sz w:val="24"/>
          <w:szCs w:val="24"/>
          <w:shd w:val="clear" w:color="auto" w:fill="FFFFFF"/>
        </w:rPr>
        <w:t>Guttentag</w:t>
      </w:r>
      <w:proofErr w:type="spellEnd"/>
      <w:r w:rsidRPr="006D5D62">
        <w:rPr>
          <w:rFonts w:ascii="Times New Roman" w:hAnsi="Times New Roman" w:cs="Times New Roman"/>
          <w:color w:val="000000" w:themeColor="text1"/>
          <w:sz w:val="24"/>
          <w:szCs w:val="24"/>
          <w:shd w:val="clear" w:color="auto" w:fill="FFFFFF"/>
        </w:rPr>
        <w:t xml:space="preserve">, D., </w:t>
      </w:r>
      <w:proofErr w:type="spellStart"/>
      <w:r w:rsidRPr="006D5D62">
        <w:rPr>
          <w:rFonts w:ascii="Times New Roman" w:hAnsi="Times New Roman" w:cs="Times New Roman"/>
          <w:color w:val="000000" w:themeColor="text1"/>
          <w:sz w:val="24"/>
          <w:szCs w:val="24"/>
          <w:shd w:val="clear" w:color="auto" w:fill="FFFFFF"/>
        </w:rPr>
        <w:t>Cifci</w:t>
      </w:r>
      <w:proofErr w:type="spellEnd"/>
      <w:r w:rsidRPr="006D5D62">
        <w:rPr>
          <w:rFonts w:ascii="Times New Roman" w:hAnsi="Times New Roman" w:cs="Times New Roman"/>
          <w:color w:val="000000" w:themeColor="text1"/>
          <w:sz w:val="24"/>
          <w:szCs w:val="24"/>
          <w:shd w:val="clear" w:color="auto" w:fill="FFFFFF"/>
        </w:rPr>
        <w:t xml:space="preserve">, M.A. and </w:t>
      </w:r>
      <w:proofErr w:type="spellStart"/>
      <w:r w:rsidRPr="006D5D62">
        <w:rPr>
          <w:rFonts w:ascii="Times New Roman" w:hAnsi="Times New Roman" w:cs="Times New Roman"/>
          <w:color w:val="000000" w:themeColor="text1"/>
          <w:sz w:val="24"/>
          <w:szCs w:val="24"/>
          <w:shd w:val="clear" w:color="auto" w:fill="FFFFFF"/>
        </w:rPr>
        <w:t>Cetin</w:t>
      </w:r>
      <w:proofErr w:type="spellEnd"/>
      <w:r w:rsidRPr="006D5D62">
        <w:rPr>
          <w:rFonts w:ascii="Times New Roman" w:hAnsi="Times New Roman" w:cs="Times New Roman"/>
          <w:color w:val="000000" w:themeColor="text1"/>
          <w:sz w:val="24"/>
          <w:szCs w:val="24"/>
          <w:shd w:val="clear" w:color="auto" w:fill="FFFFFF"/>
        </w:rPr>
        <w:t>, G., 2020. Budget and midrange hotel managers’ perceptions of and responses to Airbnb. </w:t>
      </w:r>
      <w:r w:rsidRPr="006D5D62">
        <w:rPr>
          <w:rFonts w:ascii="Times New Roman" w:hAnsi="Times New Roman" w:cs="Times New Roman"/>
          <w:i/>
          <w:iCs/>
          <w:color w:val="000000" w:themeColor="text1"/>
          <w:sz w:val="24"/>
          <w:szCs w:val="24"/>
          <w:shd w:val="clear" w:color="auto" w:fill="FFFFFF"/>
        </w:rPr>
        <w:t>International Journal of Contemporary Hospitality Management</w:t>
      </w:r>
      <w:r w:rsidRPr="006D5D62">
        <w:rPr>
          <w:rFonts w:ascii="Times New Roman" w:hAnsi="Times New Roman" w:cs="Times New Roman"/>
          <w:color w:val="000000" w:themeColor="text1"/>
          <w:sz w:val="24"/>
          <w:szCs w:val="24"/>
          <w:shd w:val="clear" w:color="auto" w:fill="FFFFFF"/>
        </w:rPr>
        <w:t>.</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proofErr w:type="spellStart"/>
      <w:r w:rsidRPr="006D5D62">
        <w:rPr>
          <w:rFonts w:ascii="Times New Roman" w:hAnsi="Times New Roman" w:cs="Times New Roman"/>
          <w:color w:val="000000" w:themeColor="text1"/>
          <w:sz w:val="24"/>
          <w:szCs w:val="24"/>
          <w:shd w:val="clear" w:color="auto" w:fill="FFFFFF"/>
        </w:rPr>
        <w:t>Buhalis</w:t>
      </w:r>
      <w:proofErr w:type="spellEnd"/>
      <w:r w:rsidRPr="006D5D62">
        <w:rPr>
          <w:rFonts w:ascii="Times New Roman" w:hAnsi="Times New Roman" w:cs="Times New Roman"/>
          <w:color w:val="000000" w:themeColor="text1"/>
          <w:sz w:val="24"/>
          <w:szCs w:val="24"/>
          <w:shd w:val="clear" w:color="auto" w:fill="FFFFFF"/>
        </w:rPr>
        <w:t>, D., 2019. Technology in tourism-from information communication technologies to eTourism and smart tourism towards ambient intelligence tourism: a perspective article. </w:t>
      </w:r>
      <w:r w:rsidRPr="006D5D62">
        <w:rPr>
          <w:rFonts w:ascii="Times New Roman" w:hAnsi="Times New Roman" w:cs="Times New Roman"/>
          <w:i/>
          <w:iCs/>
          <w:color w:val="000000" w:themeColor="text1"/>
          <w:sz w:val="24"/>
          <w:szCs w:val="24"/>
          <w:shd w:val="clear" w:color="auto" w:fill="FFFFFF"/>
        </w:rPr>
        <w:t>Tourism Review</w:t>
      </w:r>
      <w:r w:rsidRPr="006D5D62">
        <w:rPr>
          <w:rFonts w:ascii="Times New Roman" w:hAnsi="Times New Roman" w:cs="Times New Roman"/>
          <w:color w:val="000000" w:themeColor="text1"/>
          <w:sz w:val="24"/>
          <w:szCs w:val="24"/>
          <w:shd w:val="clear" w:color="auto" w:fill="FFFFFF"/>
        </w:rPr>
        <w:t>.</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proofErr w:type="spellStart"/>
      <w:r w:rsidRPr="006D5D62">
        <w:rPr>
          <w:rFonts w:ascii="Times New Roman" w:hAnsi="Times New Roman" w:cs="Times New Roman"/>
          <w:color w:val="000000" w:themeColor="text1"/>
          <w:sz w:val="24"/>
          <w:szCs w:val="24"/>
          <w:shd w:val="clear" w:color="auto" w:fill="FFFFFF"/>
        </w:rPr>
        <w:t>Fankhauser</w:t>
      </w:r>
      <w:proofErr w:type="spellEnd"/>
      <w:r w:rsidRPr="006D5D62">
        <w:rPr>
          <w:rFonts w:ascii="Times New Roman" w:hAnsi="Times New Roman" w:cs="Times New Roman"/>
          <w:color w:val="000000" w:themeColor="text1"/>
          <w:sz w:val="24"/>
          <w:szCs w:val="24"/>
          <w:shd w:val="clear" w:color="auto" w:fill="FFFFFF"/>
        </w:rPr>
        <w:t xml:space="preserve">, S., </w:t>
      </w:r>
      <w:proofErr w:type="spellStart"/>
      <w:r w:rsidRPr="006D5D62">
        <w:rPr>
          <w:rFonts w:ascii="Times New Roman" w:hAnsi="Times New Roman" w:cs="Times New Roman"/>
          <w:color w:val="000000" w:themeColor="text1"/>
          <w:sz w:val="24"/>
          <w:szCs w:val="24"/>
          <w:shd w:val="clear" w:color="auto" w:fill="FFFFFF"/>
        </w:rPr>
        <w:t>Averchenkova</w:t>
      </w:r>
      <w:proofErr w:type="spellEnd"/>
      <w:r w:rsidRPr="006D5D62">
        <w:rPr>
          <w:rFonts w:ascii="Times New Roman" w:hAnsi="Times New Roman" w:cs="Times New Roman"/>
          <w:color w:val="000000" w:themeColor="text1"/>
          <w:sz w:val="24"/>
          <w:szCs w:val="24"/>
          <w:shd w:val="clear" w:color="auto" w:fill="FFFFFF"/>
        </w:rPr>
        <w:t>, A. and Finnegan, J., 2018. 10 years of the UK Climate Change Act. </w:t>
      </w:r>
      <w:r w:rsidRPr="006D5D62">
        <w:rPr>
          <w:rFonts w:ascii="Times New Roman" w:hAnsi="Times New Roman" w:cs="Times New Roman"/>
          <w:i/>
          <w:iCs/>
          <w:color w:val="000000" w:themeColor="text1"/>
          <w:sz w:val="24"/>
          <w:szCs w:val="24"/>
          <w:shd w:val="clear" w:color="auto" w:fill="FFFFFF"/>
        </w:rPr>
        <w:t xml:space="preserve">Policy Paper. London School of Economics and Political Science, Grantham Research Institute on Climate Change and the Environment, Centre for Climate Change Economics and Policy. http://www. </w:t>
      </w:r>
      <w:proofErr w:type="spellStart"/>
      <w:r w:rsidRPr="006D5D62">
        <w:rPr>
          <w:rFonts w:ascii="Times New Roman" w:hAnsi="Times New Roman" w:cs="Times New Roman"/>
          <w:i/>
          <w:iCs/>
          <w:color w:val="000000" w:themeColor="text1"/>
          <w:sz w:val="24"/>
          <w:szCs w:val="24"/>
          <w:shd w:val="clear" w:color="auto" w:fill="FFFFFF"/>
        </w:rPr>
        <w:t>lse</w:t>
      </w:r>
      <w:proofErr w:type="spellEnd"/>
      <w:r w:rsidRPr="006D5D62">
        <w:rPr>
          <w:rFonts w:ascii="Times New Roman" w:hAnsi="Times New Roman" w:cs="Times New Roman"/>
          <w:i/>
          <w:iCs/>
          <w:color w:val="000000" w:themeColor="text1"/>
          <w:sz w:val="24"/>
          <w:szCs w:val="24"/>
          <w:shd w:val="clear" w:color="auto" w:fill="FFFFFF"/>
        </w:rPr>
        <w:t>. ac. uk/GranthamInstitute/publication/</w:t>
      </w:r>
      <w:proofErr w:type="spellStart"/>
      <w:r w:rsidRPr="006D5D62">
        <w:rPr>
          <w:rFonts w:ascii="Times New Roman" w:hAnsi="Times New Roman" w:cs="Times New Roman"/>
          <w:i/>
          <w:iCs/>
          <w:color w:val="000000" w:themeColor="text1"/>
          <w:sz w:val="24"/>
          <w:szCs w:val="24"/>
          <w:shd w:val="clear" w:color="auto" w:fill="FFFFFF"/>
        </w:rPr>
        <w:t>10-yearsclimate-change</w:t>
      </w:r>
      <w:proofErr w:type="spellEnd"/>
      <w:r w:rsidRPr="006D5D62">
        <w:rPr>
          <w:rFonts w:ascii="Times New Roman" w:hAnsi="Times New Roman" w:cs="Times New Roman"/>
          <w:i/>
          <w:iCs/>
          <w:color w:val="000000" w:themeColor="text1"/>
          <w:sz w:val="24"/>
          <w:szCs w:val="24"/>
          <w:shd w:val="clear" w:color="auto" w:fill="FFFFFF"/>
        </w:rPr>
        <w:t>-act</w:t>
      </w:r>
      <w:r w:rsidRPr="006D5D62">
        <w:rPr>
          <w:rFonts w:ascii="Times New Roman" w:hAnsi="Times New Roman" w:cs="Times New Roman"/>
          <w:color w:val="000000" w:themeColor="text1"/>
          <w:sz w:val="24"/>
          <w:szCs w:val="24"/>
          <w:shd w:val="clear" w:color="auto" w:fill="FFFFFF"/>
        </w:rPr>
        <w:t>.</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proofErr w:type="spellStart"/>
      <w:r w:rsidRPr="006D5D62">
        <w:rPr>
          <w:rFonts w:ascii="Times New Roman" w:hAnsi="Times New Roman" w:cs="Times New Roman"/>
          <w:color w:val="000000" w:themeColor="text1"/>
          <w:sz w:val="24"/>
          <w:szCs w:val="24"/>
          <w:shd w:val="clear" w:color="auto" w:fill="FFFFFF"/>
        </w:rPr>
        <w:t>Giousmpasoglou</w:t>
      </w:r>
      <w:proofErr w:type="spellEnd"/>
      <w:r w:rsidRPr="006D5D62">
        <w:rPr>
          <w:rFonts w:ascii="Times New Roman" w:hAnsi="Times New Roman" w:cs="Times New Roman"/>
          <w:color w:val="000000" w:themeColor="text1"/>
          <w:sz w:val="24"/>
          <w:szCs w:val="24"/>
          <w:shd w:val="clear" w:color="auto" w:fill="FFFFFF"/>
        </w:rPr>
        <w:t xml:space="preserve">, C. and </w:t>
      </w:r>
      <w:proofErr w:type="spellStart"/>
      <w:r w:rsidRPr="006D5D62">
        <w:rPr>
          <w:rFonts w:ascii="Times New Roman" w:hAnsi="Times New Roman" w:cs="Times New Roman"/>
          <w:color w:val="000000" w:themeColor="text1"/>
          <w:sz w:val="24"/>
          <w:szCs w:val="24"/>
          <w:shd w:val="clear" w:color="auto" w:fill="FFFFFF"/>
        </w:rPr>
        <w:t>Hua</w:t>
      </w:r>
      <w:proofErr w:type="spellEnd"/>
      <w:r w:rsidRPr="006D5D62">
        <w:rPr>
          <w:rFonts w:ascii="Times New Roman" w:hAnsi="Times New Roman" w:cs="Times New Roman"/>
          <w:color w:val="000000" w:themeColor="text1"/>
          <w:sz w:val="24"/>
          <w:szCs w:val="24"/>
          <w:shd w:val="clear" w:color="auto" w:fill="FFFFFF"/>
        </w:rPr>
        <w:t>, T.T., 2020. The Use of Self-Service Technologies in Budget Hotels: The Case of Bournemouth. </w:t>
      </w:r>
      <w:r w:rsidRPr="006D5D62">
        <w:rPr>
          <w:rFonts w:ascii="Times New Roman" w:hAnsi="Times New Roman" w:cs="Times New Roman"/>
          <w:i/>
          <w:iCs/>
          <w:color w:val="000000" w:themeColor="text1"/>
          <w:sz w:val="24"/>
          <w:szCs w:val="24"/>
          <w:shd w:val="clear" w:color="auto" w:fill="FFFFFF"/>
        </w:rPr>
        <w:t>European Journal of Tourism, Hospitality and Recreation</w:t>
      </w:r>
      <w:r w:rsidRPr="006D5D62">
        <w:rPr>
          <w:rFonts w:ascii="Times New Roman" w:hAnsi="Times New Roman" w:cs="Times New Roman"/>
          <w:color w:val="000000" w:themeColor="text1"/>
          <w:sz w:val="24"/>
          <w:szCs w:val="24"/>
          <w:shd w:val="clear" w:color="auto" w:fill="FFFFFF"/>
        </w:rPr>
        <w:t>, </w:t>
      </w:r>
      <w:r w:rsidRPr="006D5D62">
        <w:rPr>
          <w:rFonts w:ascii="Times New Roman" w:hAnsi="Times New Roman" w:cs="Times New Roman"/>
          <w:i/>
          <w:iCs/>
          <w:color w:val="000000" w:themeColor="text1"/>
          <w:sz w:val="24"/>
          <w:szCs w:val="24"/>
          <w:shd w:val="clear" w:color="auto" w:fill="FFFFFF"/>
        </w:rPr>
        <w:t>10</w:t>
      </w:r>
      <w:r w:rsidRPr="006D5D62">
        <w:rPr>
          <w:rFonts w:ascii="Times New Roman" w:hAnsi="Times New Roman" w:cs="Times New Roman"/>
          <w:color w:val="000000" w:themeColor="text1"/>
          <w:sz w:val="24"/>
          <w:szCs w:val="24"/>
          <w:shd w:val="clear" w:color="auto" w:fill="FFFFFF"/>
        </w:rPr>
        <w:t>(3), pp.251-261.</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proofErr w:type="spellStart"/>
      <w:r w:rsidRPr="006D5D62">
        <w:rPr>
          <w:rFonts w:ascii="Times New Roman" w:hAnsi="Times New Roman" w:cs="Times New Roman"/>
          <w:color w:val="000000" w:themeColor="text1"/>
          <w:sz w:val="24"/>
          <w:szCs w:val="24"/>
          <w:shd w:val="clear" w:color="auto" w:fill="FFFFFF"/>
        </w:rPr>
        <w:t>Kayumovich</w:t>
      </w:r>
      <w:proofErr w:type="spellEnd"/>
      <w:r w:rsidRPr="006D5D62">
        <w:rPr>
          <w:rFonts w:ascii="Times New Roman" w:hAnsi="Times New Roman" w:cs="Times New Roman"/>
          <w:color w:val="000000" w:themeColor="text1"/>
          <w:sz w:val="24"/>
          <w:szCs w:val="24"/>
          <w:shd w:val="clear" w:color="auto" w:fill="FFFFFF"/>
        </w:rPr>
        <w:t>, K.O., 2019. The capability of internet in sphere of tourism and services. </w:t>
      </w:r>
      <w:r w:rsidRPr="006D5D62">
        <w:rPr>
          <w:rFonts w:ascii="Times New Roman" w:hAnsi="Times New Roman" w:cs="Times New Roman"/>
          <w:i/>
          <w:iCs/>
          <w:color w:val="000000" w:themeColor="text1"/>
          <w:sz w:val="24"/>
          <w:szCs w:val="24"/>
          <w:shd w:val="clear" w:color="auto" w:fill="FFFFFF"/>
        </w:rPr>
        <w:t>Polish science journal</w:t>
      </w:r>
      <w:r w:rsidRPr="006D5D62">
        <w:rPr>
          <w:rFonts w:ascii="Times New Roman" w:hAnsi="Times New Roman" w:cs="Times New Roman"/>
          <w:color w:val="000000" w:themeColor="text1"/>
          <w:sz w:val="24"/>
          <w:szCs w:val="24"/>
          <w:shd w:val="clear" w:color="auto" w:fill="FFFFFF"/>
        </w:rPr>
        <w:t>, p.160.</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proofErr w:type="spellStart"/>
      <w:r w:rsidRPr="006D5D62">
        <w:rPr>
          <w:rFonts w:ascii="Times New Roman" w:hAnsi="Times New Roman" w:cs="Times New Roman"/>
          <w:color w:val="000000" w:themeColor="text1"/>
          <w:sz w:val="24"/>
          <w:szCs w:val="24"/>
          <w:shd w:val="clear" w:color="auto" w:fill="FFFFFF"/>
        </w:rPr>
        <w:t>Langer</w:t>
      </w:r>
      <w:proofErr w:type="spellEnd"/>
      <w:r w:rsidRPr="006D5D62">
        <w:rPr>
          <w:rFonts w:ascii="Times New Roman" w:hAnsi="Times New Roman" w:cs="Times New Roman"/>
          <w:color w:val="000000" w:themeColor="text1"/>
          <w:sz w:val="24"/>
          <w:szCs w:val="24"/>
          <w:shd w:val="clear" w:color="auto" w:fill="FFFFFF"/>
        </w:rPr>
        <w:t xml:space="preserve">, A.I. and </w:t>
      </w:r>
      <w:proofErr w:type="spellStart"/>
      <w:r w:rsidRPr="006D5D62">
        <w:rPr>
          <w:rFonts w:ascii="Times New Roman" w:hAnsi="Times New Roman" w:cs="Times New Roman"/>
          <w:color w:val="000000" w:themeColor="text1"/>
          <w:sz w:val="24"/>
          <w:szCs w:val="24"/>
          <w:shd w:val="clear" w:color="auto" w:fill="FFFFFF"/>
        </w:rPr>
        <w:t>Sagarzazu</w:t>
      </w:r>
      <w:proofErr w:type="spellEnd"/>
      <w:r w:rsidRPr="006D5D62">
        <w:rPr>
          <w:rFonts w:ascii="Times New Roman" w:hAnsi="Times New Roman" w:cs="Times New Roman"/>
          <w:color w:val="000000" w:themeColor="text1"/>
          <w:sz w:val="24"/>
          <w:szCs w:val="24"/>
          <w:shd w:val="clear" w:color="auto" w:fill="FFFFFF"/>
        </w:rPr>
        <w:t>, I., 2017. Are all policy decisions equal? Explaining the variation in media coverage of the UK budget. </w:t>
      </w:r>
      <w:r w:rsidRPr="006D5D62">
        <w:rPr>
          <w:rFonts w:ascii="Times New Roman" w:hAnsi="Times New Roman" w:cs="Times New Roman"/>
          <w:i/>
          <w:iCs/>
          <w:color w:val="000000" w:themeColor="text1"/>
          <w:sz w:val="24"/>
          <w:szCs w:val="24"/>
          <w:shd w:val="clear" w:color="auto" w:fill="FFFFFF"/>
        </w:rPr>
        <w:t>Policy Studies Journal</w:t>
      </w:r>
      <w:r w:rsidRPr="006D5D62">
        <w:rPr>
          <w:rFonts w:ascii="Times New Roman" w:hAnsi="Times New Roman" w:cs="Times New Roman"/>
          <w:color w:val="000000" w:themeColor="text1"/>
          <w:sz w:val="24"/>
          <w:szCs w:val="24"/>
          <w:shd w:val="clear" w:color="auto" w:fill="FFFFFF"/>
        </w:rPr>
        <w:t>, </w:t>
      </w:r>
      <w:r w:rsidRPr="006D5D62">
        <w:rPr>
          <w:rFonts w:ascii="Times New Roman" w:hAnsi="Times New Roman" w:cs="Times New Roman"/>
          <w:i/>
          <w:iCs/>
          <w:color w:val="000000" w:themeColor="text1"/>
          <w:sz w:val="24"/>
          <w:szCs w:val="24"/>
          <w:shd w:val="clear" w:color="auto" w:fill="FFFFFF"/>
        </w:rPr>
        <w:t>45</w:t>
      </w:r>
      <w:r w:rsidRPr="006D5D62">
        <w:rPr>
          <w:rFonts w:ascii="Times New Roman" w:hAnsi="Times New Roman" w:cs="Times New Roman"/>
          <w:color w:val="000000" w:themeColor="text1"/>
          <w:sz w:val="24"/>
          <w:szCs w:val="24"/>
          <w:shd w:val="clear" w:color="auto" w:fill="FFFFFF"/>
        </w:rPr>
        <w:t>(2), pp.337-358.</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r w:rsidRPr="006D5D62">
        <w:rPr>
          <w:rFonts w:ascii="Times New Roman" w:hAnsi="Times New Roman" w:cs="Times New Roman"/>
          <w:color w:val="000000" w:themeColor="text1"/>
          <w:sz w:val="24"/>
          <w:szCs w:val="24"/>
          <w:shd w:val="clear" w:color="auto" w:fill="FFFFFF"/>
        </w:rPr>
        <w:t>Li, Y., 2019. A comparative study of tourism business models in the internet era. </w:t>
      </w:r>
      <w:r w:rsidRPr="006D5D62">
        <w:rPr>
          <w:rFonts w:ascii="Times New Roman" w:hAnsi="Times New Roman" w:cs="Times New Roman"/>
          <w:i/>
          <w:iCs/>
          <w:color w:val="000000" w:themeColor="text1"/>
          <w:sz w:val="24"/>
          <w:szCs w:val="24"/>
          <w:shd w:val="clear" w:color="auto" w:fill="FFFFFF"/>
        </w:rPr>
        <w:t>International Journal of Frontiers in Sociology</w:t>
      </w:r>
      <w:r w:rsidRPr="006D5D62">
        <w:rPr>
          <w:rFonts w:ascii="Times New Roman" w:hAnsi="Times New Roman" w:cs="Times New Roman"/>
          <w:color w:val="000000" w:themeColor="text1"/>
          <w:sz w:val="24"/>
          <w:szCs w:val="24"/>
          <w:shd w:val="clear" w:color="auto" w:fill="FFFFFF"/>
        </w:rPr>
        <w:t>, </w:t>
      </w:r>
      <w:r w:rsidRPr="006D5D62">
        <w:rPr>
          <w:rFonts w:ascii="Times New Roman" w:hAnsi="Times New Roman" w:cs="Times New Roman"/>
          <w:i/>
          <w:iCs/>
          <w:color w:val="000000" w:themeColor="text1"/>
          <w:sz w:val="24"/>
          <w:szCs w:val="24"/>
          <w:shd w:val="clear" w:color="auto" w:fill="FFFFFF"/>
        </w:rPr>
        <w:t>1</w:t>
      </w:r>
      <w:r w:rsidRPr="006D5D62">
        <w:rPr>
          <w:rFonts w:ascii="Times New Roman" w:hAnsi="Times New Roman" w:cs="Times New Roman"/>
          <w:color w:val="000000" w:themeColor="text1"/>
          <w:sz w:val="24"/>
          <w:szCs w:val="24"/>
          <w:shd w:val="clear" w:color="auto" w:fill="FFFFFF"/>
        </w:rPr>
        <w:t>(1).</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r w:rsidRPr="006D5D62">
        <w:rPr>
          <w:rFonts w:ascii="Times New Roman" w:hAnsi="Times New Roman" w:cs="Times New Roman"/>
          <w:color w:val="000000" w:themeColor="text1"/>
          <w:sz w:val="24"/>
          <w:szCs w:val="24"/>
          <w:shd w:val="clear" w:color="auto" w:fill="FFFFFF"/>
        </w:rPr>
        <w:t>Pearson, R., 2019. A feminist analysis of neoliberalism and austerity policies in the UK. </w:t>
      </w:r>
      <w:r w:rsidRPr="006D5D62">
        <w:rPr>
          <w:rFonts w:ascii="Times New Roman" w:hAnsi="Times New Roman" w:cs="Times New Roman"/>
          <w:i/>
          <w:iCs/>
          <w:color w:val="000000" w:themeColor="text1"/>
          <w:sz w:val="24"/>
          <w:szCs w:val="24"/>
          <w:shd w:val="clear" w:color="auto" w:fill="FFFFFF"/>
        </w:rPr>
        <w:t>Soundings</w:t>
      </w:r>
      <w:r w:rsidRPr="006D5D62">
        <w:rPr>
          <w:rFonts w:ascii="Times New Roman" w:hAnsi="Times New Roman" w:cs="Times New Roman"/>
          <w:color w:val="000000" w:themeColor="text1"/>
          <w:sz w:val="24"/>
          <w:szCs w:val="24"/>
          <w:shd w:val="clear" w:color="auto" w:fill="FFFFFF"/>
        </w:rPr>
        <w:t>, </w:t>
      </w:r>
      <w:r w:rsidRPr="006D5D62">
        <w:rPr>
          <w:rFonts w:ascii="Times New Roman" w:hAnsi="Times New Roman" w:cs="Times New Roman"/>
          <w:i/>
          <w:iCs/>
          <w:color w:val="000000" w:themeColor="text1"/>
          <w:sz w:val="24"/>
          <w:szCs w:val="24"/>
          <w:shd w:val="clear" w:color="auto" w:fill="FFFFFF"/>
        </w:rPr>
        <w:t>71</w:t>
      </w:r>
      <w:r w:rsidRPr="006D5D62">
        <w:rPr>
          <w:rFonts w:ascii="Times New Roman" w:hAnsi="Times New Roman" w:cs="Times New Roman"/>
          <w:color w:val="000000" w:themeColor="text1"/>
          <w:sz w:val="24"/>
          <w:szCs w:val="24"/>
          <w:shd w:val="clear" w:color="auto" w:fill="FFFFFF"/>
        </w:rPr>
        <w:t>(71), pp.28-39.</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proofErr w:type="spellStart"/>
      <w:r w:rsidRPr="006D5D62">
        <w:rPr>
          <w:rFonts w:ascii="Times New Roman" w:hAnsi="Times New Roman" w:cs="Times New Roman"/>
          <w:color w:val="000000" w:themeColor="text1"/>
          <w:sz w:val="24"/>
          <w:szCs w:val="24"/>
          <w:shd w:val="clear" w:color="auto" w:fill="FFFFFF"/>
        </w:rPr>
        <w:t>Pye</w:t>
      </w:r>
      <w:proofErr w:type="spellEnd"/>
      <w:r w:rsidRPr="006D5D62">
        <w:rPr>
          <w:rFonts w:ascii="Times New Roman" w:hAnsi="Times New Roman" w:cs="Times New Roman"/>
          <w:color w:val="000000" w:themeColor="text1"/>
          <w:sz w:val="24"/>
          <w:szCs w:val="24"/>
          <w:shd w:val="clear" w:color="auto" w:fill="FFFFFF"/>
        </w:rPr>
        <w:t xml:space="preserve">, S., Li, F.G., Price, J. and </w:t>
      </w:r>
      <w:proofErr w:type="spellStart"/>
      <w:r w:rsidRPr="006D5D62">
        <w:rPr>
          <w:rFonts w:ascii="Times New Roman" w:hAnsi="Times New Roman" w:cs="Times New Roman"/>
          <w:color w:val="000000" w:themeColor="text1"/>
          <w:sz w:val="24"/>
          <w:szCs w:val="24"/>
          <w:shd w:val="clear" w:color="auto" w:fill="FFFFFF"/>
        </w:rPr>
        <w:t>Fais</w:t>
      </w:r>
      <w:proofErr w:type="spellEnd"/>
      <w:r w:rsidRPr="006D5D62">
        <w:rPr>
          <w:rFonts w:ascii="Times New Roman" w:hAnsi="Times New Roman" w:cs="Times New Roman"/>
          <w:color w:val="000000" w:themeColor="text1"/>
          <w:sz w:val="24"/>
          <w:szCs w:val="24"/>
          <w:shd w:val="clear" w:color="auto" w:fill="FFFFFF"/>
        </w:rPr>
        <w:t>, B., 2017. Achieving net-zero emissions through the reframing of UK national targets in the post-Paris Agreement era. </w:t>
      </w:r>
      <w:r w:rsidRPr="006D5D62">
        <w:rPr>
          <w:rFonts w:ascii="Times New Roman" w:hAnsi="Times New Roman" w:cs="Times New Roman"/>
          <w:i/>
          <w:iCs/>
          <w:color w:val="000000" w:themeColor="text1"/>
          <w:sz w:val="24"/>
          <w:szCs w:val="24"/>
          <w:shd w:val="clear" w:color="auto" w:fill="FFFFFF"/>
        </w:rPr>
        <w:t>Nature Energy</w:t>
      </w:r>
      <w:r w:rsidRPr="006D5D62">
        <w:rPr>
          <w:rFonts w:ascii="Times New Roman" w:hAnsi="Times New Roman" w:cs="Times New Roman"/>
          <w:color w:val="000000" w:themeColor="text1"/>
          <w:sz w:val="24"/>
          <w:szCs w:val="24"/>
          <w:shd w:val="clear" w:color="auto" w:fill="FFFFFF"/>
        </w:rPr>
        <w:t>, </w:t>
      </w:r>
      <w:r w:rsidRPr="006D5D62">
        <w:rPr>
          <w:rFonts w:ascii="Times New Roman" w:hAnsi="Times New Roman" w:cs="Times New Roman"/>
          <w:i/>
          <w:iCs/>
          <w:color w:val="000000" w:themeColor="text1"/>
          <w:sz w:val="24"/>
          <w:szCs w:val="24"/>
          <w:shd w:val="clear" w:color="auto" w:fill="FFFFFF"/>
        </w:rPr>
        <w:t>2</w:t>
      </w:r>
      <w:r w:rsidRPr="006D5D62">
        <w:rPr>
          <w:rFonts w:ascii="Times New Roman" w:hAnsi="Times New Roman" w:cs="Times New Roman"/>
          <w:color w:val="000000" w:themeColor="text1"/>
          <w:sz w:val="24"/>
          <w:szCs w:val="24"/>
          <w:shd w:val="clear" w:color="auto" w:fill="FFFFFF"/>
        </w:rPr>
        <w:t>(3), pp.1-7.</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proofErr w:type="spellStart"/>
      <w:r w:rsidRPr="006D5D62">
        <w:rPr>
          <w:rFonts w:ascii="Times New Roman" w:hAnsi="Times New Roman" w:cs="Times New Roman"/>
          <w:color w:val="000000" w:themeColor="text1"/>
          <w:sz w:val="24"/>
          <w:szCs w:val="24"/>
          <w:shd w:val="clear" w:color="auto" w:fill="FFFFFF"/>
        </w:rPr>
        <w:t>Safaeva</w:t>
      </w:r>
      <w:proofErr w:type="spellEnd"/>
      <w:r w:rsidRPr="006D5D62">
        <w:rPr>
          <w:rFonts w:ascii="Times New Roman" w:hAnsi="Times New Roman" w:cs="Times New Roman"/>
          <w:color w:val="000000" w:themeColor="text1"/>
          <w:sz w:val="24"/>
          <w:szCs w:val="24"/>
          <w:shd w:val="clear" w:color="auto" w:fill="FFFFFF"/>
        </w:rPr>
        <w:t xml:space="preserve">, S.R., </w:t>
      </w:r>
      <w:proofErr w:type="spellStart"/>
      <w:r w:rsidRPr="006D5D62">
        <w:rPr>
          <w:rFonts w:ascii="Times New Roman" w:hAnsi="Times New Roman" w:cs="Times New Roman"/>
          <w:color w:val="000000" w:themeColor="text1"/>
          <w:sz w:val="24"/>
          <w:szCs w:val="24"/>
          <w:shd w:val="clear" w:color="auto" w:fill="FFFFFF"/>
        </w:rPr>
        <w:t>Ishankhodjaeva</w:t>
      </w:r>
      <w:proofErr w:type="spellEnd"/>
      <w:r w:rsidRPr="006D5D62">
        <w:rPr>
          <w:rFonts w:ascii="Times New Roman" w:hAnsi="Times New Roman" w:cs="Times New Roman"/>
          <w:color w:val="000000" w:themeColor="text1"/>
          <w:sz w:val="24"/>
          <w:szCs w:val="24"/>
          <w:shd w:val="clear" w:color="auto" w:fill="FFFFFF"/>
        </w:rPr>
        <w:t xml:space="preserve">, D.A., </w:t>
      </w:r>
      <w:proofErr w:type="spellStart"/>
      <w:r w:rsidRPr="006D5D62">
        <w:rPr>
          <w:rFonts w:ascii="Times New Roman" w:hAnsi="Times New Roman" w:cs="Times New Roman"/>
          <w:color w:val="000000" w:themeColor="text1"/>
          <w:sz w:val="24"/>
          <w:szCs w:val="24"/>
          <w:shd w:val="clear" w:color="auto" w:fill="FFFFFF"/>
        </w:rPr>
        <w:t>Juraeva</w:t>
      </w:r>
      <w:proofErr w:type="spellEnd"/>
      <w:r w:rsidRPr="006D5D62">
        <w:rPr>
          <w:rFonts w:ascii="Times New Roman" w:hAnsi="Times New Roman" w:cs="Times New Roman"/>
          <w:color w:val="000000" w:themeColor="text1"/>
          <w:sz w:val="24"/>
          <w:szCs w:val="24"/>
          <w:shd w:val="clear" w:color="auto" w:fill="FFFFFF"/>
        </w:rPr>
        <w:t xml:space="preserve">, N.A. and </w:t>
      </w:r>
      <w:proofErr w:type="spellStart"/>
      <w:r w:rsidRPr="006D5D62">
        <w:rPr>
          <w:rFonts w:ascii="Times New Roman" w:hAnsi="Times New Roman" w:cs="Times New Roman"/>
          <w:color w:val="000000" w:themeColor="text1"/>
          <w:sz w:val="24"/>
          <w:szCs w:val="24"/>
          <w:shd w:val="clear" w:color="auto" w:fill="FFFFFF"/>
        </w:rPr>
        <w:t>Matyunina</w:t>
      </w:r>
      <w:proofErr w:type="spellEnd"/>
      <w:r w:rsidRPr="006D5D62">
        <w:rPr>
          <w:rFonts w:ascii="Times New Roman" w:hAnsi="Times New Roman" w:cs="Times New Roman"/>
          <w:color w:val="000000" w:themeColor="text1"/>
          <w:sz w:val="24"/>
          <w:szCs w:val="24"/>
          <w:shd w:val="clear" w:color="auto" w:fill="FFFFFF"/>
        </w:rPr>
        <w:t>, O.E., 2019. Economic and Legal Aspects of Tourism Regulation in the New Economy: International Practice. </w:t>
      </w:r>
      <w:r w:rsidRPr="006D5D62">
        <w:rPr>
          <w:rFonts w:ascii="Times New Roman" w:hAnsi="Times New Roman" w:cs="Times New Roman"/>
          <w:i/>
          <w:iCs/>
          <w:color w:val="000000" w:themeColor="text1"/>
          <w:sz w:val="24"/>
          <w:szCs w:val="24"/>
          <w:shd w:val="clear" w:color="auto" w:fill="FFFFFF"/>
        </w:rPr>
        <w:t>Journal of Environmental Management and Tourism</w:t>
      </w:r>
      <w:r w:rsidRPr="006D5D62">
        <w:rPr>
          <w:rFonts w:ascii="Times New Roman" w:hAnsi="Times New Roman" w:cs="Times New Roman"/>
          <w:color w:val="000000" w:themeColor="text1"/>
          <w:sz w:val="24"/>
          <w:szCs w:val="24"/>
          <w:shd w:val="clear" w:color="auto" w:fill="FFFFFF"/>
        </w:rPr>
        <w:t>, </w:t>
      </w:r>
      <w:r w:rsidRPr="006D5D62">
        <w:rPr>
          <w:rFonts w:ascii="Times New Roman" w:hAnsi="Times New Roman" w:cs="Times New Roman"/>
          <w:i/>
          <w:iCs/>
          <w:color w:val="000000" w:themeColor="text1"/>
          <w:sz w:val="24"/>
          <w:szCs w:val="24"/>
          <w:shd w:val="clear" w:color="auto" w:fill="FFFFFF"/>
        </w:rPr>
        <w:t>2</w:t>
      </w:r>
      <w:r w:rsidRPr="006D5D62">
        <w:rPr>
          <w:rFonts w:ascii="Times New Roman" w:hAnsi="Times New Roman" w:cs="Times New Roman"/>
          <w:color w:val="000000" w:themeColor="text1"/>
          <w:sz w:val="24"/>
          <w:szCs w:val="24"/>
          <w:shd w:val="clear" w:color="auto" w:fill="FFFFFF"/>
        </w:rPr>
        <w:t>(34), pp.460-465.</w:t>
      </w:r>
    </w:p>
    <w:p w:rsidR="00386B82" w:rsidRPr="006D5D62" w:rsidRDefault="00386B82" w:rsidP="006D5D62">
      <w:pPr>
        <w:spacing w:line="360" w:lineRule="auto"/>
        <w:jc w:val="both"/>
        <w:rPr>
          <w:rFonts w:ascii="Times New Roman" w:hAnsi="Times New Roman" w:cs="Times New Roman"/>
          <w:color w:val="000000" w:themeColor="text1"/>
          <w:sz w:val="24"/>
          <w:szCs w:val="24"/>
          <w:shd w:val="clear" w:color="auto" w:fill="FFFFFF"/>
        </w:rPr>
      </w:pPr>
      <w:r w:rsidRPr="006D5D62">
        <w:rPr>
          <w:rFonts w:ascii="Times New Roman" w:hAnsi="Times New Roman" w:cs="Times New Roman"/>
          <w:color w:val="000000" w:themeColor="text1"/>
          <w:sz w:val="24"/>
          <w:szCs w:val="24"/>
          <w:shd w:val="clear" w:color="auto" w:fill="FFFFFF"/>
        </w:rPr>
        <w:t>Song, H., Seetaram, N. and Ye, S., 2019. The effect of tourism taxation on tourists’ budget allocation. </w:t>
      </w:r>
      <w:r w:rsidRPr="006D5D62">
        <w:rPr>
          <w:rFonts w:ascii="Times New Roman" w:hAnsi="Times New Roman" w:cs="Times New Roman"/>
          <w:i/>
          <w:iCs/>
          <w:color w:val="000000" w:themeColor="text1"/>
          <w:sz w:val="24"/>
          <w:szCs w:val="24"/>
          <w:shd w:val="clear" w:color="auto" w:fill="FFFFFF"/>
        </w:rPr>
        <w:t>Journal of destination marketing &amp; management</w:t>
      </w:r>
      <w:r w:rsidRPr="006D5D62">
        <w:rPr>
          <w:rFonts w:ascii="Times New Roman" w:hAnsi="Times New Roman" w:cs="Times New Roman"/>
          <w:color w:val="000000" w:themeColor="text1"/>
          <w:sz w:val="24"/>
          <w:szCs w:val="24"/>
          <w:shd w:val="clear" w:color="auto" w:fill="FFFFFF"/>
        </w:rPr>
        <w:t>, </w:t>
      </w:r>
      <w:r w:rsidRPr="006D5D62">
        <w:rPr>
          <w:rFonts w:ascii="Times New Roman" w:hAnsi="Times New Roman" w:cs="Times New Roman"/>
          <w:i/>
          <w:iCs/>
          <w:color w:val="000000" w:themeColor="text1"/>
          <w:sz w:val="24"/>
          <w:szCs w:val="24"/>
          <w:shd w:val="clear" w:color="auto" w:fill="FFFFFF"/>
        </w:rPr>
        <w:t>11</w:t>
      </w:r>
      <w:r w:rsidRPr="006D5D62">
        <w:rPr>
          <w:rFonts w:ascii="Times New Roman" w:hAnsi="Times New Roman" w:cs="Times New Roman"/>
          <w:color w:val="000000" w:themeColor="text1"/>
          <w:sz w:val="24"/>
          <w:szCs w:val="24"/>
          <w:shd w:val="clear" w:color="auto" w:fill="FFFFFF"/>
        </w:rPr>
        <w:t>, pp.32-39.</w:t>
      </w:r>
    </w:p>
    <w:p w:rsidR="00386B82" w:rsidRPr="006D5D62" w:rsidRDefault="00386B82" w:rsidP="006D5D62">
      <w:pPr>
        <w:spacing w:line="360" w:lineRule="auto"/>
        <w:jc w:val="both"/>
        <w:rPr>
          <w:rFonts w:ascii="Times New Roman" w:hAnsi="Times New Roman" w:cs="Times New Roman"/>
          <w:color w:val="000000" w:themeColor="text1"/>
          <w:sz w:val="24"/>
          <w:szCs w:val="24"/>
        </w:rPr>
      </w:pPr>
      <w:r w:rsidRPr="006D5D62">
        <w:rPr>
          <w:rFonts w:ascii="Times New Roman" w:hAnsi="Times New Roman" w:cs="Times New Roman"/>
          <w:color w:val="000000" w:themeColor="text1"/>
          <w:sz w:val="24"/>
          <w:szCs w:val="24"/>
          <w:shd w:val="clear" w:color="auto" w:fill="FFFFFF"/>
        </w:rPr>
        <w:t>Yin, Z., 2020. Rural Tourism E-Commerce Development and Network System Construction.</w:t>
      </w:r>
    </w:p>
    <w:p w:rsidR="00386B82" w:rsidRPr="006D5D62" w:rsidRDefault="00386B82" w:rsidP="006D5D62">
      <w:pPr>
        <w:spacing w:line="360" w:lineRule="auto"/>
        <w:jc w:val="both"/>
        <w:rPr>
          <w:rFonts w:ascii="Times New Roman" w:hAnsi="Times New Roman" w:cs="Times New Roman"/>
          <w:color w:val="000000" w:themeColor="text1"/>
          <w:sz w:val="24"/>
          <w:szCs w:val="24"/>
        </w:rPr>
      </w:pPr>
    </w:p>
    <w:sectPr w:rsidR="00386B82" w:rsidRPr="006D5D62" w:rsidSect="006D5D62">
      <w:headerReference w:type="even" r:id="rId10"/>
      <w:headerReference w:type="default" r:id="rId11"/>
      <w:footerReference w:type="even" r:id="rId1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C67D0" w:rsidRDefault="008C67D0" w:rsidP="00747B35">
      <w:pPr>
        <w:spacing w:line="240" w:lineRule="auto"/>
      </w:pPr>
      <w:r>
        <w:separator/>
      </w:r>
    </w:p>
  </w:endnote>
  <w:endnote w:type="continuationSeparator" w:id="0">
    <w:p w:rsidR="008C67D0" w:rsidRDefault="008C67D0" w:rsidP="00747B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e"/>
      </w:rPr>
      <w:id w:val="-733089892"/>
      <w:docPartObj>
        <w:docPartGallery w:val="Page Numbers (Bottom of Page)"/>
        <w:docPartUnique/>
      </w:docPartObj>
    </w:sdtPr>
    <w:sdtEndPr>
      <w:rPr>
        <w:rStyle w:val="ae"/>
      </w:rPr>
    </w:sdtEndPr>
    <w:sdtContent>
      <w:p w:rsidR="00B2605F" w:rsidRDefault="00B2605F" w:rsidP="00D30E2D">
        <w:pPr>
          <w:pStyle w:val="aa"/>
          <w:framePr w:wrap="none" w:vAnchor="text" w:hAnchor="margin" w:xAlign="right" w:y="1"/>
          <w:rPr>
            <w:rStyle w:val="ae"/>
          </w:rPr>
        </w:pPr>
        <w:r>
          <w:rPr>
            <w:rStyle w:val="ae"/>
          </w:rPr>
          <w:fldChar w:fldCharType="begin"/>
        </w:r>
        <w:r>
          <w:rPr>
            <w:rStyle w:val="ae"/>
          </w:rPr>
          <w:instrText xml:space="preserve"> PAGE </w:instrText>
        </w:r>
        <w:r>
          <w:rPr>
            <w:rStyle w:val="ae"/>
          </w:rPr>
          <w:fldChar w:fldCharType="end"/>
        </w:r>
      </w:p>
    </w:sdtContent>
  </w:sdt>
  <w:sdt>
    <w:sdtPr>
      <w:rPr>
        <w:rStyle w:val="ae"/>
      </w:rPr>
      <w:id w:val="-2039261855"/>
      <w:docPartObj>
        <w:docPartGallery w:val="Page Numbers (Bottom of Page)"/>
        <w:docPartUnique/>
      </w:docPartObj>
    </w:sdtPr>
    <w:sdtEndPr>
      <w:rPr>
        <w:rStyle w:val="ae"/>
      </w:rPr>
    </w:sdtEndPr>
    <w:sdtContent>
      <w:p w:rsidR="003364D5" w:rsidRDefault="003364D5" w:rsidP="00B2605F">
        <w:pPr>
          <w:pStyle w:val="aa"/>
          <w:framePr w:wrap="none" w:vAnchor="text" w:hAnchor="margin" w:y="1"/>
          <w:ind w:right="360"/>
          <w:rPr>
            <w:rStyle w:val="ae"/>
          </w:rPr>
        </w:pPr>
        <w:r>
          <w:rPr>
            <w:rStyle w:val="ae"/>
          </w:rPr>
          <w:fldChar w:fldCharType="begin"/>
        </w:r>
        <w:r>
          <w:rPr>
            <w:rStyle w:val="ae"/>
          </w:rPr>
          <w:instrText xml:space="preserve"> PAGE </w:instrText>
        </w:r>
        <w:r>
          <w:rPr>
            <w:rStyle w:val="ae"/>
          </w:rPr>
          <w:fldChar w:fldCharType="end"/>
        </w:r>
      </w:p>
    </w:sdtContent>
  </w:sdt>
  <w:p w:rsidR="003364D5" w:rsidRDefault="003364D5" w:rsidP="003364D5">
    <w:pPr>
      <w:pStyle w:val="aa"/>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e"/>
      </w:rPr>
      <w:id w:val="-1851242427"/>
      <w:docPartObj>
        <w:docPartGallery w:val="Page Numbers (Bottom of Page)"/>
        <w:docPartUnique/>
      </w:docPartObj>
    </w:sdtPr>
    <w:sdtEndPr>
      <w:rPr>
        <w:rStyle w:val="ae"/>
      </w:rPr>
    </w:sdtEndPr>
    <w:sdtContent>
      <w:p w:rsidR="00B2605F" w:rsidRDefault="00B2605F" w:rsidP="00D30E2D">
        <w:pPr>
          <w:pStyle w:val="aa"/>
          <w:framePr w:wrap="none" w:vAnchor="text" w:hAnchor="margin" w:xAlign="right" w:y="1"/>
          <w:rPr>
            <w:rStyle w:val="ae"/>
          </w:rPr>
        </w:pPr>
        <w:r>
          <w:rPr>
            <w:rStyle w:val="ae"/>
          </w:rPr>
          <w:fldChar w:fldCharType="begin"/>
        </w:r>
        <w:r>
          <w:rPr>
            <w:rStyle w:val="ae"/>
          </w:rPr>
          <w:instrText xml:space="preserve"> PAGE </w:instrText>
        </w:r>
        <w:r>
          <w:rPr>
            <w:rStyle w:val="ae"/>
          </w:rPr>
          <w:fldChar w:fldCharType="separate"/>
        </w:r>
        <w:r>
          <w:rPr>
            <w:rStyle w:val="ae"/>
            <w:noProof/>
          </w:rPr>
          <w:t>12</w:t>
        </w:r>
        <w:r>
          <w:rPr>
            <w:rStyle w:val="ae"/>
          </w:rPr>
          <w:fldChar w:fldCharType="end"/>
        </w:r>
      </w:p>
    </w:sdtContent>
  </w:sdt>
  <w:p w:rsidR="005C7992" w:rsidRDefault="005C7992" w:rsidP="00B2605F">
    <w:pPr>
      <w:pStyle w:val="aa"/>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C67D0" w:rsidRDefault="008C67D0" w:rsidP="00747B35">
      <w:pPr>
        <w:spacing w:line="240" w:lineRule="auto"/>
      </w:pPr>
      <w:r>
        <w:separator/>
      </w:r>
    </w:p>
  </w:footnote>
  <w:footnote w:type="continuationSeparator" w:id="0">
    <w:p w:rsidR="008C67D0" w:rsidRDefault="008C67D0" w:rsidP="00747B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e"/>
      </w:rPr>
      <w:id w:val="-291290565"/>
      <w:docPartObj>
        <w:docPartGallery w:val="Page Numbers (Top of Page)"/>
        <w:docPartUnique/>
      </w:docPartObj>
    </w:sdtPr>
    <w:sdtEndPr>
      <w:rPr>
        <w:rStyle w:val="ae"/>
      </w:rPr>
    </w:sdtEndPr>
    <w:sdtContent>
      <w:p w:rsidR="00B2605F" w:rsidRDefault="00B2605F" w:rsidP="00D30E2D">
        <w:pPr>
          <w:pStyle w:val="a8"/>
          <w:framePr w:wrap="none" w:vAnchor="text" w:hAnchor="margin" w:xAlign="right" w:y="1"/>
          <w:rPr>
            <w:rStyle w:val="ae"/>
          </w:rPr>
        </w:pPr>
        <w:r>
          <w:rPr>
            <w:rStyle w:val="ae"/>
          </w:rPr>
          <w:fldChar w:fldCharType="begin"/>
        </w:r>
        <w:r>
          <w:rPr>
            <w:rStyle w:val="ae"/>
          </w:rPr>
          <w:instrText xml:space="preserve"> PAGE </w:instrText>
        </w:r>
        <w:r>
          <w:rPr>
            <w:rStyle w:val="ae"/>
          </w:rPr>
          <w:fldChar w:fldCharType="end"/>
        </w:r>
      </w:p>
    </w:sdtContent>
  </w:sdt>
  <w:p w:rsidR="003364D5" w:rsidRDefault="003364D5" w:rsidP="00B2605F">
    <w:pPr>
      <w:pStyle w:val="a8"/>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364D5" w:rsidRDefault="003364D5" w:rsidP="00B2605F">
    <w:pPr>
      <w:pStyle w:val="a8"/>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B35"/>
    <w:rsid w:val="000B7F65"/>
    <w:rsid w:val="001009D6"/>
    <w:rsid w:val="001659DC"/>
    <w:rsid w:val="00180422"/>
    <w:rsid w:val="00191B9C"/>
    <w:rsid w:val="001E522E"/>
    <w:rsid w:val="00316BB8"/>
    <w:rsid w:val="003364D5"/>
    <w:rsid w:val="00386B82"/>
    <w:rsid w:val="0045285C"/>
    <w:rsid w:val="00452ED3"/>
    <w:rsid w:val="0048689E"/>
    <w:rsid w:val="004D5658"/>
    <w:rsid w:val="00537D68"/>
    <w:rsid w:val="00584A58"/>
    <w:rsid w:val="00586737"/>
    <w:rsid w:val="005C7992"/>
    <w:rsid w:val="006153AF"/>
    <w:rsid w:val="006842A8"/>
    <w:rsid w:val="006B3332"/>
    <w:rsid w:val="006C5ADC"/>
    <w:rsid w:val="006D5D62"/>
    <w:rsid w:val="00735CC2"/>
    <w:rsid w:val="00747B35"/>
    <w:rsid w:val="007D141B"/>
    <w:rsid w:val="007D23B7"/>
    <w:rsid w:val="00841BC1"/>
    <w:rsid w:val="008C67D0"/>
    <w:rsid w:val="00931FA5"/>
    <w:rsid w:val="009B44B6"/>
    <w:rsid w:val="009E5703"/>
    <w:rsid w:val="00B2605F"/>
    <w:rsid w:val="00B526D5"/>
    <w:rsid w:val="00B556ED"/>
    <w:rsid w:val="00B94511"/>
    <w:rsid w:val="00BB0CA0"/>
    <w:rsid w:val="00BF6680"/>
    <w:rsid w:val="00CE0E7E"/>
    <w:rsid w:val="00D13D87"/>
    <w:rsid w:val="00D733E1"/>
    <w:rsid w:val="00DA19AF"/>
    <w:rsid w:val="00DA2B06"/>
    <w:rsid w:val="00EB24BC"/>
    <w:rsid w:val="00F40C6F"/>
    <w:rsid w:val="00F97682"/>
    <w:rsid w:val="00FA1A55"/>
    <w:rsid w:val="00FB7C41"/>
    <w:rsid w:val="00FF1E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EF9CF3E"/>
  <w15:docId w15:val="{21587724-C794-0D40-B0D4-284ED67D0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747B35"/>
  </w:style>
  <w:style w:type="paragraph" w:styleId="1">
    <w:name w:val="heading 1"/>
    <w:basedOn w:val="a"/>
    <w:next w:val="a"/>
    <w:rsid w:val="006D5D62"/>
    <w:pPr>
      <w:keepNext/>
      <w:keepLines/>
      <w:spacing w:before="400" w:after="120" w:line="360" w:lineRule="auto"/>
      <w:jc w:val="both"/>
      <w:outlineLvl w:val="0"/>
    </w:pPr>
    <w:rPr>
      <w:rFonts w:ascii="Times New Roman" w:hAnsi="Times New Roman"/>
      <w:b/>
      <w:color w:val="000000" w:themeColor="text1"/>
      <w:sz w:val="24"/>
      <w:szCs w:val="40"/>
    </w:rPr>
  </w:style>
  <w:style w:type="paragraph" w:styleId="2">
    <w:name w:val="heading 2"/>
    <w:basedOn w:val="a"/>
    <w:next w:val="a"/>
    <w:rsid w:val="006D5D62"/>
    <w:pPr>
      <w:keepNext/>
      <w:keepLines/>
      <w:spacing w:before="360" w:after="120" w:line="360" w:lineRule="auto"/>
      <w:jc w:val="both"/>
      <w:outlineLvl w:val="1"/>
    </w:pPr>
    <w:rPr>
      <w:rFonts w:ascii="Times New Roman" w:hAnsi="Times New Roman"/>
      <w:b/>
      <w:color w:val="000000" w:themeColor="text1"/>
      <w:sz w:val="24"/>
      <w:szCs w:val="32"/>
    </w:rPr>
  </w:style>
  <w:style w:type="paragraph" w:styleId="3">
    <w:name w:val="heading 3"/>
    <w:basedOn w:val="a"/>
    <w:next w:val="a"/>
    <w:rsid w:val="00747B35"/>
    <w:pPr>
      <w:keepNext/>
      <w:keepLines/>
      <w:spacing w:before="320" w:after="80"/>
      <w:outlineLvl w:val="2"/>
    </w:pPr>
    <w:rPr>
      <w:color w:val="434343"/>
      <w:sz w:val="28"/>
      <w:szCs w:val="28"/>
    </w:rPr>
  </w:style>
  <w:style w:type="paragraph" w:styleId="4">
    <w:name w:val="heading 4"/>
    <w:basedOn w:val="a"/>
    <w:next w:val="a"/>
    <w:rsid w:val="00747B35"/>
    <w:pPr>
      <w:keepNext/>
      <w:keepLines/>
      <w:spacing w:before="280" w:after="80"/>
      <w:outlineLvl w:val="3"/>
    </w:pPr>
    <w:rPr>
      <w:color w:val="666666"/>
      <w:sz w:val="24"/>
      <w:szCs w:val="24"/>
    </w:rPr>
  </w:style>
  <w:style w:type="paragraph" w:styleId="5">
    <w:name w:val="heading 5"/>
    <w:basedOn w:val="a"/>
    <w:next w:val="a"/>
    <w:rsid w:val="00747B35"/>
    <w:pPr>
      <w:keepNext/>
      <w:keepLines/>
      <w:spacing w:before="240" w:after="80"/>
      <w:outlineLvl w:val="4"/>
    </w:pPr>
    <w:rPr>
      <w:color w:val="666666"/>
    </w:rPr>
  </w:style>
  <w:style w:type="paragraph" w:styleId="6">
    <w:name w:val="heading 6"/>
    <w:basedOn w:val="a"/>
    <w:next w:val="a"/>
    <w:rsid w:val="00747B35"/>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747B35"/>
    <w:pPr>
      <w:keepNext/>
      <w:keepLines/>
      <w:spacing w:after="60"/>
    </w:pPr>
    <w:rPr>
      <w:sz w:val="52"/>
      <w:szCs w:val="52"/>
    </w:rPr>
  </w:style>
  <w:style w:type="paragraph" w:styleId="a4">
    <w:name w:val="Subtitle"/>
    <w:basedOn w:val="a"/>
    <w:next w:val="a"/>
    <w:rsid w:val="00747B35"/>
    <w:pPr>
      <w:keepNext/>
      <w:keepLines/>
      <w:spacing w:after="320"/>
    </w:pPr>
    <w:rPr>
      <w:color w:val="666666"/>
      <w:sz w:val="30"/>
      <w:szCs w:val="30"/>
    </w:rPr>
  </w:style>
  <w:style w:type="paragraph" w:styleId="a5">
    <w:name w:val="Balloon Text"/>
    <w:basedOn w:val="a"/>
    <w:link w:val="a6"/>
    <w:uiPriority w:val="99"/>
    <w:semiHidden/>
    <w:unhideWhenUsed/>
    <w:rsid w:val="00386B82"/>
    <w:pPr>
      <w:spacing w:line="240" w:lineRule="auto"/>
    </w:pPr>
    <w:rPr>
      <w:rFonts w:ascii="Tahoma" w:hAnsi="Tahoma" w:cs="Tahoma"/>
      <w:sz w:val="16"/>
      <w:szCs w:val="16"/>
    </w:rPr>
  </w:style>
  <w:style w:type="character" w:customStyle="1" w:styleId="a6">
    <w:name w:val="Текст выноски Знак"/>
    <w:basedOn w:val="a0"/>
    <w:link w:val="a5"/>
    <w:uiPriority w:val="99"/>
    <w:semiHidden/>
    <w:rsid w:val="00386B82"/>
    <w:rPr>
      <w:rFonts w:ascii="Tahoma" w:hAnsi="Tahoma" w:cs="Tahoma"/>
      <w:sz w:val="16"/>
      <w:szCs w:val="16"/>
    </w:rPr>
  </w:style>
  <w:style w:type="paragraph" w:styleId="a7">
    <w:name w:val="List Paragraph"/>
    <w:basedOn w:val="a"/>
    <w:uiPriority w:val="34"/>
    <w:qFormat/>
    <w:rsid w:val="00386B82"/>
    <w:pPr>
      <w:ind w:left="720"/>
      <w:contextualSpacing/>
    </w:pPr>
  </w:style>
  <w:style w:type="paragraph" w:styleId="a8">
    <w:name w:val="header"/>
    <w:basedOn w:val="a"/>
    <w:link w:val="a9"/>
    <w:uiPriority w:val="99"/>
    <w:unhideWhenUsed/>
    <w:rsid w:val="006D5D62"/>
    <w:pPr>
      <w:tabs>
        <w:tab w:val="center" w:pos="4680"/>
        <w:tab w:val="right" w:pos="9360"/>
      </w:tabs>
      <w:spacing w:line="240" w:lineRule="auto"/>
    </w:pPr>
  </w:style>
  <w:style w:type="character" w:customStyle="1" w:styleId="a9">
    <w:name w:val="Верхний колонтитул Знак"/>
    <w:basedOn w:val="a0"/>
    <w:link w:val="a8"/>
    <w:uiPriority w:val="99"/>
    <w:rsid w:val="006D5D62"/>
  </w:style>
  <w:style w:type="paragraph" w:styleId="aa">
    <w:name w:val="footer"/>
    <w:basedOn w:val="a"/>
    <w:link w:val="ab"/>
    <w:uiPriority w:val="99"/>
    <w:unhideWhenUsed/>
    <w:rsid w:val="006D5D62"/>
    <w:pPr>
      <w:tabs>
        <w:tab w:val="center" w:pos="4680"/>
        <w:tab w:val="right" w:pos="9360"/>
      </w:tabs>
      <w:spacing w:line="240" w:lineRule="auto"/>
    </w:pPr>
  </w:style>
  <w:style w:type="character" w:customStyle="1" w:styleId="ab">
    <w:name w:val="Нижний колонтитул Знак"/>
    <w:basedOn w:val="a0"/>
    <w:link w:val="aa"/>
    <w:uiPriority w:val="99"/>
    <w:rsid w:val="006D5D62"/>
  </w:style>
  <w:style w:type="paragraph" w:styleId="ac">
    <w:name w:val="TOC Heading"/>
    <w:basedOn w:val="1"/>
    <w:next w:val="a"/>
    <w:uiPriority w:val="39"/>
    <w:semiHidden/>
    <w:unhideWhenUsed/>
    <w:qFormat/>
    <w:rsid w:val="006D5D62"/>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10">
    <w:name w:val="toc 1"/>
    <w:basedOn w:val="a"/>
    <w:next w:val="a"/>
    <w:autoRedefine/>
    <w:uiPriority w:val="39"/>
    <w:unhideWhenUsed/>
    <w:rsid w:val="006D5D62"/>
    <w:pPr>
      <w:spacing w:after="100"/>
    </w:pPr>
  </w:style>
  <w:style w:type="paragraph" w:styleId="20">
    <w:name w:val="toc 2"/>
    <w:basedOn w:val="a"/>
    <w:next w:val="a"/>
    <w:autoRedefine/>
    <w:uiPriority w:val="39"/>
    <w:unhideWhenUsed/>
    <w:rsid w:val="006D5D62"/>
    <w:pPr>
      <w:spacing w:after="100"/>
      <w:ind w:left="220"/>
    </w:pPr>
  </w:style>
  <w:style w:type="character" w:styleId="ad">
    <w:name w:val="Hyperlink"/>
    <w:basedOn w:val="a0"/>
    <w:uiPriority w:val="99"/>
    <w:unhideWhenUsed/>
    <w:rsid w:val="006D5D62"/>
    <w:rPr>
      <w:color w:val="0000FF" w:themeColor="hyperlink"/>
      <w:u w:val="single"/>
    </w:rPr>
  </w:style>
  <w:style w:type="character" w:styleId="ae">
    <w:name w:val="page number"/>
    <w:basedOn w:val="a0"/>
    <w:uiPriority w:val="99"/>
    <w:semiHidden/>
    <w:unhideWhenUsed/>
    <w:rsid w:val="003364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5E2410-EE84-438B-9985-96DAA64409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11</Pages>
  <Words>2770</Words>
  <Characters>15791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Anna Silistraru (1917422)</cp:lastModifiedBy>
  <cp:revision>36</cp:revision>
  <dcterms:created xsi:type="dcterms:W3CDTF">2021-05-01T21:59:00Z</dcterms:created>
  <dcterms:modified xsi:type="dcterms:W3CDTF">2021-05-01T22:39:00Z</dcterms:modified>
</cp:coreProperties>
</file>