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AF91B" w14:textId="77777777" w:rsidR="00401680" w:rsidRDefault="00401680" w:rsidP="00401680">
      <w:pPr>
        <w:pStyle w:val="a3"/>
        <w:ind w:left="-180" w:right="-334"/>
      </w:pPr>
      <w:r>
        <w:rPr>
          <w:noProof/>
        </w:rPr>
        <w:drawing>
          <wp:inline distT="0" distB="0" distL="0" distR="0" wp14:anchorId="16B991D7" wp14:editId="681CA431">
            <wp:extent cx="1905000" cy="635000"/>
            <wp:effectExtent l="19050" t="19050" r="19050" b="12700"/>
            <wp:docPr id="1" name="图片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00D34A18" w14:textId="77777777" w:rsidR="00401680" w:rsidRDefault="00401680" w:rsidP="00401680">
      <w:pPr>
        <w:pStyle w:val="a3"/>
        <w:ind w:left="-180" w:right="-334"/>
      </w:pPr>
    </w:p>
    <w:p w14:paraId="44CE208F" w14:textId="77777777" w:rsidR="00401680" w:rsidRDefault="00401680" w:rsidP="00401680">
      <w:pPr>
        <w:pStyle w:val="a3"/>
        <w:ind w:left="-180" w:right="-334"/>
      </w:pPr>
    </w:p>
    <w:p w14:paraId="32C3DD60" w14:textId="77777777" w:rsidR="00401680" w:rsidRDefault="00401680" w:rsidP="00401680">
      <w:pPr>
        <w:pStyle w:val="a3"/>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F107F7F" w14:textId="77777777" w:rsidR="00401680" w:rsidRPr="00230F35" w:rsidRDefault="00401680" w:rsidP="00401680">
      <w:pPr>
        <w:pStyle w:val="a3"/>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6F7F9E3" w14:textId="77777777" w:rsidR="00401680" w:rsidRPr="00230F35" w:rsidRDefault="00401680" w:rsidP="00401680">
      <w:pPr>
        <w:rPr>
          <w:rFonts w:ascii="Arial" w:hAnsi="Arial" w:cs="Arial"/>
          <w:sz w:val="28"/>
          <w:szCs w:val="28"/>
          <w:lang w:val="cy-GB"/>
        </w:rPr>
      </w:pPr>
    </w:p>
    <w:p w14:paraId="023A4FA3" w14:textId="77777777" w:rsidR="00401680" w:rsidRDefault="00401680" w:rsidP="00401680">
      <w:pPr>
        <w:pStyle w:val="3"/>
        <w:jc w:val="center"/>
        <w:rPr>
          <w:rFonts w:hint="default"/>
          <w:lang w:val="cy-GB"/>
        </w:rPr>
      </w:pPr>
      <w:r>
        <w:rPr>
          <w:lang w:val="cy-GB"/>
        </w:rPr>
        <w:t>THIS SHEET MUST BE THE FIRST PAGE OF THE ASSIGNMENT YOU ARE SUBMITTING  (DO NOT SEND AS A SEPARATE FILE)</w:t>
      </w:r>
    </w:p>
    <w:p w14:paraId="120DCF59" w14:textId="77777777" w:rsidR="00401680" w:rsidRDefault="00401680" w:rsidP="00401680">
      <w:pPr>
        <w:pStyle w:val="3"/>
        <w:jc w:val="center"/>
        <w:rPr>
          <w:rFonts w:ascii="Trebuchet MS" w:hAnsi="Trebuchet MS" w:hint="default"/>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96"/>
        <w:gridCol w:w="414"/>
        <w:gridCol w:w="1443"/>
        <w:gridCol w:w="273"/>
        <w:gridCol w:w="1770"/>
      </w:tblGrid>
      <w:tr w:rsidR="00401680" w:rsidRPr="00230F35" w14:paraId="22148931" w14:textId="77777777" w:rsidTr="00BF53A5">
        <w:trPr>
          <w:trHeight w:val="614"/>
        </w:trPr>
        <w:tc>
          <w:tcPr>
            <w:tcW w:w="8856" w:type="dxa"/>
            <w:gridSpan w:val="5"/>
          </w:tcPr>
          <w:p w14:paraId="36D8467A" w14:textId="77777777" w:rsidR="00401680" w:rsidRPr="00230F35" w:rsidRDefault="00401680" w:rsidP="00BF53A5">
            <w:pPr>
              <w:pStyle w:val="a3"/>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401680" w:rsidRPr="00230F35" w14:paraId="425041DB" w14:textId="77777777" w:rsidTr="00BF53A5">
        <w:trPr>
          <w:trHeight w:val="718"/>
        </w:trPr>
        <w:tc>
          <w:tcPr>
            <w:tcW w:w="8856" w:type="dxa"/>
            <w:gridSpan w:val="5"/>
          </w:tcPr>
          <w:p w14:paraId="08DFF299" w14:textId="77777777" w:rsidR="00401680" w:rsidRDefault="00401680" w:rsidP="00BF53A5">
            <w:pPr>
              <w:pStyle w:val="a3"/>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Jing Chen</w:t>
            </w:r>
          </w:p>
          <w:p w14:paraId="126A8A3D" w14:textId="77777777" w:rsidR="00401680" w:rsidRPr="00230F35" w:rsidRDefault="00401680" w:rsidP="00BF53A5">
            <w:pPr>
              <w:pStyle w:val="a3"/>
              <w:ind w:right="34"/>
              <w:rPr>
                <w:rFonts w:ascii="Arial" w:hAnsi="Arial" w:cs="Arial"/>
                <w:sz w:val="22"/>
                <w:szCs w:val="22"/>
              </w:rPr>
            </w:pPr>
          </w:p>
          <w:p w14:paraId="1C45F18C" w14:textId="77777777" w:rsidR="00401680" w:rsidRPr="003A19B2" w:rsidRDefault="00401680" w:rsidP="00BF53A5">
            <w:pPr>
              <w:pStyle w:val="a3"/>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 xml:space="preserve"> </w:t>
            </w:r>
            <w:r w:rsidRPr="003A19B2">
              <w:rPr>
                <w:rFonts w:ascii="Arial" w:hAnsi="Arial" w:cs="Arial"/>
                <w:sz w:val="22"/>
                <w:szCs w:val="22"/>
              </w:rPr>
              <w:t>1813487@student.uwtsd.ac.uk</w:t>
            </w:r>
          </w:p>
        </w:tc>
      </w:tr>
      <w:tr w:rsidR="00401680" w:rsidRPr="00230F35" w14:paraId="494EB895" w14:textId="77777777" w:rsidTr="00BF53A5">
        <w:trPr>
          <w:trHeight w:val="849"/>
        </w:trPr>
        <w:tc>
          <w:tcPr>
            <w:tcW w:w="4788" w:type="dxa"/>
          </w:tcPr>
          <w:p w14:paraId="1BFB38AA" w14:textId="77777777" w:rsidR="00401680" w:rsidRPr="00230F35" w:rsidRDefault="00401680" w:rsidP="00BF53A5">
            <w:pPr>
              <w:pStyle w:val="a3"/>
              <w:ind w:right="34"/>
              <w:rPr>
                <w:rFonts w:ascii="Arial" w:hAnsi="Arial" w:cs="Arial"/>
                <w:sz w:val="22"/>
                <w:szCs w:val="22"/>
              </w:rPr>
            </w:pPr>
            <w:r w:rsidRPr="00230F35">
              <w:rPr>
                <w:rFonts w:ascii="Arial" w:hAnsi="Arial" w:cs="Arial"/>
                <w:sz w:val="22"/>
                <w:szCs w:val="22"/>
              </w:rPr>
              <w:t>Module code:</w:t>
            </w:r>
            <w:r>
              <w:t xml:space="preserve"> </w:t>
            </w:r>
            <w:r w:rsidRPr="003A19B2">
              <w:rPr>
                <w:rFonts w:ascii="Arial" w:hAnsi="Arial" w:cs="Arial"/>
                <w:sz w:val="22"/>
                <w:szCs w:val="22"/>
              </w:rPr>
              <w:t>HPCA70</w:t>
            </w:r>
            <w:r>
              <w:rPr>
                <w:rFonts w:ascii="Arial" w:hAnsi="Arial" w:cs="Arial"/>
                <w:sz w:val="22"/>
                <w:szCs w:val="22"/>
              </w:rPr>
              <w:t>13</w:t>
            </w:r>
          </w:p>
          <w:p w14:paraId="0FB99DE3" w14:textId="77777777" w:rsidR="00401680" w:rsidRPr="00230F35" w:rsidRDefault="00401680" w:rsidP="00BF53A5">
            <w:pPr>
              <w:pStyle w:val="a3"/>
              <w:ind w:right="34"/>
              <w:rPr>
                <w:rFonts w:ascii="Arial" w:hAnsi="Arial" w:cs="Arial"/>
                <w:sz w:val="22"/>
                <w:szCs w:val="22"/>
              </w:rPr>
            </w:pPr>
          </w:p>
          <w:p w14:paraId="5EEAD5EB" w14:textId="77777777" w:rsidR="00401680" w:rsidRDefault="00401680" w:rsidP="00BF53A5">
            <w:pPr>
              <w:pStyle w:val="a3"/>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Cosmology, Magic and Divination</w:t>
            </w:r>
          </w:p>
          <w:p w14:paraId="721D8B02" w14:textId="77777777" w:rsidR="00401680" w:rsidRDefault="00401680" w:rsidP="00BF53A5">
            <w:pPr>
              <w:pStyle w:val="a3"/>
              <w:ind w:right="34"/>
              <w:rPr>
                <w:rFonts w:ascii="Arial" w:hAnsi="Arial" w:cs="Arial"/>
                <w:sz w:val="22"/>
                <w:szCs w:val="22"/>
              </w:rPr>
            </w:pPr>
          </w:p>
          <w:p w14:paraId="726AC87B" w14:textId="77777777" w:rsidR="00401680" w:rsidRPr="00230F35" w:rsidRDefault="00401680" w:rsidP="00BF53A5">
            <w:pPr>
              <w:pStyle w:val="a3"/>
              <w:ind w:right="34"/>
              <w:rPr>
                <w:rFonts w:ascii="Arial" w:hAnsi="Arial" w:cs="Arial"/>
                <w:sz w:val="22"/>
                <w:szCs w:val="22"/>
              </w:rPr>
            </w:pPr>
          </w:p>
        </w:tc>
        <w:tc>
          <w:tcPr>
            <w:tcW w:w="2266" w:type="dxa"/>
            <w:gridSpan w:val="3"/>
          </w:tcPr>
          <w:p w14:paraId="059A0129" w14:textId="77777777" w:rsidR="00401680" w:rsidRDefault="00401680" w:rsidP="00BF53A5">
            <w:pPr>
              <w:pStyle w:val="a3"/>
              <w:ind w:right="34"/>
              <w:rPr>
                <w:rFonts w:ascii="Arial" w:hAnsi="Arial" w:cs="Arial"/>
                <w:sz w:val="22"/>
                <w:szCs w:val="22"/>
              </w:rPr>
            </w:pPr>
            <w:r w:rsidRPr="00230F35">
              <w:rPr>
                <w:rFonts w:ascii="Arial" w:hAnsi="Arial" w:cs="Arial"/>
                <w:sz w:val="22"/>
                <w:szCs w:val="22"/>
              </w:rPr>
              <w:t>Student ID number:</w:t>
            </w:r>
          </w:p>
          <w:p w14:paraId="002B39B8" w14:textId="77777777" w:rsidR="00401680" w:rsidRPr="00230F35" w:rsidRDefault="00401680" w:rsidP="00BF53A5">
            <w:pPr>
              <w:pStyle w:val="a3"/>
              <w:ind w:right="34"/>
              <w:rPr>
                <w:rFonts w:ascii="Arial" w:hAnsi="Arial" w:cs="Arial"/>
                <w:sz w:val="22"/>
                <w:szCs w:val="22"/>
              </w:rPr>
            </w:pPr>
            <w:r>
              <w:rPr>
                <w:rFonts w:ascii="Arial" w:hAnsi="Arial" w:cs="Arial" w:hint="eastAsia"/>
                <w:sz w:val="22"/>
                <w:szCs w:val="22"/>
              </w:rPr>
              <w:t>1</w:t>
            </w:r>
            <w:r>
              <w:rPr>
                <w:rFonts w:ascii="Arial" w:hAnsi="Arial" w:cs="Arial"/>
                <w:sz w:val="22"/>
                <w:szCs w:val="22"/>
              </w:rPr>
              <w:t>813487</w:t>
            </w:r>
          </w:p>
        </w:tc>
        <w:tc>
          <w:tcPr>
            <w:tcW w:w="1802" w:type="dxa"/>
          </w:tcPr>
          <w:p w14:paraId="155207B0" w14:textId="77777777" w:rsidR="00401680" w:rsidRPr="00230F35" w:rsidRDefault="00401680" w:rsidP="00BF53A5">
            <w:pPr>
              <w:pStyle w:val="a3"/>
              <w:ind w:right="34"/>
              <w:rPr>
                <w:rFonts w:ascii="Arial" w:hAnsi="Arial" w:cs="Arial"/>
                <w:sz w:val="22"/>
                <w:szCs w:val="22"/>
              </w:rPr>
            </w:pPr>
            <w:r w:rsidRPr="00230F35">
              <w:rPr>
                <w:rFonts w:ascii="Arial" w:hAnsi="Arial" w:cs="Arial"/>
                <w:sz w:val="22"/>
                <w:szCs w:val="22"/>
              </w:rPr>
              <w:t>Educational support needs:</w:t>
            </w:r>
          </w:p>
          <w:p w14:paraId="06FD9521" w14:textId="77777777" w:rsidR="00401680" w:rsidRPr="00230F35" w:rsidRDefault="00401680" w:rsidP="00BF53A5">
            <w:pPr>
              <w:pStyle w:val="a3"/>
              <w:ind w:right="34"/>
              <w:rPr>
                <w:rFonts w:ascii="Arial" w:hAnsi="Arial" w:cs="Arial"/>
                <w:sz w:val="22"/>
                <w:szCs w:val="22"/>
              </w:rPr>
            </w:pPr>
            <w:r w:rsidRPr="00230F35">
              <w:rPr>
                <w:rFonts w:ascii="Arial" w:hAnsi="Arial" w:cs="Arial"/>
                <w:sz w:val="22"/>
                <w:szCs w:val="22"/>
              </w:rPr>
              <w:t>No</w:t>
            </w:r>
            <w:r>
              <w:rPr>
                <w:rFonts w:ascii="Arial" w:hAnsi="Arial" w:cs="Arial"/>
                <w:sz w:val="22"/>
                <w:szCs w:val="22"/>
              </w:rPr>
              <w:t xml:space="preserve"> </w:t>
            </w:r>
          </w:p>
        </w:tc>
      </w:tr>
      <w:tr w:rsidR="00401680" w:rsidRPr="00230F35" w14:paraId="6D91B7F5" w14:textId="77777777" w:rsidTr="00BF53A5">
        <w:trPr>
          <w:trHeight w:val="1139"/>
        </w:trPr>
        <w:tc>
          <w:tcPr>
            <w:tcW w:w="8856" w:type="dxa"/>
            <w:gridSpan w:val="5"/>
          </w:tcPr>
          <w:p w14:paraId="26891B15" w14:textId="0EB69D89" w:rsidR="00401680" w:rsidRDefault="00401680" w:rsidP="00BF53A5">
            <w:pPr>
              <w:pStyle w:val="a3"/>
              <w:ind w:right="34"/>
            </w:pPr>
            <w:r w:rsidRPr="00230F35">
              <w:rPr>
                <w:rFonts w:ascii="Arial" w:hAnsi="Arial" w:cs="Arial"/>
                <w:sz w:val="22"/>
                <w:szCs w:val="22"/>
              </w:rPr>
              <w:t>Assignment title:</w:t>
            </w:r>
            <w:r>
              <w:rPr>
                <w:rFonts w:ascii="Arial" w:hAnsi="Arial" w:cs="Arial"/>
                <w:sz w:val="22"/>
                <w:szCs w:val="22"/>
              </w:rPr>
              <w:t xml:space="preserve"> </w:t>
            </w:r>
            <w:r w:rsidR="003D41C9" w:rsidRPr="003D41C9">
              <w:t>Can the theory and practice of divination help distinguish between magic and religion?</w:t>
            </w:r>
          </w:p>
          <w:p w14:paraId="0EC63D35" w14:textId="77777777" w:rsidR="003D41C9" w:rsidRPr="006C0FF6" w:rsidRDefault="003D41C9" w:rsidP="00BF53A5">
            <w:pPr>
              <w:pStyle w:val="a3"/>
              <w:ind w:right="34"/>
              <w:rPr>
                <w:rFonts w:ascii="Arial" w:hAnsi="Arial" w:cs="Arial"/>
                <w:sz w:val="22"/>
                <w:szCs w:val="22"/>
                <w:lang w:val="en-GB"/>
              </w:rPr>
            </w:pPr>
          </w:p>
          <w:p w14:paraId="74E0C27A" w14:textId="77777777" w:rsidR="00401680" w:rsidRPr="00230F35" w:rsidRDefault="00401680" w:rsidP="00BF53A5">
            <w:pPr>
              <w:pStyle w:val="a3"/>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10</w:t>
            </w:r>
            <w:r w:rsidRPr="003A19B2">
              <w:rPr>
                <w:rFonts w:ascii="Arial" w:hAnsi="Arial" w:cs="Arial"/>
                <w:sz w:val="22"/>
                <w:szCs w:val="22"/>
                <w:vertAlign w:val="superscript"/>
              </w:rPr>
              <w:t>th</w:t>
            </w:r>
            <w:r>
              <w:rPr>
                <w:rFonts w:ascii="Arial" w:hAnsi="Arial" w:cs="Arial"/>
                <w:sz w:val="22"/>
                <w:szCs w:val="22"/>
              </w:rPr>
              <w:t xml:space="preserve"> Jun, 2021</w:t>
            </w:r>
          </w:p>
        </w:tc>
      </w:tr>
      <w:tr w:rsidR="00401680" w:rsidRPr="00230F35" w14:paraId="7D1AA350" w14:textId="77777777" w:rsidTr="00BF53A5">
        <w:trPr>
          <w:trHeight w:val="978"/>
        </w:trPr>
        <w:tc>
          <w:tcPr>
            <w:tcW w:w="8856" w:type="dxa"/>
            <w:gridSpan w:val="5"/>
            <w:tcBorders>
              <w:bottom w:val="single" w:sz="4" w:space="0" w:color="000000"/>
            </w:tcBorders>
          </w:tcPr>
          <w:p w14:paraId="0A4B12BD" w14:textId="77777777" w:rsidR="00401680" w:rsidRPr="00230F35" w:rsidRDefault="00401680" w:rsidP="00BF53A5">
            <w:pPr>
              <w:rPr>
                <w:rFonts w:ascii="Arial" w:hAnsi="Arial" w:cs="Arial"/>
                <w:sz w:val="22"/>
              </w:rPr>
            </w:pPr>
            <w:r w:rsidRPr="00230F35">
              <w:rPr>
                <w:rFonts w:ascii="Arial" w:hAnsi="Arial" w:cs="Arial"/>
                <w:sz w:val="22"/>
              </w:rPr>
              <w:t>This assignment is for the       1</w:t>
            </w:r>
            <w:r w:rsidRPr="00230F35">
              <w:rPr>
                <w:rFonts w:ascii="Arial" w:hAnsi="Arial" w:cs="Arial"/>
                <w:sz w:val="22"/>
                <w:vertAlign w:val="superscript"/>
              </w:rPr>
              <w:t xml:space="preserve">st </w:t>
            </w:r>
            <w:r w:rsidRPr="00230F35">
              <w:rPr>
                <w:rFonts w:ascii="Arial" w:hAnsi="Arial" w:cs="Arial"/>
                <w:sz w:val="22"/>
              </w:rPr>
              <w:fldChar w:fldCharType="begin">
                <w:ffData>
                  <w:name w:val="Check14"/>
                  <w:enabled/>
                  <w:calcOnExit w:val="0"/>
                  <w:checkBox>
                    <w:sizeAuto/>
                    <w:default w:val="0"/>
                  </w:checkBox>
                </w:ffData>
              </w:fldChar>
            </w:r>
            <w:r w:rsidRPr="00230F35">
              <w:rPr>
                <w:rFonts w:ascii="Arial" w:hAnsi="Arial" w:cs="Arial"/>
                <w:sz w:val="22"/>
              </w:rPr>
              <w:instrText xml:space="preserve"> FORMCHECKBOX </w:instrText>
            </w:r>
            <w:r w:rsidR="00AA7B4C">
              <w:rPr>
                <w:rFonts w:ascii="Arial" w:hAnsi="Arial" w:cs="Arial"/>
                <w:sz w:val="22"/>
              </w:rPr>
            </w:r>
            <w:r w:rsidR="00AA7B4C">
              <w:rPr>
                <w:rFonts w:ascii="Arial" w:hAnsi="Arial" w:cs="Arial"/>
                <w:sz w:val="22"/>
              </w:rPr>
              <w:fldChar w:fldCharType="separate"/>
            </w:r>
            <w:r w:rsidRPr="00230F35">
              <w:rPr>
                <w:rFonts w:ascii="Arial" w:hAnsi="Arial" w:cs="Arial"/>
                <w:sz w:val="22"/>
              </w:rPr>
              <w:fldChar w:fldCharType="end"/>
            </w:r>
            <w:r w:rsidRPr="00230F35">
              <w:rPr>
                <w:rFonts w:ascii="Arial" w:hAnsi="Arial" w:cs="Arial"/>
                <w:sz w:val="22"/>
              </w:rPr>
              <w:t xml:space="preserve">    2</w:t>
            </w:r>
            <w:r w:rsidRPr="00230F35">
              <w:rPr>
                <w:rFonts w:ascii="Arial" w:hAnsi="Arial" w:cs="Arial"/>
                <w:sz w:val="22"/>
                <w:vertAlign w:val="superscript"/>
              </w:rPr>
              <w:t>nd</w:t>
            </w:r>
            <w:r w:rsidRPr="00230F35">
              <w:rPr>
                <w:rFonts w:ascii="Arial" w:hAnsi="Arial" w:cs="Arial"/>
                <w:sz w:val="22"/>
              </w:rPr>
              <w:t xml:space="preserve">  </w:t>
            </w:r>
            <w:r w:rsidRPr="00230F35">
              <w:rPr>
                <w:rFonts w:ascii="Arial" w:hAnsi="Arial" w:cs="Arial"/>
                <w:sz w:val="22"/>
              </w:rPr>
              <w:fldChar w:fldCharType="begin">
                <w:ffData>
                  <w:name w:val="Check14"/>
                  <w:enabled/>
                  <w:calcOnExit w:val="0"/>
                  <w:checkBox>
                    <w:sizeAuto/>
                    <w:default w:val="0"/>
                  </w:checkBox>
                </w:ffData>
              </w:fldChar>
            </w:r>
            <w:r w:rsidRPr="00230F35">
              <w:rPr>
                <w:rFonts w:ascii="Arial" w:hAnsi="Arial" w:cs="Arial"/>
                <w:sz w:val="22"/>
              </w:rPr>
              <w:instrText xml:space="preserve"> FORMCHECKBOX </w:instrText>
            </w:r>
            <w:r w:rsidR="00AA7B4C">
              <w:rPr>
                <w:rFonts w:ascii="Arial" w:hAnsi="Arial" w:cs="Arial"/>
                <w:sz w:val="22"/>
              </w:rPr>
            </w:r>
            <w:r w:rsidR="00AA7B4C">
              <w:rPr>
                <w:rFonts w:ascii="Arial" w:hAnsi="Arial" w:cs="Arial"/>
                <w:sz w:val="22"/>
              </w:rPr>
              <w:fldChar w:fldCharType="separate"/>
            </w:r>
            <w:r w:rsidRPr="00230F35">
              <w:rPr>
                <w:rFonts w:ascii="Arial" w:hAnsi="Arial" w:cs="Arial"/>
                <w:sz w:val="22"/>
              </w:rPr>
              <w:fldChar w:fldCharType="end"/>
            </w:r>
            <w:r w:rsidRPr="00230F35">
              <w:rPr>
                <w:rFonts w:ascii="Arial" w:hAnsi="Arial" w:cs="Arial"/>
                <w:sz w:val="22"/>
              </w:rPr>
              <w:t xml:space="preserve">     3</w:t>
            </w:r>
            <w:r w:rsidRPr="00230F35">
              <w:rPr>
                <w:rFonts w:ascii="Arial" w:hAnsi="Arial" w:cs="Arial"/>
                <w:sz w:val="22"/>
                <w:vertAlign w:val="superscript"/>
              </w:rPr>
              <w:t>rd</w:t>
            </w:r>
            <w:r w:rsidRPr="00230F35">
              <w:rPr>
                <w:rFonts w:ascii="Arial" w:hAnsi="Arial" w:cs="Arial"/>
                <w:sz w:val="22"/>
              </w:rPr>
              <w:t xml:space="preserve">  </w:t>
            </w:r>
            <w:r w:rsidRPr="00230F35">
              <w:rPr>
                <w:rFonts w:ascii="Arial" w:hAnsi="Arial" w:cs="Arial"/>
                <w:sz w:val="22"/>
              </w:rPr>
              <w:fldChar w:fldCharType="begin">
                <w:ffData>
                  <w:name w:val="Check15"/>
                  <w:enabled/>
                  <w:calcOnExit w:val="0"/>
                  <w:checkBox>
                    <w:sizeAuto/>
                    <w:default w:val="0"/>
                  </w:checkBox>
                </w:ffData>
              </w:fldChar>
            </w:r>
            <w:bookmarkStart w:id="0" w:name="Check15"/>
            <w:r w:rsidRPr="00230F35">
              <w:rPr>
                <w:rFonts w:ascii="Arial" w:hAnsi="Arial" w:cs="Arial"/>
                <w:sz w:val="22"/>
              </w:rPr>
              <w:instrText xml:space="preserve"> FORMCHECKBOX </w:instrText>
            </w:r>
            <w:r w:rsidR="00AA7B4C">
              <w:rPr>
                <w:rFonts w:ascii="Arial" w:hAnsi="Arial" w:cs="Arial"/>
                <w:sz w:val="22"/>
              </w:rPr>
            </w:r>
            <w:r w:rsidR="00AA7B4C">
              <w:rPr>
                <w:rFonts w:ascii="Arial" w:hAnsi="Arial" w:cs="Arial"/>
                <w:sz w:val="22"/>
              </w:rPr>
              <w:fldChar w:fldCharType="separate"/>
            </w:r>
            <w:r w:rsidRPr="00230F35">
              <w:rPr>
                <w:rFonts w:ascii="Arial" w:hAnsi="Arial" w:cs="Arial"/>
                <w:sz w:val="22"/>
              </w:rPr>
              <w:fldChar w:fldCharType="end"/>
            </w:r>
            <w:bookmarkEnd w:id="0"/>
            <w:r w:rsidRPr="00230F35">
              <w:rPr>
                <w:rFonts w:ascii="Arial" w:hAnsi="Arial" w:cs="Arial"/>
                <w:sz w:val="22"/>
              </w:rPr>
              <w:t xml:space="preserve">      4</w:t>
            </w:r>
            <w:r w:rsidRPr="00230F35">
              <w:rPr>
                <w:rFonts w:ascii="Arial" w:hAnsi="Arial" w:cs="Arial"/>
                <w:sz w:val="22"/>
                <w:vertAlign w:val="superscript"/>
              </w:rPr>
              <w:t>th</w:t>
            </w:r>
            <w:r w:rsidRPr="00230F35">
              <w:rPr>
                <w:rFonts w:ascii="Arial" w:hAnsi="Arial" w:cs="Arial"/>
                <w:sz w:val="22"/>
              </w:rPr>
              <w:t xml:space="preserve"> </w:t>
            </w:r>
            <w:r w:rsidRPr="00230F35">
              <w:rPr>
                <w:rFonts w:ascii="Arial" w:hAnsi="Arial" w:cs="Arial"/>
                <w:sz w:val="22"/>
              </w:rPr>
              <w:fldChar w:fldCharType="begin">
                <w:ffData>
                  <w:name w:val="Check16"/>
                  <w:enabled/>
                  <w:calcOnExit w:val="0"/>
                  <w:checkBox>
                    <w:sizeAuto/>
                    <w:default w:val="0"/>
                  </w:checkBox>
                </w:ffData>
              </w:fldChar>
            </w:r>
            <w:bookmarkStart w:id="1" w:name="Check16"/>
            <w:r w:rsidRPr="00230F35">
              <w:rPr>
                <w:rFonts w:ascii="Arial" w:hAnsi="Arial" w:cs="Arial"/>
                <w:sz w:val="22"/>
              </w:rPr>
              <w:instrText xml:space="preserve"> FORMCHECKBOX </w:instrText>
            </w:r>
            <w:r w:rsidR="00AA7B4C">
              <w:rPr>
                <w:rFonts w:ascii="Arial" w:hAnsi="Arial" w:cs="Arial"/>
                <w:sz w:val="22"/>
              </w:rPr>
            </w:r>
            <w:r w:rsidR="00AA7B4C">
              <w:rPr>
                <w:rFonts w:ascii="Arial" w:hAnsi="Arial" w:cs="Arial"/>
                <w:sz w:val="22"/>
              </w:rPr>
              <w:fldChar w:fldCharType="separate"/>
            </w:r>
            <w:r w:rsidRPr="00230F35">
              <w:rPr>
                <w:rFonts w:ascii="Arial" w:hAnsi="Arial" w:cs="Arial"/>
                <w:sz w:val="22"/>
              </w:rPr>
              <w:fldChar w:fldCharType="end"/>
            </w:r>
            <w:bookmarkEnd w:id="1"/>
            <w:r w:rsidRPr="00230F35">
              <w:rPr>
                <w:rFonts w:ascii="Arial" w:hAnsi="Arial" w:cs="Arial"/>
                <w:sz w:val="22"/>
              </w:rPr>
              <w:t xml:space="preserve">      5</w:t>
            </w:r>
            <w:r w:rsidRPr="00230F35">
              <w:rPr>
                <w:rFonts w:ascii="Arial" w:hAnsi="Arial" w:cs="Arial"/>
                <w:sz w:val="22"/>
                <w:vertAlign w:val="superscript"/>
              </w:rPr>
              <w:t>th</w:t>
            </w:r>
            <w:r w:rsidRPr="00230F35">
              <w:rPr>
                <w:rFonts w:ascii="Arial" w:hAnsi="Arial" w:cs="Arial"/>
                <w:sz w:val="22"/>
              </w:rPr>
              <w:t xml:space="preserve"> </w:t>
            </w:r>
            <w:r w:rsidRPr="00DF6672">
              <w:rPr>
                <w:rFonts w:ascii="Arial" w:hAnsi="Arial" w:cs="Arial"/>
                <w:sz w:val="22"/>
                <w:highlight w:val="yellow"/>
              </w:rPr>
              <w:fldChar w:fldCharType="begin">
                <w:ffData>
                  <w:name w:val="Check17"/>
                  <w:enabled/>
                  <w:calcOnExit w:val="0"/>
                  <w:checkBox>
                    <w:sizeAuto/>
                    <w:default w:val="0"/>
                  </w:checkBox>
                </w:ffData>
              </w:fldChar>
            </w:r>
            <w:bookmarkStart w:id="2" w:name="Check17"/>
            <w:r w:rsidRPr="00DF6672">
              <w:rPr>
                <w:rFonts w:ascii="Arial" w:hAnsi="Arial" w:cs="Arial"/>
                <w:sz w:val="22"/>
                <w:highlight w:val="yellow"/>
              </w:rPr>
              <w:instrText xml:space="preserve"> FORMCHECKBOX </w:instrText>
            </w:r>
            <w:r w:rsidR="00AA7B4C">
              <w:rPr>
                <w:rFonts w:ascii="Arial" w:hAnsi="Arial" w:cs="Arial"/>
                <w:sz w:val="22"/>
                <w:highlight w:val="yellow"/>
              </w:rPr>
            </w:r>
            <w:r w:rsidR="00AA7B4C">
              <w:rPr>
                <w:rFonts w:ascii="Arial" w:hAnsi="Arial" w:cs="Arial"/>
                <w:sz w:val="22"/>
                <w:highlight w:val="yellow"/>
              </w:rPr>
              <w:fldChar w:fldCharType="separate"/>
            </w:r>
            <w:r w:rsidRPr="00DF6672">
              <w:rPr>
                <w:rFonts w:ascii="Arial" w:hAnsi="Arial" w:cs="Arial"/>
                <w:sz w:val="22"/>
                <w:highlight w:val="yellow"/>
              </w:rPr>
              <w:fldChar w:fldCharType="end"/>
            </w:r>
            <w:bookmarkEnd w:id="2"/>
            <w:r w:rsidRPr="00230F35">
              <w:rPr>
                <w:rFonts w:ascii="Arial" w:hAnsi="Arial" w:cs="Arial"/>
                <w:sz w:val="22"/>
              </w:rPr>
              <w:t xml:space="preserve">      6</w:t>
            </w:r>
            <w:r w:rsidRPr="00230F35">
              <w:rPr>
                <w:rFonts w:ascii="Arial" w:hAnsi="Arial" w:cs="Arial"/>
                <w:sz w:val="22"/>
                <w:vertAlign w:val="superscript"/>
              </w:rPr>
              <w:t>th</w:t>
            </w:r>
            <w:r w:rsidRPr="00230F35">
              <w:rPr>
                <w:rFonts w:ascii="Arial" w:hAnsi="Arial" w:cs="Arial"/>
                <w:sz w:val="22"/>
              </w:rPr>
              <w:t xml:space="preserve"> </w:t>
            </w:r>
            <w:r w:rsidRPr="00230F35">
              <w:rPr>
                <w:rFonts w:ascii="Arial" w:hAnsi="Arial" w:cs="Arial"/>
                <w:sz w:val="22"/>
              </w:rPr>
              <w:fldChar w:fldCharType="begin">
                <w:ffData>
                  <w:name w:val="Check18"/>
                  <w:enabled/>
                  <w:calcOnExit w:val="0"/>
                  <w:checkBox>
                    <w:sizeAuto/>
                    <w:default w:val="0"/>
                  </w:checkBox>
                </w:ffData>
              </w:fldChar>
            </w:r>
            <w:bookmarkStart w:id="3" w:name="Check18"/>
            <w:r w:rsidRPr="00230F35">
              <w:rPr>
                <w:rFonts w:ascii="Arial" w:hAnsi="Arial" w:cs="Arial"/>
                <w:sz w:val="22"/>
              </w:rPr>
              <w:instrText xml:space="preserve"> FORMCHECKBOX </w:instrText>
            </w:r>
            <w:r w:rsidR="00AA7B4C">
              <w:rPr>
                <w:rFonts w:ascii="Arial" w:hAnsi="Arial" w:cs="Arial"/>
                <w:sz w:val="22"/>
              </w:rPr>
            </w:r>
            <w:r w:rsidR="00AA7B4C">
              <w:rPr>
                <w:rFonts w:ascii="Arial" w:hAnsi="Arial" w:cs="Arial"/>
                <w:sz w:val="22"/>
              </w:rPr>
              <w:fldChar w:fldCharType="separate"/>
            </w:r>
            <w:r w:rsidRPr="00230F35">
              <w:rPr>
                <w:rFonts w:ascii="Arial" w:hAnsi="Arial" w:cs="Arial"/>
                <w:sz w:val="22"/>
              </w:rPr>
              <w:fldChar w:fldCharType="end"/>
            </w:r>
            <w:bookmarkEnd w:id="3"/>
            <w:r w:rsidRPr="00230F35">
              <w:rPr>
                <w:rFonts w:ascii="Arial" w:hAnsi="Arial" w:cs="Arial"/>
                <w:b/>
                <w:sz w:val="22"/>
              </w:rPr>
              <w:t xml:space="preserve">   </w:t>
            </w:r>
            <w:r w:rsidRPr="00230F35">
              <w:rPr>
                <w:rFonts w:ascii="Arial" w:hAnsi="Arial" w:cs="Arial"/>
                <w:sz w:val="22"/>
              </w:rPr>
              <w:t>module of the degre</w:t>
            </w:r>
            <w:r>
              <w:rPr>
                <w:rFonts w:ascii="Arial" w:hAnsi="Arial" w:cs="Arial"/>
                <w:sz w:val="22"/>
              </w:rPr>
              <w:t>e</w:t>
            </w:r>
          </w:p>
        </w:tc>
      </w:tr>
      <w:tr w:rsidR="00401680" w:rsidRPr="00230F35" w14:paraId="7BE51A28" w14:textId="77777777" w:rsidTr="00BF53A5">
        <w:trPr>
          <w:trHeight w:val="978"/>
        </w:trPr>
        <w:tc>
          <w:tcPr>
            <w:tcW w:w="8856" w:type="dxa"/>
            <w:gridSpan w:val="5"/>
            <w:shd w:val="clear" w:color="auto" w:fill="D9D9D9"/>
          </w:tcPr>
          <w:p w14:paraId="01F83F49" w14:textId="77777777" w:rsidR="00401680" w:rsidRPr="00230F35" w:rsidRDefault="00401680" w:rsidP="00BF53A5">
            <w:pPr>
              <w:pStyle w:val="a3"/>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BA07384" w14:textId="77777777" w:rsidR="00401680" w:rsidRDefault="00401680" w:rsidP="00BF53A5">
            <w:pPr>
              <w:pStyle w:val="a3"/>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Jing Chen</w:t>
            </w:r>
            <w:r w:rsidRPr="00230F35">
              <w:rPr>
                <w:rFonts w:ascii="Arial" w:hAnsi="Arial" w:cs="Arial"/>
                <w:sz w:val="22"/>
                <w:szCs w:val="22"/>
              </w:rPr>
              <w:t>…………………………………………………</w:t>
            </w:r>
          </w:p>
          <w:p w14:paraId="457C57F0" w14:textId="77777777" w:rsidR="00401680" w:rsidRDefault="00401680" w:rsidP="00BF53A5">
            <w:pPr>
              <w:pStyle w:val="a3"/>
              <w:ind w:right="34"/>
              <w:rPr>
                <w:rFonts w:ascii="Calibri" w:hAnsi="Calibri" w:cs="Calibri"/>
                <w:b/>
                <w:sz w:val="44"/>
                <w:szCs w:val="44"/>
              </w:rPr>
            </w:pPr>
            <w:r w:rsidRPr="005979EE">
              <w:rPr>
                <w:rFonts w:ascii="Calibri" w:hAnsi="Calibri" w:cs="Tahoma"/>
                <w:b/>
              </w:rPr>
              <w:t xml:space="preserve">Email </w:t>
            </w:r>
            <w:proofErr w:type="spellStart"/>
            <w:r w:rsidRPr="005979EE">
              <w:rPr>
                <w:rFonts w:ascii="Calibri" w:hAnsi="Calibri" w:cs="Tahoma"/>
                <w:b/>
              </w:rPr>
              <w:t>submission:</w:t>
            </w:r>
            <w:r>
              <w:rPr>
                <w:rFonts w:ascii="Calibri" w:hAnsi="Calibri" w:cs="Tahoma"/>
                <w:b/>
              </w:rPr>
              <w:t>if</w:t>
            </w:r>
            <w:proofErr w:type="spellEnd"/>
            <w:r>
              <w:rPr>
                <w:rFonts w:ascii="Calibri" w:hAnsi="Calibri" w:cs="Tahoma"/>
                <w:b/>
              </w:rPr>
              <w:t xml:space="preserve"> you are submitting this form via email, please tick this box </w:t>
            </w:r>
            <w:r w:rsidRPr="005979EE">
              <w:rPr>
                <w:rFonts w:ascii="Calibri" w:hAnsi="Calibri" w:cs="Calibri"/>
                <w:b/>
                <w:sz w:val="44"/>
                <w:szCs w:val="44"/>
              </w:rPr>
              <w:t>□</w:t>
            </w:r>
            <w:r>
              <w:rPr>
                <w:rFonts w:cs="Calibri" w:hint="eastAsia"/>
                <w:b/>
                <w:sz w:val="44"/>
                <w:szCs w:val="44"/>
              </w:rPr>
              <w:t>√</w:t>
            </w:r>
          </w:p>
          <w:p w14:paraId="4E465985" w14:textId="77777777" w:rsidR="00401680" w:rsidRPr="00230F35" w:rsidRDefault="00401680" w:rsidP="00BF53A5">
            <w:pPr>
              <w:pStyle w:val="a3"/>
              <w:ind w:right="34"/>
              <w:rPr>
                <w:rFonts w:ascii="Arial" w:hAnsi="Arial" w:cs="Arial"/>
                <w:sz w:val="22"/>
                <w:szCs w:val="22"/>
              </w:rPr>
            </w:pPr>
            <w:r>
              <w:rPr>
                <w:rFonts w:ascii="Calibri" w:hAnsi="Calibri" w:cs="Tahoma"/>
                <w:b/>
              </w:rPr>
              <w:t>(</w:t>
            </w:r>
            <w:proofErr w:type="gramStart"/>
            <w:r>
              <w:rPr>
                <w:rFonts w:ascii="Calibri" w:hAnsi="Calibri" w:cs="Tahoma"/>
                <w:b/>
              </w:rPr>
              <w:t>as</w:t>
            </w:r>
            <w:proofErr w:type="gramEnd"/>
            <w:r>
              <w:rPr>
                <w:rFonts w:ascii="Calibri" w:hAnsi="Calibri" w:cs="Tahoma"/>
                <w:b/>
              </w:rPr>
              <w:t xml:space="preserve"> a substitute for your signature) to confirm that you agree to the above declaration.</w:t>
            </w:r>
          </w:p>
        </w:tc>
      </w:tr>
      <w:tr w:rsidR="00401680" w:rsidRPr="00230F35" w14:paraId="40542ED7" w14:textId="77777777" w:rsidTr="00BF53A5">
        <w:trPr>
          <w:trHeight w:val="3972"/>
        </w:trPr>
        <w:tc>
          <w:tcPr>
            <w:tcW w:w="8856" w:type="dxa"/>
            <w:gridSpan w:val="5"/>
          </w:tcPr>
          <w:p w14:paraId="1F295E61" w14:textId="77777777" w:rsidR="00401680" w:rsidRDefault="00401680" w:rsidP="00BF53A5">
            <w:pPr>
              <w:rPr>
                <w:rFonts w:ascii="Arial" w:hAnsi="Arial"/>
                <w:b/>
              </w:rPr>
            </w:pPr>
          </w:p>
          <w:p w14:paraId="11166DCE" w14:textId="77777777" w:rsidR="00401680" w:rsidRPr="00116CE6" w:rsidRDefault="00401680" w:rsidP="00BF53A5">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8"/>
              <w:gridCol w:w="1532"/>
            </w:tblGrid>
            <w:tr w:rsidR="00401680" w:rsidRPr="00116CE6" w14:paraId="44AF09B6" w14:textId="77777777" w:rsidTr="00BF53A5">
              <w:tc>
                <w:tcPr>
                  <w:tcW w:w="6970" w:type="dxa"/>
                </w:tcPr>
                <w:p w14:paraId="247F4504" w14:textId="77777777" w:rsidR="00401680" w:rsidRPr="00116CE6" w:rsidRDefault="00401680" w:rsidP="00BF53A5">
                  <w:pPr>
                    <w:rPr>
                      <w:rFonts w:ascii="Arial" w:hAnsi="Arial"/>
                      <w:sz w:val="20"/>
                      <w:szCs w:val="20"/>
                    </w:rPr>
                  </w:pPr>
                </w:p>
                <w:p w14:paraId="41876160" w14:textId="77777777" w:rsidR="00401680" w:rsidRPr="00116CE6" w:rsidRDefault="00401680" w:rsidP="00BF53A5">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1AF7F30" w14:textId="77777777" w:rsidR="00401680" w:rsidRPr="00116CE6" w:rsidRDefault="00401680" w:rsidP="00BF53A5">
                  <w:pPr>
                    <w:rPr>
                      <w:rFonts w:ascii="Arial" w:hAnsi="Arial"/>
                      <w:sz w:val="20"/>
                      <w:szCs w:val="20"/>
                    </w:rPr>
                  </w:pPr>
                </w:p>
              </w:tc>
            </w:tr>
            <w:tr w:rsidR="00401680" w:rsidRPr="00116CE6" w14:paraId="5F2E1806" w14:textId="77777777" w:rsidTr="00BF53A5">
              <w:tc>
                <w:tcPr>
                  <w:tcW w:w="6970" w:type="dxa"/>
                </w:tcPr>
                <w:p w14:paraId="0A146A95" w14:textId="77777777" w:rsidR="00401680" w:rsidRPr="00116CE6" w:rsidRDefault="00401680" w:rsidP="00BF53A5">
                  <w:pPr>
                    <w:rPr>
                      <w:rFonts w:ascii="Arial" w:hAnsi="Arial"/>
                      <w:sz w:val="20"/>
                      <w:szCs w:val="20"/>
                    </w:rPr>
                  </w:pPr>
                </w:p>
                <w:p w14:paraId="4C4989FB" w14:textId="77777777" w:rsidR="00401680" w:rsidRPr="00116CE6" w:rsidRDefault="00401680" w:rsidP="00BF53A5">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3C3F3056" w14:textId="77777777" w:rsidR="00401680" w:rsidRPr="00116CE6" w:rsidRDefault="00401680" w:rsidP="00BF53A5">
                  <w:pPr>
                    <w:rPr>
                      <w:rFonts w:ascii="Arial" w:hAnsi="Arial"/>
                      <w:sz w:val="20"/>
                      <w:szCs w:val="20"/>
                    </w:rPr>
                  </w:pPr>
                </w:p>
              </w:tc>
            </w:tr>
            <w:tr w:rsidR="00401680" w:rsidRPr="00116CE6" w14:paraId="47BE2928" w14:textId="77777777" w:rsidTr="00BF53A5">
              <w:tc>
                <w:tcPr>
                  <w:tcW w:w="6970" w:type="dxa"/>
                </w:tcPr>
                <w:p w14:paraId="065C94A5" w14:textId="77777777" w:rsidR="00401680" w:rsidRPr="00116CE6" w:rsidRDefault="00401680" w:rsidP="00BF53A5">
                  <w:pPr>
                    <w:rPr>
                      <w:rFonts w:ascii="Arial" w:hAnsi="Arial"/>
                      <w:sz w:val="20"/>
                      <w:szCs w:val="20"/>
                    </w:rPr>
                  </w:pPr>
                </w:p>
                <w:p w14:paraId="28BF3816" w14:textId="77777777" w:rsidR="00401680" w:rsidRPr="00116CE6" w:rsidRDefault="00401680" w:rsidP="00BF53A5">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AD77C08" w14:textId="77777777" w:rsidR="00401680" w:rsidRPr="00116CE6" w:rsidRDefault="00401680" w:rsidP="00BF53A5">
                  <w:pPr>
                    <w:rPr>
                      <w:rFonts w:ascii="Arial" w:hAnsi="Arial"/>
                      <w:sz w:val="20"/>
                      <w:szCs w:val="20"/>
                    </w:rPr>
                  </w:pPr>
                </w:p>
              </w:tc>
            </w:tr>
            <w:tr w:rsidR="00401680" w:rsidRPr="00116CE6" w14:paraId="39739971" w14:textId="77777777" w:rsidTr="00BF53A5">
              <w:tc>
                <w:tcPr>
                  <w:tcW w:w="6970" w:type="dxa"/>
                </w:tcPr>
                <w:p w14:paraId="653DACBC" w14:textId="77777777" w:rsidR="00401680" w:rsidRPr="00022345" w:rsidRDefault="00401680" w:rsidP="00BF53A5">
                  <w:pPr>
                    <w:rPr>
                      <w:rFonts w:ascii="Arial" w:hAnsi="Arial"/>
                      <w:b/>
                      <w:sz w:val="20"/>
                      <w:szCs w:val="20"/>
                    </w:rPr>
                  </w:pPr>
                  <w:r w:rsidRPr="00022345">
                    <w:rPr>
                      <w:rFonts w:ascii="Arial" w:hAnsi="Arial"/>
                      <w:b/>
                      <w:sz w:val="20"/>
                      <w:szCs w:val="20"/>
                    </w:rPr>
                    <w:t>Final Mark</w:t>
                  </w:r>
                </w:p>
                <w:p w14:paraId="0A1893E6" w14:textId="77777777" w:rsidR="00401680" w:rsidRPr="00116CE6" w:rsidRDefault="00401680" w:rsidP="00BF53A5">
                  <w:pPr>
                    <w:rPr>
                      <w:rFonts w:ascii="Arial" w:hAnsi="Arial"/>
                      <w:sz w:val="20"/>
                      <w:szCs w:val="20"/>
                    </w:rPr>
                  </w:pPr>
                </w:p>
              </w:tc>
              <w:tc>
                <w:tcPr>
                  <w:tcW w:w="1660" w:type="dxa"/>
                </w:tcPr>
                <w:p w14:paraId="6BEE8BBC" w14:textId="77777777" w:rsidR="00401680" w:rsidRPr="00116CE6" w:rsidRDefault="00401680" w:rsidP="00BF53A5">
                  <w:pPr>
                    <w:rPr>
                      <w:rFonts w:ascii="Arial" w:hAnsi="Arial"/>
                      <w:sz w:val="20"/>
                      <w:szCs w:val="20"/>
                    </w:rPr>
                  </w:pPr>
                </w:p>
              </w:tc>
            </w:tr>
          </w:tbl>
          <w:p w14:paraId="22D25E7E" w14:textId="77777777" w:rsidR="00401680" w:rsidRDefault="00401680" w:rsidP="00BF53A5">
            <w:pPr>
              <w:pStyle w:val="a3"/>
              <w:ind w:left="142" w:right="34"/>
              <w:rPr>
                <w:rFonts w:ascii="Arial" w:hAnsi="Arial" w:cs="Arial"/>
                <w:b/>
                <w:sz w:val="22"/>
                <w:szCs w:val="22"/>
              </w:rPr>
            </w:pPr>
          </w:p>
          <w:p w14:paraId="7B7FC476" w14:textId="77777777" w:rsidR="00401680" w:rsidRPr="007B01D2" w:rsidRDefault="00401680" w:rsidP="00BF53A5">
            <w:pPr>
              <w:pStyle w:val="a3"/>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FA0E803" w14:textId="77777777" w:rsidR="00401680" w:rsidRDefault="00401680" w:rsidP="00BF53A5">
            <w:pPr>
              <w:pStyle w:val="a3"/>
              <w:rPr>
                <w:rFonts w:ascii="Arial" w:hAnsi="Arial" w:cs="Arial"/>
                <w:b/>
                <w:sz w:val="22"/>
                <w:szCs w:val="22"/>
              </w:rPr>
            </w:pPr>
          </w:p>
          <w:p w14:paraId="0AF1B2C1" w14:textId="77777777" w:rsidR="00401680" w:rsidRPr="00230F35" w:rsidRDefault="00401680" w:rsidP="00BF53A5">
            <w:pPr>
              <w:pStyle w:val="a3"/>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75634CBC" w14:textId="77777777" w:rsidR="00401680" w:rsidRDefault="00401680" w:rsidP="00BF53A5">
            <w:pPr>
              <w:pStyle w:val="a3"/>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7D83B218" w14:textId="77777777" w:rsidR="00401680" w:rsidRPr="00001C3B" w:rsidRDefault="00401680" w:rsidP="00BF53A5">
            <w:pPr>
              <w:pStyle w:val="a3"/>
              <w:rPr>
                <w:rFonts w:ascii="Arial" w:hAnsi="Arial" w:cs="Arial"/>
                <w:sz w:val="22"/>
                <w:szCs w:val="22"/>
              </w:rPr>
            </w:pPr>
          </w:p>
        </w:tc>
      </w:tr>
      <w:tr w:rsidR="00401680" w:rsidRPr="00230F35" w14:paraId="1F015DE9" w14:textId="77777777" w:rsidTr="00BF53A5">
        <w:trPr>
          <w:trHeight w:val="492"/>
        </w:trPr>
        <w:tc>
          <w:tcPr>
            <w:tcW w:w="6768" w:type="dxa"/>
            <w:gridSpan w:val="3"/>
          </w:tcPr>
          <w:p w14:paraId="7895CC23" w14:textId="77777777" w:rsidR="00401680" w:rsidRPr="00230F35" w:rsidRDefault="00401680" w:rsidP="00BF53A5">
            <w:pPr>
              <w:pStyle w:val="a3"/>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25C55958" w14:textId="77777777" w:rsidR="00401680" w:rsidRPr="00230F35" w:rsidRDefault="00401680" w:rsidP="00BF53A5">
            <w:pPr>
              <w:pStyle w:val="a3"/>
              <w:ind w:left="142" w:right="34"/>
              <w:rPr>
                <w:rFonts w:ascii="Arial" w:hAnsi="Arial" w:cs="Arial"/>
                <w:sz w:val="22"/>
                <w:szCs w:val="22"/>
              </w:rPr>
            </w:pPr>
            <w:r w:rsidRPr="00230F35">
              <w:rPr>
                <w:rFonts w:ascii="Arial" w:hAnsi="Arial" w:cs="Arial"/>
                <w:sz w:val="22"/>
                <w:szCs w:val="22"/>
              </w:rPr>
              <w:t>Date:</w:t>
            </w:r>
          </w:p>
        </w:tc>
      </w:tr>
      <w:tr w:rsidR="00401680" w:rsidRPr="002F467C" w14:paraId="4EB17ED1" w14:textId="77777777" w:rsidTr="00BF53A5">
        <w:tc>
          <w:tcPr>
            <w:tcW w:w="8856" w:type="dxa"/>
            <w:gridSpan w:val="5"/>
          </w:tcPr>
          <w:p w14:paraId="127C7E6D" w14:textId="77777777" w:rsidR="00401680" w:rsidRPr="00230F35" w:rsidRDefault="00401680" w:rsidP="00BF53A5">
            <w:pPr>
              <w:pStyle w:val="a3"/>
              <w:ind w:right="-334"/>
              <w:rPr>
                <w:rFonts w:ascii="Arial" w:hAnsi="Arial" w:cs="Arial"/>
                <w:bCs/>
                <w:i/>
                <w:sz w:val="22"/>
                <w:szCs w:val="22"/>
              </w:rPr>
            </w:pPr>
          </w:p>
          <w:p w14:paraId="4D0AD9B6" w14:textId="77777777" w:rsidR="00401680" w:rsidRPr="00230F35" w:rsidRDefault="00401680" w:rsidP="00BF53A5">
            <w:pPr>
              <w:pStyle w:val="a3"/>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44F0B36" w14:textId="77777777" w:rsidR="00401680" w:rsidRPr="00AA7960" w:rsidRDefault="00401680" w:rsidP="00BF53A5">
            <w:pPr>
              <w:pStyle w:val="a3"/>
              <w:ind w:right="-334"/>
              <w:rPr>
                <w:rFonts w:ascii="Arial" w:hAnsi="Arial" w:cs="Arial"/>
                <w:b/>
                <w:bCs/>
                <w:sz w:val="22"/>
                <w:szCs w:val="22"/>
              </w:rPr>
            </w:pPr>
          </w:p>
          <w:p w14:paraId="576DE644" w14:textId="77777777" w:rsidR="00401680" w:rsidRPr="00230F35" w:rsidRDefault="00401680" w:rsidP="00BF53A5">
            <w:pPr>
              <w:pStyle w:val="a3"/>
              <w:ind w:right="-334"/>
              <w:rPr>
                <w:rFonts w:ascii="Arial" w:hAnsi="Arial" w:cs="Arial"/>
                <w:bCs/>
                <w:sz w:val="22"/>
                <w:szCs w:val="22"/>
              </w:rPr>
            </w:pPr>
            <w:r w:rsidRPr="00230F35">
              <w:rPr>
                <w:rFonts w:ascii="Arial" w:hAnsi="Arial" w:cs="Arial"/>
                <w:bCs/>
                <w:sz w:val="22"/>
                <w:szCs w:val="22"/>
              </w:rPr>
              <w:t>Comments:</w:t>
            </w:r>
          </w:p>
          <w:p w14:paraId="2E279BC4" w14:textId="77777777" w:rsidR="00401680" w:rsidRPr="00230F35" w:rsidRDefault="00401680" w:rsidP="00BF53A5">
            <w:pPr>
              <w:pStyle w:val="a3"/>
              <w:ind w:right="-334"/>
              <w:rPr>
                <w:rFonts w:ascii="Arial" w:hAnsi="Arial" w:cs="Arial"/>
                <w:bCs/>
                <w:sz w:val="22"/>
                <w:szCs w:val="22"/>
              </w:rPr>
            </w:pPr>
          </w:p>
          <w:p w14:paraId="408F789B" w14:textId="77777777" w:rsidR="00401680" w:rsidRPr="00230F35" w:rsidRDefault="00401680" w:rsidP="00BF53A5">
            <w:pPr>
              <w:pStyle w:val="a3"/>
              <w:ind w:right="-334"/>
              <w:rPr>
                <w:rFonts w:ascii="Arial" w:hAnsi="Arial" w:cs="Arial"/>
                <w:bCs/>
                <w:sz w:val="22"/>
                <w:szCs w:val="22"/>
              </w:rPr>
            </w:pPr>
          </w:p>
          <w:p w14:paraId="5B12BA4F" w14:textId="77777777" w:rsidR="00401680" w:rsidRPr="00230F35" w:rsidRDefault="00401680" w:rsidP="00BF53A5">
            <w:pPr>
              <w:pStyle w:val="a3"/>
              <w:ind w:right="-334"/>
              <w:rPr>
                <w:rFonts w:ascii="Arial" w:hAnsi="Arial" w:cs="Arial"/>
                <w:bCs/>
                <w:sz w:val="22"/>
                <w:szCs w:val="22"/>
              </w:rPr>
            </w:pPr>
          </w:p>
          <w:p w14:paraId="78824708" w14:textId="77777777" w:rsidR="00401680" w:rsidRPr="00230F35" w:rsidRDefault="00401680" w:rsidP="00BF53A5">
            <w:pPr>
              <w:pStyle w:val="a3"/>
              <w:ind w:right="-334"/>
              <w:rPr>
                <w:rFonts w:ascii="Arial" w:hAnsi="Arial" w:cs="Arial"/>
                <w:bCs/>
                <w:sz w:val="22"/>
                <w:szCs w:val="22"/>
              </w:rPr>
            </w:pPr>
          </w:p>
          <w:p w14:paraId="38EBF20C" w14:textId="77777777" w:rsidR="00401680" w:rsidRPr="00230F35" w:rsidRDefault="00401680" w:rsidP="00BF53A5">
            <w:pPr>
              <w:pStyle w:val="a3"/>
              <w:ind w:right="-334"/>
              <w:rPr>
                <w:rFonts w:ascii="Arial" w:hAnsi="Arial" w:cs="Arial"/>
                <w:bCs/>
                <w:sz w:val="22"/>
                <w:szCs w:val="22"/>
              </w:rPr>
            </w:pPr>
          </w:p>
        </w:tc>
      </w:tr>
      <w:tr w:rsidR="00401680" w:rsidRPr="002F467C" w14:paraId="592D358E" w14:textId="77777777" w:rsidTr="00BF53A5">
        <w:trPr>
          <w:trHeight w:val="720"/>
        </w:trPr>
        <w:tc>
          <w:tcPr>
            <w:tcW w:w="5211" w:type="dxa"/>
            <w:gridSpan w:val="2"/>
          </w:tcPr>
          <w:p w14:paraId="0A5AE435" w14:textId="77777777" w:rsidR="00401680" w:rsidRPr="00230F35" w:rsidRDefault="00401680" w:rsidP="00BF53A5">
            <w:pPr>
              <w:pStyle w:val="a3"/>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5BF17548" w14:textId="77777777" w:rsidR="00401680" w:rsidRPr="00230F35" w:rsidRDefault="00401680" w:rsidP="00BF53A5">
            <w:pPr>
              <w:pStyle w:val="a3"/>
              <w:ind w:right="-334"/>
              <w:rPr>
                <w:rFonts w:ascii="Arial" w:hAnsi="Arial" w:cs="Arial"/>
                <w:bCs/>
                <w:sz w:val="22"/>
                <w:szCs w:val="22"/>
              </w:rPr>
            </w:pPr>
            <w:r w:rsidRPr="00230F35">
              <w:rPr>
                <w:rFonts w:ascii="Arial" w:hAnsi="Arial" w:cs="Arial"/>
                <w:bCs/>
                <w:sz w:val="22"/>
                <w:szCs w:val="22"/>
              </w:rPr>
              <w:t>Date:</w:t>
            </w:r>
          </w:p>
        </w:tc>
      </w:tr>
      <w:tr w:rsidR="00401680" w:rsidRPr="002F467C" w14:paraId="60626B24" w14:textId="77777777" w:rsidTr="00BF53A5">
        <w:trPr>
          <w:trHeight w:val="720"/>
        </w:trPr>
        <w:tc>
          <w:tcPr>
            <w:tcW w:w="8856" w:type="dxa"/>
            <w:gridSpan w:val="5"/>
          </w:tcPr>
          <w:p w14:paraId="366C5FBA" w14:textId="77777777" w:rsidR="00401680" w:rsidRPr="00B34964" w:rsidRDefault="00401680" w:rsidP="00BF53A5">
            <w:pPr>
              <w:rPr>
                <w:rFonts w:ascii="Arial" w:hAnsi="Arial" w:cs="Arial"/>
                <w:b/>
                <w:sz w:val="22"/>
              </w:rPr>
            </w:pPr>
            <w:r w:rsidRPr="00B34964">
              <w:rPr>
                <w:rFonts w:ascii="Arial" w:hAnsi="Arial" w:cs="Arial"/>
                <w:b/>
                <w:sz w:val="22"/>
              </w:rPr>
              <w:t>External Examiner’s comments (if relevant)</w:t>
            </w:r>
          </w:p>
          <w:p w14:paraId="76A145EC" w14:textId="77777777" w:rsidR="00401680" w:rsidRPr="00230F35" w:rsidRDefault="00401680" w:rsidP="00BF53A5">
            <w:pPr>
              <w:pStyle w:val="a3"/>
              <w:ind w:right="-334"/>
              <w:rPr>
                <w:rFonts w:ascii="Arial" w:hAnsi="Arial" w:cs="Arial"/>
                <w:bCs/>
                <w:sz w:val="22"/>
                <w:szCs w:val="22"/>
              </w:rPr>
            </w:pPr>
          </w:p>
          <w:p w14:paraId="24046965" w14:textId="77777777" w:rsidR="00401680" w:rsidRPr="00230F35" w:rsidRDefault="00401680" w:rsidP="00BF53A5">
            <w:pPr>
              <w:pStyle w:val="a3"/>
              <w:ind w:right="-334"/>
              <w:rPr>
                <w:rFonts w:ascii="Arial" w:hAnsi="Arial" w:cs="Arial"/>
                <w:bCs/>
                <w:sz w:val="22"/>
                <w:szCs w:val="22"/>
              </w:rPr>
            </w:pPr>
          </w:p>
          <w:p w14:paraId="584C0881" w14:textId="77777777" w:rsidR="00401680" w:rsidRPr="00230F35" w:rsidRDefault="00401680" w:rsidP="00BF53A5">
            <w:pPr>
              <w:pStyle w:val="a3"/>
              <w:ind w:right="-334"/>
              <w:rPr>
                <w:rFonts w:ascii="Arial" w:hAnsi="Arial" w:cs="Arial"/>
                <w:bCs/>
                <w:sz w:val="22"/>
                <w:szCs w:val="22"/>
              </w:rPr>
            </w:pPr>
          </w:p>
          <w:p w14:paraId="77EF1B45" w14:textId="77777777" w:rsidR="00401680" w:rsidRPr="00230F35" w:rsidRDefault="00401680" w:rsidP="00BF53A5">
            <w:pPr>
              <w:pStyle w:val="a3"/>
              <w:ind w:right="-334"/>
              <w:rPr>
                <w:rFonts w:ascii="Arial" w:hAnsi="Arial" w:cs="Arial"/>
                <w:bCs/>
                <w:sz w:val="22"/>
                <w:szCs w:val="22"/>
              </w:rPr>
            </w:pPr>
          </w:p>
          <w:p w14:paraId="2AF6212D" w14:textId="77777777" w:rsidR="00401680" w:rsidRPr="00230F35" w:rsidRDefault="00401680" w:rsidP="00BF53A5">
            <w:pPr>
              <w:pStyle w:val="a3"/>
              <w:ind w:right="-334"/>
              <w:rPr>
                <w:rFonts w:ascii="Arial" w:hAnsi="Arial" w:cs="Arial"/>
                <w:bCs/>
                <w:sz w:val="22"/>
                <w:szCs w:val="22"/>
              </w:rPr>
            </w:pPr>
          </w:p>
          <w:p w14:paraId="3F637F9C" w14:textId="77777777" w:rsidR="00401680" w:rsidRDefault="00401680" w:rsidP="00BF53A5">
            <w:pPr>
              <w:pStyle w:val="a3"/>
              <w:ind w:right="-334"/>
              <w:rPr>
                <w:rFonts w:ascii="Arial" w:hAnsi="Arial" w:cs="Arial"/>
                <w:bCs/>
                <w:sz w:val="22"/>
                <w:szCs w:val="22"/>
              </w:rPr>
            </w:pPr>
          </w:p>
          <w:p w14:paraId="6723495A" w14:textId="77777777" w:rsidR="00401680" w:rsidRPr="00230F35" w:rsidRDefault="00401680" w:rsidP="00BF53A5">
            <w:pPr>
              <w:pStyle w:val="a3"/>
              <w:ind w:right="-334"/>
              <w:rPr>
                <w:rFonts w:ascii="Arial" w:hAnsi="Arial" w:cs="Arial"/>
                <w:bCs/>
                <w:sz w:val="22"/>
                <w:szCs w:val="22"/>
              </w:rPr>
            </w:pPr>
          </w:p>
          <w:p w14:paraId="4FC1FF0D" w14:textId="77777777" w:rsidR="00401680" w:rsidRPr="00230F35" w:rsidRDefault="00401680" w:rsidP="00BF53A5">
            <w:pPr>
              <w:pStyle w:val="a3"/>
              <w:ind w:right="-334"/>
              <w:rPr>
                <w:rFonts w:ascii="Arial" w:hAnsi="Arial" w:cs="Arial"/>
                <w:bCs/>
                <w:sz w:val="22"/>
                <w:szCs w:val="22"/>
              </w:rPr>
            </w:pPr>
          </w:p>
        </w:tc>
      </w:tr>
      <w:tr w:rsidR="00401680" w:rsidRPr="002F467C" w14:paraId="105B6D74" w14:textId="77777777" w:rsidTr="00BF53A5">
        <w:trPr>
          <w:trHeight w:val="720"/>
        </w:trPr>
        <w:tc>
          <w:tcPr>
            <w:tcW w:w="5211" w:type="dxa"/>
            <w:gridSpan w:val="2"/>
          </w:tcPr>
          <w:p w14:paraId="3AB5209D" w14:textId="77777777" w:rsidR="00401680" w:rsidRPr="00230F35" w:rsidRDefault="00401680" w:rsidP="00BF53A5">
            <w:pPr>
              <w:rPr>
                <w:rFonts w:ascii="Arial" w:hAnsi="Arial" w:cs="Arial"/>
                <w:sz w:val="22"/>
              </w:rPr>
            </w:pPr>
            <w:r w:rsidRPr="00230F35">
              <w:rPr>
                <w:rFonts w:ascii="Arial" w:hAnsi="Arial" w:cs="Arial"/>
                <w:sz w:val="22"/>
              </w:rPr>
              <w:t>External Examiner’s Signature:</w:t>
            </w:r>
          </w:p>
        </w:tc>
        <w:tc>
          <w:tcPr>
            <w:tcW w:w="3645" w:type="dxa"/>
            <w:gridSpan w:val="3"/>
          </w:tcPr>
          <w:p w14:paraId="51B10D63" w14:textId="77777777" w:rsidR="00401680" w:rsidRPr="00230F35" w:rsidRDefault="00401680" w:rsidP="00BF53A5">
            <w:pPr>
              <w:rPr>
                <w:rFonts w:ascii="Arial" w:hAnsi="Arial" w:cs="Arial"/>
                <w:sz w:val="22"/>
              </w:rPr>
            </w:pPr>
            <w:r w:rsidRPr="00230F35">
              <w:rPr>
                <w:rFonts w:ascii="Arial" w:hAnsi="Arial" w:cs="Arial"/>
                <w:sz w:val="22"/>
              </w:rPr>
              <w:t>Date:</w:t>
            </w:r>
          </w:p>
        </w:tc>
      </w:tr>
    </w:tbl>
    <w:p w14:paraId="1E82B07E" w14:textId="77777777" w:rsidR="00401680" w:rsidRDefault="00401680" w:rsidP="00401680">
      <w:pPr>
        <w:rPr>
          <w:sz w:val="28"/>
        </w:rPr>
      </w:pPr>
    </w:p>
    <w:p w14:paraId="48D1E4D9" w14:textId="77777777" w:rsidR="00401680" w:rsidRDefault="00401680" w:rsidP="00433333">
      <w:pPr>
        <w:spacing w:line="24" w:lineRule="auto"/>
        <w:rPr>
          <w:rFonts w:ascii="Times New Roman" w:hAnsi="Times New Roman" w:cs="Times New Roman"/>
          <w:b/>
          <w:bCs/>
          <w:sz w:val="24"/>
        </w:rPr>
      </w:pPr>
    </w:p>
    <w:p w14:paraId="75F1F3ED" w14:textId="77777777" w:rsidR="00401680" w:rsidRDefault="00401680" w:rsidP="00433333">
      <w:pPr>
        <w:spacing w:line="24" w:lineRule="auto"/>
        <w:rPr>
          <w:rFonts w:ascii="Times New Roman" w:hAnsi="Times New Roman" w:cs="Times New Roman"/>
          <w:b/>
          <w:bCs/>
          <w:sz w:val="24"/>
        </w:rPr>
      </w:pPr>
    </w:p>
    <w:p w14:paraId="38AC0F57" w14:textId="77777777" w:rsidR="00401680" w:rsidRDefault="00401680" w:rsidP="00433333">
      <w:pPr>
        <w:spacing w:line="24" w:lineRule="auto"/>
        <w:rPr>
          <w:rFonts w:ascii="Times New Roman" w:hAnsi="Times New Roman" w:cs="Times New Roman"/>
          <w:b/>
          <w:bCs/>
          <w:sz w:val="24"/>
        </w:rPr>
      </w:pPr>
    </w:p>
    <w:p w14:paraId="00C157D8" w14:textId="77777777" w:rsidR="00401680" w:rsidRDefault="00401680" w:rsidP="00433333">
      <w:pPr>
        <w:spacing w:line="24" w:lineRule="auto"/>
        <w:rPr>
          <w:rFonts w:ascii="Times New Roman" w:hAnsi="Times New Roman" w:cs="Times New Roman"/>
          <w:b/>
          <w:bCs/>
          <w:sz w:val="24"/>
        </w:rPr>
      </w:pPr>
    </w:p>
    <w:p w14:paraId="669D8E6D" w14:textId="77777777" w:rsidR="00401680" w:rsidRDefault="00401680" w:rsidP="00433333">
      <w:pPr>
        <w:spacing w:line="24" w:lineRule="auto"/>
        <w:rPr>
          <w:rFonts w:ascii="Times New Roman" w:hAnsi="Times New Roman" w:cs="Times New Roman"/>
          <w:b/>
          <w:bCs/>
          <w:sz w:val="24"/>
        </w:rPr>
      </w:pPr>
    </w:p>
    <w:p w14:paraId="20A20B39" w14:textId="77777777" w:rsidR="00401680" w:rsidRDefault="00401680" w:rsidP="00433333">
      <w:pPr>
        <w:spacing w:line="24" w:lineRule="auto"/>
        <w:rPr>
          <w:rFonts w:ascii="Times New Roman" w:hAnsi="Times New Roman" w:cs="Times New Roman"/>
          <w:b/>
          <w:bCs/>
          <w:sz w:val="24"/>
        </w:rPr>
      </w:pPr>
    </w:p>
    <w:p w14:paraId="125B6317" w14:textId="77777777" w:rsidR="00401680" w:rsidRDefault="00401680" w:rsidP="00433333">
      <w:pPr>
        <w:spacing w:line="24" w:lineRule="auto"/>
        <w:rPr>
          <w:rFonts w:ascii="Times New Roman" w:hAnsi="Times New Roman" w:cs="Times New Roman"/>
          <w:b/>
          <w:bCs/>
          <w:sz w:val="24"/>
        </w:rPr>
      </w:pPr>
    </w:p>
    <w:p w14:paraId="15851BDD" w14:textId="77777777" w:rsidR="00401680" w:rsidRDefault="00401680" w:rsidP="00433333">
      <w:pPr>
        <w:spacing w:line="24" w:lineRule="auto"/>
        <w:rPr>
          <w:rFonts w:ascii="Times New Roman" w:hAnsi="Times New Roman" w:cs="Times New Roman"/>
          <w:b/>
          <w:bCs/>
          <w:sz w:val="24"/>
        </w:rPr>
      </w:pPr>
    </w:p>
    <w:p w14:paraId="17742872" w14:textId="77777777" w:rsidR="00401680" w:rsidRDefault="00401680" w:rsidP="00433333">
      <w:pPr>
        <w:spacing w:line="24" w:lineRule="auto"/>
        <w:rPr>
          <w:rFonts w:ascii="Times New Roman" w:hAnsi="Times New Roman" w:cs="Times New Roman"/>
          <w:b/>
          <w:bCs/>
          <w:sz w:val="24"/>
        </w:rPr>
      </w:pPr>
    </w:p>
    <w:p w14:paraId="57CE07B2" w14:textId="2E8AA1F6" w:rsidR="009C1745" w:rsidRPr="00310D2B" w:rsidRDefault="00A77056" w:rsidP="00433333">
      <w:pPr>
        <w:spacing w:line="24" w:lineRule="auto"/>
        <w:rPr>
          <w:rFonts w:ascii="Times New Roman" w:hAnsi="Times New Roman" w:cs="Times New Roman"/>
          <w:b/>
          <w:bCs/>
          <w:sz w:val="24"/>
          <w:lang w:val="en-GB"/>
        </w:rPr>
      </w:pPr>
      <w:r w:rsidRPr="00310D2B">
        <w:rPr>
          <w:rFonts w:ascii="Times New Roman" w:hAnsi="Times New Roman" w:cs="Times New Roman"/>
          <w:b/>
          <w:bCs/>
          <w:sz w:val="24"/>
          <w:lang w:val="en-GB"/>
        </w:rPr>
        <w:lastRenderedPageBreak/>
        <w:t>Can the theory and practice of divination help distinguish between magic and religion?</w:t>
      </w:r>
    </w:p>
    <w:p w14:paraId="146227C1" w14:textId="40318721" w:rsidR="00BF38A9" w:rsidRPr="00310D2B" w:rsidRDefault="00BF38A9" w:rsidP="00433333">
      <w:pPr>
        <w:spacing w:line="24" w:lineRule="auto"/>
        <w:rPr>
          <w:rFonts w:ascii="Times New Roman" w:hAnsi="Times New Roman" w:cs="Times New Roman"/>
          <w:b/>
          <w:bCs/>
          <w:sz w:val="24"/>
          <w:lang w:val="en-GB"/>
        </w:rPr>
      </w:pPr>
    </w:p>
    <w:p w14:paraId="4719DB8C" w14:textId="1A3C2E3D" w:rsidR="004619A3" w:rsidRPr="00310D2B" w:rsidRDefault="004619A3" w:rsidP="00433333">
      <w:pPr>
        <w:spacing w:line="24" w:lineRule="auto"/>
        <w:rPr>
          <w:rFonts w:ascii="Times New Roman" w:hAnsi="Times New Roman" w:cs="Times New Roman"/>
          <w:b/>
          <w:bCs/>
          <w:sz w:val="24"/>
          <w:lang w:val="en-GB"/>
        </w:rPr>
      </w:pPr>
      <w:r w:rsidRPr="00310D2B">
        <w:rPr>
          <w:rFonts w:ascii="Times New Roman" w:hAnsi="Times New Roman" w:cs="Times New Roman"/>
          <w:b/>
          <w:bCs/>
          <w:sz w:val="24"/>
          <w:lang w:val="en-GB"/>
        </w:rPr>
        <w:t xml:space="preserve">Words: </w:t>
      </w:r>
      <w:r w:rsidR="006375C7" w:rsidRPr="00310D2B">
        <w:rPr>
          <w:rFonts w:ascii="Times New Roman" w:hAnsi="Times New Roman" w:cs="Times New Roman"/>
          <w:b/>
          <w:bCs/>
          <w:sz w:val="24"/>
          <w:lang w:val="en-GB"/>
        </w:rPr>
        <w:t>3</w:t>
      </w:r>
      <w:r w:rsidR="00E47087">
        <w:rPr>
          <w:rFonts w:ascii="Times New Roman" w:hAnsi="Times New Roman" w:cs="Times New Roman"/>
          <w:b/>
          <w:bCs/>
          <w:sz w:val="24"/>
          <w:lang w:val="en-GB"/>
        </w:rPr>
        <w:t>651</w:t>
      </w:r>
    </w:p>
    <w:p w14:paraId="21EA9A63" w14:textId="77777777" w:rsidR="004619A3" w:rsidRPr="00310D2B" w:rsidRDefault="004619A3" w:rsidP="00433333">
      <w:pPr>
        <w:spacing w:line="24" w:lineRule="auto"/>
        <w:rPr>
          <w:rFonts w:ascii="Times New Roman" w:hAnsi="Times New Roman" w:cs="Times New Roman"/>
          <w:b/>
          <w:bCs/>
          <w:sz w:val="24"/>
          <w:lang w:val="en-GB"/>
        </w:rPr>
      </w:pPr>
    </w:p>
    <w:p w14:paraId="160A2909" w14:textId="4DD42BD3" w:rsidR="009C1745" w:rsidRPr="00310D2B" w:rsidRDefault="00A77056" w:rsidP="00433333">
      <w:pPr>
        <w:spacing w:line="24" w:lineRule="auto"/>
        <w:rPr>
          <w:rFonts w:ascii="Times New Roman" w:hAnsi="Times New Roman" w:cs="Times New Roman"/>
          <w:b/>
          <w:bCs/>
          <w:sz w:val="24"/>
          <w:lang w:val="en-GB"/>
        </w:rPr>
      </w:pPr>
      <w:r w:rsidRPr="00310D2B">
        <w:rPr>
          <w:rFonts w:ascii="Times New Roman" w:hAnsi="Times New Roman" w:cs="Times New Roman"/>
          <w:b/>
          <w:bCs/>
          <w:sz w:val="24"/>
          <w:lang w:val="en-GB"/>
        </w:rPr>
        <w:t>Introduction</w:t>
      </w:r>
    </w:p>
    <w:p w14:paraId="0669E9DC" w14:textId="734EA370" w:rsidR="000A2ADC" w:rsidRPr="00310D2B" w:rsidRDefault="00433333" w:rsidP="00433333">
      <w:pPr>
        <w:spacing w:line="24" w:lineRule="auto"/>
        <w:rPr>
          <w:sz w:val="22"/>
          <w:szCs w:val="22"/>
          <w:lang w:val="en-GB"/>
        </w:rPr>
      </w:pPr>
      <w:r w:rsidRPr="00310D2B">
        <w:rPr>
          <w:sz w:val="22"/>
          <w:szCs w:val="22"/>
          <w:lang w:val="en-GB"/>
        </w:rPr>
        <w:t>This essay is focus</w:t>
      </w:r>
      <w:r w:rsidR="00310D2B">
        <w:rPr>
          <w:sz w:val="22"/>
          <w:szCs w:val="22"/>
          <w:lang w:val="en-GB"/>
        </w:rPr>
        <w:t>ed</w:t>
      </w:r>
      <w:r w:rsidRPr="00310D2B">
        <w:rPr>
          <w:sz w:val="22"/>
          <w:szCs w:val="22"/>
          <w:lang w:val="en-GB"/>
        </w:rPr>
        <w:t xml:space="preserve"> on the analysis of the contested relationship between ancient magic and religion and examine</w:t>
      </w:r>
      <w:r w:rsidR="009D3EB8">
        <w:rPr>
          <w:sz w:val="22"/>
          <w:szCs w:val="22"/>
          <w:lang w:val="en-GB"/>
        </w:rPr>
        <w:t>s</w:t>
      </w:r>
      <w:r w:rsidRPr="00310D2B">
        <w:rPr>
          <w:sz w:val="22"/>
          <w:szCs w:val="22"/>
          <w:lang w:val="en-GB"/>
        </w:rPr>
        <w:t xml:space="preserve"> the scholarly debates about the concept and nature of both topic</w:t>
      </w:r>
      <w:r w:rsidR="004606BD" w:rsidRPr="00310D2B">
        <w:rPr>
          <w:sz w:val="22"/>
          <w:szCs w:val="22"/>
          <w:lang w:val="en-GB"/>
        </w:rPr>
        <w:t>s</w:t>
      </w:r>
      <w:r w:rsidRPr="00310D2B">
        <w:rPr>
          <w:sz w:val="22"/>
          <w:szCs w:val="22"/>
          <w:lang w:val="en-GB"/>
        </w:rPr>
        <w:t>, to find out how divination help</w:t>
      </w:r>
      <w:r w:rsidR="009D3EB8">
        <w:rPr>
          <w:sz w:val="22"/>
          <w:szCs w:val="22"/>
          <w:lang w:val="en-GB"/>
        </w:rPr>
        <w:t>s</w:t>
      </w:r>
      <w:r w:rsidRPr="00310D2B">
        <w:rPr>
          <w:sz w:val="22"/>
          <w:szCs w:val="22"/>
          <w:lang w:val="en-GB"/>
        </w:rPr>
        <w:t xml:space="preserve"> distinguish them</w:t>
      </w:r>
      <w:r w:rsidR="00833907" w:rsidRPr="00310D2B">
        <w:rPr>
          <w:sz w:val="22"/>
          <w:szCs w:val="22"/>
          <w:lang w:val="en-GB"/>
        </w:rPr>
        <w:t xml:space="preserve"> in </w:t>
      </w:r>
      <w:r w:rsidR="009D3EB8">
        <w:rPr>
          <w:sz w:val="22"/>
          <w:szCs w:val="22"/>
          <w:lang w:val="en-GB"/>
        </w:rPr>
        <w:t xml:space="preserve">the </w:t>
      </w:r>
      <w:r w:rsidR="00833907" w:rsidRPr="00310D2B">
        <w:rPr>
          <w:sz w:val="22"/>
          <w:szCs w:val="22"/>
          <w:lang w:val="en-GB"/>
        </w:rPr>
        <w:t xml:space="preserve">ancient world. </w:t>
      </w:r>
      <w:r w:rsidR="00AB5A5D">
        <w:rPr>
          <w:sz w:val="22"/>
          <w:szCs w:val="22"/>
          <w:lang w:val="en-GB"/>
        </w:rPr>
        <w:t>In</w:t>
      </w:r>
      <w:r w:rsidR="00AB5A5D" w:rsidRPr="00310D2B">
        <w:rPr>
          <w:sz w:val="22"/>
          <w:szCs w:val="22"/>
          <w:lang w:val="en-GB"/>
        </w:rPr>
        <w:t xml:space="preserve"> </w:t>
      </w:r>
      <w:r w:rsidR="00421CDA" w:rsidRPr="00310D2B">
        <w:rPr>
          <w:sz w:val="22"/>
          <w:szCs w:val="22"/>
          <w:lang w:val="en-GB"/>
        </w:rPr>
        <w:t>ancient times, the definition</w:t>
      </w:r>
      <w:r w:rsidR="00AB5A5D">
        <w:rPr>
          <w:sz w:val="22"/>
          <w:szCs w:val="22"/>
          <w:lang w:val="en-GB"/>
        </w:rPr>
        <w:t>s</w:t>
      </w:r>
      <w:r w:rsidR="00421CDA" w:rsidRPr="00310D2B">
        <w:rPr>
          <w:sz w:val="22"/>
          <w:szCs w:val="22"/>
          <w:lang w:val="en-GB"/>
        </w:rPr>
        <w:t xml:space="preserve"> of magic and religion share</w:t>
      </w:r>
      <w:r w:rsidR="00AB5A5D">
        <w:rPr>
          <w:sz w:val="22"/>
          <w:szCs w:val="22"/>
          <w:lang w:val="en-GB"/>
        </w:rPr>
        <w:t>d</w:t>
      </w:r>
      <w:r w:rsidR="00421CDA" w:rsidRPr="00310D2B">
        <w:rPr>
          <w:sz w:val="22"/>
          <w:szCs w:val="22"/>
          <w:lang w:val="en-GB"/>
        </w:rPr>
        <w:t xml:space="preserve"> strong similarities. Both practice</w:t>
      </w:r>
      <w:r w:rsidR="007C1741">
        <w:rPr>
          <w:sz w:val="22"/>
          <w:szCs w:val="22"/>
          <w:lang w:val="en-GB"/>
        </w:rPr>
        <w:t>s</w:t>
      </w:r>
      <w:r w:rsidR="00421CDA" w:rsidRPr="00310D2B">
        <w:rPr>
          <w:sz w:val="22"/>
          <w:szCs w:val="22"/>
          <w:lang w:val="en-GB"/>
        </w:rPr>
        <w:t xml:space="preserve"> of magic and religion </w:t>
      </w:r>
      <w:r w:rsidR="007C1741">
        <w:rPr>
          <w:sz w:val="22"/>
          <w:szCs w:val="22"/>
          <w:lang w:val="en-GB"/>
        </w:rPr>
        <w:t>aimed</w:t>
      </w:r>
      <w:r w:rsidR="00421CDA" w:rsidRPr="00310D2B">
        <w:rPr>
          <w:sz w:val="22"/>
          <w:szCs w:val="22"/>
          <w:lang w:val="en-GB"/>
        </w:rPr>
        <w:t xml:space="preserve"> to offer </w:t>
      </w:r>
      <w:r w:rsidR="00C86056" w:rsidRPr="00310D2B">
        <w:rPr>
          <w:sz w:val="22"/>
          <w:szCs w:val="22"/>
          <w:lang w:val="en-GB"/>
        </w:rPr>
        <w:t>individuals help, advice, guidance</w:t>
      </w:r>
      <w:r w:rsidR="00D37B37">
        <w:rPr>
          <w:sz w:val="22"/>
          <w:szCs w:val="22"/>
          <w:lang w:val="en-GB"/>
        </w:rPr>
        <w:t>,</w:t>
      </w:r>
      <w:r w:rsidR="00C86056" w:rsidRPr="00310D2B">
        <w:rPr>
          <w:sz w:val="22"/>
          <w:szCs w:val="22"/>
          <w:lang w:val="en-GB"/>
        </w:rPr>
        <w:t xml:space="preserve"> and support. </w:t>
      </w:r>
      <w:r w:rsidR="00854035" w:rsidRPr="00310D2B">
        <w:rPr>
          <w:sz w:val="22"/>
          <w:szCs w:val="22"/>
          <w:lang w:val="en-GB"/>
        </w:rPr>
        <w:t>The use of ritual, prayer, sacrifice</w:t>
      </w:r>
      <w:r w:rsidR="001E7D19">
        <w:rPr>
          <w:sz w:val="22"/>
          <w:szCs w:val="22"/>
          <w:lang w:val="en-GB"/>
        </w:rPr>
        <w:t>,</w:t>
      </w:r>
      <w:r w:rsidR="00854035" w:rsidRPr="00310D2B">
        <w:rPr>
          <w:sz w:val="22"/>
          <w:szCs w:val="22"/>
          <w:lang w:val="en-GB"/>
        </w:rPr>
        <w:t xml:space="preserve"> and claiming to offer a special relationship with the divine are</w:t>
      </w:r>
      <w:r w:rsidR="00FC0241">
        <w:rPr>
          <w:sz w:val="22"/>
          <w:szCs w:val="22"/>
          <w:lang w:val="en-GB"/>
        </w:rPr>
        <w:t xml:space="preserve"> the</w:t>
      </w:r>
      <w:r w:rsidR="00854035" w:rsidRPr="00310D2B">
        <w:rPr>
          <w:sz w:val="22"/>
          <w:szCs w:val="22"/>
          <w:lang w:val="en-GB"/>
        </w:rPr>
        <w:t xml:space="preserve"> same for both magic and religion. </w:t>
      </w:r>
      <w:r w:rsidR="00BF38A9" w:rsidRPr="00310D2B">
        <w:rPr>
          <w:sz w:val="22"/>
          <w:szCs w:val="22"/>
          <w:lang w:val="en-GB"/>
        </w:rPr>
        <w:t xml:space="preserve">However, no matter how hard the boundary of the two </w:t>
      </w:r>
      <w:r w:rsidR="00A53025">
        <w:rPr>
          <w:sz w:val="22"/>
          <w:szCs w:val="22"/>
          <w:lang w:val="en-GB"/>
        </w:rPr>
        <w:t>is</w:t>
      </w:r>
      <w:r w:rsidR="00A53025" w:rsidRPr="00310D2B">
        <w:rPr>
          <w:sz w:val="22"/>
          <w:szCs w:val="22"/>
          <w:lang w:val="en-GB"/>
        </w:rPr>
        <w:t xml:space="preserve"> </w:t>
      </w:r>
      <w:r w:rsidR="00BF38A9" w:rsidRPr="00310D2B">
        <w:rPr>
          <w:sz w:val="22"/>
          <w:szCs w:val="22"/>
          <w:lang w:val="en-GB"/>
        </w:rPr>
        <w:t xml:space="preserve">to define, it is undeniable that although they have similarities, they are different social and cultural phenomena in essence. </w:t>
      </w:r>
    </w:p>
    <w:p w14:paraId="37039D85" w14:textId="61E3EC0E" w:rsidR="00433333" w:rsidRPr="00310D2B" w:rsidRDefault="003F0F59" w:rsidP="00433333">
      <w:pPr>
        <w:spacing w:line="24" w:lineRule="auto"/>
        <w:rPr>
          <w:sz w:val="22"/>
          <w:szCs w:val="22"/>
          <w:lang w:val="en-GB"/>
        </w:rPr>
      </w:pPr>
      <w:r>
        <w:rPr>
          <w:sz w:val="22"/>
          <w:szCs w:val="22"/>
          <w:lang w:val="en-GB"/>
        </w:rPr>
        <w:t>The question of whether d</w:t>
      </w:r>
      <w:r w:rsidR="00A53025">
        <w:rPr>
          <w:sz w:val="22"/>
          <w:szCs w:val="22"/>
          <w:lang w:val="en-GB"/>
        </w:rPr>
        <w:t>ivination, a</w:t>
      </w:r>
      <w:r w:rsidR="00BF38A9" w:rsidRPr="00310D2B">
        <w:rPr>
          <w:sz w:val="22"/>
          <w:szCs w:val="22"/>
          <w:lang w:val="en-GB"/>
        </w:rPr>
        <w:t xml:space="preserve">s one of the forms of ancient magic and religious activities, can be used to distinguish magic and religion has attracted scholars’ attention. This essay </w:t>
      </w:r>
      <w:r w:rsidR="00C12338">
        <w:rPr>
          <w:sz w:val="22"/>
          <w:szCs w:val="22"/>
          <w:lang w:val="en-GB"/>
        </w:rPr>
        <w:t>claims</w:t>
      </w:r>
      <w:r w:rsidR="00C12338" w:rsidRPr="00310D2B">
        <w:rPr>
          <w:sz w:val="22"/>
          <w:szCs w:val="22"/>
          <w:lang w:val="en-GB"/>
        </w:rPr>
        <w:t xml:space="preserve"> </w:t>
      </w:r>
      <w:r w:rsidR="00BF38A9" w:rsidRPr="00310D2B">
        <w:rPr>
          <w:sz w:val="22"/>
          <w:szCs w:val="22"/>
          <w:lang w:val="en-GB"/>
        </w:rPr>
        <w:t xml:space="preserve">that </w:t>
      </w:r>
      <w:r w:rsidR="004333A3">
        <w:rPr>
          <w:sz w:val="22"/>
          <w:szCs w:val="22"/>
          <w:lang w:val="en-GB"/>
        </w:rPr>
        <w:t xml:space="preserve">although </w:t>
      </w:r>
      <w:r w:rsidR="00BF38A9" w:rsidRPr="00310D2B">
        <w:rPr>
          <w:sz w:val="22"/>
          <w:szCs w:val="22"/>
          <w:lang w:val="en-GB"/>
        </w:rPr>
        <w:t xml:space="preserve">there are similarities </w:t>
      </w:r>
      <w:r w:rsidR="005C06DD">
        <w:rPr>
          <w:sz w:val="22"/>
          <w:szCs w:val="22"/>
          <w:lang w:val="en-GB"/>
        </w:rPr>
        <w:t>of both</w:t>
      </w:r>
      <w:r w:rsidR="00BF38A9" w:rsidRPr="00310D2B">
        <w:rPr>
          <w:sz w:val="22"/>
          <w:szCs w:val="22"/>
          <w:lang w:val="en-GB"/>
        </w:rPr>
        <w:t xml:space="preserve"> magic and religion</w:t>
      </w:r>
      <w:r w:rsidR="005C06DD" w:rsidRPr="005C06DD">
        <w:rPr>
          <w:sz w:val="22"/>
          <w:szCs w:val="22"/>
          <w:lang w:val="en-GB"/>
        </w:rPr>
        <w:t xml:space="preserve"> </w:t>
      </w:r>
      <w:r w:rsidR="005C06DD" w:rsidRPr="00310D2B">
        <w:rPr>
          <w:sz w:val="22"/>
          <w:szCs w:val="22"/>
          <w:lang w:val="en-GB"/>
        </w:rPr>
        <w:t>in divination</w:t>
      </w:r>
      <w:r w:rsidR="00BF38A9" w:rsidRPr="00310D2B">
        <w:rPr>
          <w:sz w:val="22"/>
          <w:szCs w:val="22"/>
          <w:lang w:val="en-GB"/>
        </w:rPr>
        <w:t xml:space="preserve">, </w:t>
      </w:r>
      <w:r w:rsidR="00C86056" w:rsidRPr="00310D2B">
        <w:rPr>
          <w:sz w:val="22"/>
          <w:szCs w:val="22"/>
          <w:lang w:val="en-GB"/>
        </w:rPr>
        <w:t>theurgic divination and its practice</w:t>
      </w:r>
      <w:r w:rsidR="00BF38A9" w:rsidRPr="00310D2B">
        <w:rPr>
          <w:sz w:val="22"/>
          <w:szCs w:val="22"/>
          <w:lang w:val="en-GB"/>
        </w:rPr>
        <w:t xml:space="preserve"> with divinities</w:t>
      </w:r>
      <w:r w:rsidR="00C86056" w:rsidRPr="00310D2B">
        <w:rPr>
          <w:sz w:val="22"/>
          <w:szCs w:val="22"/>
          <w:lang w:val="en-GB"/>
        </w:rPr>
        <w:t xml:space="preserve"> </w:t>
      </w:r>
      <w:r w:rsidR="002064D9" w:rsidRPr="00310D2B">
        <w:rPr>
          <w:sz w:val="22"/>
          <w:szCs w:val="22"/>
          <w:lang w:val="en-GB"/>
        </w:rPr>
        <w:t xml:space="preserve">can </w:t>
      </w:r>
      <w:r w:rsidR="00C86056" w:rsidRPr="00310D2B">
        <w:rPr>
          <w:sz w:val="22"/>
          <w:szCs w:val="22"/>
          <w:lang w:val="en-GB"/>
        </w:rPr>
        <w:t xml:space="preserve">help </w:t>
      </w:r>
      <w:r w:rsidR="002064D9" w:rsidRPr="00310D2B">
        <w:rPr>
          <w:sz w:val="22"/>
          <w:szCs w:val="22"/>
          <w:lang w:val="en-GB"/>
        </w:rPr>
        <w:t>distinguish</w:t>
      </w:r>
      <w:r w:rsidR="005C06DD">
        <w:rPr>
          <w:sz w:val="22"/>
          <w:szCs w:val="22"/>
          <w:lang w:val="en-GB"/>
        </w:rPr>
        <w:t xml:space="preserve"> between</w:t>
      </w:r>
      <w:r w:rsidR="00C86056" w:rsidRPr="00310D2B">
        <w:rPr>
          <w:sz w:val="22"/>
          <w:szCs w:val="22"/>
          <w:lang w:val="en-GB"/>
        </w:rPr>
        <w:t xml:space="preserve"> religion and magic</w:t>
      </w:r>
      <w:r w:rsidR="00BF38A9" w:rsidRPr="00310D2B">
        <w:rPr>
          <w:sz w:val="22"/>
          <w:szCs w:val="22"/>
          <w:lang w:val="en-GB"/>
        </w:rPr>
        <w:t xml:space="preserve"> to a certain extent</w:t>
      </w:r>
      <w:r w:rsidR="00C86056" w:rsidRPr="00310D2B">
        <w:rPr>
          <w:sz w:val="22"/>
          <w:szCs w:val="22"/>
          <w:lang w:val="en-GB"/>
        </w:rPr>
        <w:t xml:space="preserve"> in </w:t>
      </w:r>
      <w:r w:rsidR="005C06DD">
        <w:rPr>
          <w:sz w:val="22"/>
          <w:szCs w:val="22"/>
          <w:lang w:val="en-GB"/>
        </w:rPr>
        <w:t>Ancient</w:t>
      </w:r>
      <w:r w:rsidR="005C06DD" w:rsidRPr="00310D2B">
        <w:rPr>
          <w:sz w:val="22"/>
          <w:szCs w:val="22"/>
          <w:lang w:val="en-GB"/>
        </w:rPr>
        <w:t xml:space="preserve"> </w:t>
      </w:r>
      <w:r w:rsidR="00C86056" w:rsidRPr="00310D2B">
        <w:rPr>
          <w:sz w:val="22"/>
          <w:szCs w:val="22"/>
          <w:lang w:val="en-GB"/>
        </w:rPr>
        <w:t xml:space="preserve">Greece.   </w:t>
      </w:r>
    </w:p>
    <w:p w14:paraId="38BA88E4" w14:textId="3CF32C2F" w:rsidR="00BF38A9" w:rsidRPr="00310D2B" w:rsidRDefault="00BF38A9" w:rsidP="00433333">
      <w:pPr>
        <w:spacing w:line="24" w:lineRule="auto"/>
        <w:rPr>
          <w:sz w:val="22"/>
          <w:szCs w:val="22"/>
          <w:lang w:val="en-GB"/>
        </w:rPr>
      </w:pPr>
    </w:p>
    <w:p w14:paraId="14D867BB" w14:textId="52C908DB" w:rsidR="000A2ADC" w:rsidRPr="00310D2B" w:rsidRDefault="00854035" w:rsidP="000A2ADC">
      <w:pPr>
        <w:tabs>
          <w:tab w:val="right" w:pos="8306"/>
        </w:tabs>
        <w:spacing w:line="24" w:lineRule="auto"/>
        <w:rPr>
          <w:b/>
          <w:bCs/>
          <w:sz w:val="22"/>
          <w:szCs w:val="22"/>
          <w:lang w:val="en-GB"/>
        </w:rPr>
      </w:pPr>
      <w:r w:rsidRPr="00310D2B">
        <w:rPr>
          <w:b/>
          <w:bCs/>
          <w:sz w:val="22"/>
          <w:szCs w:val="22"/>
          <w:lang w:val="en-GB"/>
        </w:rPr>
        <w:t xml:space="preserve">The nature and definition of magic and </w:t>
      </w:r>
      <w:r w:rsidR="0014665F">
        <w:rPr>
          <w:b/>
          <w:bCs/>
          <w:sz w:val="22"/>
          <w:szCs w:val="22"/>
          <w:lang w:val="en-GB"/>
        </w:rPr>
        <w:t>r</w:t>
      </w:r>
      <w:r w:rsidR="0014665F" w:rsidRPr="00310D2B">
        <w:rPr>
          <w:b/>
          <w:bCs/>
          <w:sz w:val="22"/>
          <w:szCs w:val="22"/>
          <w:lang w:val="en-GB"/>
        </w:rPr>
        <w:t xml:space="preserve">eligion </w:t>
      </w:r>
    </w:p>
    <w:p w14:paraId="0C4CA417" w14:textId="50EA4C11" w:rsidR="0042327D" w:rsidRPr="00310D2B" w:rsidRDefault="00593B4C" w:rsidP="00485F0A">
      <w:pPr>
        <w:tabs>
          <w:tab w:val="right" w:pos="8306"/>
        </w:tabs>
        <w:spacing w:line="24" w:lineRule="auto"/>
        <w:rPr>
          <w:sz w:val="22"/>
          <w:szCs w:val="22"/>
          <w:lang w:val="en-GB"/>
        </w:rPr>
      </w:pPr>
      <w:r w:rsidRPr="006C0FF6">
        <w:rPr>
          <w:rFonts w:hint="eastAsia"/>
          <w:sz w:val="22"/>
          <w:szCs w:val="22"/>
          <w:lang w:val="en-GB"/>
        </w:rPr>
        <w:t>Be</w:t>
      </w:r>
      <w:r w:rsidRPr="006C0FF6">
        <w:rPr>
          <w:sz w:val="22"/>
          <w:szCs w:val="22"/>
          <w:lang w:val="en-GB"/>
        </w:rPr>
        <w:t>c</w:t>
      </w:r>
      <w:r w:rsidRPr="006C0FF6">
        <w:rPr>
          <w:rFonts w:hint="eastAsia"/>
          <w:sz w:val="22"/>
          <w:szCs w:val="22"/>
          <w:lang w:val="en-GB"/>
        </w:rPr>
        <w:t>au</w:t>
      </w:r>
      <w:r w:rsidRPr="006C0FF6">
        <w:rPr>
          <w:sz w:val="22"/>
          <w:szCs w:val="22"/>
          <w:lang w:val="en-GB"/>
        </w:rPr>
        <w:t xml:space="preserve">se </w:t>
      </w:r>
      <w:r w:rsidR="003D41C9" w:rsidRPr="006C0FF6">
        <w:rPr>
          <w:sz w:val="22"/>
          <w:szCs w:val="22"/>
          <w:lang w:val="en-GB"/>
        </w:rPr>
        <w:t>‘</w:t>
      </w:r>
      <w:r w:rsidRPr="006C0FF6">
        <w:rPr>
          <w:sz w:val="22"/>
          <w:szCs w:val="22"/>
          <w:lang w:val="en-GB"/>
        </w:rPr>
        <w:t xml:space="preserve">the belief about the </w:t>
      </w:r>
      <w:r w:rsidR="005F24A5" w:rsidRPr="006C0FF6">
        <w:rPr>
          <w:sz w:val="22"/>
          <w:szCs w:val="22"/>
          <w:lang w:val="en-GB"/>
        </w:rPr>
        <w:t>origin</w:t>
      </w:r>
      <w:r w:rsidRPr="006C0FF6">
        <w:rPr>
          <w:sz w:val="22"/>
          <w:szCs w:val="22"/>
          <w:lang w:val="en-GB"/>
        </w:rPr>
        <w:t xml:space="preserve"> of the universe </w:t>
      </w:r>
      <w:r w:rsidR="005F24A5" w:rsidRPr="006C0FF6">
        <w:rPr>
          <w:sz w:val="22"/>
          <w:szCs w:val="22"/>
          <w:lang w:val="en-GB"/>
        </w:rPr>
        <w:t>is</w:t>
      </w:r>
      <w:r w:rsidRPr="006C0FF6">
        <w:rPr>
          <w:sz w:val="22"/>
          <w:szCs w:val="22"/>
          <w:lang w:val="en-GB"/>
        </w:rPr>
        <w:t xml:space="preserve"> at the root of our consciousness as human beings</w:t>
      </w:r>
      <w:r w:rsidR="003D41C9" w:rsidRPr="006C0FF6">
        <w:rPr>
          <w:sz w:val="22"/>
          <w:szCs w:val="22"/>
          <w:lang w:val="en-GB"/>
        </w:rPr>
        <w:t>’</w:t>
      </w:r>
      <w:r w:rsidRPr="006C0FF6">
        <w:rPr>
          <w:sz w:val="22"/>
          <w:szCs w:val="22"/>
          <w:lang w:val="en-GB"/>
        </w:rPr>
        <w:t>,</w:t>
      </w:r>
      <w:r w:rsidR="005F24A5" w:rsidRPr="006C0FF6">
        <w:rPr>
          <w:sz w:val="22"/>
          <w:szCs w:val="22"/>
          <w:lang w:val="en-GB"/>
        </w:rPr>
        <w:t xml:space="preserve"> the way people dealing the relationship with the universe </w:t>
      </w:r>
      <w:r w:rsidR="003D41C9" w:rsidRPr="006C0FF6">
        <w:rPr>
          <w:sz w:val="22"/>
          <w:szCs w:val="22"/>
          <w:lang w:val="en-GB"/>
        </w:rPr>
        <w:t xml:space="preserve">generates certain </w:t>
      </w:r>
      <w:r w:rsidR="005F24A5" w:rsidRPr="006C0FF6">
        <w:rPr>
          <w:sz w:val="22"/>
          <w:szCs w:val="22"/>
          <w:lang w:val="en-GB"/>
        </w:rPr>
        <w:t>rituals, texts and practices, which have been defined as the either religion or magic by modern scholars.</w:t>
      </w:r>
      <w:r w:rsidR="003D41C9" w:rsidRPr="006C0FF6">
        <w:rPr>
          <w:rStyle w:val="af"/>
          <w:sz w:val="22"/>
          <w:szCs w:val="22"/>
          <w:lang w:val="en-GB"/>
        </w:rPr>
        <w:footnoteReference w:id="1"/>
      </w:r>
      <w:r w:rsidR="003D41C9" w:rsidRPr="006C0FF6">
        <w:rPr>
          <w:sz w:val="22"/>
          <w:szCs w:val="22"/>
          <w:lang w:val="en-GB"/>
        </w:rPr>
        <w:t xml:space="preserve"> </w:t>
      </w:r>
      <w:r w:rsidR="00607BD0" w:rsidRPr="006C0FF6">
        <w:rPr>
          <w:sz w:val="22"/>
          <w:szCs w:val="22"/>
          <w:lang w:val="en-GB"/>
        </w:rPr>
        <w:t xml:space="preserve">In ancient times, magic and religion often overlapped, and magic was considered to be the religious practice of ancestors. Therefore, </w:t>
      </w:r>
      <w:r w:rsidR="004A172E" w:rsidRPr="006C0FF6">
        <w:rPr>
          <w:sz w:val="22"/>
          <w:szCs w:val="22"/>
          <w:lang w:val="en-GB"/>
        </w:rPr>
        <w:t>many scholars have discussed</w:t>
      </w:r>
      <w:r w:rsidR="00B071AA" w:rsidRPr="006C0FF6">
        <w:rPr>
          <w:sz w:val="22"/>
          <w:szCs w:val="22"/>
          <w:lang w:val="en-GB"/>
        </w:rPr>
        <w:t xml:space="preserve"> and debated</w:t>
      </w:r>
      <w:r w:rsidR="004A172E" w:rsidRPr="006C0FF6">
        <w:rPr>
          <w:sz w:val="22"/>
          <w:szCs w:val="22"/>
          <w:lang w:val="en-GB"/>
        </w:rPr>
        <w:t xml:space="preserve"> </w:t>
      </w:r>
      <w:r w:rsidR="00607BD0" w:rsidRPr="006C0FF6">
        <w:rPr>
          <w:sz w:val="22"/>
          <w:szCs w:val="22"/>
          <w:lang w:val="en-GB"/>
        </w:rPr>
        <w:t xml:space="preserve">the boundary of </w:t>
      </w:r>
      <w:r w:rsidR="00B071AA" w:rsidRPr="006C0FF6">
        <w:rPr>
          <w:sz w:val="22"/>
          <w:szCs w:val="22"/>
          <w:lang w:val="en-GB"/>
        </w:rPr>
        <w:t xml:space="preserve">magic and religion from anthropological and historical </w:t>
      </w:r>
      <w:r w:rsidR="00DA4878" w:rsidRPr="006C0FF6">
        <w:rPr>
          <w:sz w:val="22"/>
          <w:szCs w:val="22"/>
          <w:lang w:val="en-GB"/>
        </w:rPr>
        <w:t>angles but</w:t>
      </w:r>
      <w:r w:rsidR="00C51568" w:rsidRPr="006C0FF6">
        <w:rPr>
          <w:rFonts w:hint="eastAsia"/>
          <w:sz w:val="22"/>
          <w:szCs w:val="22"/>
          <w:lang w:val="en-GB"/>
        </w:rPr>
        <w:t xml:space="preserve"> </w:t>
      </w:r>
      <w:r w:rsidR="00C51568" w:rsidRPr="006C0FF6">
        <w:rPr>
          <w:sz w:val="22"/>
          <w:szCs w:val="22"/>
          <w:lang w:val="en-GB"/>
        </w:rPr>
        <w:t>have not achieved an</w:t>
      </w:r>
      <w:r w:rsidR="005D7B97" w:rsidRPr="006C0FF6">
        <w:rPr>
          <w:sz w:val="22"/>
          <w:szCs w:val="22"/>
          <w:lang w:val="en-GB"/>
        </w:rPr>
        <w:t xml:space="preserve"> agreement.</w:t>
      </w:r>
      <w:r w:rsidR="00B071AA" w:rsidRPr="006C0FF6">
        <w:rPr>
          <w:sz w:val="22"/>
          <w:szCs w:val="22"/>
          <w:lang w:val="en-GB"/>
        </w:rPr>
        <w:t xml:space="preserve"> </w:t>
      </w:r>
      <w:r w:rsidR="00607BD0" w:rsidRPr="006C0FF6">
        <w:rPr>
          <w:sz w:val="22"/>
          <w:szCs w:val="22"/>
          <w:lang w:val="en-GB"/>
        </w:rPr>
        <w:t xml:space="preserve"> </w:t>
      </w:r>
      <w:r w:rsidR="004030F1">
        <w:rPr>
          <w:sz w:val="22"/>
          <w:szCs w:val="22"/>
          <w:lang w:val="en-GB"/>
        </w:rPr>
        <w:t>Scholar</w:t>
      </w:r>
      <w:r w:rsidR="00532E15">
        <w:rPr>
          <w:sz w:val="22"/>
          <w:szCs w:val="22"/>
          <w:lang w:val="en-GB"/>
        </w:rPr>
        <w:t xml:space="preserve"> Malinowski claims that </w:t>
      </w:r>
      <w:r w:rsidR="00B15516">
        <w:rPr>
          <w:sz w:val="22"/>
          <w:szCs w:val="22"/>
          <w:lang w:val="en-GB"/>
        </w:rPr>
        <w:t>‘</w:t>
      </w:r>
      <w:r w:rsidR="00532E15">
        <w:rPr>
          <w:sz w:val="22"/>
          <w:szCs w:val="22"/>
          <w:lang w:val="en-GB"/>
        </w:rPr>
        <w:t xml:space="preserve">separate categories of magic and religion did not exist in Trobriand thought or any other traditional knowledge system. </w:t>
      </w:r>
      <w:r w:rsidR="00B15516">
        <w:rPr>
          <w:sz w:val="22"/>
          <w:szCs w:val="22"/>
          <w:lang w:val="en-GB"/>
        </w:rPr>
        <w:t>’</w:t>
      </w:r>
      <w:r w:rsidR="008259ED">
        <w:rPr>
          <w:rStyle w:val="af"/>
          <w:sz w:val="22"/>
          <w:szCs w:val="22"/>
          <w:lang w:val="en-GB"/>
        </w:rPr>
        <w:footnoteReference w:id="2"/>
      </w:r>
      <w:r w:rsidR="008259ED">
        <w:rPr>
          <w:sz w:val="22"/>
          <w:szCs w:val="22"/>
          <w:lang w:val="en-GB"/>
        </w:rPr>
        <w:t xml:space="preserve"> </w:t>
      </w:r>
      <w:r w:rsidR="00532E15">
        <w:rPr>
          <w:sz w:val="22"/>
          <w:szCs w:val="22"/>
          <w:lang w:val="en-GB"/>
        </w:rPr>
        <w:t xml:space="preserve">However, he found the categories </w:t>
      </w:r>
      <w:r w:rsidR="0058437F">
        <w:rPr>
          <w:sz w:val="22"/>
          <w:szCs w:val="22"/>
          <w:lang w:val="en-GB"/>
        </w:rPr>
        <w:t xml:space="preserve">are </w:t>
      </w:r>
      <w:r w:rsidR="00532E15">
        <w:rPr>
          <w:sz w:val="22"/>
          <w:szCs w:val="22"/>
          <w:lang w:val="en-GB"/>
        </w:rPr>
        <w:t>useful but questionable.</w:t>
      </w:r>
      <w:r w:rsidR="000D6F66">
        <w:rPr>
          <w:sz w:val="22"/>
          <w:szCs w:val="22"/>
          <w:lang w:val="en-GB"/>
        </w:rPr>
        <w:t xml:space="preserve"> Scholar </w:t>
      </w:r>
      <w:r w:rsidR="000D6F66" w:rsidRPr="00310D2B">
        <w:rPr>
          <w:sz w:val="22"/>
          <w:szCs w:val="22"/>
          <w:lang w:val="en-GB"/>
        </w:rPr>
        <w:t>Edward</w:t>
      </w:r>
      <w:r w:rsidR="000D6F66">
        <w:rPr>
          <w:sz w:val="22"/>
          <w:szCs w:val="22"/>
          <w:lang w:val="en-GB"/>
        </w:rPr>
        <w:t xml:space="preserve"> Tylor regards magic as a primitive way of explaining the world and communicating with supernature power. </w:t>
      </w:r>
      <w:r w:rsidR="000D6F66">
        <w:rPr>
          <w:rStyle w:val="af"/>
          <w:sz w:val="22"/>
          <w:szCs w:val="22"/>
          <w:lang w:val="en-GB"/>
        </w:rPr>
        <w:footnoteReference w:id="3"/>
      </w:r>
      <w:r w:rsidR="008259ED">
        <w:rPr>
          <w:sz w:val="22"/>
          <w:szCs w:val="22"/>
          <w:lang w:val="en-GB"/>
        </w:rPr>
        <w:t xml:space="preserve"> </w:t>
      </w:r>
      <w:r w:rsidR="00607BD0" w:rsidRPr="00310D2B">
        <w:rPr>
          <w:sz w:val="22"/>
          <w:szCs w:val="22"/>
          <w:lang w:val="en-GB"/>
        </w:rPr>
        <w:t xml:space="preserve">In civilized society, there is evidence that religion originated from </w:t>
      </w:r>
      <w:r w:rsidR="0055373B">
        <w:rPr>
          <w:sz w:val="22"/>
          <w:szCs w:val="22"/>
          <w:lang w:val="en-GB"/>
        </w:rPr>
        <w:t xml:space="preserve">the </w:t>
      </w:r>
      <w:r w:rsidR="00607BD0" w:rsidRPr="00310D2B">
        <w:rPr>
          <w:sz w:val="22"/>
          <w:szCs w:val="22"/>
          <w:lang w:val="en-GB"/>
        </w:rPr>
        <w:t xml:space="preserve">tribal magic </w:t>
      </w:r>
      <w:r w:rsidR="0055373B">
        <w:rPr>
          <w:sz w:val="22"/>
          <w:szCs w:val="22"/>
          <w:lang w:val="en-GB"/>
        </w:rPr>
        <w:t>that</w:t>
      </w:r>
      <w:r w:rsidR="0055373B" w:rsidRPr="00310D2B">
        <w:rPr>
          <w:sz w:val="22"/>
          <w:szCs w:val="22"/>
          <w:lang w:val="en-GB"/>
        </w:rPr>
        <w:t xml:space="preserve"> </w:t>
      </w:r>
      <w:r w:rsidR="00607BD0" w:rsidRPr="00310D2B">
        <w:rPr>
          <w:sz w:val="22"/>
          <w:szCs w:val="22"/>
          <w:lang w:val="en-GB"/>
        </w:rPr>
        <w:t>people still practice today.</w:t>
      </w:r>
      <w:r w:rsidR="00480376" w:rsidRPr="00310D2B">
        <w:rPr>
          <w:rStyle w:val="af"/>
          <w:sz w:val="22"/>
          <w:szCs w:val="22"/>
          <w:lang w:val="en-GB"/>
        </w:rPr>
        <w:footnoteReference w:id="4"/>
      </w:r>
      <w:r w:rsidR="006C6D1C">
        <w:rPr>
          <w:sz w:val="22"/>
          <w:szCs w:val="22"/>
          <w:lang w:val="en-GB"/>
        </w:rPr>
        <w:t xml:space="preserve"> And </w:t>
      </w:r>
      <w:r w:rsidR="00E24324">
        <w:rPr>
          <w:sz w:val="22"/>
          <w:szCs w:val="22"/>
          <w:lang w:val="en-GB"/>
        </w:rPr>
        <w:t>s</w:t>
      </w:r>
      <w:r w:rsidR="001F3B19" w:rsidRPr="00310D2B">
        <w:rPr>
          <w:sz w:val="22"/>
          <w:szCs w:val="22"/>
          <w:lang w:val="en-GB"/>
        </w:rPr>
        <w:t xml:space="preserve">cholar </w:t>
      </w:r>
      <w:proofErr w:type="spellStart"/>
      <w:r w:rsidR="00E24324" w:rsidRPr="006C0FF6">
        <w:rPr>
          <w:sz w:val="22"/>
          <w:szCs w:val="22"/>
          <w:lang w:val="en-GB"/>
        </w:rPr>
        <w:t>Fustel</w:t>
      </w:r>
      <w:proofErr w:type="spellEnd"/>
      <w:r w:rsidR="00E24324" w:rsidRPr="006C0FF6">
        <w:rPr>
          <w:sz w:val="22"/>
          <w:szCs w:val="22"/>
          <w:lang w:val="en-GB"/>
        </w:rPr>
        <w:t xml:space="preserve"> de </w:t>
      </w:r>
      <w:proofErr w:type="spellStart"/>
      <w:r w:rsidR="00E24324" w:rsidRPr="006C0FF6">
        <w:rPr>
          <w:sz w:val="22"/>
          <w:szCs w:val="22"/>
          <w:lang w:val="en-GB"/>
        </w:rPr>
        <w:t>Coulange</w:t>
      </w:r>
      <w:proofErr w:type="spellEnd"/>
      <w:r w:rsidR="006C6D1C">
        <w:rPr>
          <w:sz w:val="22"/>
          <w:szCs w:val="22"/>
          <w:lang w:val="en-GB"/>
        </w:rPr>
        <w:t xml:space="preserve"> argues</w:t>
      </w:r>
      <w:r w:rsidR="00607BD0" w:rsidRPr="00310D2B">
        <w:rPr>
          <w:sz w:val="22"/>
          <w:szCs w:val="22"/>
          <w:lang w:val="en-GB"/>
        </w:rPr>
        <w:t xml:space="preserve"> that magic and religion grew from the same root</w:t>
      </w:r>
      <w:r w:rsidR="00F67F0A">
        <w:rPr>
          <w:sz w:val="22"/>
          <w:szCs w:val="22"/>
          <w:lang w:val="en-GB"/>
        </w:rPr>
        <w:t>.</w:t>
      </w:r>
      <w:r w:rsidR="00480376" w:rsidRPr="00310D2B">
        <w:rPr>
          <w:rStyle w:val="af"/>
          <w:sz w:val="22"/>
          <w:szCs w:val="22"/>
          <w:lang w:val="en-GB"/>
        </w:rPr>
        <w:footnoteReference w:id="5"/>
      </w:r>
      <w:r w:rsidR="00480376" w:rsidRPr="00310D2B">
        <w:rPr>
          <w:sz w:val="22"/>
          <w:szCs w:val="22"/>
          <w:lang w:val="en-GB"/>
        </w:rPr>
        <w:t xml:space="preserve"> </w:t>
      </w:r>
      <w:r w:rsidR="00F67F0A">
        <w:rPr>
          <w:sz w:val="22"/>
          <w:szCs w:val="22"/>
          <w:lang w:val="en-GB"/>
        </w:rPr>
        <w:t>Meanwhile,</w:t>
      </w:r>
      <w:r w:rsidR="0092545B" w:rsidRPr="00310D2B">
        <w:rPr>
          <w:sz w:val="22"/>
          <w:szCs w:val="22"/>
          <w:lang w:val="en-GB"/>
        </w:rPr>
        <w:t xml:space="preserve"> the classic</w:t>
      </w:r>
      <w:r w:rsidR="00733A4C">
        <w:rPr>
          <w:sz w:val="22"/>
          <w:szCs w:val="22"/>
          <w:lang w:val="en-GB"/>
        </w:rPr>
        <w:t>ist</w:t>
      </w:r>
      <w:r w:rsidR="0092545B" w:rsidRPr="00310D2B">
        <w:rPr>
          <w:sz w:val="22"/>
          <w:szCs w:val="22"/>
          <w:lang w:val="en-GB"/>
        </w:rPr>
        <w:t xml:space="preserve"> James Frazer </w:t>
      </w:r>
      <w:r w:rsidR="004C3B07" w:rsidRPr="00310D2B">
        <w:rPr>
          <w:sz w:val="22"/>
          <w:szCs w:val="22"/>
          <w:lang w:val="en-GB"/>
        </w:rPr>
        <w:t>discusse</w:t>
      </w:r>
      <w:r w:rsidR="004C3B07">
        <w:rPr>
          <w:sz w:val="22"/>
          <w:szCs w:val="22"/>
          <w:lang w:val="en-GB"/>
        </w:rPr>
        <w:t>s</w:t>
      </w:r>
      <w:r w:rsidR="004C3B07" w:rsidRPr="00310D2B">
        <w:rPr>
          <w:sz w:val="22"/>
          <w:szCs w:val="22"/>
          <w:lang w:val="en-GB"/>
        </w:rPr>
        <w:t xml:space="preserve"> </w:t>
      </w:r>
      <w:r w:rsidR="0092545B" w:rsidRPr="00310D2B">
        <w:rPr>
          <w:sz w:val="22"/>
          <w:szCs w:val="22"/>
          <w:lang w:val="en-GB"/>
        </w:rPr>
        <w:t xml:space="preserve">the nature of magic and religion in his work </w:t>
      </w:r>
      <w:r w:rsidR="0092545B" w:rsidRPr="00532E15">
        <w:rPr>
          <w:i/>
          <w:iCs/>
          <w:sz w:val="22"/>
          <w:szCs w:val="22"/>
          <w:lang w:val="en-GB"/>
        </w:rPr>
        <w:t>The Golden Bough</w:t>
      </w:r>
      <w:r w:rsidR="0092545B" w:rsidRPr="00310D2B">
        <w:rPr>
          <w:sz w:val="22"/>
          <w:szCs w:val="22"/>
          <w:lang w:val="en-GB"/>
        </w:rPr>
        <w:t xml:space="preserve">, and </w:t>
      </w:r>
      <w:r w:rsidR="004C3B07" w:rsidRPr="00310D2B">
        <w:rPr>
          <w:sz w:val="22"/>
          <w:szCs w:val="22"/>
          <w:lang w:val="en-GB"/>
        </w:rPr>
        <w:t>define</w:t>
      </w:r>
      <w:r w:rsidR="004C3B07">
        <w:rPr>
          <w:sz w:val="22"/>
          <w:szCs w:val="22"/>
          <w:lang w:val="en-GB"/>
        </w:rPr>
        <w:t>s</w:t>
      </w:r>
      <w:r w:rsidR="004C3B07" w:rsidRPr="00310D2B">
        <w:rPr>
          <w:sz w:val="22"/>
          <w:szCs w:val="22"/>
          <w:lang w:val="en-GB"/>
        </w:rPr>
        <w:t xml:space="preserve"> </w:t>
      </w:r>
      <w:r w:rsidR="0092545B" w:rsidRPr="00310D2B">
        <w:rPr>
          <w:sz w:val="22"/>
          <w:szCs w:val="22"/>
          <w:lang w:val="en-GB"/>
        </w:rPr>
        <w:t xml:space="preserve">magic </w:t>
      </w:r>
      <w:r w:rsidR="00524BCF">
        <w:rPr>
          <w:sz w:val="22"/>
          <w:szCs w:val="22"/>
          <w:lang w:val="en-GB"/>
        </w:rPr>
        <w:t xml:space="preserve">as </w:t>
      </w:r>
      <w:r w:rsidR="0092545B" w:rsidRPr="00310D2B">
        <w:rPr>
          <w:sz w:val="22"/>
          <w:szCs w:val="22"/>
          <w:lang w:val="en-GB"/>
        </w:rPr>
        <w:t xml:space="preserve">directly </w:t>
      </w:r>
      <w:r w:rsidR="00524BCF" w:rsidRPr="00310D2B">
        <w:rPr>
          <w:sz w:val="22"/>
          <w:szCs w:val="22"/>
          <w:lang w:val="en-GB"/>
        </w:rPr>
        <w:t>oppos</w:t>
      </w:r>
      <w:r w:rsidR="00524BCF">
        <w:rPr>
          <w:sz w:val="22"/>
          <w:szCs w:val="22"/>
          <w:lang w:val="en-GB"/>
        </w:rPr>
        <w:t>ed</w:t>
      </w:r>
      <w:r w:rsidR="00524BCF" w:rsidRPr="00310D2B">
        <w:rPr>
          <w:sz w:val="22"/>
          <w:szCs w:val="22"/>
          <w:lang w:val="en-GB"/>
        </w:rPr>
        <w:t xml:space="preserve"> </w:t>
      </w:r>
      <w:r w:rsidR="0092545B" w:rsidRPr="00310D2B">
        <w:rPr>
          <w:sz w:val="22"/>
          <w:szCs w:val="22"/>
          <w:lang w:val="en-GB"/>
        </w:rPr>
        <w:t>to religion. Frazer</w:t>
      </w:r>
      <w:r w:rsidR="00524BCF">
        <w:rPr>
          <w:sz w:val="22"/>
          <w:szCs w:val="22"/>
          <w:lang w:val="en-GB"/>
        </w:rPr>
        <w:t>’s point</w:t>
      </w:r>
      <w:r w:rsidR="0092545B" w:rsidRPr="00310D2B">
        <w:rPr>
          <w:sz w:val="22"/>
          <w:szCs w:val="22"/>
          <w:lang w:val="en-GB"/>
        </w:rPr>
        <w:t xml:space="preserve"> is that magic compels and coerces divine beings, whereas religion </w:t>
      </w:r>
      <w:r w:rsidR="004C3B07" w:rsidRPr="00310D2B">
        <w:rPr>
          <w:sz w:val="22"/>
          <w:szCs w:val="22"/>
          <w:lang w:val="en-GB"/>
        </w:rPr>
        <w:t>propitiate</w:t>
      </w:r>
      <w:r w:rsidR="004C3B07">
        <w:rPr>
          <w:sz w:val="22"/>
          <w:szCs w:val="22"/>
          <w:lang w:val="en-GB"/>
        </w:rPr>
        <w:t>s</w:t>
      </w:r>
      <w:r w:rsidR="0092545B" w:rsidRPr="00310D2B">
        <w:rPr>
          <w:sz w:val="22"/>
          <w:szCs w:val="22"/>
          <w:lang w:val="en-GB"/>
        </w:rPr>
        <w:t xml:space="preserve">, </w:t>
      </w:r>
      <w:r w:rsidR="0092545B" w:rsidRPr="00310D2B">
        <w:rPr>
          <w:sz w:val="22"/>
          <w:szCs w:val="22"/>
          <w:lang w:val="en-GB"/>
        </w:rPr>
        <w:lastRenderedPageBreak/>
        <w:t>supplicates</w:t>
      </w:r>
      <w:r w:rsidR="004C3B07">
        <w:rPr>
          <w:sz w:val="22"/>
          <w:szCs w:val="22"/>
          <w:lang w:val="en-GB"/>
        </w:rPr>
        <w:t>,</w:t>
      </w:r>
      <w:r w:rsidR="0092545B" w:rsidRPr="00310D2B">
        <w:rPr>
          <w:sz w:val="22"/>
          <w:szCs w:val="22"/>
          <w:lang w:val="en-GB"/>
        </w:rPr>
        <w:t xml:space="preserve"> and begs the spirits or </w:t>
      </w:r>
      <w:r w:rsidR="004C3B07">
        <w:rPr>
          <w:sz w:val="22"/>
          <w:szCs w:val="22"/>
          <w:lang w:val="en-GB"/>
        </w:rPr>
        <w:t xml:space="preserve">the </w:t>
      </w:r>
      <w:r w:rsidR="0092545B" w:rsidRPr="00310D2B">
        <w:rPr>
          <w:sz w:val="22"/>
          <w:szCs w:val="22"/>
          <w:lang w:val="en-GB"/>
        </w:rPr>
        <w:t>divine in proper form.</w:t>
      </w:r>
      <w:r w:rsidR="0092545B" w:rsidRPr="00310D2B">
        <w:rPr>
          <w:rStyle w:val="af"/>
          <w:sz w:val="22"/>
          <w:szCs w:val="22"/>
          <w:lang w:val="en-GB"/>
        </w:rPr>
        <w:footnoteReference w:id="6"/>
      </w:r>
      <w:r w:rsidR="0092545B" w:rsidRPr="00310D2B">
        <w:rPr>
          <w:sz w:val="22"/>
          <w:szCs w:val="22"/>
          <w:lang w:val="en-GB"/>
        </w:rPr>
        <w:t xml:space="preserve"> Although Frazer’s view is criticized because many ancient magical spells, such as the Mithras Liturgy at Greek Magical Papyri</w:t>
      </w:r>
      <w:r w:rsidR="004C3B07">
        <w:rPr>
          <w:sz w:val="22"/>
          <w:szCs w:val="22"/>
          <w:lang w:val="en-GB"/>
        </w:rPr>
        <w:t>,</w:t>
      </w:r>
      <w:r w:rsidR="0092545B" w:rsidRPr="00310D2B">
        <w:rPr>
          <w:sz w:val="22"/>
          <w:szCs w:val="22"/>
          <w:lang w:val="en-GB"/>
        </w:rPr>
        <w:t xml:space="preserve"> shows </w:t>
      </w:r>
      <w:r w:rsidR="004C3B07">
        <w:rPr>
          <w:sz w:val="22"/>
          <w:szCs w:val="22"/>
          <w:lang w:val="en-GB"/>
        </w:rPr>
        <w:t>a</w:t>
      </w:r>
      <w:r w:rsidR="004C3B07" w:rsidRPr="00310D2B">
        <w:rPr>
          <w:sz w:val="22"/>
          <w:szCs w:val="22"/>
          <w:lang w:val="en-GB"/>
        </w:rPr>
        <w:t xml:space="preserve"> </w:t>
      </w:r>
      <w:r w:rsidR="0092545B" w:rsidRPr="00310D2B">
        <w:rPr>
          <w:sz w:val="22"/>
          <w:szCs w:val="22"/>
          <w:lang w:val="en-GB"/>
        </w:rPr>
        <w:t xml:space="preserve">humble and respectful attitude towards the gods. </w:t>
      </w:r>
      <w:r w:rsidR="00733A4C">
        <w:rPr>
          <w:rStyle w:val="af"/>
          <w:sz w:val="22"/>
          <w:szCs w:val="22"/>
          <w:lang w:val="en-GB"/>
        </w:rPr>
        <w:footnoteReference w:id="7"/>
      </w:r>
      <w:r w:rsidR="006B2DDE" w:rsidRPr="00310D2B">
        <w:rPr>
          <w:sz w:val="22"/>
          <w:szCs w:val="22"/>
          <w:lang w:val="en-GB"/>
        </w:rPr>
        <w:t xml:space="preserve">Actually, magical spells and </w:t>
      </w:r>
      <w:r w:rsidR="004C3B07">
        <w:rPr>
          <w:sz w:val="22"/>
          <w:szCs w:val="22"/>
          <w:lang w:val="en-GB"/>
        </w:rPr>
        <w:t xml:space="preserve">the </w:t>
      </w:r>
      <w:r w:rsidR="006B2DDE" w:rsidRPr="00310D2B">
        <w:rPr>
          <w:sz w:val="22"/>
          <w:szCs w:val="22"/>
          <w:lang w:val="en-GB"/>
        </w:rPr>
        <w:t>language of religious pray</w:t>
      </w:r>
      <w:r w:rsidR="004C3B07">
        <w:rPr>
          <w:sz w:val="22"/>
          <w:szCs w:val="22"/>
          <w:lang w:val="en-GB"/>
        </w:rPr>
        <w:t>er</w:t>
      </w:r>
      <w:r w:rsidR="006B2DDE" w:rsidRPr="00310D2B">
        <w:rPr>
          <w:sz w:val="22"/>
          <w:szCs w:val="22"/>
          <w:lang w:val="en-GB"/>
        </w:rPr>
        <w:t xml:space="preserve"> are almost the same </w:t>
      </w:r>
      <w:r w:rsidR="00FE14FF">
        <w:rPr>
          <w:sz w:val="22"/>
          <w:szCs w:val="22"/>
          <w:lang w:val="en-GB"/>
        </w:rPr>
        <w:t>in their</w:t>
      </w:r>
      <w:r w:rsidR="006B2DDE" w:rsidRPr="00310D2B">
        <w:rPr>
          <w:sz w:val="22"/>
          <w:szCs w:val="22"/>
          <w:lang w:val="en-GB"/>
        </w:rPr>
        <w:t xml:space="preserve"> purpose to communicate with gods or </w:t>
      </w:r>
      <w:r w:rsidR="00FE14FF" w:rsidRPr="00310D2B">
        <w:rPr>
          <w:sz w:val="22"/>
          <w:szCs w:val="22"/>
          <w:lang w:val="en-GB"/>
        </w:rPr>
        <w:t>s</w:t>
      </w:r>
      <w:r w:rsidR="00FE14FF">
        <w:rPr>
          <w:sz w:val="22"/>
          <w:szCs w:val="22"/>
          <w:lang w:val="en-GB"/>
        </w:rPr>
        <w:t>pi</w:t>
      </w:r>
      <w:r w:rsidR="00FE14FF" w:rsidRPr="00310D2B">
        <w:rPr>
          <w:sz w:val="22"/>
          <w:szCs w:val="22"/>
          <w:lang w:val="en-GB"/>
        </w:rPr>
        <w:t>rit</w:t>
      </w:r>
      <w:r w:rsidR="00FE14FF">
        <w:rPr>
          <w:sz w:val="22"/>
          <w:szCs w:val="22"/>
          <w:lang w:val="en-GB"/>
        </w:rPr>
        <w:t>s</w:t>
      </w:r>
      <w:r w:rsidR="006B2DDE" w:rsidRPr="00310D2B">
        <w:rPr>
          <w:sz w:val="22"/>
          <w:szCs w:val="22"/>
          <w:lang w:val="en-GB"/>
        </w:rPr>
        <w:t xml:space="preserve">. </w:t>
      </w:r>
      <w:r w:rsidR="00A105E2" w:rsidRPr="00310D2B">
        <w:rPr>
          <w:sz w:val="22"/>
          <w:szCs w:val="22"/>
          <w:lang w:val="en-GB"/>
        </w:rPr>
        <w:t xml:space="preserve">For example, the prayer of the priest Chryses in </w:t>
      </w:r>
      <w:bookmarkStart w:id="4" w:name="_Hlk74251076"/>
      <w:r w:rsidR="00A105E2" w:rsidRPr="00310D2B">
        <w:rPr>
          <w:sz w:val="22"/>
          <w:szCs w:val="22"/>
          <w:lang w:val="en-GB"/>
        </w:rPr>
        <w:t xml:space="preserve">Homer’s </w:t>
      </w:r>
      <w:r w:rsidR="00A105E2" w:rsidRPr="00532E15">
        <w:rPr>
          <w:i/>
          <w:iCs/>
          <w:sz w:val="22"/>
          <w:szCs w:val="22"/>
          <w:lang w:val="en-GB"/>
        </w:rPr>
        <w:t>Iliad</w:t>
      </w:r>
      <w:bookmarkEnd w:id="4"/>
      <w:r w:rsidR="00A105E2" w:rsidRPr="00310D2B">
        <w:rPr>
          <w:sz w:val="22"/>
          <w:szCs w:val="22"/>
          <w:lang w:val="en-GB"/>
        </w:rPr>
        <w:t xml:space="preserve"> represents the priest remind</w:t>
      </w:r>
      <w:r w:rsidR="00FE14FF">
        <w:rPr>
          <w:sz w:val="22"/>
          <w:szCs w:val="22"/>
          <w:lang w:val="en-GB"/>
        </w:rPr>
        <w:t>ing</w:t>
      </w:r>
      <w:r w:rsidR="00A105E2" w:rsidRPr="00310D2B">
        <w:rPr>
          <w:sz w:val="22"/>
          <w:szCs w:val="22"/>
          <w:lang w:val="en-GB"/>
        </w:rPr>
        <w:t xml:space="preserve"> the god of some service rendered in the past</w:t>
      </w:r>
      <w:r w:rsidR="00FE14FF">
        <w:rPr>
          <w:sz w:val="22"/>
          <w:szCs w:val="22"/>
          <w:lang w:val="en-GB"/>
        </w:rPr>
        <w:t xml:space="preserve"> and his obligation</w:t>
      </w:r>
      <w:r w:rsidR="00BE56EB" w:rsidRPr="00310D2B">
        <w:rPr>
          <w:sz w:val="22"/>
          <w:szCs w:val="22"/>
          <w:lang w:val="en-GB"/>
        </w:rPr>
        <w:t xml:space="preserve"> to help in the present crisis. </w:t>
      </w:r>
      <w:r w:rsidR="003E0C3B">
        <w:rPr>
          <w:rStyle w:val="af"/>
          <w:sz w:val="22"/>
          <w:szCs w:val="22"/>
          <w:lang w:val="en-GB"/>
        </w:rPr>
        <w:footnoteReference w:id="8"/>
      </w:r>
    </w:p>
    <w:p w14:paraId="2F5F1EC4" w14:textId="5E53BA32" w:rsidR="006B2DDE" w:rsidRPr="00310D2B" w:rsidRDefault="006B2DDE" w:rsidP="00485F0A">
      <w:pPr>
        <w:tabs>
          <w:tab w:val="right" w:pos="8306"/>
        </w:tabs>
        <w:spacing w:line="24" w:lineRule="auto"/>
        <w:rPr>
          <w:sz w:val="22"/>
          <w:szCs w:val="22"/>
          <w:lang w:val="en-GB"/>
        </w:rPr>
      </w:pPr>
    </w:p>
    <w:p w14:paraId="4D1B07C0" w14:textId="33FD84B4" w:rsidR="00BE56EB" w:rsidRPr="00310D2B" w:rsidRDefault="00BE56EB" w:rsidP="00215146">
      <w:pPr>
        <w:spacing w:line="24" w:lineRule="auto"/>
        <w:rPr>
          <w:sz w:val="22"/>
          <w:szCs w:val="22"/>
          <w:lang w:val="en-GB"/>
        </w:rPr>
      </w:pPr>
      <w:r w:rsidRPr="00310D2B">
        <w:rPr>
          <w:sz w:val="22"/>
          <w:szCs w:val="22"/>
          <w:lang w:val="en-GB"/>
        </w:rPr>
        <w:t xml:space="preserve">To distinguish magic from religion, anthropologist Bronislaw Malinowski gave his argument based on intention: </w:t>
      </w:r>
      <w:r w:rsidR="00B15516">
        <w:rPr>
          <w:sz w:val="22"/>
          <w:szCs w:val="22"/>
          <w:lang w:val="en-GB"/>
        </w:rPr>
        <w:t>‘</w:t>
      </w:r>
      <w:r w:rsidRPr="00310D2B">
        <w:rPr>
          <w:sz w:val="22"/>
          <w:szCs w:val="22"/>
          <w:lang w:val="en-GB"/>
        </w:rPr>
        <w:t xml:space="preserve">magic employed to achieve concrete, mostly individual goals. Religion </w:t>
      </w:r>
      <w:r w:rsidR="00EA6EC6">
        <w:rPr>
          <w:sz w:val="22"/>
          <w:szCs w:val="22"/>
          <w:lang w:val="en-GB"/>
        </w:rPr>
        <w:t xml:space="preserve">is </w:t>
      </w:r>
      <w:r w:rsidRPr="00310D2B">
        <w:rPr>
          <w:sz w:val="22"/>
          <w:szCs w:val="22"/>
          <w:lang w:val="en-GB"/>
        </w:rPr>
        <w:t xml:space="preserve">not primarily purpose-motivated, or at most focuses on long-term goals </w:t>
      </w:r>
      <w:r w:rsidR="00C700F8">
        <w:rPr>
          <w:sz w:val="22"/>
          <w:szCs w:val="22"/>
          <w:lang w:val="en-GB"/>
        </w:rPr>
        <w:t>that</w:t>
      </w:r>
      <w:r w:rsidR="00C700F8" w:rsidRPr="00310D2B">
        <w:rPr>
          <w:sz w:val="22"/>
          <w:szCs w:val="22"/>
          <w:lang w:val="en-GB"/>
        </w:rPr>
        <w:t xml:space="preserve"> </w:t>
      </w:r>
      <w:r w:rsidRPr="00310D2B">
        <w:rPr>
          <w:sz w:val="22"/>
          <w:szCs w:val="22"/>
          <w:lang w:val="en-GB"/>
        </w:rPr>
        <w:t>concern collective issues of society.</w:t>
      </w:r>
      <w:r w:rsidR="00B15516">
        <w:rPr>
          <w:sz w:val="22"/>
          <w:szCs w:val="22"/>
          <w:lang w:val="en-GB"/>
        </w:rPr>
        <w:t>’</w:t>
      </w:r>
      <w:r w:rsidRPr="00310D2B">
        <w:rPr>
          <w:rStyle w:val="af"/>
          <w:sz w:val="22"/>
          <w:szCs w:val="22"/>
          <w:lang w:val="en-GB"/>
        </w:rPr>
        <w:footnoteReference w:id="9"/>
      </w:r>
      <w:r w:rsidRPr="00310D2B">
        <w:rPr>
          <w:sz w:val="22"/>
          <w:szCs w:val="22"/>
          <w:lang w:val="en-GB"/>
        </w:rPr>
        <w:t xml:space="preserve"> But this argument is challenged by the nature of magical invocations and spells </w:t>
      </w:r>
      <w:r w:rsidR="00CA6AEE">
        <w:rPr>
          <w:sz w:val="22"/>
          <w:szCs w:val="22"/>
          <w:lang w:val="en-GB"/>
        </w:rPr>
        <w:t>from</w:t>
      </w:r>
      <w:r w:rsidR="00CA6AEE" w:rsidRPr="00310D2B">
        <w:rPr>
          <w:sz w:val="22"/>
          <w:szCs w:val="22"/>
          <w:lang w:val="en-GB"/>
        </w:rPr>
        <w:t xml:space="preserve"> </w:t>
      </w:r>
      <w:r w:rsidRPr="00310D2B">
        <w:rPr>
          <w:sz w:val="22"/>
          <w:szCs w:val="22"/>
          <w:lang w:val="en-GB"/>
        </w:rPr>
        <w:t xml:space="preserve">the Graeco-Roman </w:t>
      </w:r>
      <w:r w:rsidR="00F24D6B">
        <w:rPr>
          <w:sz w:val="22"/>
          <w:szCs w:val="22"/>
          <w:lang w:val="en-GB"/>
        </w:rPr>
        <w:t>w</w:t>
      </w:r>
      <w:r w:rsidR="00F24D6B" w:rsidRPr="00310D2B">
        <w:rPr>
          <w:sz w:val="22"/>
          <w:szCs w:val="22"/>
          <w:lang w:val="en-GB"/>
        </w:rPr>
        <w:t>orld</w:t>
      </w:r>
      <w:r w:rsidRPr="00310D2B">
        <w:rPr>
          <w:sz w:val="22"/>
          <w:szCs w:val="22"/>
          <w:lang w:val="en-GB"/>
        </w:rPr>
        <w:t xml:space="preserve">, which have a higher spiritual intention or aim. </w:t>
      </w:r>
      <w:r w:rsidR="00215146" w:rsidRPr="00310D2B">
        <w:rPr>
          <w:sz w:val="22"/>
          <w:szCs w:val="22"/>
          <w:lang w:val="en-GB"/>
        </w:rPr>
        <w:t>Theurgical ritual</w:t>
      </w:r>
      <w:r w:rsidR="00685DBA">
        <w:rPr>
          <w:sz w:val="22"/>
          <w:szCs w:val="22"/>
          <w:lang w:val="en-GB"/>
        </w:rPr>
        <w:t>s</w:t>
      </w:r>
      <w:r w:rsidR="00215146" w:rsidRPr="00310D2B">
        <w:rPr>
          <w:sz w:val="22"/>
          <w:szCs w:val="22"/>
          <w:lang w:val="en-GB"/>
        </w:rPr>
        <w:t xml:space="preserve"> in Late Antiquity </w:t>
      </w:r>
      <w:r w:rsidR="00685DBA">
        <w:rPr>
          <w:sz w:val="22"/>
          <w:szCs w:val="22"/>
          <w:lang w:val="en-GB"/>
        </w:rPr>
        <w:t>were</w:t>
      </w:r>
      <w:r w:rsidR="00685DBA" w:rsidRPr="00310D2B">
        <w:rPr>
          <w:sz w:val="22"/>
          <w:szCs w:val="22"/>
          <w:lang w:val="en-GB"/>
        </w:rPr>
        <w:t xml:space="preserve"> </w:t>
      </w:r>
      <w:r w:rsidR="00215146" w:rsidRPr="00310D2B">
        <w:rPr>
          <w:sz w:val="22"/>
          <w:szCs w:val="22"/>
          <w:lang w:val="en-GB"/>
        </w:rPr>
        <w:t xml:space="preserve">used by many philosophers and intellectuals, </w:t>
      </w:r>
      <w:r w:rsidR="00685DBA" w:rsidRPr="00310D2B">
        <w:rPr>
          <w:sz w:val="22"/>
          <w:szCs w:val="22"/>
          <w:lang w:val="en-GB"/>
        </w:rPr>
        <w:t>aim</w:t>
      </w:r>
      <w:r w:rsidR="00685DBA">
        <w:rPr>
          <w:sz w:val="22"/>
          <w:szCs w:val="22"/>
          <w:lang w:val="en-GB"/>
        </w:rPr>
        <w:t>ing</w:t>
      </w:r>
      <w:r w:rsidR="00685DBA" w:rsidRPr="00310D2B">
        <w:rPr>
          <w:sz w:val="22"/>
          <w:szCs w:val="22"/>
          <w:lang w:val="en-GB"/>
        </w:rPr>
        <w:t xml:space="preserve"> </w:t>
      </w:r>
      <w:r w:rsidR="00215146" w:rsidRPr="00310D2B">
        <w:rPr>
          <w:sz w:val="22"/>
          <w:szCs w:val="22"/>
          <w:lang w:val="en-GB"/>
        </w:rPr>
        <w:t xml:space="preserve">to unite the soul of the practitioner with the divine and to cause mystical union with the divine at the highest level of spiritual purpose. </w:t>
      </w:r>
    </w:p>
    <w:p w14:paraId="71D3EF00" w14:textId="77777777" w:rsidR="0042327D" w:rsidRPr="00310D2B" w:rsidRDefault="0042327D" w:rsidP="000A2ADC">
      <w:pPr>
        <w:tabs>
          <w:tab w:val="right" w:pos="8306"/>
        </w:tabs>
        <w:spacing w:line="24" w:lineRule="auto"/>
        <w:rPr>
          <w:sz w:val="22"/>
          <w:szCs w:val="22"/>
          <w:lang w:val="en-GB"/>
        </w:rPr>
      </w:pPr>
    </w:p>
    <w:p w14:paraId="556426C2" w14:textId="40EEAFCD" w:rsidR="00211A7B" w:rsidRPr="00310D2B" w:rsidRDefault="00215146" w:rsidP="000A2ADC">
      <w:pPr>
        <w:tabs>
          <w:tab w:val="right" w:pos="8306"/>
        </w:tabs>
        <w:spacing w:line="24" w:lineRule="auto"/>
        <w:rPr>
          <w:sz w:val="22"/>
          <w:szCs w:val="22"/>
          <w:lang w:val="en-GB"/>
        </w:rPr>
      </w:pPr>
      <w:r w:rsidRPr="00310D2B">
        <w:rPr>
          <w:sz w:val="22"/>
          <w:szCs w:val="22"/>
          <w:lang w:val="en-GB"/>
        </w:rPr>
        <w:t>On the other hand, scholars tried to find the</w:t>
      </w:r>
      <w:r w:rsidR="000A2ADC" w:rsidRPr="00310D2B">
        <w:rPr>
          <w:sz w:val="22"/>
          <w:szCs w:val="22"/>
          <w:lang w:val="en-GB"/>
        </w:rPr>
        <w:t xml:space="preserve"> </w:t>
      </w:r>
      <w:r w:rsidR="00537EF6" w:rsidRPr="00310D2B">
        <w:rPr>
          <w:sz w:val="22"/>
          <w:szCs w:val="22"/>
          <w:lang w:val="en-GB"/>
        </w:rPr>
        <w:t>distinguish</w:t>
      </w:r>
      <w:r w:rsidR="00537EF6">
        <w:rPr>
          <w:sz w:val="22"/>
          <w:szCs w:val="22"/>
          <w:lang w:val="en-GB"/>
        </w:rPr>
        <w:t>ing factor</w:t>
      </w:r>
      <w:r w:rsidR="000A2ADC" w:rsidRPr="00310D2B">
        <w:rPr>
          <w:sz w:val="22"/>
          <w:szCs w:val="22"/>
          <w:lang w:val="en-GB"/>
        </w:rPr>
        <w:t xml:space="preserve"> between magic and </w:t>
      </w:r>
      <w:r w:rsidR="00537EF6">
        <w:rPr>
          <w:sz w:val="22"/>
          <w:szCs w:val="22"/>
          <w:lang w:val="en-GB"/>
        </w:rPr>
        <w:t>r</w:t>
      </w:r>
      <w:r w:rsidR="00537EF6" w:rsidRPr="00310D2B">
        <w:rPr>
          <w:sz w:val="22"/>
          <w:szCs w:val="22"/>
          <w:lang w:val="en-GB"/>
        </w:rPr>
        <w:t xml:space="preserve">eligion </w:t>
      </w:r>
      <w:r w:rsidR="00211A7B" w:rsidRPr="00310D2B">
        <w:rPr>
          <w:sz w:val="22"/>
          <w:szCs w:val="22"/>
          <w:lang w:val="en-GB"/>
        </w:rPr>
        <w:t xml:space="preserve">in terms of social categories. Scholar Emile Durkheim claims that </w:t>
      </w:r>
      <w:r w:rsidR="00B15516">
        <w:rPr>
          <w:sz w:val="22"/>
          <w:szCs w:val="22"/>
          <w:lang w:val="en-GB"/>
        </w:rPr>
        <w:t>‘</w:t>
      </w:r>
      <w:r w:rsidR="00211A7B" w:rsidRPr="00310D2B">
        <w:rPr>
          <w:sz w:val="22"/>
          <w:szCs w:val="22"/>
          <w:lang w:val="en-GB"/>
        </w:rPr>
        <w:t>religion is the communal cult and beliefs of a group, the expression of collective identity.</w:t>
      </w:r>
      <w:r w:rsidR="00B15516">
        <w:rPr>
          <w:sz w:val="22"/>
          <w:szCs w:val="22"/>
          <w:lang w:val="en-GB"/>
        </w:rPr>
        <w:t xml:space="preserve">’ </w:t>
      </w:r>
      <w:r w:rsidR="003E0C3B">
        <w:rPr>
          <w:rStyle w:val="af"/>
          <w:sz w:val="22"/>
          <w:szCs w:val="22"/>
          <w:lang w:val="en-GB"/>
        </w:rPr>
        <w:footnoteReference w:id="10"/>
      </w:r>
      <w:r w:rsidR="007532F2" w:rsidRPr="00310D2B">
        <w:rPr>
          <w:sz w:val="22"/>
          <w:szCs w:val="22"/>
          <w:lang w:val="en-GB"/>
        </w:rPr>
        <w:t>Compar</w:t>
      </w:r>
      <w:r w:rsidR="007532F2">
        <w:rPr>
          <w:sz w:val="22"/>
          <w:szCs w:val="22"/>
          <w:lang w:val="en-GB"/>
        </w:rPr>
        <w:t>ed</w:t>
      </w:r>
      <w:r w:rsidR="007532F2" w:rsidRPr="00310D2B">
        <w:rPr>
          <w:sz w:val="22"/>
          <w:szCs w:val="22"/>
          <w:lang w:val="en-GB"/>
        </w:rPr>
        <w:t xml:space="preserve"> </w:t>
      </w:r>
      <w:r w:rsidR="00211A7B" w:rsidRPr="00310D2B">
        <w:rPr>
          <w:sz w:val="22"/>
          <w:szCs w:val="22"/>
          <w:lang w:val="en-GB"/>
        </w:rPr>
        <w:t xml:space="preserve">to the group nature of religion, </w:t>
      </w:r>
      <w:r w:rsidR="00537EF6">
        <w:rPr>
          <w:sz w:val="22"/>
          <w:szCs w:val="22"/>
          <w:lang w:val="en-GB"/>
        </w:rPr>
        <w:t>m</w:t>
      </w:r>
      <w:r w:rsidR="00537EF6" w:rsidRPr="00310D2B">
        <w:rPr>
          <w:sz w:val="22"/>
          <w:szCs w:val="22"/>
          <w:lang w:val="en-GB"/>
        </w:rPr>
        <w:t xml:space="preserve">agic </w:t>
      </w:r>
      <w:r w:rsidR="00211A7B" w:rsidRPr="00310D2B">
        <w:rPr>
          <w:sz w:val="22"/>
          <w:szCs w:val="22"/>
          <w:lang w:val="en-GB"/>
        </w:rPr>
        <w:t xml:space="preserve">is an individual, private practice, which may be secret and </w:t>
      </w:r>
      <w:r w:rsidR="00DC732D">
        <w:rPr>
          <w:sz w:val="22"/>
          <w:szCs w:val="22"/>
          <w:lang w:val="en-GB"/>
        </w:rPr>
        <w:t>be</w:t>
      </w:r>
      <w:r w:rsidR="00DC732D" w:rsidRPr="00310D2B">
        <w:rPr>
          <w:sz w:val="22"/>
          <w:szCs w:val="22"/>
          <w:lang w:val="en-GB"/>
        </w:rPr>
        <w:t xml:space="preserve"> </w:t>
      </w:r>
      <w:r w:rsidR="00211A7B" w:rsidRPr="00310D2B">
        <w:rPr>
          <w:sz w:val="22"/>
          <w:szCs w:val="22"/>
          <w:lang w:val="en-GB"/>
        </w:rPr>
        <w:t>a potential threat to group identity.</w:t>
      </w:r>
      <w:r w:rsidR="00211A7B" w:rsidRPr="00310D2B">
        <w:rPr>
          <w:rStyle w:val="af"/>
          <w:sz w:val="22"/>
          <w:szCs w:val="22"/>
          <w:lang w:val="en-GB"/>
        </w:rPr>
        <w:footnoteReference w:id="11"/>
      </w:r>
      <w:r w:rsidR="00211A7B" w:rsidRPr="00310D2B">
        <w:rPr>
          <w:sz w:val="22"/>
          <w:szCs w:val="22"/>
          <w:lang w:val="en-GB"/>
        </w:rPr>
        <w:t xml:space="preserve"> This </w:t>
      </w:r>
      <w:r w:rsidR="0042327D" w:rsidRPr="00310D2B">
        <w:rPr>
          <w:sz w:val="22"/>
          <w:szCs w:val="22"/>
          <w:lang w:val="en-GB"/>
        </w:rPr>
        <w:t>difference</w:t>
      </w:r>
      <w:r w:rsidR="00211A7B" w:rsidRPr="00310D2B">
        <w:rPr>
          <w:sz w:val="22"/>
          <w:szCs w:val="22"/>
          <w:lang w:val="en-GB"/>
        </w:rPr>
        <w:t xml:space="preserve"> of magic and </w:t>
      </w:r>
      <w:r w:rsidR="00720115">
        <w:rPr>
          <w:sz w:val="22"/>
          <w:szCs w:val="22"/>
          <w:lang w:val="en-GB"/>
        </w:rPr>
        <w:t>r</w:t>
      </w:r>
      <w:r w:rsidR="00720115" w:rsidRPr="00310D2B">
        <w:rPr>
          <w:sz w:val="22"/>
          <w:szCs w:val="22"/>
          <w:lang w:val="en-GB"/>
        </w:rPr>
        <w:t xml:space="preserve">eligion </w:t>
      </w:r>
      <w:r w:rsidR="00211A7B" w:rsidRPr="00310D2B">
        <w:rPr>
          <w:sz w:val="22"/>
          <w:szCs w:val="22"/>
          <w:lang w:val="en-GB"/>
        </w:rPr>
        <w:t>has been questioned</w:t>
      </w:r>
      <w:r w:rsidR="00720115">
        <w:rPr>
          <w:sz w:val="22"/>
          <w:szCs w:val="22"/>
          <w:lang w:val="en-GB"/>
        </w:rPr>
        <w:t xml:space="preserve"> b</w:t>
      </w:r>
      <w:r w:rsidR="00211A7B" w:rsidRPr="00310D2B">
        <w:rPr>
          <w:sz w:val="22"/>
          <w:szCs w:val="22"/>
          <w:lang w:val="en-GB"/>
        </w:rPr>
        <w:t xml:space="preserve">ecause many kinds of magical invocations and curses which appeal to justice are found in public. </w:t>
      </w:r>
      <w:r w:rsidR="009F06AC" w:rsidRPr="00310D2B">
        <w:rPr>
          <w:sz w:val="22"/>
          <w:szCs w:val="22"/>
          <w:lang w:val="en-GB"/>
        </w:rPr>
        <w:t xml:space="preserve">For instance, </w:t>
      </w:r>
      <w:r w:rsidR="0042327D" w:rsidRPr="00310D2B">
        <w:rPr>
          <w:sz w:val="22"/>
          <w:szCs w:val="22"/>
          <w:lang w:val="en-GB"/>
        </w:rPr>
        <w:t xml:space="preserve">magicians gather in public squares and </w:t>
      </w:r>
      <w:r w:rsidR="00BF2B1A">
        <w:rPr>
          <w:sz w:val="22"/>
          <w:szCs w:val="22"/>
          <w:lang w:val="en-GB"/>
        </w:rPr>
        <w:t>carve</w:t>
      </w:r>
      <w:r w:rsidR="0042327D" w:rsidRPr="00310D2B">
        <w:rPr>
          <w:sz w:val="22"/>
          <w:szCs w:val="22"/>
          <w:lang w:val="en-GB"/>
        </w:rPr>
        <w:t xml:space="preserve"> on gravestones. Also, the </w:t>
      </w:r>
      <w:r w:rsidR="00143B05">
        <w:rPr>
          <w:sz w:val="22"/>
          <w:szCs w:val="22"/>
          <w:lang w:val="en-GB"/>
        </w:rPr>
        <w:t xml:space="preserve">practice of </w:t>
      </w:r>
      <w:r w:rsidR="0042327D" w:rsidRPr="00310D2B">
        <w:rPr>
          <w:sz w:val="22"/>
          <w:szCs w:val="22"/>
          <w:lang w:val="en-GB"/>
        </w:rPr>
        <w:t>religion in Delph</w:t>
      </w:r>
      <w:r w:rsidR="00143B05">
        <w:rPr>
          <w:sz w:val="22"/>
          <w:szCs w:val="22"/>
          <w:lang w:val="en-GB"/>
        </w:rPr>
        <w:t>i</w:t>
      </w:r>
      <w:r w:rsidR="0042327D" w:rsidRPr="00310D2B">
        <w:rPr>
          <w:sz w:val="22"/>
          <w:szCs w:val="22"/>
          <w:lang w:val="en-GB"/>
        </w:rPr>
        <w:t xml:space="preserve"> in </w:t>
      </w:r>
      <w:r w:rsidR="00143B05">
        <w:rPr>
          <w:sz w:val="22"/>
          <w:szCs w:val="22"/>
          <w:lang w:val="en-GB"/>
        </w:rPr>
        <w:t>A</w:t>
      </w:r>
      <w:r w:rsidR="00143B05" w:rsidRPr="00310D2B">
        <w:rPr>
          <w:sz w:val="22"/>
          <w:szCs w:val="22"/>
          <w:lang w:val="en-GB"/>
        </w:rPr>
        <w:t>ncient Gree</w:t>
      </w:r>
      <w:r w:rsidR="00143B05">
        <w:rPr>
          <w:sz w:val="22"/>
          <w:szCs w:val="22"/>
          <w:lang w:val="en-GB"/>
        </w:rPr>
        <w:t>ce</w:t>
      </w:r>
      <w:r w:rsidR="00143B05" w:rsidRPr="00310D2B">
        <w:rPr>
          <w:sz w:val="22"/>
          <w:szCs w:val="22"/>
          <w:lang w:val="en-GB"/>
        </w:rPr>
        <w:t xml:space="preserve"> </w:t>
      </w:r>
      <w:r w:rsidR="0042327D" w:rsidRPr="00310D2B">
        <w:rPr>
          <w:sz w:val="22"/>
          <w:szCs w:val="22"/>
          <w:lang w:val="en-GB"/>
        </w:rPr>
        <w:t>was private and the mystery cults of the ancient world also challenge</w:t>
      </w:r>
      <w:r w:rsidR="007B086C" w:rsidRPr="00310D2B">
        <w:rPr>
          <w:sz w:val="22"/>
          <w:szCs w:val="22"/>
          <w:lang w:val="en-GB"/>
        </w:rPr>
        <w:t>d</w:t>
      </w:r>
      <w:r w:rsidR="0042327D" w:rsidRPr="00310D2B">
        <w:rPr>
          <w:sz w:val="22"/>
          <w:szCs w:val="22"/>
          <w:lang w:val="en-GB"/>
        </w:rPr>
        <w:t xml:space="preserve"> this view. </w:t>
      </w:r>
    </w:p>
    <w:p w14:paraId="0016D7CB" w14:textId="07613C79" w:rsidR="00743819" w:rsidRPr="00310D2B" w:rsidRDefault="00743819" w:rsidP="000A2ADC">
      <w:pPr>
        <w:tabs>
          <w:tab w:val="right" w:pos="8306"/>
        </w:tabs>
        <w:spacing w:line="24" w:lineRule="auto"/>
        <w:rPr>
          <w:sz w:val="22"/>
          <w:szCs w:val="22"/>
          <w:lang w:val="en-GB"/>
        </w:rPr>
      </w:pPr>
    </w:p>
    <w:p w14:paraId="3859AA80" w14:textId="53795543" w:rsidR="00743819" w:rsidRPr="00310D2B" w:rsidRDefault="00743819" w:rsidP="000A2ADC">
      <w:pPr>
        <w:tabs>
          <w:tab w:val="right" w:pos="8306"/>
        </w:tabs>
        <w:spacing w:line="24" w:lineRule="auto"/>
        <w:rPr>
          <w:sz w:val="22"/>
          <w:szCs w:val="22"/>
          <w:lang w:val="en-GB"/>
        </w:rPr>
      </w:pPr>
      <w:r w:rsidRPr="00310D2B">
        <w:rPr>
          <w:sz w:val="22"/>
          <w:szCs w:val="22"/>
          <w:lang w:val="en-GB"/>
        </w:rPr>
        <w:t xml:space="preserve">Thirdly, regarding the definition of religion, </w:t>
      </w:r>
      <w:r w:rsidR="00593A57" w:rsidRPr="00310D2B">
        <w:rPr>
          <w:sz w:val="22"/>
          <w:szCs w:val="22"/>
          <w:lang w:val="en-GB"/>
        </w:rPr>
        <w:t xml:space="preserve">scholar </w:t>
      </w:r>
      <w:r w:rsidR="00593A57" w:rsidRPr="00310D2B">
        <w:rPr>
          <w:lang w:val="en-GB"/>
        </w:rPr>
        <w:t>Eugene Anderson</w:t>
      </w:r>
      <w:r w:rsidR="00593A57" w:rsidRPr="00310D2B">
        <w:rPr>
          <w:sz w:val="22"/>
          <w:szCs w:val="22"/>
          <w:lang w:val="en-GB"/>
        </w:rPr>
        <w:t xml:space="preserve"> agreed with Durkheim that </w:t>
      </w:r>
      <w:r w:rsidR="003E0C3B">
        <w:rPr>
          <w:sz w:val="22"/>
          <w:szCs w:val="22"/>
          <w:lang w:val="en-GB"/>
        </w:rPr>
        <w:t>‘</w:t>
      </w:r>
      <w:r w:rsidR="00593A57" w:rsidRPr="00310D2B">
        <w:rPr>
          <w:sz w:val="22"/>
          <w:szCs w:val="22"/>
          <w:lang w:val="en-GB"/>
        </w:rPr>
        <w:t>religion is an emergent phenomenon of society, and is, by definition, a system. It has structure and social institutionalization.</w:t>
      </w:r>
      <w:r w:rsidR="003E0C3B">
        <w:rPr>
          <w:sz w:val="22"/>
          <w:szCs w:val="22"/>
          <w:lang w:val="en-GB"/>
        </w:rPr>
        <w:t>’</w:t>
      </w:r>
      <w:r w:rsidRPr="00310D2B">
        <w:rPr>
          <w:rStyle w:val="af"/>
          <w:lang w:val="en-GB"/>
        </w:rPr>
        <w:footnoteReference w:id="12"/>
      </w:r>
      <w:r w:rsidR="00593A57" w:rsidRPr="00310D2B">
        <w:rPr>
          <w:sz w:val="22"/>
          <w:szCs w:val="22"/>
          <w:lang w:val="en-GB"/>
        </w:rPr>
        <w:t xml:space="preserve"> Religion in society can provide principle</w:t>
      </w:r>
      <w:r w:rsidR="00D71753">
        <w:rPr>
          <w:sz w:val="22"/>
          <w:szCs w:val="22"/>
          <w:lang w:val="en-GB"/>
        </w:rPr>
        <w:t>s</w:t>
      </w:r>
      <w:r w:rsidR="00593A57" w:rsidRPr="00310D2B">
        <w:rPr>
          <w:sz w:val="22"/>
          <w:szCs w:val="22"/>
          <w:lang w:val="en-GB"/>
        </w:rPr>
        <w:t xml:space="preserve"> of ethic</w:t>
      </w:r>
      <w:r w:rsidR="00D71753">
        <w:rPr>
          <w:sz w:val="22"/>
          <w:szCs w:val="22"/>
          <w:lang w:val="en-GB"/>
        </w:rPr>
        <w:t>s</w:t>
      </w:r>
      <w:r w:rsidR="00593A57" w:rsidRPr="00310D2B">
        <w:rPr>
          <w:sz w:val="22"/>
          <w:szCs w:val="22"/>
          <w:lang w:val="en-GB"/>
        </w:rPr>
        <w:t xml:space="preserve"> and social morality. With the discipline of religious ethic</w:t>
      </w:r>
      <w:r w:rsidR="008745C8" w:rsidRPr="00310D2B">
        <w:rPr>
          <w:sz w:val="22"/>
          <w:szCs w:val="22"/>
          <w:lang w:val="en-GB"/>
        </w:rPr>
        <w:t>al ideas</w:t>
      </w:r>
      <w:r w:rsidR="00593A57" w:rsidRPr="00310D2B">
        <w:rPr>
          <w:sz w:val="22"/>
          <w:szCs w:val="22"/>
          <w:lang w:val="en-GB"/>
        </w:rPr>
        <w:t>, the</w:t>
      </w:r>
      <w:r w:rsidR="008745C8" w:rsidRPr="00310D2B">
        <w:rPr>
          <w:sz w:val="22"/>
          <w:szCs w:val="22"/>
          <w:lang w:val="en-GB"/>
        </w:rPr>
        <w:t xml:space="preserve"> </w:t>
      </w:r>
      <w:r w:rsidR="006C5459" w:rsidRPr="00310D2B">
        <w:rPr>
          <w:sz w:val="22"/>
          <w:szCs w:val="22"/>
          <w:lang w:val="en-GB"/>
        </w:rPr>
        <w:t>definition</w:t>
      </w:r>
      <w:r w:rsidR="008745C8" w:rsidRPr="00310D2B">
        <w:rPr>
          <w:sz w:val="22"/>
          <w:szCs w:val="22"/>
          <w:lang w:val="en-GB"/>
        </w:rPr>
        <w:t xml:space="preserve"> of magic and religion </w:t>
      </w:r>
      <w:r w:rsidR="006C5459" w:rsidRPr="00310D2B">
        <w:rPr>
          <w:sz w:val="22"/>
          <w:szCs w:val="22"/>
          <w:lang w:val="en-GB"/>
        </w:rPr>
        <w:t>might</w:t>
      </w:r>
      <w:r w:rsidR="008745C8" w:rsidRPr="00310D2B">
        <w:rPr>
          <w:sz w:val="22"/>
          <w:szCs w:val="22"/>
          <w:lang w:val="en-GB"/>
        </w:rPr>
        <w:t xml:space="preserve"> be divided. </w:t>
      </w:r>
      <w:r w:rsidR="000A7315" w:rsidRPr="00310D2B">
        <w:rPr>
          <w:sz w:val="22"/>
          <w:szCs w:val="22"/>
          <w:lang w:val="en-GB"/>
        </w:rPr>
        <w:t xml:space="preserve">Religion </w:t>
      </w:r>
      <w:r w:rsidR="00D71753" w:rsidRPr="00310D2B">
        <w:rPr>
          <w:sz w:val="22"/>
          <w:szCs w:val="22"/>
          <w:lang w:val="en-GB"/>
        </w:rPr>
        <w:t>involv</w:t>
      </w:r>
      <w:r w:rsidR="00D71753">
        <w:rPr>
          <w:sz w:val="22"/>
          <w:szCs w:val="22"/>
          <w:lang w:val="en-GB"/>
        </w:rPr>
        <w:t>es</w:t>
      </w:r>
      <w:r w:rsidR="00D71753" w:rsidRPr="00310D2B">
        <w:rPr>
          <w:sz w:val="22"/>
          <w:szCs w:val="22"/>
          <w:lang w:val="en-GB"/>
        </w:rPr>
        <w:t xml:space="preserve"> </w:t>
      </w:r>
      <w:r w:rsidR="000A7315" w:rsidRPr="00310D2B">
        <w:rPr>
          <w:sz w:val="22"/>
          <w:szCs w:val="22"/>
          <w:lang w:val="en-GB"/>
        </w:rPr>
        <w:t>more human society and its order with morality, and the relationship between human being</w:t>
      </w:r>
      <w:r w:rsidR="00D71753">
        <w:rPr>
          <w:sz w:val="22"/>
          <w:szCs w:val="22"/>
          <w:lang w:val="en-GB"/>
        </w:rPr>
        <w:t>s</w:t>
      </w:r>
      <w:r w:rsidR="000A7315" w:rsidRPr="00310D2B">
        <w:rPr>
          <w:sz w:val="22"/>
          <w:szCs w:val="22"/>
          <w:lang w:val="en-GB"/>
        </w:rPr>
        <w:t xml:space="preserve"> and spirits or gods.</w:t>
      </w:r>
      <w:r w:rsidR="00AA68FC">
        <w:rPr>
          <w:rStyle w:val="af"/>
          <w:sz w:val="22"/>
          <w:szCs w:val="22"/>
          <w:lang w:val="en-GB"/>
        </w:rPr>
        <w:footnoteReference w:id="13"/>
      </w:r>
      <w:r w:rsidR="000A7315" w:rsidRPr="00310D2B">
        <w:rPr>
          <w:sz w:val="22"/>
          <w:szCs w:val="22"/>
          <w:lang w:val="en-GB"/>
        </w:rPr>
        <w:t xml:space="preserve"> People and the trees, rocks</w:t>
      </w:r>
      <w:r w:rsidR="00D71753">
        <w:rPr>
          <w:sz w:val="22"/>
          <w:szCs w:val="22"/>
          <w:lang w:val="en-GB"/>
        </w:rPr>
        <w:t>,</w:t>
      </w:r>
      <w:r w:rsidR="000A7315" w:rsidRPr="00310D2B">
        <w:rPr>
          <w:sz w:val="22"/>
          <w:szCs w:val="22"/>
          <w:lang w:val="en-GB"/>
        </w:rPr>
        <w:t xml:space="preserve"> and other beings in nature comprise the </w:t>
      </w:r>
      <w:r w:rsidR="00D71753">
        <w:rPr>
          <w:sz w:val="22"/>
          <w:szCs w:val="22"/>
          <w:lang w:val="en-GB"/>
        </w:rPr>
        <w:t>o</w:t>
      </w:r>
      <w:r w:rsidR="00D71753" w:rsidRPr="00310D2B">
        <w:rPr>
          <w:sz w:val="22"/>
          <w:szCs w:val="22"/>
          <w:lang w:val="en-GB"/>
        </w:rPr>
        <w:t xml:space="preserve">ne </w:t>
      </w:r>
      <w:r w:rsidR="008817C4" w:rsidRPr="00310D2B">
        <w:rPr>
          <w:sz w:val="22"/>
          <w:szCs w:val="22"/>
          <w:lang w:val="en-GB"/>
        </w:rPr>
        <w:t>cosmos</w:t>
      </w:r>
      <w:r w:rsidR="00FC4397" w:rsidRPr="00310D2B">
        <w:rPr>
          <w:sz w:val="22"/>
          <w:szCs w:val="22"/>
          <w:lang w:val="en-GB"/>
        </w:rPr>
        <w:t xml:space="preserve"> in the theory of universal sympathy</w:t>
      </w:r>
      <w:r w:rsidR="008817C4" w:rsidRPr="00310D2B">
        <w:rPr>
          <w:sz w:val="22"/>
          <w:szCs w:val="22"/>
          <w:lang w:val="en-GB"/>
        </w:rPr>
        <w:t xml:space="preserve">. Under the structure and system of gods, the power of </w:t>
      </w:r>
      <w:r w:rsidR="00D71753" w:rsidRPr="00310D2B">
        <w:rPr>
          <w:sz w:val="22"/>
          <w:szCs w:val="22"/>
          <w:lang w:val="en-GB"/>
        </w:rPr>
        <w:t>divin</w:t>
      </w:r>
      <w:r w:rsidR="00D71753">
        <w:rPr>
          <w:sz w:val="22"/>
          <w:szCs w:val="22"/>
          <w:lang w:val="en-GB"/>
        </w:rPr>
        <w:t>itie</w:t>
      </w:r>
      <w:r w:rsidR="00D71753" w:rsidRPr="00310D2B">
        <w:rPr>
          <w:sz w:val="22"/>
          <w:szCs w:val="22"/>
          <w:lang w:val="en-GB"/>
        </w:rPr>
        <w:t xml:space="preserve">s </w:t>
      </w:r>
      <w:r w:rsidR="008817C4" w:rsidRPr="00310D2B">
        <w:rPr>
          <w:sz w:val="22"/>
          <w:szCs w:val="22"/>
          <w:lang w:val="en-GB"/>
        </w:rPr>
        <w:t>is set up to offer the right energy to the prayer. It seems that the order of</w:t>
      </w:r>
      <w:r w:rsidR="00D71753">
        <w:rPr>
          <w:sz w:val="22"/>
          <w:szCs w:val="22"/>
          <w:lang w:val="en-GB"/>
        </w:rPr>
        <w:t xml:space="preserve"> the</w:t>
      </w:r>
      <w:r w:rsidR="008817C4" w:rsidRPr="00310D2B">
        <w:rPr>
          <w:sz w:val="22"/>
          <w:szCs w:val="22"/>
          <w:lang w:val="en-GB"/>
        </w:rPr>
        <w:t xml:space="preserve"> cosmos is more </w:t>
      </w:r>
      <w:r w:rsidR="00D71753" w:rsidRPr="00310D2B">
        <w:rPr>
          <w:sz w:val="22"/>
          <w:szCs w:val="22"/>
          <w:lang w:val="en-GB"/>
        </w:rPr>
        <w:t>emphas</w:t>
      </w:r>
      <w:r w:rsidR="00D71753">
        <w:rPr>
          <w:sz w:val="22"/>
          <w:szCs w:val="22"/>
          <w:lang w:val="en-GB"/>
        </w:rPr>
        <w:t>i</w:t>
      </w:r>
      <w:r w:rsidR="00D71753" w:rsidRPr="00310D2B">
        <w:rPr>
          <w:sz w:val="22"/>
          <w:szCs w:val="22"/>
          <w:lang w:val="en-GB"/>
        </w:rPr>
        <w:t>s</w:t>
      </w:r>
      <w:r w:rsidR="00D71753">
        <w:rPr>
          <w:sz w:val="22"/>
          <w:szCs w:val="22"/>
          <w:lang w:val="en-GB"/>
        </w:rPr>
        <w:t>ed</w:t>
      </w:r>
      <w:r w:rsidR="00D71753" w:rsidRPr="00310D2B">
        <w:rPr>
          <w:sz w:val="22"/>
          <w:szCs w:val="22"/>
          <w:lang w:val="en-GB"/>
        </w:rPr>
        <w:t xml:space="preserve"> </w:t>
      </w:r>
      <w:r w:rsidR="008817C4" w:rsidRPr="00310D2B">
        <w:rPr>
          <w:sz w:val="22"/>
          <w:szCs w:val="22"/>
          <w:lang w:val="en-GB"/>
        </w:rPr>
        <w:t xml:space="preserve">in the world </w:t>
      </w:r>
      <w:r w:rsidR="008817C4" w:rsidRPr="00310D2B">
        <w:rPr>
          <w:sz w:val="22"/>
          <w:szCs w:val="22"/>
          <w:lang w:val="en-GB"/>
        </w:rPr>
        <w:lastRenderedPageBreak/>
        <w:t xml:space="preserve">of religion and other local cults. The unity of </w:t>
      </w:r>
      <w:r w:rsidR="00EC028A" w:rsidRPr="00310D2B">
        <w:rPr>
          <w:sz w:val="22"/>
          <w:szCs w:val="22"/>
          <w:lang w:val="en-GB"/>
        </w:rPr>
        <w:t>religio</w:t>
      </w:r>
      <w:r w:rsidR="00EC028A">
        <w:rPr>
          <w:sz w:val="22"/>
          <w:szCs w:val="22"/>
          <w:lang w:val="en-GB"/>
        </w:rPr>
        <w:t>us</w:t>
      </w:r>
      <w:r w:rsidR="00EC028A" w:rsidRPr="00310D2B">
        <w:rPr>
          <w:sz w:val="22"/>
          <w:szCs w:val="22"/>
          <w:lang w:val="en-GB"/>
        </w:rPr>
        <w:t xml:space="preserve"> </w:t>
      </w:r>
      <w:r w:rsidR="008817C4" w:rsidRPr="00310D2B">
        <w:rPr>
          <w:sz w:val="22"/>
          <w:szCs w:val="22"/>
          <w:lang w:val="en-GB"/>
        </w:rPr>
        <w:t>system</w:t>
      </w:r>
      <w:r w:rsidR="00EC028A">
        <w:rPr>
          <w:sz w:val="22"/>
          <w:szCs w:val="22"/>
          <w:lang w:val="en-GB"/>
        </w:rPr>
        <w:t>s</w:t>
      </w:r>
      <w:r w:rsidR="008817C4" w:rsidRPr="00310D2B">
        <w:rPr>
          <w:sz w:val="22"/>
          <w:szCs w:val="22"/>
          <w:lang w:val="en-GB"/>
        </w:rPr>
        <w:t xml:space="preserve"> made </w:t>
      </w:r>
      <w:r w:rsidR="00EC028A">
        <w:rPr>
          <w:sz w:val="22"/>
          <w:szCs w:val="22"/>
          <w:lang w:val="en-GB"/>
        </w:rPr>
        <w:t>them</w:t>
      </w:r>
      <w:r w:rsidR="00EC028A" w:rsidRPr="00310D2B">
        <w:rPr>
          <w:sz w:val="22"/>
          <w:szCs w:val="22"/>
          <w:lang w:val="en-GB"/>
        </w:rPr>
        <w:t xml:space="preserve"> </w:t>
      </w:r>
      <w:r w:rsidR="008817C4" w:rsidRPr="00310D2B">
        <w:rPr>
          <w:sz w:val="22"/>
          <w:szCs w:val="22"/>
          <w:lang w:val="en-GB"/>
        </w:rPr>
        <w:t xml:space="preserve">more official and served the empire’s political purpose to help manage the country. </w:t>
      </w:r>
      <w:r w:rsidR="006E7318" w:rsidRPr="00310D2B">
        <w:rPr>
          <w:sz w:val="22"/>
          <w:szCs w:val="22"/>
          <w:lang w:val="en-GB"/>
        </w:rPr>
        <w:t xml:space="preserve"> </w:t>
      </w:r>
    </w:p>
    <w:p w14:paraId="26295E39" w14:textId="05459E40" w:rsidR="008817C4" w:rsidRPr="00310D2B" w:rsidRDefault="008817C4" w:rsidP="000A2ADC">
      <w:pPr>
        <w:tabs>
          <w:tab w:val="right" w:pos="8306"/>
        </w:tabs>
        <w:spacing w:line="24" w:lineRule="auto"/>
        <w:rPr>
          <w:sz w:val="22"/>
          <w:szCs w:val="22"/>
          <w:lang w:val="en-GB"/>
        </w:rPr>
      </w:pPr>
    </w:p>
    <w:p w14:paraId="609F7FA7" w14:textId="12885C5F" w:rsidR="00107EDA" w:rsidRPr="00310D2B" w:rsidRDefault="0044254E" w:rsidP="00107EDA">
      <w:pPr>
        <w:tabs>
          <w:tab w:val="right" w:pos="8306"/>
        </w:tabs>
        <w:spacing w:line="24" w:lineRule="auto"/>
        <w:rPr>
          <w:sz w:val="22"/>
          <w:szCs w:val="22"/>
          <w:lang w:val="en-GB"/>
        </w:rPr>
      </w:pPr>
      <w:r w:rsidRPr="00310D2B">
        <w:rPr>
          <w:sz w:val="22"/>
          <w:szCs w:val="22"/>
          <w:lang w:val="en-GB"/>
        </w:rPr>
        <w:t xml:space="preserve">Due to the complexity of </w:t>
      </w:r>
      <w:r w:rsidR="00055B5A" w:rsidRPr="00310D2B">
        <w:rPr>
          <w:sz w:val="22"/>
          <w:szCs w:val="22"/>
          <w:lang w:val="en-GB"/>
        </w:rPr>
        <w:t>culture and history</w:t>
      </w:r>
      <w:r w:rsidRPr="00310D2B">
        <w:rPr>
          <w:sz w:val="22"/>
          <w:szCs w:val="22"/>
          <w:lang w:val="en-GB"/>
        </w:rPr>
        <w:t>, the boundary between magic and religion is still vague. Scholar Nicolas Camp</w:t>
      </w:r>
      <w:r w:rsidR="00AD5F41" w:rsidRPr="00310D2B">
        <w:rPr>
          <w:sz w:val="22"/>
          <w:szCs w:val="22"/>
          <w:lang w:val="en-GB"/>
        </w:rPr>
        <w:t>io</w:t>
      </w:r>
      <w:r w:rsidRPr="00310D2B">
        <w:rPr>
          <w:sz w:val="22"/>
          <w:szCs w:val="22"/>
          <w:lang w:val="en-GB"/>
        </w:rPr>
        <w:t>n claim</w:t>
      </w:r>
      <w:r w:rsidR="00055B5A" w:rsidRPr="00310D2B">
        <w:rPr>
          <w:sz w:val="22"/>
          <w:szCs w:val="22"/>
          <w:lang w:val="en-GB"/>
        </w:rPr>
        <w:t>s</w:t>
      </w:r>
      <w:r w:rsidRPr="00310D2B">
        <w:rPr>
          <w:sz w:val="22"/>
          <w:szCs w:val="22"/>
          <w:lang w:val="en-GB"/>
        </w:rPr>
        <w:t xml:space="preserve"> that</w:t>
      </w:r>
      <w:r w:rsidR="00F169A1" w:rsidRPr="00310D2B">
        <w:rPr>
          <w:sz w:val="22"/>
          <w:szCs w:val="22"/>
          <w:lang w:val="en-GB"/>
        </w:rPr>
        <w:t xml:space="preserve"> </w:t>
      </w:r>
      <w:r w:rsidR="00F6171D">
        <w:rPr>
          <w:sz w:val="22"/>
          <w:szCs w:val="22"/>
          <w:lang w:val="en-GB"/>
        </w:rPr>
        <w:t>r</w:t>
      </w:r>
      <w:r w:rsidR="00F6171D" w:rsidRPr="00310D2B">
        <w:rPr>
          <w:sz w:val="22"/>
          <w:szCs w:val="22"/>
          <w:lang w:val="en-GB"/>
        </w:rPr>
        <w:t xml:space="preserve">eligion </w:t>
      </w:r>
      <w:r w:rsidRPr="00310D2B">
        <w:rPr>
          <w:sz w:val="22"/>
          <w:szCs w:val="22"/>
          <w:lang w:val="en-GB"/>
        </w:rPr>
        <w:t>is impossible to define exactly.</w:t>
      </w:r>
      <w:r w:rsidRPr="00310D2B">
        <w:rPr>
          <w:rStyle w:val="af"/>
          <w:sz w:val="22"/>
          <w:szCs w:val="22"/>
          <w:lang w:val="en-GB"/>
        </w:rPr>
        <w:footnoteReference w:id="14"/>
      </w:r>
      <w:r w:rsidR="00AD5F41" w:rsidRPr="00310D2B">
        <w:rPr>
          <w:sz w:val="22"/>
          <w:szCs w:val="22"/>
          <w:lang w:val="en-GB"/>
        </w:rPr>
        <w:t xml:space="preserve"> Along with the social function and structure of religion, </w:t>
      </w:r>
      <w:r w:rsidR="00F26411" w:rsidRPr="00310D2B">
        <w:rPr>
          <w:sz w:val="22"/>
          <w:szCs w:val="22"/>
          <w:lang w:val="en-GB"/>
        </w:rPr>
        <w:t>Fritz Graf argues that the opposition between magic and religion existed self-consciously in Greek and Roman cultures</w:t>
      </w:r>
      <w:r w:rsidR="00F6171D">
        <w:rPr>
          <w:sz w:val="22"/>
          <w:szCs w:val="22"/>
          <w:lang w:val="en-GB"/>
        </w:rPr>
        <w:t>,</w:t>
      </w:r>
      <w:r w:rsidR="00F26411" w:rsidRPr="00310D2B">
        <w:rPr>
          <w:sz w:val="22"/>
          <w:szCs w:val="22"/>
          <w:lang w:val="en-GB"/>
        </w:rPr>
        <w:t xml:space="preserve"> although at an earlier stage in their existence, they did not make any such distinction.</w:t>
      </w:r>
      <w:r w:rsidR="00F26411" w:rsidRPr="00310D2B">
        <w:rPr>
          <w:rStyle w:val="af"/>
          <w:sz w:val="22"/>
          <w:szCs w:val="22"/>
          <w:lang w:val="en-GB"/>
        </w:rPr>
        <w:footnoteReference w:id="15"/>
      </w:r>
      <w:r w:rsidR="00F6171D">
        <w:rPr>
          <w:sz w:val="22"/>
          <w:szCs w:val="22"/>
          <w:lang w:val="en-GB"/>
        </w:rPr>
        <w:t xml:space="preserve"> </w:t>
      </w:r>
      <w:r w:rsidR="00D0247B" w:rsidRPr="00310D2B">
        <w:rPr>
          <w:sz w:val="22"/>
          <w:szCs w:val="22"/>
          <w:lang w:val="en-GB"/>
        </w:rPr>
        <w:t xml:space="preserve">Since the practices or phenomena were referred to </w:t>
      </w:r>
      <w:r w:rsidR="00F6171D">
        <w:rPr>
          <w:sz w:val="22"/>
          <w:szCs w:val="22"/>
          <w:lang w:val="en-GB"/>
        </w:rPr>
        <w:t xml:space="preserve">as </w:t>
      </w:r>
      <w:r w:rsidR="00D0247B" w:rsidRPr="00310D2B">
        <w:rPr>
          <w:sz w:val="22"/>
          <w:szCs w:val="22"/>
          <w:lang w:val="en-GB"/>
        </w:rPr>
        <w:t>magical or religious, the definition of magic is</w:t>
      </w:r>
      <w:r w:rsidR="00C274D0">
        <w:rPr>
          <w:sz w:val="22"/>
          <w:szCs w:val="22"/>
          <w:lang w:val="en-GB"/>
        </w:rPr>
        <w:t xml:space="preserve"> also</w:t>
      </w:r>
      <w:r w:rsidR="00D0247B" w:rsidRPr="00310D2B">
        <w:rPr>
          <w:sz w:val="22"/>
          <w:szCs w:val="22"/>
          <w:lang w:val="en-GB"/>
        </w:rPr>
        <w:t xml:space="preserve"> impossible to define and may not </w:t>
      </w:r>
      <w:r w:rsidR="00C274D0">
        <w:rPr>
          <w:sz w:val="22"/>
          <w:szCs w:val="22"/>
          <w:lang w:val="en-GB"/>
        </w:rPr>
        <w:t xml:space="preserve">have </w:t>
      </w:r>
      <w:r w:rsidR="00D0247B" w:rsidRPr="00310D2B">
        <w:rPr>
          <w:sz w:val="22"/>
          <w:szCs w:val="22"/>
          <w:lang w:val="en-GB"/>
        </w:rPr>
        <w:t>even exist</w:t>
      </w:r>
      <w:r w:rsidR="00C274D0">
        <w:rPr>
          <w:sz w:val="22"/>
          <w:szCs w:val="22"/>
          <w:lang w:val="en-GB"/>
        </w:rPr>
        <w:t>ed</w:t>
      </w:r>
      <w:r w:rsidR="00D0247B" w:rsidRPr="00310D2B">
        <w:rPr>
          <w:sz w:val="22"/>
          <w:szCs w:val="22"/>
          <w:lang w:val="en-GB"/>
        </w:rPr>
        <w:t xml:space="preserve"> in ancient time</w:t>
      </w:r>
      <w:r w:rsidR="00C274D0">
        <w:rPr>
          <w:sz w:val="22"/>
          <w:szCs w:val="22"/>
          <w:lang w:val="en-GB"/>
        </w:rPr>
        <w:t>s</w:t>
      </w:r>
      <w:r w:rsidR="00D0247B" w:rsidRPr="00310D2B">
        <w:rPr>
          <w:sz w:val="22"/>
          <w:szCs w:val="22"/>
          <w:lang w:val="en-GB"/>
        </w:rPr>
        <w:t>. A distinguished anthropologist</w:t>
      </w:r>
      <w:r w:rsidR="00C274D0">
        <w:rPr>
          <w:sz w:val="22"/>
          <w:szCs w:val="22"/>
          <w:lang w:val="en-GB"/>
        </w:rPr>
        <w:t>,</w:t>
      </w:r>
      <w:r w:rsidR="00D0247B" w:rsidRPr="00310D2B">
        <w:rPr>
          <w:sz w:val="22"/>
          <w:szCs w:val="22"/>
          <w:lang w:val="en-GB"/>
        </w:rPr>
        <w:t xml:space="preserve"> Edmund Leach</w:t>
      </w:r>
      <w:r w:rsidR="00C274D0">
        <w:rPr>
          <w:sz w:val="22"/>
          <w:szCs w:val="22"/>
          <w:lang w:val="en-GB"/>
        </w:rPr>
        <w:t>,</w:t>
      </w:r>
      <w:r w:rsidR="00D0247B" w:rsidRPr="00310D2B">
        <w:rPr>
          <w:sz w:val="22"/>
          <w:szCs w:val="22"/>
          <w:lang w:val="en-GB"/>
        </w:rPr>
        <w:t xml:space="preserve"> stated that ‘As for magic, which readers of Fraser’s </w:t>
      </w:r>
      <w:r w:rsidR="00D0247B" w:rsidRPr="00532E15">
        <w:rPr>
          <w:i/>
          <w:iCs/>
          <w:sz w:val="22"/>
          <w:szCs w:val="22"/>
          <w:lang w:val="en-GB"/>
        </w:rPr>
        <w:t>The Golden Bough</w:t>
      </w:r>
      <w:r w:rsidR="00D0247B" w:rsidRPr="00310D2B">
        <w:rPr>
          <w:sz w:val="22"/>
          <w:szCs w:val="22"/>
          <w:lang w:val="en-GB"/>
        </w:rPr>
        <w:t xml:space="preserve"> might suppose to lie at the very </w:t>
      </w:r>
      <w:proofErr w:type="spellStart"/>
      <w:r w:rsidR="00F26411" w:rsidRPr="00310D2B">
        <w:rPr>
          <w:sz w:val="22"/>
          <w:szCs w:val="22"/>
          <w:lang w:val="en-GB"/>
        </w:rPr>
        <w:t>center</w:t>
      </w:r>
      <w:proofErr w:type="spellEnd"/>
      <w:r w:rsidR="00D0247B" w:rsidRPr="00310D2B">
        <w:rPr>
          <w:sz w:val="22"/>
          <w:szCs w:val="22"/>
          <w:lang w:val="en-GB"/>
        </w:rPr>
        <w:t xml:space="preserve"> of the anthropologist’s interests, after a lifetime’s career as a professional anthropologist, I have almost reached the conclusion that the word has no meaning whatsoever.’</w:t>
      </w:r>
      <w:r w:rsidR="00D0247B" w:rsidRPr="00310D2B">
        <w:rPr>
          <w:rFonts w:ascii="Times New Roman" w:eastAsia="Times New Roman" w:hAnsi="Times New Roman" w:cs="Times New Roman"/>
          <w:color w:val="000000"/>
          <w:w w:val="92"/>
          <w:sz w:val="23"/>
          <w:vertAlign w:val="superscript"/>
          <w:lang w:val="en-GB"/>
        </w:rPr>
        <w:t xml:space="preserve"> </w:t>
      </w:r>
      <w:r w:rsidR="00D0247B" w:rsidRPr="00310D2B">
        <w:rPr>
          <w:rStyle w:val="af"/>
          <w:sz w:val="22"/>
          <w:szCs w:val="22"/>
          <w:lang w:val="en-GB"/>
        </w:rPr>
        <w:footnoteReference w:id="16"/>
      </w:r>
      <w:r w:rsidR="00C274D0">
        <w:rPr>
          <w:rFonts w:ascii="Times New Roman" w:eastAsia="Times New Roman" w:hAnsi="Times New Roman" w:cs="Times New Roman"/>
          <w:color w:val="000000"/>
          <w:w w:val="92"/>
          <w:sz w:val="23"/>
          <w:vertAlign w:val="superscript"/>
          <w:lang w:val="en-GB"/>
        </w:rPr>
        <w:t xml:space="preserve"> </w:t>
      </w:r>
      <w:r w:rsidR="00D0247B" w:rsidRPr="00310D2B">
        <w:rPr>
          <w:sz w:val="22"/>
          <w:szCs w:val="22"/>
          <w:lang w:val="en-GB"/>
        </w:rPr>
        <w:t xml:space="preserve">He </w:t>
      </w:r>
      <w:r w:rsidR="00C274D0">
        <w:rPr>
          <w:sz w:val="22"/>
          <w:szCs w:val="22"/>
          <w:lang w:val="en-GB"/>
        </w:rPr>
        <w:t>believed</w:t>
      </w:r>
      <w:r w:rsidR="00C274D0" w:rsidRPr="00310D2B">
        <w:rPr>
          <w:sz w:val="22"/>
          <w:szCs w:val="22"/>
          <w:lang w:val="en-GB"/>
        </w:rPr>
        <w:t xml:space="preserve"> </w:t>
      </w:r>
      <w:r w:rsidR="00D0247B" w:rsidRPr="00310D2B">
        <w:rPr>
          <w:sz w:val="22"/>
          <w:szCs w:val="22"/>
          <w:lang w:val="en-GB"/>
        </w:rPr>
        <w:t xml:space="preserve">that the notion of magic was not a universal one and may therefore have little or no place in the description of societies lacking any such concept. Scholar </w:t>
      </w:r>
      <w:r w:rsidR="00480376" w:rsidRPr="00310D2B">
        <w:rPr>
          <w:sz w:val="22"/>
          <w:szCs w:val="22"/>
          <w:lang w:val="en-GB"/>
        </w:rPr>
        <w:t>Levi Strauss a</w:t>
      </w:r>
      <w:r w:rsidR="00D0247B" w:rsidRPr="00310D2B">
        <w:rPr>
          <w:sz w:val="22"/>
          <w:szCs w:val="22"/>
          <w:lang w:val="en-GB"/>
        </w:rPr>
        <w:t>rgued</w:t>
      </w:r>
      <w:r w:rsidR="00480376" w:rsidRPr="00310D2B">
        <w:rPr>
          <w:sz w:val="22"/>
          <w:szCs w:val="22"/>
          <w:lang w:val="en-GB"/>
        </w:rPr>
        <w:t xml:space="preserve"> that magic and religion are parallel, they do not have the high and low levels of human evolution or development stages, and</w:t>
      </w:r>
      <w:r w:rsidR="00C274D0">
        <w:rPr>
          <w:sz w:val="22"/>
          <w:szCs w:val="22"/>
          <w:lang w:val="en-GB"/>
        </w:rPr>
        <w:t>,</w:t>
      </w:r>
      <w:r w:rsidR="00480376" w:rsidRPr="00310D2B">
        <w:rPr>
          <w:sz w:val="22"/>
          <w:szCs w:val="22"/>
          <w:lang w:val="en-GB"/>
        </w:rPr>
        <w:t xml:space="preserve"> in fact, they always contain each other’s elements</w:t>
      </w:r>
      <w:r w:rsidR="00C274D0">
        <w:rPr>
          <w:sz w:val="22"/>
          <w:szCs w:val="22"/>
          <w:lang w:val="en-GB"/>
        </w:rPr>
        <w:t>,</w:t>
      </w:r>
      <w:r w:rsidR="00480376" w:rsidRPr="00310D2B">
        <w:rPr>
          <w:sz w:val="22"/>
          <w:szCs w:val="22"/>
          <w:lang w:val="en-GB"/>
        </w:rPr>
        <w:t xml:space="preserve"> more or less.</w:t>
      </w:r>
      <w:r w:rsidR="00D0247B" w:rsidRPr="00310D2B">
        <w:rPr>
          <w:rStyle w:val="af"/>
          <w:sz w:val="22"/>
          <w:szCs w:val="22"/>
          <w:lang w:val="en-GB"/>
        </w:rPr>
        <w:footnoteReference w:id="17"/>
      </w:r>
      <w:r w:rsidR="009156FA" w:rsidRPr="00310D2B">
        <w:rPr>
          <w:sz w:val="22"/>
          <w:szCs w:val="22"/>
          <w:lang w:val="en-GB"/>
        </w:rPr>
        <w:t xml:space="preserve"> </w:t>
      </w:r>
      <w:r w:rsidR="00C274D0">
        <w:rPr>
          <w:sz w:val="22"/>
          <w:szCs w:val="22"/>
          <w:lang w:val="en-GB"/>
        </w:rPr>
        <w:t>M</w:t>
      </w:r>
      <w:r w:rsidR="008A2813" w:rsidRPr="00310D2B">
        <w:rPr>
          <w:sz w:val="22"/>
          <w:szCs w:val="22"/>
          <w:lang w:val="en-GB"/>
        </w:rPr>
        <w:t>agic is considered to be a rite</w:t>
      </w:r>
      <w:r w:rsidR="00BD0800">
        <w:rPr>
          <w:sz w:val="22"/>
          <w:szCs w:val="22"/>
          <w:lang w:val="en-GB"/>
        </w:rPr>
        <w:t>, being</w:t>
      </w:r>
      <w:r w:rsidR="008A2813" w:rsidRPr="00310D2B">
        <w:rPr>
          <w:sz w:val="22"/>
          <w:szCs w:val="22"/>
          <w:lang w:val="en-GB"/>
        </w:rPr>
        <w:t xml:space="preserve"> a part in any organized cults</w:t>
      </w:r>
      <w:r w:rsidR="00BD0800">
        <w:rPr>
          <w:sz w:val="22"/>
          <w:szCs w:val="22"/>
          <w:lang w:val="en-GB"/>
        </w:rPr>
        <w:t>,</w:t>
      </w:r>
      <w:r w:rsidR="008A2813" w:rsidRPr="00310D2B">
        <w:rPr>
          <w:sz w:val="22"/>
          <w:szCs w:val="22"/>
          <w:lang w:val="en-GB"/>
        </w:rPr>
        <w:t xml:space="preserve"> </w:t>
      </w:r>
      <w:r w:rsidR="00BD0800">
        <w:rPr>
          <w:sz w:val="22"/>
          <w:szCs w:val="22"/>
          <w:lang w:val="en-GB"/>
        </w:rPr>
        <w:t>both</w:t>
      </w:r>
      <w:r w:rsidR="00BD0800" w:rsidRPr="00310D2B">
        <w:rPr>
          <w:sz w:val="22"/>
          <w:szCs w:val="22"/>
          <w:lang w:val="en-GB"/>
        </w:rPr>
        <w:t xml:space="preserve"> </w:t>
      </w:r>
      <w:r w:rsidR="008A2813" w:rsidRPr="00310D2B">
        <w:rPr>
          <w:sz w:val="22"/>
          <w:szCs w:val="22"/>
          <w:lang w:val="en-GB"/>
        </w:rPr>
        <w:t xml:space="preserve">private </w:t>
      </w:r>
      <w:proofErr w:type="gramStart"/>
      <w:r w:rsidR="008A2813" w:rsidRPr="00310D2B">
        <w:rPr>
          <w:sz w:val="22"/>
          <w:szCs w:val="22"/>
          <w:lang w:val="en-GB"/>
        </w:rPr>
        <w:t>or</w:t>
      </w:r>
      <w:proofErr w:type="gramEnd"/>
      <w:r w:rsidR="008A2813" w:rsidRPr="00310D2B">
        <w:rPr>
          <w:sz w:val="22"/>
          <w:szCs w:val="22"/>
          <w:lang w:val="en-GB"/>
        </w:rPr>
        <w:t xml:space="preserve"> social</w:t>
      </w:r>
      <w:r w:rsidR="00E15854" w:rsidRPr="00310D2B">
        <w:rPr>
          <w:sz w:val="22"/>
          <w:szCs w:val="22"/>
          <w:lang w:val="en-GB"/>
        </w:rPr>
        <w:t xml:space="preserve">. The concept of magic </w:t>
      </w:r>
      <w:r w:rsidR="00B657B7">
        <w:rPr>
          <w:sz w:val="22"/>
          <w:szCs w:val="22"/>
          <w:lang w:val="en-GB"/>
        </w:rPr>
        <w:t>tends</w:t>
      </w:r>
      <w:r w:rsidR="00E15854" w:rsidRPr="00310D2B">
        <w:rPr>
          <w:sz w:val="22"/>
          <w:szCs w:val="22"/>
          <w:lang w:val="en-GB"/>
        </w:rPr>
        <w:t xml:space="preserve"> to sink into religion.</w:t>
      </w:r>
      <w:r w:rsidR="007A2DA9">
        <w:rPr>
          <w:rStyle w:val="af"/>
          <w:sz w:val="22"/>
          <w:szCs w:val="22"/>
          <w:lang w:val="en-GB"/>
        </w:rPr>
        <w:footnoteReference w:id="18"/>
      </w:r>
      <w:r w:rsidR="00E15854" w:rsidRPr="00310D2B">
        <w:rPr>
          <w:sz w:val="22"/>
          <w:szCs w:val="22"/>
          <w:lang w:val="en-GB"/>
        </w:rPr>
        <w:t xml:space="preserve"> </w:t>
      </w:r>
      <w:r w:rsidR="0023343D" w:rsidRPr="00310D2B">
        <w:rPr>
          <w:sz w:val="22"/>
          <w:szCs w:val="22"/>
          <w:lang w:val="en-GB"/>
        </w:rPr>
        <w:t xml:space="preserve">Defining religion for its social and moral function would </w:t>
      </w:r>
      <w:r w:rsidR="002125DF">
        <w:rPr>
          <w:sz w:val="22"/>
          <w:szCs w:val="22"/>
          <w:lang w:val="en-GB"/>
        </w:rPr>
        <w:t>remove</w:t>
      </w:r>
      <w:r w:rsidR="002125DF" w:rsidRPr="00310D2B">
        <w:rPr>
          <w:sz w:val="22"/>
          <w:szCs w:val="22"/>
          <w:lang w:val="en-GB"/>
        </w:rPr>
        <w:t xml:space="preserve"> </w:t>
      </w:r>
      <w:r w:rsidR="0023343D" w:rsidRPr="00310D2B">
        <w:rPr>
          <w:sz w:val="22"/>
          <w:szCs w:val="22"/>
          <w:lang w:val="en-GB"/>
        </w:rPr>
        <w:t xml:space="preserve">its essence </w:t>
      </w:r>
      <w:r w:rsidR="002125DF">
        <w:rPr>
          <w:sz w:val="22"/>
          <w:szCs w:val="22"/>
          <w:lang w:val="en-GB"/>
        </w:rPr>
        <w:t>of</w:t>
      </w:r>
      <w:r w:rsidR="0023343D" w:rsidRPr="00310D2B">
        <w:rPr>
          <w:sz w:val="22"/>
          <w:szCs w:val="22"/>
          <w:lang w:val="en-GB"/>
        </w:rPr>
        <w:t xml:space="preserve"> engagement with the cosmos and the </w:t>
      </w:r>
      <w:r w:rsidR="00B15516">
        <w:rPr>
          <w:sz w:val="22"/>
          <w:szCs w:val="22"/>
          <w:lang w:val="en-GB"/>
        </w:rPr>
        <w:t xml:space="preserve">holly </w:t>
      </w:r>
      <w:r w:rsidR="0023343D" w:rsidRPr="00310D2B">
        <w:rPr>
          <w:sz w:val="22"/>
          <w:szCs w:val="22"/>
          <w:lang w:val="en-GB"/>
        </w:rPr>
        <w:t>divine, the spiritual aim</w:t>
      </w:r>
      <w:r w:rsidR="00107EDA" w:rsidRPr="00310D2B">
        <w:rPr>
          <w:sz w:val="22"/>
          <w:szCs w:val="22"/>
          <w:lang w:val="en-GB"/>
        </w:rPr>
        <w:t xml:space="preserve"> or purpose</w:t>
      </w:r>
      <w:r w:rsidR="0023343D" w:rsidRPr="00310D2B">
        <w:rPr>
          <w:sz w:val="22"/>
          <w:szCs w:val="22"/>
          <w:lang w:val="en-GB"/>
        </w:rPr>
        <w:t xml:space="preserve">. </w:t>
      </w:r>
      <w:r w:rsidR="00952B02" w:rsidRPr="00310D2B">
        <w:rPr>
          <w:sz w:val="22"/>
          <w:szCs w:val="22"/>
          <w:lang w:val="en-GB"/>
        </w:rPr>
        <w:t>If the conception and recognition of divine are the same in both magic and religion, then magic can be seen as a manifestation of ritual power and as a subclass of religious ritual</w:t>
      </w:r>
      <w:r w:rsidR="00431FC7">
        <w:rPr>
          <w:sz w:val="22"/>
          <w:szCs w:val="22"/>
          <w:lang w:val="en-GB"/>
        </w:rPr>
        <w:t>s</w:t>
      </w:r>
      <w:r w:rsidR="00952B02" w:rsidRPr="00310D2B">
        <w:rPr>
          <w:sz w:val="22"/>
          <w:szCs w:val="22"/>
          <w:lang w:val="en-GB"/>
        </w:rPr>
        <w:t>.</w:t>
      </w:r>
      <w:r w:rsidR="00107EDA" w:rsidRPr="00310D2B">
        <w:rPr>
          <w:sz w:val="22"/>
          <w:szCs w:val="22"/>
          <w:lang w:val="en-GB"/>
        </w:rPr>
        <w:t xml:space="preserve"> </w:t>
      </w:r>
    </w:p>
    <w:p w14:paraId="1E17B965" w14:textId="61F1255F" w:rsidR="00F169A1" w:rsidRPr="00310D2B" w:rsidRDefault="00F169A1" w:rsidP="00107EDA">
      <w:pPr>
        <w:tabs>
          <w:tab w:val="right" w:pos="8306"/>
        </w:tabs>
        <w:spacing w:line="24" w:lineRule="auto"/>
        <w:rPr>
          <w:rFonts w:ascii="Times New Roman" w:hAnsi="Times New Roman" w:cs="Times New Roman"/>
          <w:sz w:val="24"/>
          <w:lang w:val="en-GB"/>
        </w:rPr>
      </w:pPr>
    </w:p>
    <w:p w14:paraId="56EA0D2D" w14:textId="77777777" w:rsidR="00485F0A" w:rsidRPr="00310D2B" w:rsidRDefault="00485F0A" w:rsidP="00433333">
      <w:pPr>
        <w:spacing w:line="24" w:lineRule="auto"/>
        <w:rPr>
          <w:rFonts w:ascii="Times New Roman" w:hAnsi="Times New Roman" w:cs="Times New Roman"/>
          <w:sz w:val="24"/>
          <w:lang w:val="en-GB"/>
        </w:rPr>
      </w:pPr>
    </w:p>
    <w:p w14:paraId="26F9BACA" w14:textId="66165635" w:rsidR="009C1745" w:rsidRPr="00310D2B" w:rsidRDefault="006C4361" w:rsidP="00433333">
      <w:pPr>
        <w:spacing w:line="24" w:lineRule="auto"/>
        <w:rPr>
          <w:rFonts w:ascii="Times New Roman" w:hAnsi="Times New Roman" w:cs="Times New Roman"/>
          <w:b/>
          <w:bCs/>
          <w:sz w:val="24"/>
          <w:lang w:val="en-GB"/>
        </w:rPr>
      </w:pPr>
      <w:r w:rsidRPr="00310D2B">
        <w:rPr>
          <w:rFonts w:ascii="Times New Roman" w:hAnsi="Times New Roman" w:cs="Times New Roman"/>
          <w:b/>
          <w:bCs/>
          <w:sz w:val="24"/>
          <w:lang w:val="en-GB"/>
        </w:rPr>
        <w:t xml:space="preserve">How divination </w:t>
      </w:r>
      <w:r w:rsidR="00107EDA" w:rsidRPr="00310D2B">
        <w:rPr>
          <w:rFonts w:ascii="Times New Roman" w:hAnsi="Times New Roman" w:cs="Times New Roman"/>
          <w:b/>
          <w:bCs/>
          <w:sz w:val="24"/>
          <w:lang w:val="en-GB"/>
        </w:rPr>
        <w:t>theory</w:t>
      </w:r>
      <w:r w:rsidR="00A306FD" w:rsidRPr="00310D2B">
        <w:rPr>
          <w:rFonts w:ascii="Times New Roman" w:hAnsi="Times New Roman" w:cs="Times New Roman"/>
          <w:b/>
          <w:bCs/>
          <w:sz w:val="24"/>
          <w:lang w:val="en-GB"/>
        </w:rPr>
        <w:t xml:space="preserve"> and practice</w:t>
      </w:r>
      <w:r w:rsidRPr="00310D2B">
        <w:rPr>
          <w:rFonts w:ascii="Times New Roman" w:hAnsi="Times New Roman" w:cs="Times New Roman"/>
          <w:b/>
          <w:bCs/>
          <w:sz w:val="24"/>
          <w:lang w:val="en-GB"/>
        </w:rPr>
        <w:t xml:space="preserve"> help distinguish </w:t>
      </w:r>
      <w:r w:rsidR="00A77056" w:rsidRPr="00310D2B">
        <w:rPr>
          <w:rFonts w:ascii="Times New Roman" w:hAnsi="Times New Roman" w:cs="Times New Roman"/>
          <w:b/>
          <w:bCs/>
          <w:sz w:val="24"/>
          <w:lang w:val="en-GB"/>
        </w:rPr>
        <w:t xml:space="preserve">between magic and religion </w:t>
      </w:r>
    </w:p>
    <w:p w14:paraId="77AF65A8" w14:textId="1EDBDC70" w:rsidR="00253069" w:rsidRPr="00310D2B" w:rsidRDefault="00253069" w:rsidP="00433333">
      <w:pPr>
        <w:spacing w:line="24" w:lineRule="auto"/>
        <w:rPr>
          <w:rFonts w:ascii="Times New Roman" w:hAnsi="Times New Roman" w:cs="Times New Roman"/>
          <w:b/>
          <w:bCs/>
          <w:sz w:val="24"/>
          <w:lang w:val="en-GB"/>
        </w:rPr>
      </w:pPr>
    </w:p>
    <w:p w14:paraId="3A733A4D" w14:textId="2C08250A" w:rsidR="00732564" w:rsidRPr="00310D2B" w:rsidRDefault="00107EDA" w:rsidP="00107EDA">
      <w:pPr>
        <w:tabs>
          <w:tab w:val="right" w:pos="8306"/>
        </w:tabs>
        <w:spacing w:line="24" w:lineRule="auto"/>
        <w:rPr>
          <w:sz w:val="22"/>
          <w:szCs w:val="22"/>
          <w:lang w:val="en-GB"/>
        </w:rPr>
      </w:pPr>
      <w:r w:rsidRPr="00310D2B">
        <w:rPr>
          <w:sz w:val="22"/>
          <w:szCs w:val="22"/>
          <w:lang w:val="en-GB"/>
        </w:rPr>
        <w:t xml:space="preserve">How people look upon the cosmos and deal with the relationship with </w:t>
      </w:r>
      <w:r w:rsidR="00431FC7">
        <w:rPr>
          <w:sz w:val="22"/>
          <w:szCs w:val="22"/>
          <w:lang w:val="en-GB"/>
        </w:rPr>
        <w:t xml:space="preserve">the </w:t>
      </w:r>
      <w:r w:rsidRPr="00310D2B">
        <w:rPr>
          <w:sz w:val="22"/>
          <w:szCs w:val="22"/>
          <w:lang w:val="en-GB"/>
        </w:rPr>
        <w:t xml:space="preserve">divine by ritual is a complex system involving both belief </w:t>
      </w:r>
      <w:r w:rsidR="00500273">
        <w:rPr>
          <w:sz w:val="22"/>
          <w:szCs w:val="22"/>
          <w:lang w:val="en-GB"/>
        </w:rPr>
        <w:t>on a</w:t>
      </w:r>
      <w:r w:rsidR="00500273" w:rsidRPr="00310D2B">
        <w:rPr>
          <w:sz w:val="22"/>
          <w:szCs w:val="22"/>
          <w:lang w:val="en-GB"/>
        </w:rPr>
        <w:t xml:space="preserve"> </w:t>
      </w:r>
      <w:r w:rsidRPr="00310D2B">
        <w:rPr>
          <w:sz w:val="22"/>
          <w:szCs w:val="22"/>
          <w:lang w:val="en-GB"/>
        </w:rPr>
        <w:t xml:space="preserve">spiritual level and practice </w:t>
      </w:r>
      <w:r w:rsidR="00500273">
        <w:rPr>
          <w:sz w:val="22"/>
          <w:szCs w:val="22"/>
          <w:lang w:val="en-GB"/>
        </w:rPr>
        <w:t>on a</w:t>
      </w:r>
      <w:r w:rsidRPr="00310D2B">
        <w:rPr>
          <w:sz w:val="22"/>
          <w:szCs w:val="22"/>
          <w:lang w:val="en-GB"/>
        </w:rPr>
        <w:t xml:space="preserve"> social level. </w:t>
      </w:r>
      <w:r w:rsidR="00610FBD" w:rsidRPr="00310D2B">
        <w:rPr>
          <w:sz w:val="22"/>
          <w:szCs w:val="22"/>
          <w:lang w:val="en-GB"/>
        </w:rPr>
        <w:t xml:space="preserve">Divination is regarded as a medium to connect heaven and man, and a way for people to inquire about </w:t>
      </w:r>
      <w:r w:rsidR="006232E7">
        <w:rPr>
          <w:sz w:val="22"/>
          <w:szCs w:val="22"/>
          <w:lang w:val="en-GB"/>
        </w:rPr>
        <w:t>the gods’</w:t>
      </w:r>
      <w:r w:rsidR="006232E7" w:rsidRPr="00310D2B">
        <w:rPr>
          <w:sz w:val="22"/>
          <w:szCs w:val="22"/>
          <w:lang w:val="en-GB"/>
        </w:rPr>
        <w:t xml:space="preserve"> </w:t>
      </w:r>
      <w:r w:rsidR="00610FBD" w:rsidRPr="00310D2B">
        <w:rPr>
          <w:sz w:val="22"/>
          <w:szCs w:val="22"/>
          <w:lang w:val="en-GB"/>
        </w:rPr>
        <w:t>will</w:t>
      </w:r>
      <w:r w:rsidR="00046832">
        <w:rPr>
          <w:sz w:val="22"/>
          <w:szCs w:val="22"/>
          <w:lang w:val="en-GB"/>
        </w:rPr>
        <w:t>.</w:t>
      </w:r>
      <w:r w:rsidR="00610FBD" w:rsidRPr="00310D2B">
        <w:rPr>
          <w:sz w:val="22"/>
          <w:szCs w:val="22"/>
          <w:lang w:val="en-GB"/>
        </w:rPr>
        <w:t xml:space="preserve"> </w:t>
      </w:r>
      <w:r w:rsidR="00046832">
        <w:rPr>
          <w:rStyle w:val="af"/>
          <w:sz w:val="22"/>
          <w:szCs w:val="22"/>
          <w:lang w:val="en-GB"/>
        </w:rPr>
        <w:footnoteReference w:id="19"/>
      </w:r>
      <w:r w:rsidR="00610FBD" w:rsidRPr="00310D2B">
        <w:rPr>
          <w:sz w:val="22"/>
          <w:szCs w:val="22"/>
          <w:lang w:val="en-GB"/>
        </w:rPr>
        <w:t xml:space="preserve"> </w:t>
      </w:r>
      <w:r w:rsidR="00B93375" w:rsidRPr="00310D2B">
        <w:rPr>
          <w:sz w:val="22"/>
          <w:szCs w:val="22"/>
          <w:lang w:val="en-GB"/>
        </w:rPr>
        <w:t xml:space="preserve">Divination aims to answer </w:t>
      </w:r>
      <w:r w:rsidR="006232E7">
        <w:rPr>
          <w:sz w:val="22"/>
          <w:szCs w:val="22"/>
          <w:lang w:val="en-GB"/>
        </w:rPr>
        <w:t>the gods’</w:t>
      </w:r>
      <w:r w:rsidR="006232E7" w:rsidRPr="00310D2B">
        <w:rPr>
          <w:sz w:val="22"/>
          <w:szCs w:val="22"/>
          <w:lang w:val="en-GB"/>
        </w:rPr>
        <w:t xml:space="preserve"> </w:t>
      </w:r>
      <w:r w:rsidR="00B93375" w:rsidRPr="00310D2B">
        <w:rPr>
          <w:sz w:val="22"/>
          <w:szCs w:val="22"/>
          <w:lang w:val="en-GB"/>
        </w:rPr>
        <w:t>questions,</w:t>
      </w:r>
      <w:r w:rsidR="006232E7">
        <w:rPr>
          <w:sz w:val="22"/>
          <w:szCs w:val="22"/>
          <w:lang w:val="en-GB"/>
        </w:rPr>
        <w:t xml:space="preserve"> such as</w:t>
      </w:r>
      <w:r w:rsidR="00B93375" w:rsidRPr="00310D2B">
        <w:rPr>
          <w:sz w:val="22"/>
          <w:szCs w:val="22"/>
          <w:lang w:val="en-GB"/>
        </w:rPr>
        <w:t xml:space="preserve"> what do the gods want of us</w:t>
      </w:r>
      <w:r w:rsidR="006232E7">
        <w:rPr>
          <w:sz w:val="22"/>
          <w:szCs w:val="22"/>
          <w:lang w:val="en-GB"/>
        </w:rPr>
        <w:t xml:space="preserve"> </w:t>
      </w:r>
      <w:r w:rsidR="00B93375" w:rsidRPr="00310D2B">
        <w:rPr>
          <w:sz w:val="22"/>
          <w:szCs w:val="22"/>
          <w:lang w:val="en-GB"/>
        </w:rPr>
        <w:t xml:space="preserve">and how we can achieve it. </w:t>
      </w:r>
      <w:r w:rsidR="00CA1AC2">
        <w:rPr>
          <w:sz w:val="22"/>
          <w:szCs w:val="22"/>
          <w:lang w:val="en-GB"/>
        </w:rPr>
        <w:t>T</w:t>
      </w:r>
      <w:r w:rsidR="00CA1AC2" w:rsidRPr="00CA1AC2">
        <w:rPr>
          <w:sz w:val="22"/>
          <w:szCs w:val="22"/>
          <w:lang w:val="en-GB"/>
        </w:rPr>
        <w:t>hrough divination, a seer goes through the timeline to see the future</w:t>
      </w:r>
      <w:r w:rsidR="00B93375" w:rsidRPr="00310D2B">
        <w:rPr>
          <w:sz w:val="22"/>
          <w:szCs w:val="22"/>
          <w:lang w:val="en-GB"/>
        </w:rPr>
        <w:t xml:space="preserve"> and </w:t>
      </w:r>
      <w:r w:rsidR="006232E7" w:rsidRPr="00310D2B">
        <w:rPr>
          <w:sz w:val="22"/>
          <w:szCs w:val="22"/>
          <w:lang w:val="en-GB"/>
        </w:rPr>
        <w:t>access</w:t>
      </w:r>
      <w:r w:rsidR="006232E7">
        <w:rPr>
          <w:sz w:val="22"/>
          <w:szCs w:val="22"/>
          <w:lang w:val="en-GB"/>
        </w:rPr>
        <w:t>es</w:t>
      </w:r>
      <w:r w:rsidR="006232E7" w:rsidRPr="00310D2B">
        <w:rPr>
          <w:sz w:val="22"/>
          <w:szCs w:val="22"/>
          <w:lang w:val="en-GB"/>
        </w:rPr>
        <w:t xml:space="preserve"> </w:t>
      </w:r>
      <w:r w:rsidR="00B93375" w:rsidRPr="00310D2B">
        <w:rPr>
          <w:sz w:val="22"/>
          <w:szCs w:val="22"/>
          <w:lang w:val="en-GB"/>
        </w:rPr>
        <w:t>the past by communicating with the divine.</w:t>
      </w:r>
      <w:r w:rsidR="007A2DA9">
        <w:rPr>
          <w:rStyle w:val="af"/>
          <w:sz w:val="22"/>
          <w:szCs w:val="22"/>
          <w:lang w:val="en-GB"/>
        </w:rPr>
        <w:footnoteReference w:id="20"/>
      </w:r>
      <w:r w:rsidR="00B93375" w:rsidRPr="00310D2B">
        <w:rPr>
          <w:sz w:val="22"/>
          <w:szCs w:val="22"/>
          <w:lang w:val="en-GB"/>
        </w:rPr>
        <w:t xml:space="preserve"> </w:t>
      </w:r>
      <w:r w:rsidR="00A77056" w:rsidRPr="00310D2B">
        <w:rPr>
          <w:sz w:val="22"/>
          <w:szCs w:val="22"/>
          <w:lang w:val="en-GB"/>
        </w:rPr>
        <w:t xml:space="preserve">As a form of magic and </w:t>
      </w:r>
      <w:r w:rsidR="0059584D">
        <w:rPr>
          <w:sz w:val="22"/>
          <w:szCs w:val="22"/>
          <w:lang w:val="en-GB"/>
        </w:rPr>
        <w:t xml:space="preserve">a </w:t>
      </w:r>
      <w:r w:rsidR="00A77056" w:rsidRPr="00310D2B">
        <w:rPr>
          <w:sz w:val="22"/>
          <w:szCs w:val="22"/>
          <w:lang w:val="en-GB"/>
        </w:rPr>
        <w:t xml:space="preserve">religious </w:t>
      </w:r>
      <w:r w:rsidR="0059584D" w:rsidRPr="00310D2B">
        <w:rPr>
          <w:sz w:val="22"/>
          <w:szCs w:val="22"/>
          <w:lang w:val="en-GB"/>
        </w:rPr>
        <w:t>activit</w:t>
      </w:r>
      <w:r w:rsidR="0059584D">
        <w:rPr>
          <w:sz w:val="22"/>
          <w:szCs w:val="22"/>
          <w:lang w:val="en-GB"/>
        </w:rPr>
        <w:t>y</w:t>
      </w:r>
      <w:r w:rsidR="00A77056" w:rsidRPr="00310D2B">
        <w:rPr>
          <w:sz w:val="22"/>
          <w:szCs w:val="22"/>
          <w:lang w:val="en-GB"/>
        </w:rPr>
        <w:t xml:space="preserve">, divination occupies a unique position in </w:t>
      </w:r>
      <w:r w:rsidR="0059584D">
        <w:rPr>
          <w:sz w:val="22"/>
          <w:szCs w:val="22"/>
          <w:lang w:val="en-GB"/>
        </w:rPr>
        <w:t>A</w:t>
      </w:r>
      <w:r w:rsidR="0059584D" w:rsidRPr="00310D2B">
        <w:rPr>
          <w:sz w:val="22"/>
          <w:szCs w:val="22"/>
          <w:lang w:val="en-GB"/>
        </w:rPr>
        <w:t xml:space="preserve">ncient </w:t>
      </w:r>
      <w:r w:rsidR="00A77056" w:rsidRPr="00310D2B">
        <w:rPr>
          <w:sz w:val="22"/>
          <w:szCs w:val="22"/>
          <w:lang w:val="en-GB"/>
        </w:rPr>
        <w:t xml:space="preserve">Greek and Roman </w:t>
      </w:r>
      <w:r w:rsidR="0059584D" w:rsidRPr="00310D2B">
        <w:rPr>
          <w:sz w:val="22"/>
          <w:szCs w:val="22"/>
          <w:lang w:val="en-GB"/>
        </w:rPr>
        <w:t>societ</w:t>
      </w:r>
      <w:r w:rsidR="0059584D">
        <w:rPr>
          <w:sz w:val="22"/>
          <w:szCs w:val="22"/>
          <w:lang w:val="en-GB"/>
        </w:rPr>
        <w:t>ies</w:t>
      </w:r>
      <w:r w:rsidR="00A77056" w:rsidRPr="00310D2B">
        <w:rPr>
          <w:sz w:val="22"/>
          <w:szCs w:val="22"/>
          <w:lang w:val="en-GB"/>
        </w:rPr>
        <w:t xml:space="preserve">. </w:t>
      </w:r>
      <w:r w:rsidR="00732564" w:rsidRPr="00310D2B">
        <w:rPr>
          <w:sz w:val="22"/>
          <w:szCs w:val="22"/>
          <w:lang w:val="en-GB"/>
        </w:rPr>
        <w:t xml:space="preserve">It can </w:t>
      </w:r>
      <w:r w:rsidR="00A47F9A">
        <w:rPr>
          <w:sz w:val="22"/>
          <w:szCs w:val="22"/>
          <w:lang w:val="en-GB"/>
        </w:rPr>
        <w:t>erase</w:t>
      </w:r>
      <w:r w:rsidR="00A47F9A" w:rsidRPr="00310D2B">
        <w:rPr>
          <w:sz w:val="22"/>
          <w:szCs w:val="22"/>
          <w:lang w:val="en-GB"/>
        </w:rPr>
        <w:t xml:space="preserve"> </w:t>
      </w:r>
      <w:r w:rsidR="00732564" w:rsidRPr="00310D2B">
        <w:rPr>
          <w:sz w:val="22"/>
          <w:szCs w:val="22"/>
          <w:lang w:val="en-GB"/>
        </w:rPr>
        <w:t xml:space="preserve">time and space boundaries to interpret the </w:t>
      </w:r>
      <w:proofErr w:type="spellStart"/>
      <w:r w:rsidR="00686B3A" w:rsidRPr="00532E15">
        <w:rPr>
          <w:i/>
          <w:iCs/>
          <w:sz w:val="22"/>
          <w:szCs w:val="22"/>
          <w:lang w:val="en-GB"/>
        </w:rPr>
        <w:t>symbola</w:t>
      </w:r>
      <w:proofErr w:type="spellEnd"/>
      <w:r w:rsidR="00686B3A" w:rsidRPr="00310D2B">
        <w:rPr>
          <w:sz w:val="22"/>
          <w:szCs w:val="22"/>
          <w:lang w:val="en-GB"/>
        </w:rPr>
        <w:t xml:space="preserve"> (symbols) </w:t>
      </w:r>
      <w:r w:rsidR="00053F3E" w:rsidRPr="00310D2B">
        <w:rPr>
          <w:sz w:val="22"/>
          <w:szCs w:val="22"/>
          <w:lang w:val="en-GB"/>
        </w:rPr>
        <w:t xml:space="preserve">of divination by </w:t>
      </w:r>
      <w:r w:rsidR="003C7BD2" w:rsidRPr="00310D2B">
        <w:rPr>
          <w:sz w:val="22"/>
          <w:szCs w:val="22"/>
          <w:lang w:val="en-GB"/>
        </w:rPr>
        <w:t xml:space="preserve">the principle of </w:t>
      </w:r>
      <w:r w:rsidR="00686B3A" w:rsidRPr="00310D2B">
        <w:rPr>
          <w:sz w:val="22"/>
          <w:szCs w:val="22"/>
          <w:lang w:val="en-GB"/>
        </w:rPr>
        <w:t>cosmic sympathy</w:t>
      </w:r>
      <w:r w:rsidR="003C7BD2" w:rsidRPr="00310D2B">
        <w:rPr>
          <w:sz w:val="22"/>
          <w:szCs w:val="22"/>
          <w:lang w:val="en-GB"/>
        </w:rPr>
        <w:t>.</w:t>
      </w:r>
      <w:r w:rsidR="00AA68FC">
        <w:rPr>
          <w:rStyle w:val="af"/>
          <w:sz w:val="22"/>
          <w:szCs w:val="22"/>
          <w:lang w:val="en-GB"/>
        </w:rPr>
        <w:footnoteReference w:id="21"/>
      </w:r>
      <w:r w:rsidR="003C7BD2" w:rsidRPr="00310D2B">
        <w:rPr>
          <w:sz w:val="22"/>
          <w:szCs w:val="22"/>
          <w:lang w:val="en-GB"/>
        </w:rPr>
        <w:t xml:space="preserve"> Both magical practitioners and </w:t>
      </w:r>
      <w:r w:rsidR="003C7BD2" w:rsidRPr="00310D2B">
        <w:rPr>
          <w:sz w:val="22"/>
          <w:szCs w:val="22"/>
          <w:lang w:val="en-GB"/>
        </w:rPr>
        <w:lastRenderedPageBreak/>
        <w:t>philosophers shared the same conceptual ideas of cosmic sympathy</w:t>
      </w:r>
      <w:r w:rsidR="00BE368C" w:rsidRPr="00310D2B">
        <w:rPr>
          <w:sz w:val="22"/>
          <w:szCs w:val="22"/>
          <w:lang w:val="en-GB"/>
        </w:rPr>
        <w:t xml:space="preserve"> in the practice of divination. </w:t>
      </w:r>
    </w:p>
    <w:p w14:paraId="1AD51E8C" w14:textId="77777777" w:rsidR="00BE368C" w:rsidRPr="00310D2B" w:rsidRDefault="00BE368C" w:rsidP="00107EDA">
      <w:pPr>
        <w:tabs>
          <w:tab w:val="right" w:pos="8306"/>
        </w:tabs>
        <w:spacing w:line="24" w:lineRule="auto"/>
        <w:rPr>
          <w:sz w:val="22"/>
          <w:szCs w:val="22"/>
          <w:lang w:val="en-GB"/>
        </w:rPr>
      </w:pPr>
    </w:p>
    <w:p w14:paraId="5842DAA0" w14:textId="4DF0D06F" w:rsidR="00EA37E1" w:rsidRPr="00310D2B" w:rsidRDefault="004C478C" w:rsidP="00EA37E1">
      <w:pPr>
        <w:tabs>
          <w:tab w:val="right" w:pos="8306"/>
        </w:tabs>
        <w:spacing w:line="24" w:lineRule="auto"/>
        <w:rPr>
          <w:sz w:val="22"/>
          <w:szCs w:val="22"/>
          <w:lang w:val="en-GB"/>
        </w:rPr>
      </w:pPr>
      <w:r>
        <w:rPr>
          <w:sz w:val="22"/>
          <w:szCs w:val="22"/>
          <w:lang w:val="en-GB"/>
        </w:rPr>
        <w:t xml:space="preserve">In </w:t>
      </w:r>
      <w:r w:rsidRPr="004C478C">
        <w:rPr>
          <w:sz w:val="22"/>
          <w:szCs w:val="22"/>
          <w:lang w:val="en-GB"/>
        </w:rPr>
        <w:t>Ancient Greec</w:t>
      </w:r>
      <w:r>
        <w:rPr>
          <w:sz w:val="22"/>
          <w:szCs w:val="22"/>
          <w:lang w:val="en-GB"/>
        </w:rPr>
        <w:t>e’s world,</w:t>
      </w:r>
      <w:r w:rsidR="00A77056" w:rsidRPr="00310D2B">
        <w:rPr>
          <w:sz w:val="22"/>
          <w:szCs w:val="22"/>
          <w:lang w:val="en-GB"/>
        </w:rPr>
        <w:t xml:space="preserve"> </w:t>
      </w:r>
      <w:r w:rsidR="00107EDA" w:rsidRPr="00310D2B">
        <w:rPr>
          <w:sz w:val="22"/>
          <w:szCs w:val="22"/>
          <w:lang w:val="en-GB"/>
        </w:rPr>
        <w:t xml:space="preserve">divination was divided into </w:t>
      </w:r>
      <w:r w:rsidR="00575701" w:rsidRPr="00310D2B">
        <w:rPr>
          <w:sz w:val="22"/>
          <w:szCs w:val="22"/>
          <w:lang w:val="en-GB"/>
        </w:rPr>
        <w:t xml:space="preserve">inductive or artificial and inspired or natural divination </w:t>
      </w:r>
      <w:r w:rsidR="00107EDA" w:rsidRPr="00310D2B">
        <w:rPr>
          <w:sz w:val="22"/>
          <w:szCs w:val="22"/>
          <w:lang w:val="en-GB"/>
        </w:rPr>
        <w:t>categories by ancient Greek philosophers.</w:t>
      </w:r>
      <w:r w:rsidR="007A2DA9">
        <w:rPr>
          <w:rStyle w:val="af"/>
          <w:sz w:val="22"/>
          <w:szCs w:val="22"/>
          <w:lang w:val="en-GB"/>
        </w:rPr>
        <w:footnoteReference w:id="22"/>
      </w:r>
      <w:r w:rsidR="00107EDA" w:rsidRPr="00310D2B">
        <w:rPr>
          <w:sz w:val="22"/>
          <w:szCs w:val="22"/>
          <w:lang w:val="en-GB"/>
        </w:rPr>
        <w:t xml:space="preserve"> </w:t>
      </w:r>
      <w:r w:rsidR="00575701" w:rsidRPr="00310D2B">
        <w:rPr>
          <w:sz w:val="22"/>
          <w:szCs w:val="22"/>
          <w:lang w:val="en-GB"/>
        </w:rPr>
        <w:t xml:space="preserve">Inductive or artificial divination </w:t>
      </w:r>
      <w:r w:rsidR="00F96BBF">
        <w:rPr>
          <w:sz w:val="22"/>
          <w:szCs w:val="22"/>
          <w:lang w:val="en-GB"/>
        </w:rPr>
        <w:t>is</w:t>
      </w:r>
      <w:r w:rsidR="00F96BBF" w:rsidRPr="00310D2B">
        <w:rPr>
          <w:sz w:val="22"/>
          <w:szCs w:val="22"/>
          <w:lang w:val="en-GB"/>
        </w:rPr>
        <w:t xml:space="preserve"> </w:t>
      </w:r>
      <w:r w:rsidR="008B321D" w:rsidRPr="00310D2B">
        <w:rPr>
          <w:sz w:val="22"/>
          <w:szCs w:val="22"/>
          <w:lang w:val="en-GB"/>
        </w:rPr>
        <w:t xml:space="preserve">defined </w:t>
      </w:r>
      <w:r w:rsidR="002F3FFE">
        <w:rPr>
          <w:sz w:val="22"/>
          <w:szCs w:val="22"/>
          <w:lang w:val="en-GB"/>
        </w:rPr>
        <w:t xml:space="preserve">as </w:t>
      </w:r>
      <w:r w:rsidR="008B321D" w:rsidRPr="00310D2B">
        <w:rPr>
          <w:sz w:val="22"/>
          <w:szCs w:val="22"/>
          <w:lang w:val="en-GB"/>
        </w:rPr>
        <w:t xml:space="preserve">the divination forms </w:t>
      </w:r>
      <w:r w:rsidR="002F3FFE">
        <w:rPr>
          <w:sz w:val="22"/>
          <w:szCs w:val="22"/>
          <w:lang w:val="en-GB"/>
        </w:rPr>
        <w:t>that</w:t>
      </w:r>
      <w:r w:rsidR="002F3FFE" w:rsidRPr="00310D2B">
        <w:rPr>
          <w:sz w:val="22"/>
          <w:szCs w:val="22"/>
          <w:lang w:val="en-GB"/>
        </w:rPr>
        <w:t xml:space="preserve"> </w:t>
      </w:r>
      <w:r w:rsidR="008B321D" w:rsidRPr="00310D2B">
        <w:rPr>
          <w:sz w:val="22"/>
          <w:szCs w:val="22"/>
          <w:lang w:val="en-GB"/>
        </w:rPr>
        <w:t xml:space="preserve">need to involve people’s interpretation and might interfere </w:t>
      </w:r>
      <w:r w:rsidR="00D117BB">
        <w:rPr>
          <w:sz w:val="22"/>
          <w:szCs w:val="22"/>
          <w:lang w:val="en-GB"/>
        </w:rPr>
        <w:t xml:space="preserve">with </w:t>
      </w:r>
      <w:r w:rsidR="008B321D" w:rsidRPr="00310D2B">
        <w:rPr>
          <w:sz w:val="22"/>
          <w:szCs w:val="22"/>
          <w:lang w:val="en-GB"/>
        </w:rPr>
        <w:t xml:space="preserve">the </w:t>
      </w:r>
      <w:r w:rsidR="004A493F" w:rsidRPr="00310D2B">
        <w:rPr>
          <w:sz w:val="22"/>
          <w:szCs w:val="22"/>
          <w:lang w:val="en-GB"/>
        </w:rPr>
        <w:t>pur</w:t>
      </w:r>
      <w:r w:rsidR="004A493F">
        <w:rPr>
          <w:sz w:val="22"/>
          <w:szCs w:val="22"/>
          <w:lang w:val="en-GB"/>
        </w:rPr>
        <w:t>e</w:t>
      </w:r>
      <w:r w:rsidR="004A493F" w:rsidRPr="00310D2B">
        <w:rPr>
          <w:sz w:val="22"/>
          <w:szCs w:val="22"/>
          <w:lang w:val="en-GB"/>
        </w:rPr>
        <w:t xml:space="preserve"> </w:t>
      </w:r>
      <w:r w:rsidR="008B321D" w:rsidRPr="00310D2B">
        <w:rPr>
          <w:sz w:val="22"/>
          <w:szCs w:val="22"/>
          <w:lang w:val="en-GB"/>
        </w:rPr>
        <w:t xml:space="preserve">divinity of the gods, such as </w:t>
      </w:r>
      <w:r w:rsidR="00781136" w:rsidRPr="00310D2B">
        <w:rPr>
          <w:sz w:val="22"/>
          <w:szCs w:val="22"/>
          <w:lang w:val="en-GB"/>
        </w:rPr>
        <w:t>r</w:t>
      </w:r>
      <w:r w:rsidR="008B321D" w:rsidRPr="00310D2B">
        <w:rPr>
          <w:sz w:val="22"/>
          <w:szCs w:val="22"/>
          <w:lang w:val="en-GB"/>
        </w:rPr>
        <w:t>eading the flight of birds, reading animal entrails</w:t>
      </w:r>
      <w:r w:rsidR="00EB68C2" w:rsidRPr="00310D2B">
        <w:rPr>
          <w:sz w:val="22"/>
          <w:szCs w:val="22"/>
          <w:lang w:val="en-GB"/>
        </w:rPr>
        <w:t>, and interpreting symbols of astrology</w:t>
      </w:r>
      <w:r w:rsidR="004A493F">
        <w:rPr>
          <w:sz w:val="22"/>
          <w:szCs w:val="22"/>
          <w:lang w:val="en-GB"/>
        </w:rPr>
        <w:t>,</w:t>
      </w:r>
      <w:r w:rsidR="00EB68C2" w:rsidRPr="00310D2B">
        <w:rPr>
          <w:sz w:val="22"/>
          <w:szCs w:val="22"/>
          <w:lang w:val="en-GB"/>
        </w:rPr>
        <w:t xml:space="preserve"> which </w:t>
      </w:r>
      <w:r w:rsidR="004A493F" w:rsidRPr="00310D2B">
        <w:rPr>
          <w:sz w:val="22"/>
          <w:szCs w:val="22"/>
          <w:lang w:val="en-GB"/>
        </w:rPr>
        <w:t>relat</w:t>
      </w:r>
      <w:r w:rsidR="004A493F">
        <w:rPr>
          <w:sz w:val="22"/>
          <w:szCs w:val="22"/>
          <w:lang w:val="en-GB"/>
        </w:rPr>
        <w:t>es</w:t>
      </w:r>
      <w:r w:rsidR="004A493F" w:rsidRPr="00310D2B">
        <w:rPr>
          <w:sz w:val="22"/>
          <w:szCs w:val="22"/>
          <w:lang w:val="en-GB"/>
        </w:rPr>
        <w:t xml:space="preserve"> </w:t>
      </w:r>
      <w:r w:rsidR="00EB68C2" w:rsidRPr="00310D2B">
        <w:rPr>
          <w:sz w:val="22"/>
          <w:szCs w:val="22"/>
          <w:lang w:val="en-GB"/>
        </w:rPr>
        <w:t>to the understanding of cosmic sympathy</w:t>
      </w:r>
      <w:r w:rsidR="008B321D" w:rsidRPr="00310D2B">
        <w:rPr>
          <w:sz w:val="22"/>
          <w:szCs w:val="22"/>
          <w:lang w:val="en-GB"/>
        </w:rPr>
        <w:t>.</w:t>
      </w:r>
      <w:r w:rsidR="007A2DA9">
        <w:rPr>
          <w:rStyle w:val="af"/>
          <w:sz w:val="22"/>
          <w:szCs w:val="22"/>
          <w:lang w:val="en-GB"/>
        </w:rPr>
        <w:footnoteReference w:id="23"/>
      </w:r>
      <w:r w:rsidR="008B321D" w:rsidRPr="00310D2B">
        <w:rPr>
          <w:sz w:val="22"/>
          <w:szCs w:val="22"/>
          <w:lang w:val="en-GB"/>
        </w:rPr>
        <w:t xml:space="preserve"> The subjective opinion from human beings would influence the result of divination. </w:t>
      </w:r>
      <w:r w:rsidR="004A493F">
        <w:rPr>
          <w:sz w:val="22"/>
          <w:szCs w:val="22"/>
          <w:lang w:val="en-GB"/>
        </w:rPr>
        <w:t>However</w:t>
      </w:r>
      <w:r w:rsidR="008B321D" w:rsidRPr="00310D2B">
        <w:rPr>
          <w:sz w:val="22"/>
          <w:szCs w:val="22"/>
          <w:lang w:val="en-GB"/>
        </w:rPr>
        <w:t xml:space="preserve">, the inspired or natural </w:t>
      </w:r>
      <w:r w:rsidR="00781136" w:rsidRPr="00310D2B">
        <w:rPr>
          <w:sz w:val="22"/>
          <w:szCs w:val="22"/>
          <w:lang w:val="en-GB"/>
        </w:rPr>
        <w:t xml:space="preserve">divination </w:t>
      </w:r>
      <w:r w:rsidR="00F96BBF">
        <w:rPr>
          <w:sz w:val="22"/>
          <w:szCs w:val="22"/>
          <w:lang w:val="en-GB"/>
        </w:rPr>
        <w:t>is</w:t>
      </w:r>
      <w:r w:rsidR="00F96BBF" w:rsidRPr="00310D2B">
        <w:rPr>
          <w:sz w:val="22"/>
          <w:szCs w:val="22"/>
          <w:lang w:val="en-GB"/>
        </w:rPr>
        <w:t xml:space="preserve"> </w:t>
      </w:r>
      <w:r w:rsidR="00781136" w:rsidRPr="00310D2B">
        <w:rPr>
          <w:sz w:val="22"/>
          <w:szCs w:val="22"/>
          <w:lang w:val="en-GB"/>
        </w:rPr>
        <w:t xml:space="preserve">defined </w:t>
      </w:r>
      <w:r w:rsidR="009376CD">
        <w:rPr>
          <w:sz w:val="22"/>
          <w:szCs w:val="22"/>
          <w:lang w:val="en-GB"/>
        </w:rPr>
        <w:t>as</w:t>
      </w:r>
      <w:r w:rsidR="009376CD" w:rsidRPr="00310D2B">
        <w:rPr>
          <w:sz w:val="22"/>
          <w:szCs w:val="22"/>
          <w:lang w:val="en-GB"/>
        </w:rPr>
        <w:t xml:space="preserve"> </w:t>
      </w:r>
      <w:r w:rsidR="00781136" w:rsidRPr="00310D2B">
        <w:rPr>
          <w:sz w:val="22"/>
          <w:szCs w:val="22"/>
          <w:lang w:val="en-GB"/>
        </w:rPr>
        <w:t xml:space="preserve">the forms </w:t>
      </w:r>
      <w:r w:rsidR="009376CD">
        <w:rPr>
          <w:sz w:val="22"/>
          <w:szCs w:val="22"/>
          <w:lang w:val="en-GB"/>
        </w:rPr>
        <w:t>that</w:t>
      </w:r>
      <w:r w:rsidR="009376CD" w:rsidRPr="00310D2B">
        <w:rPr>
          <w:sz w:val="22"/>
          <w:szCs w:val="22"/>
          <w:lang w:val="en-GB"/>
        </w:rPr>
        <w:t xml:space="preserve"> </w:t>
      </w:r>
      <w:r w:rsidR="009376CD">
        <w:rPr>
          <w:sz w:val="22"/>
          <w:szCs w:val="22"/>
          <w:lang w:val="en-GB"/>
        </w:rPr>
        <w:t>take</w:t>
      </w:r>
      <w:r w:rsidR="009376CD" w:rsidRPr="00310D2B">
        <w:rPr>
          <w:sz w:val="22"/>
          <w:szCs w:val="22"/>
          <w:lang w:val="en-GB"/>
        </w:rPr>
        <w:t xml:space="preserve"> </w:t>
      </w:r>
      <w:r w:rsidR="00781136" w:rsidRPr="00310D2B">
        <w:rPr>
          <w:sz w:val="22"/>
          <w:szCs w:val="22"/>
          <w:lang w:val="en-GB"/>
        </w:rPr>
        <w:t>direct messages from gods, such as oracles and oracular dreams.</w:t>
      </w:r>
      <w:r w:rsidR="0012567E" w:rsidRPr="00310D2B">
        <w:rPr>
          <w:sz w:val="22"/>
          <w:szCs w:val="22"/>
          <w:lang w:val="en-GB"/>
        </w:rPr>
        <w:t xml:space="preserve"> As </w:t>
      </w:r>
      <w:r w:rsidR="00B30771" w:rsidRPr="00310D2B">
        <w:rPr>
          <w:sz w:val="22"/>
          <w:szCs w:val="22"/>
          <w:lang w:val="en-GB"/>
        </w:rPr>
        <w:t>Neoplatonist philosophers</w:t>
      </w:r>
      <w:r w:rsidR="0012567E" w:rsidRPr="00310D2B">
        <w:rPr>
          <w:sz w:val="22"/>
          <w:szCs w:val="22"/>
          <w:lang w:val="en-GB"/>
        </w:rPr>
        <w:t xml:space="preserve"> and theurgist</w:t>
      </w:r>
      <w:r w:rsidR="00026ACF">
        <w:rPr>
          <w:sz w:val="22"/>
          <w:szCs w:val="22"/>
          <w:lang w:val="en-GB"/>
        </w:rPr>
        <w:t>s</w:t>
      </w:r>
      <w:r w:rsidR="0012567E" w:rsidRPr="00310D2B">
        <w:rPr>
          <w:sz w:val="22"/>
          <w:szCs w:val="22"/>
          <w:lang w:val="en-GB"/>
        </w:rPr>
        <w:t>,</w:t>
      </w:r>
      <w:r w:rsidR="00B30771" w:rsidRPr="00310D2B">
        <w:rPr>
          <w:sz w:val="22"/>
          <w:szCs w:val="22"/>
          <w:lang w:val="en-GB"/>
        </w:rPr>
        <w:t xml:space="preserve"> </w:t>
      </w:r>
      <w:r w:rsidR="003E459E">
        <w:rPr>
          <w:sz w:val="22"/>
          <w:szCs w:val="22"/>
          <w:lang w:val="en-GB"/>
        </w:rPr>
        <w:t>Iamblichus</w:t>
      </w:r>
      <w:r w:rsidR="00B30771" w:rsidRPr="00310D2B">
        <w:rPr>
          <w:sz w:val="22"/>
          <w:szCs w:val="22"/>
          <w:lang w:val="en-GB"/>
        </w:rPr>
        <w:t xml:space="preserve"> and Proclus also refer to theurgy with the term </w:t>
      </w:r>
      <w:proofErr w:type="spellStart"/>
      <w:proofErr w:type="gramStart"/>
      <w:r w:rsidR="00B30771" w:rsidRPr="00532E15">
        <w:rPr>
          <w:i/>
          <w:iCs/>
          <w:sz w:val="22"/>
          <w:szCs w:val="22"/>
          <w:lang w:val="en-GB"/>
        </w:rPr>
        <w:t>hieratike</w:t>
      </w:r>
      <w:proofErr w:type="spellEnd"/>
      <w:r w:rsidR="00B30771" w:rsidRPr="00310D2B">
        <w:rPr>
          <w:sz w:val="22"/>
          <w:szCs w:val="22"/>
          <w:lang w:val="en-GB"/>
        </w:rPr>
        <w:t xml:space="preserve">, </w:t>
      </w:r>
      <w:r w:rsidR="0012567E" w:rsidRPr="00310D2B">
        <w:rPr>
          <w:sz w:val="22"/>
          <w:szCs w:val="22"/>
          <w:lang w:val="en-GB"/>
        </w:rPr>
        <w:t>and</w:t>
      </w:r>
      <w:proofErr w:type="gramEnd"/>
      <w:r w:rsidR="0012567E" w:rsidRPr="00310D2B">
        <w:rPr>
          <w:sz w:val="22"/>
          <w:szCs w:val="22"/>
          <w:lang w:val="en-GB"/>
        </w:rPr>
        <w:t xml:space="preserve"> use it to have </w:t>
      </w:r>
      <w:r w:rsidR="00B30771" w:rsidRPr="00310D2B">
        <w:rPr>
          <w:sz w:val="22"/>
          <w:szCs w:val="22"/>
          <w:lang w:val="en-GB"/>
        </w:rPr>
        <w:t>direct communication with the divine</w:t>
      </w:r>
      <w:r w:rsidR="0012567E" w:rsidRPr="00310D2B">
        <w:rPr>
          <w:sz w:val="22"/>
          <w:szCs w:val="22"/>
          <w:lang w:val="en-GB"/>
        </w:rPr>
        <w:t xml:space="preserve"> in a wider cult system</w:t>
      </w:r>
      <w:r w:rsidR="00B30771" w:rsidRPr="00310D2B">
        <w:rPr>
          <w:sz w:val="22"/>
          <w:szCs w:val="22"/>
          <w:lang w:val="en-GB"/>
        </w:rPr>
        <w:t>, such as the religious practices of the Egyptians.</w:t>
      </w:r>
      <w:r w:rsidR="0012567E" w:rsidRPr="00310D2B">
        <w:rPr>
          <w:rStyle w:val="af"/>
          <w:sz w:val="22"/>
          <w:szCs w:val="22"/>
          <w:lang w:val="en-GB"/>
        </w:rPr>
        <w:footnoteReference w:id="24"/>
      </w:r>
      <w:r w:rsidR="0012567E" w:rsidRPr="00310D2B">
        <w:rPr>
          <w:sz w:val="22"/>
          <w:szCs w:val="22"/>
          <w:lang w:val="en-GB"/>
        </w:rPr>
        <w:t xml:space="preserve"> It covered a range of religious and philosophical practices, including the use of divination and oracles. </w:t>
      </w:r>
      <w:r w:rsidR="001A70B4" w:rsidRPr="00310D2B">
        <w:rPr>
          <w:sz w:val="22"/>
          <w:szCs w:val="22"/>
          <w:lang w:val="en-GB"/>
        </w:rPr>
        <w:t>It</w:t>
      </w:r>
      <w:r w:rsidR="0012567E" w:rsidRPr="00310D2B">
        <w:rPr>
          <w:sz w:val="22"/>
          <w:szCs w:val="22"/>
          <w:lang w:val="en-GB"/>
        </w:rPr>
        <w:t xml:space="preserve"> requires the </w:t>
      </w:r>
      <w:r w:rsidR="00E453F1" w:rsidRPr="00310D2B">
        <w:rPr>
          <w:sz w:val="22"/>
          <w:szCs w:val="22"/>
          <w:lang w:val="en-GB"/>
        </w:rPr>
        <w:t>practitioner</w:t>
      </w:r>
      <w:r w:rsidR="0012567E" w:rsidRPr="00310D2B">
        <w:rPr>
          <w:sz w:val="22"/>
          <w:szCs w:val="22"/>
          <w:lang w:val="en-GB"/>
        </w:rPr>
        <w:t xml:space="preserve"> </w:t>
      </w:r>
      <w:r w:rsidR="00026ACF">
        <w:rPr>
          <w:sz w:val="22"/>
          <w:szCs w:val="22"/>
          <w:lang w:val="en-GB"/>
        </w:rPr>
        <w:t>to</w:t>
      </w:r>
      <w:r w:rsidR="00026ACF" w:rsidRPr="00310D2B">
        <w:rPr>
          <w:sz w:val="22"/>
          <w:szCs w:val="22"/>
          <w:lang w:val="en-GB"/>
        </w:rPr>
        <w:t xml:space="preserve"> </w:t>
      </w:r>
      <w:r w:rsidR="0012567E" w:rsidRPr="00310D2B">
        <w:rPr>
          <w:sz w:val="22"/>
          <w:szCs w:val="22"/>
          <w:lang w:val="en-GB"/>
        </w:rPr>
        <w:t>be a philosopher</w:t>
      </w:r>
      <w:r w:rsidR="00E453F1" w:rsidRPr="00310D2B">
        <w:rPr>
          <w:sz w:val="22"/>
          <w:szCs w:val="22"/>
          <w:lang w:val="en-GB"/>
        </w:rPr>
        <w:t xml:space="preserve"> </w:t>
      </w:r>
      <w:r w:rsidR="00026ACF">
        <w:rPr>
          <w:sz w:val="22"/>
          <w:szCs w:val="22"/>
          <w:lang w:val="en-GB"/>
        </w:rPr>
        <w:t>serving</w:t>
      </w:r>
      <w:r w:rsidR="00E453F1" w:rsidRPr="00310D2B">
        <w:rPr>
          <w:sz w:val="22"/>
          <w:szCs w:val="22"/>
          <w:lang w:val="en-GB"/>
        </w:rPr>
        <w:t xml:space="preserve"> a highly spiritual goal or purpos</w:t>
      </w:r>
      <w:r w:rsidR="001A70B4" w:rsidRPr="00310D2B">
        <w:rPr>
          <w:sz w:val="22"/>
          <w:szCs w:val="22"/>
          <w:lang w:val="en-GB"/>
        </w:rPr>
        <w:t xml:space="preserve">e, which is unlike </w:t>
      </w:r>
      <w:r w:rsidR="00026ACF">
        <w:rPr>
          <w:sz w:val="22"/>
          <w:szCs w:val="22"/>
          <w:lang w:val="en-GB"/>
        </w:rPr>
        <w:t>a</w:t>
      </w:r>
      <w:r w:rsidR="00026ACF" w:rsidRPr="00310D2B">
        <w:rPr>
          <w:sz w:val="22"/>
          <w:szCs w:val="22"/>
          <w:lang w:val="en-GB"/>
        </w:rPr>
        <w:t xml:space="preserve"> </w:t>
      </w:r>
      <w:r w:rsidR="001A70B4" w:rsidRPr="00310D2B">
        <w:rPr>
          <w:sz w:val="22"/>
          <w:szCs w:val="22"/>
          <w:lang w:val="en-GB"/>
        </w:rPr>
        <w:t>magician</w:t>
      </w:r>
      <w:r w:rsidR="00026ACF">
        <w:rPr>
          <w:sz w:val="22"/>
          <w:szCs w:val="22"/>
          <w:lang w:val="en-GB"/>
        </w:rPr>
        <w:t>,</w:t>
      </w:r>
      <w:r w:rsidR="001A70B4" w:rsidRPr="00310D2B">
        <w:rPr>
          <w:sz w:val="22"/>
          <w:szCs w:val="22"/>
          <w:lang w:val="en-GB"/>
        </w:rPr>
        <w:t xml:space="preserve"> who could be a civilian</w:t>
      </w:r>
      <w:r w:rsidR="00957C38">
        <w:rPr>
          <w:sz w:val="22"/>
          <w:szCs w:val="22"/>
          <w:lang w:val="en-GB"/>
        </w:rPr>
        <w:t xml:space="preserve"> and</w:t>
      </w:r>
      <w:r w:rsidR="001A70B4" w:rsidRPr="00310D2B">
        <w:rPr>
          <w:sz w:val="22"/>
          <w:szCs w:val="22"/>
          <w:lang w:val="en-GB"/>
        </w:rPr>
        <w:t xml:space="preserve"> not necessar</w:t>
      </w:r>
      <w:r w:rsidR="007F2475">
        <w:rPr>
          <w:sz w:val="22"/>
          <w:szCs w:val="22"/>
          <w:lang w:val="en-GB"/>
        </w:rPr>
        <w:t>il</w:t>
      </w:r>
      <w:r w:rsidR="001A70B4" w:rsidRPr="00310D2B">
        <w:rPr>
          <w:sz w:val="22"/>
          <w:szCs w:val="22"/>
          <w:lang w:val="en-GB"/>
        </w:rPr>
        <w:t>y a philosopher.</w:t>
      </w:r>
      <w:r w:rsidR="00DD5BE6" w:rsidRPr="00310D2B">
        <w:rPr>
          <w:rStyle w:val="af"/>
          <w:sz w:val="22"/>
          <w:szCs w:val="22"/>
          <w:lang w:val="en-GB"/>
        </w:rPr>
        <w:footnoteReference w:id="25"/>
      </w:r>
      <w:r w:rsidR="001A70B4" w:rsidRPr="00310D2B">
        <w:rPr>
          <w:sz w:val="22"/>
          <w:szCs w:val="22"/>
          <w:lang w:val="en-GB"/>
        </w:rPr>
        <w:t xml:space="preserve"> </w:t>
      </w:r>
      <w:r w:rsidR="00026ACF" w:rsidRPr="00310D2B">
        <w:rPr>
          <w:sz w:val="22"/>
          <w:szCs w:val="22"/>
          <w:lang w:val="en-GB"/>
        </w:rPr>
        <w:t>Proc</w:t>
      </w:r>
      <w:r w:rsidR="00026ACF">
        <w:rPr>
          <w:sz w:val="22"/>
          <w:szCs w:val="22"/>
          <w:lang w:val="en-GB"/>
        </w:rPr>
        <w:t>lu</w:t>
      </w:r>
      <w:r w:rsidR="00026ACF" w:rsidRPr="00310D2B">
        <w:rPr>
          <w:sz w:val="22"/>
          <w:szCs w:val="22"/>
          <w:lang w:val="en-GB"/>
        </w:rPr>
        <w:t xml:space="preserve">s </w:t>
      </w:r>
      <w:r w:rsidR="00E453F1" w:rsidRPr="00310D2B">
        <w:rPr>
          <w:sz w:val="22"/>
          <w:szCs w:val="22"/>
          <w:lang w:val="en-GB"/>
        </w:rPr>
        <w:t xml:space="preserve">claims that </w:t>
      </w:r>
      <w:r w:rsidR="00710B90" w:rsidRPr="00310D2B">
        <w:rPr>
          <w:sz w:val="22"/>
          <w:szCs w:val="22"/>
          <w:lang w:val="en-GB"/>
        </w:rPr>
        <w:t>‘</w:t>
      </w:r>
      <w:r w:rsidR="00E453F1" w:rsidRPr="00310D2B">
        <w:rPr>
          <w:sz w:val="22"/>
          <w:szCs w:val="22"/>
          <w:lang w:val="en-GB"/>
        </w:rPr>
        <w:t xml:space="preserve">theurgy is a power greater than all human wisdom and knowledge, embracing the blessing of </w:t>
      </w:r>
      <w:r w:rsidR="00710B90" w:rsidRPr="00310D2B">
        <w:rPr>
          <w:sz w:val="22"/>
          <w:szCs w:val="22"/>
          <w:lang w:val="en-GB"/>
        </w:rPr>
        <w:t>divination, the purifying powers of initiation, and in a word all the operations of divine possession.’</w:t>
      </w:r>
      <w:r w:rsidR="00710B90" w:rsidRPr="00310D2B">
        <w:rPr>
          <w:rStyle w:val="af"/>
          <w:sz w:val="22"/>
          <w:szCs w:val="22"/>
          <w:lang w:val="en-GB"/>
        </w:rPr>
        <w:footnoteReference w:id="26"/>
      </w:r>
      <w:r w:rsidR="00710B90" w:rsidRPr="00310D2B">
        <w:rPr>
          <w:sz w:val="22"/>
          <w:szCs w:val="22"/>
          <w:lang w:val="en-GB"/>
        </w:rPr>
        <w:t xml:space="preserve"> </w:t>
      </w:r>
      <w:r w:rsidR="001A70B4" w:rsidRPr="00310D2B">
        <w:rPr>
          <w:sz w:val="22"/>
          <w:szCs w:val="22"/>
          <w:lang w:val="en-GB"/>
        </w:rPr>
        <w:t>So</w:t>
      </w:r>
      <w:r w:rsidR="00F77FF2">
        <w:rPr>
          <w:sz w:val="22"/>
          <w:szCs w:val="22"/>
          <w:lang w:val="en-GB"/>
        </w:rPr>
        <w:t>,</w:t>
      </w:r>
      <w:r w:rsidR="001A70B4" w:rsidRPr="00310D2B">
        <w:rPr>
          <w:sz w:val="22"/>
          <w:szCs w:val="22"/>
          <w:lang w:val="en-GB"/>
        </w:rPr>
        <w:t xml:space="preserve"> </w:t>
      </w:r>
      <w:r w:rsidR="00704696" w:rsidRPr="00310D2B">
        <w:rPr>
          <w:sz w:val="22"/>
          <w:szCs w:val="22"/>
          <w:lang w:val="en-GB"/>
        </w:rPr>
        <w:t xml:space="preserve">theurgy can be recognized </w:t>
      </w:r>
      <w:r w:rsidR="00091635">
        <w:rPr>
          <w:sz w:val="22"/>
          <w:szCs w:val="22"/>
          <w:lang w:val="en-GB"/>
        </w:rPr>
        <w:t>as</w:t>
      </w:r>
      <w:r w:rsidR="00091635" w:rsidRPr="00310D2B">
        <w:rPr>
          <w:sz w:val="22"/>
          <w:szCs w:val="22"/>
          <w:lang w:val="en-GB"/>
        </w:rPr>
        <w:t xml:space="preserve"> </w:t>
      </w:r>
      <w:r w:rsidR="00091635">
        <w:rPr>
          <w:sz w:val="22"/>
          <w:szCs w:val="22"/>
          <w:lang w:val="en-GB"/>
        </w:rPr>
        <w:t>a</w:t>
      </w:r>
      <w:r w:rsidR="00091635" w:rsidRPr="00310D2B">
        <w:rPr>
          <w:sz w:val="22"/>
          <w:szCs w:val="22"/>
          <w:lang w:val="en-GB"/>
        </w:rPr>
        <w:t xml:space="preserve"> </w:t>
      </w:r>
      <w:r w:rsidR="00704696" w:rsidRPr="00310D2B">
        <w:rPr>
          <w:sz w:val="22"/>
          <w:szCs w:val="22"/>
          <w:lang w:val="en-GB"/>
        </w:rPr>
        <w:t xml:space="preserve">practice aimed to use symbols to </w:t>
      </w:r>
      <w:r w:rsidR="000F2C64" w:rsidRPr="00310D2B">
        <w:rPr>
          <w:sz w:val="22"/>
          <w:szCs w:val="22"/>
          <w:lang w:val="en-GB"/>
        </w:rPr>
        <w:t>reawaken</w:t>
      </w:r>
      <w:r w:rsidR="00704696" w:rsidRPr="00310D2B">
        <w:rPr>
          <w:sz w:val="22"/>
          <w:szCs w:val="22"/>
          <w:lang w:val="en-GB"/>
        </w:rPr>
        <w:t xml:space="preserve"> people’s spirit</w:t>
      </w:r>
      <w:r w:rsidR="000F2C64">
        <w:rPr>
          <w:sz w:val="22"/>
          <w:szCs w:val="22"/>
          <w:lang w:val="en-GB"/>
        </w:rPr>
        <w:t>s</w:t>
      </w:r>
      <w:r w:rsidR="00704696" w:rsidRPr="00310D2B">
        <w:rPr>
          <w:sz w:val="22"/>
          <w:szCs w:val="22"/>
          <w:lang w:val="en-GB"/>
        </w:rPr>
        <w:t xml:space="preserve"> and escalate </w:t>
      </w:r>
      <w:r w:rsidR="000F2C64">
        <w:rPr>
          <w:sz w:val="22"/>
          <w:szCs w:val="22"/>
          <w:lang w:val="en-GB"/>
        </w:rPr>
        <w:t>their</w:t>
      </w:r>
      <w:r w:rsidR="000F2C64" w:rsidRPr="00310D2B">
        <w:rPr>
          <w:sz w:val="22"/>
          <w:szCs w:val="22"/>
          <w:lang w:val="en-GB"/>
        </w:rPr>
        <w:t xml:space="preserve"> </w:t>
      </w:r>
      <w:r w:rsidR="00704696" w:rsidRPr="00310D2B">
        <w:rPr>
          <w:sz w:val="22"/>
          <w:szCs w:val="22"/>
          <w:lang w:val="en-GB"/>
        </w:rPr>
        <w:t>soul</w:t>
      </w:r>
      <w:r w:rsidR="000F2C64">
        <w:rPr>
          <w:sz w:val="22"/>
          <w:szCs w:val="22"/>
          <w:lang w:val="en-GB"/>
        </w:rPr>
        <w:t>s</w:t>
      </w:r>
      <w:r w:rsidR="00704696" w:rsidRPr="00310D2B">
        <w:rPr>
          <w:sz w:val="22"/>
          <w:szCs w:val="22"/>
          <w:lang w:val="en-GB"/>
        </w:rPr>
        <w:t xml:space="preserve"> to the extraordinary divine cause</w:t>
      </w:r>
      <w:r w:rsidR="00DD5BE6" w:rsidRPr="00310D2B">
        <w:rPr>
          <w:sz w:val="22"/>
          <w:szCs w:val="22"/>
          <w:lang w:val="en-GB"/>
        </w:rPr>
        <w:t xml:space="preserve"> through the cosmic sympathy, and </w:t>
      </w:r>
      <w:r w:rsidR="00077642">
        <w:rPr>
          <w:sz w:val="22"/>
          <w:szCs w:val="22"/>
          <w:lang w:val="en-GB"/>
        </w:rPr>
        <w:t>access the</w:t>
      </w:r>
      <w:r w:rsidR="00077642" w:rsidRPr="00310D2B">
        <w:rPr>
          <w:sz w:val="22"/>
          <w:szCs w:val="22"/>
          <w:lang w:val="en-GB"/>
        </w:rPr>
        <w:t xml:space="preserve"> </w:t>
      </w:r>
      <w:r w:rsidR="00DD5BE6" w:rsidRPr="00310D2B">
        <w:rPr>
          <w:sz w:val="22"/>
          <w:szCs w:val="22"/>
          <w:lang w:val="en-GB"/>
        </w:rPr>
        <w:t xml:space="preserve">intelligible realm. </w:t>
      </w:r>
      <w:r w:rsidR="00CB4469" w:rsidRPr="00310D2B">
        <w:rPr>
          <w:sz w:val="22"/>
          <w:szCs w:val="22"/>
          <w:lang w:val="en-GB"/>
        </w:rPr>
        <w:t xml:space="preserve">Basing on the cosmology of cosmic sympathy, the principle of </w:t>
      </w:r>
      <w:r w:rsidR="003C5206" w:rsidRPr="00310D2B">
        <w:rPr>
          <w:sz w:val="22"/>
          <w:szCs w:val="22"/>
          <w:lang w:val="en-GB"/>
        </w:rPr>
        <w:t>theurgy should consider divine love, sympathy</w:t>
      </w:r>
      <w:r w:rsidR="00E63E9E">
        <w:rPr>
          <w:sz w:val="22"/>
          <w:szCs w:val="22"/>
          <w:lang w:val="en-GB"/>
        </w:rPr>
        <w:t>,</w:t>
      </w:r>
      <w:r w:rsidR="003C5206" w:rsidRPr="00310D2B">
        <w:rPr>
          <w:sz w:val="22"/>
          <w:szCs w:val="22"/>
          <w:lang w:val="en-GB"/>
        </w:rPr>
        <w:t xml:space="preserve"> and symbol</w:t>
      </w:r>
      <w:r w:rsidR="00E63E9E">
        <w:rPr>
          <w:sz w:val="22"/>
          <w:szCs w:val="22"/>
          <w:lang w:val="en-GB"/>
        </w:rPr>
        <w:t>s</w:t>
      </w:r>
      <w:r w:rsidR="003C5206" w:rsidRPr="00310D2B">
        <w:rPr>
          <w:sz w:val="22"/>
          <w:szCs w:val="22"/>
          <w:lang w:val="en-GB"/>
        </w:rPr>
        <w:t>, which rel</w:t>
      </w:r>
      <w:r w:rsidR="00E63E9E">
        <w:rPr>
          <w:sz w:val="22"/>
          <w:szCs w:val="22"/>
          <w:lang w:val="en-GB"/>
        </w:rPr>
        <w:t xml:space="preserve">y </w:t>
      </w:r>
      <w:r w:rsidR="003C5206" w:rsidRPr="00310D2B">
        <w:rPr>
          <w:sz w:val="22"/>
          <w:szCs w:val="22"/>
          <w:lang w:val="en-GB"/>
        </w:rPr>
        <w:t>on the connection of human being</w:t>
      </w:r>
      <w:r w:rsidR="002C5095">
        <w:rPr>
          <w:sz w:val="22"/>
          <w:szCs w:val="22"/>
          <w:lang w:val="en-GB"/>
        </w:rPr>
        <w:t>s</w:t>
      </w:r>
      <w:r w:rsidR="003C5206" w:rsidRPr="00310D2B">
        <w:rPr>
          <w:sz w:val="22"/>
          <w:szCs w:val="22"/>
          <w:lang w:val="en-GB"/>
        </w:rPr>
        <w:t xml:space="preserve"> and </w:t>
      </w:r>
      <w:r w:rsidR="002C5095">
        <w:rPr>
          <w:sz w:val="22"/>
          <w:szCs w:val="22"/>
          <w:lang w:val="en-GB"/>
        </w:rPr>
        <w:t xml:space="preserve">the </w:t>
      </w:r>
      <w:r w:rsidR="003C5206" w:rsidRPr="00310D2B">
        <w:rPr>
          <w:sz w:val="22"/>
          <w:szCs w:val="22"/>
          <w:lang w:val="en-GB"/>
        </w:rPr>
        <w:t xml:space="preserve">divine </w:t>
      </w:r>
      <w:r w:rsidR="002C5095">
        <w:rPr>
          <w:sz w:val="22"/>
          <w:szCs w:val="22"/>
          <w:lang w:val="en-GB"/>
        </w:rPr>
        <w:t>through</w:t>
      </w:r>
      <w:r w:rsidR="002C5095" w:rsidRPr="00310D2B">
        <w:rPr>
          <w:sz w:val="22"/>
          <w:szCs w:val="22"/>
          <w:lang w:val="en-GB"/>
        </w:rPr>
        <w:t xml:space="preserve"> </w:t>
      </w:r>
      <w:r w:rsidR="003C5206" w:rsidRPr="00310D2B">
        <w:rPr>
          <w:sz w:val="22"/>
          <w:szCs w:val="22"/>
          <w:lang w:val="en-GB"/>
        </w:rPr>
        <w:t xml:space="preserve">divination. </w:t>
      </w:r>
      <w:r w:rsidR="00133AFF">
        <w:rPr>
          <w:sz w:val="22"/>
          <w:szCs w:val="22"/>
          <w:lang w:val="en-GB"/>
        </w:rPr>
        <w:t>I</w:t>
      </w:r>
      <w:r w:rsidR="00133AFF">
        <w:rPr>
          <w:rFonts w:hint="eastAsia"/>
          <w:sz w:val="22"/>
          <w:szCs w:val="22"/>
          <w:lang w:val="en-GB"/>
        </w:rPr>
        <w:t>a</w:t>
      </w:r>
      <w:r w:rsidR="00133AFF">
        <w:rPr>
          <w:sz w:val="22"/>
          <w:szCs w:val="22"/>
          <w:lang w:val="en-GB"/>
        </w:rPr>
        <w:t>mblichus emphasises the similarity between inspired divination and theurgy, both are caused by and derived from the gods</w:t>
      </w:r>
      <w:r w:rsidR="00133AFF">
        <w:rPr>
          <w:rStyle w:val="af"/>
          <w:sz w:val="22"/>
          <w:szCs w:val="22"/>
          <w:lang w:val="en-GB"/>
        </w:rPr>
        <w:footnoteReference w:id="27"/>
      </w:r>
      <w:r w:rsidR="003C5206" w:rsidRPr="00310D2B">
        <w:rPr>
          <w:sz w:val="22"/>
          <w:szCs w:val="22"/>
          <w:lang w:val="en-GB"/>
        </w:rPr>
        <w:t>. The d</w:t>
      </w:r>
      <w:r w:rsidR="00E91C25" w:rsidRPr="00310D2B">
        <w:rPr>
          <w:sz w:val="22"/>
          <w:szCs w:val="22"/>
          <w:lang w:val="en-GB"/>
        </w:rPr>
        <w:t xml:space="preserve">ivine world </w:t>
      </w:r>
      <w:r w:rsidR="00953D98">
        <w:rPr>
          <w:sz w:val="22"/>
          <w:szCs w:val="22"/>
          <w:lang w:val="en-GB"/>
        </w:rPr>
        <w:t>is</w:t>
      </w:r>
      <w:r w:rsidR="00953D98" w:rsidRPr="00310D2B">
        <w:rPr>
          <w:sz w:val="22"/>
          <w:szCs w:val="22"/>
          <w:lang w:val="en-GB"/>
        </w:rPr>
        <w:t xml:space="preserve"> </w:t>
      </w:r>
      <w:r w:rsidR="00E91C25" w:rsidRPr="00310D2B">
        <w:rPr>
          <w:sz w:val="22"/>
          <w:szCs w:val="22"/>
          <w:lang w:val="en-GB"/>
        </w:rPr>
        <w:t xml:space="preserve">reflected and expressed by </w:t>
      </w:r>
      <w:proofErr w:type="spellStart"/>
      <w:r w:rsidR="00E91C25" w:rsidRPr="00532E15">
        <w:rPr>
          <w:i/>
          <w:iCs/>
          <w:sz w:val="22"/>
          <w:szCs w:val="22"/>
          <w:lang w:val="en-GB"/>
        </w:rPr>
        <w:t>symbola</w:t>
      </w:r>
      <w:proofErr w:type="spellEnd"/>
      <w:r w:rsidR="00E91C25" w:rsidRPr="00310D2B">
        <w:rPr>
          <w:sz w:val="22"/>
          <w:szCs w:val="22"/>
          <w:lang w:val="en-GB"/>
        </w:rPr>
        <w:t xml:space="preserve"> in nature, which represent a sympathetic cosmological chain to gain the </w:t>
      </w:r>
      <w:r w:rsidR="00A3641A" w:rsidRPr="00310D2B">
        <w:rPr>
          <w:sz w:val="22"/>
          <w:szCs w:val="22"/>
          <w:lang w:val="en-GB"/>
        </w:rPr>
        <w:t xml:space="preserve">direct understanding and wisdom of the divine between </w:t>
      </w:r>
      <w:r w:rsidR="00953D98">
        <w:rPr>
          <w:sz w:val="22"/>
          <w:szCs w:val="22"/>
          <w:lang w:val="en-GB"/>
        </w:rPr>
        <w:t xml:space="preserve">the </w:t>
      </w:r>
      <w:r w:rsidR="00A3641A" w:rsidRPr="00310D2B">
        <w:rPr>
          <w:sz w:val="22"/>
          <w:szCs w:val="22"/>
          <w:lang w:val="en-GB"/>
        </w:rPr>
        <w:t>divine world and mortal world.</w:t>
      </w:r>
      <w:r w:rsidR="005F4322" w:rsidRPr="00310D2B">
        <w:rPr>
          <w:rStyle w:val="af"/>
          <w:sz w:val="22"/>
          <w:szCs w:val="22"/>
          <w:lang w:val="en-GB"/>
        </w:rPr>
        <w:footnoteReference w:id="28"/>
      </w:r>
      <w:r w:rsidR="00A3641A" w:rsidRPr="00310D2B">
        <w:rPr>
          <w:sz w:val="22"/>
          <w:szCs w:val="22"/>
          <w:lang w:val="en-GB"/>
        </w:rPr>
        <w:t xml:space="preserve"> By using the </w:t>
      </w:r>
      <w:proofErr w:type="spellStart"/>
      <w:r w:rsidR="00A3641A" w:rsidRPr="00532E15">
        <w:rPr>
          <w:i/>
          <w:iCs/>
          <w:sz w:val="22"/>
          <w:szCs w:val="22"/>
          <w:lang w:val="en-GB"/>
        </w:rPr>
        <w:t>symbola</w:t>
      </w:r>
      <w:proofErr w:type="spellEnd"/>
      <w:r w:rsidR="00A3641A" w:rsidRPr="00310D2B">
        <w:rPr>
          <w:sz w:val="22"/>
          <w:szCs w:val="22"/>
          <w:lang w:val="en-GB"/>
        </w:rPr>
        <w:t xml:space="preserve"> of divination, theurgy has the major purpose</w:t>
      </w:r>
      <w:r w:rsidR="000C242F">
        <w:rPr>
          <w:sz w:val="22"/>
          <w:szCs w:val="22"/>
          <w:lang w:val="en-GB"/>
        </w:rPr>
        <w:t xml:space="preserve"> of </w:t>
      </w:r>
      <w:r w:rsidR="00A3641A" w:rsidRPr="00310D2B">
        <w:rPr>
          <w:sz w:val="22"/>
          <w:szCs w:val="22"/>
          <w:lang w:val="en-GB"/>
        </w:rPr>
        <w:t xml:space="preserve">raising the soul, which </w:t>
      </w:r>
      <w:r w:rsidR="00133AFF">
        <w:rPr>
          <w:sz w:val="22"/>
          <w:szCs w:val="22"/>
          <w:lang w:val="en-GB"/>
        </w:rPr>
        <w:t>creat</w:t>
      </w:r>
      <w:r w:rsidR="00133AFF" w:rsidRPr="00310D2B">
        <w:rPr>
          <w:sz w:val="22"/>
          <w:szCs w:val="22"/>
          <w:lang w:val="en-GB"/>
        </w:rPr>
        <w:t xml:space="preserve">ed </w:t>
      </w:r>
      <w:r w:rsidR="00A3641A" w:rsidRPr="00310D2B">
        <w:rPr>
          <w:sz w:val="22"/>
          <w:szCs w:val="22"/>
          <w:lang w:val="en-GB"/>
        </w:rPr>
        <w:t xml:space="preserve">the hierarchy issue to </w:t>
      </w:r>
      <w:r w:rsidR="005F4322" w:rsidRPr="00310D2B">
        <w:rPr>
          <w:sz w:val="22"/>
          <w:szCs w:val="22"/>
          <w:lang w:val="en-GB"/>
        </w:rPr>
        <w:t>distinguish</w:t>
      </w:r>
      <w:r w:rsidR="00A3641A" w:rsidRPr="00310D2B">
        <w:rPr>
          <w:sz w:val="22"/>
          <w:szCs w:val="22"/>
          <w:lang w:val="en-GB"/>
        </w:rPr>
        <w:t xml:space="preserve"> theurgy </w:t>
      </w:r>
      <w:r w:rsidR="005F4322" w:rsidRPr="00310D2B">
        <w:rPr>
          <w:sz w:val="22"/>
          <w:szCs w:val="22"/>
          <w:lang w:val="en-GB"/>
        </w:rPr>
        <w:t>as a</w:t>
      </w:r>
      <w:r w:rsidR="00A3641A" w:rsidRPr="00310D2B">
        <w:rPr>
          <w:sz w:val="22"/>
          <w:szCs w:val="22"/>
          <w:lang w:val="en-GB"/>
        </w:rPr>
        <w:t xml:space="preserve"> higher</w:t>
      </w:r>
      <w:r w:rsidR="005502AF">
        <w:rPr>
          <w:sz w:val="22"/>
          <w:szCs w:val="22"/>
          <w:lang w:val="en-GB"/>
        </w:rPr>
        <w:t xml:space="preserve"> or lower</w:t>
      </w:r>
      <w:r w:rsidR="003864F1" w:rsidRPr="00310D2B">
        <w:rPr>
          <w:sz w:val="22"/>
          <w:szCs w:val="22"/>
          <w:lang w:val="en-GB"/>
        </w:rPr>
        <w:t xml:space="preserve"> </w:t>
      </w:r>
      <w:r w:rsidR="00A3641A" w:rsidRPr="00310D2B">
        <w:rPr>
          <w:sz w:val="22"/>
          <w:szCs w:val="22"/>
          <w:lang w:val="en-GB"/>
        </w:rPr>
        <w:t>purpose</w:t>
      </w:r>
      <w:r w:rsidR="005F4322" w:rsidRPr="00310D2B">
        <w:rPr>
          <w:sz w:val="22"/>
          <w:szCs w:val="22"/>
          <w:lang w:val="en-GB"/>
        </w:rPr>
        <w:t xml:space="preserve">’s form of </w:t>
      </w:r>
      <w:r w:rsidR="00A3641A" w:rsidRPr="00310D2B">
        <w:rPr>
          <w:sz w:val="22"/>
          <w:szCs w:val="22"/>
          <w:lang w:val="en-GB"/>
        </w:rPr>
        <w:t>ritual</w:t>
      </w:r>
      <w:r w:rsidR="005F4322" w:rsidRPr="00310D2B">
        <w:rPr>
          <w:sz w:val="22"/>
          <w:szCs w:val="22"/>
          <w:lang w:val="en-GB"/>
        </w:rPr>
        <w:t xml:space="preserve"> practice</w:t>
      </w:r>
      <w:r w:rsidR="005138FA" w:rsidRPr="00310D2B">
        <w:rPr>
          <w:sz w:val="22"/>
          <w:szCs w:val="22"/>
          <w:lang w:val="en-GB"/>
        </w:rPr>
        <w:t>, turning</w:t>
      </w:r>
      <w:r w:rsidR="00F508AD">
        <w:rPr>
          <w:sz w:val="22"/>
          <w:szCs w:val="22"/>
          <w:lang w:val="en-GB"/>
        </w:rPr>
        <w:t xml:space="preserve"> the</w:t>
      </w:r>
      <w:r w:rsidR="005138FA" w:rsidRPr="00310D2B">
        <w:rPr>
          <w:sz w:val="22"/>
          <w:szCs w:val="22"/>
          <w:lang w:val="en-GB"/>
        </w:rPr>
        <w:t xml:space="preserve"> soul to the divine realm.</w:t>
      </w:r>
      <w:r w:rsidR="00D92469">
        <w:rPr>
          <w:rStyle w:val="af"/>
          <w:sz w:val="22"/>
          <w:szCs w:val="22"/>
          <w:lang w:val="en-GB"/>
        </w:rPr>
        <w:footnoteReference w:id="29"/>
      </w:r>
      <w:r w:rsidR="005138FA" w:rsidRPr="00310D2B">
        <w:rPr>
          <w:sz w:val="22"/>
          <w:szCs w:val="22"/>
          <w:lang w:val="en-GB"/>
        </w:rPr>
        <w:t xml:space="preserve"> </w:t>
      </w:r>
      <w:r w:rsidR="00F508AD">
        <w:rPr>
          <w:sz w:val="22"/>
          <w:szCs w:val="22"/>
          <w:lang w:val="en-GB"/>
        </w:rPr>
        <w:t>One s</w:t>
      </w:r>
      <w:r w:rsidR="00F508AD" w:rsidRPr="00310D2B">
        <w:rPr>
          <w:sz w:val="22"/>
          <w:szCs w:val="22"/>
          <w:lang w:val="en-GB"/>
        </w:rPr>
        <w:t>cholar</w:t>
      </w:r>
      <w:r w:rsidR="00F508AD">
        <w:rPr>
          <w:sz w:val="22"/>
          <w:szCs w:val="22"/>
          <w:lang w:val="en-GB"/>
        </w:rPr>
        <w:t>,</w:t>
      </w:r>
      <w:r w:rsidR="00F508AD" w:rsidRPr="00310D2B">
        <w:rPr>
          <w:sz w:val="22"/>
          <w:szCs w:val="22"/>
          <w:lang w:val="en-GB"/>
        </w:rPr>
        <w:t xml:space="preserve"> </w:t>
      </w:r>
      <w:r w:rsidR="00EC1AE8">
        <w:rPr>
          <w:sz w:val="22"/>
          <w:szCs w:val="22"/>
          <w:lang w:val="en-GB"/>
        </w:rPr>
        <w:t xml:space="preserve">Andrew </w:t>
      </w:r>
      <w:r w:rsidR="005C30E1" w:rsidRPr="00310D2B">
        <w:rPr>
          <w:sz w:val="22"/>
          <w:szCs w:val="22"/>
          <w:lang w:val="en-GB"/>
        </w:rPr>
        <w:t>Smith</w:t>
      </w:r>
      <w:r w:rsidR="00F508AD">
        <w:rPr>
          <w:sz w:val="22"/>
          <w:szCs w:val="22"/>
          <w:lang w:val="en-GB"/>
        </w:rPr>
        <w:t>,</w:t>
      </w:r>
      <w:r w:rsidR="005C30E1" w:rsidRPr="00310D2B">
        <w:rPr>
          <w:sz w:val="22"/>
          <w:szCs w:val="22"/>
          <w:lang w:val="en-GB"/>
        </w:rPr>
        <w:t xml:space="preserve"> </w:t>
      </w:r>
      <w:r w:rsidR="00E02FB4">
        <w:rPr>
          <w:sz w:val="22"/>
          <w:szCs w:val="22"/>
          <w:lang w:val="en-GB"/>
        </w:rPr>
        <w:t>believed</w:t>
      </w:r>
      <w:r w:rsidR="00E83A07" w:rsidRPr="00310D2B">
        <w:rPr>
          <w:sz w:val="22"/>
          <w:szCs w:val="22"/>
          <w:lang w:val="en-GB"/>
        </w:rPr>
        <w:t xml:space="preserve"> </w:t>
      </w:r>
      <w:r w:rsidR="005C30E1" w:rsidRPr="00310D2B">
        <w:rPr>
          <w:sz w:val="22"/>
          <w:szCs w:val="22"/>
          <w:lang w:val="en-GB"/>
        </w:rPr>
        <w:t>that</w:t>
      </w:r>
      <w:r w:rsidR="003864F1" w:rsidRPr="00310D2B">
        <w:rPr>
          <w:sz w:val="22"/>
          <w:szCs w:val="22"/>
          <w:lang w:val="en-GB"/>
        </w:rPr>
        <w:t xml:space="preserve"> the lower theurgy is concerned with magical operation</w:t>
      </w:r>
      <w:r w:rsidR="00E45BBD">
        <w:rPr>
          <w:sz w:val="22"/>
          <w:szCs w:val="22"/>
          <w:lang w:val="en-GB"/>
        </w:rPr>
        <w:t>s</w:t>
      </w:r>
      <w:r w:rsidR="003864F1" w:rsidRPr="00310D2B">
        <w:rPr>
          <w:sz w:val="22"/>
          <w:szCs w:val="22"/>
          <w:lang w:val="en-GB"/>
        </w:rPr>
        <w:t xml:space="preserve"> in the material world, </w:t>
      </w:r>
      <w:r w:rsidR="00E45BBD">
        <w:rPr>
          <w:sz w:val="22"/>
          <w:szCs w:val="22"/>
          <w:lang w:val="en-GB"/>
        </w:rPr>
        <w:t xml:space="preserve">and </w:t>
      </w:r>
      <w:r w:rsidR="003864F1" w:rsidRPr="00310D2B">
        <w:rPr>
          <w:sz w:val="22"/>
          <w:szCs w:val="22"/>
          <w:lang w:val="en-GB"/>
        </w:rPr>
        <w:t xml:space="preserve">it is higher theurgy alone </w:t>
      </w:r>
      <w:r w:rsidR="00344F43">
        <w:rPr>
          <w:sz w:val="22"/>
          <w:szCs w:val="22"/>
          <w:lang w:val="en-GB"/>
        </w:rPr>
        <w:t>that</w:t>
      </w:r>
      <w:r w:rsidR="00344F43" w:rsidRPr="00310D2B">
        <w:rPr>
          <w:sz w:val="22"/>
          <w:szCs w:val="22"/>
          <w:lang w:val="en-GB"/>
        </w:rPr>
        <w:t xml:space="preserve"> </w:t>
      </w:r>
      <w:r w:rsidR="003864F1" w:rsidRPr="00310D2B">
        <w:rPr>
          <w:sz w:val="22"/>
          <w:szCs w:val="22"/>
          <w:lang w:val="en-GB"/>
        </w:rPr>
        <w:t xml:space="preserve">is concerned with uniting the soul in any way </w:t>
      </w:r>
      <w:r w:rsidR="001C4F23">
        <w:rPr>
          <w:sz w:val="22"/>
          <w:szCs w:val="22"/>
          <w:lang w:val="en-GB"/>
        </w:rPr>
        <w:t>with</w:t>
      </w:r>
      <w:r w:rsidR="001C4F23" w:rsidRPr="00310D2B">
        <w:rPr>
          <w:sz w:val="22"/>
          <w:szCs w:val="22"/>
          <w:lang w:val="en-GB"/>
        </w:rPr>
        <w:t xml:space="preserve"> </w:t>
      </w:r>
      <w:r w:rsidR="003864F1" w:rsidRPr="00310D2B">
        <w:rPr>
          <w:sz w:val="22"/>
          <w:szCs w:val="22"/>
          <w:lang w:val="en-GB"/>
        </w:rPr>
        <w:t>the divine.</w:t>
      </w:r>
      <w:r w:rsidR="005C30E1" w:rsidRPr="00310D2B">
        <w:rPr>
          <w:rStyle w:val="af"/>
          <w:sz w:val="22"/>
          <w:szCs w:val="22"/>
          <w:lang w:val="en-GB"/>
        </w:rPr>
        <w:footnoteReference w:id="30"/>
      </w:r>
      <w:r w:rsidR="00B30D43" w:rsidRPr="00310D2B">
        <w:rPr>
          <w:sz w:val="22"/>
          <w:szCs w:val="22"/>
          <w:lang w:val="en-GB"/>
        </w:rPr>
        <w:t xml:space="preserve"> It points out that magic is more practice</w:t>
      </w:r>
      <w:r w:rsidR="00B41DD0">
        <w:rPr>
          <w:sz w:val="22"/>
          <w:szCs w:val="22"/>
          <w:lang w:val="en-GB"/>
        </w:rPr>
        <w:t>d</w:t>
      </w:r>
      <w:r w:rsidR="00B30D43" w:rsidRPr="00310D2B">
        <w:rPr>
          <w:sz w:val="22"/>
          <w:szCs w:val="22"/>
          <w:lang w:val="en-GB"/>
        </w:rPr>
        <w:t xml:space="preserve"> in common life and use</w:t>
      </w:r>
      <w:r w:rsidR="00530B52">
        <w:rPr>
          <w:sz w:val="22"/>
          <w:szCs w:val="22"/>
          <w:lang w:val="en-GB"/>
        </w:rPr>
        <w:t>s</w:t>
      </w:r>
      <w:r w:rsidR="00B30D43" w:rsidRPr="00310D2B">
        <w:rPr>
          <w:sz w:val="22"/>
          <w:szCs w:val="22"/>
          <w:lang w:val="en-GB"/>
        </w:rPr>
        <w:t xml:space="preserve"> divination or </w:t>
      </w:r>
      <w:r w:rsidR="00EC1AE8" w:rsidRPr="00EC1AE8">
        <w:rPr>
          <w:sz w:val="22"/>
          <w:szCs w:val="22"/>
          <w:lang w:val="en-GB"/>
        </w:rPr>
        <w:t>sacred</w:t>
      </w:r>
      <w:r w:rsidR="00EC1AE8">
        <w:rPr>
          <w:sz w:val="22"/>
          <w:szCs w:val="22"/>
          <w:lang w:val="en-GB"/>
        </w:rPr>
        <w:t xml:space="preserve"> </w:t>
      </w:r>
      <w:r w:rsidR="00B30D43" w:rsidRPr="00310D2B">
        <w:rPr>
          <w:sz w:val="22"/>
          <w:szCs w:val="22"/>
          <w:lang w:val="en-GB"/>
        </w:rPr>
        <w:t>force to get concrete results. Religion</w:t>
      </w:r>
      <w:r w:rsidR="00DE068A">
        <w:rPr>
          <w:sz w:val="22"/>
          <w:szCs w:val="22"/>
          <w:lang w:val="en-GB"/>
        </w:rPr>
        <w:t>,</w:t>
      </w:r>
      <w:r w:rsidR="00B30D43" w:rsidRPr="00310D2B">
        <w:rPr>
          <w:sz w:val="22"/>
          <w:szCs w:val="22"/>
          <w:lang w:val="en-GB"/>
        </w:rPr>
        <w:t xml:space="preserve"> as higher theurgy</w:t>
      </w:r>
      <w:r w:rsidR="00DE068A">
        <w:rPr>
          <w:sz w:val="22"/>
          <w:szCs w:val="22"/>
          <w:lang w:val="en-GB"/>
        </w:rPr>
        <w:t>,</w:t>
      </w:r>
      <w:r w:rsidR="00B30D43" w:rsidRPr="00310D2B">
        <w:rPr>
          <w:sz w:val="22"/>
          <w:szCs w:val="22"/>
          <w:lang w:val="en-GB"/>
        </w:rPr>
        <w:t xml:space="preserve"> is more </w:t>
      </w:r>
      <w:r w:rsidR="00EC46CE">
        <w:rPr>
          <w:sz w:val="22"/>
          <w:szCs w:val="22"/>
          <w:lang w:val="en-GB"/>
        </w:rPr>
        <w:t>focused</w:t>
      </w:r>
      <w:r w:rsidR="00EC46CE" w:rsidRPr="00310D2B">
        <w:rPr>
          <w:sz w:val="22"/>
          <w:szCs w:val="22"/>
          <w:lang w:val="en-GB"/>
        </w:rPr>
        <w:t xml:space="preserve"> </w:t>
      </w:r>
      <w:r w:rsidR="00B30D43" w:rsidRPr="00310D2B">
        <w:rPr>
          <w:sz w:val="22"/>
          <w:szCs w:val="22"/>
          <w:lang w:val="en-GB"/>
        </w:rPr>
        <w:t xml:space="preserve">on the spiritual level and dealing with the connection of </w:t>
      </w:r>
      <w:r w:rsidR="004C470E">
        <w:rPr>
          <w:sz w:val="22"/>
          <w:szCs w:val="22"/>
          <w:lang w:val="en-GB"/>
        </w:rPr>
        <w:t xml:space="preserve">a </w:t>
      </w:r>
      <w:r w:rsidR="00B30D43" w:rsidRPr="00310D2B">
        <w:rPr>
          <w:sz w:val="22"/>
          <w:szCs w:val="22"/>
          <w:lang w:val="en-GB"/>
        </w:rPr>
        <w:t xml:space="preserve">human being’s soul to the divine realm. </w:t>
      </w:r>
      <w:r w:rsidR="005F4322" w:rsidRPr="00310D2B">
        <w:rPr>
          <w:sz w:val="22"/>
          <w:szCs w:val="22"/>
          <w:lang w:val="en-GB"/>
        </w:rPr>
        <w:t>Although both religious and magical ritual</w:t>
      </w:r>
      <w:r w:rsidR="0094492B">
        <w:rPr>
          <w:sz w:val="22"/>
          <w:szCs w:val="22"/>
          <w:lang w:val="en-GB"/>
        </w:rPr>
        <w:t>s</w:t>
      </w:r>
      <w:r w:rsidR="005F4322" w:rsidRPr="00310D2B">
        <w:rPr>
          <w:sz w:val="22"/>
          <w:szCs w:val="22"/>
          <w:lang w:val="en-GB"/>
        </w:rPr>
        <w:t xml:space="preserve"> can contain the theurgical purpose and make </w:t>
      </w:r>
      <w:r w:rsidR="005F4322" w:rsidRPr="00310D2B">
        <w:rPr>
          <w:sz w:val="22"/>
          <w:szCs w:val="22"/>
          <w:lang w:val="en-GB"/>
        </w:rPr>
        <w:lastRenderedPageBreak/>
        <w:t>pray</w:t>
      </w:r>
      <w:r w:rsidR="0094492B">
        <w:rPr>
          <w:sz w:val="22"/>
          <w:szCs w:val="22"/>
          <w:lang w:val="en-GB"/>
        </w:rPr>
        <w:t>ers</w:t>
      </w:r>
      <w:r w:rsidR="005F4322" w:rsidRPr="00310D2B">
        <w:rPr>
          <w:sz w:val="22"/>
          <w:szCs w:val="22"/>
          <w:lang w:val="en-GB"/>
        </w:rPr>
        <w:t xml:space="preserve"> to the divine, t</w:t>
      </w:r>
      <w:r w:rsidR="00EA37E1" w:rsidRPr="00310D2B">
        <w:rPr>
          <w:sz w:val="22"/>
          <w:szCs w:val="22"/>
          <w:lang w:val="en-GB"/>
        </w:rPr>
        <w:t xml:space="preserve">heurgy, as opposed to the more vulgar </w:t>
      </w:r>
      <w:proofErr w:type="spellStart"/>
      <w:r w:rsidR="00EA37E1" w:rsidRPr="00532E15">
        <w:rPr>
          <w:i/>
          <w:iCs/>
          <w:sz w:val="22"/>
          <w:szCs w:val="22"/>
          <w:lang w:val="en-GB"/>
        </w:rPr>
        <w:t>goeteia</w:t>
      </w:r>
      <w:proofErr w:type="spellEnd"/>
      <w:r w:rsidR="00EA37E1" w:rsidRPr="00310D2B">
        <w:rPr>
          <w:sz w:val="22"/>
          <w:szCs w:val="22"/>
          <w:lang w:val="en-GB"/>
        </w:rPr>
        <w:t xml:space="preserve"> (magic), was supposed to be grander,</w:t>
      </w:r>
      <w:r w:rsidR="005138FA" w:rsidRPr="00310D2B">
        <w:rPr>
          <w:sz w:val="22"/>
          <w:szCs w:val="22"/>
          <w:lang w:val="en-GB"/>
        </w:rPr>
        <w:t xml:space="preserve"> and </w:t>
      </w:r>
      <w:r w:rsidR="0094492B">
        <w:rPr>
          <w:sz w:val="22"/>
          <w:szCs w:val="22"/>
          <w:lang w:val="en-GB"/>
        </w:rPr>
        <w:t>include</w:t>
      </w:r>
      <w:r w:rsidR="00EA37E1" w:rsidRPr="00310D2B">
        <w:rPr>
          <w:sz w:val="22"/>
          <w:szCs w:val="22"/>
          <w:lang w:val="en-GB"/>
        </w:rPr>
        <w:t xml:space="preserve"> more exalted and deep</w:t>
      </w:r>
      <w:r w:rsidR="005138FA" w:rsidRPr="00310D2B">
        <w:rPr>
          <w:sz w:val="22"/>
          <w:szCs w:val="22"/>
          <w:lang w:val="en-GB"/>
        </w:rPr>
        <w:t>er</w:t>
      </w:r>
      <w:r w:rsidR="00EA37E1" w:rsidRPr="00310D2B">
        <w:rPr>
          <w:sz w:val="22"/>
          <w:szCs w:val="22"/>
          <w:lang w:val="en-GB"/>
        </w:rPr>
        <w:t xml:space="preserve"> religious </w:t>
      </w:r>
      <w:r w:rsidR="005138FA" w:rsidRPr="00310D2B">
        <w:rPr>
          <w:sz w:val="22"/>
          <w:szCs w:val="22"/>
          <w:lang w:val="en-GB"/>
        </w:rPr>
        <w:t>concept</w:t>
      </w:r>
      <w:r w:rsidR="0094492B">
        <w:rPr>
          <w:sz w:val="22"/>
          <w:szCs w:val="22"/>
          <w:lang w:val="en-GB"/>
        </w:rPr>
        <w:t>s</w:t>
      </w:r>
      <w:r w:rsidR="005138FA" w:rsidRPr="00310D2B">
        <w:rPr>
          <w:sz w:val="22"/>
          <w:szCs w:val="22"/>
          <w:lang w:val="en-GB"/>
        </w:rPr>
        <w:t xml:space="preserve"> via the similar practice</w:t>
      </w:r>
      <w:r w:rsidR="00BF2D7C">
        <w:rPr>
          <w:sz w:val="22"/>
          <w:szCs w:val="22"/>
          <w:lang w:val="en-GB"/>
        </w:rPr>
        <w:t>s</w:t>
      </w:r>
      <w:r w:rsidR="005138FA" w:rsidRPr="00310D2B">
        <w:rPr>
          <w:sz w:val="22"/>
          <w:szCs w:val="22"/>
          <w:lang w:val="en-GB"/>
        </w:rPr>
        <w:t xml:space="preserve"> with magic, such as </w:t>
      </w:r>
      <w:r w:rsidR="00EA37E1" w:rsidRPr="00310D2B">
        <w:rPr>
          <w:sz w:val="22"/>
          <w:szCs w:val="22"/>
          <w:lang w:val="en-GB"/>
        </w:rPr>
        <w:t xml:space="preserve">prayer, invocation, divination, </w:t>
      </w:r>
      <w:r w:rsidR="00BF2D7C">
        <w:rPr>
          <w:sz w:val="22"/>
          <w:szCs w:val="22"/>
          <w:lang w:val="en-GB"/>
        </w:rPr>
        <w:t xml:space="preserve">and </w:t>
      </w:r>
      <w:r w:rsidR="00EA37E1" w:rsidRPr="00310D2B">
        <w:rPr>
          <w:sz w:val="22"/>
          <w:szCs w:val="22"/>
          <w:lang w:val="en-GB"/>
        </w:rPr>
        <w:t>sacrifice.</w:t>
      </w:r>
      <w:r w:rsidR="00B30D43" w:rsidRPr="00310D2B">
        <w:rPr>
          <w:sz w:val="22"/>
          <w:szCs w:val="22"/>
          <w:lang w:val="en-GB"/>
        </w:rPr>
        <w:t xml:space="preserve"> </w:t>
      </w:r>
    </w:p>
    <w:p w14:paraId="630ECFF1" w14:textId="4A4C3E78" w:rsidR="00DA07A8" w:rsidRPr="00310D2B" w:rsidRDefault="00DA07A8" w:rsidP="00EA37E1">
      <w:pPr>
        <w:tabs>
          <w:tab w:val="right" w:pos="8306"/>
        </w:tabs>
        <w:spacing w:line="24" w:lineRule="auto"/>
        <w:rPr>
          <w:sz w:val="22"/>
          <w:szCs w:val="22"/>
          <w:lang w:val="en-GB"/>
        </w:rPr>
      </w:pPr>
    </w:p>
    <w:p w14:paraId="4445394C" w14:textId="33D5D550" w:rsidR="00FF3E03" w:rsidRPr="00310D2B" w:rsidRDefault="00DA07A8" w:rsidP="009269C7">
      <w:pPr>
        <w:tabs>
          <w:tab w:val="right" w:pos="8306"/>
        </w:tabs>
        <w:spacing w:line="24" w:lineRule="auto"/>
        <w:rPr>
          <w:sz w:val="22"/>
          <w:szCs w:val="22"/>
          <w:lang w:val="en-GB"/>
        </w:rPr>
      </w:pPr>
      <w:r w:rsidRPr="00310D2B">
        <w:rPr>
          <w:sz w:val="22"/>
          <w:szCs w:val="22"/>
          <w:lang w:val="en-GB"/>
        </w:rPr>
        <w:t xml:space="preserve">Secondly, regarding the practice of religion and magic, the practitioners </w:t>
      </w:r>
      <w:r w:rsidR="002313AC">
        <w:rPr>
          <w:sz w:val="22"/>
          <w:szCs w:val="22"/>
          <w:lang w:val="en-GB"/>
        </w:rPr>
        <w:t>of</w:t>
      </w:r>
      <w:r w:rsidR="002313AC" w:rsidRPr="00310D2B">
        <w:rPr>
          <w:sz w:val="22"/>
          <w:szCs w:val="22"/>
          <w:lang w:val="en-GB"/>
        </w:rPr>
        <w:t xml:space="preserve"> </w:t>
      </w:r>
      <w:r w:rsidR="001E17E5" w:rsidRPr="00310D2B">
        <w:rPr>
          <w:sz w:val="22"/>
          <w:szCs w:val="22"/>
          <w:lang w:val="en-GB"/>
        </w:rPr>
        <w:t xml:space="preserve">theurgist and magician </w:t>
      </w:r>
      <w:r w:rsidRPr="00310D2B">
        <w:rPr>
          <w:sz w:val="22"/>
          <w:szCs w:val="22"/>
          <w:lang w:val="en-GB"/>
        </w:rPr>
        <w:t>ha</w:t>
      </w:r>
      <w:r w:rsidR="00F2582E" w:rsidRPr="00310D2B">
        <w:rPr>
          <w:sz w:val="22"/>
          <w:szCs w:val="22"/>
          <w:lang w:val="en-GB"/>
        </w:rPr>
        <w:t>ve</w:t>
      </w:r>
      <w:r w:rsidRPr="00310D2B">
        <w:rPr>
          <w:sz w:val="22"/>
          <w:szCs w:val="22"/>
          <w:lang w:val="en-GB"/>
        </w:rPr>
        <w:t xml:space="preserve"> their differences</w:t>
      </w:r>
      <w:r w:rsidR="00F2582E" w:rsidRPr="00310D2B">
        <w:rPr>
          <w:sz w:val="22"/>
          <w:szCs w:val="22"/>
          <w:lang w:val="en-GB"/>
        </w:rPr>
        <w:t xml:space="preserve"> </w:t>
      </w:r>
      <w:r w:rsidR="009137FF">
        <w:rPr>
          <w:sz w:val="22"/>
          <w:szCs w:val="22"/>
          <w:lang w:val="en-GB"/>
        </w:rPr>
        <w:t>too</w:t>
      </w:r>
      <w:r w:rsidR="00F2582E" w:rsidRPr="00310D2B">
        <w:rPr>
          <w:sz w:val="22"/>
          <w:szCs w:val="22"/>
          <w:lang w:val="en-GB"/>
        </w:rPr>
        <w:t xml:space="preserve">. </w:t>
      </w:r>
      <w:r w:rsidR="001E17E5" w:rsidRPr="00310D2B">
        <w:rPr>
          <w:sz w:val="22"/>
          <w:szCs w:val="22"/>
          <w:lang w:val="en-GB"/>
        </w:rPr>
        <w:t xml:space="preserve">Anthropologist Susan Greenwood claims that </w:t>
      </w:r>
      <w:r w:rsidR="00B15516">
        <w:rPr>
          <w:sz w:val="22"/>
          <w:szCs w:val="22"/>
          <w:lang w:val="en-GB"/>
        </w:rPr>
        <w:t>‘</w:t>
      </w:r>
      <w:r w:rsidR="00C34208" w:rsidRPr="00310D2B">
        <w:rPr>
          <w:sz w:val="22"/>
          <w:szCs w:val="22"/>
          <w:lang w:val="en-GB"/>
        </w:rPr>
        <w:t>magicians’ identities are formed from their relationship with the other world, and part of the practice of magic as a spiritual path requires learning how to channel the forces of the cosmos.</w:t>
      </w:r>
      <w:r w:rsidR="00B15516">
        <w:rPr>
          <w:sz w:val="22"/>
          <w:szCs w:val="22"/>
          <w:lang w:val="en-GB"/>
        </w:rPr>
        <w:t>’</w:t>
      </w:r>
      <w:r w:rsidR="00C34208" w:rsidRPr="00310D2B">
        <w:rPr>
          <w:rStyle w:val="af"/>
          <w:sz w:val="22"/>
          <w:szCs w:val="22"/>
          <w:lang w:val="en-GB"/>
        </w:rPr>
        <w:footnoteReference w:id="31"/>
      </w:r>
      <w:r w:rsidR="00C34208" w:rsidRPr="00310D2B">
        <w:rPr>
          <w:sz w:val="22"/>
          <w:szCs w:val="22"/>
          <w:lang w:val="en-GB"/>
        </w:rPr>
        <w:t xml:space="preserve"> The magician was seen as a mess</w:t>
      </w:r>
      <w:r w:rsidR="006B25FB">
        <w:rPr>
          <w:sz w:val="22"/>
          <w:szCs w:val="22"/>
          <w:lang w:val="en-GB"/>
        </w:rPr>
        <w:t>enger</w:t>
      </w:r>
      <w:r w:rsidR="00C34208" w:rsidRPr="00310D2B">
        <w:rPr>
          <w:sz w:val="22"/>
          <w:szCs w:val="22"/>
          <w:lang w:val="en-GB"/>
        </w:rPr>
        <w:t xml:space="preserve"> to deliver or transform the power not only between human being and </w:t>
      </w:r>
      <w:r w:rsidR="00294598">
        <w:rPr>
          <w:sz w:val="22"/>
          <w:szCs w:val="22"/>
          <w:lang w:val="en-GB"/>
        </w:rPr>
        <w:t xml:space="preserve">the </w:t>
      </w:r>
      <w:r w:rsidR="00C34208" w:rsidRPr="00310D2B">
        <w:rPr>
          <w:sz w:val="22"/>
          <w:szCs w:val="22"/>
          <w:lang w:val="en-GB"/>
        </w:rPr>
        <w:t>divine, but also evil</w:t>
      </w:r>
      <w:r w:rsidR="00373C7E">
        <w:rPr>
          <w:sz w:val="22"/>
          <w:szCs w:val="22"/>
          <w:lang w:val="en-GB"/>
        </w:rPr>
        <w:t xml:space="preserve"> entities</w:t>
      </w:r>
      <w:r w:rsidR="00C34208" w:rsidRPr="00310D2B">
        <w:rPr>
          <w:sz w:val="22"/>
          <w:szCs w:val="22"/>
          <w:lang w:val="en-GB"/>
        </w:rPr>
        <w:t xml:space="preserve"> and angels. </w:t>
      </w:r>
      <w:r w:rsidR="00FF3E03" w:rsidRPr="00310D2B">
        <w:rPr>
          <w:sz w:val="22"/>
          <w:szCs w:val="22"/>
          <w:lang w:val="en-GB"/>
        </w:rPr>
        <w:t>Those powers are believed to be used in divination.</w:t>
      </w:r>
      <w:r w:rsidR="00FF3E03" w:rsidRPr="00310D2B">
        <w:rPr>
          <w:rStyle w:val="af"/>
          <w:sz w:val="22"/>
          <w:szCs w:val="22"/>
          <w:lang w:val="en-GB"/>
        </w:rPr>
        <w:footnoteReference w:id="32"/>
      </w:r>
      <w:r w:rsidR="00FF3E03" w:rsidRPr="00310D2B">
        <w:rPr>
          <w:sz w:val="22"/>
          <w:szCs w:val="22"/>
          <w:lang w:val="en-GB"/>
        </w:rPr>
        <w:t xml:space="preserve"> </w:t>
      </w:r>
      <w:r w:rsidR="00C34208" w:rsidRPr="00310D2B">
        <w:rPr>
          <w:sz w:val="22"/>
          <w:szCs w:val="22"/>
          <w:lang w:val="en-GB"/>
        </w:rPr>
        <w:t>The working procedure of magic involve</w:t>
      </w:r>
      <w:r w:rsidR="00AF31DC">
        <w:rPr>
          <w:sz w:val="22"/>
          <w:szCs w:val="22"/>
          <w:lang w:val="en-GB"/>
        </w:rPr>
        <w:t>s</w:t>
      </w:r>
      <w:r w:rsidR="00C34208" w:rsidRPr="00310D2B">
        <w:rPr>
          <w:sz w:val="22"/>
          <w:szCs w:val="22"/>
          <w:lang w:val="en-GB"/>
        </w:rPr>
        <w:t xml:space="preserve"> the angels as the </w:t>
      </w:r>
      <w:r w:rsidR="00443113" w:rsidRPr="00310D2B">
        <w:rPr>
          <w:sz w:val="22"/>
          <w:szCs w:val="22"/>
          <w:lang w:val="en-GB"/>
        </w:rPr>
        <w:t>intermediaries between the magician and divinity.</w:t>
      </w:r>
      <w:r w:rsidR="005338E1">
        <w:rPr>
          <w:rStyle w:val="af"/>
          <w:sz w:val="22"/>
          <w:szCs w:val="22"/>
          <w:lang w:val="en-GB"/>
        </w:rPr>
        <w:footnoteReference w:id="33"/>
      </w:r>
      <w:r w:rsidR="00443113" w:rsidRPr="00310D2B">
        <w:rPr>
          <w:sz w:val="22"/>
          <w:szCs w:val="22"/>
          <w:lang w:val="en-GB"/>
        </w:rPr>
        <w:t xml:space="preserve"> </w:t>
      </w:r>
      <w:r w:rsidR="00B41FBB">
        <w:rPr>
          <w:sz w:val="22"/>
          <w:szCs w:val="22"/>
          <w:lang w:val="en-GB"/>
        </w:rPr>
        <w:t>This</w:t>
      </w:r>
      <w:r w:rsidR="00443113" w:rsidRPr="00310D2B">
        <w:rPr>
          <w:sz w:val="22"/>
          <w:szCs w:val="22"/>
          <w:lang w:val="en-GB"/>
        </w:rPr>
        <w:t xml:space="preserve"> is different from the theurgist, who </w:t>
      </w:r>
      <w:r w:rsidRPr="00310D2B">
        <w:rPr>
          <w:sz w:val="22"/>
          <w:szCs w:val="22"/>
          <w:lang w:val="en-GB"/>
        </w:rPr>
        <w:t>believed that the gods willingly endowed humans with their theurgic abilities</w:t>
      </w:r>
      <w:r w:rsidR="00443113" w:rsidRPr="00310D2B">
        <w:rPr>
          <w:sz w:val="22"/>
          <w:szCs w:val="22"/>
          <w:lang w:val="en-GB"/>
        </w:rPr>
        <w:t>. The theurgist was believed to have</w:t>
      </w:r>
      <w:r w:rsidRPr="00310D2B">
        <w:rPr>
          <w:sz w:val="22"/>
          <w:szCs w:val="22"/>
          <w:lang w:val="en-GB"/>
        </w:rPr>
        <w:t xml:space="preserve"> </w:t>
      </w:r>
      <w:r w:rsidR="00D85FC8">
        <w:rPr>
          <w:sz w:val="22"/>
          <w:szCs w:val="22"/>
          <w:lang w:val="en-GB"/>
        </w:rPr>
        <w:t xml:space="preserve">the </w:t>
      </w:r>
      <w:r w:rsidRPr="00310D2B">
        <w:rPr>
          <w:sz w:val="22"/>
          <w:szCs w:val="22"/>
          <w:lang w:val="en-GB"/>
        </w:rPr>
        <w:t xml:space="preserve">ability to invoke the gods </w:t>
      </w:r>
      <w:r w:rsidR="00443113" w:rsidRPr="00310D2B">
        <w:rPr>
          <w:sz w:val="22"/>
          <w:szCs w:val="22"/>
          <w:lang w:val="en-GB"/>
        </w:rPr>
        <w:t>by using</w:t>
      </w:r>
      <w:r w:rsidRPr="00310D2B">
        <w:rPr>
          <w:sz w:val="22"/>
          <w:szCs w:val="22"/>
          <w:lang w:val="en-GB"/>
        </w:rPr>
        <w:t xml:space="preserve"> the knowledge of the correct symbol in specific rituals</w:t>
      </w:r>
      <w:r w:rsidR="00443113" w:rsidRPr="00310D2B">
        <w:rPr>
          <w:sz w:val="22"/>
          <w:szCs w:val="22"/>
          <w:lang w:val="en-GB"/>
        </w:rPr>
        <w:t xml:space="preserve">, and even the highest level of theurgy </w:t>
      </w:r>
      <w:r w:rsidR="00056A9A">
        <w:rPr>
          <w:sz w:val="22"/>
          <w:szCs w:val="22"/>
          <w:lang w:val="en-GB"/>
        </w:rPr>
        <w:t>did</w:t>
      </w:r>
      <w:r w:rsidR="00056A9A" w:rsidRPr="00310D2B">
        <w:rPr>
          <w:sz w:val="22"/>
          <w:szCs w:val="22"/>
          <w:lang w:val="en-GB"/>
        </w:rPr>
        <w:t xml:space="preserve"> </w:t>
      </w:r>
      <w:r w:rsidR="00443113" w:rsidRPr="00310D2B">
        <w:rPr>
          <w:sz w:val="22"/>
          <w:szCs w:val="22"/>
          <w:lang w:val="en-GB"/>
        </w:rPr>
        <w:t>not need a ritual.</w:t>
      </w:r>
      <w:r w:rsidR="005338E1">
        <w:rPr>
          <w:rStyle w:val="af"/>
          <w:sz w:val="22"/>
          <w:szCs w:val="22"/>
          <w:lang w:val="en-GB"/>
        </w:rPr>
        <w:footnoteReference w:id="34"/>
      </w:r>
      <w:r w:rsidR="00443113" w:rsidRPr="00310D2B">
        <w:rPr>
          <w:sz w:val="22"/>
          <w:szCs w:val="22"/>
          <w:lang w:val="en-GB"/>
        </w:rPr>
        <w:t xml:space="preserve"> </w:t>
      </w:r>
      <w:r w:rsidR="009269C7" w:rsidRPr="00310D2B">
        <w:rPr>
          <w:sz w:val="22"/>
          <w:szCs w:val="22"/>
          <w:lang w:val="en-GB"/>
        </w:rPr>
        <w:t xml:space="preserve">The theurgist, also called </w:t>
      </w:r>
      <w:r w:rsidR="00623A97">
        <w:rPr>
          <w:sz w:val="22"/>
          <w:szCs w:val="22"/>
          <w:lang w:val="en-GB"/>
        </w:rPr>
        <w:t xml:space="preserve">a </w:t>
      </w:r>
      <w:r w:rsidR="009269C7" w:rsidRPr="00310D2B">
        <w:rPr>
          <w:sz w:val="22"/>
          <w:szCs w:val="22"/>
          <w:lang w:val="en-GB"/>
        </w:rPr>
        <w:t>priest, observe</w:t>
      </w:r>
      <w:r w:rsidR="007C688A">
        <w:rPr>
          <w:sz w:val="22"/>
          <w:szCs w:val="22"/>
          <w:lang w:val="en-GB"/>
        </w:rPr>
        <w:t>d</w:t>
      </w:r>
      <w:r w:rsidR="009269C7" w:rsidRPr="00310D2B">
        <w:rPr>
          <w:sz w:val="22"/>
          <w:szCs w:val="22"/>
          <w:lang w:val="en-GB"/>
        </w:rPr>
        <w:t xml:space="preserve"> </w:t>
      </w:r>
      <w:r w:rsidR="008A35B3" w:rsidRPr="00310D2B">
        <w:rPr>
          <w:sz w:val="22"/>
          <w:szCs w:val="22"/>
          <w:lang w:val="en-GB"/>
        </w:rPr>
        <w:t>the world from the</w:t>
      </w:r>
      <w:r w:rsidR="00C86D6F">
        <w:rPr>
          <w:sz w:val="22"/>
          <w:szCs w:val="22"/>
          <w:lang w:val="en-GB"/>
        </w:rPr>
        <w:t xml:space="preserve"> view of the</w:t>
      </w:r>
      <w:r w:rsidR="008A35B3" w:rsidRPr="00310D2B">
        <w:rPr>
          <w:sz w:val="22"/>
          <w:szCs w:val="22"/>
          <w:lang w:val="en-GB"/>
        </w:rPr>
        <w:t xml:space="preserve"> </w:t>
      </w:r>
      <w:r w:rsidR="00486B40" w:rsidRPr="00310D2B">
        <w:rPr>
          <w:sz w:val="22"/>
          <w:szCs w:val="22"/>
          <w:lang w:val="en-GB"/>
        </w:rPr>
        <w:t>cosm</w:t>
      </w:r>
      <w:r w:rsidR="00486B40">
        <w:rPr>
          <w:sz w:val="22"/>
          <w:szCs w:val="22"/>
          <w:lang w:val="en-GB"/>
        </w:rPr>
        <w:t>ic</w:t>
      </w:r>
      <w:r w:rsidR="00486B40" w:rsidRPr="00310D2B">
        <w:rPr>
          <w:sz w:val="22"/>
          <w:szCs w:val="22"/>
          <w:lang w:val="en-GB"/>
        </w:rPr>
        <w:t xml:space="preserve"> </w:t>
      </w:r>
      <w:r w:rsidR="008A35B3" w:rsidRPr="00310D2B">
        <w:rPr>
          <w:sz w:val="22"/>
          <w:szCs w:val="22"/>
          <w:lang w:val="en-GB"/>
        </w:rPr>
        <w:t>sympathy</w:t>
      </w:r>
      <w:r w:rsidR="007948AE">
        <w:rPr>
          <w:sz w:val="22"/>
          <w:szCs w:val="22"/>
          <w:lang w:val="en-GB"/>
        </w:rPr>
        <w:t>,</w:t>
      </w:r>
      <w:r w:rsidR="008A35B3" w:rsidRPr="00310D2B">
        <w:rPr>
          <w:sz w:val="22"/>
          <w:szCs w:val="22"/>
          <w:lang w:val="en-GB"/>
        </w:rPr>
        <w:t xml:space="preserve"> which framed their priestly knowledge.</w:t>
      </w:r>
      <w:r w:rsidR="00962189">
        <w:rPr>
          <w:rStyle w:val="af"/>
          <w:sz w:val="22"/>
          <w:szCs w:val="22"/>
          <w:lang w:val="en-GB"/>
        </w:rPr>
        <w:footnoteReference w:id="35"/>
      </w:r>
      <w:r w:rsidR="008A35B3" w:rsidRPr="00310D2B">
        <w:rPr>
          <w:sz w:val="22"/>
          <w:szCs w:val="22"/>
          <w:lang w:val="en-GB"/>
        </w:rPr>
        <w:t xml:space="preserve"> </w:t>
      </w:r>
      <w:r w:rsidR="00DA4878" w:rsidRPr="00DA4878">
        <w:rPr>
          <w:rFonts w:hint="eastAsia"/>
          <w:sz w:val="22"/>
          <w:szCs w:val="22"/>
          <w:lang w:val="en-GB"/>
        </w:rPr>
        <w:t>In the meantime, they strived to achieve a certain extent intellectual or spiritual inspiration</w:t>
      </w:r>
      <w:r w:rsidR="00DA4878">
        <w:rPr>
          <w:sz w:val="22"/>
          <w:szCs w:val="22"/>
          <w:lang w:val="en-GB"/>
        </w:rPr>
        <w:t xml:space="preserve">. </w:t>
      </w:r>
      <w:r w:rsidR="00F61CC8" w:rsidRPr="00310D2B">
        <w:rPr>
          <w:sz w:val="22"/>
          <w:szCs w:val="22"/>
          <w:lang w:val="en-GB"/>
        </w:rPr>
        <w:t xml:space="preserve">The theurgist or </w:t>
      </w:r>
      <w:r w:rsidR="00731651" w:rsidRPr="00310D2B">
        <w:rPr>
          <w:sz w:val="22"/>
          <w:szCs w:val="22"/>
          <w:lang w:val="en-GB"/>
        </w:rPr>
        <w:t xml:space="preserve">priest can only reveal the oracle by </w:t>
      </w:r>
      <w:r w:rsidR="002D6CD1">
        <w:rPr>
          <w:sz w:val="22"/>
          <w:szCs w:val="22"/>
          <w:lang w:val="en-GB"/>
        </w:rPr>
        <w:t xml:space="preserve">the </w:t>
      </w:r>
      <w:r w:rsidR="00731651" w:rsidRPr="00310D2B">
        <w:rPr>
          <w:sz w:val="22"/>
          <w:szCs w:val="22"/>
          <w:lang w:val="en-GB"/>
        </w:rPr>
        <w:t xml:space="preserve">god’s own manner, he or she can not intervene </w:t>
      </w:r>
      <w:r w:rsidR="003808A9">
        <w:rPr>
          <w:sz w:val="22"/>
          <w:szCs w:val="22"/>
          <w:lang w:val="en-GB"/>
        </w:rPr>
        <w:t xml:space="preserve">with </w:t>
      </w:r>
      <w:r w:rsidR="00731651" w:rsidRPr="00310D2B">
        <w:rPr>
          <w:sz w:val="22"/>
          <w:szCs w:val="22"/>
          <w:lang w:val="en-GB"/>
        </w:rPr>
        <w:t xml:space="preserve">the oracle by his or her own interpretation, which </w:t>
      </w:r>
      <w:r w:rsidR="004E3A12">
        <w:rPr>
          <w:sz w:val="22"/>
          <w:szCs w:val="22"/>
          <w:lang w:val="en-GB"/>
        </w:rPr>
        <w:t>would</w:t>
      </w:r>
      <w:r w:rsidR="004E3A12" w:rsidRPr="00310D2B">
        <w:rPr>
          <w:sz w:val="22"/>
          <w:szCs w:val="22"/>
          <w:lang w:val="en-GB"/>
        </w:rPr>
        <w:t xml:space="preserve"> </w:t>
      </w:r>
      <w:r w:rsidR="00731651" w:rsidRPr="00310D2B">
        <w:rPr>
          <w:sz w:val="22"/>
          <w:szCs w:val="22"/>
          <w:lang w:val="en-GB"/>
        </w:rPr>
        <w:t>make the originally truthful oracle fail.</w:t>
      </w:r>
      <w:r w:rsidR="0079705F">
        <w:rPr>
          <w:rStyle w:val="af"/>
          <w:sz w:val="22"/>
          <w:szCs w:val="22"/>
          <w:lang w:val="en-GB"/>
        </w:rPr>
        <w:footnoteReference w:id="36"/>
      </w:r>
      <w:r w:rsidR="00731651" w:rsidRPr="00310D2B">
        <w:rPr>
          <w:sz w:val="22"/>
          <w:szCs w:val="22"/>
          <w:lang w:val="en-GB"/>
        </w:rPr>
        <w:t xml:space="preserve"> It also explained why divination was divided </w:t>
      </w:r>
      <w:r w:rsidR="001F556A">
        <w:rPr>
          <w:sz w:val="22"/>
          <w:szCs w:val="22"/>
          <w:lang w:val="en-GB"/>
        </w:rPr>
        <w:t>into</w:t>
      </w:r>
      <w:r w:rsidR="001F556A" w:rsidRPr="00310D2B">
        <w:rPr>
          <w:sz w:val="22"/>
          <w:szCs w:val="22"/>
          <w:lang w:val="en-GB"/>
        </w:rPr>
        <w:t xml:space="preserve"> </w:t>
      </w:r>
      <w:r w:rsidR="00EE4850" w:rsidRPr="00310D2B">
        <w:rPr>
          <w:sz w:val="22"/>
          <w:szCs w:val="22"/>
          <w:lang w:val="en-GB"/>
        </w:rPr>
        <w:t xml:space="preserve">artificial and natural </w:t>
      </w:r>
      <w:r w:rsidR="001F556A">
        <w:rPr>
          <w:sz w:val="22"/>
          <w:szCs w:val="22"/>
          <w:lang w:val="en-GB"/>
        </w:rPr>
        <w:t>categories</w:t>
      </w:r>
      <w:r w:rsidR="00EE4850" w:rsidRPr="00310D2B">
        <w:rPr>
          <w:sz w:val="22"/>
          <w:szCs w:val="22"/>
          <w:lang w:val="en-GB"/>
        </w:rPr>
        <w:t>,</w:t>
      </w:r>
      <w:r w:rsidR="0023548F">
        <w:rPr>
          <w:sz w:val="22"/>
          <w:szCs w:val="22"/>
          <w:lang w:val="en-GB"/>
        </w:rPr>
        <w:t xml:space="preserve"> </w:t>
      </w:r>
      <w:r w:rsidR="00EE4850" w:rsidRPr="00310D2B">
        <w:rPr>
          <w:sz w:val="22"/>
          <w:szCs w:val="22"/>
          <w:lang w:val="en-GB"/>
        </w:rPr>
        <w:t xml:space="preserve">the oracle and dream </w:t>
      </w:r>
      <w:r w:rsidR="00A36C1C">
        <w:rPr>
          <w:sz w:val="22"/>
          <w:szCs w:val="22"/>
          <w:lang w:val="en-GB"/>
        </w:rPr>
        <w:t>being the latter,</w:t>
      </w:r>
      <w:r w:rsidR="0023548F">
        <w:rPr>
          <w:sz w:val="22"/>
          <w:szCs w:val="22"/>
          <w:lang w:val="en-GB"/>
        </w:rPr>
        <w:t xml:space="preserve"> which</w:t>
      </w:r>
      <w:r w:rsidR="00A36C1C">
        <w:rPr>
          <w:sz w:val="22"/>
          <w:szCs w:val="22"/>
          <w:lang w:val="en-GB"/>
        </w:rPr>
        <w:t xml:space="preserve"> </w:t>
      </w:r>
      <w:r w:rsidR="00EE4850" w:rsidRPr="00310D2B">
        <w:rPr>
          <w:sz w:val="22"/>
          <w:szCs w:val="22"/>
          <w:lang w:val="en-GB"/>
        </w:rPr>
        <w:t xml:space="preserve">request the theurgist as an objective mirror of divination. </w:t>
      </w:r>
      <w:r w:rsidR="003E459E">
        <w:rPr>
          <w:sz w:val="22"/>
          <w:szCs w:val="22"/>
          <w:lang w:val="en-GB"/>
        </w:rPr>
        <w:t>Iamblichus</w:t>
      </w:r>
      <w:r w:rsidR="00EE4850" w:rsidRPr="00310D2B">
        <w:rPr>
          <w:sz w:val="22"/>
          <w:szCs w:val="22"/>
          <w:lang w:val="en-GB"/>
        </w:rPr>
        <w:t xml:space="preserve"> even criticized </w:t>
      </w:r>
      <w:r w:rsidR="00CE5B4B">
        <w:rPr>
          <w:sz w:val="22"/>
          <w:szCs w:val="22"/>
          <w:lang w:val="en-GB"/>
        </w:rPr>
        <w:t xml:space="preserve">that </w:t>
      </w:r>
      <w:r w:rsidR="00EE4850" w:rsidRPr="00310D2B">
        <w:rPr>
          <w:sz w:val="22"/>
          <w:szCs w:val="22"/>
          <w:lang w:val="en-GB"/>
        </w:rPr>
        <w:t>the spirituality typified by Porphyry would fail in the journey towards the earth</w:t>
      </w:r>
      <w:r w:rsidR="0079494F">
        <w:rPr>
          <w:sz w:val="22"/>
          <w:szCs w:val="22"/>
          <w:lang w:val="en-GB"/>
        </w:rPr>
        <w:t>,</w:t>
      </w:r>
      <w:r w:rsidR="00EE4850" w:rsidRPr="00310D2B">
        <w:rPr>
          <w:sz w:val="22"/>
          <w:szCs w:val="22"/>
          <w:lang w:val="en-GB"/>
        </w:rPr>
        <w:t xml:space="preserve"> which will be influence</w:t>
      </w:r>
      <w:r w:rsidR="00AD1707">
        <w:rPr>
          <w:sz w:val="22"/>
          <w:szCs w:val="22"/>
          <w:lang w:val="en-GB"/>
        </w:rPr>
        <w:t>d</w:t>
      </w:r>
      <w:r w:rsidR="00EE4850" w:rsidRPr="00310D2B">
        <w:rPr>
          <w:sz w:val="22"/>
          <w:szCs w:val="22"/>
          <w:lang w:val="en-GB"/>
        </w:rPr>
        <w:t xml:space="preserve"> by the force of stars.</w:t>
      </w:r>
      <w:r w:rsidR="00EE4850" w:rsidRPr="00310D2B">
        <w:rPr>
          <w:rStyle w:val="af"/>
          <w:sz w:val="22"/>
          <w:szCs w:val="22"/>
          <w:lang w:val="en-GB"/>
        </w:rPr>
        <w:footnoteReference w:id="37"/>
      </w:r>
      <w:r w:rsidR="00EE4850" w:rsidRPr="00310D2B">
        <w:rPr>
          <w:sz w:val="22"/>
          <w:szCs w:val="22"/>
          <w:lang w:val="en-GB"/>
        </w:rPr>
        <w:t xml:space="preserve"> </w:t>
      </w:r>
      <w:r w:rsidR="006A0C00" w:rsidRPr="00310D2B">
        <w:rPr>
          <w:sz w:val="22"/>
          <w:szCs w:val="22"/>
          <w:lang w:val="en-GB"/>
        </w:rPr>
        <w:t xml:space="preserve">It seems that </w:t>
      </w:r>
      <w:r w:rsidR="003E459E">
        <w:rPr>
          <w:sz w:val="22"/>
          <w:szCs w:val="22"/>
          <w:lang w:val="en-GB"/>
        </w:rPr>
        <w:t>Iamblichus</w:t>
      </w:r>
      <w:r w:rsidR="006A0C00" w:rsidRPr="00310D2B">
        <w:rPr>
          <w:sz w:val="22"/>
          <w:szCs w:val="22"/>
          <w:lang w:val="en-GB"/>
        </w:rPr>
        <w:t xml:space="preserve"> is too </w:t>
      </w:r>
      <w:r w:rsidR="00B31FAA">
        <w:rPr>
          <w:sz w:val="22"/>
          <w:szCs w:val="22"/>
          <w:lang w:val="en-GB"/>
        </w:rPr>
        <w:t>optimistic</w:t>
      </w:r>
      <w:r w:rsidR="00B31FAA" w:rsidRPr="00310D2B">
        <w:rPr>
          <w:sz w:val="22"/>
          <w:szCs w:val="22"/>
          <w:lang w:val="en-GB"/>
        </w:rPr>
        <w:t xml:space="preserve"> </w:t>
      </w:r>
      <w:r w:rsidR="006A0C00" w:rsidRPr="00310D2B">
        <w:rPr>
          <w:sz w:val="22"/>
          <w:szCs w:val="22"/>
          <w:lang w:val="en-GB"/>
        </w:rPr>
        <w:t xml:space="preserve">about the theurgist divination </w:t>
      </w:r>
      <w:r w:rsidR="007A6A3A">
        <w:rPr>
          <w:sz w:val="22"/>
          <w:szCs w:val="22"/>
          <w:lang w:val="en-GB"/>
        </w:rPr>
        <w:t>that</w:t>
      </w:r>
      <w:r w:rsidR="007A6A3A" w:rsidRPr="00310D2B">
        <w:rPr>
          <w:sz w:val="22"/>
          <w:szCs w:val="22"/>
          <w:lang w:val="en-GB"/>
        </w:rPr>
        <w:t xml:space="preserve"> </w:t>
      </w:r>
      <w:r w:rsidR="006A0C00" w:rsidRPr="00310D2B">
        <w:rPr>
          <w:sz w:val="22"/>
          <w:szCs w:val="22"/>
          <w:lang w:val="en-GB"/>
        </w:rPr>
        <w:t>request</w:t>
      </w:r>
      <w:r w:rsidR="007A6A3A">
        <w:rPr>
          <w:sz w:val="22"/>
          <w:szCs w:val="22"/>
          <w:lang w:val="en-GB"/>
        </w:rPr>
        <w:t>s</w:t>
      </w:r>
      <w:r w:rsidR="006A0C00" w:rsidRPr="00310D2B">
        <w:rPr>
          <w:sz w:val="22"/>
          <w:szCs w:val="22"/>
          <w:lang w:val="en-GB"/>
        </w:rPr>
        <w:t xml:space="preserve"> the theurgist </w:t>
      </w:r>
      <w:r w:rsidR="007A6A3A">
        <w:rPr>
          <w:sz w:val="22"/>
          <w:szCs w:val="22"/>
          <w:lang w:val="en-GB"/>
        </w:rPr>
        <w:t xml:space="preserve">be </w:t>
      </w:r>
      <w:r w:rsidR="006A0C00" w:rsidRPr="00310D2B">
        <w:rPr>
          <w:sz w:val="22"/>
          <w:szCs w:val="22"/>
          <w:lang w:val="en-GB"/>
        </w:rPr>
        <w:t xml:space="preserve">not only a </w:t>
      </w:r>
      <w:r w:rsidR="00DE66B2" w:rsidRPr="00310D2B">
        <w:rPr>
          <w:sz w:val="22"/>
          <w:szCs w:val="22"/>
          <w:lang w:val="en-GB"/>
        </w:rPr>
        <w:t xml:space="preserve">philosopher, but also drop off his or her own personality to </w:t>
      </w:r>
      <w:r w:rsidR="00C32608">
        <w:rPr>
          <w:sz w:val="22"/>
          <w:szCs w:val="22"/>
          <w:lang w:val="en-GB"/>
        </w:rPr>
        <w:t>activate</w:t>
      </w:r>
      <w:r w:rsidR="00C32608" w:rsidRPr="00310D2B">
        <w:rPr>
          <w:sz w:val="22"/>
          <w:szCs w:val="22"/>
          <w:lang w:val="en-GB"/>
        </w:rPr>
        <w:t xml:space="preserve"> </w:t>
      </w:r>
      <w:r w:rsidR="00DE66B2" w:rsidRPr="00310D2B">
        <w:rPr>
          <w:sz w:val="22"/>
          <w:szCs w:val="22"/>
          <w:lang w:val="en-GB"/>
        </w:rPr>
        <w:t xml:space="preserve">the </w:t>
      </w:r>
      <w:proofErr w:type="gramStart"/>
      <w:r w:rsidR="00DE66B2" w:rsidRPr="00310D2B">
        <w:rPr>
          <w:sz w:val="22"/>
          <w:szCs w:val="22"/>
          <w:lang w:val="en-GB"/>
        </w:rPr>
        <w:t>high-self</w:t>
      </w:r>
      <w:proofErr w:type="gramEnd"/>
      <w:r w:rsidR="00DE66B2" w:rsidRPr="00310D2B">
        <w:rPr>
          <w:sz w:val="22"/>
          <w:szCs w:val="22"/>
          <w:lang w:val="en-GB"/>
        </w:rPr>
        <w:t xml:space="preserve"> as the representative of god’s manner. </w:t>
      </w:r>
    </w:p>
    <w:p w14:paraId="475ACF12" w14:textId="77777777" w:rsidR="00FF3E03" w:rsidRPr="00310D2B" w:rsidRDefault="00FF3E03" w:rsidP="009269C7">
      <w:pPr>
        <w:tabs>
          <w:tab w:val="right" w:pos="8306"/>
        </w:tabs>
        <w:spacing w:line="24" w:lineRule="auto"/>
        <w:rPr>
          <w:sz w:val="22"/>
          <w:szCs w:val="22"/>
          <w:lang w:val="en-GB"/>
        </w:rPr>
      </w:pPr>
    </w:p>
    <w:p w14:paraId="7B797985" w14:textId="1C9C4CAF" w:rsidR="00DA07A8" w:rsidRPr="00310D2B" w:rsidRDefault="00FD74F1" w:rsidP="00DE66B2">
      <w:pPr>
        <w:tabs>
          <w:tab w:val="right" w:pos="8306"/>
        </w:tabs>
        <w:spacing w:line="24" w:lineRule="auto"/>
        <w:rPr>
          <w:lang w:val="en-GB"/>
        </w:rPr>
      </w:pPr>
      <w:r w:rsidRPr="00310D2B">
        <w:rPr>
          <w:sz w:val="22"/>
          <w:szCs w:val="22"/>
          <w:lang w:val="en-GB"/>
        </w:rPr>
        <w:t>Compar</w:t>
      </w:r>
      <w:r w:rsidR="0016225D">
        <w:rPr>
          <w:sz w:val="22"/>
          <w:szCs w:val="22"/>
          <w:lang w:val="en-GB"/>
        </w:rPr>
        <w:t>ed</w:t>
      </w:r>
      <w:r w:rsidRPr="00310D2B">
        <w:rPr>
          <w:sz w:val="22"/>
          <w:szCs w:val="22"/>
          <w:lang w:val="en-GB"/>
        </w:rPr>
        <w:t xml:space="preserve"> </w:t>
      </w:r>
      <w:r w:rsidR="00CC583C" w:rsidRPr="00310D2B">
        <w:rPr>
          <w:sz w:val="22"/>
          <w:szCs w:val="22"/>
          <w:lang w:val="en-GB"/>
        </w:rPr>
        <w:t>with theurgist, the magician is more focus</w:t>
      </w:r>
      <w:r w:rsidR="0016225D">
        <w:rPr>
          <w:sz w:val="22"/>
          <w:szCs w:val="22"/>
          <w:lang w:val="en-GB"/>
        </w:rPr>
        <w:t>ed</w:t>
      </w:r>
      <w:r w:rsidR="00CC583C" w:rsidRPr="00310D2B">
        <w:rPr>
          <w:sz w:val="22"/>
          <w:szCs w:val="22"/>
          <w:lang w:val="en-GB"/>
        </w:rPr>
        <w:t xml:space="preserve"> on personal transformation. </w:t>
      </w:r>
      <w:r w:rsidR="00EE21C6" w:rsidRPr="00EE21C6">
        <w:rPr>
          <w:rFonts w:hint="eastAsia"/>
          <w:sz w:val="22"/>
          <w:szCs w:val="22"/>
          <w:lang w:val="en-GB"/>
        </w:rPr>
        <w:t>For example, magician take</w:t>
      </w:r>
      <w:r w:rsidR="00EE21C6">
        <w:rPr>
          <w:sz w:val="22"/>
          <w:szCs w:val="22"/>
          <w:lang w:val="en-GB"/>
        </w:rPr>
        <w:t>s</w:t>
      </w:r>
      <w:r w:rsidR="00EE21C6" w:rsidRPr="00EE21C6">
        <w:rPr>
          <w:rFonts w:hint="eastAsia"/>
          <w:sz w:val="22"/>
          <w:szCs w:val="22"/>
          <w:lang w:val="en-GB"/>
        </w:rPr>
        <w:t xml:space="preserve"> advantage of those wicked power to control the things</w:t>
      </w:r>
      <w:r w:rsidR="00EE21C6">
        <w:rPr>
          <w:sz w:val="22"/>
          <w:szCs w:val="22"/>
          <w:lang w:val="en-GB"/>
        </w:rPr>
        <w:t>.</w:t>
      </w:r>
      <w:r w:rsidR="00CC583C" w:rsidRPr="00310D2B">
        <w:rPr>
          <w:sz w:val="22"/>
          <w:szCs w:val="22"/>
          <w:lang w:val="en-GB"/>
        </w:rPr>
        <w:t xml:space="preserve"> So</w:t>
      </w:r>
      <w:r w:rsidR="00CF79A0">
        <w:rPr>
          <w:sz w:val="22"/>
          <w:szCs w:val="22"/>
          <w:lang w:val="en-GB"/>
        </w:rPr>
        <w:t>,</w:t>
      </w:r>
      <w:r w:rsidR="00CC583C" w:rsidRPr="00310D2B">
        <w:rPr>
          <w:sz w:val="22"/>
          <w:szCs w:val="22"/>
          <w:lang w:val="en-GB"/>
        </w:rPr>
        <w:t xml:space="preserve"> the magical ritual will </w:t>
      </w:r>
      <w:r w:rsidR="00292165">
        <w:rPr>
          <w:sz w:val="22"/>
          <w:szCs w:val="22"/>
          <w:lang w:val="en-GB"/>
        </w:rPr>
        <w:t>have</w:t>
      </w:r>
      <w:r w:rsidR="00292165" w:rsidRPr="00310D2B">
        <w:rPr>
          <w:sz w:val="22"/>
          <w:szCs w:val="22"/>
          <w:lang w:val="en-GB"/>
        </w:rPr>
        <w:t xml:space="preserve"> </w:t>
      </w:r>
      <w:r w:rsidR="00CC583C" w:rsidRPr="00310D2B">
        <w:rPr>
          <w:sz w:val="22"/>
          <w:szCs w:val="22"/>
          <w:lang w:val="en-GB"/>
        </w:rPr>
        <w:t>more influence on the magician’s life.</w:t>
      </w:r>
      <w:r w:rsidR="00CC583C" w:rsidRPr="00310D2B">
        <w:rPr>
          <w:rStyle w:val="af"/>
          <w:sz w:val="22"/>
          <w:szCs w:val="22"/>
          <w:lang w:val="en-GB"/>
        </w:rPr>
        <w:footnoteReference w:id="38"/>
      </w:r>
      <w:r w:rsidR="00CC583C" w:rsidRPr="00310D2B">
        <w:rPr>
          <w:sz w:val="22"/>
          <w:szCs w:val="22"/>
          <w:lang w:val="en-GB"/>
        </w:rPr>
        <w:t xml:space="preserve"> </w:t>
      </w:r>
      <w:r w:rsidR="00B1008D" w:rsidRPr="00310D2B">
        <w:rPr>
          <w:sz w:val="22"/>
          <w:szCs w:val="22"/>
          <w:lang w:val="en-GB"/>
        </w:rPr>
        <w:t xml:space="preserve">The magician’s will </w:t>
      </w:r>
      <w:proofErr w:type="gramStart"/>
      <w:r w:rsidR="00B1008D" w:rsidRPr="00310D2B">
        <w:rPr>
          <w:sz w:val="22"/>
          <w:szCs w:val="22"/>
          <w:lang w:val="en-GB"/>
        </w:rPr>
        <w:t>is</w:t>
      </w:r>
      <w:proofErr w:type="gramEnd"/>
      <w:r w:rsidR="00B1008D" w:rsidRPr="00310D2B">
        <w:rPr>
          <w:sz w:val="22"/>
          <w:szCs w:val="22"/>
          <w:lang w:val="en-GB"/>
        </w:rPr>
        <w:t xml:space="preserve"> </w:t>
      </w:r>
      <w:r w:rsidR="00731651" w:rsidRPr="00310D2B">
        <w:rPr>
          <w:sz w:val="22"/>
          <w:szCs w:val="22"/>
          <w:lang w:val="en-GB"/>
        </w:rPr>
        <w:t xml:space="preserve">also </w:t>
      </w:r>
      <w:r w:rsidR="00E8051C">
        <w:rPr>
          <w:sz w:val="22"/>
          <w:szCs w:val="22"/>
          <w:lang w:val="en-GB"/>
        </w:rPr>
        <w:t>a</w:t>
      </w:r>
      <w:r w:rsidR="00E8051C" w:rsidRPr="00310D2B">
        <w:rPr>
          <w:sz w:val="22"/>
          <w:szCs w:val="22"/>
          <w:lang w:val="en-GB"/>
        </w:rPr>
        <w:t xml:space="preserve"> </w:t>
      </w:r>
      <w:r w:rsidR="00B1008D" w:rsidRPr="00310D2B">
        <w:rPr>
          <w:sz w:val="22"/>
          <w:szCs w:val="22"/>
          <w:lang w:val="en-GB"/>
        </w:rPr>
        <w:t xml:space="preserve">major </w:t>
      </w:r>
      <w:r w:rsidR="00E8051C" w:rsidRPr="00310D2B">
        <w:rPr>
          <w:sz w:val="22"/>
          <w:szCs w:val="22"/>
          <w:lang w:val="en-GB"/>
        </w:rPr>
        <w:t>phenomenon</w:t>
      </w:r>
      <w:r w:rsidR="00B1008D" w:rsidRPr="00310D2B">
        <w:rPr>
          <w:sz w:val="22"/>
          <w:szCs w:val="22"/>
          <w:lang w:val="en-GB"/>
        </w:rPr>
        <w:t xml:space="preserve"> of magical ritual</w:t>
      </w:r>
      <w:r w:rsidR="00E8051C">
        <w:rPr>
          <w:sz w:val="22"/>
          <w:szCs w:val="22"/>
          <w:lang w:val="en-GB"/>
        </w:rPr>
        <w:t>s</w:t>
      </w:r>
      <w:r w:rsidR="00B1008D" w:rsidRPr="00310D2B">
        <w:rPr>
          <w:sz w:val="22"/>
          <w:szCs w:val="22"/>
          <w:lang w:val="en-GB"/>
        </w:rPr>
        <w:t xml:space="preserve">, which will decide </w:t>
      </w:r>
      <w:r w:rsidR="00E8051C">
        <w:rPr>
          <w:sz w:val="22"/>
          <w:szCs w:val="22"/>
          <w:lang w:val="en-GB"/>
        </w:rPr>
        <w:t xml:space="preserve">if </w:t>
      </w:r>
      <w:r w:rsidR="00B1008D" w:rsidRPr="00310D2B">
        <w:rPr>
          <w:sz w:val="22"/>
          <w:szCs w:val="22"/>
          <w:lang w:val="en-GB"/>
        </w:rPr>
        <w:t xml:space="preserve">the ritual is performed properly and the force between </w:t>
      </w:r>
      <w:r w:rsidR="00F61CC8" w:rsidRPr="00310D2B">
        <w:rPr>
          <w:sz w:val="22"/>
          <w:szCs w:val="22"/>
          <w:lang w:val="en-GB"/>
        </w:rPr>
        <w:t>spirits and demons can be balanced</w:t>
      </w:r>
      <w:r w:rsidR="00731651" w:rsidRPr="00310D2B">
        <w:rPr>
          <w:sz w:val="22"/>
          <w:szCs w:val="22"/>
          <w:lang w:val="en-GB"/>
        </w:rPr>
        <w:t xml:space="preserve"> from this world to </w:t>
      </w:r>
      <w:r w:rsidR="00F67044">
        <w:rPr>
          <w:sz w:val="22"/>
          <w:szCs w:val="22"/>
          <w:lang w:val="en-GB"/>
        </w:rPr>
        <w:t xml:space="preserve">the </w:t>
      </w:r>
      <w:r w:rsidR="00731651" w:rsidRPr="00310D2B">
        <w:rPr>
          <w:sz w:val="22"/>
          <w:szCs w:val="22"/>
          <w:lang w:val="en-GB"/>
        </w:rPr>
        <w:t xml:space="preserve">other world. </w:t>
      </w:r>
    </w:p>
    <w:p w14:paraId="5F6FD141" w14:textId="77777777" w:rsidR="001A70B4" w:rsidRPr="00310D2B" w:rsidRDefault="001A70B4" w:rsidP="00B30771">
      <w:pPr>
        <w:tabs>
          <w:tab w:val="right" w:pos="8306"/>
        </w:tabs>
        <w:spacing w:line="24" w:lineRule="auto"/>
        <w:rPr>
          <w:sz w:val="22"/>
          <w:szCs w:val="22"/>
          <w:lang w:val="en-GB"/>
        </w:rPr>
      </w:pPr>
    </w:p>
    <w:p w14:paraId="6156F7CA" w14:textId="6D81321F" w:rsidR="006A632A" w:rsidRPr="00310D2B" w:rsidRDefault="005D15D7" w:rsidP="00B30771">
      <w:pPr>
        <w:tabs>
          <w:tab w:val="right" w:pos="8306"/>
        </w:tabs>
        <w:spacing w:line="24" w:lineRule="auto"/>
        <w:rPr>
          <w:sz w:val="22"/>
          <w:szCs w:val="22"/>
          <w:lang w:val="en-GB"/>
        </w:rPr>
      </w:pPr>
      <w:r w:rsidRPr="00310D2B">
        <w:rPr>
          <w:sz w:val="22"/>
          <w:szCs w:val="22"/>
          <w:lang w:val="en-GB"/>
        </w:rPr>
        <w:t xml:space="preserve">To sum up, the difference between theurgical divination and magical divination is the usage of sympathy. Scholar </w:t>
      </w:r>
      <w:r w:rsidR="000D6F66">
        <w:rPr>
          <w:sz w:val="22"/>
          <w:szCs w:val="22"/>
          <w:lang w:val="en-GB"/>
        </w:rPr>
        <w:t xml:space="preserve">Gregory </w:t>
      </w:r>
      <w:r w:rsidRPr="00310D2B">
        <w:rPr>
          <w:sz w:val="22"/>
          <w:szCs w:val="22"/>
          <w:lang w:val="en-GB"/>
        </w:rPr>
        <w:t xml:space="preserve">Shaw argues that </w:t>
      </w:r>
      <w:r w:rsidR="00EE21C6">
        <w:rPr>
          <w:sz w:val="22"/>
          <w:szCs w:val="22"/>
          <w:lang w:val="en-GB"/>
        </w:rPr>
        <w:t>‘</w:t>
      </w:r>
      <w:r w:rsidR="00807550">
        <w:rPr>
          <w:sz w:val="22"/>
          <w:szCs w:val="22"/>
          <w:lang w:val="en-GB"/>
        </w:rPr>
        <w:t>s</w:t>
      </w:r>
      <w:r w:rsidR="00807550" w:rsidRPr="00310D2B">
        <w:rPr>
          <w:sz w:val="22"/>
          <w:szCs w:val="22"/>
          <w:lang w:val="en-GB"/>
        </w:rPr>
        <w:t>ymbol</w:t>
      </w:r>
      <w:r w:rsidR="00807550">
        <w:rPr>
          <w:sz w:val="22"/>
          <w:szCs w:val="22"/>
          <w:lang w:val="en-GB"/>
        </w:rPr>
        <w:t>s</w:t>
      </w:r>
      <w:r w:rsidR="00807550" w:rsidRPr="00310D2B">
        <w:rPr>
          <w:sz w:val="22"/>
          <w:szCs w:val="22"/>
          <w:lang w:val="en-GB"/>
        </w:rPr>
        <w:t xml:space="preserve"> </w:t>
      </w:r>
      <w:r w:rsidRPr="00310D2B">
        <w:rPr>
          <w:sz w:val="22"/>
          <w:szCs w:val="22"/>
          <w:lang w:val="en-GB"/>
        </w:rPr>
        <w:t xml:space="preserve">are </w:t>
      </w:r>
      <w:r w:rsidR="00EE21C6">
        <w:rPr>
          <w:sz w:val="22"/>
          <w:szCs w:val="22"/>
          <w:lang w:val="en-GB"/>
        </w:rPr>
        <w:t>“</w:t>
      </w:r>
      <w:r w:rsidRPr="00310D2B">
        <w:rPr>
          <w:sz w:val="22"/>
          <w:szCs w:val="22"/>
          <w:lang w:val="en-GB"/>
        </w:rPr>
        <w:t>vertically</w:t>
      </w:r>
      <w:r w:rsidR="00EE21C6">
        <w:rPr>
          <w:sz w:val="22"/>
          <w:szCs w:val="22"/>
          <w:lang w:val="en-GB"/>
        </w:rPr>
        <w:t>”</w:t>
      </w:r>
      <w:r w:rsidRPr="00310D2B">
        <w:rPr>
          <w:sz w:val="22"/>
          <w:szCs w:val="22"/>
          <w:lang w:val="en-GB"/>
        </w:rPr>
        <w:t xml:space="preserve"> connected to their divine causes, yet each </w:t>
      </w:r>
      <w:r w:rsidR="00807550">
        <w:rPr>
          <w:sz w:val="22"/>
          <w:szCs w:val="22"/>
          <w:lang w:val="en-GB"/>
        </w:rPr>
        <w:t>has</w:t>
      </w:r>
      <w:r w:rsidR="00807550" w:rsidRPr="00310D2B">
        <w:rPr>
          <w:sz w:val="22"/>
          <w:szCs w:val="22"/>
          <w:lang w:val="en-GB"/>
        </w:rPr>
        <w:t xml:space="preserve"> </w:t>
      </w:r>
      <w:r w:rsidRPr="00310D2B">
        <w:rPr>
          <w:sz w:val="22"/>
          <w:szCs w:val="22"/>
          <w:lang w:val="en-GB"/>
        </w:rPr>
        <w:t xml:space="preserve">a </w:t>
      </w:r>
      <w:r w:rsidR="00EE21C6">
        <w:rPr>
          <w:sz w:val="22"/>
          <w:szCs w:val="22"/>
          <w:lang w:val="en-GB"/>
        </w:rPr>
        <w:t>“</w:t>
      </w:r>
      <w:r w:rsidRPr="00310D2B">
        <w:rPr>
          <w:sz w:val="22"/>
          <w:szCs w:val="22"/>
          <w:lang w:val="en-GB"/>
        </w:rPr>
        <w:t>horizontal</w:t>
      </w:r>
      <w:r w:rsidR="00EE21C6">
        <w:rPr>
          <w:sz w:val="22"/>
          <w:szCs w:val="22"/>
          <w:lang w:val="en-GB"/>
        </w:rPr>
        <w:t>”</w:t>
      </w:r>
      <w:r w:rsidRPr="00310D2B">
        <w:rPr>
          <w:sz w:val="22"/>
          <w:szCs w:val="22"/>
          <w:lang w:val="en-GB"/>
        </w:rPr>
        <w:t xml:space="preserve"> identity in its respective order in the cosmos. </w:t>
      </w:r>
      <w:r w:rsidRPr="006C0FF6">
        <w:rPr>
          <w:sz w:val="22"/>
          <w:szCs w:val="22"/>
          <w:lang w:val="en-GB"/>
        </w:rPr>
        <w:lastRenderedPageBreak/>
        <w:t xml:space="preserve">However, any ritual that stopped at the horizontal level of </w:t>
      </w:r>
      <w:proofErr w:type="spellStart"/>
      <w:r w:rsidRPr="006C0FF6">
        <w:rPr>
          <w:i/>
          <w:iCs/>
          <w:sz w:val="22"/>
          <w:szCs w:val="22"/>
          <w:lang w:val="en-GB"/>
        </w:rPr>
        <w:t>sympatheia</w:t>
      </w:r>
      <w:proofErr w:type="spellEnd"/>
      <w:r w:rsidRPr="006C0FF6">
        <w:rPr>
          <w:sz w:val="22"/>
          <w:szCs w:val="22"/>
          <w:lang w:val="en-GB"/>
        </w:rPr>
        <w:t xml:space="preserve"> and did not </w:t>
      </w:r>
      <w:r w:rsidR="00EE21C6" w:rsidRPr="006C0FF6">
        <w:rPr>
          <w:sz w:val="22"/>
          <w:szCs w:val="22"/>
          <w:lang w:val="en-GB"/>
        </w:rPr>
        <w:t>“</w:t>
      </w:r>
      <w:r w:rsidRPr="006C0FF6">
        <w:rPr>
          <w:sz w:val="22"/>
          <w:szCs w:val="22"/>
          <w:lang w:val="en-GB"/>
        </w:rPr>
        <w:t>preserve the analogy with divine creation</w:t>
      </w:r>
      <w:r w:rsidR="00EE21C6" w:rsidRPr="006C0FF6">
        <w:rPr>
          <w:sz w:val="22"/>
          <w:szCs w:val="22"/>
          <w:lang w:val="en-GB"/>
        </w:rPr>
        <w:t>”</w:t>
      </w:r>
      <w:r w:rsidRPr="006C0FF6">
        <w:rPr>
          <w:sz w:val="22"/>
          <w:szCs w:val="22"/>
          <w:lang w:val="en-GB"/>
        </w:rPr>
        <w:t xml:space="preserve"> was not theurgy but </w:t>
      </w:r>
      <w:proofErr w:type="spellStart"/>
      <w:r w:rsidRPr="006C0FF6">
        <w:rPr>
          <w:i/>
          <w:iCs/>
          <w:sz w:val="22"/>
          <w:szCs w:val="22"/>
          <w:lang w:val="en-GB"/>
        </w:rPr>
        <w:t>goeteia</w:t>
      </w:r>
      <w:proofErr w:type="spellEnd"/>
      <w:r w:rsidRPr="006C0FF6">
        <w:rPr>
          <w:sz w:val="22"/>
          <w:szCs w:val="22"/>
          <w:lang w:val="en-GB"/>
        </w:rPr>
        <w:t>.</w:t>
      </w:r>
      <w:r w:rsidR="00EE21C6" w:rsidRPr="006C0FF6">
        <w:rPr>
          <w:sz w:val="22"/>
          <w:szCs w:val="22"/>
          <w:lang w:val="en-GB"/>
        </w:rPr>
        <w:t>’</w:t>
      </w:r>
      <w:r w:rsidRPr="00310D2B">
        <w:rPr>
          <w:rStyle w:val="af"/>
          <w:sz w:val="22"/>
          <w:szCs w:val="22"/>
          <w:lang w:val="en-GB"/>
        </w:rPr>
        <w:footnoteReference w:id="39"/>
      </w:r>
      <w:r w:rsidRPr="00310D2B">
        <w:rPr>
          <w:sz w:val="22"/>
          <w:szCs w:val="22"/>
          <w:lang w:val="en-GB"/>
        </w:rPr>
        <w:t xml:space="preserve"> Therefore, theurgy is far more spiritual and intellectual than </w:t>
      </w:r>
      <w:proofErr w:type="spellStart"/>
      <w:r w:rsidRPr="00532E15">
        <w:rPr>
          <w:i/>
          <w:iCs/>
          <w:sz w:val="22"/>
          <w:szCs w:val="22"/>
          <w:lang w:val="en-GB"/>
        </w:rPr>
        <w:t>goeteia</w:t>
      </w:r>
      <w:proofErr w:type="spellEnd"/>
      <w:r w:rsidR="00503E64">
        <w:rPr>
          <w:sz w:val="22"/>
          <w:szCs w:val="22"/>
          <w:lang w:val="en-GB"/>
        </w:rPr>
        <w:t xml:space="preserve">, </w:t>
      </w:r>
      <w:r w:rsidRPr="00310D2B">
        <w:rPr>
          <w:sz w:val="22"/>
          <w:szCs w:val="22"/>
          <w:lang w:val="en-GB"/>
        </w:rPr>
        <w:t>which was often directed towards</w:t>
      </w:r>
      <w:r w:rsidR="00073224">
        <w:rPr>
          <w:sz w:val="22"/>
          <w:szCs w:val="22"/>
          <w:lang w:val="en-GB"/>
        </w:rPr>
        <w:t xml:space="preserve"> the</w:t>
      </w:r>
      <w:r w:rsidRPr="00310D2B">
        <w:rPr>
          <w:sz w:val="22"/>
          <w:szCs w:val="22"/>
          <w:lang w:val="en-GB"/>
        </w:rPr>
        <w:t xml:space="preserve"> practical and involve</w:t>
      </w:r>
      <w:r w:rsidR="00073224">
        <w:rPr>
          <w:sz w:val="22"/>
          <w:szCs w:val="22"/>
          <w:lang w:val="en-GB"/>
        </w:rPr>
        <w:t>d</w:t>
      </w:r>
      <w:r w:rsidRPr="00310D2B">
        <w:rPr>
          <w:sz w:val="22"/>
          <w:szCs w:val="22"/>
          <w:lang w:val="en-GB"/>
        </w:rPr>
        <w:t xml:space="preserve"> the magician’s own personal knowledge to interpret the divination, such as astrology </w:t>
      </w:r>
      <w:r w:rsidR="00180150">
        <w:rPr>
          <w:sz w:val="22"/>
          <w:szCs w:val="22"/>
          <w:lang w:val="en-GB"/>
        </w:rPr>
        <w:t xml:space="preserve">does </w:t>
      </w:r>
      <w:r w:rsidRPr="00310D2B">
        <w:rPr>
          <w:sz w:val="22"/>
          <w:szCs w:val="22"/>
          <w:lang w:val="en-GB"/>
        </w:rPr>
        <w:t xml:space="preserve">to balance the </w:t>
      </w:r>
      <w:proofErr w:type="spellStart"/>
      <w:r w:rsidRPr="00310D2B">
        <w:rPr>
          <w:sz w:val="22"/>
          <w:szCs w:val="22"/>
          <w:lang w:val="en-GB"/>
        </w:rPr>
        <w:t>benefic</w:t>
      </w:r>
      <w:proofErr w:type="spellEnd"/>
      <w:r w:rsidRPr="00310D2B">
        <w:rPr>
          <w:sz w:val="22"/>
          <w:szCs w:val="22"/>
          <w:lang w:val="en-GB"/>
        </w:rPr>
        <w:t xml:space="preserve"> planetary gods and the malefic planetary gods in the horoscope.</w:t>
      </w:r>
    </w:p>
    <w:p w14:paraId="7712CC70" w14:textId="263B4303" w:rsidR="00E453F1" w:rsidRPr="00310D2B" w:rsidRDefault="00407B09" w:rsidP="00B30771">
      <w:pPr>
        <w:tabs>
          <w:tab w:val="right" w:pos="8306"/>
        </w:tabs>
        <w:spacing w:line="24" w:lineRule="auto"/>
        <w:rPr>
          <w:sz w:val="22"/>
          <w:szCs w:val="22"/>
          <w:lang w:val="en-GB"/>
        </w:rPr>
      </w:pPr>
      <w:r w:rsidRPr="00310D2B">
        <w:rPr>
          <w:sz w:val="22"/>
          <w:szCs w:val="22"/>
          <w:lang w:val="en-GB"/>
        </w:rPr>
        <w:t xml:space="preserve">The role of inspired divination within theurgy is focused on providing a means of raising the soul and </w:t>
      </w:r>
      <w:r w:rsidR="00E4548C">
        <w:rPr>
          <w:sz w:val="22"/>
          <w:szCs w:val="22"/>
          <w:lang w:val="en-GB"/>
        </w:rPr>
        <w:t>making</w:t>
      </w:r>
      <w:r w:rsidR="00E4548C" w:rsidRPr="00310D2B">
        <w:rPr>
          <w:sz w:val="22"/>
          <w:szCs w:val="22"/>
          <w:lang w:val="en-GB"/>
        </w:rPr>
        <w:t xml:space="preserve"> </w:t>
      </w:r>
      <w:r w:rsidRPr="00310D2B">
        <w:rPr>
          <w:sz w:val="22"/>
          <w:szCs w:val="22"/>
          <w:lang w:val="en-GB"/>
        </w:rPr>
        <w:t>it t</w:t>
      </w:r>
      <w:r w:rsidR="0079705F">
        <w:rPr>
          <w:sz w:val="22"/>
          <w:szCs w:val="22"/>
          <w:lang w:val="en-GB"/>
        </w:rPr>
        <w:t>o</w:t>
      </w:r>
      <w:r w:rsidRPr="00310D2B">
        <w:rPr>
          <w:sz w:val="22"/>
          <w:szCs w:val="22"/>
          <w:lang w:val="en-GB"/>
        </w:rPr>
        <w:t xml:space="preserve"> mystical union with divines. </w:t>
      </w:r>
      <w:r w:rsidR="003D41C9">
        <w:rPr>
          <w:sz w:val="22"/>
          <w:szCs w:val="22"/>
          <w:lang w:val="en-GB"/>
        </w:rPr>
        <w:t>T</w:t>
      </w:r>
      <w:r w:rsidR="003D41C9" w:rsidRPr="003D41C9">
        <w:rPr>
          <w:sz w:val="22"/>
          <w:szCs w:val="22"/>
          <w:lang w:val="en-GB"/>
        </w:rPr>
        <w:t>heurgists make effort to seek the path to the intellectual world to connect the divine and to arouse their divinity to the greatest extent</w:t>
      </w:r>
      <w:r w:rsidR="003D41C9">
        <w:rPr>
          <w:sz w:val="22"/>
          <w:szCs w:val="22"/>
          <w:lang w:val="en-GB"/>
        </w:rPr>
        <w:t>.</w:t>
      </w:r>
      <w:r w:rsidRPr="00310D2B">
        <w:rPr>
          <w:sz w:val="22"/>
          <w:szCs w:val="22"/>
          <w:lang w:val="en-GB"/>
        </w:rPr>
        <w:t xml:space="preserve"> </w:t>
      </w:r>
      <w:r w:rsidR="00F17319">
        <w:rPr>
          <w:sz w:val="22"/>
          <w:szCs w:val="22"/>
          <w:lang w:val="en-GB"/>
        </w:rPr>
        <w:t>However</w:t>
      </w:r>
      <w:r w:rsidR="00F0702A">
        <w:rPr>
          <w:sz w:val="22"/>
          <w:szCs w:val="22"/>
          <w:lang w:val="en-GB"/>
        </w:rPr>
        <w:t>,</w:t>
      </w:r>
      <w:r w:rsidR="00F17319" w:rsidRPr="00310D2B">
        <w:rPr>
          <w:sz w:val="22"/>
          <w:szCs w:val="22"/>
          <w:lang w:val="en-GB"/>
        </w:rPr>
        <w:t xml:space="preserve"> </w:t>
      </w:r>
      <w:r w:rsidRPr="00310D2B">
        <w:rPr>
          <w:sz w:val="22"/>
          <w:szCs w:val="22"/>
          <w:lang w:val="en-GB"/>
        </w:rPr>
        <w:t>the magician majorly communicates with</w:t>
      </w:r>
      <w:r w:rsidR="00F17319">
        <w:rPr>
          <w:sz w:val="22"/>
          <w:szCs w:val="22"/>
          <w:lang w:val="en-GB"/>
        </w:rPr>
        <w:t xml:space="preserve"> the</w:t>
      </w:r>
      <w:r w:rsidRPr="00310D2B">
        <w:rPr>
          <w:sz w:val="22"/>
          <w:szCs w:val="22"/>
          <w:lang w:val="en-GB"/>
        </w:rPr>
        <w:t xml:space="preserve"> other world, aiming to transform his or her own will on the evil or divine to get more concrete results. </w:t>
      </w:r>
    </w:p>
    <w:p w14:paraId="7037915E" w14:textId="77777777" w:rsidR="00E453F1" w:rsidRPr="00310D2B" w:rsidRDefault="00E453F1" w:rsidP="00B30771">
      <w:pPr>
        <w:tabs>
          <w:tab w:val="right" w:pos="8306"/>
        </w:tabs>
        <w:spacing w:line="24" w:lineRule="auto"/>
        <w:rPr>
          <w:sz w:val="22"/>
          <w:szCs w:val="22"/>
          <w:lang w:val="en-GB"/>
        </w:rPr>
      </w:pPr>
    </w:p>
    <w:p w14:paraId="6C98C336" w14:textId="43B41D66" w:rsidR="00107EDA" w:rsidRPr="00310D2B" w:rsidRDefault="004619A3" w:rsidP="00107EDA">
      <w:pPr>
        <w:tabs>
          <w:tab w:val="right" w:pos="8306"/>
        </w:tabs>
        <w:spacing w:line="24" w:lineRule="auto"/>
        <w:rPr>
          <w:sz w:val="22"/>
          <w:szCs w:val="22"/>
          <w:lang w:val="en-GB"/>
        </w:rPr>
      </w:pPr>
      <w:r w:rsidRPr="00310D2B">
        <w:rPr>
          <w:sz w:val="22"/>
          <w:szCs w:val="22"/>
          <w:lang w:val="en-GB"/>
        </w:rPr>
        <w:t>In addition, according to the purpose of magic, it can be divided into white magic and black magic. In European cultural tradition, although magic can be divided into black and white, in most cases, it is generally used as a means of self-interest at the expense of others</w:t>
      </w:r>
      <w:r w:rsidR="003F0963">
        <w:rPr>
          <w:sz w:val="22"/>
          <w:szCs w:val="22"/>
          <w:lang w:val="en-GB"/>
        </w:rPr>
        <w:t>.</w:t>
      </w:r>
      <w:r w:rsidR="007E29AF">
        <w:rPr>
          <w:rStyle w:val="af"/>
          <w:sz w:val="22"/>
          <w:szCs w:val="22"/>
          <w:lang w:val="en-GB"/>
        </w:rPr>
        <w:footnoteReference w:id="40"/>
      </w:r>
      <w:r w:rsidRPr="00310D2B">
        <w:rPr>
          <w:sz w:val="22"/>
          <w:szCs w:val="22"/>
          <w:lang w:val="en-GB"/>
        </w:rPr>
        <w:t xml:space="preserve"> Through some performing </w:t>
      </w:r>
      <w:r w:rsidR="009E3B44" w:rsidRPr="00310D2B">
        <w:rPr>
          <w:sz w:val="22"/>
          <w:szCs w:val="22"/>
          <w:lang w:val="en-GB"/>
        </w:rPr>
        <w:t>behaviours</w:t>
      </w:r>
      <w:r w:rsidRPr="00310D2B">
        <w:rPr>
          <w:sz w:val="22"/>
          <w:szCs w:val="22"/>
          <w:lang w:val="en-GB"/>
        </w:rPr>
        <w:t>, witches solve specific problems or</w:t>
      </w:r>
      <w:r w:rsidR="008D4EBB">
        <w:rPr>
          <w:sz w:val="22"/>
          <w:szCs w:val="22"/>
          <w:lang w:val="en-GB"/>
        </w:rPr>
        <w:t xml:space="preserve"> eliminate</w:t>
      </w:r>
      <w:r w:rsidRPr="00310D2B">
        <w:rPr>
          <w:sz w:val="22"/>
          <w:szCs w:val="22"/>
          <w:lang w:val="en-GB"/>
        </w:rPr>
        <w:t xml:space="preserve"> temporary pain</w:t>
      </w:r>
      <w:r w:rsidR="00074615">
        <w:rPr>
          <w:sz w:val="22"/>
          <w:szCs w:val="22"/>
          <w:lang w:val="en-GB"/>
        </w:rPr>
        <w:t>s</w:t>
      </w:r>
      <w:r w:rsidRPr="00310D2B">
        <w:rPr>
          <w:sz w:val="22"/>
          <w:szCs w:val="22"/>
          <w:lang w:val="en-GB"/>
        </w:rPr>
        <w:t xml:space="preserve"> that need to be </w:t>
      </w:r>
      <w:r w:rsidR="00074615">
        <w:rPr>
          <w:sz w:val="22"/>
          <w:szCs w:val="22"/>
          <w:lang w:val="en-GB"/>
        </w:rPr>
        <w:t>re</w:t>
      </w:r>
      <w:r w:rsidRPr="00310D2B">
        <w:rPr>
          <w:sz w:val="22"/>
          <w:szCs w:val="22"/>
          <w:lang w:val="en-GB"/>
        </w:rPr>
        <w:t>solved in life, which may lead to intimidation, hunting</w:t>
      </w:r>
      <w:r w:rsidR="00AD65C2">
        <w:rPr>
          <w:sz w:val="22"/>
          <w:szCs w:val="22"/>
          <w:lang w:val="en-GB"/>
        </w:rPr>
        <w:t>,</w:t>
      </w:r>
      <w:r w:rsidRPr="00310D2B">
        <w:rPr>
          <w:sz w:val="22"/>
          <w:szCs w:val="22"/>
          <w:lang w:val="en-GB"/>
        </w:rPr>
        <w:t xml:space="preserve"> and panic.</w:t>
      </w:r>
      <w:r w:rsidR="007E29AF">
        <w:rPr>
          <w:rStyle w:val="af"/>
          <w:sz w:val="22"/>
          <w:szCs w:val="22"/>
          <w:lang w:val="en-GB"/>
        </w:rPr>
        <w:footnoteReference w:id="41"/>
      </w:r>
      <w:r w:rsidRPr="00310D2B">
        <w:rPr>
          <w:sz w:val="22"/>
          <w:szCs w:val="22"/>
          <w:lang w:val="en-GB"/>
        </w:rPr>
        <w:t xml:space="preserve"> In a sense, proper religious activities contribute to social stability and development. </w:t>
      </w:r>
      <w:r w:rsidR="007E29AF">
        <w:rPr>
          <w:sz w:val="22"/>
          <w:szCs w:val="22"/>
          <w:lang w:val="en-GB"/>
        </w:rPr>
        <w:t xml:space="preserve">The religious activities </w:t>
      </w:r>
      <w:r w:rsidRPr="00310D2B">
        <w:rPr>
          <w:sz w:val="22"/>
          <w:szCs w:val="22"/>
          <w:lang w:val="en-GB"/>
        </w:rPr>
        <w:t>express the desire for truth, goodness</w:t>
      </w:r>
      <w:r w:rsidR="00682472">
        <w:rPr>
          <w:sz w:val="22"/>
          <w:szCs w:val="22"/>
          <w:lang w:val="en-GB"/>
        </w:rPr>
        <w:t>,</w:t>
      </w:r>
      <w:r w:rsidRPr="00310D2B">
        <w:rPr>
          <w:sz w:val="22"/>
          <w:szCs w:val="22"/>
          <w:lang w:val="en-GB"/>
        </w:rPr>
        <w:t xml:space="preserve"> and beauty, and try to realize personal value and self-improvement through self-cultivation and good deeds. </w:t>
      </w:r>
      <w:r w:rsidR="00850CD3" w:rsidRPr="00310D2B">
        <w:rPr>
          <w:sz w:val="22"/>
          <w:szCs w:val="22"/>
          <w:lang w:val="en-GB"/>
        </w:rPr>
        <w:t xml:space="preserve">Scholar Edward Tylor identified different forms of divination </w:t>
      </w:r>
      <w:r w:rsidR="007438E8">
        <w:rPr>
          <w:sz w:val="22"/>
          <w:szCs w:val="22"/>
          <w:lang w:val="en-GB"/>
        </w:rPr>
        <w:t>as</w:t>
      </w:r>
      <w:r w:rsidR="007438E8" w:rsidRPr="00310D2B">
        <w:rPr>
          <w:sz w:val="22"/>
          <w:szCs w:val="22"/>
          <w:lang w:val="en-GB"/>
        </w:rPr>
        <w:t xml:space="preserve"> </w:t>
      </w:r>
      <w:r w:rsidR="00850CD3" w:rsidRPr="00310D2B">
        <w:rPr>
          <w:sz w:val="22"/>
          <w:szCs w:val="22"/>
          <w:lang w:val="en-GB"/>
        </w:rPr>
        <w:t>magical arts and religion as two different categor</w:t>
      </w:r>
      <w:r w:rsidR="00DD5D16" w:rsidRPr="00310D2B">
        <w:rPr>
          <w:sz w:val="22"/>
          <w:szCs w:val="22"/>
          <w:lang w:val="en-GB"/>
        </w:rPr>
        <w:t>ies.</w:t>
      </w:r>
      <w:r w:rsidR="00AE4FF5">
        <w:rPr>
          <w:rStyle w:val="af"/>
          <w:sz w:val="22"/>
          <w:szCs w:val="22"/>
          <w:lang w:val="en-GB"/>
        </w:rPr>
        <w:footnoteReference w:id="42"/>
      </w:r>
      <w:r w:rsidR="00DD5D16" w:rsidRPr="00310D2B">
        <w:rPr>
          <w:sz w:val="22"/>
          <w:szCs w:val="22"/>
          <w:lang w:val="en-GB"/>
        </w:rPr>
        <w:t xml:space="preserve"> For example, </w:t>
      </w:r>
      <w:r w:rsidR="00AF16C1" w:rsidRPr="00310D2B">
        <w:rPr>
          <w:sz w:val="22"/>
          <w:szCs w:val="22"/>
          <w:lang w:val="en-GB"/>
        </w:rPr>
        <w:t>sorcery</w:t>
      </w:r>
      <w:r w:rsidR="00C242CD">
        <w:rPr>
          <w:sz w:val="22"/>
          <w:szCs w:val="22"/>
          <w:lang w:val="en-GB"/>
        </w:rPr>
        <w:t>,</w:t>
      </w:r>
      <w:r w:rsidR="00AF16C1" w:rsidRPr="00310D2B">
        <w:rPr>
          <w:sz w:val="22"/>
          <w:szCs w:val="22"/>
          <w:lang w:val="en-GB"/>
        </w:rPr>
        <w:t xml:space="preserve"> witchcraft, astrology, haruspication,</w:t>
      </w:r>
      <w:r w:rsidR="00C242CD">
        <w:rPr>
          <w:sz w:val="22"/>
          <w:szCs w:val="22"/>
          <w:lang w:val="en-GB"/>
        </w:rPr>
        <w:t xml:space="preserve"> and</w:t>
      </w:r>
      <w:r w:rsidR="00AF16C1" w:rsidRPr="00310D2B">
        <w:rPr>
          <w:sz w:val="22"/>
          <w:szCs w:val="22"/>
          <w:lang w:val="en-GB"/>
        </w:rPr>
        <w:t xml:space="preserve"> palmistry belong to the magical arts.  </w:t>
      </w:r>
      <w:r w:rsidR="00F03381" w:rsidRPr="00F03381">
        <w:rPr>
          <w:sz w:val="22"/>
          <w:szCs w:val="22"/>
          <w:lang w:val="en-GB"/>
        </w:rPr>
        <w:t>Noticeably, animism, ancestor worship, possession cults, and fetishism are all attached to the category of religion.</w:t>
      </w:r>
      <w:r w:rsidR="007E29AF">
        <w:rPr>
          <w:rStyle w:val="af"/>
          <w:sz w:val="22"/>
          <w:szCs w:val="22"/>
          <w:lang w:val="en-GB"/>
        </w:rPr>
        <w:footnoteReference w:id="43"/>
      </w:r>
      <w:r w:rsidR="00AF16C1" w:rsidRPr="00310D2B">
        <w:rPr>
          <w:sz w:val="22"/>
          <w:szCs w:val="22"/>
          <w:lang w:val="en-GB"/>
        </w:rPr>
        <w:t xml:space="preserve"> </w:t>
      </w:r>
      <w:r w:rsidR="006C2765" w:rsidRPr="00310D2B">
        <w:rPr>
          <w:sz w:val="22"/>
          <w:szCs w:val="22"/>
          <w:lang w:val="en-GB"/>
        </w:rPr>
        <w:t>According to the view of Tylor, magical actions or ritual</w:t>
      </w:r>
      <w:r w:rsidR="00DD0DB9">
        <w:rPr>
          <w:sz w:val="22"/>
          <w:szCs w:val="22"/>
          <w:lang w:val="en-GB"/>
        </w:rPr>
        <w:t>s</w:t>
      </w:r>
      <w:r w:rsidR="006C2765" w:rsidRPr="00310D2B">
        <w:rPr>
          <w:sz w:val="22"/>
          <w:szCs w:val="22"/>
          <w:lang w:val="en-GB"/>
        </w:rPr>
        <w:t xml:space="preserve"> are seen to get things done in</w:t>
      </w:r>
      <w:r w:rsidR="00450902">
        <w:rPr>
          <w:sz w:val="22"/>
          <w:szCs w:val="22"/>
          <w:lang w:val="en-GB"/>
        </w:rPr>
        <w:t xml:space="preserve"> a</w:t>
      </w:r>
      <w:r w:rsidR="006C2765" w:rsidRPr="00310D2B">
        <w:rPr>
          <w:sz w:val="22"/>
          <w:szCs w:val="22"/>
          <w:lang w:val="en-GB"/>
        </w:rPr>
        <w:t xml:space="preserve"> practical and </w:t>
      </w:r>
      <w:r w:rsidR="00C52F84" w:rsidRPr="00310D2B">
        <w:rPr>
          <w:sz w:val="22"/>
          <w:szCs w:val="22"/>
          <w:lang w:val="en-GB"/>
        </w:rPr>
        <w:t xml:space="preserve">causal </w:t>
      </w:r>
      <w:r w:rsidR="003F078F">
        <w:rPr>
          <w:sz w:val="22"/>
          <w:szCs w:val="22"/>
          <w:lang w:val="en-GB"/>
        </w:rPr>
        <w:t>way</w:t>
      </w:r>
      <w:r w:rsidR="00C52F84" w:rsidRPr="00310D2B">
        <w:rPr>
          <w:sz w:val="22"/>
          <w:szCs w:val="22"/>
          <w:lang w:val="en-GB"/>
        </w:rPr>
        <w:t>.</w:t>
      </w:r>
      <w:r w:rsidR="007E29AF">
        <w:rPr>
          <w:rStyle w:val="af"/>
          <w:sz w:val="22"/>
          <w:szCs w:val="22"/>
          <w:lang w:val="en-GB"/>
        </w:rPr>
        <w:footnoteReference w:id="44"/>
      </w:r>
      <w:r w:rsidR="00C52F84" w:rsidRPr="00310D2B">
        <w:rPr>
          <w:sz w:val="22"/>
          <w:szCs w:val="22"/>
          <w:lang w:val="en-GB"/>
        </w:rPr>
        <w:t xml:space="preserve"> </w:t>
      </w:r>
      <w:r w:rsidR="00C263F4" w:rsidRPr="00C263F4">
        <w:rPr>
          <w:sz w:val="22"/>
          <w:szCs w:val="22"/>
          <w:lang w:val="en-GB"/>
        </w:rPr>
        <w:t>On Tylor's opinion, to win acceptance or recognitions through the spiritual actions or deities related incidents, such as divination, is deemed as an inferior level of religious behaviour</w:t>
      </w:r>
      <w:r w:rsidR="00610FBD" w:rsidRPr="00310D2B">
        <w:rPr>
          <w:rFonts w:ascii="Times New Roman" w:hAnsi="Times New Roman" w:cs="Times New Roman"/>
          <w:sz w:val="24"/>
          <w:lang w:val="en-GB"/>
        </w:rPr>
        <w:t>.</w:t>
      </w:r>
      <w:r w:rsidR="00610FBD" w:rsidRPr="00310D2B">
        <w:rPr>
          <w:rStyle w:val="af"/>
          <w:rFonts w:ascii="Times New Roman" w:hAnsi="Times New Roman" w:cs="Times New Roman"/>
          <w:sz w:val="24"/>
          <w:lang w:val="en-GB"/>
        </w:rPr>
        <w:footnoteReference w:id="45"/>
      </w:r>
      <w:r w:rsidR="00610FBD" w:rsidRPr="00310D2B">
        <w:rPr>
          <w:rFonts w:ascii="Times New Roman" w:hAnsi="Times New Roman" w:cs="Times New Roman"/>
          <w:sz w:val="24"/>
          <w:lang w:val="en-GB"/>
        </w:rPr>
        <w:t xml:space="preserve"> </w:t>
      </w:r>
      <w:r w:rsidR="00610FBD" w:rsidRPr="00310D2B">
        <w:rPr>
          <w:sz w:val="22"/>
          <w:szCs w:val="22"/>
          <w:lang w:val="en-GB"/>
        </w:rPr>
        <w:t xml:space="preserve">In </w:t>
      </w:r>
      <w:r w:rsidR="00C263F4">
        <w:rPr>
          <w:sz w:val="22"/>
          <w:szCs w:val="22"/>
          <w:lang w:val="en-GB"/>
        </w:rPr>
        <w:t>his</w:t>
      </w:r>
      <w:r w:rsidR="00610FBD" w:rsidRPr="00310D2B">
        <w:rPr>
          <w:sz w:val="22"/>
          <w:szCs w:val="22"/>
          <w:lang w:val="en-GB"/>
        </w:rPr>
        <w:t xml:space="preserve"> categories, </w:t>
      </w:r>
      <w:r w:rsidR="00C263F4">
        <w:rPr>
          <w:sz w:val="22"/>
          <w:szCs w:val="22"/>
          <w:lang w:val="en-GB"/>
        </w:rPr>
        <w:t>Tylor</w:t>
      </w:r>
      <w:r w:rsidR="004C3F69" w:rsidRPr="00310D2B">
        <w:rPr>
          <w:sz w:val="22"/>
          <w:szCs w:val="22"/>
          <w:lang w:val="en-GB"/>
        </w:rPr>
        <w:t xml:space="preserve"> separates</w:t>
      </w:r>
      <w:r w:rsidR="0077646B" w:rsidRPr="00310D2B">
        <w:rPr>
          <w:sz w:val="22"/>
          <w:szCs w:val="22"/>
          <w:lang w:val="en-GB"/>
        </w:rPr>
        <w:t xml:space="preserve"> </w:t>
      </w:r>
      <w:r w:rsidR="00E1157B" w:rsidRPr="00310D2B">
        <w:rPr>
          <w:sz w:val="22"/>
          <w:szCs w:val="22"/>
          <w:lang w:val="en-GB"/>
        </w:rPr>
        <w:t xml:space="preserve">out </w:t>
      </w:r>
      <w:r w:rsidR="00AE4FF5">
        <w:rPr>
          <w:sz w:val="22"/>
          <w:szCs w:val="22"/>
          <w:lang w:val="en-GB"/>
        </w:rPr>
        <w:t>divination</w:t>
      </w:r>
      <w:r w:rsidR="00AE4FF5" w:rsidRPr="00310D2B">
        <w:rPr>
          <w:sz w:val="22"/>
          <w:szCs w:val="22"/>
          <w:lang w:val="en-GB"/>
        </w:rPr>
        <w:t xml:space="preserve"> </w:t>
      </w:r>
      <w:r w:rsidR="00E1157B" w:rsidRPr="00310D2B">
        <w:rPr>
          <w:sz w:val="22"/>
          <w:szCs w:val="22"/>
          <w:lang w:val="en-GB"/>
        </w:rPr>
        <w:t xml:space="preserve">into higher and lower categories. The higher one is characterized by the </w:t>
      </w:r>
      <w:r w:rsidR="0024770E" w:rsidRPr="00310D2B">
        <w:rPr>
          <w:sz w:val="22"/>
          <w:szCs w:val="22"/>
          <w:lang w:val="en-GB"/>
        </w:rPr>
        <w:t>intercessory</w:t>
      </w:r>
      <w:r w:rsidR="007E058D" w:rsidRPr="00310D2B">
        <w:rPr>
          <w:sz w:val="22"/>
          <w:szCs w:val="22"/>
          <w:lang w:val="en-GB"/>
        </w:rPr>
        <w:t xml:space="preserve"> forms of worship and by ethics and morality</w:t>
      </w:r>
      <w:r w:rsidR="00CA28B3">
        <w:rPr>
          <w:sz w:val="22"/>
          <w:szCs w:val="22"/>
          <w:lang w:val="en-GB"/>
        </w:rPr>
        <w:t xml:space="preserve"> which can be included in the religion category</w:t>
      </w:r>
      <w:r w:rsidR="007E058D" w:rsidRPr="00310D2B">
        <w:rPr>
          <w:sz w:val="22"/>
          <w:szCs w:val="22"/>
          <w:lang w:val="en-GB"/>
        </w:rPr>
        <w:t>. The lower one, existing as magical art including astrology and divination with bones</w:t>
      </w:r>
      <w:r w:rsidR="00C44D25">
        <w:rPr>
          <w:sz w:val="22"/>
          <w:szCs w:val="22"/>
          <w:lang w:val="en-GB"/>
        </w:rPr>
        <w:t>,</w:t>
      </w:r>
      <w:r w:rsidR="007E058D" w:rsidRPr="00310D2B">
        <w:rPr>
          <w:sz w:val="22"/>
          <w:szCs w:val="22"/>
          <w:lang w:val="en-GB"/>
        </w:rPr>
        <w:t xml:space="preserve"> </w:t>
      </w:r>
      <w:r w:rsidR="002C474A" w:rsidRPr="00310D2B">
        <w:rPr>
          <w:sz w:val="22"/>
          <w:szCs w:val="22"/>
          <w:lang w:val="en-GB"/>
        </w:rPr>
        <w:t>is</w:t>
      </w:r>
      <w:r w:rsidR="007E058D" w:rsidRPr="00310D2B">
        <w:rPr>
          <w:sz w:val="22"/>
          <w:szCs w:val="22"/>
          <w:lang w:val="en-GB"/>
        </w:rPr>
        <w:t xml:space="preserve"> the</w:t>
      </w:r>
      <w:r w:rsidR="008C7105" w:rsidRPr="00310D2B">
        <w:rPr>
          <w:sz w:val="22"/>
          <w:szCs w:val="22"/>
          <w:lang w:val="en-GB"/>
        </w:rPr>
        <w:t xml:space="preserve"> </w:t>
      </w:r>
      <w:r w:rsidR="00A91CA2" w:rsidRPr="00310D2B">
        <w:rPr>
          <w:sz w:val="22"/>
          <w:szCs w:val="22"/>
          <w:lang w:val="en-GB"/>
        </w:rPr>
        <w:t>artificial divination involving people’s subjective</w:t>
      </w:r>
      <w:r w:rsidR="00E10431">
        <w:rPr>
          <w:sz w:val="22"/>
          <w:szCs w:val="22"/>
          <w:lang w:val="en-GB"/>
        </w:rPr>
        <w:t xml:space="preserve"> views</w:t>
      </w:r>
      <w:r w:rsidR="00A91CA2" w:rsidRPr="00310D2B">
        <w:rPr>
          <w:sz w:val="22"/>
          <w:szCs w:val="22"/>
          <w:lang w:val="en-GB"/>
        </w:rPr>
        <w:t xml:space="preserve"> and pursuing personal advantage, less </w:t>
      </w:r>
      <w:r w:rsidR="006B2531" w:rsidRPr="00310D2B">
        <w:rPr>
          <w:sz w:val="22"/>
          <w:szCs w:val="22"/>
          <w:lang w:val="en-GB"/>
        </w:rPr>
        <w:t>link</w:t>
      </w:r>
      <w:r w:rsidR="00541E7A">
        <w:rPr>
          <w:sz w:val="22"/>
          <w:szCs w:val="22"/>
          <w:lang w:val="en-GB"/>
        </w:rPr>
        <w:t>ed</w:t>
      </w:r>
      <w:r w:rsidR="006B2531" w:rsidRPr="00310D2B">
        <w:rPr>
          <w:sz w:val="22"/>
          <w:szCs w:val="22"/>
          <w:lang w:val="en-GB"/>
        </w:rPr>
        <w:t xml:space="preserve"> </w:t>
      </w:r>
      <w:r w:rsidR="00A91CA2" w:rsidRPr="00310D2B">
        <w:rPr>
          <w:sz w:val="22"/>
          <w:szCs w:val="22"/>
          <w:lang w:val="en-GB"/>
        </w:rPr>
        <w:t xml:space="preserve">with morality and </w:t>
      </w:r>
      <w:r w:rsidR="00541E7A">
        <w:rPr>
          <w:sz w:val="22"/>
          <w:szCs w:val="22"/>
          <w:lang w:val="en-GB"/>
        </w:rPr>
        <w:t>ethics</w:t>
      </w:r>
      <w:r w:rsidR="00A91CA2" w:rsidRPr="00310D2B">
        <w:rPr>
          <w:sz w:val="22"/>
          <w:szCs w:val="22"/>
          <w:lang w:val="en-GB"/>
        </w:rPr>
        <w:t xml:space="preserve">. </w:t>
      </w:r>
      <w:r w:rsidR="00D91FCC" w:rsidRPr="00D91FCC">
        <w:rPr>
          <w:sz w:val="22"/>
          <w:szCs w:val="22"/>
          <w:lang w:val="en-GB"/>
        </w:rPr>
        <w:t>The hierarchy of religion and magic demonstrates the influence of Christian belief, the monotheism that stresses moral retribution is applicable for the world.</w:t>
      </w:r>
      <w:r w:rsidR="0045798B" w:rsidRPr="00310D2B">
        <w:rPr>
          <w:sz w:val="22"/>
          <w:szCs w:val="22"/>
          <w:lang w:val="en-GB"/>
        </w:rPr>
        <w:t xml:space="preserve"> Other magical arts </w:t>
      </w:r>
      <w:r w:rsidR="003364C9">
        <w:rPr>
          <w:sz w:val="22"/>
          <w:szCs w:val="22"/>
          <w:lang w:val="en-GB"/>
        </w:rPr>
        <w:t>in</w:t>
      </w:r>
      <w:r w:rsidR="00652714">
        <w:rPr>
          <w:sz w:val="22"/>
          <w:szCs w:val="22"/>
          <w:lang w:val="en-GB"/>
        </w:rPr>
        <w:t>c</w:t>
      </w:r>
      <w:r w:rsidR="003364C9">
        <w:rPr>
          <w:sz w:val="22"/>
          <w:szCs w:val="22"/>
          <w:lang w:val="en-GB"/>
        </w:rPr>
        <w:t>lud</w:t>
      </w:r>
      <w:r w:rsidR="00652714">
        <w:rPr>
          <w:sz w:val="22"/>
          <w:szCs w:val="22"/>
          <w:lang w:val="en-GB"/>
        </w:rPr>
        <w:t>e</w:t>
      </w:r>
      <w:r w:rsidR="003364C9" w:rsidRPr="00310D2B">
        <w:rPr>
          <w:sz w:val="22"/>
          <w:szCs w:val="22"/>
          <w:lang w:val="en-GB"/>
        </w:rPr>
        <w:t xml:space="preserve"> </w:t>
      </w:r>
      <w:r w:rsidR="0045798B" w:rsidRPr="00310D2B">
        <w:rPr>
          <w:sz w:val="22"/>
          <w:szCs w:val="22"/>
          <w:lang w:val="en-GB"/>
        </w:rPr>
        <w:t>worship</w:t>
      </w:r>
      <w:r w:rsidR="003364C9">
        <w:rPr>
          <w:sz w:val="22"/>
          <w:szCs w:val="22"/>
          <w:lang w:val="en-GB"/>
        </w:rPr>
        <w:t>ping</w:t>
      </w:r>
      <w:r w:rsidR="0045798B" w:rsidRPr="00310D2B">
        <w:rPr>
          <w:sz w:val="22"/>
          <w:szCs w:val="22"/>
          <w:lang w:val="en-GB"/>
        </w:rPr>
        <w:t xml:space="preserve"> multiple gods, such as the multiple planetary gods in astrology. Those gods work with magician</w:t>
      </w:r>
      <w:r w:rsidR="00E66D95">
        <w:rPr>
          <w:sz w:val="22"/>
          <w:szCs w:val="22"/>
          <w:lang w:val="en-GB"/>
        </w:rPr>
        <w:t>s</w:t>
      </w:r>
      <w:r w:rsidR="0045798B" w:rsidRPr="00310D2B">
        <w:rPr>
          <w:sz w:val="22"/>
          <w:szCs w:val="22"/>
          <w:lang w:val="en-GB"/>
        </w:rPr>
        <w:t xml:space="preserve"> and serve more personal purposes or ritual</w:t>
      </w:r>
      <w:r w:rsidR="00E66D95">
        <w:rPr>
          <w:sz w:val="22"/>
          <w:szCs w:val="22"/>
          <w:lang w:val="en-GB"/>
        </w:rPr>
        <w:t>s</w:t>
      </w:r>
      <w:r w:rsidR="0045798B" w:rsidRPr="00310D2B">
        <w:rPr>
          <w:sz w:val="22"/>
          <w:szCs w:val="22"/>
          <w:lang w:val="en-GB"/>
        </w:rPr>
        <w:t xml:space="preserve">. </w:t>
      </w:r>
      <w:r w:rsidR="00C60B0A" w:rsidRPr="00310D2B">
        <w:rPr>
          <w:sz w:val="22"/>
          <w:szCs w:val="22"/>
          <w:lang w:val="en-GB"/>
        </w:rPr>
        <w:t xml:space="preserve">This lower category is similar </w:t>
      </w:r>
      <w:r w:rsidR="00E66D95">
        <w:rPr>
          <w:sz w:val="22"/>
          <w:szCs w:val="22"/>
          <w:lang w:val="en-GB"/>
        </w:rPr>
        <w:t>to</w:t>
      </w:r>
      <w:r w:rsidR="00E66D95" w:rsidRPr="00310D2B">
        <w:rPr>
          <w:sz w:val="22"/>
          <w:szCs w:val="22"/>
          <w:lang w:val="en-GB"/>
        </w:rPr>
        <w:t xml:space="preserve"> </w:t>
      </w:r>
      <w:r w:rsidR="00C60B0A" w:rsidRPr="00310D2B">
        <w:rPr>
          <w:sz w:val="22"/>
          <w:szCs w:val="22"/>
          <w:lang w:val="en-GB"/>
        </w:rPr>
        <w:t xml:space="preserve">the artificial divination by Plato and Cicero, </w:t>
      </w:r>
      <w:r w:rsidR="00C60B0A" w:rsidRPr="00310D2B">
        <w:rPr>
          <w:sz w:val="22"/>
          <w:szCs w:val="22"/>
          <w:lang w:val="en-GB"/>
        </w:rPr>
        <w:lastRenderedPageBreak/>
        <w:t xml:space="preserve">which </w:t>
      </w:r>
      <w:r w:rsidR="00525053" w:rsidRPr="00310D2B">
        <w:rPr>
          <w:sz w:val="22"/>
          <w:szCs w:val="22"/>
          <w:lang w:val="en-GB"/>
        </w:rPr>
        <w:t>involv</w:t>
      </w:r>
      <w:r w:rsidR="00525053">
        <w:rPr>
          <w:sz w:val="22"/>
          <w:szCs w:val="22"/>
          <w:lang w:val="en-GB"/>
        </w:rPr>
        <w:t>ed</w:t>
      </w:r>
      <w:r w:rsidR="00525053" w:rsidRPr="00310D2B">
        <w:rPr>
          <w:sz w:val="22"/>
          <w:szCs w:val="22"/>
          <w:lang w:val="en-GB"/>
        </w:rPr>
        <w:t xml:space="preserve"> </w:t>
      </w:r>
      <w:r w:rsidR="0081750C" w:rsidRPr="00310D2B">
        <w:rPr>
          <w:sz w:val="22"/>
          <w:szCs w:val="22"/>
          <w:lang w:val="en-GB"/>
        </w:rPr>
        <w:t xml:space="preserve">manpower </w:t>
      </w:r>
      <w:r w:rsidR="009C6C38">
        <w:rPr>
          <w:sz w:val="22"/>
          <w:szCs w:val="22"/>
          <w:lang w:val="en-GB"/>
        </w:rPr>
        <w:t>to gain</w:t>
      </w:r>
      <w:r w:rsidR="00525053" w:rsidRPr="00310D2B">
        <w:rPr>
          <w:sz w:val="22"/>
          <w:szCs w:val="22"/>
          <w:lang w:val="en-GB"/>
        </w:rPr>
        <w:t xml:space="preserve"> </w:t>
      </w:r>
      <w:r w:rsidR="0081750C" w:rsidRPr="00310D2B">
        <w:rPr>
          <w:sz w:val="22"/>
          <w:szCs w:val="22"/>
          <w:lang w:val="en-GB"/>
        </w:rPr>
        <w:t>the result</w:t>
      </w:r>
      <w:r w:rsidR="00F5356E">
        <w:rPr>
          <w:sz w:val="22"/>
          <w:szCs w:val="22"/>
          <w:lang w:val="en-GB"/>
        </w:rPr>
        <w:t xml:space="preserve">s </w:t>
      </w:r>
      <w:r w:rsidR="0081750C" w:rsidRPr="00310D2B">
        <w:rPr>
          <w:sz w:val="22"/>
          <w:szCs w:val="22"/>
          <w:lang w:val="en-GB"/>
        </w:rPr>
        <w:t xml:space="preserve">of divination. </w:t>
      </w:r>
    </w:p>
    <w:p w14:paraId="4E5E3558" w14:textId="0F31541A" w:rsidR="004619A3" w:rsidRPr="00310D2B" w:rsidRDefault="004619A3" w:rsidP="00107EDA">
      <w:pPr>
        <w:tabs>
          <w:tab w:val="right" w:pos="8306"/>
        </w:tabs>
        <w:spacing w:line="24" w:lineRule="auto"/>
        <w:rPr>
          <w:sz w:val="22"/>
          <w:szCs w:val="22"/>
          <w:lang w:val="en-GB"/>
        </w:rPr>
      </w:pPr>
    </w:p>
    <w:p w14:paraId="727428D5" w14:textId="669146BA" w:rsidR="004619A3" w:rsidRPr="00310D2B" w:rsidRDefault="004619A3" w:rsidP="00006184">
      <w:pPr>
        <w:spacing w:line="24" w:lineRule="auto"/>
        <w:rPr>
          <w:rFonts w:ascii="Times New Roman" w:hAnsi="Times New Roman" w:cs="Times New Roman"/>
          <w:b/>
          <w:bCs/>
          <w:sz w:val="24"/>
          <w:lang w:val="en-GB"/>
        </w:rPr>
      </w:pPr>
      <w:r w:rsidRPr="00310D2B">
        <w:rPr>
          <w:rFonts w:ascii="Times New Roman" w:hAnsi="Times New Roman" w:cs="Times New Roman"/>
          <w:b/>
          <w:bCs/>
          <w:sz w:val="24"/>
          <w:lang w:val="en-GB"/>
        </w:rPr>
        <w:t xml:space="preserve">Conclusion </w:t>
      </w:r>
    </w:p>
    <w:p w14:paraId="6A5DE727" w14:textId="02C9EB84" w:rsidR="00FA1CA6" w:rsidRPr="00310D2B" w:rsidRDefault="001F19D3" w:rsidP="00006184">
      <w:pPr>
        <w:spacing w:line="24" w:lineRule="auto"/>
        <w:rPr>
          <w:sz w:val="22"/>
          <w:szCs w:val="22"/>
          <w:lang w:val="en-GB"/>
        </w:rPr>
      </w:pPr>
      <w:r w:rsidRPr="00310D2B">
        <w:rPr>
          <w:sz w:val="22"/>
          <w:szCs w:val="22"/>
          <w:lang w:val="en-GB"/>
        </w:rPr>
        <w:t xml:space="preserve">Both religion and magic are related to how to </w:t>
      </w:r>
      <w:r w:rsidR="00F5356E" w:rsidRPr="00310D2B">
        <w:rPr>
          <w:sz w:val="22"/>
          <w:szCs w:val="22"/>
          <w:lang w:val="en-GB"/>
        </w:rPr>
        <w:t>interac</w:t>
      </w:r>
      <w:r w:rsidR="00F5356E">
        <w:rPr>
          <w:sz w:val="22"/>
          <w:szCs w:val="22"/>
          <w:lang w:val="en-GB"/>
        </w:rPr>
        <w:t>t</w:t>
      </w:r>
      <w:r w:rsidR="00F5356E" w:rsidRPr="00310D2B">
        <w:rPr>
          <w:sz w:val="22"/>
          <w:szCs w:val="22"/>
          <w:lang w:val="en-GB"/>
        </w:rPr>
        <w:t xml:space="preserve"> </w:t>
      </w:r>
      <w:r w:rsidRPr="00310D2B">
        <w:rPr>
          <w:sz w:val="22"/>
          <w:szCs w:val="22"/>
          <w:lang w:val="en-GB"/>
        </w:rPr>
        <w:t>with cosmos between human being</w:t>
      </w:r>
      <w:r w:rsidR="00B85AD0">
        <w:rPr>
          <w:sz w:val="22"/>
          <w:szCs w:val="22"/>
          <w:lang w:val="en-GB"/>
        </w:rPr>
        <w:t>s</w:t>
      </w:r>
      <w:r w:rsidRPr="00310D2B">
        <w:rPr>
          <w:sz w:val="22"/>
          <w:szCs w:val="22"/>
          <w:lang w:val="en-GB"/>
        </w:rPr>
        <w:t xml:space="preserve"> and </w:t>
      </w:r>
      <w:r w:rsidR="00B85AD0">
        <w:rPr>
          <w:sz w:val="22"/>
          <w:szCs w:val="22"/>
          <w:lang w:val="en-GB"/>
        </w:rPr>
        <w:t xml:space="preserve">the </w:t>
      </w:r>
      <w:r w:rsidRPr="00310D2B">
        <w:rPr>
          <w:sz w:val="22"/>
          <w:szCs w:val="22"/>
          <w:lang w:val="en-GB"/>
        </w:rPr>
        <w:t xml:space="preserve">divine. </w:t>
      </w:r>
      <w:r w:rsidR="00A306FD" w:rsidRPr="00310D2B">
        <w:rPr>
          <w:sz w:val="22"/>
          <w:szCs w:val="22"/>
          <w:lang w:val="en-GB"/>
        </w:rPr>
        <w:t>It can be found that there are many similar nature</w:t>
      </w:r>
      <w:r w:rsidR="0011775D">
        <w:rPr>
          <w:sz w:val="22"/>
          <w:szCs w:val="22"/>
          <w:lang w:val="en-GB"/>
        </w:rPr>
        <w:t>s</w:t>
      </w:r>
      <w:r w:rsidR="00A306FD" w:rsidRPr="00310D2B">
        <w:rPr>
          <w:sz w:val="22"/>
          <w:szCs w:val="22"/>
          <w:lang w:val="en-GB"/>
        </w:rPr>
        <w:t xml:space="preserve"> between magic and religion. The boundaries </w:t>
      </w:r>
      <w:r w:rsidR="004F1342" w:rsidRPr="00310D2B">
        <w:rPr>
          <w:sz w:val="22"/>
          <w:szCs w:val="22"/>
          <w:lang w:val="en-GB"/>
        </w:rPr>
        <w:t>are</w:t>
      </w:r>
      <w:r w:rsidR="00A306FD" w:rsidRPr="00310D2B">
        <w:rPr>
          <w:sz w:val="22"/>
          <w:szCs w:val="22"/>
          <w:lang w:val="en-GB"/>
        </w:rPr>
        <w:t xml:space="preserve"> quite vague, and magic can be view</w:t>
      </w:r>
      <w:r w:rsidR="009F0966">
        <w:rPr>
          <w:sz w:val="22"/>
          <w:szCs w:val="22"/>
          <w:lang w:val="en-GB"/>
        </w:rPr>
        <w:t>ed</w:t>
      </w:r>
      <w:r w:rsidR="00A306FD" w:rsidRPr="00310D2B">
        <w:rPr>
          <w:sz w:val="22"/>
          <w:szCs w:val="22"/>
          <w:lang w:val="en-GB"/>
        </w:rPr>
        <w:t xml:space="preserve"> as a subclass of ritual</w:t>
      </w:r>
      <w:r w:rsidR="00030E24">
        <w:rPr>
          <w:sz w:val="22"/>
          <w:szCs w:val="22"/>
          <w:lang w:val="en-GB"/>
        </w:rPr>
        <w:t>,</w:t>
      </w:r>
      <w:r w:rsidR="00A306FD" w:rsidRPr="00310D2B">
        <w:rPr>
          <w:sz w:val="22"/>
          <w:szCs w:val="22"/>
          <w:lang w:val="en-GB"/>
        </w:rPr>
        <w:t xml:space="preserve"> sinking in</w:t>
      </w:r>
      <w:r w:rsidR="00030E24">
        <w:rPr>
          <w:sz w:val="22"/>
          <w:szCs w:val="22"/>
          <w:lang w:val="en-GB"/>
        </w:rPr>
        <w:t>to</w:t>
      </w:r>
      <w:r w:rsidR="00A306FD" w:rsidRPr="00310D2B">
        <w:rPr>
          <w:sz w:val="22"/>
          <w:szCs w:val="22"/>
          <w:lang w:val="en-GB"/>
        </w:rPr>
        <w:t xml:space="preserve"> religion. </w:t>
      </w:r>
      <w:r w:rsidR="009055FE">
        <w:rPr>
          <w:sz w:val="22"/>
          <w:szCs w:val="22"/>
          <w:lang w:val="en-GB"/>
        </w:rPr>
        <w:t>R</w:t>
      </w:r>
      <w:r w:rsidR="004F1342" w:rsidRPr="00310D2B">
        <w:rPr>
          <w:sz w:val="22"/>
          <w:szCs w:val="22"/>
          <w:lang w:val="en-GB"/>
        </w:rPr>
        <w:t xml:space="preserve">eligion has </w:t>
      </w:r>
      <w:r w:rsidR="00D34658">
        <w:rPr>
          <w:sz w:val="22"/>
          <w:szCs w:val="22"/>
          <w:lang w:val="en-GB"/>
        </w:rPr>
        <w:t xml:space="preserve">a </w:t>
      </w:r>
      <w:r w:rsidR="004F1342" w:rsidRPr="00310D2B">
        <w:rPr>
          <w:sz w:val="22"/>
          <w:szCs w:val="22"/>
          <w:lang w:val="en-GB"/>
        </w:rPr>
        <w:t>more socialized structure and aim</w:t>
      </w:r>
      <w:r w:rsidR="00F64715">
        <w:rPr>
          <w:sz w:val="22"/>
          <w:szCs w:val="22"/>
          <w:lang w:val="en-GB"/>
        </w:rPr>
        <w:t>s</w:t>
      </w:r>
      <w:r w:rsidR="004F1342" w:rsidRPr="00310D2B">
        <w:rPr>
          <w:sz w:val="22"/>
          <w:szCs w:val="22"/>
          <w:lang w:val="en-GB"/>
        </w:rPr>
        <w:t xml:space="preserve"> to serve the </w:t>
      </w:r>
      <w:r w:rsidR="00F64715">
        <w:rPr>
          <w:sz w:val="22"/>
          <w:szCs w:val="22"/>
          <w:lang w:val="en-GB"/>
        </w:rPr>
        <w:t>ethics</w:t>
      </w:r>
      <w:r w:rsidR="00F64715" w:rsidRPr="00310D2B">
        <w:rPr>
          <w:sz w:val="22"/>
          <w:szCs w:val="22"/>
          <w:lang w:val="en-GB"/>
        </w:rPr>
        <w:t xml:space="preserve"> </w:t>
      </w:r>
      <w:r w:rsidR="004F1342" w:rsidRPr="00310D2B">
        <w:rPr>
          <w:sz w:val="22"/>
          <w:szCs w:val="22"/>
          <w:lang w:val="en-GB"/>
        </w:rPr>
        <w:t>of society to build up mortal principle</w:t>
      </w:r>
      <w:r w:rsidR="009055FE">
        <w:rPr>
          <w:sz w:val="22"/>
          <w:szCs w:val="22"/>
          <w:lang w:val="en-GB"/>
        </w:rPr>
        <w:t>s, making it</w:t>
      </w:r>
      <w:r w:rsidR="004F1342" w:rsidRPr="00310D2B">
        <w:rPr>
          <w:sz w:val="22"/>
          <w:szCs w:val="22"/>
          <w:lang w:val="en-GB"/>
        </w:rPr>
        <w:t xml:space="preserve"> slightly difference from magic. But the key figure of communicating with great power </w:t>
      </w:r>
      <w:r w:rsidR="006870EC">
        <w:rPr>
          <w:sz w:val="22"/>
          <w:szCs w:val="22"/>
          <w:lang w:val="en-GB"/>
        </w:rPr>
        <w:t>in</w:t>
      </w:r>
      <w:r w:rsidR="006870EC" w:rsidRPr="00310D2B">
        <w:rPr>
          <w:sz w:val="22"/>
          <w:szCs w:val="22"/>
          <w:lang w:val="en-GB"/>
        </w:rPr>
        <w:t xml:space="preserve"> </w:t>
      </w:r>
      <w:r w:rsidR="004F1342" w:rsidRPr="00310D2B">
        <w:rPr>
          <w:sz w:val="22"/>
          <w:szCs w:val="22"/>
          <w:lang w:val="en-GB"/>
        </w:rPr>
        <w:t xml:space="preserve">both magic and religion is similar. After examining the principle and practice of divination, the position of </w:t>
      </w:r>
      <w:r w:rsidR="009F0BCF">
        <w:rPr>
          <w:sz w:val="22"/>
          <w:szCs w:val="22"/>
          <w:lang w:val="en-GB"/>
        </w:rPr>
        <w:t xml:space="preserve">the </w:t>
      </w:r>
      <w:r w:rsidR="006E684B" w:rsidRPr="00310D2B">
        <w:rPr>
          <w:sz w:val="22"/>
          <w:szCs w:val="22"/>
          <w:lang w:val="en-GB"/>
        </w:rPr>
        <w:t>practitioner</w:t>
      </w:r>
      <w:r w:rsidR="004F1342" w:rsidRPr="00310D2B">
        <w:rPr>
          <w:sz w:val="22"/>
          <w:szCs w:val="22"/>
          <w:lang w:val="en-GB"/>
        </w:rPr>
        <w:t xml:space="preserve"> </w:t>
      </w:r>
      <w:r w:rsidR="00FA1CA6" w:rsidRPr="00310D2B">
        <w:rPr>
          <w:sz w:val="22"/>
          <w:szCs w:val="22"/>
          <w:lang w:val="en-GB"/>
        </w:rPr>
        <w:t xml:space="preserve">between magic and religion is totally different. </w:t>
      </w:r>
      <w:r w:rsidR="001860EF">
        <w:rPr>
          <w:sz w:val="22"/>
          <w:szCs w:val="22"/>
          <w:lang w:val="en-GB"/>
        </w:rPr>
        <w:t>T</w:t>
      </w:r>
      <w:r w:rsidR="00FA1CA6" w:rsidRPr="00310D2B">
        <w:rPr>
          <w:sz w:val="22"/>
          <w:szCs w:val="22"/>
          <w:lang w:val="en-GB"/>
        </w:rPr>
        <w:t>heurgical divination request</w:t>
      </w:r>
      <w:r w:rsidR="001860EF">
        <w:rPr>
          <w:sz w:val="22"/>
          <w:szCs w:val="22"/>
          <w:lang w:val="en-GB"/>
        </w:rPr>
        <w:t>s</w:t>
      </w:r>
      <w:r w:rsidR="00A1285F">
        <w:rPr>
          <w:sz w:val="22"/>
          <w:szCs w:val="22"/>
          <w:lang w:val="en-GB"/>
        </w:rPr>
        <w:t xml:space="preserve"> that</w:t>
      </w:r>
      <w:r w:rsidR="00FA1CA6" w:rsidRPr="00310D2B">
        <w:rPr>
          <w:sz w:val="22"/>
          <w:szCs w:val="22"/>
          <w:lang w:val="en-GB"/>
        </w:rPr>
        <w:t xml:space="preserve"> the holiness of</w:t>
      </w:r>
      <w:r w:rsidR="002020CC">
        <w:rPr>
          <w:sz w:val="22"/>
          <w:szCs w:val="22"/>
          <w:lang w:val="en-GB"/>
        </w:rPr>
        <w:t xml:space="preserve"> the</w:t>
      </w:r>
      <w:r w:rsidR="00FA1CA6" w:rsidRPr="00310D2B">
        <w:rPr>
          <w:sz w:val="22"/>
          <w:szCs w:val="22"/>
          <w:lang w:val="en-GB"/>
        </w:rPr>
        <w:t xml:space="preserve"> priest </w:t>
      </w:r>
      <w:r w:rsidR="00A1285F">
        <w:rPr>
          <w:sz w:val="22"/>
          <w:szCs w:val="22"/>
          <w:lang w:val="en-GB"/>
        </w:rPr>
        <w:t xml:space="preserve">does </w:t>
      </w:r>
      <w:r w:rsidR="00FA1CA6" w:rsidRPr="00310D2B">
        <w:rPr>
          <w:sz w:val="22"/>
          <w:szCs w:val="22"/>
          <w:lang w:val="en-GB"/>
        </w:rPr>
        <w:t xml:space="preserve">not </w:t>
      </w:r>
      <w:r w:rsidR="00A1285F">
        <w:rPr>
          <w:sz w:val="22"/>
          <w:szCs w:val="22"/>
          <w:lang w:val="en-GB"/>
        </w:rPr>
        <w:t>interfere with</w:t>
      </w:r>
      <w:r w:rsidR="00A1285F" w:rsidRPr="00310D2B">
        <w:rPr>
          <w:sz w:val="22"/>
          <w:szCs w:val="22"/>
          <w:lang w:val="en-GB"/>
        </w:rPr>
        <w:t xml:space="preserve"> </w:t>
      </w:r>
      <w:r w:rsidR="00FA1CA6" w:rsidRPr="00310D2B">
        <w:rPr>
          <w:sz w:val="22"/>
          <w:szCs w:val="22"/>
          <w:lang w:val="en-GB"/>
        </w:rPr>
        <w:t xml:space="preserve">the result of divination, which is </w:t>
      </w:r>
      <w:r w:rsidR="00A1285F">
        <w:rPr>
          <w:sz w:val="22"/>
          <w:szCs w:val="22"/>
          <w:lang w:val="en-GB"/>
        </w:rPr>
        <w:t>similar</w:t>
      </w:r>
      <w:r w:rsidR="00A1285F" w:rsidRPr="00310D2B">
        <w:rPr>
          <w:sz w:val="22"/>
          <w:szCs w:val="22"/>
          <w:lang w:val="en-GB"/>
        </w:rPr>
        <w:t xml:space="preserve"> </w:t>
      </w:r>
      <w:r w:rsidR="00FA1CA6" w:rsidRPr="00310D2B">
        <w:rPr>
          <w:sz w:val="22"/>
          <w:szCs w:val="22"/>
          <w:lang w:val="en-GB"/>
        </w:rPr>
        <w:t xml:space="preserve">to the </w:t>
      </w:r>
      <w:r w:rsidR="00A1285F" w:rsidRPr="00310D2B">
        <w:rPr>
          <w:sz w:val="22"/>
          <w:szCs w:val="22"/>
          <w:lang w:val="en-GB"/>
        </w:rPr>
        <w:t>natur</w:t>
      </w:r>
      <w:r w:rsidR="00A1285F">
        <w:rPr>
          <w:sz w:val="22"/>
          <w:szCs w:val="22"/>
          <w:lang w:val="en-GB"/>
        </w:rPr>
        <w:t xml:space="preserve">al </w:t>
      </w:r>
      <w:r w:rsidR="00FA1CA6" w:rsidRPr="00310D2B">
        <w:rPr>
          <w:sz w:val="22"/>
          <w:szCs w:val="22"/>
          <w:lang w:val="en-GB"/>
        </w:rPr>
        <w:t xml:space="preserve">divination category. </w:t>
      </w:r>
      <w:r w:rsidR="00624524">
        <w:rPr>
          <w:sz w:val="22"/>
          <w:szCs w:val="22"/>
          <w:lang w:val="en-GB"/>
        </w:rPr>
        <w:t>Meanwhile</w:t>
      </w:r>
      <w:r w:rsidR="00FA1CA6" w:rsidRPr="00310D2B">
        <w:rPr>
          <w:sz w:val="22"/>
          <w:szCs w:val="22"/>
          <w:lang w:val="en-GB"/>
        </w:rPr>
        <w:t>, magical divination request</w:t>
      </w:r>
      <w:r w:rsidR="006B72F7">
        <w:rPr>
          <w:sz w:val="22"/>
          <w:szCs w:val="22"/>
          <w:lang w:val="en-GB"/>
        </w:rPr>
        <w:t>s</w:t>
      </w:r>
      <w:r w:rsidR="00FA1CA6" w:rsidRPr="00310D2B">
        <w:rPr>
          <w:sz w:val="22"/>
          <w:szCs w:val="22"/>
          <w:lang w:val="en-GB"/>
        </w:rPr>
        <w:t xml:space="preserve"> the involvement of </w:t>
      </w:r>
      <w:r w:rsidR="002E019E">
        <w:rPr>
          <w:sz w:val="22"/>
          <w:szCs w:val="22"/>
          <w:lang w:val="en-GB"/>
        </w:rPr>
        <w:t xml:space="preserve">the </w:t>
      </w:r>
      <w:r w:rsidR="00FA1CA6" w:rsidRPr="00310D2B">
        <w:rPr>
          <w:sz w:val="22"/>
          <w:szCs w:val="22"/>
          <w:lang w:val="en-GB"/>
        </w:rPr>
        <w:t xml:space="preserve">magician’s will. </w:t>
      </w:r>
      <w:r w:rsidR="00D32592">
        <w:rPr>
          <w:sz w:val="22"/>
          <w:szCs w:val="22"/>
          <w:lang w:val="en-GB"/>
        </w:rPr>
        <w:t xml:space="preserve">The </w:t>
      </w:r>
      <w:r w:rsidR="002158F7">
        <w:rPr>
          <w:sz w:val="22"/>
          <w:szCs w:val="22"/>
          <w:lang w:val="en-GB"/>
        </w:rPr>
        <w:t>magician</w:t>
      </w:r>
      <w:r w:rsidR="00D32592" w:rsidRPr="00310D2B">
        <w:rPr>
          <w:sz w:val="22"/>
          <w:szCs w:val="22"/>
          <w:lang w:val="en-GB"/>
        </w:rPr>
        <w:t xml:space="preserve"> </w:t>
      </w:r>
      <w:r w:rsidR="00FA1CA6" w:rsidRPr="00310D2B">
        <w:rPr>
          <w:sz w:val="22"/>
          <w:szCs w:val="22"/>
          <w:lang w:val="en-GB"/>
        </w:rPr>
        <w:t xml:space="preserve">needs to communicate not only </w:t>
      </w:r>
      <w:r w:rsidR="00613D11">
        <w:rPr>
          <w:sz w:val="22"/>
          <w:szCs w:val="22"/>
          <w:lang w:val="en-GB"/>
        </w:rPr>
        <w:t xml:space="preserve">with the </w:t>
      </w:r>
      <w:r w:rsidR="00FA1CA6" w:rsidRPr="00310D2B">
        <w:rPr>
          <w:sz w:val="22"/>
          <w:szCs w:val="22"/>
          <w:lang w:val="en-GB"/>
        </w:rPr>
        <w:t xml:space="preserve">divine but also </w:t>
      </w:r>
      <w:r w:rsidR="00613D11">
        <w:rPr>
          <w:sz w:val="22"/>
          <w:szCs w:val="22"/>
          <w:lang w:val="en-GB"/>
        </w:rPr>
        <w:t xml:space="preserve">with </w:t>
      </w:r>
      <w:r w:rsidR="00FA1CA6" w:rsidRPr="00310D2B">
        <w:rPr>
          <w:sz w:val="22"/>
          <w:szCs w:val="22"/>
          <w:lang w:val="en-GB"/>
        </w:rPr>
        <w:t xml:space="preserve">evil </w:t>
      </w:r>
      <w:r w:rsidR="00613D11">
        <w:rPr>
          <w:sz w:val="22"/>
          <w:szCs w:val="22"/>
          <w:lang w:val="en-GB"/>
        </w:rPr>
        <w:t xml:space="preserve">entities </w:t>
      </w:r>
      <w:r w:rsidR="00FA1CA6" w:rsidRPr="00310D2B">
        <w:rPr>
          <w:sz w:val="22"/>
          <w:szCs w:val="22"/>
          <w:lang w:val="en-GB"/>
        </w:rPr>
        <w:t>or angel</w:t>
      </w:r>
      <w:r w:rsidR="00613D11">
        <w:rPr>
          <w:sz w:val="22"/>
          <w:szCs w:val="22"/>
          <w:lang w:val="en-GB"/>
        </w:rPr>
        <w:t>s</w:t>
      </w:r>
      <w:r w:rsidR="00FA1CA6" w:rsidRPr="00310D2B">
        <w:rPr>
          <w:sz w:val="22"/>
          <w:szCs w:val="22"/>
          <w:lang w:val="en-GB"/>
        </w:rPr>
        <w:t xml:space="preserve"> in the divination ritual. So, the magician’s personal force will affect the result of divination, which </w:t>
      </w:r>
      <w:r w:rsidR="007F4E6D">
        <w:rPr>
          <w:sz w:val="22"/>
          <w:szCs w:val="22"/>
          <w:lang w:val="en-GB"/>
        </w:rPr>
        <w:t>makes it</w:t>
      </w:r>
      <w:r w:rsidR="00FA1CA6" w:rsidRPr="00310D2B">
        <w:rPr>
          <w:sz w:val="22"/>
          <w:szCs w:val="22"/>
          <w:lang w:val="en-GB"/>
        </w:rPr>
        <w:t xml:space="preserve"> artificial divination. The conclusion is </w:t>
      </w:r>
      <w:r w:rsidR="002060F5">
        <w:rPr>
          <w:sz w:val="22"/>
          <w:szCs w:val="22"/>
          <w:lang w:val="en-GB"/>
        </w:rPr>
        <w:t xml:space="preserve">that </w:t>
      </w:r>
      <w:r w:rsidR="00FA1CA6" w:rsidRPr="00310D2B">
        <w:rPr>
          <w:sz w:val="22"/>
          <w:szCs w:val="22"/>
          <w:lang w:val="en-GB"/>
        </w:rPr>
        <w:t xml:space="preserve">magical and theurgical divination theory and practice can help distinguish the nature of magic and </w:t>
      </w:r>
      <w:r w:rsidR="00444368" w:rsidRPr="00310D2B">
        <w:rPr>
          <w:sz w:val="22"/>
          <w:szCs w:val="22"/>
          <w:lang w:val="en-GB"/>
        </w:rPr>
        <w:t>religion</w:t>
      </w:r>
      <w:r w:rsidR="00FA1CA6" w:rsidRPr="00310D2B">
        <w:rPr>
          <w:sz w:val="22"/>
          <w:szCs w:val="22"/>
          <w:lang w:val="en-GB"/>
        </w:rPr>
        <w:t xml:space="preserve">. </w:t>
      </w:r>
    </w:p>
    <w:p w14:paraId="04BB001C" w14:textId="77777777" w:rsidR="00FA1CA6" w:rsidRPr="00310D2B" w:rsidRDefault="00FA1CA6" w:rsidP="00006184">
      <w:pPr>
        <w:spacing w:line="24" w:lineRule="auto"/>
        <w:rPr>
          <w:sz w:val="22"/>
          <w:szCs w:val="22"/>
          <w:lang w:val="en-GB"/>
        </w:rPr>
      </w:pPr>
    </w:p>
    <w:p w14:paraId="48A0CB3A" w14:textId="0093E2C2" w:rsidR="00CA4136" w:rsidRPr="006C0FF6" w:rsidRDefault="00DA4878" w:rsidP="00B06E4B">
      <w:pPr>
        <w:spacing w:line="24" w:lineRule="auto"/>
        <w:jc w:val="left"/>
        <w:rPr>
          <w:b/>
          <w:bCs/>
          <w:sz w:val="22"/>
          <w:szCs w:val="22"/>
          <w:lang w:val="en-GB"/>
        </w:rPr>
      </w:pPr>
      <w:r w:rsidRPr="006C0FF6">
        <w:rPr>
          <w:b/>
          <w:bCs/>
          <w:sz w:val="22"/>
          <w:szCs w:val="22"/>
          <w:lang w:val="en-GB"/>
        </w:rPr>
        <w:t>Re</w:t>
      </w:r>
      <w:r>
        <w:rPr>
          <w:b/>
          <w:bCs/>
          <w:sz w:val="22"/>
          <w:szCs w:val="22"/>
          <w:lang w:val="en-GB"/>
        </w:rPr>
        <w:t>fer</w:t>
      </w:r>
      <w:r w:rsidRPr="006C0FF6">
        <w:rPr>
          <w:b/>
          <w:bCs/>
          <w:sz w:val="22"/>
          <w:szCs w:val="22"/>
          <w:lang w:val="en-GB"/>
        </w:rPr>
        <w:t>ence</w:t>
      </w:r>
    </w:p>
    <w:p w14:paraId="0FA5FF17" w14:textId="77777777" w:rsidR="00CA4136" w:rsidRPr="00E47087" w:rsidRDefault="00CA4136" w:rsidP="00CA4136">
      <w:pPr>
        <w:spacing w:line="24" w:lineRule="auto"/>
        <w:rPr>
          <w:szCs w:val="21"/>
          <w:lang w:val="en-GB"/>
        </w:rPr>
      </w:pPr>
      <w:proofErr w:type="spellStart"/>
      <w:r w:rsidRPr="00E47087">
        <w:rPr>
          <w:szCs w:val="21"/>
          <w:lang w:val="en-GB"/>
        </w:rPr>
        <w:t>Addey</w:t>
      </w:r>
      <w:proofErr w:type="spellEnd"/>
      <w:r w:rsidRPr="00E47087">
        <w:rPr>
          <w:szCs w:val="21"/>
          <w:lang w:val="en-GB"/>
        </w:rPr>
        <w:t xml:space="preserve">, Crystal, </w:t>
      </w:r>
      <w:r w:rsidRPr="00E47087">
        <w:rPr>
          <w:i/>
          <w:iCs/>
          <w:szCs w:val="21"/>
          <w:lang w:val="en-GB"/>
        </w:rPr>
        <w:t>Divination and theurgy in Neoplatonism</w:t>
      </w:r>
      <w:r w:rsidRPr="00E47087">
        <w:rPr>
          <w:szCs w:val="21"/>
          <w:lang w:val="en-GB"/>
        </w:rPr>
        <w:t>, (London: Routledge, 2014)</w:t>
      </w:r>
    </w:p>
    <w:p w14:paraId="5B0EDC4B" w14:textId="2E982925" w:rsidR="0054723B" w:rsidRPr="00E47087" w:rsidRDefault="0054723B" w:rsidP="00B06E4B">
      <w:pPr>
        <w:spacing w:line="24" w:lineRule="auto"/>
        <w:jc w:val="left"/>
        <w:rPr>
          <w:szCs w:val="21"/>
          <w:lang w:val="en-GB"/>
        </w:rPr>
      </w:pPr>
    </w:p>
    <w:p w14:paraId="2B4B62D1" w14:textId="77777777" w:rsidR="00CA4136" w:rsidRPr="00E47087" w:rsidRDefault="00CA4136" w:rsidP="00CA4136">
      <w:pPr>
        <w:spacing w:line="24" w:lineRule="auto"/>
        <w:rPr>
          <w:szCs w:val="21"/>
          <w:lang w:val="en-GB"/>
        </w:rPr>
      </w:pPr>
      <w:proofErr w:type="spellStart"/>
      <w:r w:rsidRPr="00E47087">
        <w:rPr>
          <w:szCs w:val="21"/>
          <w:lang w:val="en-GB"/>
        </w:rPr>
        <w:t>Athanassiadi</w:t>
      </w:r>
      <w:proofErr w:type="spellEnd"/>
      <w:r w:rsidRPr="00E47087">
        <w:rPr>
          <w:szCs w:val="21"/>
          <w:lang w:val="en-GB"/>
        </w:rPr>
        <w:t xml:space="preserve">, </w:t>
      </w:r>
      <w:proofErr w:type="spellStart"/>
      <w:r w:rsidRPr="00E47087">
        <w:rPr>
          <w:szCs w:val="21"/>
          <w:lang w:val="en-GB"/>
        </w:rPr>
        <w:t>Polymnia</w:t>
      </w:r>
      <w:proofErr w:type="spellEnd"/>
      <w:r w:rsidRPr="00E47087">
        <w:rPr>
          <w:szCs w:val="21"/>
          <w:lang w:val="en-GB"/>
        </w:rPr>
        <w:t xml:space="preserve">, Dreams, Theurgy and Freelance Divination: The testimony of </w:t>
      </w:r>
      <w:proofErr w:type="spellStart"/>
      <w:r w:rsidRPr="00E47087">
        <w:rPr>
          <w:szCs w:val="21"/>
          <w:lang w:val="en-GB"/>
        </w:rPr>
        <w:t>lamblichus</w:t>
      </w:r>
      <w:proofErr w:type="spellEnd"/>
      <w:r w:rsidRPr="00E47087">
        <w:rPr>
          <w:szCs w:val="21"/>
          <w:lang w:val="en-GB"/>
        </w:rPr>
        <w:t xml:space="preserve">, </w:t>
      </w:r>
      <w:r w:rsidRPr="00E47087">
        <w:rPr>
          <w:i/>
          <w:iCs/>
          <w:szCs w:val="21"/>
          <w:lang w:val="en-GB"/>
        </w:rPr>
        <w:t xml:space="preserve">The Journal of </w:t>
      </w:r>
      <w:proofErr w:type="gramStart"/>
      <w:r w:rsidRPr="00E47087">
        <w:rPr>
          <w:i/>
          <w:iCs/>
          <w:szCs w:val="21"/>
          <w:lang w:val="en-GB"/>
        </w:rPr>
        <w:t>Roman</w:t>
      </w:r>
      <w:r w:rsidRPr="00E47087">
        <w:rPr>
          <w:szCs w:val="21"/>
          <w:lang w:val="en-GB"/>
        </w:rPr>
        <w:t>,(</w:t>
      </w:r>
      <w:proofErr w:type="gramEnd"/>
      <w:r w:rsidRPr="00E47087">
        <w:rPr>
          <w:szCs w:val="21"/>
          <w:lang w:val="en-GB"/>
        </w:rPr>
        <w:t>Studies Society for the Promotion of Roman Studies,1993)</w:t>
      </w:r>
    </w:p>
    <w:p w14:paraId="1E6F34DA" w14:textId="77777777" w:rsidR="00CA4136" w:rsidRPr="00E47087" w:rsidRDefault="00CA4136" w:rsidP="006C0FF6">
      <w:pPr>
        <w:spacing w:line="24" w:lineRule="auto"/>
        <w:jc w:val="left"/>
        <w:rPr>
          <w:szCs w:val="21"/>
          <w:lang w:val="en-GB"/>
        </w:rPr>
      </w:pPr>
    </w:p>
    <w:p w14:paraId="45CAF305" w14:textId="1FB54D8A" w:rsidR="00B06E4B" w:rsidRPr="00E47087" w:rsidRDefault="00B06E4B" w:rsidP="00B06E4B">
      <w:pPr>
        <w:spacing w:line="24" w:lineRule="auto"/>
        <w:jc w:val="left"/>
        <w:rPr>
          <w:szCs w:val="21"/>
          <w:lang w:val="en-GB"/>
        </w:rPr>
      </w:pPr>
      <w:r w:rsidRPr="00E47087">
        <w:rPr>
          <w:szCs w:val="21"/>
          <w:lang w:val="en-GB"/>
        </w:rPr>
        <w:t>Anderson, Eugene, ‘</w:t>
      </w:r>
      <w:r w:rsidRPr="00E47087">
        <w:rPr>
          <w:i/>
          <w:iCs/>
          <w:szCs w:val="21"/>
          <w:lang w:val="en-GB"/>
        </w:rPr>
        <w:t xml:space="preserve">Magic, Science and Religion’ from </w:t>
      </w:r>
      <w:proofErr w:type="gramStart"/>
      <w:r w:rsidRPr="00E47087">
        <w:rPr>
          <w:szCs w:val="21"/>
          <w:lang w:val="en-GB"/>
        </w:rPr>
        <w:t>http://www.krazykioti.com/articles/magic-science-and-religion/,  accessed</w:t>
      </w:r>
      <w:proofErr w:type="gramEnd"/>
      <w:r w:rsidRPr="00E47087">
        <w:rPr>
          <w:szCs w:val="21"/>
          <w:lang w:val="en-GB"/>
        </w:rPr>
        <w:t xml:space="preserve"> to 10 June, 2021</w:t>
      </w:r>
    </w:p>
    <w:p w14:paraId="1049CF14" w14:textId="0409E0BC" w:rsidR="00B06E4B" w:rsidRPr="00E47087" w:rsidRDefault="00B06E4B" w:rsidP="00B06E4B">
      <w:pPr>
        <w:spacing w:line="24" w:lineRule="auto"/>
        <w:rPr>
          <w:szCs w:val="21"/>
          <w:lang w:val="en-GB"/>
        </w:rPr>
      </w:pPr>
    </w:p>
    <w:p w14:paraId="2135957B" w14:textId="77777777" w:rsidR="0054723B" w:rsidRPr="00E47087" w:rsidRDefault="0054723B" w:rsidP="0054723B">
      <w:pPr>
        <w:spacing w:line="24" w:lineRule="auto"/>
        <w:rPr>
          <w:szCs w:val="21"/>
          <w:lang w:val="en-GB"/>
        </w:rPr>
      </w:pPr>
      <w:proofErr w:type="gramStart"/>
      <w:r w:rsidRPr="00E47087">
        <w:rPr>
          <w:szCs w:val="21"/>
          <w:lang w:val="en-GB"/>
        </w:rPr>
        <w:t>Betz,  Hans</w:t>
      </w:r>
      <w:proofErr w:type="gramEnd"/>
      <w:r w:rsidRPr="00E47087">
        <w:rPr>
          <w:szCs w:val="21"/>
          <w:lang w:val="en-GB"/>
        </w:rPr>
        <w:t xml:space="preserve"> Dieter, </w:t>
      </w:r>
      <w:r w:rsidRPr="00E47087">
        <w:rPr>
          <w:i/>
          <w:iCs/>
          <w:szCs w:val="21"/>
          <w:lang w:val="en-GB"/>
        </w:rPr>
        <w:t>The Greek magical papyri in translation, including the Demotic spells</w:t>
      </w:r>
      <w:r w:rsidRPr="00E47087">
        <w:rPr>
          <w:szCs w:val="21"/>
          <w:lang w:val="en-GB"/>
        </w:rPr>
        <w:t xml:space="preserve"> , Vol.1, Texts. (Chicago: University of Chicago Press, 1992)</w:t>
      </w:r>
    </w:p>
    <w:p w14:paraId="09FF4638" w14:textId="77777777" w:rsidR="0054723B" w:rsidRPr="00E47087" w:rsidRDefault="0054723B" w:rsidP="00B06E4B">
      <w:pPr>
        <w:spacing w:line="24" w:lineRule="auto"/>
        <w:rPr>
          <w:szCs w:val="21"/>
          <w:lang w:val="en-GB"/>
        </w:rPr>
      </w:pPr>
    </w:p>
    <w:p w14:paraId="276772AC" w14:textId="4A998CD5" w:rsidR="00B06E4B" w:rsidRPr="00E47087" w:rsidRDefault="00B06E4B" w:rsidP="00B06E4B">
      <w:pPr>
        <w:spacing w:line="24" w:lineRule="auto"/>
        <w:rPr>
          <w:szCs w:val="21"/>
          <w:lang w:val="en-GB"/>
        </w:rPr>
      </w:pPr>
      <w:proofErr w:type="spellStart"/>
      <w:r w:rsidRPr="00E47087">
        <w:rPr>
          <w:szCs w:val="21"/>
          <w:lang w:val="en-GB"/>
        </w:rPr>
        <w:t>Coulange</w:t>
      </w:r>
      <w:proofErr w:type="spellEnd"/>
      <w:r w:rsidRPr="00E47087">
        <w:rPr>
          <w:szCs w:val="21"/>
          <w:lang w:val="en-GB"/>
        </w:rPr>
        <w:t xml:space="preserve">, </w:t>
      </w:r>
      <w:proofErr w:type="spellStart"/>
      <w:r w:rsidRPr="00E47087">
        <w:rPr>
          <w:szCs w:val="21"/>
          <w:lang w:val="en-GB"/>
        </w:rPr>
        <w:t>Fustel</w:t>
      </w:r>
      <w:proofErr w:type="spellEnd"/>
      <w:r w:rsidRPr="00E47087">
        <w:rPr>
          <w:szCs w:val="21"/>
          <w:lang w:val="en-GB"/>
        </w:rPr>
        <w:t xml:space="preserve"> de, </w:t>
      </w:r>
      <w:r w:rsidRPr="00E47087">
        <w:rPr>
          <w:i/>
          <w:iCs/>
          <w:szCs w:val="21"/>
          <w:lang w:val="en-GB"/>
        </w:rPr>
        <w:t>The ancient city: A study of the religion, laws, and institutions of Greece and Rome</w:t>
      </w:r>
      <w:r w:rsidRPr="00E47087">
        <w:rPr>
          <w:szCs w:val="21"/>
          <w:lang w:val="en-GB"/>
        </w:rPr>
        <w:t xml:space="preserve">, (New York: Dover Publications,2006) </w:t>
      </w:r>
    </w:p>
    <w:p w14:paraId="7FBC92D4" w14:textId="5CDA2CA2" w:rsidR="0054723B" w:rsidRPr="00E47087" w:rsidRDefault="0054723B" w:rsidP="00B06E4B">
      <w:pPr>
        <w:spacing w:line="24" w:lineRule="auto"/>
        <w:rPr>
          <w:szCs w:val="21"/>
          <w:lang w:val="en-GB"/>
        </w:rPr>
      </w:pPr>
    </w:p>
    <w:p w14:paraId="47690CC4" w14:textId="77777777" w:rsidR="00FE668F" w:rsidRPr="00E47087" w:rsidRDefault="00FE668F" w:rsidP="00FE668F">
      <w:pPr>
        <w:spacing w:line="24" w:lineRule="auto"/>
        <w:rPr>
          <w:szCs w:val="21"/>
          <w:lang w:val="en-GB"/>
        </w:rPr>
      </w:pPr>
      <w:r w:rsidRPr="00E47087">
        <w:rPr>
          <w:szCs w:val="21"/>
          <w:lang w:val="en-GB"/>
        </w:rPr>
        <w:t xml:space="preserve">Campion, Nicolas, </w:t>
      </w:r>
      <w:r w:rsidRPr="00E47087">
        <w:rPr>
          <w:i/>
          <w:iCs/>
          <w:szCs w:val="21"/>
          <w:lang w:val="en-GB"/>
        </w:rPr>
        <w:t>Astrology and cosmology in the world’s religions</w:t>
      </w:r>
      <w:r w:rsidRPr="00E47087">
        <w:rPr>
          <w:szCs w:val="21"/>
          <w:lang w:val="en-GB"/>
        </w:rPr>
        <w:t>, (New York: New York University Press, 2012)</w:t>
      </w:r>
    </w:p>
    <w:p w14:paraId="38EF1799" w14:textId="77777777" w:rsidR="00FE668F" w:rsidRPr="00E47087" w:rsidRDefault="00FE668F" w:rsidP="00B06E4B">
      <w:pPr>
        <w:spacing w:line="24" w:lineRule="auto"/>
        <w:rPr>
          <w:szCs w:val="21"/>
          <w:lang w:val="en-GB"/>
        </w:rPr>
      </w:pPr>
    </w:p>
    <w:p w14:paraId="3D7B6C06" w14:textId="77777777" w:rsidR="00FE668F" w:rsidRPr="00E47087" w:rsidRDefault="00FE668F" w:rsidP="00FE668F">
      <w:pPr>
        <w:spacing w:line="24" w:lineRule="auto"/>
        <w:rPr>
          <w:szCs w:val="21"/>
          <w:lang w:val="en-GB"/>
        </w:rPr>
      </w:pPr>
      <w:r w:rsidRPr="00E47087">
        <w:rPr>
          <w:szCs w:val="21"/>
          <w:lang w:val="en-GB"/>
        </w:rPr>
        <w:t xml:space="preserve">Emile Durkheim, </w:t>
      </w:r>
      <w:r w:rsidRPr="00E47087">
        <w:rPr>
          <w:i/>
          <w:iCs/>
          <w:szCs w:val="21"/>
          <w:lang w:val="en-GB"/>
        </w:rPr>
        <w:t>The Elementary Forms of Religious Life</w:t>
      </w:r>
      <w:r w:rsidRPr="00E47087">
        <w:rPr>
          <w:szCs w:val="21"/>
          <w:lang w:val="en-GB"/>
        </w:rPr>
        <w:t xml:space="preserve">, (New York: Oxford University Press,2008) </w:t>
      </w:r>
    </w:p>
    <w:p w14:paraId="59D0E203" w14:textId="77777777" w:rsidR="00FE668F" w:rsidRPr="00E47087" w:rsidRDefault="00FE668F" w:rsidP="00B06E4B">
      <w:pPr>
        <w:spacing w:line="24" w:lineRule="auto"/>
        <w:rPr>
          <w:szCs w:val="21"/>
          <w:lang w:val="en-GB"/>
        </w:rPr>
      </w:pPr>
    </w:p>
    <w:p w14:paraId="095472F1" w14:textId="446E39D1" w:rsidR="0054723B" w:rsidRPr="00E47087" w:rsidRDefault="0054723B" w:rsidP="0054723B">
      <w:pPr>
        <w:spacing w:line="24" w:lineRule="auto"/>
        <w:rPr>
          <w:szCs w:val="21"/>
          <w:lang w:val="en-GB"/>
        </w:rPr>
      </w:pPr>
      <w:r w:rsidRPr="00E47087">
        <w:rPr>
          <w:szCs w:val="21"/>
          <w:lang w:val="en-GB"/>
        </w:rPr>
        <w:t xml:space="preserve">Frazer, James George, </w:t>
      </w:r>
      <w:r w:rsidRPr="00E47087">
        <w:rPr>
          <w:i/>
          <w:iCs/>
          <w:szCs w:val="21"/>
          <w:lang w:val="en-GB"/>
        </w:rPr>
        <w:t>The golden bough: a study in magic and religion</w:t>
      </w:r>
      <w:r w:rsidRPr="00E47087">
        <w:rPr>
          <w:szCs w:val="21"/>
          <w:lang w:val="en-GB"/>
        </w:rPr>
        <w:t xml:space="preserve">, (Ware: Wordsworth,1993) </w:t>
      </w:r>
    </w:p>
    <w:p w14:paraId="53ACD3BA" w14:textId="77777777" w:rsidR="001E1A06" w:rsidRPr="00E47087" w:rsidRDefault="001E1A06" w:rsidP="0054723B">
      <w:pPr>
        <w:spacing w:line="24" w:lineRule="auto"/>
        <w:rPr>
          <w:szCs w:val="21"/>
          <w:lang w:val="en-GB"/>
        </w:rPr>
      </w:pPr>
    </w:p>
    <w:p w14:paraId="09B63632" w14:textId="251F7F95" w:rsidR="00FE668F" w:rsidRPr="00E47087" w:rsidRDefault="001E1A06" w:rsidP="0054723B">
      <w:pPr>
        <w:spacing w:line="24" w:lineRule="auto"/>
        <w:rPr>
          <w:sz w:val="20"/>
          <w:szCs w:val="22"/>
        </w:rPr>
      </w:pPr>
      <w:r w:rsidRPr="00E47087">
        <w:rPr>
          <w:sz w:val="20"/>
          <w:szCs w:val="22"/>
        </w:rPr>
        <w:t>Flower</w:t>
      </w:r>
      <w:r w:rsidRPr="00E47087">
        <w:rPr>
          <w:sz w:val="20"/>
          <w:szCs w:val="22"/>
        </w:rPr>
        <w:t xml:space="preserve">, </w:t>
      </w:r>
      <w:r w:rsidRPr="00E47087">
        <w:rPr>
          <w:sz w:val="20"/>
          <w:szCs w:val="22"/>
        </w:rPr>
        <w:t xml:space="preserve">Michael </w:t>
      </w:r>
      <w:proofErr w:type="spellStart"/>
      <w:r w:rsidRPr="00E47087">
        <w:rPr>
          <w:sz w:val="20"/>
          <w:szCs w:val="22"/>
        </w:rPr>
        <w:t>Attyah</w:t>
      </w:r>
      <w:proofErr w:type="spellEnd"/>
      <w:r w:rsidRPr="00E47087">
        <w:rPr>
          <w:sz w:val="20"/>
          <w:szCs w:val="22"/>
        </w:rPr>
        <w:t xml:space="preserve">, </w:t>
      </w:r>
      <w:r w:rsidRPr="00E47087">
        <w:rPr>
          <w:i/>
          <w:iCs/>
          <w:sz w:val="20"/>
          <w:szCs w:val="22"/>
        </w:rPr>
        <w:t>The seer in ancient Greece</w:t>
      </w:r>
      <w:r w:rsidRPr="00E47087">
        <w:rPr>
          <w:sz w:val="20"/>
          <w:szCs w:val="22"/>
        </w:rPr>
        <w:t>, (Berkeley: University of California Press,2008)</w:t>
      </w:r>
    </w:p>
    <w:p w14:paraId="2C7E13DC" w14:textId="77777777" w:rsidR="001E1A06" w:rsidRPr="00E47087" w:rsidRDefault="001E1A06" w:rsidP="0054723B">
      <w:pPr>
        <w:spacing w:line="24" w:lineRule="auto"/>
        <w:rPr>
          <w:szCs w:val="21"/>
        </w:rPr>
      </w:pPr>
    </w:p>
    <w:p w14:paraId="4D8AEAEC" w14:textId="5B4ECAA4" w:rsidR="00CA4136" w:rsidRPr="00E47087" w:rsidRDefault="00CA4136" w:rsidP="0054723B">
      <w:pPr>
        <w:spacing w:line="24" w:lineRule="auto"/>
        <w:rPr>
          <w:szCs w:val="21"/>
          <w:lang w:val="en-GB"/>
        </w:rPr>
      </w:pPr>
      <w:r w:rsidRPr="00E47087">
        <w:rPr>
          <w:szCs w:val="21"/>
          <w:lang w:val="en-GB"/>
        </w:rPr>
        <w:t xml:space="preserve">Greenwood, Susan, </w:t>
      </w:r>
      <w:r w:rsidRPr="00E47087">
        <w:rPr>
          <w:i/>
          <w:iCs/>
          <w:szCs w:val="21"/>
          <w:lang w:val="en-GB"/>
        </w:rPr>
        <w:t xml:space="preserve">Magic, </w:t>
      </w:r>
      <w:r w:rsidR="006C0FF6" w:rsidRPr="00E47087">
        <w:rPr>
          <w:i/>
          <w:iCs/>
          <w:szCs w:val="21"/>
          <w:lang w:val="en-GB"/>
        </w:rPr>
        <w:t>W</w:t>
      </w:r>
      <w:r w:rsidRPr="00E47087">
        <w:rPr>
          <w:i/>
          <w:iCs/>
          <w:szCs w:val="21"/>
          <w:lang w:val="en-GB"/>
        </w:rPr>
        <w:t>it</w:t>
      </w:r>
      <w:r w:rsidR="006C0FF6" w:rsidRPr="00E47087">
        <w:rPr>
          <w:i/>
          <w:iCs/>
          <w:szCs w:val="21"/>
          <w:lang w:val="en-GB"/>
        </w:rPr>
        <w:t>c</w:t>
      </w:r>
      <w:r w:rsidRPr="00E47087">
        <w:rPr>
          <w:i/>
          <w:iCs/>
          <w:szCs w:val="21"/>
          <w:lang w:val="en-GB"/>
        </w:rPr>
        <w:t>hcraft and the other world</w:t>
      </w:r>
      <w:r w:rsidRPr="00E47087">
        <w:rPr>
          <w:szCs w:val="21"/>
          <w:lang w:val="en-GB"/>
        </w:rPr>
        <w:t>, (Oxford: Oxford International Publishers,2000)</w:t>
      </w:r>
    </w:p>
    <w:p w14:paraId="405979EF" w14:textId="77777777" w:rsidR="00CA4136" w:rsidRPr="00E47087" w:rsidRDefault="00CA4136" w:rsidP="0054723B">
      <w:pPr>
        <w:spacing w:line="24" w:lineRule="auto"/>
        <w:rPr>
          <w:szCs w:val="21"/>
          <w:lang w:val="en-GB"/>
        </w:rPr>
      </w:pPr>
    </w:p>
    <w:p w14:paraId="35CA4071" w14:textId="547EAF38" w:rsidR="00FE668F" w:rsidRPr="00E47087" w:rsidRDefault="00FE668F" w:rsidP="00FE668F">
      <w:pPr>
        <w:spacing w:line="24" w:lineRule="auto"/>
        <w:rPr>
          <w:szCs w:val="21"/>
          <w:lang w:val="en-GB"/>
        </w:rPr>
      </w:pPr>
      <w:r w:rsidRPr="00E47087">
        <w:rPr>
          <w:szCs w:val="21"/>
          <w:lang w:val="en-GB"/>
        </w:rPr>
        <w:t xml:space="preserve">Graf, Fritz, </w:t>
      </w:r>
      <w:r w:rsidRPr="00E47087">
        <w:rPr>
          <w:i/>
          <w:iCs/>
          <w:szCs w:val="21"/>
          <w:lang w:val="en-GB"/>
        </w:rPr>
        <w:t>Magic in the Ancient World</w:t>
      </w:r>
      <w:r w:rsidRPr="00E47087">
        <w:rPr>
          <w:szCs w:val="21"/>
          <w:lang w:val="en-GB"/>
        </w:rPr>
        <w:t>, (London: Harvard University Press,1997)</w:t>
      </w:r>
    </w:p>
    <w:p w14:paraId="1B14C965" w14:textId="77777777" w:rsidR="00D91FCC" w:rsidRPr="00E47087" w:rsidRDefault="00D91FCC" w:rsidP="00FE668F">
      <w:pPr>
        <w:spacing w:line="24" w:lineRule="auto"/>
        <w:rPr>
          <w:szCs w:val="21"/>
          <w:lang w:val="en-GB"/>
        </w:rPr>
      </w:pPr>
    </w:p>
    <w:p w14:paraId="172799CA" w14:textId="77777777" w:rsidR="00D91FCC" w:rsidRPr="00E47087" w:rsidRDefault="00D91FCC" w:rsidP="00D91FCC">
      <w:pPr>
        <w:spacing w:line="24" w:lineRule="auto"/>
        <w:rPr>
          <w:szCs w:val="21"/>
          <w:lang w:val="en-GB"/>
        </w:rPr>
      </w:pPr>
      <w:r w:rsidRPr="00E47087">
        <w:rPr>
          <w:szCs w:val="21"/>
          <w:lang w:val="en-GB"/>
        </w:rPr>
        <w:t xml:space="preserve">Hornblower, Simon, Antony </w:t>
      </w:r>
      <w:proofErr w:type="spellStart"/>
      <w:r w:rsidRPr="00E47087">
        <w:rPr>
          <w:szCs w:val="21"/>
          <w:lang w:val="en-GB"/>
        </w:rPr>
        <w:t>Spawforth</w:t>
      </w:r>
      <w:proofErr w:type="spellEnd"/>
      <w:r w:rsidRPr="00E47087">
        <w:rPr>
          <w:szCs w:val="21"/>
          <w:lang w:val="en-GB"/>
        </w:rPr>
        <w:t xml:space="preserve"> and Esther </w:t>
      </w:r>
      <w:proofErr w:type="spellStart"/>
      <w:r w:rsidRPr="00E47087">
        <w:rPr>
          <w:szCs w:val="21"/>
          <w:lang w:val="en-GB"/>
        </w:rPr>
        <w:t>Eidinow</w:t>
      </w:r>
      <w:proofErr w:type="spellEnd"/>
      <w:r w:rsidRPr="00E47087">
        <w:rPr>
          <w:szCs w:val="21"/>
          <w:lang w:val="en-GB"/>
        </w:rPr>
        <w:t xml:space="preserve">, </w:t>
      </w:r>
      <w:r w:rsidRPr="00E47087">
        <w:rPr>
          <w:i/>
          <w:iCs/>
          <w:szCs w:val="21"/>
          <w:lang w:val="en-GB"/>
        </w:rPr>
        <w:t>The Oxford Classical Dictionar</w:t>
      </w:r>
      <w:r w:rsidRPr="00E47087">
        <w:rPr>
          <w:szCs w:val="21"/>
          <w:lang w:val="en-GB"/>
        </w:rPr>
        <w:t xml:space="preserve">y, 4th </w:t>
      </w:r>
      <w:proofErr w:type="spellStart"/>
      <w:r w:rsidRPr="00E47087">
        <w:rPr>
          <w:szCs w:val="21"/>
          <w:lang w:val="en-GB"/>
        </w:rPr>
        <w:t>edn</w:t>
      </w:r>
      <w:proofErr w:type="spellEnd"/>
      <w:r w:rsidRPr="00E47087">
        <w:rPr>
          <w:szCs w:val="21"/>
          <w:lang w:val="en-GB"/>
        </w:rPr>
        <w:t>. (New York: Oxford University Press, 2012)</w:t>
      </w:r>
    </w:p>
    <w:p w14:paraId="2953AE11" w14:textId="7D147F80" w:rsidR="00B06E4B" w:rsidRPr="00E47087" w:rsidRDefault="00B06E4B" w:rsidP="00B06E4B">
      <w:pPr>
        <w:spacing w:line="24" w:lineRule="auto"/>
        <w:jc w:val="left"/>
        <w:rPr>
          <w:szCs w:val="21"/>
          <w:lang w:val="en-GB"/>
        </w:rPr>
      </w:pPr>
    </w:p>
    <w:p w14:paraId="166C50BB" w14:textId="120C06A2" w:rsidR="00D91FCC" w:rsidRPr="00E47087" w:rsidRDefault="00D91FCC" w:rsidP="00D91FCC">
      <w:pPr>
        <w:spacing w:line="24" w:lineRule="auto"/>
        <w:rPr>
          <w:szCs w:val="21"/>
          <w:lang w:val="en-GB"/>
        </w:rPr>
      </w:pPr>
      <w:r w:rsidRPr="00E47087">
        <w:rPr>
          <w:szCs w:val="21"/>
          <w:lang w:val="en-GB"/>
        </w:rPr>
        <w:t xml:space="preserve">Iamblichus, Cf, On the Mysteries (De </w:t>
      </w:r>
      <w:proofErr w:type="spellStart"/>
      <w:r w:rsidRPr="00E47087">
        <w:rPr>
          <w:szCs w:val="21"/>
          <w:lang w:val="en-GB"/>
        </w:rPr>
        <w:t>mysteriis</w:t>
      </w:r>
      <w:proofErr w:type="spellEnd"/>
      <w:r w:rsidRPr="00E47087">
        <w:rPr>
          <w:szCs w:val="21"/>
          <w:lang w:val="en-GB"/>
        </w:rPr>
        <w:t>), 1.11 (37.4-6); 1.15 (46.5-6; 48.4); 1.21 (65.2); 2.11 (98.6-10)</w:t>
      </w:r>
    </w:p>
    <w:p w14:paraId="48F0F65D" w14:textId="77777777" w:rsidR="00D91FCC" w:rsidRPr="00E47087" w:rsidRDefault="00D91FCC" w:rsidP="00B06E4B">
      <w:pPr>
        <w:spacing w:line="24" w:lineRule="auto"/>
        <w:jc w:val="left"/>
        <w:rPr>
          <w:szCs w:val="21"/>
          <w:lang w:val="en-GB"/>
        </w:rPr>
      </w:pPr>
    </w:p>
    <w:p w14:paraId="7CD38C51" w14:textId="2D9A2412" w:rsidR="00CA4136" w:rsidRPr="00E47087" w:rsidRDefault="00CA4136" w:rsidP="00CA4136">
      <w:pPr>
        <w:spacing w:line="24" w:lineRule="auto"/>
        <w:rPr>
          <w:szCs w:val="21"/>
          <w:lang w:val="en-GB"/>
        </w:rPr>
      </w:pPr>
      <w:r w:rsidRPr="00E47087">
        <w:rPr>
          <w:szCs w:val="21"/>
          <w:lang w:val="en-GB"/>
        </w:rPr>
        <w:t xml:space="preserve">Leach, Edmund, </w:t>
      </w:r>
      <w:r w:rsidRPr="00E47087">
        <w:rPr>
          <w:i/>
          <w:iCs/>
          <w:szCs w:val="21"/>
          <w:lang w:val="en-GB"/>
        </w:rPr>
        <w:t>Social Anthropology</w:t>
      </w:r>
      <w:r w:rsidRPr="00E47087">
        <w:rPr>
          <w:szCs w:val="21"/>
          <w:lang w:val="en-GB"/>
        </w:rPr>
        <w:t>, (Oxford: Oxford University Press, 1982)</w:t>
      </w:r>
    </w:p>
    <w:p w14:paraId="292B4A71" w14:textId="77777777" w:rsidR="00CA4136" w:rsidRPr="00E47087" w:rsidRDefault="00CA4136" w:rsidP="006C0FF6">
      <w:pPr>
        <w:spacing w:line="24" w:lineRule="auto"/>
        <w:jc w:val="left"/>
        <w:rPr>
          <w:szCs w:val="21"/>
          <w:lang w:val="en-GB"/>
        </w:rPr>
      </w:pPr>
    </w:p>
    <w:p w14:paraId="15D9EC92" w14:textId="13FA4733" w:rsidR="00B06E4B" w:rsidRPr="00E47087" w:rsidRDefault="00B06E4B" w:rsidP="00B06E4B">
      <w:pPr>
        <w:spacing w:line="24" w:lineRule="auto"/>
        <w:rPr>
          <w:szCs w:val="21"/>
          <w:lang w:val="en-GB"/>
        </w:rPr>
      </w:pPr>
      <w:r w:rsidRPr="00E47087">
        <w:rPr>
          <w:szCs w:val="21"/>
          <w:lang w:val="en-GB"/>
        </w:rPr>
        <w:t>Larsen, Timothy, E.B. Tylor, religion and anthropology, T</w:t>
      </w:r>
      <w:r w:rsidRPr="00E47087">
        <w:rPr>
          <w:i/>
          <w:iCs/>
          <w:szCs w:val="21"/>
          <w:lang w:val="en-GB"/>
        </w:rPr>
        <w:t>he British Journal for the History of Science</w:t>
      </w:r>
      <w:r w:rsidRPr="00E47087">
        <w:rPr>
          <w:szCs w:val="21"/>
          <w:lang w:val="en-GB"/>
        </w:rPr>
        <w:t>, (Cambridge: Cambridge University Press,2013)</w:t>
      </w:r>
    </w:p>
    <w:p w14:paraId="038A1D76" w14:textId="4BB04DBB" w:rsidR="00B06E4B" w:rsidRPr="00E47087" w:rsidRDefault="00B06E4B" w:rsidP="00B06E4B">
      <w:pPr>
        <w:spacing w:line="24" w:lineRule="auto"/>
        <w:rPr>
          <w:szCs w:val="21"/>
          <w:lang w:val="en-GB"/>
        </w:rPr>
      </w:pPr>
    </w:p>
    <w:p w14:paraId="12E19B6D" w14:textId="77777777" w:rsidR="00D91FCC" w:rsidRPr="00E47087" w:rsidRDefault="00D91FCC" w:rsidP="00D91FCC">
      <w:pPr>
        <w:spacing w:line="24" w:lineRule="auto"/>
        <w:rPr>
          <w:szCs w:val="21"/>
          <w:lang w:val="en-GB"/>
        </w:rPr>
      </w:pPr>
      <w:r w:rsidRPr="00E47087">
        <w:rPr>
          <w:szCs w:val="21"/>
          <w:lang w:val="en-GB"/>
        </w:rPr>
        <w:t xml:space="preserve">Levi-Strauss, </w:t>
      </w:r>
      <w:proofErr w:type="spellStart"/>
      <w:r w:rsidRPr="00E47087">
        <w:rPr>
          <w:szCs w:val="21"/>
          <w:lang w:val="en-GB"/>
        </w:rPr>
        <w:t>Clande</w:t>
      </w:r>
      <w:proofErr w:type="spellEnd"/>
      <w:r w:rsidRPr="00E47087">
        <w:rPr>
          <w:szCs w:val="21"/>
          <w:lang w:val="en-GB"/>
        </w:rPr>
        <w:t xml:space="preserve">, </w:t>
      </w:r>
      <w:r w:rsidRPr="00E47087">
        <w:rPr>
          <w:i/>
          <w:iCs/>
          <w:szCs w:val="21"/>
          <w:lang w:val="en-GB"/>
        </w:rPr>
        <w:t>The Savage Mind</w:t>
      </w:r>
      <w:r w:rsidRPr="00E47087">
        <w:rPr>
          <w:szCs w:val="21"/>
          <w:lang w:val="en-GB"/>
        </w:rPr>
        <w:t xml:space="preserve">, 1st </w:t>
      </w:r>
      <w:proofErr w:type="spellStart"/>
      <w:r w:rsidRPr="00E47087">
        <w:rPr>
          <w:szCs w:val="21"/>
          <w:lang w:val="en-GB"/>
        </w:rPr>
        <w:t>edn</w:t>
      </w:r>
      <w:proofErr w:type="spellEnd"/>
      <w:r w:rsidRPr="00E47087">
        <w:rPr>
          <w:szCs w:val="21"/>
          <w:lang w:val="en-GB"/>
        </w:rPr>
        <w:t xml:space="preserve">. (Chicago: Univ. Of Chicago Press,1966) </w:t>
      </w:r>
    </w:p>
    <w:p w14:paraId="45A2D567" w14:textId="4EED2964" w:rsidR="00D91FCC" w:rsidRPr="00E47087" w:rsidRDefault="00D91FCC" w:rsidP="00B06E4B">
      <w:pPr>
        <w:spacing w:line="24" w:lineRule="auto"/>
        <w:rPr>
          <w:szCs w:val="21"/>
          <w:lang w:val="en-GB"/>
        </w:rPr>
      </w:pPr>
    </w:p>
    <w:p w14:paraId="3BBBFA50" w14:textId="77777777" w:rsidR="00D91FCC" w:rsidRPr="00E47087" w:rsidRDefault="00D91FCC" w:rsidP="00D91FCC">
      <w:pPr>
        <w:spacing w:line="24" w:lineRule="auto"/>
        <w:rPr>
          <w:szCs w:val="21"/>
          <w:lang w:val="en-GB"/>
        </w:rPr>
      </w:pPr>
      <w:r w:rsidRPr="00E47087">
        <w:rPr>
          <w:szCs w:val="21"/>
          <w:lang w:val="en-GB"/>
        </w:rPr>
        <w:t xml:space="preserve">Malinowski, Bronislaw, </w:t>
      </w:r>
      <w:r w:rsidRPr="00E47087">
        <w:rPr>
          <w:i/>
          <w:iCs/>
          <w:szCs w:val="21"/>
          <w:lang w:val="en-GB"/>
        </w:rPr>
        <w:t>Magic, Science, Religion and Other Essays</w:t>
      </w:r>
      <w:r w:rsidRPr="00E47087">
        <w:rPr>
          <w:szCs w:val="21"/>
          <w:lang w:val="en-GB"/>
        </w:rPr>
        <w:t>, (New York: Doubleday, 1954)</w:t>
      </w:r>
    </w:p>
    <w:p w14:paraId="7B59B685" w14:textId="0E579B9E" w:rsidR="00D91FCC" w:rsidRPr="00E47087" w:rsidRDefault="00D91FCC" w:rsidP="00B06E4B">
      <w:pPr>
        <w:spacing w:line="24" w:lineRule="auto"/>
        <w:rPr>
          <w:szCs w:val="21"/>
          <w:lang w:val="en-GB"/>
        </w:rPr>
      </w:pPr>
    </w:p>
    <w:p w14:paraId="73C2EBB3" w14:textId="264E9A09" w:rsidR="00D91FCC" w:rsidRPr="00E47087" w:rsidRDefault="00D91FCC" w:rsidP="00D91FCC">
      <w:pPr>
        <w:spacing w:line="24" w:lineRule="auto"/>
        <w:rPr>
          <w:szCs w:val="21"/>
          <w:lang w:val="en-GB"/>
        </w:rPr>
      </w:pPr>
      <w:r w:rsidRPr="00E47087">
        <w:rPr>
          <w:szCs w:val="21"/>
          <w:lang w:val="en-GB"/>
        </w:rPr>
        <w:t>Ogden, Daniel, Magic, Witchcraft and Ghosts in the Greek and Roman Worlds: A Sourcebook, 1st ed. (Oxford and New York: Oxford University Press,2002)</w:t>
      </w:r>
    </w:p>
    <w:p w14:paraId="30780497" w14:textId="77777777" w:rsidR="00D91FCC" w:rsidRPr="00E47087" w:rsidRDefault="00D91FCC" w:rsidP="00D91FCC">
      <w:pPr>
        <w:spacing w:line="24" w:lineRule="auto"/>
        <w:rPr>
          <w:szCs w:val="21"/>
          <w:lang w:val="en-GB"/>
        </w:rPr>
      </w:pPr>
    </w:p>
    <w:p w14:paraId="12259497" w14:textId="77777777" w:rsidR="00D91FCC" w:rsidRPr="00E47087" w:rsidRDefault="00D91FCC" w:rsidP="00D91FCC">
      <w:pPr>
        <w:spacing w:line="24" w:lineRule="auto"/>
        <w:rPr>
          <w:szCs w:val="21"/>
          <w:lang w:val="en-GB"/>
        </w:rPr>
      </w:pPr>
      <w:r w:rsidRPr="00E47087">
        <w:rPr>
          <w:szCs w:val="21"/>
          <w:lang w:val="en-GB"/>
        </w:rPr>
        <w:t>Proclus, Platonic Theology, 1.25 (</w:t>
      </w:r>
      <w:proofErr w:type="spellStart"/>
      <w:r w:rsidRPr="00E47087">
        <w:rPr>
          <w:szCs w:val="21"/>
          <w:lang w:val="en-GB"/>
        </w:rPr>
        <w:t>Saffrey</w:t>
      </w:r>
      <w:proofErr w:type="spellEnd"/>
      <w:r w:rsidRPr="00E47087">
        <w:rPr>
          <w:szCs w:val="21"/>
          <w:lang w:val="en-GB"/>
        </w:rPr>
        <w:t xml:space="preserve"> and </w:t>
      </w:r>
      <w:proofErr w:type="spellStart"/>
      <w:r w:rsidRPr="00E47087">
        <w:rPr>
          <w:szCs w:val="21"/>
          <w:lang w:val="en-GB"/>
        </w:rPr>
        <w:t>Westerink</w:t>
      </w:r>
      <w:proofErr w:type="spellEnd"/>
      <w:r w:rsidRPr="00E47087">
        <w:rPr>
          <w:szCs w:val="21"/>
          <w:lang w:val="en-GB"/>
        </w:rPr>
        <w:t xml:space="preserve">), </w:t>
      </w:r>
      <w:proofErr w:type="spellStart"/>
      <w:r w:rsidRPr="00E47087">
        <w:rPr>
          <w:szCs w:val="21"/>
          <w:lang w:val="en-GB"/>
        </w:rPr>
        <w:t>trs</w:t>
      </w:r>
      <w:proofErr w:type="spellEnd"/>
      <w:r w:rsidRPr="00E47087">
        <w:rPr>
          <w:szCs w:val="21"/>
          <w:lang w:val="en-GB"/>
        </w:rPr>
        <w:t xml:space="preserve">. E.R. </w:t>
      </w:r>
      <w:proofErr w:type="spellStart"/>
      <w:r w:rsidRPr="00E47087">
        <w:rPr>
          <w:szCs w:val="21"/>
          <w:lang w:val="en-GB"/>
        </w:rPr>
        <w:t>Dodds</w:t>
      </w:r>
      <w:proofErr w:type="spellEnd"/>
      <w:r w:rsidRPr="00E47087">
        <w:rPr>
          <w:szCs w:val="21"/>
          <w:lang w:val="en-GB"/>
        </w:rPr>
        <w:t xml:space="preserve"> (Cambridge: Cambridge University Press, 1951)</w:t>
      </w:r>
    </w:p>
    <w:p w14:paraId="46C227D7" w14:textId="77777777" w:rsidR="00D91FCC" w:rsidRPr="00E47087" w:rsidRDefault="00D91FCC" w:rsidP="00D91FCC">
      <w:pPr>
        <w:spacing w:line="24" w:lineRule="auto"/>
        <w:rPr>
          <w:szCs w:val="21"/>
          <w:lang w:val="en-GB"/>
        </w:rPr>
      </w:pPr>
    </w:p>
    <w:p w14:paraId="217F4BC8" w14:textId="77777777" w:rsidR="00D91FCC" w:rsidRPr="00E47087" w:rsidRDefault="00D91FCC" w:rsidP="00D91FCC">
      <w:pPr>
        <w:spacing w:line="24" w:lineRule="auto"/>
        <w:rPr>
          <w:szCs w:val="21"/>
          <w:lang w:val="en-GB"/>
        </w:rPr>
      </w:pPr>
      <w:r w:rsidRPr="00E47087">
        <w:rPr>
          <w:szCs w:val="21"/>
          <w:lang w:val="en-GB"/>
        </w:rPr>
        <w:t>Proclus, On the Sacred Art. On the heliotrope: 148.11, 148.15-18; chains proceeding to their final members: 150.1-4</w:t>
      </w:r>
    </w:p>
    <w:p w14:paraId="2B8B07FB" w14:textId="77777777" w:rsidR="00D91FCC" w:rsidRPr="00E47087" w:rsidRDefault="00D91FCC" w:rsidP="00D91FCC">
      <w:pPr>
        <w:spacing w:line="24" w:lineRule="auto"/>
        <w:rPr>
          <w:szCs w:val="21"/>
          <w:lang w:val="en-GB"/>
        </w:rPr>
      </w:pPr>
    </w:p>
    <w:p w14:paraId="0FBDF73C" w14:textId="77777777" w:rsidR="00D91FCC" w:rsidRPr="00E47087" w:rsidRDefault="00D91FCC" w:rsidP="00D91FCC">
      <w:pPr>
        <w:spacing w:line="24" w:lineRule="auto"/>
        <w:jc w:val="left"/>
        <w:rPr>
          <w:szCs w:val="21"/>
          <w:lang w:val="en-GB"/>
        </w:rPr>
      </w:pPr>
      <w:r w:rsidRPr="00E47087">
        <w:rPr>
          <w:szCs w:val="21"/>
          <w:lang w:val="en-GB"/>
        </w:rPr>
        <w:t>Primack, Joel, ‘Cosmology and Culture’, http:// physics.ucusc.edu/</w:t>
      </w:r>
      <w:proofErr w:type="spellStart"/>
      <w:r w:rsidRPr="00E47087">
        <w:rPr>
          <w:szCs w:val="21"/>
          <w:lang w:val="en-GB"/>
        </w:rPr>
        <w:t>cosmo</w:t>
      </w:r>
      <w:proofErr w:type="spellEnd"/>
      <w:r w:rsidRPr="00E47087">
        <w:rPr>
          <w:szCs w:val="21"/>
          <w:lang w:val="en-GB"/>
        </w:rPr>
        <w:t>/</w:t>
      </w:r>
      <w:proofErr w:type="spellStart"/>
      <w:r w:rsidRPr="00E47087">
        <w:rPr>
          <w:szCs w:val="21"/>
          <w:lang w:val="en-GB"/>
        </w:rPr>
        <w:t>primack_abrams</w:t>
      </w:r>
      <w:proofErr w:type="spellEnd"/>
      <w:r w:rsidRPr="00E47087">
        <w:rPr>
          <w:szCs w:val="21"/>
          <w:lang w:val="en-GB"/>
        </w:rPr>
        <w:t>/</w:t>
      </w:r>
    </w:p>
    <w:p w14:paraId="05C2847A" w14:textId="77777777" w:rsidR="00D91FCC" w:rsidRPr="00E47087" w:rsidRDefault="00D91FCC" w:rsidP="00D91FCC">
      <w:pPr>
        <w:spacing w:line="24" w:lineRule="auto"/>
        <w:jc w:val="left"/>
        <w:rPr>
          <w:szCs w:val="21"/>
          <w:lang w:val="en-GB"/>
        </w:rPr>
      </w:pPr>
      <w:r w:rsidRPr="00E47087">
        <w:rPr>
          <w:szCs w:val="21"/>
          <w:lang w:val="en-GB"/>
        </w:rPr>
        <w:t xml:space="preserve">COSMO.HTM, accessed to 10 June, </w:t>
      </w:r>
      <w:proofErr w:type="gramStart"/>
      <w:r w:rsidRPr="00E47087">
        <w:rPr>
          <w:szCs w:val="21"/>
          <w:lang w:val="en-GB"/>
        </w:rPr>
        <w:t>2021</w:t>
      </w:r>
      <w:proofErr w:type="gramEnd"/>
    </w:p>
    <w:p w14:paraId="51F9B5DE" w14:textId="77777777" w:rsidR="00D91FCC" w:rsidRPr="00E47087" w:rsidRDefault="00D91FCC" w:rsidP="00B06E4B">
      <w:pPr>
        <w:spacing w:line="24" w:lineRule="auto"/>
        <w:rPr>
          <w:szCs w:val="21"/>
          <w:lang w:val="en-GB"/>
        </w:rPr>
      </w:pPr>
    </w:p>
    <w:p w14:paraId="64556A23" w14:textId="7A99F28D" w:rsidR="00B06E4B" w:rsidRPr="00E47087" w:rsidRDefault="00B06E4B" w:rsidP="00B06E4B">
      <w:pPr>
        <w:spacing w:line="24" w:lineRule="auto"/>
        <w:rPr>
          <w:szCs w:val="21"/>
          <w:lang w:val="en-GB"/>
        </w:rPr>
      </w:pPr>
      <w:r w:rsidRPr="00E47087">
        <w:rPr>
          <w:szCs w:val="21"/>
          <w:lang w:val="en-GB"/>
        </w:rPr>
        <w:t xml:space="preserve">Robertson, Archibald, </w:t>
      </w:r>
      <w:r w:rsidRPr="00E47087">
        <w:rPr>
          <w:i/>
          <w:iCs/>
          <w:szCs w:val="21"/>
          <w:lang w:val="en-GB"/>
        </w:rPr>
        <w:t>The origins of Christianity</w:t>
      </w:r>
      <w:r w:rsidRPr="00E47087">
        <w:rPr>
          <w:szCs w:val="21"/>
          <w:lang w:val="en-GB"/>
        </w:rPr>
        <w:t>, (Oxford: Clarendon Press ,1954)</w:t>
      </w:r>
    </w:p>
    <w:p w14:paraId="08180337" w14:textId="77777777" w:rsidR="000A1022" w:rsidRPr="00E47087" w:rsidRDefault="000A1022" w:rsidP="000A1022">
      <w:pPr>
        <w:spacing w:line="24" w:lineRule="auto"/>
        <w:rPr>
          <w:i/>
          <w:iCs/>
          <w:szCs w:val="21"/>
          <w:lang w:val="en-GB"/>
        </w:rPr>
      </w:pPr>
    </w:p>
    <w:p w14:paraId="6736BE2A" w14:textId="5BCE95C5" w:rsidR="00B06E4B" w:rsidRPr="00E47087" w:rsidRDefault="000A1022" w:rsidP="000A1022">
      <w:pPr>
        <w:spacing w:line="24" w:lineRule="auto"/>
        <w:rPr>
          <w:szCs w:val="21"/>
          <w:lang w:val="en-GB"/>
        </w:rPr>
      </w:pPr>
      <w:r w:rsidRPr="00E47087">
        <w:rPr>
          <w:szCs w:val="21"/>
          <w:lang w:val="en-GB"/>
        </w:rPr>
        <w:t>Schein, Seth,</w:t>
      </w:r>
      <w:r w:rsidR="00B06E4B" w:rsidRPr="00E47087">
        <w:rPr>
          <w:i/>
          <w:iCs/>
          <w:szCs w:val="21"/>
          <w:lang w:val="en-GB"/>
        </w:rPr>
        <w:t xml:space="preserve"> </w:t>
      </w:r>
      <w:r w:rsidRPr="00E47087">
        <w:rPr>
          <w:i/>
          <w:iCs/>
          <w:szCs w:val="21"/>
          <w:lang w:val="en-GB"/>
        </w:rPr>
        <w:t>The mortal hero: an introduction to Homer's Iliad</w:t>
      </w:r>
      <w:r w:rsidR="00F03381" w:rsidRPr="00E47087">
        <w:rPr>
          <w:i/>
          <w:iCs/>
          <w:szCs w:val="21"/>
          <w:lang w:val="en-GB"/>
        </w:rPr>
        <w:t>, (London</w:t>
      </w:r>
      <w:r w:rsidR="00B06E4B" w:rsidRPr="00E47087">
        <w:rPr>
          <w:szCs w:val="21"/>
          <w:lang w:val="en-GB"/>
        </w:rPr>
        <w:t>: Universit</w:t>
      </w:r>
      <w:r w:rsidR="00F03381" w:rsidRPr="00E47087">
        <w:rPr>
          <w:szCs w:val="21"/>
          <w:lang w:val="en-GB"/>
        </w:rPr>
        <w:t>y of California</w:t>
      </w:r>
      <w:r w:rsidR="00B06E4B" w:rsidRPr="00E47087">
        <w:rPr>
          <w:szCs w:val="21"/>
          <w:lang w:val="en-GB"/>
        </w:rPr>
        <w:t xml:space="preserve"> Press</w:t>
      </w:r>
      <w:r w:rsidR="00F03381" w:rsidRPr="00E47087">
        <w:rPr>
          <w:szCs w:val="21"/>
          <w:lang w:val="en-GB"/>
        </w:rPr>
        <w:t>,1984</w:t>
      </w:r>
      <w:r w:rsidR="00FE668F" w:rsidRPr="00E47087">
        <w:rPr>
          <w:szCs w:val="21"/>
          <w:lang w:val="en-GB"/>
        </w:rPr>
        <w:t>)</w:t>
      </w:r>
    </w:p>
    <w:p w14:paraId="1F549756" w14:textId="0B3E7FE2" w:rsidR="00D91FCC" w:rsidRPr="00E47087" w:rsidRDefault="00D91FCC" w:rsidP="000A1022">
      <w:pPr>
        <w:spacing w:line="24" w:lineRule="auto"/>
        <w:rPr>
          <w:szCs w:val="21"/>
          <w:lang w:val="en-GB"/>
        </w:rPr>
      </w:pPr>
    </w:p>
    <w:p w14:paraId="1E14DBAE" w14:textId="77777777" w:rsidR="00D91FCC" w:rsidRPr="00E47087" w:rsidRDefault="00D91FCC" w:rsidP="00D91FCC">
      <w:pPr>
        <w:spacing w:line="24" w:lineRule="auto"/>
        <w:rPr>
          <w:szCs w:val="21"/>
          <w:lang w:val="en-GB"/>
        </w:rPr>
      </w:pPr>
      <w:r w:rsidRPr="00E47087">
        <w:rPr>
          <w:szCs w:val="21"/>
          <w:lang w:val="en-GB"/>
        </w:rPr>
        <w:t xml:space="preserve">Sheppard, Anne, Proclus' Attitude to Theurgy, The Classical </w:t>
      </w:r>
      <w:proofErr w:type="gramStart"/>
      <w:r w:rsidRPr="00E47087">
        <w:rPr>
          <w:szCs w:val="21"/>
          <w:lang w:val="en-GB"/>
        </w:rPr>
        <w:t>Quarterly,(</w:t>
      </w:r>
      <w:proofErr w:type="spellStart"/>
      <w:proofErr w:type="gramEnd"/>
      <w:r w:rsidRPr="00E47087">
        <w:rPr>
          <w:szCs w:val="21"/>
          <w:lang w:val="en-GB"/>
        </w:rPr>
        <w:t>Cambrideg</w:t>
      </w:r>
      <w:proofErr w:type="spellEnd"/>
      <w:r w:rsidRPr="00E47087">
        <w:rPr>
          <w:szCs w:val="21"/>
          <w:lang w:val="en-GB"/>
        </w:rPr>
        <w:t xml:space="preserve">: Cambridge University Press, 1982) </w:t>
      </w:r>
    </w:p>
    <w:p w14:paraId="213C6AAB" w14:textId="77777777" w:rsidR="00D91FCC" w:rsidRPr="00E47087" w:rsidRDefault="00D91FCC" w:rsidP="00D91FCC">
      <w:pPr>
        <w:spacing w:line="24" w:lineRule="auto"/>
        <w:rPr>
          <w:szCs w:val="21"/>
          <w:lang w:val="en-GB"/>
        </w:rPr>
      </w:pPr>
    </w:p>
    <w:p w14:paraId="25D4EE66" w14:textId="77777777" w:rsidR="00D91FCC" w:rsidRPr="00E47087" w:rsidRDefault="00D91FCC" w:rsidP="00D91FCC">
      <w:pPr>
        <w:spacing w:line="24" w:lineRule="auto"/>
        <w:rPr>
          <w:szCs w:val="21"/>
          <w:lang w:val="en-GB"/>
        </w:rPr>
      </w:pPr>
      <w:r w:rsidRPr="00E47087">
        <w:rPr>
          <w:szCs w:val="21"/>
          <w:lang w:val="en-GB"/>
        </w:rPr>
        <w:t>Shaw, Gregory, Theurgy and the Soul: The Neoplatonism of Iamblichus, (Pennsylvania: The Pennsylvania State University Press,1995)</w:t>
      </w:r>
    </w:p>
    <w:p w14:paraId="74CA9572" w14:textId="77777777" w:rsidR="00D91FCC" w:rsidRPr="00E47087" w:rsidRDefault="00D91FCC" w:rsidP="00D91FCC">
      <w:pPr>
        <w:spacing w:line="24" w:lineRule="auto"/>
        <w:rPr>
          <w:szCs w:val="21"/>
          <w:lang w:val="en-GB"/>
        </w:rPr>
      </w:pPr>
    </w:p>
    <w:p w14:paraId="6B5FFD39" w14:textId="36F18B10" w:rsidR="00CA4136" w:rsidRPr="00E47087" w:rsidRDefault="00D91FCC" w:rsidP="006C0FF6">
      <w:pPr>
        <w:spacing w:line="24" w:lineRule="auto"/>
        <w:rPr>
          <w:rFonts w:hint="eastAsia"/>
          <w:szCs w:val="21"/>
          <w:lang w:val="en-GB"/>
        </w:rPr>
      </w:pPr>
      <w:proofErr w:type="spellStart"/>
      <w:r w:rsidRPr="00E47087">
        <w:rPr>
          <w:szCs w:val="21"/>
          <w:lang w:val="en-GB"/>
        </w:rPr>
        <w:t>Tambiah</w:t>
      </w:r>
      <w:proofErr w:type="spellEnd"/>
      <w:r w:rsidRPr="00E47087">
        <w:rPr>
          <w:szCs w:val="21"/>
          <w:lang w:val="en-GB"/>
        </w:rPr>
        <w:t xml:space="preserve">, Stanley </w:t>
      </w:r>
      <w:proofErr w:type="spellStart"/>
      <w:r w:rsidRPr="00E47087">
        <w:rPr>
          <w:szCs w:val="21"/>
          <w:lang w:val="en-GB"/>
        </w:rPr>
        <w:t>Jeyaraja</w:t>
      </w:r>
      <w:proofErr w:type="spellEnd"/>
      <w:r w:rsidRPr="00E47087">
        <w:rPr>
          <w:szCs w:val="21"/>
          <w:lang w:val="en-GB"/>
        </w:rPr>
        <w:t xml:space="preserve">, </w:t>
      </w:r>
      <w:r w:rsidRPr="00E47087">
        <w:rPr>
          <w:i/>
          <w:iCs/>
          <w:szCs w:val="21"/>
          <w:lang w:val="en-GB"/>
        </w:rPr>
        <w:t>Magic, science, religion, and the scope of rationality</w:t>
      </w:r>
      <w:r w:rsidRPr="00E47087">
        <w:rPr>
          <w:szCs w:val="21"/>
          <w:lang w:val="en-GB"/>
        </w:rPr>
        <w:t>, (Cambridge: Cambridge university press, 1990)</w:t>
      </w:r>
    </w:p>
    <w:p w14:paraId="53F56E99" w14:textId="69D3D8DF" w:rsidR="00B06E4B" w:rsidRPr="00B06E4B" w:rsidRDefault="00B06E4B" w:rsidP="00B06E4B">
      <w:pPr>
        <w:spacing w:line="24" w:lineRule="auto"/>
        <w:rPr>
          <w:sz w:val="22"/>
          <w:szCs w:val="22"/>
          <w:lang w:val="en-GB"/>
        </w:rPr>
      </w:pPr>
    </w:p>
    <w:sectPr w:rsidR="00B06E4B" w:rsidRPr="00B06E4B">
      <w:headerReference w:type="default" r:id="rId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0B3FC" w14:textId="77777777" w:rsidR="00AA7B4C" w:rsidRDefault="00AA7B4C" w:rsidP="00433333">
      <w:r>
        <w:separator/>
      </w:r>
    </w:p>
  </w:endnote>
  <w:endnote w:type="continuationSeparator" w:id="0">
    <w:p w14:paraId="5FDF21D8" w14:textId="77777777" w:rsidR="00AA7B4C" w:rsidRDefault="00AA7B4C" w:rsidP="00433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87735" w14:textId="77777777" w:rsidR="00AA7B4C" w:rsidRDefault="00AA7B4C" w:rsidP="00433333">
      <w:r>
        <w:separator/>
      </w:r>
    </w:p>
  </w:footnote>
  <w:footnote w:type="continuationSeparator" w:id="0">
    <w:p w14:paraId="332A5C45" w14:textId="77777777" w:rsidR="00AA7B4C" w:rsidRDefault="00AA7B4C" w:rsidP="00433333">
      <w:r>
        <w:continuationSeparator/>
      </w:r>
    </w:p>
  </w:footnote>
  <w:footnote w:id="1">
    <w:p w14:paraId="097689FA" w14:textId="77777777" w:rsidR="003D41C9" w:rsidRDefault="003D41C9" w:rsidP="003D41C9">
      <w:pPr>
        <w:pStyle w:val="ad"/>
      </w:pPr>
      <w:r>
        <w:rPr>
          <w:rStyle w:val="af"/>
        </w:rPr>
        <w:footnoteRef/>
      </w:r>
      <w:r>
        <w:t xml:space="preserve"> </w:t>
      </w:r>
      <w:r>
        <w:rPr>
          <w:rFonts w:hint="eastAsia"/>
        </w:rPr>
        <w:t>J</w:t>
      </w:r>
      <w:r>
        <w:t>oel Primack, ‘Cosmology and Culture’, http:// physics.ucusc.edu/</w:t>
      </w:r>
      <w:proofErr w:type="spellStart"/>
      <w:r>
        <w:t>cosmo</w:t>
      </w:r>
      <w:proofErr w:type="spellEnd"/>
      <w:r>
        <w:t>/</w:t>
      </w:r>
      <w:proofErr w:type="spellStart"/>
      <w:r>
        <w:t>primack_abrams</w:t>
      </w:r>
      <w:proofErr w:type="spellEnd"/>
      <w:r>
        <w:t xml:space="preserve">/COSMO.HTM, accessed to 10 June, </w:t>
      </w:r>
      <w:proofErr w:type="gramStart"/>
      <w:r>
        <w:t>2021</w:t>
      </w:r>
      <w:proofErr w:type="gramEnd"/>
    </w:p>
  </w:footnote>
  <w:footnote w:id="2">
    <w:p w14:paraId="4D5D70A1" w14:textId="5AB8C6B2" w:rsidR="008259ED" w:rsidRDefault="008259ED" w:rsidP="008259ED">
      <w:pPr>
        <w:pStyle w:val="ad"/>
      </w:pPr>
      <w:r>
        <w:rPr>
          <w:rStyle w:val="af"/>
        </w:rPr>
        <w:footnoteRef/>
      </w:r>
      <w:r>
        <w:t xml:space="preserve"> Eugene Anderson,</w:t>
      </w:r>
      <w:r w:rsidRPr="00743819">
        <w:t xml:space="preserve"> </w:t>
      </w:r>
      <w:r w:rsidRPr="006C0FF6">
        <w:rPr>
          <w:i/>
          <w:iCs/>
        </w:rPr>
        <w:t>Magic, Science and Religion</w:t>
      </w:r>
      <w:r>
        <w:t xml:space="preserve"> from </w:t>
      </w:r>
      <w:hyperlink r:id="rId1" w:history="1">
        <w:r w:rsidR="006375C7" w:rsidRPr="00AA3232">
          <w:rPr>
            <w:rStyle w:val="a7"/>
          </w:rPr>
          <w:t>http://www.krazykioti.com/articles/magic-science-and-religion/</w:t>
        </w:r>
      </w:hyperlink>
      <w:r w:rsidR="006375C7">
        <w:t xml:space="preserve">, accessed to 10 June, </w:t>
      </w:r>
      <w:proofErr w:type="gramStart"/>
      <w:r w:rsidR="006375C7">
        <w:t>2021</w:t>
      </w:r>
      <w:proofErr w:type="gramEnd"/>
    </w:p>
  </w:footnote>
  <w:footnote w:id="3">
    <w:p w14:paraId="1FA14E0E" w14:textId="0C11F105" w:rsidR="000D6F66" w:rsidRPr="006375C7" w:rsidRDefault="000D6F66">
      <w:pPr>
        <w:pStyle w:val="ad"/>
      </w:pPr>
      <w:r>
        <w:rPr>
          <w:rStyle w:val="af"/>
        </w:rPr>
        <w:footnoteRef/>
      </w:r>
      <w:r>
        <w:t xml:space="preserve"> </w:t>
      </w:r>
      <w:r w:rsidR="00A7589C">
        <w:t>Timothy Larsen</w:t>
      </w:r>
      <w:r w:rsidR="006375C7">
        <w:t>,</w:t>
      </w:r>
      <w:r w:rsidR="006375C7" w:rsidRPr="006375C7">
        <w:t xml:space="preserve"> E.B. Tylor, religion and anthropology</w:t>
      </w:r>
      <w:r w:rsidR="006375C7">
        <w:rPr>
          <w:i/>
          <w:iCs/>
        </w:rPr>
        <w:t>,</w:t>
      </w:r>
      <w:r w:rsidR="006375C7" w:rsidRPr="006375C7">
        <w:t xml:space="preserve"> </w:t>
      </w:r>
      <w:r w:rsidR="006375C7" w:rsidRPr="006375C7">
        <w:rPr>
          <w:i/>
          <w:iCs/>
        </w:rPr>
        <w:t>The British Journal for the History of Science</w:t>
      </w:r>
      <w:r w:rsidR="006375C7">
        <w:rPr>
          <w:i/>
          <w:iCs/>
        </w:rPr>
        <w:t>,</w:t>
      </w:r>
      <w:r w:rsidR="006375C7" w:rsidRPr="006375C7">
        <w:t xml:space="preserve"> </w:t>
      </w:r>
      <w:r w:rsidR="006375C7">
        <w:t xml:space="preserve">(Cambridge: </w:t>
      </w:r>
      <w:r w:rsidR="006375C7" w:rsidRPr="006C0FF6">
        <w:t>Cambridge University Press</w:t>
      </w:r>
      <w:r w:rsidR="006375C7">
        <w:t>,2013</w:t>
      </w:r>
      <w:proofErr w:type="gramStart"/>
      <w:r w:rsidR="006375C7">
        <w:t>),p.</w:t>
      </w:r>
      <w:proofErr w:type="gramEnd"/>
      <w:r w:rsidR="006375C7">
        <w:t>477</w:t>
      </w:r>
    </w:p>
  </w:footnote>
  <w:footnote w:id="4">
    <w:p w14:paraId="5A4EE5C0" w14:textId="58726DAB" w:rsidR="00480376" w:rsidRPr="00480376" w:rsidRDefault="00480376">
      <w:pPr>
        <w:pStyle w:val="ad"/>
      </w:pPr>
      <w:r>
        <w:rPr>
          <w:rStyle w:val="af"/>
        </w:rPr>
        <w:footnoteRef/>
      </w:r>
      <w:r>
        <w:t xml:space="preserve"> </w:t>
      </w:r>
      <w:r w:rsidRPr="00480376">
        <w:t>Archibald Robertson</w:t>
      </w:r>
      <w:r w:rsidR="006375C7">
        <w:t>,</w:t>
      </w:r>
      <w:r w:rsidR="006375C7" w:rsidRPr="00480376">
        <w:t xml:space="preserve"> </w:t>
      </w:r>
      <w:r w:rsidRPr="006C0FF6">
        <w:rPr>
          <w:i/>
          <w:iCs/>
        </w:rPr>
        <w:t xml:space="preserve">The origins of </w:t>
      </w:r>
      <w:proofErr w:type="gramStart"/>
      <w:r w:rsidRPr="006C0FF6">
        <w:rPr>
          <w:i/>
          <w:iCs/>
        </w:rPr>
        <w:t>Christianity</w:t>
      </w:r>
      <w:r w:rsidR="006375C7">
        <w:t>,(</w:t>
      </w:r>
      <w:proofErr w:type="gramEnd"/>
      <w:r w:rsidRPr="00480376">
        <w:t xml:space="preserve"> </w:t>
      </w:r>
      <w:r w:rsidR="006375C7" w:rsidRPr="006375C7">
        <w:t>Oxford : Clarendon Press</w:t>
      </w:r>
      <w:r w:rsidR="006375C7" w:rsidRPr="006375C7" w:rsidDel="006375C7">
        <w:t xml:space="preserve"> </w:t>
      </w:r>
      <w:r w:rsidR="006375C7">
        <w:t>,1954)</w:t>
      </w:r>
      <w:r w:rsidRPr="00480376">
        <w:t>, p. 85.</w:t>
      </w:r>
    </w:p>
  </w:footnote>
  <w:footnote w:id="5">
    <w:p w14:paraId="479E4827" w14:textId="7008A738" w:rsidR="00480376" w:rsidRPr="00480376" w:rsidRDefault="00480376">
      <w:pPr>
        <w:pStyle w:val="ad"/>
      </w:pPr>
      <w:r>
        <w:rPr>
          <w:rStyle w:val="af"/>
        </w:rPr>
        <w:footnoteRef/>
      </w:r>
      <w:r>
        <w:t xml:space="preserve"> </w:t>
      </w:r>
      <w:proofErr w:type="spellStart"/>
      <w:r w:rsidRPr="00480376">
        <w:t>Fustel</w:t>
      </w:r>
      <w:proofErr w:type="spellEnd"/>
      <w:r w:rsidRPr="00480376">
        <w:t xml:space="preserve"> de </w:t>
      </w:r>
      <w:proofErr w:type="spellStart"/>
      <w:proofErr w:type="gramStart"/>
      <w:r w:rsidRPr="00480376">
        <w:t>Coulange</w:t>
      </w:r>
      <w:r w:rsidR="006375C7">
        <w:t>,</w:t>
      </w:r>
      <w:r w:rsidRPr="006C0FF6">
        <w:rPr>
          <w:i/>
          <w:iCs/>
        </w:rPr>
        <w:t>The</w:t>
      </w:r>
      <w:proofErr w:type="spellEnd"/>
      <w:proofErr w:type="gramEnd"/>
      <w:r w:rsidRPr="006C0FF6">
        <w:rPr>
          <w:i/>
          <w:iCs/>
        </w:rPr>
        <w:t xml:space="preserve"> ancient city: A study of the religion, laws, and institutions of Greece and Rome</w:t>
      </w:r>
      <w:r w:rsidR="006375C7">
        <w:t>,</w:t>
      </w:r>
      <w:r w:rsidRPr="006375C7">
        <w:t xml:space="preserve"> </w:t>
      </w:r>
      <w:r w:rsidR="006375C7">
        <w:t>(</w:t>
      </w:r>
      <w:r w:rsidRPr="00480376">
        <w:t>N</w:t>
      </w:r>
      <w:r w:rsidR="006375C7">
        <w:t xml:space="preserve">ew </w:t>
      </w:r>
      <w:r w:rsidRPr="00480376">
        <w:t>Y</w:t>
      </w:r>
      <w:r w:rsidR="006375C7">
        <w:t>ork</w:t>
      </w:r>
      <w:r w:rsidRPr="00480376">
        <w:t>: Dover Publications,</w:t>
      </w:r>
      <w:r w:rsidR="006375C7">
        <w:t>2006)</w:t>
      </w:r>
      <w:r w:rsidRPr="00480376">
        <w:t xml:space="preserve"> p. 104</w:t>
      </w:r>
    </w:p>
  </w:footnote>
  <w:footnote w:id="6">
    <w:p w14:paraId="00EF803E" w14:textId="64972934" w:rsidR="0092545B" w:rsidRPr="0092545B" w:rsidRDefault="0092545B" w:rsidP="007F1C73">
      <w:pPr>
        <w:pStyle w:val="ad"/>
      </w:pPr>
      <w:r>
        <w:rPr>
          <w:rStyle w:val="af"/>
        </w:rPr>
        <w:footnoteRef/>
      </w:r>
      <w:r>
        <w:t xml:space="preserve"> </w:t>
      </w:r>
      <w:r w:rsidR="007F1C73">
        <w:t>James George Frazer</w:t>
      </w:r>
      <w:r w:rsidRPr="0092545B">
        <w:t xml:space="preserve">, </w:t>
      </w:r>
      <w:r w:rsidR="007F1C73" w:rsidRPr="006C0FF6">
        <w:rPr>
          <w:i/>
          <w:iCs/>
        </w:rPr>
        <w:t>The golden bough: a study in magic and religion</w:t>
      </w:r>
      <w:r w:rsidRPr="0092545B">
        <w:t xml:space="preserve">, </w:t>
      </w:r>
      <w:r w:rsidR="007F1C73">
        <w:t>(</w:t>
      </w:r>
      <w:r w:rsidR="007F1C73" w:rsidRPr="007F1C73">
        <w:t>Ware: Wordsworth</w:t>
      </w:r>
      <w:r w:rsidR="007F1C73">
        <w:t>,1993)</w:t>
      </w:r>
      <w:r w:rsidRPr="0092545B">
        <w:t xml:space="preserve">, </w:t>
      </w:r>
      <w:r w:rsidR="007F1C73">
        <w:t>p.</w:t>
      </w:r>
      <w:r w:rsidRPr="0092545B">
        <w:t>222</w:t>
      </w:r>
    </w:p>
  </w:footnote>
  <w:footnote w:id="7">
    <w:p w14:paraId="1DC6632B" w14:textId="6C361353" w:rsidR="00733A4C" w:rsidRPr="002F431E" w:rsidRDefault="00733A4C">
      <w:pPr>
        <w:pStyle w:val="ad"/>
      </w:pPr>
      <w:r>
        <w:rPr>
          <w:rStyle w:val="af"/>
        </w:rPr>
        <w:footnoteRef/>
      </w:r>
      <w:r>
        <w:t xml:space="preserve"> </w:t>
      </w:r>
      <w:r w:rsidR="002F431E" w:rsidRPr="002F431E">
        <w:t>Hans Dieter Betz</w:t>
      </w:r>
      <w:r w:rsidR="002F431E">
        <w:t>,</w:t>
      </w:r>
      <w:r w:rsidR="002F431E" w:rsidRPr="002F431E">
        <w:t xml:space="preserve"> </w:t>
      </w:r>
      <w:r w:rsidR="002F431E" w:rsidRPr="006C0FF6">
        <w:rPr>
          <w:i/>
          <w:iCs/>
        </w:rPr>
        <w:t xml:space="preserve">The Greek magical papyri in translation, including the Demotic </w:t>
      </w:r>
      <w:proofErr w:type="gramStart"/>
      <w:r w:rsidR="002F431E" w:rsidRPr="006C0FF6">
        <w:rPr>
          <w:i/>
          <w:iCs/>
        </w:rPr>
        <w:t>spells</w:t>
      </w:r>
      <w:r w:rsidR="002F431E" w:rsidRPr="002F431E">
        <w:t xml:space="preserve"> </w:t>
      </w:r>
      <w:r w:rsidR="002F431E">
        <w:t>,</w:t>
      </w:r>
      <w:proofErr w:type="gramEnd"/>
      <w:r w:rsidR="002F431E" w:rsidRPr="002F431E">
        <w:t xml:space="preserve"> Vol.1, Texts. </w:t>
      </w:r>
      <w:r w:rsidR="002F431E">
        <w:t>(</w:t>
      </w:r>
      <w:r w:rsidR="002F431E" w:rsidRPr="002F431E">
        <w:t>Chicago: University of Chicago Press</w:t>
      </w:r>
      <w:r w:rsidR="002F431E">
        <w:t xml:space="preserve">, </w:t>
      </w:r>
      <w:r w:rsidR="002F431E" w:rsidRPr="002F431E">
        <w:t>1992</w:t>
      </w:r>
      <w:r w:rsidR="002F431E">
        <w:t>)</w:t>
      </w:r>
    </w:p>
  </w:footnote>
  <w:footnote w:id="8">
    <w:p w14:paraId="612E84E4" w14:textId="4252169C" w:rsidR="003E0C3B" w:rsidRPr="003E0C3B" w:rsidRDefault="003E0C3B">
      <w:pPr>
        <w:pStyle w:val="ad"/>
      </w:pPr>
      <w:r>
        <w:rPr>
          <w:rStyle w:val="af"/>
        </w:rPr>
        <w:footnoteRef/>
      </w:r>
      <w:r w:rsidR="00F03381" w:rsidRPr="00F03381">
        <w:t>Seth</w:t>
      </w:r>
      <w:r>
        <w:t xml:space="preserve"> </w:t>
      </w:r>
      <w:r w:rsidR="00F03381" w:rsidRPr="00F03381">
        <w:t>Schein, The mortal hero: an introduction to Homer's Iliad, (London: University of California Press,1984</w:t>
      </w:r>
      <w:proofErr w:type="gramStart"/>
      <w:r w:rsidR="00F03381" w:rsidRPr="00F03381">
        <w:t>)</w:t>
      </w:r>
      <w:r w:rsidR="00F03381">
        <w:t>,p.</w:t>
      </w:r>
      <w:proofErr w:type="gramEnd"/>
      <w:r w:rsidR="00F03381">
        <w:t>49</w:t>
      </w:r>
    </w:p>
  </w:footnote>
  <w:footnote w:id="9">
    <w:p w14:paraId="0C2AD8F7" w14:textId="2E75CB47" w:rsidR="00BE56EB" w:rsidRDefault="00BE56EB" w:rsidP="00BE56EB">
      <w:pPr>
        <w:pStyle w:val="ad"/>
      </w:pPr>
      <w:r>
        <w:rPr>
          <w:rStyle w:val="af"/>
        </w:rPr>
        <w:footnoteRef/>
      </w:r>
      <w:r w:rsidRPr="006C0FF6">
        <w:t>Bronislaw Malinowski,</w:t>
      </w:r>
      <w:r>
        <w:t xml:space="preserve"> </w:t>
      </w:r>
      <w:r w:rsidRPr="006C0FF6">
        <w:rPr>
          <w:i/>
          <w:iCs/>
        </w:rPr>
        <w:t>Magic, Science, Religion and Other Essays</w:t>
      </w:r>
      <w:r w:rsidRPr="006C0FF6">
        <w:t xml:space="preserve">, </w:t>
      </w:r>
      <w:r w:rsidR="006375C7" w:rsidRPr="006C0FF6">
        <w:t>(</w:t>
      </w:r>
      <w:r w:rsidRPr="006C0FF6">
        <w:t>New York: Doubleday, 1954</w:t>
      </w:r>
      <w:r w:rsidR="006375C7" w:rsidRPr="006C0FF6">
        <w:t>)</w:t>
      </w:r>
      <w:r w:rsidRPr="006C0FF6">
        <w:t>, p.87</w:t>
      </w:r>
    </w:p>
  </w:footnote>
  <w:footnote w:id="10">
    <w:p w14:paraId="7004247C" w14:textId="716ED128" w:rsidR="003E0C3B" w:rsidRPr="003E0C3B" w:rsidRDefault="003E0C3B">
      <w:pPr>
        <w:pStyle w:val="ad"/>
      </w:pPr>
      <w:r>
        <w:rPr>
          <w:rStyle w:val="af"/>
        </w:rPr>
        <w:footnoteRef/>
      </w:r>
      <w:r>
        <w:t xml:space="preserve"> </w:t>
      </w:r>
      <w:r w:rsidR="002F431E" w:rsidRPr="002F431E">
        <w:t>Emile Durkheim</w:t>
      </w:r>
      <w:r w:rsidR="002F431E">
        <w:t>,</w:t>
      </w:r>
      <w:r w:rsidR="002F431E" w:rsidRPr="002F431E">
        <w:t xml:space="preserve"> </w:t>
      </w:r>
      <w:r w:rsidR="002F431E" w:rsidRPr="006C0FF6">
        <w:rPr>
          <w:i/>
          <w:iCs/>
        </w:rPr>
        <w:t>The Elementary Forms of Religious Life</w:t>
      </w:r>
      <w:r w:rsidR="002F431E">
        <w:t>, (</w:t>
      </w:r>
      <w:r w:rsidR="002F431E" w:rsidRPr="002F431E">
        <w:t>New York: Oxford University Press,</w:t>
      </w:r>
      <w:r w:rsidR="002F431E">
        <w:t>2008)</w:t>
      </w:r>
      <w:r w:rsidR="002F431E" w:rsidRPr="002F431E">
        <w:t xml:space="preserve"> p. 361</w:t>
      </w:r>
    </w:p>
  </w:footnote>
  <w:footnote w:id="11">
    <w:p w14:paraId="7AF269BC" w14:textId="7F93B8F5" w:rsidR="00211A7B" w:rsidRPr="00211A7B" w:rsidRDefault="00211A7B">
      <w:pPr>
        <w:pStyle w:val="ad"/>
      </w:pPr>
      <w:r>
        <w:rPr>
          <w:rStyle w:val="af"/>
        </w:rPr>
        <w:footnoteRef/>
      </w:r>
      <w:r>
        <w:t xml:space="preserve"> </w:t>
      </w:r>
      <w:r w:rsidR="002F431E" w:rsidRPr="002F431E">
        <w:t xml:space="preserve">Emile </w:t>
      </w:r>
      <w:proofErr w:type="gramStart"/>
      <w:r w:rsidR="002F431E" w:rsidRPr="002F431E">
        <w:t>Durkheim</w:t>
      </w:r>
      <w:r w:rsidR="002F431E">
        <w:t>,,</w:t>
      </w:r>
      <w:proofErr w:type="gramEnd"/>
      <w:r w:rsidRPr="00211A7B">
        <w:t xml:space="preserve"> </w:t>
      </w:r>
      <w:r w:rsidR="002F431E" w:rsidRPr="005F221D">
        <w:rPr>
          <w:i/>
          <w:iCs/>
        </w:rPr>
        <w:t>The Elementary Forms of Religious Life</w:t>
      </w:r>
      <w:r w:rsidR="002F431E">
        <w:t>, (</w:t>
      </w:r>
      <w:r w:rsidR="002F431E" w:rsidRPr="002F431E">
        <w:t>New York: Oxford University Press,</w:t>
      </w:r>
      <w:r w:rsidR="002F431E">
        <w:t>2008)</w:t>
      </w:r>
      <w:r w:rsidR="002F431E" w:rsidRPr="002F431E">
        <w:t xml:space="preserve"> p. </w:t>
      </w:r>
      <w:r w:rsidR="002F431E">
        <w:t>62</w:t>
      </w:r>
    </w:p>
  </w:footnote>
  <w:footnote w:id="12">
    <w:p w14:paraId="468881E1" w14:textId="3A6350A9" w:rsidR="00743819" w:rsidRPr="00743819" w:rsidRDefault="00743819">
      <w:pPr>
        <w:pStyle w:val="ad"/>
      </w:pPr>
      <w:r>
        <w:rPr>
          <w:rStyle w:val="af"/>
        </w:rPr>
        <w:footnoteRef/>
      </w:r>
      <w:r>
        <w:t xml:space="preserve"> Eugene Anderson,</w:t>
      </w:r>
      <w:r w:rsidRPr="00743819">
        <w:t xml:space="preserve"> </w:t>
      </w:r>
      <w:r w:rsidRPr="00A7589C">
        <w:rPr>
          <w:i/>
          <w:iCs/>
        </w:rPr>
        <w:t>Magic, Science and Religion</w:t>
      </w:r>
      <w:r>
        <w:t xml:space="preserve"> from </w:t>
      </w:r>
      <w:r w:rsidRPr="00743819">
        <w:t>http://www.krazykioti.com/articles/magic-science-and-religion/</w:t>
      </w:r>
      <w:r w:rsidR="006375C7">
        <w:t xml:space="preserve">, accessed to 10 June, </w:t>
      </w:r>
      <w:proofErr w:type="gramStart"/>
      <w:r w:rsidR="006375C7">
        <w:t>2021</w:t>
      </w:r>
      <w:proofErr w:type="gramEnd"/>
    </w:p>
  </w:footnote>
  <w:footnote w:id="13">
    <w:p w14:paraId="70C8CDCB" w14:textId="328A646D" w:rsidR="00AA68FC" w:rsidRPr="00AA68FC" w:rsidRDefault="00AA68FC">
      <w:pPr>
        <w:pStyle w:val="ad"/>
        <w:rPr>
          <w:rFonts w:hint="eastAsia"/>
        </w:rPr>
      </w:pPr>
      <w:r>
        <w:rPr>
          <w:rStyle w:val="af"/>
        </w:rPr>
        <w:footnoteRef/>
      </w:r>
      <w:r>
        <w:t xml:space="preserve"> </w:t>
      </w:r>
      <w:r w:rsidR="00A7589C">
        <w:rPr>
          <w:rFonts w:hint="eastAsia"/>
        </w:rPr>
        <w:t>N</w:t>
      </w:r>
      <w:r w:rsidR="00A7589C">
        <w:t xml:space="preserve">icolas Campion, </w:t>
      </w:r>
      <w:r w:rsidR="00A7589C" w:rsidRPr="006C0FF6">
        <w:rPr>
          <w:i/>
          <w:iCs/>
        </w:rPr>
        <w:t>Astrology and cosmology in the world’s religions</w:t>
      </w:r>
      <w:r w:rsidR="00A7589C">
        <w:t>, (New York: New York University Press, 2012), p</w:t>
      </w:r>
      <w:r w:rsidR="00A7589C">
        <w:t>7</w:t>
      </w:r>
    </w:p>
  </w:footnote>
  <w:footnote w:id="14">
    <w:p w14:paraId="1B8F4D19" w14:textId="3D4B73EA" w:rsidR="0044254E" w:rsidRDefault="0044254E">
      <w:pPr>
        <w:pStyle w:val="ad"/>
      </w:pPr>
      <w:r>
        <w:rPr>
          <w:rStyle w:val="af"/>
        </w:rPr>
        <w:footnoteRef/>
      </w:r>
      <w:r>
        <w:t xml:space="preserve"> </w:t>
      </w:r>
      <w:r>
        <w:rPr>
          <w:rFonts w:hint="eastAsia"/>
        </w:rPr>
        <w:t>N</w:t>
      </w:r>
      <w:r>
        <w:t xml:space="preserve">icolas Campion, </w:t>
      </w:r>
      <w:r w:rsidRPr="006C0FF6">
        <w:rPr>
          <w:i/>
          <w:iCs/>
        </w:rPr>
        <w:t>Astrology and cosmology in the world’s religions</w:t>
      </w:r>
      <w:r>
        <w:t xml:space="preserve">, </w:t>
      </w:r>
      <w:r w:rsidR="00055B5A">
        <w:t xml:space="preserve">(New York: New York University Press, 2012), </w:t>
      </w:r>
      <w:r>
        <w:t>p</w:t>
      </w:r>
      <w:r w:rsidR="00ED597D">
        <w:t>.</w:t>
      </w:r>
      <w:r>
        <w:t>8</w:t>
      </w:r>
    </w:p>
  </w:footnote>
  <w:footnote w:id="15">
    <w:p w14:paraId="5DDF3155" w14:textId="21731297" w:rsidR="00F26411" w:rsidRDefault="00F26411">
      <w:pPr>
        <w:pStyle w:val="ad"/>
      </w:pPr>
      <w:r>
        <w:rPr>
          <w:rStyle w:val="af"/>
        </w:rPr>
        <w:footnoteRef/>
      </w:r>
      <w:r>
        <w:t xml:space="preserve"> </w:t>
      </w:r>
      <w:r w:rsidRPr="006C0FF6">
        <w:t>Fritz Graf</w:t>
      </w:r>
      <w:r w:rsidR="00061184" w:rsidRPr="006C0FF6">
        <w:t>,</w:t>
      </w:r>
      <w:r w:rsidR="00061184">
        <w:t xml:space="preserve"> </w:t>
      </w:r>
      <w:r w:rsidRPr="006C0FF6">
        <w:rPr>
          <w:i/>
          <w:iCs/>
        </w:rPr>
        <w:t>Magic in the Ancient World</w:t>
      </w:r>
      <w:r w:rsidRPr="006C0FF6">
        <w:t>,</w:t>
      </w:r>
      <w:r w:rsidR="00061184" w:rsidRPr="006C0FF6">
        <w:t xml:space="preserve"> (London: Harvard University Press,1997)</w:t>
      </w:r>
      <w:r w:rsidR="00061184">
        <w:t>, p.</w:t>
      </w:r>
      <w:r w:rsidR="003D41C9">
        <w:t>27</w:t>
      </w:r>
    </w:p>
  </w:footnote>
  <w:footnote w:id="16">
    <w:p w14:paraId="40E8EAEE" w14:textId="685E1DC1" w:rsidR="00D0247B" w:rsidRPr="00061184" w:rsidRDefault="00D0247B" w:rsidP="00D0247B">
      <w:pPr>
        <w:pStyle w:val="ad"/>
      </w:pPr>
      <w:r>
        <w:rPr>
          <w:rStyle w:val="af"/>
        </w:rPr>
        <w:footnoteRef/>
      </w:r>
      <w:r>
        <w:t xml:space="preserve"> </w:t>
      </w:r>
      <w:r w:rsidR="00061184" w:rsidRPr="00061184">
        <w:t>Edmund Leach,</w:t>
      </w:r>
      <w:r w:rsidR="00061184" w:rsidRPr="006C0FF6">
        <w:rPr>
          <w:i/>
          <w:iCs/>
        </w:rPr>
        <w:t xml:space="preserve"> Social Anthropology</w:t>
      </w:r>
      <w:r w:rsidR="00061184" w:rsidRPr="00061184">
        <w:t xml:space="preserve">, </w:t>
      </w:r>
      <w:r w:rsidR="00061184">
        <w:t>(</w:t>
      </w:r>
      <w:r w:rsidR="00061184" w:rsidRPr="00061184">
        <w:t>Oxford: Oxford University Press, 1982</w:t>
      </w:r>
      <w:r w:rsidR="00061184">
        <w:t>)</w:t>
      </w:r>
      <w:r w:rsidR="00061184" w:rsidRPr="00061184">
        <w:t xml:space="preserve">, </w:t>
      </w:r>
      <w:r w:rsidR="00061184">
        <w:t>p.</w:t>
      </w:r>
      <w:r w:rsidR="00061184" w:rsidRPr="00061184">
        <w:t>133</w:t>
      </w:r>
    </w:p>
  </w:footnote>
  <w:footnote w:id="17">
    <w:p w14:paraId="77D9FF87" w14:textId="085D8A73" w:rsidR="00D0247B" w:rsidRPr="00D0247B" w:rsidRDefault="00D0247B">
      <w:pPr>
        <w:pStyle w:val="ad"/>
      </w:pPr>
      <w:r>
        <w:rPr>
          <w:rStyle w:val="af"/>
        </w:rPr>
        <w:footnoteRef/>
      </w:r>
      <w:r>
        <w:t xml:space="preserve"> </w:t>
      </w:r>
      <w:proofErr w:type="spellStart"/>
      <w:r w:rsidRPr="00D0247B">
        <w:t>Clande</w:t>
      </w:r>
      <w:proofErr w:type="spellEnd"/>
      <w:r w:rsidRPr="00D0247B">
        <w:t xml:space="preserve"> Levi-Strauss</w:t>
      </w:r>
      <w:r w:rsidR="00061184">
        <w:t>,</w:t>
      </w:r>
      <w:r w:rsidRPr="00D0247B">
        <w:t xml:space="preserve"> </w:t>
      </w:r>
      <w:r w:rsidRPr="006C0FF6">
        <w:rPr>
          <w:i/>
          <w:iCs/>
        </w:rPr>
        <w:t>The Savage Mind</w:t>
      </w:r>
      <w:r w:rsidRPr="00D0247B">
        <w:t xml:space="preserve">, 1st </w:t>
      </w:r>
      <w:proofErr w:type="spellStart"/>
      <w:r w:rsidRPr="00D0247B">
        <w:t>edn</w:t>
      </w:r>
      <w:proofErr w:type="spellEnd"/>
      <w:r w:rsidRPr="00D0247B">
        <w:t xml:space="preserve">. </w:t>
      </w:r>
      <w:r w:rsidR="00061184">
        <w:t>(</w:t>
      </w:r>
      <w:r w:rsidRPr="00D0247B">
        <w:t>Chicago: Univ. Of Chicago Press,</w:t>
      </w:r>
      <w:r w:rsidR="00061184">
        <w:t>1966)</w:t>
      </w:r>
      <w:r w:rsidRPr="00D0247B">
        <w:t xml:space="preserve"> p.35</w:t>
      </w:r>
    </w:p>
  </w:footnote>
  <w:footnote w:id="18">
    <w:p w14:paraId="144C6A27" w14:textId="3B6ACF63" w:rsidR="007A2DA9" w:rsidRPr="007A2DA9" w:rsidRDefault="007A2DA9">
      <w:pPr>
        <w:pStyle w:val="ad"/>
        <w:rPr>
          <w:rFonts w:hint="eastAsia"/>
        </w:rPr>
      </w:pPr>
      <w:r>
        <w:rPr>
          <w:rStyle w:val="af"/>
        </w:rPr>
        <w:footnoteRef/>
      </w:r>
      <w:r>
        <w:t xml:space="preserve"> </w:t>
      </w:r>
      <w:r w:rsidR="00A7589C">
        <w:t>Eugene Anderson,</w:t>
      </w:r>
      <w:r w:rsidR="00A7589C" w:rsidRPr="00743819">
        <w:t xml:space="preserve"> </w:t>
      </w:r>
      <w:r w:rsidR="00A7589C" w:rsidRPr="00A7589C">
        <w:rPr>
          <w:i/>
          <w:iCs/>
        </w:rPr>
        <w:t>Magic, Science and Religion</w:t>
      </w:r>
      <w:r w:rsidR="00A7589C">
        <w:t xml:space="preserve"> from </w:t>
      </w:r>
      <w:r w:rsidR="00A7589C" w:rsidRPr="00743819">
        <w:t>http://www.krazykioti.com/articles/magic-science-and-religion/</w:t>
      </w:r>
      <w:r w:rsidR="00A7589C">
        <w:t xml:space="preserve">, accessed to 10 June, </w:t>
      </w:r>
      <w:proofErr w:type="gramStart"/>
      <w:r w:rsidR="00A7589C">
        <w:t>2021</w:t>
      </w:r>
      <w:proofErr w:type="gramEnd"/>
    </w:p>
  </w:footnote>
  <w:footnote w:id="19">
    <w:p w14:paraId="7E48B771" w14:textId="7EEE8352" w:rsidR="00046832" w:rsidRDefault="00046832">
      <w:pPr>
        <w:pStyle w:val="ad"/>
      </w:pPr>
      <w:r>
        <w:rPr>
          <w:rStyle w:val="af"/>
        </w:rPr>
        <w:footnoteRef/>
      </w:r>
      <w:r>
        <w:t xml:space="preserve"> </w:t>
      </w:r>
      <w:r w:rsidRPr="00046832">
        <w:t xml:space="preserve">Simon Hornblower, Antony </w:t>
      </w:r>
      <w:proofErr w:type="spellStart"/>
      <w:r w:rsidRPr="00046832">
        <w:t>Spawforth</w:t>
      </w:r>
      <w:proofErr w:type="spellEnd"/>
      <w:r w:rsidRPr="00046832">
        <w:t xml:space="preserve"> and Esther </w:t>
      </w:r>
      <w:proofErr w:type="spellStart"/>
      <w:r w:rsidRPr="00046832">
        <w:t>Eidinow</w:t>
      </w:r>
      <w:proofErr w:type="spellEnd"/>
      <w:r>
        <w:t xml:space="preserve">, </w:t>
      </w:r>
      <w:r w:rsidRPr="006C0FF6">
        <w:rPr>
          <w:i/>
          <w:iCs/>
        </w:rPr>
        <w:t>The Oxford Classical Dictionary</w:t>
      </w:r>
      <w:r w:rsidRPr="00046832">
        <w:t xml:space="preserve">, 4th </w:t>
      </w:r>
      <w:proofErr w:type="spellStart"/>
      <w:r w:rsidRPr="00046832">
        <w:t>edn</w:t>
      </w:r>
      <w:proofErr w:type="spellEnd"/>
      <w:r w:rsidRPr="00046832">
        <w:t xml:space="preserve">. </w:t>
      </w:r>
      <w:r>
        <w:t>(</w:t>
      </w:r>
      <w:r w:rsidRPr="00046832">
        <w:t>New York: Oxford University Press, 2012)</w:t>
      </w:r>
      <w:r>
        <w:t>,</w:t>
      </w:r>
      <w:r w:rsidRPr="00046832">
        <w:t xml:space="preserve"> p.72</w:t>
      </w:r>
    </w:p>
  </w:footnote>
  <w:footnote w:id="20">
    <w:p w14:paraId="4F81BA5D" w14:textId="046CB5B5" w:rsidR="007A2DA9" w:rsidRPr="007A2DA9" w:rsidRDefault="007A2DA9">
      <w:pPr>
        <w:pStyle w:val="ad"/>
        <w:rPr>
          <w:rFonts w:hint="eastAsia"/>
        </w:rPr>
      </w:pPr>
      <w:r>
        <w:rPr>
          <w:rStyle w:val="af"/>
        </w:rPr>
        <w:footnoteRef/>
      </w:r>
      <w:r>
        <w:t xml:space="preserve"> </w:t>
      </w:r>
      <w:r w:rsidR="00AD782F">
        <w:t xml:space="preserve">Michael </w:t>
      </w:r>
      <w:proofErr w:type="spellStart"/>
      <w:r w:rsidR="00AD782F">
        <w:t>Attyah</w:t>
      </w:r>
      <w:proofErr w:type="spellEnd"/>
      <w:r w:rsidR="00AD782F">
        <w:t xml:space="preserve"> Flower, The seer in ancient Greece, (</w:t>
      </w:r>
      <w:r w:rsidR="001E1A06">
        <w:t>Berkeley</w:t>
      </w:r>
      <w:r w:rsidR="00AD782F">
        <w:t>: University of California Press,2008</w:t>
      </w:r>
      <w:proofErr w:type="gramStart"/>
      <w:r w:rsidR="00AD782F">
        <w:t>)</w:t>
      </w:r>
      <w:r w:rsidR="001E1A06">
        <w:t>,p.</w:t>
      </w:r>
      <w:proofErr w:type="gramEnd"/>
      <w:r w:rsidR="001E1A06">
        <w:t>22</w:t>
      </w:r>
    </w:p>
  </w:footnote>
  <w:footnote w:id="21">
    <w:p w14:paraId="7E99C252" w14:textId="185936D0" w:rsidR="00AA68FC" w:rsidRPr="00AA68FC" w:rsidRDefault="00AA68FC">
      <w:pPr>
        <w:pStyle w:val="ad"/>
        <w:rPr>
          <w:rFonts w:hint="eastAsia"/>
        </w:rPr>
      </w:pPr>
      <w:r>
        <w:rPr>
          <w:rStyle w:val="af"/>
        </w:rPr>
        <w:footnoteRef/>
      </w:r>
      <w:r>
        <w:t xml:space="preserve"> </w:t>
      </w:r>
      <w:r w:rsidR="007A2DA9">
        <w:t xml:space="preserve">Crystal </w:t>
      </w:r>
      <w:proofErr w:type="spellStart"/>
      <w:r w:rsidR="007A2DA9">
        <w:t>Addey</w:t>
      </w:r>
      <w:proofErr w:type="spellEnd"/>
      <w:r w:rsidR="007A2DA9">
        <w:t>,</w:t>
      </w:r>
      <w:r w:rsidR="007A2DA9" w:rsidRPr="00BF53A5">
        <w:rPr>
          <w:i/>
          <w:iCs/>
        </w:rPr>
        <w:t xml:space="preserve"> Divination and theurgy in Neoplatonism</w:t>
      </w:r>
      <w:r w:rsidR="007A2DA9">
        <w:t>, (London: Routledge, 2014), p.248</w:t>
      </w:r>
    </w:p>
  </w:footnote>
  <w:footnote w:id="22">
    <w:p w14:paraId="068D33FE" w14:textId="4130F9D8" w:rsidR="007A2DA9" w:rsidRPr="007A2DA9" w:rsidRDefault="007A2DA9">
      <w:pPr>
        <w:pStyle w:val="ad"/>
        <w:rPr>
          <w:rFonts w:hint="eastAsia"/>
        </w:rPr>
      </w:pPr>
      <w:r>
        <w:rPr>
          <w:rStyle w:val="af"/>
        </w:rPr>
        <w:footnoteRef/>
      </w:r>
      <w:r>
        <w:t xml:space="preserve"> </w:t>
      </w:r>
      <w:r>
        <w:t xml:space="preserve">Crystal </w:t>
      </w:r>
      <w:proofErr w:type="spellStart"/>
      <w:r>
        <w:t>Addey</w:t>
      </w:r>
      <w:proofErr w:type="spellEnd"/>
      <w:r>
        <w:t>,</w:t>
      </w:r>
      <w:r w:rsidRPr="00BF53A5">
        <w:rPr>
          <w:i/>
          <w:iCs/>
        </w:rPr>
        <w:t xml:space="preserve"> Divination and theurgy in Neoplatonism</w:t>
      </w:r>
      <w:r>
        <w:t>, (London: Routledge, 2014), p.24</w:t>
      </w:r>
      <w:r w:rsidR="00A40BB6">
        <w:t>1</w:t>
      </w:r>
    </w:p>
  </w:footnote>
  <w:footnote w:id="23">
    <w:p w14:paraId="5A5F175E" w14:textId="04B59045" w:rsidR="007A2DA9" w:rsidRPr="007A2DA9" w:rsidRDefault="007A2DA9">
      <w:pPr>
        <w:pStyle w:val="ad"/>
        <w:rPr>
          <w:rFonts w:hint="eastAsia"/>
        </w:rPr>
      </w:pPr>
      <w:r>
        <w:rPr>
          <w:rStyle w:val="af"/>
        </w:rPr>
        <w:footnoteRef/>
      </w:r>
      <w:r>
        <w:t xml:space="preserve"> </w:t>
      </w:r>
      <w:r w:rsidR="0043426C" w:rsidRPr="00AA68FC">
        <w:t>Cf. Iamblichus,</w:t>
      </w:r>
      <w:r w:rsidR="0043426C" w:rsidRPr="00AA68FC">
        <w:rPr>
          <w:i/>
          <w:iCs/>
        </w:rPr>
        <w:t xml:space="preserve"> On the Mysteries </w:t>
      </w:r>
      <w:r w:rsidR="0043426C">
        <w:t>3</w:t>
      </w:r>
      <w:r w:rsidR="0043426C" w:rsidRPr="00AA68FC">
        <w:t>.1</w:t>
      </w:r>
      <w:r w:rsidR="0043426C">
        <w:t>6</w:t>
      </w:r>
      <w:r w:rsidR="0043426C" w:rsidRPr="00AA68FC">
        <w:t xml:space="preserve"> (</w:t>
      </w:r>
      <w:r w:rsidR="0043426C">
        <w:t>138</w:t>
      </w:r>
      <w:r w:rsidR="0043426C" w:rsidRPr="00AA68FC">
        <w:t>.</w:t>
      </w:r>
      <w:r w:rsidR="0043426C">
        <w:t>1</w:t>
      </w:r>
      <w:r w:rsidR="0043426C" w:rsidRPr="00AA68FC">
        <w:t>-</w:t>
      </w:r>
      <w:r w:rsidR="0043426C">
        <w:t>5</w:t>
      </w:r>
      <w:r w:rsidR="0043426C" w:rsidRPr="00AA68FC">
        <w:t>)</w:t>
      </w:r>
    </w:p>
  </w:footnote>
  <w:footnote w:id="24">
    <w:p w14:paraId="572BD3F5" w14:textId="64ED3DE3" w:rsidR="0012567E" w:rsidRPr="0012567E" w:rsidRDefault="0012567E" w:rsidP="006C0FF6">
      <w:pPr>
        <w:pBdr>
          <w:top w:val="single" w:sz="0" w:space="2" w:color="FFFFFF"/>
        </w:pBdr>
        <w:spacing w:line="215" w:lineRule="exact"/>
        <w:ind w:right="20"/>
      </w:pPr>
      <w:r>
        <w:rPr>
          <w:rStyle w:val="af"/>
        </w:rPr>
        <w:footnoteRef/>
      </w:r>
      <w:r>
        <w:t xml:space="preserve"> </w:t>
      </w:r>
      <w:r w:rsidRPr="00AA68FC">
        <w:rPr>
          <w:sz w:val="18"/>
          <w:szCs w:val="18"/>
        </w:rPr>
        <w:t>Cf. Iamblichus,</w:t>
      </w:r>
      <w:r>
        <w:rPr>
          <w:rFonts w:ascii="Times New Roman" w:eastAsia="Times New Roman" w:hAnsi="Times New Roman" w:cs="Times New Roman"/>
          <w:color w:val="000000"/>
          <w:w w:val="95"/>
          <w:sz w:val="19"/>
        </w:rPr>
        <w:t xml:space="preserve"> </w:t>
      </w:r>
      <w:r w:rsidRPr="00AA68FC">
        <w:rPr>
          <w:i/>
          <w:iCs/>
          <w:sz w:val="18"/>
          <w:szCs w:val="18"/>
        </w:rPr>
        <w:t xml:space="preserve">On the Mysteries (De </w:t>
      </w:r>
      <w:proofErr w:type="spellStart"/>
      <w:r w:rsidRPr="00AA68FC">
        <w:rPr>
          <w:i/>
          <w:iCs/>
          <w:sz w:val="18"/>
          <w:szCs w:val="18"/>
        </w:rPr>
        <w:t>mysteriis</w:t>
      </w:r>
      <w:proofErr w:type="spellEnd"/>
      <w:r w:rsidRPr="00AA68FC">
        <w:rPr>
          <w:i/>
          <w:iCs/>
          <w:sz w:val="18"/>
          <w:szCs w:val="18"/>
        </w:rPr>
        <w:t xml:space="preserve">), </w:t>
      </w:r>
      <w:r w:rsidRPr="00AA68FC">
        <w:rPr>
          <w:sz w:val="18"/>
          <w:szCs w:val="18"/>
        </w:rPr>
        <w:t>1.11 (37.4-6); 1.15 (46.5-6; 48.4); 1.21 (65.2)</w:t>
      </w:r>
      <w:r w:rsidR="003D41C9" w:rsidRPr="00AA68FC" w:rsidDel="003D41C9">
        <w:rPr>
          <w:i/>
          <w:iCs/>
          <w:sz w:val="18"/>
          <w:szCs w:val="18"/>
        </w:rPr>
        <w:t xml:space="preserve"> </w:t>
      </w:r>
    </w:p>
  </w:footnote>
  <w:footnote w:id="25">
    <w:p w14:paraId="6D1FE8AC" w14:textId="3DCB6705" w:rsidR="00DD5BE6" w:rsidRDefault="00DD5BE6">
      <w:pPr>
        <w:pStyle w:val="ad"/>
      </w:pPr>
      <w:r>
        <w:rPr>
          <w:rStyle w:val="af"/>
        </w:rPr>
        <w:footnoteRef/>
      </w:r>
      <w:r>
        <w:t xml:space="preserve"> </w:t>
      </w:r>
      <w:r w:rsidR="003D41C9" w:rsidRPr="00AA68FC">
        <w:t xml:space="preserve">Cf. </w:t>
      </w:r>
      <w:r w:rsidRPr="00AA68FC">
        <w:t>Iamblichus,</w:t>
      </w:r>
      <w:r w:rsidRPr="00AA68FC">
        <w:rPr>
          <w:i/>
          <w:iCs/>
        </w:rPr>
        <w:t xml:space="preserve"> On the Mysteries </w:t>
      </w:r>
      <w:r w:rsidRPr="00AA68FC">
        <w:t>2.11 (98.6-10)</w:t>
      </w:r>
    </w:p>
  </w:footnote>
  <w:footnote w:id="26">
    <w:p w14:paraId="41D79782" w14:textId="7C6C20A0" w:rsidR="00710B90" w:rsidRPr="00710B90" w:rsidRDefault="00710B90">
      <w:pPr>
        <w:pStyle w:val="ad"/>
      </w:pPr>
      <w:r>
        <w:rPr>
          <w:rStyle w:val="af"/>
        </w:rPr>
        <w:footnoteRef/>
      </w:r>
      <w:r>
        <w:t xml:space="preserve"> </w:t>
      </w:r>
      <w:r w:rsidR="003E459E" w:rsidRPr="003E459E">
        <w:t xml:space="preserve">Proclus, </w:t>
      </w:r>
      <w:r w:rsidR="003E459E" w:rsidRPr="006C0FF6">
        <w:rPr>
          <w:i/>
          <w:iCs/>
        </w:rPr>
        <w:t>Platonic Theology</w:t>
      </w:r>
      <w:r w:rsidR="003E459E" w:rsidRPr="003E459E">
        <w:t>, 1.25 (</w:t>
      </w:r>
      <w:proofErr w:type="spellStart"/>
      <w:r w:rsidR="003E459E" w:rsidRPr="003E459E">
        <w:t>Saffrey</w:t>
      </w:r>
      <w:proofErr w:type="spellEnd"/>
      <w:r w:rsidR="003E459E" w:rsidRPr="003E459E">
        <w:t xml:space="preserve"> and </w:t>
      </w:r>
      <w:proofErr w:type="spellStart"/>
      <w:r w:rsidR="003E459E" w:rsidRPr="003E459E">
        <w:t>Westerink</w:t>
      </w:r>
      <w:proofErr w:type="spellEnd"/>
      <w:r w:rsidR="003E459E" w:rsidRPr="003E459E">
        <w:t xml:space="preserve">), </w:t>
      </w:r>
      <w:proofErr w:type="spellStart"/>
      <w:r w:rsidR="003E459E" w:rsidRPr="003E459E">
        <w:t>trs</w:t>
      </w:r>
      <w:proofErr w:type="spellEnd"/>
      <w:r w:rsidR="003E459E" w:rsidRPr="003E459E">
        <w:t xml:space="preserve">. E.R. </w:t>
      </w:r>
      <w:proofErr w:type="spellStart"/>
      <w:r w:rsidR="003E459E" w:rsidRPr="003E459E">
        <w:t>Dodds</w:t>
      </w:r>
      <w:proofErr w:type="spellEnd"/>
      <w:r w:rsidR="003E459E" w:rsidRPr="003E459E">
        <w:t xml:space="preserve"> (</w:t>
      </w:r>
      <w:r w:rsidR="003E459E">
        <w:t xml:space="preserve">Cambridge: Cambridge University Press, </w:t>
      </w:r>
      <w:r w:rsidR="003E459E" w:rsidRPr="003E459E">
        <w:t>1951)</w:t>
      </w:r>
      <w:r w:rsidRPr="00710B90">
        <w:t xml:space="preserve">, </w:t>
      </w:r>
      <w:r w:rsidR="003E459E">
        <w:t>p.</w:t>
      </w:r>
      <w:r w:rsidRPr="00710B90">
        <w:t>291</w:t>
      </w:r>
    </w:p>
  </w:footnote>
  <w:footnote w:id="27">
    <w:p w14:paraId="5E347B7A" w14:textId="0FB14600" w:rsidR="00133AFF" w:rsidRPr="00133AFF" w:rsidRDefault="00133AFF">
      <w:pPr>
        <w:pStyle w:val="ad"/>
      </w:pPr>
      <w:r>
        <w:rPr>
          <w:rStyle w:val="af"/>
        </w:rPr>
        <w:footnoteRef/>
      </w:r>
      <w:r>
        <w:t xml:space="preserve"> Crystal </w:t>
      </w:r>
      <w:proofErr w:type="spellStart"/>
      <w:r>
        <w:t>Addey</w:t>
      </w:r>
      <w:proofErr w:type="spellEnd"/>
      <w:r>
        <w:t>,</w:t>
      </w:r>
      <w:r w:rsidRPr="006C0FF6">
        <w:rPr>
          <w:i/>
          <w:iCs/>
        </w:rPr>
        <w:t xml:space="preserve"> Divination and theurgy in Neoplatonism</w:t>
      </w:r>
      <w:r>
        <w:t>, (London: Routledge, 2014),</w:t>
      </w:r>
      <w:r w:rsidR="002065A1">
        <w:t xml:space="preserve"> </w:t>
      </w:r>
      <w:r>
        <w:t>p.265</w:t>
      </w:r>
    </w:p>
  </w:footnote>
  <w:footnote w:id="28">
    <w:p w14:paraId="67D048CC" w14:textId="51FB326C" w:rsidR="005F4322" w:rsidRPr="005F4322" w:rsidRDefault="005F4322">
      <w:pPr>
        <w:pStyle w:val="ad"/>
      </w:pPr>
      <w:r>
        <w:rPr>
          <w:rStyle w:val="af"/>
        </w:rPr>
        <w:footnoteRef/>
      </w:r>
      <w:r>
        <w:t xml:space="preserve"> </w:t>
      </w:r>
      <w:r w:rsidR="005138FA" w:rsidRPr="005138FA">
        <w:t xml:space="preserve">Proclus, </w:t>
      </w:r>
      <w:r w:rsidR="005138FA" w:rsidRPr="006C0FF6">
        <w:rPr>
          <w:i/>
          <w:iCs/>
        </w:rPr>
        <w:t>On the Sacred Art</w:t>
      </w:r>
      <w:r w:rsidR="00D92469">
        <w:t>,</w:t>
      </w:r>
      <w:r w:rsidR="005138FA" w:rsidRPr="005138FA">
        <w:t xml:space="preserve"> 148.11, 148.15-18</w:t>
      </w:r>
    </w:p>
  </w:footnote>
  <w:footnote w:id="29">
    <w:p w14:paraId="6F2FB015" w14:textId="136C1664" w:rsidR="00D92469" w:rsidRPr="00D92469" w:rsidRDefault="00D92469">
      <w:pPr>
        <w:pStyle w:val="ad"/>
        <w:rPr>
          <w:rFonts w:hint="eastAsia"/>
        </w:rPr>
      </w:pPr>
      <w:r>
        <w:rPr>
          <w:rStyle w:val="af"/>
        </w:rPr>
        <w:footnoteRef/>
      </w:r>
      <w:r>
        <w:t xml:space="preserve"> </w:t>
      </w:r>
      <w:r w:rsidR="005502AF">
        <w:t xml:space="preserve">Crystal </w:t>
      </w:r>
      <w:proofErr w:type="spellStart"/>
      <w:r w:rsidR="005502AF">
        <w:t>Addey</w:t>
      </w:r>
      <w:proofErr w:type="spellEnd"/>
      <w:r w:rsidR="005502AF">
        <w:t>,</w:t>
      </w:r>
      <w:r w:rsidR="005502AF" w:rsidRPr="006C0FF6">
        <w:rPr>
          <w:i/>
          <w:iCs/>
        </w:rPr>
        <w:t xml:space="preserve"> Divination and theurgy in Neoplatonism</w:t>
      </w:r>
      <w:r w:rsidR="005502AF">
        <w:t>, (London: Routledge, 2014), p.2</w:t>
      </w:r>
      <w:r w:rsidR="005502AF">
        <w:t>40</w:t>
      </w:r>
    </w:p>
  </w:footnote>
  <w:footnote w:id="30">
    <w:p w14:paraId="2F3137B8" w14:textId="0227EF9F" w:rsidR="005C30E1" w:rsidRPr="005C30E1" w:rsidRDefault="005C30E1">
      <w:pPr>
        <w:pStyle w:val="ad"/>
      </w:pPr>
      <w:r>
        <w:rPr>
          <w:rStyle w:val="af"/>
        </w:rPr>
        <w:footnoteRef/>
      </w:r>
      <w:r>
        <w:t xml:space="preserve"> </w:t>
      </w:r>
      <w:r w:rsidR="00EC1AE8">
        <w:t>An</w:t>
      </w:r>
      <w:r w:rsidR="00EC1AE8">
        <w:rPr>
          <w:rFonts w:hint="eastAsia"/>
        </w:rPr>
        <w:t>ne</w:t>
      </w:r>
      <w:r w:rsidR="00EC1AE8">
        <w:t xml:space="preserve"> Sheppard, </w:t>
      </w:r>
      <w:r w:rsidRPr="006C0FF6">
        <w:rPr>
          <w:i/>
          <w:iCs/>
        </w:rPr>
        <w:t>Proclus' Attitude to Theurgy</w:t>
      </w:r>
      <w:r>
        <w:t>,</w:t>
      </w:r>
      <w:r w:rsidRPr="005C30E1">
        <w:t xml:space="preserve"> The Classical Quarterly,</w:t>
      </w:r>
      <w:r w:rsidR="005502AF">
        <w:t xml:space="preserve"> </w:t>
      </w:r>
      <w:r w:rsidR="00061184">
        <w:t>(</w:t>
      </w:r>
      <w:r w:rsidR="00703C6D">
        <w:t>Cambridge</w:t>
      </w:r>
      <w:r w:rsidR="00061184">
        <w:t xml:space="preserve">: </w:t>
      </w:r>
      <w:r w:rsidRPr="005C30E1">
        <w:t>Cambridge University Press, 1982</w:t>
      </w:r>
      <w:r w:rsidR="00061184">
        <w:t>)</w:t>
      </w:r>
      <w:r w:rsidRPr="005C30E1">
        <w:t xml:space="preserve">, p.213 </w:t>
      </w:r>
    </w:p>
  </w:footnote>
  <w:footnote w:id="31">
    <w:p w14:paraId="3B4046FD" w14:textId="71110A3A" w:rsidR="00C34208" w:rsidRPr="00C34208" w:rsidRDefault="00C34208">
      <w:pPr>
        <w:pStyle w:val="ad"/>
      </w:pPr>
      <w:r>
        <w:rPr>
          <w:rStyle w:val="af"/>
        </w:rPr>
        <w:footnoteRef/>
      </w:r>
      <w:r>
        <w:t xml:space="preserve"> Susan Greenwood, </w:t>
      </w:r>
      <w:r w:rsidR="008B0EB9">
        <w:rPr>
          <w:i/>
          <w:iCs/>
        </w:rPr>
        <w:t>M</w:t>
      </w:r>
      <w:r w:rsidRPr="006C0FF6">
        <w:rPr>
          <w:i/>
          <w:iCs/>
        </w:rPr>
        <w:t>agic, wit</w:t>
      </w:r>
      <w:r w:rsidR="006C0FF6">
        <w:rPr>
          <w:i/>
          <w:iCs/>
        </w:rPr>
        <w:t>c</w:t>
      </w:r>
      <w:r w:rsidRPr="006C0FF6">
        <w:rPr>
          <w:i/>
          <w:iCs/>
        </w:rPr>
        <w:t xml:space="preserve">hcraft and the other </w:t>
      </w:r>
      <w:proofErr w:type="gramStart"/>
      <w:r w:rsidRPr="006C0FF6">
        <w:rPr>
          <w:i/>
          <w:iCs/>
        </w:rPr>
        <w:t>world</w:t>
      </w:r>
      <w:r w:rsidR="00815ECF">
        <w:rPr>
          <w:i/>
          <w:iCs/>
        </w:rPr>
        <w:t>,(</w:t>
      </w:r>
      <w:proofErr w:type="gramEnd"/>
      <w:r w:rsidR="00815ECF">
        <w:rPr>
          <w:i/>
          <w:iCs/>
        </w:rPr>
        <w:t>Oxford: Oxford International Publishers,2000)</w:t>
      </w:r>
      <w:r w:rsidR="00815ECF">
        <w:t xml:space="preserve">, p2 </w:t>
      </w:r>
    </w:p>
  </w:footnote>
  <w:footnote w:id="32">
    <w:p w14:paraId="6DE389CD" w14:textId="35164EB2" w:rsidR="00FF3E03" w:rsidRPr="00FF3E03" w:rsidRDefault="00FF3E03">
      <w:pPr>
        <w:pStyle w:val="ad"/>
      </w:pPr>
      <w:r>
        <w:rPr>
          <w:rStyle w:val="af"/>
        </w:rPr>
        <w:footnoteRef/>
      </w:r>
      <w:r>
        <w:t xml:space="preserve"> </w:t>
      </w:r>
      <w:proofErr w:type="spellStart"/>
      <w:r w:rsidR="002E78CE" w:rsidRPr="002E78CE">
        <w:t>Polymnia</w:t>
      </w:r>
      <w:proofErr w:type="spellEnd"/>
      <w:r w:rsidR="002E78CE" w:rsidRPr="002E78CE">
        <w:t xml:space="preserve"> </w:t>
      </w:r>
      <w:proofErr w:type="spellStart"/>
      <w:r w:rsidR="002E78CE" w:rsidRPr="002E78CE">
        <w:t>Athanassiadi</w:t>
      </w:r>
      <w:proofErr w:type="spellEnd"/>
      <w:r w:rsidR="002E78CE">
        <w:t>,</w:t>
      </w:r>
      <w:r w:rsidR="002E78CE" w:rsidRPr="002E78CE">
        <w:t xml:space="preserve"> </w:t>
      </w:r>
      <w:r w:rsidRPr="006C0FF6">
        <w:rPr>
          <w:i/>
          <w:iCs/>
        </w:rPr>
        <w:t xml:space="preserve">Dreams, Theurgy and Freelance Divination: The testimony of </w:t>
      </w:r>
      <w:proofErr w:type="spellStart"/>
      <w:r w:rsidRPr="006C0FF6">
        <w:rPr>
          <w:i/>
          <w:iCs/>
        </w:rPr>
        <w:t>lamblichu</w:t>
      </w:r>
      <w:r>
        <w:t>s</w:t>
      </w:r>
      <w:proofErr w:type="spellEnd"/>
      <w:r w:rsidR="002E78CE">
        <w:t>,</w:t>
      </w:r>
      <w:r w:rsidR="002E78CE" w:rsidRPr="002E78CE">
        <w:t xml:space="preserve"> The Journal of </w:t>
      </w:r>
      <w:proofErr w:type="gramStart"/>
      <w:r w:rsidR="002E78CE" w:rsidRPr="002E78CE">
        <w:t>Roman</w:t>
      </w:r>
      <w:r w:rsidR="002E78CE">
        <w:t>,(</w:t>
      </w:r>
      <w:proofErr w:type="gramEnd"/>
      <w:r w:rsidR="002E78CE" w:rsidRPr="002E78CE">
        <w:t>Studies Society for the Promotion of Roman Studies</w:t>
      </w:r>
      <w:r w:rsidR="002E78CE">
        <w:t>,1993),p.117</w:t>
      </w:r>
    </w:p>
  </w:footnote>
  <w:footnote w:id="33">
    <w:p w14:paraId="01F3EC00" w14:textId="071CA5CB" w:rsidR="005338E1" w:rsidRPr="005338E1" w:rsidRDefault="005338E1">
      <w:pPr>
        <w:pStyle w:val="ad"/>
        <w:rPr>
          <w:rFonts w:hint="eastAsia"/>
        </w:rPr>
      </w:pPr>
      <w:r>
        <w:rPr>
          <w:rStyle w:val="af"/>
        </w:rPr>
        <w:footnoteRef/>
      </w:r>
      <w:r>
        <w:t xml:space="preserve"> </w:t>
      </w:r>
      <w:r>
        <w:t xml:space="preserve">Susan Greenwood, </w:t>
      </w:r>
      <w:r w:rsidRPr="006C0FF6">
        <w:rPr>
          <w:i/>
          <w:iCs/>
        </w:rPr>
        <w:t>Magic, wit</w:t>
      </w:r>
      <w:r>
        <w:rPr>
          <w:i/>
          <w:iCs/>
        </w:rPr>
        <w:t>c</w:t>
      </w:r>
      <w:r w:rsidRPr="006C0FF6">
        <w:rPr>
          <w:i/>
          <w:iCs/>
        </w:rPr>
        <w:t>hcraft and the other world</w:t>
      </w:r>
      <w:r>
        <w:t>, p.3</w:t>
      </w:r>
      <w:r>
        <w:t>0</w:t>
      </w:r>
    </w:p>
  </w:footnote>
  <w:footnote w:id="34">
    <w:p w14:paraId="4E4B4ED8" w14:textId="6B96D2BE" w:rsidR="005338E1" w:rsidRPr="004F006C" w:rsidRDefault="005338E1">
      <w:pPr>
        <w:pStyle w:val="ad"/>
        <w:rPr>
          <w:rFonts w:hint="eastAsia"/>
        </w:rPr>
      </w:pPr>
      <w:r>
        <w:rPr>
          <w:rStyle w:val="af"/>
        </w:rPr>
        <w:footnoteRef/>
      </w:r>
      <w:r>
        <w:t xml:space="preserve"> </w:t>
      </w:r>
      <w:r w:rsidR="004F006C" w:rsidRPr="004F006C">
        <w:t xml:space="preserve">Frazer, James George, </w:t>
      </w:r>
      <w:r w:rsidR="004F006C" w:rsidRPr="004F006C">
        <w:rPr>
          <w:i/>
          <w:iCs/>
        </w:rPr>
        <w:t>The golden bough: a study in magic and religion</w:t>
      </w:r>
      <w:r w:rsidR="004F006C" w:rsidRPr="004F006C">
        <w:t xml:space="preserve">, (Ware: Wordsworth,1993), </w:t>
      </w:r>
      <w:r w:rsidR="004F006C">
        <w:t>p.</w:t>
      </w:r>
      <w:r w:rsidR="004F006C" w:rsidRPr="004F006C">
        <w:t>65</w:t>
      </w:r>
    </w:p>
  </w:footnote>
  <w:footnote w:id="35">
    <w:p w14:paraId="3D01B2BA" w14:textId="614C34AE" w:rsidR="00962189" w:rsidRPr="00962189" w:rsidRDefault="00962189">
      <w:pPr>
        <w:pStyle w:val="ad"/>
        <w:rPr>
          <w:rFonts w:hint="eastAsia"/>
        </w:rPr>
      </w:pPr>
      <w:r>
        <w:rPr>
          <w:rStyle w:val="af"/>
        </w:rPr>
        <w:footnoteRef/>
      </w:r>
      <w:r>
        <w:t xml:space="preserve"> </w:t>
      </w:r>
      <w:r>
        <w:rPr>
          <w:rFonts w:ascii="Times New Roman" w:eastAsia="Times New Roman" w:hAnsi="Times New Roman" w:cs="Times New Roman"/>
          <w:color w:val="000000"/>
          <w:w w:val="93"/>
          <w:sz w:val="19"/>
        </w:rPr>
        <w:t xml:space="preserve">Gregory Shaw, </w:t>
      </w:r>
      <w:r w:rsidRPr="006C0FF6">
        <w:rPr>
          <w:i/>
          <w:iCs/>
        </w:rPr>
        <w:t xml:space="preserve">Theurgy and the Soul: The Neoplatonism of Iamblichus, </w:t>
      </w:r>
      <w:r>
        <w:rPr>
          <w:rFonts w:ascii="Times New Roman" w:eastAsia="Times New Roman" w:hAnsi="Times New Roman" w:cs="Times New Roman"/>
          <w:color w:val="000000"/>
          <w:w w:val="93"/>
          <w:sz w:val="19"/>
        </w:rPr>
        <w:t>(Pennsylvania: The Pennsylvania State University Press,1995), p.16</w:t>
      </w:r>
      <w:r>
        <w:rPr>
          <w:rFonts w:ascii="Times New Roman" w:eastAsia="Times New Roman" w:hAnsi="Times New Roman" w:cs="Times New Roman"/>
          <w:color w:val="000000"/>
          <w:w w:val="93"/>
          <w:sz w:val="19"/>
        </w:rPr>
        <w:t>9</w:t>
      </w:r>
    </w:p>
  </w:footnote>
  <w:footnote w:id="36">
    <w:p w14:paraId="2D651EF4" w14:textId="58661110" w:rsidR="0079705F" w:rsidRPr="0079705F" w:rsidRDefault="0079705F">
      <w:pPr>
        <w:pStyle w:val="ad"/>
        <w:rPr>
          <w:rFonts w:hint="eastAsia"/>
        </w:rPr>
      </w:pPr>
      <w:r>
        <w:rPr>
          <w:rStyle w:val="af"/>
        </w:rPr>
        <w:footnoteRef/>
      </w:r>
      <w:r>
        <w:t xml:space="preserve"> </w:t>
      </w:r>
      <w:proofErr w:type="spellStart"/>
      <w:r w:rsidRPr="002E78CE">
        <w:t>Polymnia</w:t>
      </w:r>
      <w:proofErr w:type="spellEnd"/>
      <w:r w:rsidRPr="002E78CE">
        <w:t xml:space="preserve"> </w:t>
      </w:r>
      <w:proofErr w:type="spellStart"/>
      <w:r w:rsidRPr="002E78CE">
        <w:t>Athanassiadi</w:t>
      </w:r>
      <w:proofErr w:type="spellEnd"/>
      <w:r>
        <w:t>,</w:t>
      </w:r>
      <w:r w:rsidRPr="002E78CE">
        <w:t xml:space="preserve"> </w:t>
      </w:r>
      <w:r w:rsidRPr="006C0FF6">
        <w:rPr>
          <w:i/>
          <w:iCs/>
        </w:rPr>
        <w:t xml:space="preserve">Dreams, Theurgy and Freelance Divination: The testimony of </w:t>
      </w:r>
      <w:proofErr w:type="spellStart"/>
      <w:r w:rsidRPr="006C0FF6">
        <w:rPr>
          <w:i/>
          <w:iCs/>
        </w:rPr>
        <w:t>lamblichu</w:t>
      </w:r>
      <w:r>
        <w:t>s</w:t>
      </w:r>
      <w:proofErr w:type="spellEnd"/>
      <w:r>
        <w:t>,</w:t>
      </w:r>
      <w:r w:rsidRPr="002E78CE">
        <w:t xml:space="preserve"> The Journal of </w:t>
      </w:r>
      <w:proofErr w:type="gramStart"/>
      <w:r w:rsidRPr="002E78CE">
        <w:t>Roman</w:t>
      </w:r>
      <w:r>
        <w:t>,(</w:t>
      </w:r>
      <w:proofErr w:type="gramEnd"/>
      <w:r w:rsidRPr="002E78CE">
        <w:t>Studies Society for the Promotion of Roman Studies</w:t>
      </w:r>
      <w:r>
        <w:t>,1993),p.11</w:t>
      </w:r>
      <w:r>
        <w:t>8</w:t>
      </w:r>
    </w:p>
  </w:footnote>
  <w:footnote w:id="37">
    <w:p w14:paraId="1352D8B5" w14:textId="24C028D1" w:rsidR="00EE4850" w:rsidRPr="00EE4850" w:rsidRDefault="00EE4850">
      <w:pPr>
        <w:pStyle w:val="ad"/>
      </w:pPr>
      <w:r>
        <w:rPr>
          <w:rStyle w:val="af"/>
        </w:rPr>
        <w:footnoteRef/>
      </w:r>
      <w:r>
        <w:t xml:space="preserve"> </w:t>
      </w:r>
      <w:proofErr w:type="spellStart"/>
      <w:r w:rsidR="002E78CE" w:rsidRPr="002E78CE">
        <w:t>Polymnia</w:t>
      </w:r>
      <w:proofErr w:type="spellEnd"/>
      <w:r w:rsidR="002E78CE" w:rsidRPr="002E78CE">
        <w:t xml:space="preserve"> </w:t>
      </w:r>
      <w:proofErr w:type="spellStart"/>
      <w:r w:rsidR="002E78CE" w:rsidRPr="002E78CE">
        <w:t>Athanassiadi</w:t>
      </w:r>
      <w:proofErr w:type="spellEnd"/>
      <w:r w:rsidR="002E78CE">
        <w:t>,</w:t>
      </w:r>
      <w:r w:rsidR="002E78CE" w:rsidRPr="002E78CE">
        <w:t xml:space="preserve"> </w:t>
      </w:r>
      <w:r w:rsidRPr="006C0FF6">
        <w:rPr>
          <w:i/>
          <w:iCs/>
        </w:rPr>
        <w:t xml:space="preserve">Dreams, Theurgy and Freelance Divination: The testimony of </w:t>
      </w:r>
      <w:proofErr w:type="spellStart"/>
      <w:r w:rsidRPr="006C0FF6">
        <w:rPr>
          <w:i/>
          <w:iCs/>
        </w:rPr>
        <w:t>lamblichus</w:t>
      </w:r>
      <w:proofErr w:type="spellEnd"/>
      <w:r w:rsidR="002E78CE">
        <w:t>, p.118</w:t>
      </w:r>
    </w:p>
  </w:footnote>
  <w:footnote w:id="38">
    <w:p w14:paraId="46642851" w14:textId="35C236BA" w:rsidR="00CC583C" w:rsidRPr="00CC583C" w:rsidRDefault="00CC583C">
      <w:pPr>
        <w:pStyle w:val="ad"/>
      </w:pPr>
      <w:r>
        <w:rPr>
          <w:rStyle w:val="af"/>
        </w:rPr>
        <w:footnoteRef/>
      </w:r>
      <w:r>
        <w:t xml:space="preserve"> Susan Greenwood, </w:t>
      </w:r>
      <w:r w:rsidR="008B0EB9" w:rsidRPr="006C0FF6">
        <w:rPr>
          <w:i/>
          <w:iCs/>
        </w:rPr>
        <w:t>Magic</w:t>
      </w:r>
      <w:r w:rsidRPr="006C0FF6">
        <w:rPr>
          <w:i/>
          <w:iCs/>
        </w:rPr>
        <w:t>, wit</w:t>
      </w:r>
      <w:r w:rsidR="006C0FF6">
        <w:rPr>
          <w:i/>
          <w:iCs/>
        </w:rPr>
        <w:t>c</w:t>
      </w:r>
      <w:r w:rsidRPr="006C0FF6">
        <w:rPr>
          <w:i/>
          <w:iCs/>
        </w:rPr>
        <w:t>hcraft and the other world</w:t>
      </w:r>
      <w:r w:rsidR="00815ECF">
        <w:t>,</w:t>
      </w:r>
      <w:r>
        <w:t xml:space="preserve"> </w:t>
      </w:r>
      <w:r w:rsidR="00815ECF">
        <w:t>p</w:t>
      </w:r>
      <w:r w:rsidR="002E78CE">
        <w:t>.</w:t>
      </w:r>
      <w:r w:rsidR="00815ECF">
        <w:t>37</w:t>
      </w:r>
    </w:p>
  </w:footnote>
  <w:footnote w:id="39">
    <w:p w14:paraId="7CCBDCDE" w14:textId="66D35AEF" w:rsidR="005D15D7" w:rsidRPr="005D15D7" w:rsidRDefault="005D15D7">
      <w:pPr>
        <w:pStyle w:val="ad"/>
      </w:pPr>
      <w:r>
        <w:rPr>
          <w:rStyle w:val="af"/>
        </w:rPr>
        <w:footnoteRef/>
      </w:r>
      <w:r>
        <w:t xml:space="preserve"> </w:t>
      </w:r>
      <w:r>
        <w:rPr>
          <w:rFonts w:ascii="Times New Roman" w:eastAsia="Times New Roman" w:hAnsi="Times New Roman" w:cs="Times New Roman"/>
          <w:color w:val="000000"/>
          <w:w w:val="93"/>
          <w:sz w:val="19"/>
        </w:rPr>
        <w:t>Gregory Shaw</w:t>
      </w:r>
      <w:r w:rsidR="00815ECF">
        <w:rPr>
          <w:rFonts w:ascii="Times New Roman" w:eastAsia="Times New Roman" w:hAnsi="Times New Roman" w:cs="Times New Roman"/>
          <w:color w:val="000000"/>
          <w:w w:val="93"/>
          <w:sz w:val="19"/>
        </w:rPr>
        <w:t xml:space="preserve">, </w:t>
      </w:r>
      <w:r w:rsidRPr="006C0FF6">
        <w:rPr>
          <w:i/>
          <w:iCs/>
        </w:rPr>
        <w:t xml:space="preserve">Theurgy and the Soul: The Neoplatonism of Iamblichus, </w:t>
      </w:r>
      <w:r w:rsidR="00815ECF">
        <w:rPr>
          <w:rFonts w:ascii="Times New Roman" w:eastAsia="Times New Roman" w:hAnsi="Times New Roman" w:cs="Times New Roman"/>
          <w:color w:val="000000"/>
          <w:w w:val="93"/>
          <w:sz w:val="19"/>
        </w:rPr>
        <w:t>(</w:t>
      </w:r>
      <w:r>
        <w:rPr>
          <w:rFonts w:ascii="Times New Roman" w:eastAsia="Times New Roman" w:hAnsi="Times New Roman" w:cs="Times New Roman"/>
          <w:color w:val="000000"/>
          <w:w w:val="93"/>
          <w:sz w:val="19"/>
        </w:rPr>
        <w:t>Pennsylvania: The Pennsylvania State University Press,</w:t>
      </w:r>
      <w:r w:rsidR="00815ECF">
        <w:rPr>
          <w:rFonts w:ascii="Times New Roman" w:eastAsia="Times New Roman" w:hAnsi="Times New Roman" w:cs="Times New Roman"/>
          <w:color w:val="000000"/>
          <w:w w:val="93"/>
          <w:sz w:val="19"/>
        </w:rPr>
        <w:t>1995)</w:t>
      </w:r>
      <w:r w:rsidR="002E78CE">
        <w:rPr>
          <w:rFonts w:ascii="Times New Roman" w:eastAsia="Times New Roman" w:hAnsi="Times New Roman" w:cs="Times New Roman"/>
          <w:color w:val="000000"/>
          <w:w w:val="93"/>
          <w:sz w:val="19"/>
        </w:rPr>
        <w:t xml:space="preserve">, </w:t>
      </w:r>
      <w:r w:rsidR="00815ECF">
        <w:rPr>
          <w:rFonts w:ascii="Times New Roman" w:eastAsia="Times New Roman" w:hAnsi="Times New Roman" w:cs="Times New Roman"/>
          <w:color w:val="000000"/>
          <w:w w:val="93"/>
          <w:sz w:val="19"/>
        </w:rPr>
        <w:t>p</w:t>
      </w:r>
      <w:r w:rsidR="002E78CE">
        <w:rPr>
          <w:rFonts w:ascii="Times New Roman" w:eastAsia="Times New Roman" w:hAnsi="Times New Roman" w:cs="Times New Roman"/>
          <w:color w:val="000000"/>
          <w:w w:val="93"/>
          <w:sz w:val="19"/>
        </w:rPr>
        <w:t>.</w:t>
      </w:r>
      <w:r>
        <w:rPr>
          <w:rFonts w:ascii="Times New Roman" w:eastAsia="Times New Roman" w:hAnsi="Times New Roman" w:cs="Times New Roman"/>
          <w:color w:val="000000"/>
          <w:w w:val="93"/>
          <w:sz w:val="19"/>
        </w:rPr>
        <w:t>166</w:t>
      </w:r>
    </w:p>
  </w:footnote>
  <w:footnote w:id="40">
    <w:p w14:paraId="2D120FEB" w14:textId="52A318AA" w:rsidR="007E29AF" w:rsidRDefault="007E29AF">
      <w:pPr>
        <w:pStyle w:val="ad"/>
      </w:pPr>
      <w:r>
        <w:rPr>
          <w:rStyle w:val="af"/>
        </w:rPr>
        <w:footnoteRef/>
      </w:r>
      <w:r>
        <w:t xml:space="preserve"> </w:t>
      </w:r>
      <w:r w:rsidR="003F0963" w:rsidRPr="003F0963">
        <w:t xml:space="preserve">Daniel Ogden. Magic, Witchcraft and Ghosts in the Greek and Roman Worlds: A Sourcebook, 1st ed. </w:t>
      </w:r>
      <w:r w:rsidR="003F0963">
        <w:t>(</w:t>
      </w:r>
      <w:r w:rsidR="003F0963" w:rsidRPr="003F0963">
        <w:t>Oxford and New York: Oxford University Press,</w:t>
      </w:r>
      <w:r w:rsidR="003F0963">
        <w:t>2002),</w:t>
      </w:r>
      <w:r w:rsidR="003F0963" w:rsidRPr="003F0963">
        <w:t xml:space="preserve"> p.257.</w:t>
      </w:r>
    </w:p>
  </w:footnote>
  <w:footnote w:id="41">
    <w:p w14:paraId="2EFD4CE3" w14:textId="78C0D27C" w:rsidR="007E29AF" w:rsidRPr="007A7B60" w:rsidRDefault="007E29AF">
      <w:pPr>
        <w:pStyle w:val="ad"/>
      </w:pPr>
      <w:r>
        <w:rPr>
          <w:rStyle w:val="af"/>
        </w:rPr>
        <w:footnoteRef/>
      </w:r>
      <w:r>
        <w:t xml:space="preserve"> </w:t>
      </w:r>
      <w:r w:rsidR="007A7B60">
        <w:t xml:space="preserve">Susan Green wood, </w:t>
      </w:r>
      <w:r w:rsidR="007A7B60">
        <w:rPr>
          <w:i/>
          <w:iCs/>
        </w:rPr>
        <w:t>M</w:t>
      </w:r>
      <w:r w:rsidR="007A7B60" w:rsidRPr="00BF53A5">
        <w:rPr>
          <w:i/>
          <w:iCs/>
        </w:rPr>
        <w:t>agic, wit</w:t>
      </w:r>
      <w:r w:rsidR="006C0FF6">
        <w:rPr>
          <w:i/>
          <w:iCs/>
        </w:rPr>
        <w:t>c</w:t>
      </w:r>
      <w:r w:rsidR="007A7B60" w:rsidRPr="00BF53A5">
        <w:rPr>
          <w:i/>
          <w:iCs/>
        </w:rPr>
        <w:t xml:space="preserve">hcraft and the other </w:t>
      </w:r>
      <w:proofErr w:type="gramStart"/>
      <w:r w:rsidR="007A7B60" w:rsidRPr="00BF53A5">
        <w:rPr>
          <w:i/>
          <w:iCs/>
        </w:rPr>
        <w:t>world</w:t>
      </w:r>
      <w:r w:rsidR="007A7B60">
        <w:rPr>
          <w:i/>
          <w:iCs/>
        </w:rPr>
        <w:t>,(</w:t>
      </w:r>
      <w:proofErr w:type="gramEnd"/>
      <w:r w:rsidR="007A7B60">
        <w:rPr>
          <w:i/>
          <w:iCs/>
        </w:rPr>
        <w:t>Oxford: Oxford International Publishers,2000)</w:t>
      </w:r>
      <w:r w:rsidR="007A7B60">
        <w:t xml:space="preserve">, p43 </w:t>
      </w:r>
    </w:p>
  </w:footnote>
  <w:footnote w:id="42">
    <w:p w14:paraId="7C6E9CAE" w14:textId="52F291C6" w:rsidR="00AE4FF5" w:rsidRDefault="00AE4FF5">
      <w:pPr>
        <w:pStyle w:val="ad"/>
      </w:pPr>
      <w:r>
        <w:rPr>
          <w:rStyle w:val="af"/>
        </w:rPr>
        <w:footnoteRef/>
      </w:r>
      <w:r>
        <w:t xml:space="preserve"> </w:t>
      </w:r>
      <w:r w:rsidR="00E80075">
        <w:t xml:space="preserve">Stanley </w:t>
      </w:r>
      <w:proofErr w:type="spellStart"/>
      <w:r w:rsidR="00E80075">
        <w:t>Jeyaraja</w:t>
      </w:r>
      <w:proofErr w:type="spellEnd"/>
      <w:r w:rsidR="00E80075">
        <w:t xml:space="preserve"> </w:t>
      </w:r>
      <w:proofErr w:type="spellStart"/>
      <w:r w:rsidR="00E80075">
        <w:t>Tambiah</w:t>
      </w:r>
      <w:proofErr w:type="spellEnd"/>
      <w:r w:rsidR="00E80075">
        <w:t xml:space="preserve">, </w:t>
      </w:r>
      <w:r w:rsidR="00E80075" w:rsidRPr="006C2765">
        <w:rPr>
          <w:i/>
          <w:iCs/>
        </w:rPr>
        <w:t>Magic, science, religion, and the scope of rationality</w:t>
      </w:r>
      <w:r w:rsidR="00E80075">
        <w:t>, (Cambridge: Cambridge university press, 1990), p.50</w:t>
      </w:r>
    </w:p>
  </w:footnote>
  <w:footnote w:id="43">
    <w:p w14:paraId="3716C9EB" w14:textId="3ECF3C5D" w:rsidR="007E29AF" w:rsidRDefault="007E29AF">
      <w:pPr>
        <w:pStyle w:val="ad"/>
      </w:pPr>
      <w:r>
        <w:rPr>
          <w:rStyle w:val="af"/>
        </w:rPr>
        <w:footnoteRef/>
      </w:r>
      <w:r>
        <w:t xml:space="preserve"> </w:t>
      </w:r>
      <w:r w:rsidR="00E80075">
        <w:t xml:space="preserve">Stanley </w:t>
      </w:r>
      <w:proofErr w:type="spellStart"/>
      <w:r w:rsidR="00E80075">
        <w:t>Jeyaraja</w:t>
      </w:r>
      <w:proofErr w:type="spellEnd"/>
      <w:r w:rsidR="00E80075">
        <w:t xml:space="preserve"> </w:t>
      </w:r>
      <w:proofErr w:type="spellStart"/>
      <w:r w:rsidR="00E80075">
        <w:t>Tambiah</w:t>
      </w:r>
      <w:proofErr w:type="spellEnd"/>
      <w:r w:rsidR="00E80075">
        <w:t xml:space="preserve">, </w:t>
      </w:r>
      <w:r w:rsidR="00E80075" w:rsidRPr="006C2765">
        <w:rPr>
          <w:i/>
          <w:iCs/>
        </w:rPr>
        <w:t>Magic, science, religion, and the scope of rationality</w:t>
      </w:r>
      <w:r w:rsidR="00E80075">
        <w:t>, p.51</w:t>
      </w:r>
    </w:p>
  </w:footnote>
  <w:footnote w:id="44">
    <w:p w14:paraId="64379E92" w14:textId="7440254D" w:rsidR="007E29AF" w:rsidRPr="007E29AF" w:rsidRDefault="007E29AF">
      <w:pPr>
        <w:pStyle w:val="ad"/>
      </w:pPr>
      <w:r>
        <w:rPr>
          <w:rStyle w:val="af"/>
        </w:rPr>
        <w:footnoteRef/>
      </w:r>
      <w:r>
        <w:t xml:space="preserve"> </w:t>
      </w:r>
      <w:r w:rsidR="00B06E4B">
        <w:t xml:space="preserve">Stanley </w:t>
      </w:r>
      <w:proofErr w:type="spellStart"/>
      <w:r w:rsidR="00B06E4B">
        <w:t>Jeyaraja</w:t>
      </w:r>
      <w:proofErr w:type="spellEnd"/>
      <w:r w:rsidR="00B06E4B">
        <w:t xml:space="preserve"> </w:t>
      </w:r>
      <w:proofErr w:type="spellStart"/>
      <w:r w:rsidR="00B06E4B">
        <w:t>Tambiah</w:t>
      </w:r>
      <w:proofErr w:type="spellEnd"/>
      <w:r w:rsidR="00B06E4B">
        <w:t xml:space="preserve">, </w:t>
      </w:r>
      <w:r w:rsidR="00B06E4B" w:rsidRPr="006C2765">
        <w:rPr>
          <w:i/>
          <w:iCs/>
        </w:rPr>
        <w:t>Magic, science, religion, and the scope of rationality</w:t>
      </w:r>
      <w:r w:rsidR="00B06E4B">
        <w:t>, p.49</w:t>
      </w:r>
    </w:p>
  </w:footnote>
  <w:footnote w:id="45">
    <w:p w14:paraId="06CC2158" w14:textId="469DC3FC" w:rsidR="00610FBD" w:rsidRDefault="00610FBD" w:rsidP="00610FBD">
      <w:pPr>
        <w:pStyle w:val="ad"/>
      </w:pPr>
      <w:r>
        <w:rPr>
          <w:rStyle w:val="af"/>
        </w:rPr>
        <w:footnoteRef/>
      </w:r>
      <w:r>
        <w:t xml:space="preserve"> Stanley </w:t>
      </w:r>
      <w:proofErr w:type="spellStart"/>
      <w:r>
        <w:t>Jeyaraja</w:t>
      </w:r>
      <w:proofErr w:type="spellEnd"/>
      <w:r>
        <w:t xml:space="preserve"> </w:t>
      </w:r>
      <w:proofErr w:type="spellStart"/>
      <w:r>
        <w:t>Tambiah</w:t>
      </w:r>
      <w:proofErr w:type="spellEnd"/>
      <w:r>
        <w:t xml:space="preserve">, </w:t>
      </w:r>
      <w:r w:rsidRPr="006C2765">
        <w:rPr>
          <w:i/>
          <w:iCs/>
        </w:rPr>
        <w:t>Magic, science, religion, and the scope of rationality</w:t>
      </w:r>
      <w:r>
        <w:t xml:space="preserve">, </w:t>
      </w:r>
      <w:r w:rsidR="00815ECF">
        <w:t>p</w:t>
      </w:r>
      <w:r w:rsidR="00EE21C6">
        <w:t>.</w:t>
      </w:r>
      <w:r>
        <w:t xml:space="preserve">49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5C5F9" w14:textId="3D1E17FB" w:rsidR="00065A14" w:rsidRDefault="00065A14" w:rsidP="00065A14">
    <w:pPr>
      <w:pStyle w:val="a8"/>
      <w:jc w:val="left"/>
    </w:pPr>
    <w:r w:rsidRPr="00B047DF">
      <w:t>Jing Chen 1813487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A16B36"/>
    <w:multiLevelType w:val="multilevel"/>
    <w:tmpl w:val="B8A65AA6"/>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38D52587"/>
    <w:rsid w:val="00006184"/>
    <w:rsid w:val="0001465B"/>
    <w:rsid w:val="00026ACF"/>
    <w:rsid w:val="00030E24"/>
    <w:rsid w:val="0003318C"/>
    <w:rsid w:val="00046832"/>
    <w:rsid w:val="00053F3E"/>
    <w:rsid w:val="000542AF"/>
    <w:rsid w:val="00055B5A"/>
    <w:rsid w:val="000563D9"/>
    <w:rsid w:val="00056A9A"/>
    <w:rsid w:val="00061184"/>
    <w:rsid w:val="000625C6"/>
    <w:rsid w:val="00065A14"/>
    <w:rsid w:val="00073224"/>
    <w:rsid w:val="00074615"/>
    <w:rsid w:val="0007649B"/>
    <w:rsid w:val="00077642"/>
    <w:rsid w:val="00091635"/>
    <w:rsid w:val="000A1022"/>
    <w:rsid w:val="000A2ADC"/>
    <w:rsid w:val="000A7315"/>
    <w:rsid w:val="000C2154"/>
    <w:rsid w:val="000C242F"/>
    <w:rsid w:val="000D6F66"/>
    <w:rsid w:val="000F0030"/>
    <w:rsid w:val="000F18CD"/>
    <w:rsid w:val="000F2C64"/>
    <w:rsid w:val="00107EDA"/>
    <w:rsid w:val="0011775D"/>
    <w:rsid w:val="001211E9"/>
    <w:rsid w:val="0012567E"/>
    <w:rsid w:val="00132796"/>
    <w:rsid w:val="00133AFF"/>
    <w:rsid w:val="00142ABB"/>
    <w:rsid w:val="00143B05"/>
    <w:rsid w:val="0014665F"/>
    <w:rsid w:val="00155AF1"/>
    <w:rsid w:val="0016225D"/>
    <w:rsid w:val="00180150"/>
    <w:rsid w:val="001860EF"/>
    <w:rsid w:val="001A3B23"/>
    <w:rsid w:val="001A70B4"/>
    <w:rsid w:val="001C4F23"/>
    <w:rsid w:val="001E17E5"/>
    <w:rsid w:val="001E1A06"/>
    <w:rsid w:val="001E7D19"/>
    <w:rsid w:val="001F19D3"/>
    <w:rsid w:val="001F3B19"/>
    <w:rsid w:val="001F556A"/>
    <w:rsid w:val="002020CC"/>
    <w:rsid w:val="002060F5"/>
    <w:rsid w:val="002064D9"/>
    <w:rsid w:val="002065A1"/>
    <w:rsid w:val="00211A7B"/>
    <w:rsid w:val="002125DF"/>
    <w:rsid w:val="00215146"/>
    <w:rsid w:val="002156F6"/>
    <w:rsid w:val="002158F7"/>
    <w:rsid w:val="00221CA1"/>
    <w:rsid w:val="002313AC"/>
    <w:rsid w:val="002319D3"/>
    <w:rsid w:val="0023343D"/>
    <w:rsid w:val="0023548F"/>
    <w:rsid w:val="0024770E"/>
    <w:rsid w:val="00253069"/>
    <w:rsid w:val="00267CD2"/>
    <w:rsid w:val="00292165"/>
    <w:rsid w:val="00294598"/>
    <w:rsid w:val="002B01C4"/>
    <w:rsid w:val="002C474A"/>
    <w:rsid w:val="002C5095"/>
    <w:rsid w:val="002D6CD1"/>
    <w:rsid w:val="002E019E"/>
    <w:rsid w:val="002E78CE"/>
    <w:rsid w:val="002F3FFE"/>
    <w:rsid w:val="002F431E"/>
    <w:rsid w:val="00310D2B"/>
    <w:rsid w:val="00332545"/>
    <w:rsid w:val="003364C9"/>
    <w:rsid w:val="00344F43"/>
    <w:rsid w:val="00345759"/>
    <w:rsid w:val="0035514D"/>
    <w:rsid w:val="00373C7E"/>
    <w:rsid w:val="003808A9"/>
    <w:rsid w:val="003864F1"/>
    <w:rsid w:val="003C5206"/>
    <w:rsid w:val="003C7BD2"/>
    <w:rsid w:val="003D41C9"/>
    <w:rsid w:val="003D4FA4"/>
    <w:rsid w:val="003E0C3B"/>
    <w:rsid w:val="003E459E"/>
    <w:rsid w:val="003F078F"/>
    <w:rsid w:val="003F0963"/>
    <w:rsid w:val="003F0F59"/>
    <w:rsid w:val="00401680"/>
    <w:rsid w:val="004030F1"/>
    <w:rsid w:val="00407B09"/>
    <w:rsid w:val="00421CDA"/>
    <w:rsid w:val="0042327D"/>
    <w:rsid w:val="0043127B"/>
    <w:rsid w:val="00431FC7"/>
    <w:rsid w:val="00433333"/>
    <w:rsid w:val="004333A3"/>
    <w:rsid w:val="0043426C"/>
    <w:rsid w:val="0044254E"/>
    <w:rsid w:val="00443113"/>
    <w:rsid w:val="0044322B"/>
    <w:rsid w:val="00444368"/>
    <w:rsid w:val="00447C49"/>
    <w:rsid w:val="00450902"/>
    <w:rsid w:val="00456507"/>
    <w:rsid w:val="0045798B"/>
    <w:rsid w:val="004606BD"/>
    <w:rsid w:val="004619A3"/>
    <w:rsid w:val="0047461E"/>
    <w:rsid w:val="00480376"/>
    <w:rsid w:val="00485F0A"/>
    <w:rsid w:val="00486B40"/>
    <w:rsid w:val="004A172E"/>
    <w:rsid w:val="004A493F"/>
    <w:rsid w:val="004C20D3"/>
    <w:rsid w:val="004C3B07"/>
    <w:rsid w:val="004C3F69"/>
    <w:rsid w:val="004C470E"/>
    <w:rsid w:val="004C478C"/>
    <w:rsid w:val="004E3A12"/>
    <w:rsid w:val="004E5A5C"/>
    <w:rsid w:val="004E77D4"/>
    <w:rsid w:val="004F006C"/>
    <w:rsid w:val="004F1342"/>
    <w:rsid w:val="00500273"/>
    <w:rsid w:val="00503E64"/>
    <w:rsid w:val="005138FA"/>
    <w:rsid w:val="00524BCF"/>
    <w:rsid w:val="00525053"/>
    <w:rsid w:val="00530B52"/>
    <w:rsid w:val="00532E15"/>
    <w:rsid w:val="005338E1"/>
    <w:rsid w:val="00537EF6"/>
    <w:rsid w:val="00541E7A"/>
    <w:rsid w:val="0054723B"/>
    <w:rsid w:val="005502AF"/>
    <w:rsid w:val="0055147E"/>
    <w:rsid w:val="0055373B"/>
    <w:rsid w:val="00575701"/>
    <w:rsid w:val="0058437F"/>
    <w:rsid w:val="005866CC"/>
    <w:rsid w:val="00593A57"/>
    <w:rsid w:val="00593B4C"/>
    <w:rsid w:val="00593D44"/>
    <w:rsid w:val="0059584D"/>
    <w:rsid w:val="005B4CB6"/>
    <w:rsid w:val="005C06DD"/>
    <w:rsid w:val="005C30E1"/>
    <w:rsid w:val="005C7F03"/>
    <w:rsid w:val="005D15D7"/>
    <w:rsid w:val="005D7B97"/>
    <w:rsid w:val="005E549F"/>
    <w:rsid w:val="005F24A5"/>
    <w:rsid w:val="005F359B"/>
    <w:rsid w:val="005F4322"/>
    <w:rsid w:val="006044C8"/>
    <w:rsid w:val="00607BD0"/>
    <w:rsid w:val="00610FBD"/>
    <w:rsid w:val="00613D11"/>
    <w:rsid w:val="006232E7"/>
    <w:rsid w:val="00623A97"/>
    <w:rsid w:val="00624524"/>
    <w:rsid w:val="00624EF0"/>
    <w:rsid w:val="006375C7"/>
    <w:rsid w:val="0064095A"/>
    <w:rsid w:val="00652714"/>
    <w:rsid w:val="006533D1"/>
    <w:rsid w:val="00653432"/>
    <w:rsid w:val="00682472"/>
    <w:rsid w:val="00685DBA"/>
    <w:rsid w:val="0068629B"/>
    <w:rsid w:val="00686B3A"/>
    <w:rsid w:val="006870EC"/>
    <w:rsid w:val="006A0C00"/>
    <w:rsid w:val="006A632A"/>
    <w:rsid w:val="006B20E6"/>
    <w:rsid w:val="006B2531"/>
    <w:rsid w:val="006B25FB"/>
    <w:rsid w:val="006B2DDE"/>
    <w:rsid w:val="006B72F7"/>
    <w:rsid w:val="006C0FF6"/>
    <w:rsid w:val="006C2765"/>
    <w:rsid w:val="006C4361"/>
    <w:rsid w:val="006C5459"/>
    <w:rsid w:val="006C62B4"/>
    <w:rsid w:val="006C6D1C"/>
    <w:rsid w:val="006E684B"/>
    <w:rsid w:val="006E7318"/>
    <w:rsid w:val="00703C6D"/>
    <w:rsid w:val="00704696"/>
    <w:rsid w:val="00710B90"/>
    <w:rsid w:val="00716657"/>
    <w:rsid w:val="00717D2A"/>
    <w:rsid w:val="00720115"/>
    <w:rsid w:val="0072744C"/>
    <w:rsid w:val="00731651"/>
    <w:rsid w:val="00732219"/>
    <w:rsid w:val="00732564"/>
    <w:rsid w:val="00733A4C"/>
    <w:rsid w:val="007412D8"/>
    <w:rsid w:val="00743819"/>
    <w:rsid w:val="007438E8"/>
    <w:rsid w:val="007532F2"/>
    <w:rsid w:val="0075761B"/>
    <w:rsid w:val="007577A3"/>
    <w:rsid w:val="0076472A"/>
    <w:rsid w:val="007737C1"/>
    <w:rsid w:val="00774436"/>
    <w:rsid w:val="0077646B"/>
    <w:rsid w:val="00781136"/>
    <w:rsid w:val="007948AE"/>
    <w:rsid w:val="0079494F"/>
    <w:rsid w:val="0079705F"/>
    <w:rsid w:val="007A2DA9"/>
    <w:rsid w:val="007A6A3A"/>
    <w:rsid w:val="007A7B60"/>
    <w:rsid w:val="007B086C"/>
    <w:rsid w:val="007C1741"/>
    <w:rsid w:val="007C22B2"/>
    <w:rsid w:val="007C688A"/>
    <w:rsid w:val="007D49C4"/>
    <w:rsid w:val="007E058D"/>
    <w:rsid w:val="007E1147"/>
    <w:rsid w:val="007E29AF"/>
    <w:rsid w:val="007F1C73"/>
    <w:rsid w:val="007F2475"/>
    <w:rsid w:val="007F4E6D"/>
    <w:rsid w:val="007F59FC"/>
    <w:rsid w:val="00806B7C"/>
    <w:rsid w:val="00807550"/>
    <w:rsid w:val="0081012D"/>
    <w:rsid w:val="00814146"/>
    <w:rsid w:val="00815ECF"/>
    <w:rsid w:val="00817415"/>
    <w:rsid w:val="0081750C"/>
    <w:rsid w:val="0082161B"/>
    <w:rsid w:val="008259ED"/>
    <w:rsid w:val="00833907"/>
    <w:rsid w:val="00835F75"/>
    <w:rsid w:val="00850CD3"/>
    <w:rsid w:val="0085308B"/>
    <w:rsid w:val="00854035"/>
    <w:rsid w:val="008745C8"/>
    <w:rsid w:val="008817C4"/>
    <w:rsid w:val="008954FA"/>
    <w:rsid w:val="008A2813"/>
    <w:rsid w:val="008A35B3"/>
    <w:rsid w:val="008A3F66"/>
    <w:rsid w:val="008B0EB9"/>
    <w:rsid w:val="008B321D"/>
    <w:rsid w:val="008C7105"/>
    <w:rsid w:val="008D4EBB"/>
    <w:rsid w:val="00904129"/>
    <w:rsid w:val="009055FE"/>
    <w:rsid w:val="00905934"/>
    <w:rsid w:val="009137FF"/>
    <w:rsid w:val="009156FA"/>
    <w:rsid w:val="0092545B"/>
    <w:rsid w:val="009269C7"/>
    <w:rsid w:val="009376CD"/>
    <w:rsid w:val="0094492B"/>
    <w:rsid w:val="00946229"/>
    <w:rsid w:val="0094662D"/>
    <w:rsid w:val="00952B02"/>
    <w:rsid w:val="00953D98"/>
    <w:rsid w:val="00956140"/>
    <w:rsid w:val="00957C38"/>
    <w:rsid w:val="00962189"/>
    <w:rsid w:val="009701BE"/>
    <w:rsid w:val="0098510D"/>
    <w:rsid w:val="009C1745"/>
    <w:rsid w:val="009C6C38"/>
    <w:rsid w:val="009D3EB8"/>
    <w:rsid w:val="009D4568"/>
    <w:rsid w:val="009E3B44"/>
    <w:rsid w:val="009F06AC"/>
    <w:rsid w:val="009F0966"/>
    <w:rsid w:val="009F0BCF"/>
    <w:rsid w:val="009F5C1C"/>
    <w:rsid w:val="00A105E2"/>
    <w:rsid w:val="00A1285F"/>
    <w:rsid w:val="00A306FD"/>
    <w:rsid w:val="00A359C0"/>
    <w:rsid w:val="00A3641A"/>
    <w:rsid w:val="00A36C1C"/>
    <w:rsid w:val="00A40BB6"/>
    <w:rsid w:val="00A47F9A"/>
    <w:rsid w:val="00A53025"/>
    <w:rsid w:val="00A6133E"/>
    <w:rsid w:val="00A646B6"/>
    <w:rsid w:val="00A72ECE"/>
    <w:rsid w:val="00A7589C"/>
    <w:rsid w:val="00A77056"/>
    <w:rsid w:val="00A91CA2"/>
    <w:rsid w:val="00A93914"/>
    <w:rsid w:val="00A97F27"/>
    <w:rsid w:val="00AA33E6"/>
    <w:rsid w:val="00AA68FC"/>
    <w:rsid w:val="00AA7350"/>
    <w:rsid w:val="00AA7B4C"/>
    <w:rsid w:val="00AB44BE"/>
    <w:rsid w:val="00AB5A5D"/>
    <w:rsid w:val="00AB5F3B"/>
    <w:rsid w:val="00AD1707"/>
    <w:rsid w:val="00AD21B8"/>
    <w:rsid w:val="00AD2F2E"/>
    <w:rsid w:val="00AD5F41"/>
    <w:rsid w:val="00AD65C2"/>
    <w:rsid w:val="00AD782F"/>
    <w:rsid w:val="00AE4FF5"/>
    <w:rsid w:val="00AF16C1"/>
    <w:rsid w:val="00AF2A63"/>
    <w:rsid w:val="00AF31DC"/>
    <w:rsid w:val="00AF346A"/>
    <w:rsid w:val="00AF7B68"/>
    <w:rsid w:val="00B04030"/>
    <w:rsid w:val="00B06E4B"/>
    <w:rsid w:val="00B071AA"/>
    <w:rsid w:val="00B1008D"/>
    <w:rsid w:val="00B15516"/>
    <w:rsid w:val="00B27626"/>
    <w:rsid w:val="00B300C5"/>
    <w:rsid w:val="00B30771"/>
    <w:rsid w:val="00B30D43"/>
    <w:rsid w:val="00B31FAA"/>
    <w:rsid w:val="00B41DD0"/>
    <w:rsid w:val="00B41FBB"/>
    <w:rsid w:val="00B657B7"/>
    <w:rsid w:val="00B66D78"/>
    <w:rsid w:val="00B74EE4"/>
    <w:rsid w:val="00B85AD0"/>
    <w:rsid w:val="00B93375"/>
    <w:rsid w:val="00BC229B"/>
    <w:rsid w:val="00BD0800"/>
    <w:rsid w:val="00BE368C"/>
    <w:rsid w:val="00BE379C"/>
    <w:rsid w:val="00BE56EB"/>
    <w:rsid w:val="00BF2B1A"/>
    <w:rsid w:val="00BF2D7C"/>
    <w:rsid w:val="00BF38A9"/>
    <w:rsid w:val="00C12338"/>
    <w:rsid w:val="00C13FDB"/>
    <w:rsid w:val="00C242CD"/>
    <w:rsid w:val="00C26286"/>
    <w:rsid w:val="00C263F4"/>
    <w:rsid w:val="00C274D0"/>
    <w:rsid w:val="00C32608"/>
    <w:rsid w:val="00C34208"/>
    <w:rsid w:val="00C44D25"/>
    <w:rsid w:val="00C500A3"/>
    <w:rsid w:val="00C51568"/>
    <w:rsid w:val="00C523E7"/>
    <w:rsid w:val="00C52F84"/>
    <w:rsid w:val="00C60B0A"/>
    <w:rsid w:val="00C700F8"/>
    <w:rsid w:val="00C776B2"/>
    <w:rsid w:val="00C86056"/>
    <w:rsid w:val="00C86D6F"/>
    <w:rsid w:val="00CA1AC2"/>
    <w:rsid w:val="00CA28B3"/>
    <w:rsid w:val="00CA4136"/>
    <w:rsid w:val="00CA6AEE"/>
    <w:rsid w:val="00CB4469"/>
    <w:rsid w:val="00CC583C"/>
    <w:rsid w:val="00CE5B4B"/>
    <w:rsid w:val="00CF79A0"/>
    <w:rsid w:val="00D0247B"/>
    <w:rsid w:val="00D117BB"/>
    <w:rsid w:val="00D15DBA"/>
    <w:rsid w:val="00D32592"/>
    <w:rsid w:val="00D34658"/>
    <w:rsid w:val="00D37B37"/>
    <w:rsid w:val="00D51502"/>
    <w:rsid w:val="00D71753"/>
    <w:rsid w:val="00D75BBB"/>
    <w:rsid w:val="00D85FC8"/>
    <w:rsid w:val="00D910DF"/>
    <w:rsid w:val="00D91FCC"/>
    <w:rsid w:val="00D92469"/>
    <w:rsid w:val="00DA07A8"/>
    <w:rsid w:val="00DA4878"/>
    <w:rsid w:val="00DC732D"/>
    <w:rsid w:val="00DD0DB9"/>
    <w:rsid w:val="00DD5BE6"/>
    <w:rsid w:val="00DD5D16"/>
    <w:rsid w:val="00DE068A"/>
    <w:rsid w:val="00DE66B2"/>
    <w:rsid w:val="00DF3660"/>
    <w:rsid w:val="00DF74C9"/>
    <w:rsid w:val="00E02FB4"/>
    <w:rsid w:val="00E06E68"/>
    <w:rsid w:val="00E10431"/>
    <w:rsid w:val="00E1157B"/>
    <w:rsid w:val="00E15854"/>
    <w:rsid w:val="00E24324"/>
    <w:rsid w:val="00E41CFF"/>
    <w:rsid w:val="00E453F1"/>
    <w:rsid w:val="00E4548C"/>
    <w:rsid w:val="00E45BBD"/>
    <w:rsid w:val="00E47087"/>
    <w:rsid w:val="00E5058C"/>
    <w:rsid w:val="00E52E33"/>
    <w:rsid w:val="00E63E9E"/>
    <w:rsid w:val="00E66D95"/>
    <w:rsid w:val="00E80075"/>
    <w:rsid w:val="00E8051C"/>
    <w:rsid w:val="00E81241"/>
    <w:rsid w:val="00E82F97"/>
    <w:rsid w:val="00E83A07"/>
    <w:rsid w:val="00E91C25"/>
    <w:rsid w:val="00EA018E"/>
    <w:rsid w:val="00EA37E1"/>
    <w:rsid w:val="00EA6EC6"/>
    <w:rsid w:val="00EB24E4"/>
    <w:rsid w:val="00EB68C2"/>
    <w:rsid w:val="00EB6BC8"/>
    <w:rsid w:val="00EC028A"/>
    <w:rsid w:val="00EC1AE8"/>
    <w:rsid w:val="00EC45A9"/>
    <w:rsid w:val="00EC46CE"/>
    <w:rsid w:val="00EC7C8A"/>
    <w:rsid w:val="00ED597D"/>
    <w:rsid w:val="00ED7BE7"/>
    <w:rsid w:val="00EE21C6"/>
    <w:rsid w:val="00EE4850"/>
    <w:rsid w:val="00F03381"/>
    <w:rsid w:val="00F052AB"/>
    <w:rsid w:val="00F0702A"/>
    <w:rsid w:val="00F169A1"/>
    <w:rsid w:val="00F17319"/>
    <w:rsid w:val="00F173E9"/>
    <w:rsid w:val="00F24D6B"/>
    <w:rsid w:val="00F2582E"/>
    <w:rsid w:val="00F26411"/>
    <w:rsid w:val="00F455A5"/>
    <w:rsid w:val="00F508AD"/>
    <w:rsid w:val="00F5356E"/>
    <w:rsid w:val="00F55F47"/>
    <w:rsid w:val="00F6171D"/>
    <w:rsid w:val="00F61CC8"/>
    <w:rsid w:val="00F64715"/>
    <w:rsid w:val="00F67044"/>
    <w:rsid w:val="00F67F0A"/>
    <w:rsid w:val="00F724A9"/>
    <w:rsid w:val="00F73820"/>
    <w:rsid w:val="00F76B58"/>
    <w:rsid w:val="00F77FF2"/>
    <w:rsid w:val="00F96BBF"/>
    <w:rsid w:val="00FA167D"/>
    <w:rsid w:val="00FA1CA6"/>
    <w:rsid w:val="00FC0241"/>
    <w:rsid w:val="00FC4397"/>
    <w:rsid w:val="00FD74F1"/>
    <w:rsid w:val="00FE14FF"/>
    <w:rsid w:val="00FE2923"/>
    <w:rsid w:val="00FE668F"/>
    <w:rsid w:val="00FF0E62"/>
    <w:rsid w:val="00FF3E03"/>
    <w:rsid w:val="01B6091D"/>
    <w:rsid w:val="02755B3D"/>
    <w:rsid w:val="02A82A82"/>
    <w:rsid w:val="02B17D00"/>
    <w:rsid w:val="04173F45"/>
    <w:rsid w:val="04727BC0"/>
    <w:rsid w:val="04862386"/>
    <w:rsid w:val="0508001A"/>
    <w:rsid w:val="06C47915"/>
    <w:rsid w:val="06FB252F"/>
    <w:rsid w:val="070F1328"/>
    <w:rsid w:val="09613048"/>
    <w:rsid w:val="0B8A2371"/>
    <w:rsid w:val="0C767A0E"/>
    <w:rsid w:val="0E00729E"/>
    <w:rsid w:val="1035157D"/>
    <w:rsid w:val="10665A26"/>
    <w:rsid w:val="107A081B"/>
    <w:rsid w:val="11AC6337"/>
    <w:rsid w:val="11BC33D6"/>
    <w:rsid w:val="11C42D29"/>
    <w:rsid w:val="12B9619D"/>
    <w:rsid w:val="131A5DD3"/>
    <w:rsid w:val="13AB6423"/>
    <w:rsid w:val="142B418A"/>
    <w:rsid w:val="1484163A"/>
    <w:rsid w:val="15686B8A"/>
    <w:rsid w:val="186B018A"/>
    <w:rsid w:val="18C77A09"/>
    <w:rsid w:val="19D75453"/>
    <w:rsid w:val="1B3012BF"/>
    <w:rsid w:val="1C266FAD"/>
    <w:rsid w:val="1C590304"/>
    <w:rsid w:val="1CA17947"/>
    <w:rsid w:val="1D267E8D"/>
    <w:rsid w:val="1F7304FB"/>
    <w:rsid w:val="1FF0726E"/>
    <w:rsid w:val="20176C0B"/>
    <w:rsid w:val="2432204E"/>
    <w:rsid w:val="24B52835"/>
    <w:rsid w:val="265B5FE5"/>
    <w:rsid w:val="2663589A"/>
    <w:rsid w:val="2ACA0C46"/>
    <w:rsid w:val="2B536903"/>
    <w:rsid w:val="2BC34913"/>
    <w:rsid w:val="2C4525C2"/>
    <w:rsid w:val="2F6555DA"/>
    <w:rsid w:val="31427DC5"/>
    <w:rsid w:val="314E2047"/>
    <w:rsid w:val="33C3159D"/>
    <w:rsid w:val="34D566AD"/>
    <w:rsid w:val="35127D1D"/>
    <w:rsid w:val="370E3564"/>
    <w:rsid w:val="38B65ECA"/>
    <w:rsid w:val="38D52587"/>
    <w:rsid w:val="38E53291"/>
    <w:rsid w:val="3A1656CC"/>
    <w:rsid w:val="3A2D542C"/>
    <w:rsid w:val="3B3A3D3C"/>
    <w:rsid w:val="3D16129E"/>
    <w:rsid w:val="3D9B5520"/>
    <w:rsid w:val="3EAA63E3"/>
    <w:rsid w:val="3EC27BD0"/>
    <w:rsid w:val="3F9B28FB"/>
    <w:rsid w:val="40F71B21"/>
    <w:rsid w:val="426F006F"/>
    <w:rsid w:val="439A3E2C"/>
    <w:rsid w:val="45696FF8"/>
    <w:rsid w:val="45E155DF"/>
    <w:rsid w:val="46725E7F"/>
    <w:rsid w:val="48343758"/>
    <w:rsid w:val="4AE2659A"/>
    <w:rsid w:val="4B7E6F58"/>
    <w:rsid w:val="4BAE7512"/>
    <w:rsid w:val="4C5025B5"/>
    <w:rsid w:val="4DB769AE"/>
    <w:rsid w:val="4FCF262D"/>
    <w:rsid w:val="506705D8"/>
    <w:rsid w:val="52F91883"/>
    <w:rsid w:val="530B7940"/>
    <w:rsid w:val="540E73D8"/>
    <w:rsid w:val="543407D1"/>
    <w:rsid w:val="556A6BA0"/>
    <w:rsid w:val="56DE2C76"/>
    <w:rsid w:val="57D71596"/>
    <w:rsid w:val="5854642D"/>
    <w:rsid w:val="5A66545C"/>
    <w:rsid w:val="5AE56229"/>
    <w:rsid w:val="5BC20DB8"/>
    <w:rsid w:val="5D360405"/>
    <w:rsid w:val="5D761063"/>
    <w:rsid w:val="5E657015"/>
    <w:rsid w:val="5ED137EC"/>
    <w:rsid w:val="60DE7362"/>
    <w:rsid w:val="62B77989"/>
    <w:rsid w:val="632E5842"/>
    <w:rsid w:val="64B248B8"/>
    <w:rsid w:val="651E26C2"/>
    <w:rsid w:val="66037957"/>
    <w:rsid w:val="6656698D"/>
    <w:rsid w:val="6A165347"/>
    <w:rsid w:val="6A8352E6"/>
    <w:rsid w:val="6B8B3DCC"/>
    <w:rsid w:val="6DB1699D"/>
    <w:rsid w:val="72936D91"/>
    <w:rsid w:val="73BF601F"/>
    <w:rsid w:val="74882747"/>
    <w:rsid w:val="74883243"/>
    <w:rsid w:val="760B7ABC"/>
    <w:rsid w:val="77AC2F79"/>
    <w:rsid w:val="786377A4"/>
    <w:rsid w:val="7A693D90"/>
    <w:rsid w:val="7B873AF3"/>
    <w:rsid w:val="7D433695"/>
    <w:rsid w:val="7D4B07B5"/>
    <w:rsid w:val="7DD571C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EAC5A0"/>
  <w15:docId w15:val="{2504C489-1268-40B5-88DC-7B6937BE6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Default Paragraph Font" w:semiHidden="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619A3"/>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bCs/>
      <w:kern w:val="44"/>
      <w:sz w:val="24"/>
    </w:rPr>
  </w:style>
  <w:style w:type="paragraph" w:styleId="2">
    <w:name w:val="heading 2"/>
    <w:basedOn w:val="a"/>
    <w:next w:val="a"/>
    <w:link w:val="20"/>
    <w:semiHidden/>
    <w:unhideWhenUsed/>
    <w:qFormat/>
    <w:rsid w:val="00743819"/>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semiHidden/>
    <w:unhideWhenUsed/>
    <w:qFormat/>
    <w:pPr>
      <w:jc w:val="left"/>
      <w:outlineLvl w:val="2"/>
    </w:pPr>
    <w:rPr>
      <w:rFonts w:ascii="宋体" w:eastAsia="宋体" w:hAnsi="宋体" w:cs="Times New Roman"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jc w:val="left"/>
    </w:pPr>
    <w:rPr>
      <w:rFonts w:cs="Times New Roman"/>
      <w:kern w:val="0"/>
      <w:sz w:val="24"/>
    </w:rPr>
  </w:style>
  <w:style w:type="character" w:styleId="a4">
    <w:name w:val="Strong"/>
    <w:basedOn w:val="a0"/>
    <w:qFormat/>
    <w:rPr>
      <w:b/>
      <w:bCs/>
    </w:rPr>
  </w:style>
  <w:style w:type="character" w:styleId="a5">
    <w:name w:val="FollowedHyperlink"/>
    <w:basedOn w:val="a0"/>
    <w:rPr>
      <w:color w:val="576B95"/>
      <w:u w:val="none"/>
    </w:rPr>
  </w:style>
  <w:style w:type="character" w:styleId="a6">
    <w:name w:val="Emphasis"/>
    <w:basedOn w:val="a0"/>
    <w:qFormat/>
    <w:rPr>
      <w:color w:val="DD4B39"/>
    </w:rPr>
  </w:style>
  <w:style w:type="character" w:styleId="HTML">
    <w:name w:val="HTML Definition"/>
    <w:basedOn w:val="a0"/>
    <w:rPr>
      <w:i/>
      <w:iCs/>
    </w:rPr>
  </w:style>
  <w:style w:type="character" w:styleId="HTML0">
    <w:name w:val="HTML Acronym"/>
    <w:basedOn w:val="a0"/>
    <w:rPr>
      <w:bdr w:val="none" w:sz="0" w:space="0" w:color="auto"/>
    </w:rPr>
  </w:style>
  <w:style w:type="character" w:styleId="HTML1">
    <w:name w:val="HTML Variable"/>
    <w:basedOn w:val="a0"/>
  </w:style>
  <w:style w:type="character" w:styleId="a7">
    <w:name w:val="Hyperlink"/>
    <w:basedOn w:val="a0"/>
    <w:qFormat/>
    <w:rPr>
      <w:color w:val="576B95"/>
      <w:u w:val="none"/>
    </w:rPr>
  </w:style>
  <w:style w:type="character" w:styleId="HTML2">
    <w:name w:val="HTML Code"/>
    <w:basedOn w:val="a0"/>
    <w:rPr>
      <w:rFonts w:ascii="Consolas" w:eastAsia="Consolas" w:hAnsi="Consolas" w:cs="Consolas" w:hint="default"/>
      <w:color w:val="C7254E"/>
      <w:sz w:val="21"/>
      <w:szCs w:val="21"/>
      <w:bdr w:val="none" w:sz="0" w:space="0" w:color="auto"/>
      <w:shd w:val="clear" w:color="auto" w:fill="F9F2F4"/>
    </w:rPr>
  </w:style>
  <w:style w:type="character" w:styleId="HTML3">
    <w:name w:val="HTML Cite"/>
    <w:basedOn w:val="a0"/>
    <w:rPr>
      <w:color w:val="006621"/>
    </w:rPr>
  </w:style>
  <w:style w:type="character" w:styleId="HTML4">
    <w:name w:val="HTML Keyboard"/>
    <w:basedOn w:val="a0"/>
    <w:rPr>
      <w:rFonts w:ascii="Consolas" w:eastAsia="Consolas" w:hAnsi="Consolas" w:cs="Consolas" w:hint="default"/>
      <w:color w:val="FFFFFF"/>
      <w:sz w:val="21"/>
      <w:szCs w:val="21"/>
      <w:bdr w:val="none" w:sz="0" w:space="0" w:color="auto"/>
      <w:shd w:val="clear" w:color="auto" w:fill="333333"/>
    </w:rPr>
  </w:style>
  <w:style w:type="character" w:styleId="HTML5">
    <w:name w:val="HTML Sample"/>
    <w:basedOn w:val="a0"/>
    <w:rPr>
      <w:rFonts w:ascii="Consolas" w:eastAsia="Consolas" w:hAnsi="Consolas" w:cs="Consolas"/>
      <w:sz w:val="21"/>
      <w:szCs w:val="21"/>
    </w:rPr>
  </w:style>
  <w:style w:type="character" w:customStyle="1" w:styleId="imgbgcover">
    <w:name w:val="img_bg_cover"/>
    <w:basedOn w:val="a0"/>
    <w:qFormat/>
  </w:style>
  <w:style w:type="character" w:customStyle="1" w:styleId="article-nav-next">
    <w:name w:val="article-nav-next"/>
    <w:basedOn w:val="a0"/>
    <w:qFormat/>
  </w:style>
  <w:style w:type="character" w:customStyle="1" w:styleId="sugg-loading">
    <w:name w:val="sugg-loading"/>
    <w:basedOn w:val="a0"/>
    <w:qFormat/>
  </w:style>
  <w:style w:type="character" w:customStyle="1" w:styleId="layui-layer-tabnow">
    <w:name w:val="layui-layer-tabnow"/>
    <w:basedOn w:val="a0"/>
    <w:rPr>
      <w:bdr w:val="single" w:sz="4" w:space="0" w:color="CCCCCC"/>
      <w:shd w:val="clear" w:color="auto" w:fill="FFFFFF"/>
    </w:rPr>
  </w:style>
  <w:style w:type="character" w:customStyle="1" w:styleId="first-child">
    <w:name w:val="first-child"/>
    <w:basedOn w:val="a0"/>
    <w:rPr>
      <w:bdr w:val="none" w:sz="0" w:space="0" w:color="auto"/>
    </w:rPr>
  </w:style>
  <w:style w:type="character" w:customStyle="1" w:styleId="now">
    <w:name w:val="now"/>
    <w:basedOn w:val="a0"/>
    <w:rPr>
      <w:bdr w:val="none" w:sz="0" w:space="0" w:color="auto"/>
    </w:rPr>
  </w:style>
  <w:style w:type="character" w:customStyle="1" w:styleId="now1">
    <w:name w:val="now1"/>
    <w:basedOn w:val="a0"/>
    <w:rPr>
      <w:bdr w:val="none" w:sz="0" w:space="0" w:color="auto"/>
    </w:rPr>
  </w:style>
  <w:style w:type="character" w:customStyle="1" w:styleId="up2">
    <w:name w:val="up2"/>
    <w:basedOn w:val="a0"/>
    <w:rPr>
      <w:bdr w:val="none" w:sz="0" w:space="0" w:color="auto"/>
    </w:rPr>
  </w:style>
  <w:style w:type="character" w:customStyle="1" w:styleId="submit">
    <w:name w:val="submit"/>
    <w:basedOn w:val="a0"/>
    <w:rPr>
      <w:bdr w:val="none" w:sz="0" w:space="0" w:color="auto"/>
    </w:rPr>
  </w:style>
  <w:style w:type="character" w:customStyle="1" w:styleId="reason">
    <w:name w:val="reason"/>
    <w:basedOn w:val="a0"/>
    <w:rPr>
      <w:color w:val="999999"/>
    </w:rPr>
  </w:style>
  <w:style w:type="character" w:customStyle="1" w:styleId="inq">
    <w:name w:val="inq"/>
    <w:basedOn w:val="a0"/>
    <w:rPr>
      <w:color w:val="333333"/>
    </w:rPr>
  </w:style>
  <w:style w:type="character" w:customStyle="1" w:styleId="inq1">
    <w:name w:val="inq1"/>
    <w:basedOn w:val="a0"/>
  </w:style>
  <w:style w:type="character" w:customStyle="1" w:styleId="pl11">
    <w:name w:val="pl11"/>
    <w:basedOn w:val="a0"/>
  </w:style>
  <w:style w:type="character" w:customStyle="1" w:styleId="pl12">
    <w:name w:val="pl12"/>
    <w:basedOn w:val="a0"/>
  </w:style>
  <w:style w:type="character" w:customStyle="1" w:styleId="info10">
    <w:name w:val="info10"/>
    <w:basedOn w:val="a0"/>
    <w:rPr>
      <w:color w:val="666666"/>
    </w:rPr>
  </w:style>
  <w:style w:type="character" w:customStyle="1" w:styleId="subject-rate2">
    <w:name w:val="subject-rate2"/>
    <w:basedOn w:val="a0"/>
    <w:rPr>
      <w:color w:val="E09015"/>
    </w:rPr>
  </w:style>
  <w:style w:type="character" w:customStyle="1" w:styleId="fake-cover">
    <w:name w:val="fake-cover"/>
    <w:basedOn w:val="a0"/>
    <w:rPr>
      <w:shd w:val="clear" w:color="auto" w:fill="FFFFFF"/>
    </w:rPr>
  </w:style>
  <w:style w:type="character" w:customStyle="1" w:styleId="view-type-label">
    <w:name w:val="view-type-label"/>
    <w:basedOn w:val="a0"/>
  </w:style>
  <w:style w:type="character" w:customStyle="1" w:styleId="view-type-label1">
    <w:name w:val="view-type-label1"/>
    <w:basedOn w:val="a0"/>
  </w:style>
  <w:style w:type="character" w:customStyle="1" w:styleId="view-type-label2">
    <w:name w:val="view-type-label2"/>
    <w:basedOn w:val="a0"/>
  </w:style>
  <w:style w:type="character" w:customStyle="1" w:styleId="glyphicon-chevron-down">
    <w:name w:val="glyphicon-chevron-down"/>
    <w:basedOn w:val="a0"/>
  </w:style>
  <w:style w:type="character" w:customStyle="1" w:styleId="sul-icon12">
    <w:name w:val="sul-icon12"/>
    <w:basedOn w:val="a0"/>
  </w:style>
  <w:style w:type="character" w:customStyle="1" w:styleId="sul-icon13">
    <w:name w:val="sul-icon13"/>
    <w:basedOn w:val="a0"/>
    <w:rPr>
      <w:sz w:val="15"/>
      <w:szCs w:val="15"/>
    </w:rPr>
  </w:style>
  <w:style w:type="character" w:customStyle="1" w:styleId="sul-icon14">
    <w:name w:val="sul-icon14"/>
    <w:basedOn w:val="a0"/>
    <w:rPr>
      <w:vanish/>
    </w:rPr>
  </w:style>
  <w:style w:type="character" w:customStyle="1" w:styleId="sul-icon15">
    <w:name w:val="sul-icon15"/>
    <w:basedOn w:val="a0"/>
  </w:style>
  <w:style w:type="character" w:customStyle="1" w:styleId="menugroup">
    <w:name w:val="menugroup"/>
    <w:basedOn w:val="a0"/>
  </w:style>
  <w:style w:type="character" w:customStyle="1" w:styleId="menugroup1">
    <w:name w:val="menugroup1"/>
    <w:basedOn w:val="a0"/>
  </w:style>
  <w:style w:type="character" w:customStyle="1" w:styleId="menugroup2">
    <w:name w:val="menugroup2"/>
    <w:basedOn w:val="a0"/>
  </w:style>
  <w:style w:type="character" w:customStyle="1" w:styleId="glyphicon4">
    <w:name w:val="glyphicon4"/>
    <w:basedOn w:val="a0"/>
  </w:style>
  <w:style w:type="character" w:customStyle="1" w:styleId="section-label">
    <w:name w:val="section-label"/>
    <w:basedOn w:val="a0"/>
  </w:style>
  <w:style w:type="character" w:customStyle="1" w:styleId="callnumber2">
    <w:name w:val="callnumber2"/>
    <w:basedOn w:val="a0"/>
    <w:rPr>
      <w:b/>
      <w:bCs/>
    </w:rPr>
  </w:style>
  <w:style w:type="character" w:customStyle="1" w:styleId="pl10">
    <w:name w:val="pl10"/>
    <w:basedOn w:val="a0"/>
  </w:style>
  <w:style w:type="character" w:customStyle="1" w:styleId="info">
    <w:name w:val="info"/>
    <w:basedOn w:val="a0"/>
    <w:rPr>
      <w:color w:val="666666"/>
    </w:rPr>
  </w:style>
  <w:style w:type="character" w:customStyle="1" w:styleId="now2">
    <w:name w:val="now2"/>
    <w:basedOn w:val="a0"/>
    <w:rPr>
      <w:bdr w:val="none" w:sz="0" w:space="0" w:color="auto"/>
    </w:rPr>
  </w:style>
  <w:style w:type="character" w:customStyle="1" w:styleId="subject-rate">
    <w:name w:val="subject-rate"/>
    <w:basedOn w:val="a0"/>
    <w:rPr>
      <w:color w:val="E09015"/>
    </w:rPr>
  </w:style>
  <w:style w:type="character" w:customStyle="1" w:styleId="checked">
    <w:name w:val="checked"/>
    <w:basedOn w:val="a0"/>
  </w:style>
  <w:style w:type="character" w:customStyle="1" w:styleId="checked1">
    <w:name w:val="checked1"/>
    <w:basedOn w:val="a0"/>
    <w:rPr>
      <w:vanish/>
    </w:rPr>
  </w:style>
  <w:style w:type="character" w:customStyle="1" w:styleId="tmpztreemovearrow">
    <w:name w:val="tmpztreemove_arrow"/>
    <w:basedOn w:val="a0"/>
    <w:rPr>
      <w:bdr w:val="none" w:sz="0" w:space="0" w:color="auto"/>
    </w:rPr>
  </w:style>
  <w:style w:type="character" w:customStyle="1" w:styleId="hover18">
    <w:name w:val="hover18"/>
    <w:basedOn w:val="a0"/>
    <w:rPr>
      <w:shd w:val="clear" w:color="auto" w:fill="F2F2F2"/>
    </w:rPr>
  </w:style>
  <w:style w:type="character" w:customStyle="1" w:styleId="hover19">
    <w:name w:val="hover19"/>
    <w:basedOn w:val="a0"/>
  </w:style>
  <w:style w:type="character" w:customStyle="1" w:styleId="last-child">
    <w:name w:val="last-child"/>
    <w:basedOn w:val="a0"/>
    <w:rPr>
      <w:color w:val="999999"/>
    </w:rPr>
  </w:style>
  <w:style w:type="character" w:customStyle="1" w:styleId="ca-nav-next">
    <w:name w:val="ca-nav-next"/>
    <w:basedOn w:val="a0"/>
  </w:style>
  <w:style w:type="character" w:customStyle="1" w:styleId="active1">
    <w:name w:val="active1"/>
    <w:basedOn w:val="a0"/>
    <w:rPr>
      <w:color w:val="33BBD9"/>
      <w:bdr w:val="single" w:sz="4" w:space="0" w:color="CCCCCC"/>
      <w:shd w:val="clear" w:color="auto" w:fill="FFFFFF"/>
    </w:rPr>
  </w:style>
  <w:style w:type="character" w:customStyle="1" w:styleId="button">
    <w:name w:val="button"/>
    <w:basedOn w:val="a0"/>
    <w:rPr>
      <w:bdr w:val="none" w:sz="0" w:space="0" w:color="auto"/>
    </w:rPr>
  </w:style>
  <w:style w:type="character" w:customStyle="1" w:styleId="last-child3">
    <w:name w:val="last-child3"/>
    <w:basedOn w:val="a0"/>
  </w:style>
  <w:style w:type="character" w:customStyle="1" w:styleId="first-of-type">
    <w:name w:val="first-of-type"/>
    <w:basedOn w:val="a0"/>
  </w:style>
  <w:style w:type="character" w:customStyle="1" w:styleId="before">
    <w:name w:val="before"/>
    <w:basedOn w:val="a0"/>
  </w:style>
  <w:style w:type="character" w:customStyle="1" w:styleId="occurrences2">
    <w:name w:val="occurrences2"/>
    <w:basedOn w:val="a0"/>
  </w:style>
  <w:style w:type="character" w:customStyle="1" w:styleId="occurrencesspan2">
    <w:name w:val="occurrences&gt;span2"/>
    <w:basedOn w:val="a0"/>
  </w:style>
  <w:style w:type="character" w:customStyle="1" w:styleId="keywords-define-txt1">
    <w:name w:val="keywords-define-txt1"/>
    <w:basedOn w:val="a0"/>
  </w:style>
  <w:style w:type="paragraph" w:styleId="a8">
    <w:name w:val="header"/>
    <w:basedOn w:val="a"/>
    <w:link w:val="a9"/>
    <w:uiPriority w:val="99"/>
    <w:rsid w:val="00433333"/>
    <w:pPr>
      <w:pBdr>
        <w:bottom w:val="single" w:sz="6" w:space="1" w:color="auto"/>
      </w:pBdr>
      <w:tabs>
        <w:tab w:val="center" w:pos="4153"/>
        <w:tab w:val="right" w:pos="8306"/>
      </w:tabs>
      <w:snapToGrid w:val="0"/>
      <w:jc w:val="center"/>
    </w:pPr>
    <w:rPr>
      <w:sz w:val="18"/>
      <w:szCs w:val="18"/>
    </w:rPr>
  </w:style>
  <w:style w:type="character" w:customStyle="1" w:styleId="a9">
    <w:name w:val="页眉 字符"/>
    <w:basedOn w:val="a0"/>
    <w:link w:val="a8"/>
    <w:uiPriority w:val="99"/>
    <w:rsid w:val="00433333"/>
    <w:rPr>
      <w:rFonts w:asciiTheme="minorHAnsi" w:eastAsiaTheme="minorEastAsia" w:hAnsiTheme="minorHAnsi" w:cstheme="minorBidi"/>
      <w:kern w:val="2"/>
      <w:sz w:val="18"/>
      <w:szCs w:val="18"/>
    </w:rPr>
  </w:style>
  <w:style w:type="paragraph" w:styleId="aa">
    <w:name w:val="footer"/>
    <w:basedOn w:val="a"/>
    <w:link w:val="ab"/>
    <w:rsid w:val="00433333"/>
    <w:pPr>
      <w:tabs>
        <w:tab w:val="center" w:pos="4153"/>
        <w:tab w:val="right" w:pos="8306"/>
      </w:tabs>
      <w:snapToGrid w:val="0"/>
      <w:jc w:val="left"/>
    </w:pPr>
    <w:rPr>
      <w:sz w:val="18"/>
      <w:szCs w:val="18"/>
    </w:rPr>
  </w:style>
  <w:style w:type="character" w:customStyle="1" w:styleId="ab">
    <w:name w:val="页脚 字符"/>
    <w:basedOn w:val="a0"/>
    <w:link w:val="aa"/>
    <w:rsid w:val="00433333"/>
    <w:rPr>
      <w:rFonts w:asciiTheme="minorHAnsi" w:eastAsiaTheme="minorEastAsia" w:hAnsiTheme="minorHAnsi" w:cstheme="minorBidi"/>
      <w:kern w:val="2"/>
      <w:sz w:val="18"/>
      <w:szCs w:val="18"/>
    </w:rPr>
  </w:style>
  <w:style w:type="paragraph" w:styleId="ac">
    <w:name w:val="List Paragraph"/>
    <w:basedOn w:val="a"/>
    <w:uiPriority w:val="99"/>
    <w:rsid w:val="00433333"/>
    <w:pPr>
      <w:ind w:firstLineChars="200" w:firstLine="420"/>
    </w:pPr>
  </w:style>
  <w:style w:type="paragraph" w:styleId="ad">
    <w:name w:val="footnote text"/>
    <w:basedOn w:val="a"/>
    <w:link w:val="ae"/>
    <w:rsid w:val="000A2ADC"/>
    <w:pPr>
      <w:snapToGrid w:val="0"/>
      <w:jc w:val="left"/>
    </w:pPr>
    <w:rPr>
      <w:sz w:val="18"/>
      <w:szCs w:val="18"/>
    </w:rPr>
  </w:style>
  <w:style w:type="character" w:customStyle="1" w:styleId="ae">
    <w:name w:val="脚注文本 字符"/>
    <w:basedOn w:val="a0"/>
    <w:link w:val="ad"/>
    <w:rsid w:val="000A2ADC"/>
    <w:rPr>
      <w:rFonts w:asciiTheme="minorHAnsi" w:eastAsiaTheme="minorEastAsia" w:hAnsiTheme="minorHAnsi" w:cstheme="minorBidi"/>
      <w:kern w:val="2"/>
      <w:sz w:val="18"/>
      <w:szCs w:val="18"/>
    </w:rPr>
  </w:style>
  <w:style w:type="character" w:styleId="af">
    <w:name w:val="footnote reference"/>
    <w:basedOn w:val="a0"/>
    <w:rsid w:val="000A2ADC"/>
    <w:rPr>
      <w:vertAlign w:val="superscript"/>
    </w:rPr>
  </w:style>
  <w:style w:type="character" w:customStyle="1" w:styleId="20">
    <w:name w:val="标题 2 字符"/>
    <w:basedOn w:val="a0"/>
    <w:link w:val="2"/>
    <w:semiHidden/>
    <w:rsid w:val="00743819"/>
    <w:rPr>
      <w:rFonts w:asciiTheme="majorHAnsi" w:eastAsiaTheme="majorEastAsia" w:hAnsiTheme="majorHAnsi" w:cstheme="majorBidi"/>
      <w:b/>
      <w:bCs/>
      <w:kern w:val="2"/>
      <w:sz w:val="32"/>
      <w:szCs w:val="32"/>
    </w:rPr>
  </w:style>
  <w:style w:type="paragraph" w:styleId="af0">
    <w:name w:val="Balloon Text"/>
    <w:basedOn w:val="a"/>
    <w:link w:val="af1"/>
    <w:rsid w:val="009D3EB8"/>
    <w:rPr>
      <w:rFonts w:ascii="Times New Roman" w:hAnsi="Times New Roman" w:cs="Times New Roman"/>
      <w:sz w:val="18"/>
      <w:szCs w:val="18"/>
    </w:rPr>
  </w:style>
  <w:style w:type="character" w:customStyle="1" w:styleId="af1">
    <w:name w:val="批注框文本 字符"/>
    <w:basedOn w:val="a0"/>
    <w:link w:val="af0"/>
    <w:rsid w:val="009D3EB8"/>
    <w:rPr>
      <w:rFonts w:eastAsiaTheme="minorEastAsia"/>
      <w:kern w:val="2"/>
      <w:sz w:val="18"/>
      <w:szCs w:val="18"/>
    </w:rPr>
  </w:style>
  <w:style w:type="character" w:styleId="af2">
    <w:name w:val="annotation reference"/>
    <w:basedOn w:val="a0"/>
    <w:rsid w:val="0085308B"/>
    <w:rPr>
      <w:sz w:val="16"/>
      <w:szCs w:val="16"/>
    </w:rPr>
  </w:style>
  <w:style w:type="paragraph" w:styleId="af3">
    <w:name w:val="annotation text"/>
    <w:basedOn w:val="a"/>
    <w:link w:val="af4"/>
    <w:rsid w:val="0085308B"/>
    <w:rPr>
      <w:sz w:val="20"/>
      <w:szCs w:val="20"/>
    </w:rPr>
  </w:style>
  <w:style w:type="character" w:customStyle="1" w:styleId="af4">
    <w:name w:val="批注文字 字符"/>
    <w:basedOn w:val="a0"/>
    <w:link w:val="af3"/>
    <w:rsid w:val="0085308B"/>
    <w:rPr>
      <w:rFonts w:asciiTheme="minorHAnsi" w:eastAsiaTheme="minorEastAsia" w:hAnsiTheme="minorHAnsi" w:cstheme="minorBidi"/>
      <w:kern w:val="2"/>
    </w:rPr>
  </w:style>
  <w:style w:type="paragraph" w:styleId="af5">
    <w:name w:val="annotation subject"/>
    <w:basedOn w:val="af3"/>
    <w:next w:val="af3"/>
    <w:link w:val="af6"/>
    <w:rsid w:val="0085308B"/>
    <w:rPr>
      <w:b/>
      <w:bCs/>
    </w:rPr>
  </w:style>
  <w:style w:type="character" w:customStyle="1" w:styleId="af6">
    <w:name w:val="批注主题 字符"/>
    <w:basedOn w:val="af4"/>
    <w:link w:val="af5"/>
    <w:rsid w:val="0085308B"/>
    <w:rPr>
      <w:rFonts w:asciiTheme="minorHAnsi" w:eastAsiaTheme="minorEastAsia" w:hAnsiTheme="minorHAnsi" w:cstheme="minorBidi"/>
      <w:b/>
      <w:bCs/>
      <w:kern w:val="2"/>
    </w:rPr>
  </w:style>
  <w:style w:type="character" w:styleId="af7">
    <w:name w:val="Unresolved Mention"/>
    <w:basedOn w:val="a0"/>
    <w:uiPriority w:val="99"/>
    <w:semiHidden/>
    <w:unhideWhenUsed/>
    <w:rsid w:val="006375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838982">
      <w:bodyDiv w:val="1"/>
      <w:marLeft w:val="0"/>
      <w:marRight w:val="0"/>
      <w:marTop w:val="0"/>
      <w:marBottom w:val="0"/>
      <w:divBdr>
        <w:top w:val="none" w:sz="0" w:space="0" w:color="auto"/>
        <w:left w:val="none" w:sz="0" w:space="0" w:color="auto"/>
        <w:bottom w:val="none" w:sz="0" w:space="0" w:color="auto"/>
        <w:right w:val="none" w:sz="0" w:space="0" w:color="auto"/>
      </w:divBdr>
    </w:div>
    <w:div w:id="336426750">
      <w:bodyDiv w:val="1"/>
      <w:marLeft w:val="0"/>
      <w:marRight w:val="0"/>
      <w:marTop w:val="0"/>
      <w:marBottom w:val="0"/>
      <w:divBdr>
        <w:top w:val="none" w:sz="0" w:space="0" w:color="auto"/>
        <w:left w:val="none" w:sz="0" w:space="0" w:color="auto"/>
        <w:bottom w:val="none" w:sz="0" w:space="0" w:color="auto"/>
        <w:right w:val="none" w:sz="0" w:space="0" w:color="auto"/>
      </w:divBdr>
    </w:div>
    <w:div w:id="395200389">
      <w:bodyDiv w:val="1"/>
      <w:marLeft w:val="0"/>
      <w:marRight w:val="0"/>
      <w:marTop w:val="0"/>
      <w:marBottom w:val="0"/>
      <w:divBdr>
        <w:top w:val="none" w:sz="0" w:space="0" w:color="auto"/>
        <w:left w:val="none" w:sz="0" w:space="0" w:color="auto"/>
        <w:bottom w:val="none" w:sz="0" w:space="0" w:color="auto"/>
        <w:right w:val="none" w:sz="0" w:space="0" w:color="auto"/>
      </w:divBdr>
    </w:div>
    <w:div w:id="646789394">
      <w:bodyDiv w:val="1"/>
      <w:marLeft w:val="0"/>
      <w:marRight w:val="0"/>
      <w:marTop w:val="0"/>
      <w:marBottom w:val="0"/>
      <w:divBdr>
        <w:top w:val="none" w:sz="0" w:space="0" w:color="auto"/>
        <w:left w:val="none" w:sz="0" w:space="0" w:color="auto"/>
        <w:bottom w:val="none" w:sz="0" w:space="0" w:color="auto"/>
        <w:right w:val="none" w:sz="0" w:space="0" w:color="auto"/>
      </w:divBdr>
    </w:div>
    <w:div w:id="1575161497">
      <w:bodyDiv w:val="1"/>
      <w:marLeft w:val="0"/>
      <w:marRight w:val="0"/>
      <w:marTop w:val="0"/>
      <w:marBottom w:val="0"/>
      <w:divBdr>
        <w:top w:val="none" w:sz="0" w:space="0" w:color="auto"/>
        <w:left w:val="none" w:sz="0" w:space="0" w:color="auto"/>
        <w:bottom w:val="none" w:sz="0" w:space="0" w:color="auto"/>
        <w:right w:val="none" w:sz="0" w:space="0" w:color="auto"/>
      </w:divBdr>
    </w:div>
    <w:div w:id="19604543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www.krazykioti.com/articles/magic-science-and-religio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3BD73054-FDF7-4ADE-A849-71A20F70659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3555</Words>
  <Characters>20265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王丽</dc:creator>
  <cp:keywords/>
  <dc:description/>
  <cp:lastModifiedBy>Ojj 888</cp:lastModifiedBy>
  <cp:revision>2</cp:revision>
  <dcterms:created xsi:type="dcterms:W3CDTF">2021-06-10T19:08:00Z</dcterms:created>
  <dcterms:modified xsi:type="dcterms:W3CDTF">2021-06-10T19:08:00Z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B8DD827448984650B4A4FF8448190C34</vt:lpwstr>
  </property>
</Properties>
</file>