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FD2" w:rsidRDefault="001D6566" w:rsidP="003B67F2">
      <w:pPr>
        <w:rPr>
          <w:b/>
          <w:sz w:val="32"/>
          <w:u w:val="single"/>
        </w:rPr>
      </w:pPr>
      <w:r>
        <w:rPr>
          <w:b/>
          <w:sz w:val="32"/>
          <w:u w:val="single"/>
        </w:rPr>
        <w:t xml:space="preserve"> </w:t>
      </w:r>
      <w:bookmarkStart w:id="0" w:name="_GoBack"/>
      <w:bookmarkEnd w:id="0"/>
      <w:r w:rsidR="00822FD2">
        <w:rPr>
          <w:b/>
          <w:sz w:val="32"/>
          <w:u w:val="single"/>
        </w:rPr>
        <w:t>Dimensional Modelling / ETL</w:t>
      </w:r>
    </w:p>
    <w:p w:rsidR="00822FD2" w:rsidRDefault="00822FD2" w:rsidP="003B67F2">
      <w:pPr>
        <w:rPr>
          <w:b/>
          <w:sz w:val="32"/>
          <w:u w:val="single"/>
        </w:rPr>
      </w:pPr>
    </w:p>
    <w:p w:rsidR="00822FD2" w:rsidRPr="00525646" w:rsidRDefault="002F306F" w:rsidP="003B67F2">
      <w:pPr>
        <w:rPr>
          <w:b/>
          <w:sz w:val="32"/>
          <w:u w:val="single"/>
        </w:rPr>
      </w:pPr>
      <w:proofErr w:type="spellStart"/>
      <w:r>
        <w:rPr>
          <w:b/>
          <w:sz w:val="32"/>
          <w:u w:val="single"/>
        </w:rPr>
        <w:t>Northwind</w:t>
      </w:r>
      <w:proofErr w:type="spellEnd"/>
      <w:r>
        <w:rPr>
          <w:b/>
          <w:sz w:val="32"/>
          <w:u w:val="single"/>
        </w:rPr>
        <w:t xml:space="preserve"> </w:t>
      </w:r>
      <w:r w:rsidR="00812DD6">
        <w:rPr>
          <w:b/>
          <w:sz w:val="32"/>
          <w:u w:val="single"/>
        </w:rPr>
        <w:t xml:space="preserve">Incremental </w:t>
      </w:r>
      <w:r>
        <w:rPr>
          <w:b/>
          <w:sz w:val="32"/>
          <w:u w:val="single"/>
        </w:rPr>
        <w:t>ETL Plan</w:t>
      </w:r>
    </w:p>
    <w:p w:rsidR="00822FD2" w:rsidRDefault="00822FD2" w:rsidP="00822FD2"/>
    <w:p w:rsidR="00822FD2" w:rsidRDefault="00822FD2" w:rsidP="00822FD2">
      <w:r>
        <w:t xml:space="preserve">The relational diagram below (figure 1) shows </w:t>
      </w:r>
      <w:r w:rsidR="00665036">
        <w:t xml:space="preserve">the structure of the new </w:t>
      </w:r>
      <w:proofErr w:type="spellStart"/>
      <w:r w:rsidR="00665036">
        <w:t>Northwind</w:t>
      </w:r>
      <w:proofErr w:type="spellEnd"/>
      <w:r w:rsidR="00665036">
        <w:t xml:space="preserve"> data warehouse’s order star schema.</w:t>
      </w:r>
      <w:r>
        <w:t xml:space="preserve"> </w:t>
      </w:r>
    </w:p>
    <w:p w:rsidR="00822FD2" w:rsidRDefault="00822FD2" w:rsidP="00822FD2"/>
    <w:p w:rsidR="00822FD2" w:rsidRDefault="00812DD6" w:rsidP="00822FD2">
      <w:pPr>
        <w:rPr>
          <w:b/>
          <w:sz w:val="16"/>
        </w:rPr>
      </w:pPr>
      <w:r>
        <w:rPr>
          <w:b/>
          <w:noProof/>
          <w:sz w:val="16"/>
          <w:lang w:eastAsia="en-GB"/>
        </w:rPr>
        <w:drawing>
          <wp:inline distT="0" distB="0" distL="0" distR="0">
            <wp:extent cx="5731510" cy="372808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rthwind DW MetaAggregate.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728085"/>
                    </a:xfrm>
                    <a:prstGeom prst="rect">
                      <a:avLst/>
                    </a:prstGeom>
                  </pic:spPr>
                </pic:pic>
              </a:graphicData>
            </a:graphic>
          </wp:inline>
        </w:drawing>
      </w:r>
    </w:p>
    <w:p w:rsidR="00822FD2" w:rsidRDefault="00822FD2" w:rsidP="00822FD2">
      <w:pPr>
        <w:jc w:val="center"/>
      </w:pPr>
      <w:r>
        <w:t xml:space="preserve">Figure 1: </w:t>
      </w:r>
      <w:proofErr w:type="spellStart"/>
      <w:r>
        <w:t>Northwind</w:t>
      </w:r>
      <w:proofErr w:type="spellEnd"/>
      <w:r>
        <w:t xml:space="preserve"> </w:t>
      </w:r>
      <w:r w:rsidR="00665036">
        <w:t>data warehouse ‘Orders’ star schema</w:t>
      </w:r>
    </w:p>
    <w:p w:rsidR="00822FD2" w:rsidRDefault="00822FD2" w:rsidP="00822FD2"/>
    <w:p w:rsidR="00665036" w:rsidRDefault="00812DD6" w:rsidP="00822FD2">
      <w:r>
        <w:t>The plan for the initial build of the data warehouse has been completed, and the data has been cleaned ready to be loaded into the new schema. The next problem is to develop a further ETL plan for the incremental update of the new system. Your task is to generate the initial sketch of the process that will be needed.</w:t>
      </w:r>
      <w:r w:rsidR="004C2CF6">
        <w:t xml:space="preserve"> The structure of the source systems is given in figure 2 (over).</w:t>
      </w:r>
    </w:p>
    <w:p w:rsidR="004C2CF6" w:rsidRDefault="004C2CF6">
      <w:pPr>
        <w:spacing w:after="200" w:line="276" w:lineRule="auto"/>
      </w:pPr>
      <w:r>
        <w:br w:type="page"/>
      </w:r>
    </w:p>
    <w:p w:rsidR="004C2CF6" w:rsidRDefault="004C2CF6" w:rsidP="00822FD2">
      <w:r>
        <w:rPr>
          <w:noProof/>
          <w:lang w:eastAsia="en-GB"/>
        </w:rPr>
        <w:lastRenderedPageBreak/>
        <w:drawing>
          <wp:inline distT="0" distB="0" distL="0" distR="0">
            <wp:extent cx="5731510" cy="38627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orthwind DB.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862705"/>
                    </a:xfrm>
                    <a:prstGeom prst="rect">
                      <a:avLst/>
                    </a:prstGeom>
                  </pic:spPr>
                </pic:pic>
              </a:graphicData>
            </a:graphic>
          </wp:inline>
        </w:drawing>
      </w:r>
    </w:p>
    <w:p w:rsidR="00822FD2" w:rsidRPr="00525646" w:rsidRDefault="00822FD2" w:rsidP="00822FD2"/>
    <w:p w:rsidR="00822FD2" w:rsidRDefault="00822FD2" w:rsidP="00822FD2">
      <w:pPr>
        <w:pStyle w:val="Heading5"/>
        <w:rPr>
          <w:sz w:val="28"/>
          <w:u w:val="single"/>
        </w:rPr>
      </w:pPr>
      <w:r>
        <w:rPr>
          <w:sz w:val="28"/>
          <w:u w:val="single"/>
        </w:rPr>
        <w:t>Questions</w:t>
      </w:r>
    </w:p>
    <w:p w:rsidR="00EB67C9" w:rsidRDefault="00EB67C9" w:rsidP="00822FD2">
      <w:pPr>
        <w:pStyle w:val="ListParagraph"/>
        <w:numPr>
          <w:ilvl w:val="0"/>
          <w:numId w:val="2"/>
        </w:numPr>
      </w:pPr>
      <w:r>
        <w:t>Identify the data dependencies for the incremental build process. You will need to consider the following things:</w:t>
      </w:r>
    </w:p>
    <w:p w:rsidR="00EB67C9" w:rsidRDefault="00EB67C9" w:rsidP="00EB67C9">
      <w:pPr>
        <w:pStyle w:val="ListParagraph"/>
        <w:numPr>
          <w:ilvl w:val="1"/>
          <w:numId w:val="2"/>
        </w:numPr>
      </w:pPr>
      <w:r>
        <w:t xml:space="preserve">Which source tables feed data into which data warehouse tables? </w:t>
      </w:r>
    </w:p>
    <w:p w:rsidR="00822FD2" w:rsidRDefault="00EB67C9" w:rsidP="00EB67C9">
      <w:pPr>
        <w:pStyle w:val="ListParagraph"/>
        <w:numPr>
          <w:ilvl w:val="1"/>
          <w:numId w:val="2"/>
        </w:numPr>
      </w:pPr>
      <w:r>
        <w:t xml:space="preserve">How do you identify the data that needs to be transferred every night? </w:t>
      </w:r>
    </w:p>
    <w:p w:rsidR="00EB67C9" w:rsidRDefault="00EB67C9" w:rsidP="00EB67C9">
      <w:pPr>
        <w:pStyle w:val="ListParagraph"/>
        <w:numPr>
          <w:ilvl w:val="1"/>
          <w:numId w:val="2"/>
        </w:numPr>
      </w:pPr>
      <w:r>
        <w:t>Which data warehouse tables need to be linked together using foreign keys?</w:t>
      </w:r>
    </w:p>
    <w:p w:rsidR="00EB67C9" w:rsidRDefault="00EB67C9" w:rsidP="00EB67C9">
      <w:pPr>
        <w:pStyle w:val="ListParagraph"/>
        <w:numPr>
          <w:ilvl w:val="1"/>
          <w:numId w:val="2"/>
        </w:numPr>
      </w:pPr>
      <w:r>
        <w:t>When do you need to create a record in the metadata table?</w:t>
      </w:r>
    </w:p>
    <w:p w:rsidR="00EB67C9" w:rsidRDefault="00EB67C9" w:rsidP="00EB67C9">
      <w:pPr>
        <w:pStyle w:val="ListParagraph"/>
        <w:numPr>
          <w:ilvl w:val="1"/>
          <w:numId w:val="2"/>
        </w:numPr>
      </w:pPr>
      <w:r>
        <w:t>When do you need to create a record in the aggregate data table?</w:t>
      </w:r>
    </w:p>
    <w:p w:rsidR="00EB67C9" w:rsidRDefault="00EB67C9" w:rsidP="00EB67C9">
      <w:pPr>
        <w:pStyle w:val="ListParagraph"/>
        <w:numPr>
          <w:ilvl w:val="0"/>
          <w:numId w:val="2"/>
        </w:numPr>
      </w:pPr>
      <w:r>
        <w:t>Create a diagram showing the flow of data between the tables.</w:t>
      </w:r>
    </w:p>
    <w:p w:rsidR="00EB67C9" w:rsidRDefault="00CD2AE5" w:rsidP="00EB67C9">
      <w:pPr>
        <w:pStyle w:val="ListParagraph"/>
        <w:numPr>
          <w:ilvl w:val="0"/>
          <w:numId w:val="2"/>
        </w:numPr>
      </w:pPr>
      <w:r>
        <w:t>Use the diagram to identify the main phases required for the incremental build operation.</w:t>
      </w:r>
    </w:p>
    <w:p w:rsidR="00260497" w:rsidRDefault="00260497"/>
    <w:p w:rsidR="004052C6" w:rsidRDefault="00CD2AE5">
      <w:r>
        <w:t xml:space="preserve">An </w:t>
      </w:r>
      <w:proofErr w:type="spellStart"/>
      <w:r>
        <w:t>UMLet</w:t>
      </w:r>
      <w:proofErr w:type="spellEnd"/>
      <w:r>
        <w:t xml:space="preserve"> starter file for the diagram is available on Moodle, as is the full initial build ETL plan.</w:t>
      </w:r>
    </w:p>
    <w:sectPr w:rsidR="004052C6" w:rsidSect="00E65CF1">
      <w:headerReference w:type="default" r:id="rId9"/>
      <w:footerReference w:type="default" r:id="rId10"/>
      <w:pgSz w:w="11906" w:h="16838"/>
      <w:pgMar w:top="1103"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062C" w:rsidRDefault="00E6062C" w:rsidP="00E65CF1">
      <w:r>
        <w:separator/>
      </w:r>
    </w:p>
  </w:endnote>
  <w:endnote w:type="continuationSeparator" w:id="0">
    <w:p w:rsidR="00E6062C" w:rsidRDefault="00E6062C" w:rsidP="00E6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CF1" w:rsidRPr="00E65CF1" w:rsidRDefault="00F91F1A">
    <w:pPr>
      <w:pStyle w:val="Foot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5724525" cy="0"/>
              <wp:effectExtent l="9525" t="9525" r="9525"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5BC538A" id="_x0000_t32" coordsize="21600,21600" o:spt="32" o:oned="t" path="m,l21600,21600e" filled="f">
              <v:path arrowok="t" fillok="f" o:connecttype="none"/>
              <o:lock v:ext="edit" shapetype="t"/>
            </v:shapetype>
            <v:shape id="AutoShape 2" o:spid="_x0000_s1026" type="#_x0000_t32" style="position:absolute;margin-left:0;margin-top:-5.25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"/>
          </w:pict>
        </mc:Fallback>
      </mc:AlternateContent>
    </w:r>
    <w:r w:rsidR="00E65CF1" w:rsidRPr="00E65CF1">
      <w:rPr>
        <w:sz w:val="20"/>
        <w:szCs w:val="20"/>
      </w:rPr>
      <w:ptab w:relativeTo="margin" w:alignment="center" w:leader="none"/>
    </w:r>
    <w:r w:rsidR="00E65CF1" w:rsidRPr="00E65CF1">
      <w:rPr>
        <w:sz w:val="20"/>
        <w:szCs w:val="20"/>
      </w:rPr>
      <w:ptab w:relativeTo="margin" w:alignment="right" w:leader="none"/>
    </w:r>
    <w:r w:rsidR="00A8060A" w:rsidRPr="00E65CF1">
      <w:rPr>
        <w:sz w:val="20"/>
        <w:szCs w:val="20"/>
      </w:rPr>
      <w:fldChar w:fldCharType="begin"/>
    </w:r>
    <w:r w:rsidR="00E65CF1" w:rsidRPr="00E65CF1">
      <w:rPr>
        <w:sz w:val="20"/>
        <w:szCs w:val="20"/>
      </w:rPr>
      <w:instrText xml:space="preserve"> PAGE   \* MERGEFORMAT </w:instrText>
    </w:r>
    <w:r w:rsidR="00A8060A" w:rsidRPr="00E65CF1">
      <w:rPr>
        <w:sz w:val="20"/>
        <w:szCs w:val="20"/>
      </w:rPr>
      <w:fldChar w:fldCharType="separate"/>
    </w:r>
    <w:r w:rsidR="00E52D7D">
      <w:rPr>
        <w:noProof/>
        <w:sz w:val="20"/>
        <w:szCs w:val="20"/>
      </w:rPr>
      <w:t>2</w:t>
    </w:r>
    <w:r w:rsidR="00A8060A" w:rsidRPr="00E65CF1">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062C" w:rsidRDefault="00E6062C" w:rsidP="00E65CF1">
      <w:r>
        <w:separator/>
      </w:r>
    </w:p>
  </w:footnote>
  <w:footnote w:type="continuationSeparator" w:id="0">
    <w:p w:rsidR="00E6062C" w:rsidRDefault="00E6062C" w:rsidP="00E65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CF1" w:rsidRPr="00E65CF1" w:rsidRDefault="00F91F1A">
    <w:pPr>
      <w:pStyle w:val="Header"/>
      <w:rPr>
        <w:sz w:val="20"/>
        <w:szCs w:val="18"/>
      </w:rPr>
    </w:pPr>
    <w:r>
      <w:rPr>
        <w:noProof/>
        <w:sz w:val="20"/>
        <w:szCs w:val="18"/>
        <w:lang w:eastAsia="en-GB"/>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198120</wp:posOffset>
              </wp:positionV>
              <wp:extent cx="5724525" cy="0"/>
              <wp:effectExtent l="9525" t="7620" r="9525" b="11430"/>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DB82D1" id="_x0000_t32" coordsize="21600,21600" o:spt="32" o:oned="t" path="m,l21600,21600e" filled="f">
              <v:path arrowok="t" fillok="f" o:connecttype="none"/>
              <o:lock v:ext="edit" shapetype="t"/>
            </v:shapetype>
            <v:shape id="AutoShape 1" o:spid="_x0000_s1026" type="#_x0000_t32" style="position:absolute;margin-left:0;margin-top:15.6pt;width:45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C3Hg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"/>
          </w:pict>
        </mc:Fallback>
      </mc:AlternateContent>
    </w:r>
    <w:r w:rsidR="00E52D7D">
      <w:rPr>
        <w:sz w:val="20"/>
        <w:szCs w:val="18"/>
      </w:rPr>
      <w:t>Data Warehousing &amp; Data Mining</w:t>
    </w:r>
    <w:r w:rsidR="00E65CF1">
      <w:rPr>
        <w:sz w:val="20"/>
        <w:szCs w:val="18"/>
      </w:rPr>
      <w:tab/>
    </w:r>
    <w:r w:rsidR="00E65CF1">
      <w:rPr>
        <w:sz w:val="20"/>
        <w:szCs w:val="18"/>
      </w:rPr>
      <w:tab/>
      <w:t xml:space="preserve">Tutorial </w:t>
    </w:r>
    <w:r w:rsidR="00812DD6">
      <w:rPr>
        <w:sz w:val="20"/>
        <w:szCs w:val="18"/>
      </w:rPr>
      <w:t>10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A68BE"/>
    <w:multiLevelType w:val="hybridMultilevel"/>
    <w:tmpl w:val="20720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E0608B"/>
    <w:multiLevelType w:val="singleLevel"/>
    <w:tmpl w:val="0809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FE"/>
    <w:rsid w:val="000157FC"/>
    <w:rsid w:val="0001681E"/>
    <w:rsid w:val="000B39BB"/>
    <w:rsid w:val="00105830"/>
    <w:rsid w:val="001B38DB"/>
    <w:rsid w:val="001D6566"/>
    <w:rsid w:val="001E6E7B"/>
    <w:rsid w:val="00223B3E"/>
    <w:rsid w:val="0025686D"/>
    <w:rsid w:val="00260497"/>
    <w:rsid w:val="00281A72"/>
    <w:rsid w:val="0028360C"/>
    <w:rsid w:val="002F306F"/>
    <w:rsid w:val="003502F9"/>
    <w:rsid w:val="00376D1E"/>
    <w:rsid w:val="003B67F2"/>
    <w:rsid w:val="003F7622"/>
    <w:rsid w:val="004052C6"/>
    <w:rsid w:val="00491B19"/>
    <w:rsid w:val="004A7040"/>
    <w:rsid w:val="004C2CF6"/>
    <w:rsid w:val="004C7C56"/>
    <w:rsid w:val="00544B08"/>
    <w:rsid w:val="00585395"/>
    <w:rsid w:val="00665036"/>
    <w:rsid w:val="00670B45"/>
    <w:rsid w:val="006A19F4"/>
    <w:rsid w:val="006D668C"/>
    <w:rsid w:val="006E06AC"/>
    <w:rsid w:val="00764EE3"/>
    <w:rsid w:val="00810C7F"/>
    <w:rsid w:val="00812DD6"/>
    <w:rsid w:val="00815193"/>
    <w:rsid w:val="00821544"/>
    <w:rsid w:val="00822FD2"/>
    <w:rsid w:val="008407D8"/>
    <w:rsid w:val="00867189"/>
    <w:rsid w:val="0088477D"/>
    <w:rsid w:val="00921D89"/>
    <w:rsid w:val="009377E2"/>
    <w:rsid w:val="00A25EAE"/>
    <w:rsid w:val="00A8060A"/>
    <w:rsid w:val="00AA5359"/>
    <w:rsid w:val="00BB0DB7"/>
    <w:rsid w:val="00BF3965"/>
    <w:rsid w:val="00C60BE0"/>
    <w:rsid w:val="00C64F7A"/>
    <w:rsid w:val="00CD2AE5"/>
    <w:rsid w:val="00E52D7D"/>
    <w:rsid w:val="00E6062C"/>
    <w:rsid w:val="00E65CF1"/>
    <w:rsid w:val="00E83A27"/>
    <w:rsid w:val="00EA54FE"/>
    <w:rsid w:val="00EB67C9"/>
    <w:rsid w:val="00F91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FCA72"/>
  <w15:docId w15:val="{72818C3C-AE5A-43E5-A685-4E2F81167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E65CF1"/>
    <w:pPr>
      <w:tabs>
        <w:tab w:val="center" w:pos="4513"/>
        <w:tab w:val="right" w:pos="9026"/>
      </w:tabs>
    </w:pPr>
  </w:style>
  <w:style w:type="character" w:customStyle="1" w:styleId="HeaderChar">
    <w:name w:val="Header Char"/>
    <w:basedOn w:val="DefaultParagraphFont"/>
    <w:link w:val="Header"/>
    <w:uiPriority w:val="99"/>
    <w:rsid w:val="00E65C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5CF1"/>
    <w:pPr>
      <w:tabs>
        <w:tab w:val="center" w:pos="4513"/>
        <w:tab w:val="right" w:pos="9026"/>
      </w:tabs>
    </w:pPr>
  </w:style>
  <w:style w:type="character" w:customStyle="1" w:styleId="FooterChar">
    <w:name w:val="Footer Char"/>
    <w:basedOn w:val="DefaultParagraphFont"/>
    <w:link w:val="Footer"/>
    <w:uiPriority w:val="99"/>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810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200</Words>
  <Characters>1143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Nik Whitehead</cp:lastModifiedBy>
  <cp:revision>3</cp:revision>
  <cp:lastPrinted>2019-02-11T09:39:00Z</cp:lastPrinted>
  <dcterms:created xsi:type="dcterms:W3CDTF">2020-10-05T15:17:00Z</dcterms:created>
  <dcterms:modified xsi:type="dcterms:W3CDTF">2020-10-05T15:18:00Z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