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08F61" w14:textId="77777777" w:rsidR="008C270B" w:rsidRPr="008C270B" w:rsidRDefault="008C270B" w:rsidP="008C270B">
      <w:pPr>
        <w:spacing w:after="60" w:line="240" w:lineRule="auto"/>
        <w:rPr>
          <w:rFonts w:ascii="Times New Roman" w:eastAsia="Times New Roman" w:hAnsi="Times New Roman" w:cs="Times New Roman"/>
          <w:sz w:val="24"/>
          <w:szCs w:val="24"/>
          <w:lang w:eastAsia="en-GB"/>
        </w:rPr>
      </w:pPr>
      <w:r w:rsidRPr="008C270B">
        <w:rPr>
          <w:rFonts w:ascii="Arial" w:eastAsia="Times New Roman" w:hAnsi="Arial" w:cs="Arial"/>
          <w:b/>
          <w:bCs/>
          <w:color w:val="000000"/>
          <w:sz w:val="52"/>
          <w:szCs w:val="52"/>
          <w:lang w:eastAsia="en-GB"/>
        </w:rPr>
        <w:t>Advanced Cybersecurity</w:t>
      </w:r>
    </w:p>
    <w:p w14:paraId="5309352F" w14:textId="77777777" w:rsidR="008C270B" w:rsidRPr="008C270B" w:rsidRDefault="008C270B" w:rsidP="008C270B">
      <w:pPr>
        <w:spacing w:after="6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48"/>
          <w:szCs w:val="48"/>
          <w:lang w:eastAsia="en-GB"/>
        </w:rPr>
        <w:t xml:space="preserve">Research, Analysis and Synthesize a solution to a potential real life </w:t>
      </w:r>
      <w:proofErr w:type="gramStart"/>
      <w:r w:rsidRPr="008C270B">
        <w:rPr>
          <w:rFonts w:ascii="Arial" w:eastAsia="Times New Roman" w:hAnsi="Arial" w:cs="Arial"/>
          <w:color w:val="000000"/>
          <w:sz w:val="48"/>
          <w:szCs w:val="48"/>
          <w:lang w:eastAsia="en-GB"/>
        </w:rPr>
        <w:t>scenario</w:t>
      </w:r>
      <w:proofErr w:type="gramEnd"/>
    </w:p>
    <w:p w14:paraId="3479CF1C" w14:textId="77777777" w:rsidR="008C270B" w:rsidRDefault="008C270B" w:rsidP="008C270B">
      <w:pPr>
        <w:spacing w:after="240" w:line="240" w:lineRule="auto"/>
        <w:rPr>
          <w:rFonts w:ascii="Times New Roman" w:eastAsia="Times New Roman" w:hAnsi="Times New Roman" w:cs="Times New Roman"/>
          <w:sz w:val="24"/>
          <w:szCs w:val="24"/>
          <w:lang w:eastAsia="en-GB"/>
        </w:rPr>
      </w:pP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p>
    <w:p w14:paraId="0A97069A"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10C7A07D"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0CADD8F2"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335B59F6"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0621116C"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28B813A4"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100FCE74"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66D6F0BF"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245E8A93"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6F8A09A4"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71D9F17F" w14:textId="39AD7C5B" w:rsidR="008C270B" w:rsidRDefault="008C270B" w:rsidP="001438ED">
      <w:pPr>
        <w:spacing w:after="240" w:line="240" w:lineRule="auto"/>
        <w:rPr>
          <w:rFonts w:ascii="Times New Roman" w:eastAsia="Times New Roman" w:hAnsi="Times New Roman" w:cs="Times New Roman"/>
          <w:sz w:val="24"/>
          <w:szCs w:val="24"/>
          <w:lang w:eastAsia="en-GB"/>
        </w:rPr>
      </w:pPr>
      <w:r w:rsidRPr="008C270B">
        <w:rPr>
          <w:rFonts w:ascii="Times New Roman" w:eastAsia="Times New Roman" w:hAnsi="Times New Roman" w:cs="Times New Roman"/>
          <w:sz w:val="24"/>
          <w:szCs w:val="24"/>
          <w:lang w:eastAsia="en-GB"/>
        </w:rPr>
        <w:br/>
      </w:r>
      <w:r w:rsidR="0084344A">
        <w:rPr>
          <w:rFonts w:ascii="Times New Roman" w:eastAsia="Times New Roman" w:hAnsi="Times New Roman" w:cs="Times New Roman"/>
          <w:sz w:val="24"/>
          <w:szCs w:val="24"/>
          <w:lang w:eastAsia="en-GB"/>
        </w:rPr>
        <w:t>Lauren Davies</w:t>
      </w:r>
      <w:r w:rsidR="0084344A">
        <w:rPr>
          <w:rFonts w:ascii="Times New Roman" w:eastAsia="Times New Roman" w:hAnsi="Times New Roman" w:cs="Times New Roman"/>
          <w:sz w:val="24"/>
          <w:szCs w:val="24"/>
          <w:lang w:eastAsia="en-GB"/>
        </w:rPr>
        <w:br/>
        <w:t>1805950</w:t>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p>
    <w:sdt>
      <w:sdtPr>
        <w:rPr>
          <w:rFonts w:asciiTheme="minorHAnsi" w:eastAsiaTheme="minorHAnsi" w:hAnsiTheme="minorHAnsi" w:cstheme="minorBidi"/>
          <w:color w:val="auto"/>
          <w:sz w:val="22"/>
          <w:szCs w:val="22"/>
          <w:lang w:val="en-GB"/>
        </w:rPr>
        <w:id w:val="-1895573824"/>
        <w:docPartObj>
          <w:docPartGallery w:val="Table of Contents"/>
          <w:docPartUnique/>
        </w:docPartObj>
      </w:sdtPr>
      <w:sdtEndPr>
        <w:rPr>
          <w:b/>
          <w:bCs/>
          <w:noProof/>
        </w:rPr>
      </w:sdtEndPr>
      <w:sdtContent>
        <w:p w14:paraId="4ED0BBB6" w14:textId="095CC871" w:rsidR="000B73DC" w:rsidRDefault="000B73DC">
          <w:pPr>
            <w:pStyle w:val="TOCHeading"/>
          </w:pPr>
          <w:r>
            <w:t>Contents</w:t>
          </w:r>
        </w:p>
        <w:p w14:paraId="30A405B8" w14:textId="4A598F6F" w:rsidR="00D0613C" w:rsidRDefault="000B73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2490591" w:history="1">
            <w:r w:rsidR="00D0613C" w:rsidRPr="00680AC3">
              <w:rPr>
                <w:rStyle w:val="Hyperlink"/>
                <w:noProof/>
              </w:rPr>
              <w:t>Abstract</w:t>
            </w:r>
            <w:r w:rsidR="00D0613C">
              <w:rPr>
                <w:noProof/>
                <w:webHidden/>
              </w:rPr>
              <w:tab/>
            </w:r>
            <w:r w:rsidR="00D0613C">
              <w:rPr>
                <w:noProof/>
                <w:webHidden/>
              </w:rPr>
              <w:fldChar w:fldCharType="begin"/>
            </w:r>
            <w:r w:rsidR="00D0613C">
              <w:rPr>
                <w:noProof/>
                <w:webHidden/>
              </w:rPr>
              <w:instrText xml:space="preserve"> PAGEREF _Toc62490591 \h </w:instrText>
            </w:r>
            <w:r w:rsidR="00D0613C">
              <w:rPr>
                <w:noProof/>
                <w:webHidden/>
              </w:rPr>
            </w:r>
            <w:r w:rsidR="00D0613C">
              <w:rPr>
                <w:noProof/>
                <w:webHidden/>
              </w:rPr>
              <w:fldChar w:fldCharType="separate"/>
            </w:r>
            <w:r w:rsidR="00D0613C">
              <w:rPr>
                <w:noProof/>
                <w:webHidden/>
              </w:rPr>
              <w:t>3</w:t>
            </w:r>
            <w:r w:rsidR="00D0613C">
              <w:rPr>
                <w:noProof/>
                <w:webHidden/>
              </w:rPr>
              <w:fldChar w:fldCharType="end"/>
            </w:r>
          </w:hyperlink>
        </w:p>
        <w:p w14:paraId="1F7C3A17" w14:textId="152C5B98" w:rsidR="00D0613C" w:rsidRDefault="00BA20C5">
          <w:pPr>
            <w:pStyle w:val="TOC1"/>
            <w:tabs>
              <w:tab w:val="right" w:leader="dot" w:pos="9016"/>
            </w:tabs>
            <w:rPr>
              <w:rFonts w:eastAsiaTheme="minorEastAsia"/>
              <w:noProof/>
              <w:lang w:eastAsia="en-GB"/>
            </w:rPr>
          </w:pPr>
          <w:hyperlink w:anchor="_Toc62490592" w:history="1">
            <w:r w:rsidR="00D0613C" w:rsidRPr="00680AC3">
              <w:rPr>
                <w:rStyle w:val="Hyperlink"/>
                <w:noProof/>
              </w:rPr>
              <w:t>Introduction</w:t>
            </w:r>
            <w:r w:rsidR="00D0613C">
              <w:rPr>
                <w:noProof/>
                <w:webHidden/>
              </w:rPr>
              <w:tab/>
            </w:r>
            <w:r w:rsidR="00D0613C">
              <w:rPr>
                <w:noProof/>
                <w:webHidden/>
              </w:rPr>
              <w:fldChar w:fldCharType="begin"/>
            </w:r>
            <w:r w:rsidR="00D0613C">
              <w:rPr>
                <w:noProof/>
                <w:webHidden/>
              </w:rPr>
              <w:instrText xml:space="preserve"> PAGEREF _Toc62490592 \h </w:instrText>
            </w:r>
            <w:r w:rsidR="00D0613C">
              <w:rPr>
                <w:noProof/>
                <w:webHidden/>
              </w:rPr>
            </w:r>
            <w:r w:rsidR="00D0613C">
              <w:rPr>
                <w:noProof/>
                <w:webHidden/>
              </w:rPr>
              <w:fldChar w:fldCharType="separate"/>
            </w:r>
            <w:r w:rsidR="00D0613C">
              <w:rPr>
                <w:noProof/>
                <w:webHidden/>
              </w:rPr>
              <w:t>3</w:t>
            </w:r>
            <w:r w:rsidR="00D0613C">
              <w:rPr>
                <w:noProof/>
                <w:webHidden/>
              </w:rPr>
              <w:fldChar w:fldCharType="end"/>
            </w:r>
          </w:hyperlink>
        </w:p>
        <w:p w14:paraId="7BCD3A73" w14:textId="739EF555" w:rsidR="00D0613C" w:rsidRDefault="00BA20C5">
          <w:pPr>
            <w:pStyle w:val="TOC1"/>
            <w:tabs>
              <w:tab w:val="right" w:leader="dot" w:pos="9016"/>
            </w:tabs>
            <w:rPr>
              <w:rFonts w:eastAsiaTheme="minorEastAsia"/>
              <w:noProof/>
              <w:lang w:eastAsia="en-GB"/>
            </w:rPr>
          </w:pPr>
          <w:hyperlink w:anchor="_Toc62490593" w:history="1">
            <w:r w:rsidR="00D0613C" w:rsidRPr="00680AC3">
              <w:rPr>
                <w:rStyle w:val="Hyperlink"/>
                <w:noProof/>
              </w:rPr>
              <w:t>Part 1: Research</w:t>
            </w:r>
            <w:r w:rsidR="00D0613C">
              <w:rPr>
                <w:noProof/>
                <w:webHidden/>
              </w:rPr>
              <w:tab/>
            </w:r>
            <w:r w:rsidR="00D0613C">
              <w:rPr>
                <w:noProof/>
                <w:webHidden/>
              </w:rPr>
              <w:fldChar w:fldCharType="begin"/>
            </w:r>
            <w:r w:rsidR="00D0613C">
              <w:rPr>
                <w:noProof/>
                <w:webHidden/>
              </w:rPr>
              <w:instrText xml:space="preserve"> PAGEREF _Toc62490593 \h </w:instrText>
            </w:r>
            <w:r w:rsidR="00D0613C">
              <w:rPr>
                <w:noProof/>
                <w:webHidden/>
              </w:rPr>
            </w:r>
            <w:r w:rsidR="00D0613C">
              <w:rPr>
                <w:noProof/>
                <w:webHidden/>
              </w:rPr>
              <w:fldChar w:fldCharType="separate"/>
            </w:r>
            <w:r w:rsidR="00D0613C">
              <w:rPr>
                <w:noProof/>
                <w:webHidden/>
              </w:rPr>
              <w:t>5</w:t>
            </w:r>
            <w:r w:rsidR="00D0613C">
              <w:rPr>
                <w:noProof/>
                <w:webHidden/>
              </w:rPr>
              <w:fldChar w:fldCharType="end"/>
            </w:r>
          </w:hyperlink>
        </w:p>
        <w:p w14:paraId="0B485387" w14:textId="0CECC73A" w:rsidR="00D0613C" w:rsidRDefault="00BA20C5">
          <w:pPr>
            <w:pStyle w:val="TOC2"/>
            <w:tabs>
              <w:tab w:val="right" w:leader="dot" w:pos="9016"/>
            </w:tabs>
            <w:rPr>
              <w:rFonts w:eastAsiaTheme="minorEastAsia"/>
              <w:noProof/>
              <w:lang w:eastAsia="en-GB"/>
            </w:rPr>
          </w:pPr>
          <w:hyperlink w:anchor="_Toc62490594" w:history="1">
            <w:r w:rsidR="00D0613C" w:rsidRPr="00680AC3">
              <w:rPr>
                <w:rStyle w:val="Hyperlink"/>
                <w:noProof/>
              </w:rPr>
              <w:t>Seyfather Shaw: Ransomware Attack</w:t>
            </w:r>
            <w:r w:rsidR="00D0613C">
              <w:rPr>
                <w:noProof/>
                <w:webHidden/>
              </w:rPr>
              <w:tab/>
            </w:r>
            <w:r w:rsidR="00D0613C">
              <w:rPr>
                <w:noProof/>
                <w:webHidden/>
              </w:rPr>
              <w:fldChar w:fldCharType="begin"/>
            </w:r>
            <w:r w:rsidR="00D0613C">
              <w:rPr>
                <w:noProof/>
                <w:webHidden/>
              </w:rPr>
              <w:instrText xml:space="preserve"> PAGEREF _Toc62490594 \h </w:instrText>
            </w:r>
            <w:r w:rsidR="00D0613C">
              <w:rPr>
                <w:noProof/>
                <w:webHidden/>
              </w:rPr>
            </w:r>
            <w:r w:rsidR="00D0613C">
              <w:rPr>
                <w:noProof/>
                <w:webHidden/>
              </w:rPr>
              <w:fldChar w:fldCharType="separate"/>
            </w:r>
            <w:r w:rsidR="00D0613C">
              <w:rPr>
                <w:noProof/>
                <w:webHidden/>
              </w:rPr>
              <w:t>6</w:t>
            </w:r>
            <w:r w:rsidR="00D0613C">
              <w:rPr>
                <w:noProof/>
                <w:webHidden/>
              </w:rPr>
              <w:fldChar w:fldCharType="end"/>
            </w:r>
          </w:hyperlink>
        </w:p>
        <w:p w14:paraId="70B91E5C" w14:textId="4967F562" w:rsidR="00D0613C" w:rsidRDefault="00BA20C5">
          <w:pPr>
            <w:pStyle w:val="TOC3"/>
            <w:tabs>
              <w:tab w:val="right" w:leader="dot" w:pos="9016"/>
            </w:tabs>
            <w:rPr>
              <w:rFonts w:eastAsiaTheme="minorEastAsia"/>
              <w:noProof/>
              <w:lang w:eastAsia="en-GB"/>
            </w:rPr>
          </w:pPr>
          <w:hyperlink w:anchor="_Toc62490595" w:history="1">
            <w:r w:rsidR="00D0613C" w:rsidRPr="00680AC3">
              <w:rPr>
                <w:rStyle w:val="Hyperlink"/>
                <w:noProof/>
              </w:rPr>
              <w:t>Conclusion</w:t>
            </w:r>
            <w:r w:rsidR="00D0613C">
              <w:rPr>
                <w:noProof/>
                <w:webHidden/>
              </w:rPr>
              <w:tab/>
            </w:r>
            <w:r w:rsidR="00D0613C">
              <w:rPr>
                <w:noProof/>
                <w:webHidden/>
              </w:rPr>
              <w:fldChar w:fldCharType="begin"/>
            </w:r>
            <w:r w:rsidR="00D0613C">
              <w:rPr>
                <w:noProof/>
                <w:webHidden/>
              </w:rPr>
              <w:instrText xml:space="preserve"> PAGEREF _Toc62490595 \h </w:instrText>
            </w:r>
            <w:r w:rsidR="00D0613C">
              <w:rPr>
                <w:noProof/>
                <w:webHidden/>
              </w:rPr>
            </w:r>
            <w:r w:rsidR="00D0613C">
              <w:rPr>
                <w:noProof/>
                <w:webHidden/>
              </w:rPr>
              <w:fldChar w:fldCharType="separate"/>
            </w:r>
            <w:r w:rsidR="00D0613C">
              <w:rPr>
                <w:noProof/>
                <w:webHidden/>
              </w:rPr>
              <w:t>6</w:t>
            </w:r>
            <w:r w:rsidR="00D0613C">
              <w:rPr>
                <w:noProof/>
                <w:webHidden/>
              </w:rPr>
              <w:fldChar w:fldCharType="end"/>
            </w:r>
          </w:hyperlink>
        </w:p>
        <w:p w14:paraId="08CE91BB" w14:textId="4D9AD42D" w:rsidR="00D0613C" w:rsidRDefault="00BA20C5">
          <w:pPr>
            <w:pStyle w:val="TOC2"/>
            <w:tabs>
              <w:tab w:val="right" w:leader="dot" w:pos="9016"/>
            </w:tabs>
            <w:rPr>
              <w:rFonts w:eastAsiaTheme="minorEastAsia"/>
              <w:noProof/>
              <w:lang w:eastAsia="en-GB"/>
            </w:rPr>
          </w:pPr>
          <w:hyperlink w:anchor="_Toc62490596" w:history="1">
            <w:r w:rsidR="00D0613C" w:rsidRPr="00680AC3">
              <w:rPr>
                <w:rStyle w:val="Hyperlink"/>
                <w:noProof/>
              </w:rPr>
              <w:t>Telegram Hijack attack</w:t>
            </w:r>
            <w:r w:rsidR="00D0613C">
              <w:rPr>
                <w:noProof/>
                <w:webHidden/>
              </w:rPr>
              <w:tab/>
            </w:r>
            <w:r w:rsidR="00D0613C">
              <w:rPr>
                <w:noProof/>
                <w:webHidden/>
              </w:rPr>
              <w:fldChar w:fldCharType="begin"/>
            </w:r>
            <w:r w:rsidR="00D0613C">
              <w:rPr>
                <w:noProof/>
                <w:webHidden/>
              </w:rPr>
              <w:instrText xml:space="preserve"> PAGEREF _Toc62490596 \h </w:instrText>
            </w:r>
            <w:r w:rsidR="00D0613C">
              <w:rPr>
                <w:noProof/>
                <w:webHidden/>
              </w:rPr>
            </w:r>
            <w:r w:rsidR="00D0613C">
              <w:rPr>
                <w:noProof/>
                <w:webHidden/>
              </w:rPr>
              <w:fldChar w:fldCharType="separate"/>
            </w:r>
            <w:r w:rsidR="00D0613C">
              <w:rPr>
                <w:noProof/>
                <w:webHidden/>
              </w:rPr>
              <w:t>7</w:t>
            </w:r>
            <w:r w:rsidR="00D0613C">
              <w:rPr>
                <w:noProof/>
                <w:webHidden/>
              </w:rPr>
              <w:fldChar w:fldCharType="end"/>
            </w:r>
          </w:hyperlink>
        </w:p>
        <w:p w14:paraId="77B97265" w14:textId="2B6FFDBD" w:rsidR="00D0613C" w:rsidRDefault="00BA20C5">
          <w:pPr>
            <w:pStyle w:val="TOC3"/>
            <w:tabs>
              <w:tab w:val="right" w:leader="dot" w:pos="9016"/>
            </w:tabs>
            <w:rPr>
              <w:rFonts w:eastAsiaTheme="minorEastAsia"/>
              <w:noProof/>
              <w:lang w:eastAsia="en-GB"/>
            </w:rPr>
          </w:pPr>
          <w:hyperlink w:anchor="_Toc62490597" w:history="1">
            <w:r w:rsidR="00D0613C" w:rsidRPr="00680AC3">
              <w:rPr>
                <w:rStyle w:val="Hyperlink"/>
                <w:noProof/>
              </w:rPr>
              <w:t>Conclusion</w:t>
            </w:r>
            <w:r w:rsidR="00D0613C">
              <w:rPr>
                <w:noProof/>
                <w:webHidden/>
              </w:rPr>
              <w:tab/>
            </w:r>
            <w:r w:rsidR="00D0613C">
              <w:rPr>
                <w:noProof/>
                <w:webHidden/>
              </w:rPr>
              <w:fldChar w:fldCharType="begin"/>
            </w:r>
            <w:r w:rsidR="00D0613C">
              <w:rPr>
                <w:noProof/>
                <w:webHidden/>
              </w:rPr>
              <w:instrText xml:space="preserve"> PAGEREF _Toc62490597 \h </w:instrText>
            </w:r>
            <w:r w:rsidR="00D0613C">
              <w:rPr>
                <w:noProof/>
                <w:webHidden/>
              </w:rPr>
            </w:r>
            <w:r w:rsidR="00D0613C">
              <w:rPr>
                <w:noProof/>
                <w:webHidden/>
              </w:rPr>
              <w:fldChar w:fldCharType="separate"/>
            </w:r>
            <w:r w:rsidR="00D0613C">
              <w:rPr>
                <w:noProof/>
                <w:webHidden/>
              </w:rPr>
              <w:t>8</w:t>
            </w:r>
            <w:r w:rsidR="00D0613C">
              <w:rPr>
                <w:noProof/>
                <w:webHidden/>
              </w:rPr>
              <w:fldChar w:fldCharType="end"/>
            </w:r>
          </w:hyperlink>
        </w:p>
        <w:p w14:paraId="20668720" w14:textId="3705D3C1" w:rsidR="00D0613C" w:rsidRDefault="00BA20C5">
          <w:pPr>
            <w:pStyle w:val="TOC1"/>
            <w:tabs>
              <w:tab w:val="right" w:leader="dot" w:pos="9016"/>
            </w:tabs>
            <w:rPr>
              <w:rFonts w:eastAsiaTheme="minorEastAsia"/>
              <w:noProof/>
              <w:lang w:eastAsia="en-GB"/>
            </w:rPr>
          </w:pPr>
          <w:hyperlink w:anchor="_Toc62490598" w:history="1">
            <w:r w:rsidR="00D0613C" w:rsidRPr="00680AC3">
              <w:rPr>
                <w:rStyle w:val="Hyperlink"/>
                <w:noProof/>
              </w:rPr>
              <w:t>Analysis of Lab Exercises</w:t>
            </w:r>
            <w:r w:rsidR="00D0613C">
              <w:rPr>
                <w:noProof/>
                <w:webHidden/>
              </w:rPr>
              <w:tab/>
            </w:r>
            <w:r w:rsidR="00D0613C">
              <w:rPr>
                <w:noProof/>
                <w:webHidden/>
              </w:rPr>
              <w:fldChar w:fldCharType="begin"/>
            </w:r>
            <w:r w:rsidR="00D0613C">
              <w:rPr>
                <w:noProof/>
                <w:webHidden/>
              </w:rPr>
              <w:instrText xml:space="preserve"> PAGEREF _Toc62490598 \h </w:instrText>
            </w:r>
            <w:r w:rsidR="00D0613C">
              <w:rPr>
                <w:noProof/>
                <w:webHidden/>
              </w:rPr>
            </w:r>
            <w:r w:rsidR="00D0613C">
              <w:rPr>
                <w:noProof/>
                <w:webHidden/>
              </w:rPr>
              <w:fldChar w:fldCharType="separate"/>
            </w:r>
            <w:r w:rsidR="00D0613C">
              <w:rPr>
                <w:noProof/>
                <w:webHidden/>
              </w:rPr>
              <w:t>9</w:t>
            </w:r>
            <w:r w:rsidR="00D0613C">
              <w:rPr>
                <w:noProof/>
                <w:webHidden/>
              </w:rPr>
              <w:fldChar w:fldCharType="end"/>
            </w:r>
          </w:hyperlink>
        </w:p>
        <w:p w14:paraId="185AA8F9" w14:textId="2A78251D" w:rsidR="00D0613C" w:rsidRDefault="00BA20C5">
          <w:pPr>
            <w:pStyle w:val="TOC2"/>
            <w:tabs>
              <w:tab w:val="right" w:leader="dot" w:pos="9016"/>
            </w:tabs>
            <w:rPr>
              <w:rFonts w:eastAsiaTheme="minorEastAsia"/>
              <w:noProof/>
              <w:lang w:eastAsia="en-GB"/>
            </w:rPr>
          </w:pPr>
          <w:hyperlink w:anchor="_Toc62490599" w:history="1">
            <w:r w:rsidR="00D0613C" w:rsidRPr="00680AC3">
              <w:rPr>
                <w:rStyle w:val="Hyperlink"/>
                <w:noProof/>
              </w:rPr>
              <w:t>Phishing</w:t>
            </w:r>
            <w:r w:rsidR="00D0613C">
              <w:rPr>
                <w:noProof/>
                <w:webHidden/>
              </w:rPr>
              <w:tab/>
            </w:r>
            <w:r w:rsidR="00D0613C">
              <w:rPr>
                <w:noProof/>
                <w:webHidden/>
              </w:rPr>
              <w:fldChar w:fldCharType="begin"/>
            </w:r>
            <w:r w:rsidR="00D0613C">
              <w:rPr>
                <w:noProof/>
                <w:webHidden/>
              </w:rPr>
              <w:instrText xml:space="preserve"> PAGEREF _Toc62490599 \h </w:instrText>
            </w:r>
            <w:r w:rsidR="00D0613C">
              <w:rPr>
                <w:noProof/>
                <w:webHidden/>
              </w:rPr>
            </w:r>
            <w:r w:rsidR="00D0613C">
              <w:rPr>
                <w:noProof/>
                <w:webHidden/>
              </w:rPr>
              <w:fldChar w:fldCharType="separate"/>
            </w:r>
            <w:r w:rsidR="00D0613C">
              <w:rPr>
                <w:noProof/>
                <w:webHidden/>
              </w:rPr>
              <w:t>9</w:t>
            </w:r>
            <w:r w:rsidR="00D0613C">
              <w:rPr>
                <w:noProof/>
                <w:webHidden/>
              </w:rPr>
              <w:fldChar w:fldCharType="end"/>
            </w:r>
          </w:hyperlink>
        </w:p>
        <w:p w14:paraId="691123D5" w14:textId="077B4A9B" w:rsidR="00D0613C" w:rsidRDefault="00BA20C5">
          <w:pPr>
            <w:pStyle w:val="TOC3"/>
            <w:tabs>
              <w:tab w:val="right" w:leader="dot" w:pos="9016"/>
            </w:tabs>
            <w:rPr>
              <w:rFonts w:eastAsiaTheme="minorEastAsia"/>
              <w:noProof/>
              <w:lang w:eastAsia="en-GB"/>
            </w:rPr>
          </w:pPr>
          <w:hyperlink w:anchor="_Toc62490600" w:history="1">
            <w:r w:rsidR="00D0613C" w:rsidRPr="00680AC3">
              <w:rPr>
                <w:rStyle w:val="Hyperlink"/>
                <w:noProof/>
              </w:rPr>
              <w:t>Prevention Methods</w:t>
            </w:r>
            <w:r w:rsidR="00D0613C">
              <w:rPr>
                <w:noProof/>
                <w:webHidden/>
              </w:rPr>
              <w:tab/>
            </w:r>
            <w:r w:rsidR="00D0613C">
              <w:rPr>
                <w:noProof/>
                <w:webHidden/>
              </w:rPr>
              <w:fldChar w:fldCharType="begin"/>
            </w:r>
            <w:r w:rsidR="00D0613C">
              <w:rPr>
                <w:noProof/>
                <w:webHidden/>
              </w:rPr>
              <w:instrText xml:space="preserve"> PAGEREF _Toc62490600 \h </w:instrText>
            </w:r>
            <w:r w:rsidR="00D0613C">
              <w:rPr>
                <w:noProof/>
                <w:webHidden/>
              </w:rPr>
            </w:r>
            <w:r w:rsidR="00D0613C">
              <w:rPr>
                <w:noProof/>
                <w:webHidden/>
              </w:rPr>
              <w:fldChar w:fldCharType="separate"/>
            </w:r>
            <w:r w:rsidR="00D0613C">
              <w:rPr>
                <w:noProof/>
                <w:webHidden/>
              </w:rPr>
              <w:t>11</w:t>
            </w:r>
            <w:r w:rsidR="00D0613C">
              <w:rPr>
                <w:noProof/>
                <w:webHidden/>
              </w:rPr>
              <w:fldChar w:fldCharType="end"/>
            </w:r>
          </w:hyperlink>
        </w:p>
        <w:p w14:paraId="5198983E" w14:textId="12B75BE2" w:rsidR="00D0613C" w:rsidRDefault="00BA20C5">
          <w:pPr>
            <w:pStyle w:val="TOC2"/>
            <w:tabs>
              <w:tab w:val="right" w:leader="dot" w:pos="9016"/>
            </w:tabs>
            <w:rPr>
              <w:rFonts w:eastAsiaTheme="minorEastAsia"/>
              <w:noProof/>
              <w:lang w:eastAsia="en-GB"/>
            </w:rPr>
          </w:pPr>
          <w:hyperlink w:anchor="_Toc62490601" w:history="1">
            <w:r w:rsidR="00D0613C" w:rsidRPr="00680AC3">
              <w:rPr>
                <w:rStyle w:val="Hyperlink"/>
                <w:noProof/>
              </w:rPr>
              <w:t>Parameter tampering</w:t>
            </w:r>
            <w:r w:rsidR="00D0613C">
              <w:rPr>
                <w:noProof/>
                <w:webHidden/>
              </w:rPr>
              <w:tab/>
            </w:r>
            <w:r w:rsidR="00D0613C">
              <w:rPr>
                <w:noProof/>
                <w:webHidden/>
              </w:rPr>
              <w:fldChar w:fldCharType="begin"/>
            </w:r>
            <w:r w:rsidR="00D0613C">
              <w:rPr>
                <w:noProof/>
                <w:webHidden/>
              </w:rPr>
              <w:instrText xml:space="preserve"> PAGEREF _Toc62490601 \h </w:instrText>
            </w:r>
            <w:r w:rsidR="00D0613C">
              <w:rPr>
                <w:noProof/>
                <w:webHidden/>
              </w:rPr>
            </w:r>
            <w:r w:rsidR="00D0613C">
              <w:rPr>
                <w:noProof/>
                <w:webHidden/>
              </w:rPr>
              <w:fldChar w:fldCharType="separate"/>
            </w:r>
            <w:r w:rsidR="00D0613C">
              <w:rPr>
                <w:noProof/>
                <w:webHidden/>
              </w:rPr>
              <w:t>12</w:t>
            </w:r>
            <w:r w:rsidR="00D0613C">
              <w:rPr>
                <w:noProof/>
                <w:webHidden/>
              </w:rPr>
              <w:fldChar w:fldCharType="end"/>
            </w:r>
          </w:hyperlink>
        </w:p>
        <w:p w14:paraId="661551A5" w14:textId="2AABA205" w:rsidR="00D0613C" w:rsidRDefault="00BA20C5">
          <w:pPr>
            <w:pStyle w:val="TOC3"/>
            <w:tabs>
              <w:tab w:val="right" w:leader="dot" w:pos="9016"/>
            </w:tabs>
            <w:rPr>
              <w:rFonts w:eastAsiaTheme="minorEastAsia"/>
              <w:noProof/>
              <w:lang w:eastAsia="en-GB"/>
            </w:rPr>
          </w:pPr>
          <w:hyperlink w:anchor="_Toc62490602" w:history="1">
            <w:r w:rsidR="00D0613C" w:rsidRPr="00680AC3">
              <w:rPr>
                <w:rStyle w:val="Hyperlink"/>
                <w:noProof/>
              </w:rPr>
              <w:t>Prevention Methods</w:t>
            </w:r>
            <w:r w:rsidR="00D0613C">
              <w:rPr>
                <w:noProof/>
                <w:webHidden/>
              </w:rPr>
              <w:tab/>
            </w:r>
            <w:r w:rsidR="00D0613C">
              <w:rPr>
                <w:noProof/>
                <w:webHidden/>
              </w:rPr>
              <w:fldChar w:fldCharType="begin"/>
            </w:r>
            <w:r w:rsidR="00D0613C">
              <w:rPr>
                <w:noProof/>
                <w:webHidden/>
              </w:rPr>
              <w:instrText xml:space="preserve"> PAGEREF _Toc62490602 \h </w:instrText>
            </w:r>
            <w:r w:rsidR="00D0613C">
              <w:rPr>
                <w:noProof/>
                <w:webHidden/>
              </w:rPr>
            </w:r>
            <w:r w:rsidR="00D0613C">
              <w:rPr>
                <w:noProof/>
                <w:webHidden/>
              </w:rPr>
              <w:fldChar w:fldCharType="separate"/>
            </w:r>
            <w:r w:rsidR="00D0613C">
              <w:rPr>
                <w:noProof/>
                <w:webHidden/>
              </w:rPr>
              <w:t>12</w:t>
            </w:r>
            <w:r w:rsidR="00D0613C">
              <w:rPr>
                <w:noProof/>
                <w:webHidden/>
              </w:rPr>
              <w:fldChar w:fldCharType="end"/>
            </w:r>
          </w:hyperlink>
        </w:p>
        <w:p w14:paraId="5AEA1FF3" w14:textId="33DCE3F1" w:rsidR="00D0613C" w:rsidRDefault="00BA20C5">
          <w:pPr>
            <w:pStyle w:val="TOC1"/>
            <w:tabs>
              <w:tab w:val="right" w:leader="dot" w:pos="9016"/>
            </w:tabs>
            <w:rPr>
              <w:rFonts w:eastAsiaTheme="minorEastAsia"/>
              <w:noProof/>
              <w:lang w:eastAsia="en-GB"/>
            </w:rPr>
          </w:pPr>
          <w:hyperlink w:anchor="_Toc62490603" w:history="1">
            <w:r w:rsidR="00D0613C" w:rsidRPr="00680AC3">
              <w:rPr>
                <w:rStyle w:val="Hyperlink"/>
                <w:noProof/>
              </w:rPr>
              <w:t>Synthesize A Solution To A Potential Real-Life Scenario</w:t>
            </w:r>
            <w:r w:rsidR="00D0613C">
              <w:rPr>
                <w:noProof/>
                <w:webHidden/>
              </w:rPr>
              <w:tab/>
            </w:r>
            <w:r w:rsidR="00D0613C">
              <w:rPr>
                <w:noProof/>
                <w:webHidden/>
              </w:rPr>
              <w:fldChar w:fldCharType="begin"/>
            </w:r>
            <w:r w:rsidR="00D0613C">
              <w:rPr>
                <w:noProof/>
                <w:webHidden/>
              </w:rPr>
              <w:instrText xml:space="preserve"> PAGEREF _Toc62490603 \h </w:instrText>
            </w:r>
            <w:r w:rsidR="00D0613C">
              <w:rPr>
                <w:noProof/>
                <w:webHidden/>
              </w:rPr>
            </w:r>
            <w:r w:rsidR="00D0613C">
              <w:rPr>
                <w:noProof/>
                <w:webHidden/>
              </w:rPr>
              <w:fldChar w:fldCharType="separate"/>
            </w:r>
            <w:r w:rsidR="00D0613C">
              <w:rPr>
                <w:noProof/>
                <w:webHidden/>
              </w:rPr>
              <w:t>13</w:t>
            </w:r>
            <w:r w:rsidR="00D0613C">
              <w:rPr>
                <w:noProof/>
                <w:webHidden/>
              </w:rPr>
              <w:fldChar w:fldCharType="end"/>
            </w:r>
          </w:hyperlink>
        </w:p>
        <w:p w14:paraId="62D89487" w14:textId="75A7243A" w:rsidR="00D0613C" w:rsidRDefault="00BA20C5">
          <w:pPr>
            <w:pStyle w:val="TOC2"/>
            <w:tabs>
              <w:tab w:val="right" w:leader="dot" w:pos="9016"/>
            </w:tabs>
            <w:rPr>
              <w:rFonts w:eastAsiaTheme="minorEastAsia"/>
              <w:noProof/>
              <w:lang w:eastAsia="en-GB"/>
            </w:rPr>
          </w:pPr>
          <w:hyperlink w:anchor="_Toc62490604" w:history="1">
            <w:r w:rsidR="00D0613C" w:rsidRPr="00680AC3">
              <w:rPr>
                <w:rStyle w:val="Hyperlink"/>
                <w:noProof/>
              </w:rPr>
              <w:t>Conclusion</w:t>
            </w:r>
            <w:r w:rsidR="00D0613C">
              <w:rPr>
                <w:noProof/>
                <w:webHidden/>
              </w:rPr>
              <w:tab/>
            </w:r>
            <w:r w:rsidR="00D0613C">
              <w:rPr>
                <w:noProof/>
                <w:webHidden/>
              </w:rPr>
              <w:fldChar w:fldCharType="begin"/>
            </w:r>
            <w:r w:rsidR="00D0613C">
              <w:rPr>
                <w:noProof/>
                <w:webHidden/>
              </w:rPr>
              <w:instrText xml:space="preserve"> PAGEREF _Toc62490604 \h </w:instrText>
            </w:r>
            <w:r w:rsidR="00D0613C">
              <w:rPr>
                <w:noProof/>
                <w:webHidden/>
              </w:rPr>
            </w:r>
            <w:r w:rsidR="00D0613C">
              <w:rPr>
                <w:noProof/>
                <w:webHidden/>
              </w:rPr>
              <w:fldChar w:fldCharType="separate"/>
            </w:r>
            <w:r w:rsidR="00D0613C">
              <w:rPr>
                <w:noProof/>
                <w:webHidden/>
              </w:rPr>
              <w:t>15</w:t>
            </w:r>
            <w:r w:rsidR="00D0613C">
              <w:rPr>
                <w:noProof/>
                <w:webHidden/>
              </w:rPr>
              <w:fldChar w:fldCharType="end"/>
            </w:r>
          </w:hyperlink>
        </w:p>
        <w:p w14:paraId="29C6E46C" w14:textId="4901865B" w:rsidR="00D0613C" w:rsidRDefault="00BA20C5">
          <w:pPr>
            <w:pStyle w:val="TOC2"/>
            <w:tabs>
              <w:tab w:val="right" w:leader="dot" w:pos="9016"/>
            </w:tabs>
            <w:rPr>
              <w:rFonts w:eastAsiaTheme="minorEastAsia"/>
              <w:noProof/>
              <w:lang w:eastAsia="en-GB"/>
            </w:rPr>
          </w:pPr>
          <w:hyperlink w:anchor="_Toc62490605" w:history="1">
            <w:r w:rsidR="00D0613C" w:rsidRPr="00680AC3">
              <w:rPr>
                <w:rStyle w:val="Hyperlink"/>
                <w:noProof/>
              </w:rPr>
              <w:t>Part A:</w:t>
            </w:r>
            <w:r w:rsidR="00D0613C">
              <w:rPr>
                <w:noProof/>
                <w:webHidden/>
              </w:rPr>
              <w:tab/>
            </w:r>
            <w:r w:rsidR="00D0613C">
              <w:rPr>
                <w:noProof/>
                <w:webHidden/>
              </w:rPr>
              <w:fldChar w:fldCharType="begin"/>
            </w:r>
            <w:r w:rsidR="00D0613C">
              <w:rPr>
                <w:noProof/>
                <w:webHidden/>
              </w:rPr>
              <w:instrText xml:space="preserve"> PAGEREF _Toc62490605 \h </w:instrText>
            </w:r>
            <w:r w:rsidR="00D0613C">
              <w:rPr>
                <w:noProof/>
                <w:webHidden/>
              </w:rPr>
            </w:r>
            <w:r w:rsidR="00D0613C">
              <w:rPr>
                <w:noProof/>
                <w:webHidden/>
              </w:rPr>
              <w:fldChar w:fldCharType="separate"/>
            </w:r>
            <w:r w:rsidR="00D0613C">
              <w:rPr>
                <w:noProof/>
                <w:webHidden/>
              </w:rPr>
              <w:t>15</w:t>
            </w:r>
            <w:r w:rsidR="00D0613C">
              <w:rPr>
                <w:noProof/>
                <w:webHidden/>
              </w:rPr>
              <w:fldChar w:fldCharType="end"/>
            </w:r>
          </w:hyperlink>
        </w:p>
        <w:p w14:paraId="4E35D3DB" w14:textId="08DC9D6A" w:rsidR="00D0613C" w:rsidRDefault="00BA20C5">
          <w:pPr>
            <w:pStyle w:val="TOC2"/>
            <w:tabs>
              <w:tab w:val="right" w:leader="dot" w:pos="9016"/>
            </w:tabs>
            <w:rPr>
              <w:rFonts w:eastAsiaTheme="minorEastAsia"/>
              <w:noProof/>
              <w:lang w:eastAsia="en-GB"/>
            </w:rPr>
          </w:pPr>
          <w:hyperlink w:anchor="_Toc62490606" w:history="1">
            <w:r w:rsidR="00D0613C" w:rsidRPr="00680AC3">
              <w:rPr>
                <w:rStyle w:val="Hyperlink"/>
                <w:noProof/>
              </w:rPr>
              <w:t>Part B:</w:t>
            </w:r>
            <w:r w:rsidR="00D0613C">
              <w:rPr>
                <w:noProof/>
                <w:webHidden/>
              </w:rPr>
              <w:tab/>
            </w:r>
            <w:r w:rsidR="00D0613C">
              <w:rPr>
                <w:noProof/>
                <w:webHidden/>
              </w:rPr>
              <w:fldChar w:fldCharType="begin"/>
            </w:r>
            <w:r w:rsidR="00D0613C">
              <w:rPr>
                <w:noProof/>
                <w:webHidden/>
              </w:rPr>
              <w:instrText xml:space="preserve"> PAGEREF _Toc62490606 \h </w:instrText>
            </w:r>
            <w:r w:rsidR="00D0613C">
              <w:rPr>
                <w:noProof/>
                <w:webHidden/>
              </w:rPr>
            </w:r>
            <w:r w:rsidR="00D0613C">
              <w:rPr>
                <w:noProof/>
                <w:webHidden/>
              </w:rPr>
              <w:fldChar w:fldCharType="separate"/>
            </w:r>
            <w:r w:rsidR="00D0613C">
              <w:rPr>
                <w:noProof/>
                <w:webHidden/>
              </w:rPr>
              <w:t>15</w:t>
            </w:r>
            <w:r w:rsidR="00D0613C">
              <w:rPr>
                <w:noProof/>
                <w:webHidden/>
              </w:rPr>
              <w:fldChar w:fldCharType="end"/>
            </w:r>
          </w:hyperlink>
        </w:p>
        <w:p w14:paraId="020D637C" w14:textId="4DF80DC0" w:rsidR="00D0613C" w:rsidRDefault="00BA20C5">
          <w:pPr>
            <w:pStyle w:val="TOC1"/>
            <w:tabs>
              <w:tab w:val="right" w:leader="dot" w:pos="9016"/>
            </w:tabs>
            <w:rPr>
              <w:rFonts w:eastAsiaTheme="minorEastAsia"/>
              <w:noProof/>
              <w:lang w:eastAsia="en-GB"/>
            </w:rPr>
          </w:pPr>
          <w:hyperlink w:anchor="_Toc62490607" w:history="1">
            <w:r w:rsidR="00D0613C" w:rsidRPr="00680AC3">
              <w:rPr>
                <w:rStyle w:val="Hyperlink"/>
                <w:noProof/>
              </w:rPr>
              <w:t>References</w:t>
            </w:r>
            <w:r w:rsidR="00D0613C">
              <w:rPr>
                <w:noProof/>
                <w:webHidden/>
              </w:rPr>
              <w:tab/>
            </w:r>
            <w:r w:rsidR="00D0613C">
              <w:rPr>
                <w:noProof/>
                <w:webHidden/>
              </w:rPr>
              <w:fldChar w:fldCharType="begin"/>
            </w:r>
            <w:r w:rsidR="00D0613C">
              <w:rPr>
                <w:noProof/>
                <w:webHidden/>
              </w:rPr>
              <w:instrText xml:space="preserve"> PAGEREF _Toc62490607 \h </w:instrText>
            </w:r>
            <w:r w:rsidR="00D0613C">
              <w:rPr>
                <w:noProof/>
                <w:webHidden/>
              </w:rPr>
            </w:r>
            <w:r w:rsidR="00D0613C">
              <w:rPr>
                <w:noProof/>
                <w:webHidden/>
              </w:rPr>
              <w:fldChar w:fldCharType="separate"/>
            </w:r>
            <w:r w:rsidR="00D0613C">
              <w:rPr>
                <w:noProof/>
                <w:webHidden/>
              </w:rPr>
              <w:t>16</w:t>
            </w:r>
            <w:r w:rsidR="00D0613C">
              <w:rPr>
                <w:noProof/>
                <w:webHidden/>
              </w:rPr>
              <w:fldChar w:fldCharType="end"/>
            </w:r>
          </w:hyperlink>
        </w:p>
        <w:p w14:paraId="38BE1553" w14:textId="56AE473D" w:rsidR="000B73DC" w:rsidRDefault="000B73DC">
          <w:r>
            <w:rPr>
              <w:b/>
              <w:bCs/>
              <w:noProof/>
            </w:rPr>
            <w:fldChar w:fldCharType="end"/>
          </w:r>
        </w:p>
      </w:sdtContent>
    </w:sdt>
    <w:p w14:paraId="4F888454" w14:textId="34654BAD" w:rsidR="000B73DC" w:rsidRDefault="000B73DC" w:rsidP="001438ED">
      <w:pPr>
        <w:spacing w:after="240" w:line="240" w:lineRule="auto"/>
        <w:rPr>
          <w:rFonts w:ascii="Times New Roman" w:eastAsia="Times New Roman" w:hAnsi="Times New Roman" w:cs="Times New Roman"/>
          <w:sz w:val="24"/>
          <w:szCs w:val="24"/>
          <w:lang w:eastAsia="en-GB"/>
        </w:rPr>
      </w:pPr>
    </w:p>
    <w:p w14:paraId="2D14F787" w14:textId="24C0A1B7" w:rsidR="000B73DC" w:rsidRDefault="000B73DC" w:rsidP="001438ED">
      <w:pPr>
        <w:spacing w:after="240" w:line="240" w:lineRule="auto"/>
        <w:rPr>
          <w:rFonts w:ascii="Times New Roman" w:eastAsia="Times New Roman" w:hAnsi="Times New Roman" w:cs="Times New Roman"/>
          <w:sz w:val="24"/>
          <w:szCs w:val="24"/>
          <w:lang w:eastAsia="en-GB"/>
        </w:rPr>
      </w:pPr>
    </w:p>
    <w:p w14:paraId="0D08C2A6" w14:textId="26D84A61" w:rsidR="000B73DC" w:rsidRDefault="000B73DC" w:rsidP="001438ED">
      <w:pPr>
        <w:spacing w:after="240" w:line="240" w:lineRule="auto"/>
        <w:rPr>
          <w:rFonts w:ascii="Times New Roman" w:eastAsia="Times New Roman" w:hAnsi="Times New Roman" w:cs="Times New Roman"/>
          <w:sz w:val="24"/>
          <w:szCs w:val="24"/>
          <w:lang w:eastAsia="en-GB"/>
        </w:rPr>
      </w:pPr>
    </w:p>
    <w:p w14:paraId="52AA3065" w14:textId="4AADBD07" w:rsidR="000B73DC" w:rsidRDefault="000B73DC" w:rsidP="001438ED">
      <w:pPr>
        <w:spacing w:after="240" w:line="240" w:lineRule="auto"/>
        <w:rPr>
          <w:rFonts w:ascii="Times New Roman" w:eastAsia="Times New Roman" w:hAnsi="Times New Roman" w:cs="Times New Roman"/>
          <w:sz w:val="24"/>
          <w:szCs w:val="24"/>
          <w:lang w:eastAsia="en-GB"/>
        </w:rPr>
      </w:pPr>
    </w:p>
    <w:p w14:paraId="06398E30" w14:textId="7E529544" w:rsidR="000B73DC" w:rsidRDefault="000B73DC" w:rsidP="001438ED">
      <w:pPr>
        <w:spacing w:after="240" w:line="240" w:lineRule="auto"/>
        <w:rPr>
          <w:rFonts w:ascii="Times New Roman" w:eastAsia="Times New Roman" w:hAnsi="Times New Roman" w:cs="Times New Roman"/>
          <w:sz w:val="24"/>
          <w:szCs w:val="24"/>
          <w:lang w:eastAsia="en-GB"/>
        </w:rPr>
      </w:pPr>
    </w:p>
    <w:p w14:paraId="413555CD" w14:textId="4033C991" w:rsidR="000B73DC" w:rsidRDefault="000B73DC" w:rsidP="001438ED">
      <w:pPr>
        <w:spacing w:after="240" w:line="240" w:lineRule="auto"/>
        <w:rPr>
          <w:rFonts w:ascii="Times New Roman" w:eastAsia="Times New Roman" w:hAnsi="Times New Roman" w:cs="Times New Roman"/>
          <w:sz w:val="24"/>
          <w:szCs w:val="24"/>
          <w:lang w:eastAsia="en-GB"/>
        </w:rPr>
      </w:pPr>
    </w:p>
    <w:p w14:paraId="1DC89492" w14:textId="0126ADCD" w:rsidR="000B73DC" w:rsidRDefault="000B73DC" w:rsidP="001438ED">
      <w:pPr>
        <w:spacing w:after="240" w:line="240" w:lineRule="auto"/>
        <w:rPr>
          <w:rFonts w:ascii="Times New Roman" w:eastAsia="Times New Roman" w:hAnsi="Times New Roman" w:cs="Times New Roman"/>
          <w:sz w:val="24"/>
          <w:szCs w:val="24"/>
          <w:lang w:eastAsia="en-GB"/>
        </w:rPr>
      </w:pPr>
    </w:p>
    <w:p w14:paraId="43E6391C" w14:textId="5A81622A" w:rsidR="000B73DC" w:rsidRDefault="000B73DC" w:rsidP="001438ED">
      <w:pPr>
        <w:spacing w:after="240" w:line="240" w:lineRule="auto"/>
        <w:rPr>
          <w:rFonts w:ascii="Times New Roman" w:eastAsia="Times New Roman" w:hAnsi="Times New Roman" w:cs="Times New Roman"/>
          <w:sz w:val="24"/>
          <w:szCs w:val="24"/>
          <w:lang w:eastAsia="en-GB"/>
        </w:rPr>
      </w:pPr>
    </w:p>
    <w:p w14:paraId="309FC16C" w14:textId="2A703560" w:rsidR="000B73DC" w:rsidRDefault="000B73DC" w:rsidP="001438ED">
      <w:pPr>
        <w:spacing w:after="240" w:line="240" w:lineRule="auto"/>
        <w:rPr>
          <w:rFonts w:ascii="Times New Roman" w:eastAsia="Times New Roman" w:hAnsi="Times New Roman" w:cs="Times New Roman"/>
          <w:sz w:val="24"/>
          <w:szCs w:val="24"/>
          <w:lang w:eastAsia="en-GB"/>
        </w:rPr>
      </w:pPr>
    </w:p>
    <w:p w14:paraId="2DBC758C" w14:textId="47698213" w:rsidR="000B73DC" w:rsidRDefault="000B73DC" w:rsidP="001438ED">
      <w:pPr>
        <w:spacing w:after="240" w:line="240" w:lineRule="auto"/>
        <w:rPr>
          <w:rFonts w:ascii="Times New Roman" w:eastAsia="Times New Roman" w:hAnsi="Times New Roman" w:cs="Times New Roman"/>
          <w:sz w:val="24"/>
          <w:szCs w:val="24"/>
          <w:lang w:eastAsia="en-GB"/>
        </w:rPr>
      </w:pPr>
    </w:p>
    <w:p w14:paraId="35AFDEE1" w14:textId="7A0555CC" w:rsidR="000B73DC" w:rsidRDefault="000B73DC" w:rsidP="001438ED">
      <w:pPr>
        <w:spacing w:after="240" w:line="240" w:lineRule="auto"/>
        <w:rPr>
          <w:rFonts w:ascii="Times New Roman" w:eastAsia="Times New Roman" w:hAnsi="Times New Roman" w:cs="Times New Roman"/>
          <w:sz w:val="24"/>
          <w:szCs w:val="24"/>
          <w:lang w:eastAsia="en-GB"/>
        </w:rPr>
      </w:pPr>
    </w:p>
    <w:p w14:paraId="39B9648D" w14:textId="77777777" w:rsidR="000B73DC" w:rsidRPr="008C270B" w:rsidRDefault="000B73DC" w:rsidP="001438ED">
      <w:pPr>
        <w:spacing w:after="240" w:line="240" w:lineRule="auto"/>
        <w:rPr>
          <w:rFonts w:ascii="Times New Roman" w:eastAsia="Times New Roman" w:hAnsi="Times New Roman" w:cs="Times New Roman"/>
          <w:sz w:val="24"/>
          <w:szCs w:val="24"/>
          <w:lang w:eastAsia="en-GB"/>
        </w:rPr>
      </w:pPr>
    </w:p>
    <w:p w14:paraId="51128BBF" w14:textId="77777777" w:rsidR="008C270B" w:rsidRPr="008C270B" w:rsidRDefault="008C270B" w:rsidP="000B73DC">
      <w:pPr>
        <w:pStyle w:val="Heading1"/>
      </w:pPr>
      <w:bookmarkStart w:id="0" w:name="_Toc62490591"/>
      <w:r w:rsidRPr="008C270B">
        <w:lastRenderedPageBreak/>
        <w:t>Abstract</w:t>
      </w:r>
      <w:bookmarkEnd w:id="0"/>
    </w:p>
    <w:p w14:paraId="4F880CE8" w14:textId="0DB97C15"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xml:space="preserve">This research project is aimed towards cyber-attacks that have happened in recent months along with carrying out a more in-depth investigation towards two specific attacks that have been carried out in Cybersecurity lab environments. While the provided introduction details the surge of </w:t>
      </w:r>
      <w:r w:rsidR="008F3F6C" w:rsidRPr="008C270B">
        <w:rPr>
          <w:rFonts w:ascii="Arial" w:eastAsia="Times New Roman" w:hAnsi="Arial" w:cs="Arial"/>
          <w:color w:val="000000"/>
          <w:sz w:val="24"/>
          <w:szCs w:val="24"/>
          <w:lang w:eastAsia="en-GB"/>
        </w:rPr>
        <w:t>cyber-attacks</w:t>
      </w:r>
      <w:r w:rsidRPr="008C270B">
        <w:rPr>
          <w:rFonts w:ascii="Arial" w:eastAsia="Times New Roman" w:hAnsi="Arial" w:cs="Arial"/>
          <w:color w:val="000000"/>
          <w:sz w:val="24"/>
          <w:szCs w:val="24"/>
          <w:lang w:eastAsia="en-GB"/>
        </w:rPr>
        <w:t xml:space="preserve"> due to the current pandemic with use of malware against WHO and other business firms and which country has suffered the most with the plague of cybercriminals.</w:t>
      </w:r>
    </w:p>
    <w:p w14:paraId="3163F70D" w14:textId="73F35147"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xml:space="preserve">The first element of this research is regarding two recent </w:t>
      </w:r>
      <w:r w:rsidR="008F3F6C" w:rsidRPr="008C270B">
        <w:rPr>
          <w:rFonts w:ascii="Arial" w:eastAsia="Times New Roman" w:hAnsi="Arial" w:cs="Arial"/>
          <w:color w:val="000000"/>
          <w:sz w:val="24"/>
          <w:szCs w:val="24"/>
          <w:lang w:eastAsia="en-GB"/>
        </w:rPr>
        <w:t>cyber-attacks</w:t>
      </w:r>
      <w:r w:rsidRPr="008C270B">
        <w:rPr>
          <w:rFonts w:ascii="Arial" w:eastAsia="Times New Roman" w:hAnsi="Arial" w:cs="Arial"/>
          <w:color w:val="000000"/>
          <w:sz w:val="24"/>
          <w:szCs w:val="24"/>
          <w:lang w:eastAsia="en-GB"/>
        </w:rPr>
        <w:t xml:space="preserve">, which lists the motive, the method used by the hackers along with the weak point of the organisations system which was found. </w:t>
      </w:r>
      <w:r w:rsidR="008F3F6C" w:rsidRPr="008C270B">
        <w:rPr>
          <w:rFonts w:ascii="Arial" w:eastAsia="Times New Roman" w:hAnsi="Arial" w:cs="Arial"/>
          <w:color w:val="000000"/>
          <w:sz w:val="24"/>
          <w:szCs w:val="24"/>
          <w:lang w:eastAsia="en-GB"/>
        </w:rPr>
        <w:t>A focus</w:t>
      </w:r>
      <w:r w:rsidRPr="008C270B">
        <w:rPr>
          <w:rFonts w:ascii="Arial" w:eastAsia="Times New Roman" w:hAnsi="Arial" w:cs="Arial"/>
          <w:color w:val="000000"/>
          <w:sz w:val="24"/>
          <w:szCs w:val="24"/>
          <w:lang w:eastAsia="en-GB"/>
        </w:rPr>
        <w:t xml:space="preserve"> of this element of the research is to analyse the attacks from other perspective points and then apply it to a scenario which would make a successful attack.</w:t>
      </w:r>
    </w:p>
    <w:p w14:paraId="63096E3C" w14:textId="77777777" w:rsidR="008C270B" w:rsidRPr="008C270B" w:rsidRDefault="008C270B" w:rsidP="008C270B">
      <w:pPr>
        <w:spacing w:after="240" w:line="240" w:lineRule="auto"/>
        <w:rPr>
          <w:rFonts w:ascii="Times New Roman" w:eastAsia="Times New Roman" w:hAnsi="Times New Roman" w:cs="Times New Roman"/>
          <w:sz w:val="24"/>
          <w:szCs w:val="24"/>
          <w:lang w:eastAsia="en-GB"/>
        </w:rPr>
      </w:pPr>
    </w:p>
    <w:p w14:paraId="7BD6DCB1"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xml:space="preserve">After the research element of the assignment is using previous cybersecurity labs in order to design counter measures against </w:t>
      </w:r>
      <w:proofErr w:type="spellStart"/>
      <w:r w:rsidRPr="008C270B">
        <w:rPr>
          <w:rFonts w:ascii="Arial" w:eastAsia="Times New Roman" w:hAnsi="Arial" w:cs="Arial"/>
          <w:color w:val="000000"/>
          <w:sz w:val="24"/>
          <w:szCs w:val="24"/>
          <w:lang w:eastAsia="en-GB"/>
        </w:rPr>
        <w:t>cyber attacks</w:t>
      </w:r>
      <w:proofErr w:type="spellEnd"/>
      <w:r w:rsidRPr="008C270B">
        <w:rPr>
          <w:rFonts w:ascii="Arial" w:eastAsia="Times New Roman" w:hAnsi="Arial" w:cs="Arial"/>
          <w:color w:val="000000"/>
          <w:sz w:val="24"/>
          <w:szCs w:val="24"/>
          <w:lang w:eastAsia="en-GB"/>
        </w:rPr>
        <w:t xml:space="preserve"> using a software of choice and discuss what tools would be deployed in order to bulk up the security to defend the systems in use.</w:t>
      </w:r>
    </w:p>
    <w:p w14:paraId="7CDD7DE4"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w:t>
      </w:r>
    </w:p>
    <w:p w14:paraId="6F6375CA" w14:textId="4B3A658C" w:rsidR="008C270B" w:rsidRPr="008C270B" w:rsidRDefault="008C270B" w:rsidP="008C270B">
      <w:pPr>
        <w:spacing w:after="240" w:line="240" w:lineRule="auto"/>
        <w:rPr>
          <w:rFonts w:ascii="Times New Roman" w:eastAsia="Times New Roman" w:hAnsi="Times New Roman" w:cs="Times New Roman"/>
          <w:sz w:val="24"/>
          <w:szCs w:val="24"/>
          <w:lang w:eastAsia="en-GB"/>
        </w:rPr>
      </w:pPr>
    </w:p>
    <w:p w14:paraId="4A4D707C" w14:textId="77777777" w:rsidR="008C270B" w:rsidRPr="008C270B" w:rsidRDefault="008C270B" w:rsidP="000B73DC">
      <w:pPr>
        <w:pStyle w:val="Heading1"/>
      </w:pPr>
      <w:bookmarkStart w:id="1" w:name="_Toc62490592"/>
      <w:r w:rsidRPr="008C270B">
        <w:t>Introduction</w:t>
      </w:r>
      <w:bookmarkEnd w:id="1"/>
    </w:p>
    <w:p w14:paraId="17E128B4"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xml:space="preserve">During 2020 whilst the pandemic was happening there was an excessive surge of use on the internet due to everyone beginning to work from home, following this an increase of </w:t>
      </w:r>
      <w:proofErr w:type="spellStart"/>
      <w:r w:rsidRPr="008C270B">
        <w:rPr>
          <w:rFonts w:ascii="Arial" w:eastAsia="Times New Roman" w:hAnsi="Arial" w:cs="Arial"/>
          <w:color w:val="000000"/>
          <w:sz w:val="24"/>
          <w:szCs w:val="24"/>
          <w:lang w:eastAsia="en-GB"/>
        </w:rPr>
        <w:t>cyber attack</w:t>
      </w:r>
      <w:proofErr w:type="spellEnd"/>
      <w:r w:rsidRPr="008C270B">
        <w:rPr>
          <w:rFonts w:ascii="Arial" w:eastAsia="Times New Roman" w:hAnsi="Arial" w:cs="Arial"/>
          <w:color w:val="000000"/>
          <w:sz w:val="24"/>
          <w:szCs w:val="24"/>
          <w:lang w:eastAsia="en-GB"/>
        </w:rPr>
        <w:t xml:space="preserve"> reports which cases were doubled in comparison to 2019 and causing high amounts of damage to organisations systems and gathering ‘secured’ data stored on servers. As reported by WHO, and further detailed within the research aspect of this assignment, there was and still is a vast amount of cybersecurity attacks against firms within the health sectors that are aiding research on COVID-19. Further detailed is the most popular cyberattack used in 2020, being Phishing attacks, while the country that suffered more direly than others was America. </w:t>
      </w:r>
    </w:p>
    <w:p w14:paraId="33E34B32"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09DD3055" w14:textId="77777777" w:rsidR="008C270B" w:rsidRDefault="008C270B" w:rsidP="008C270B">
      <w:pPr>
        <w:spacing w:after="0" w:line="240" w:lineRule="auto"/>
        <w:rPr>
          <w:rFonts w:ascii="Arial" w:eastAsia="Times New Roman" w:hAnsi="Arial" w:cs="Arial"/>
          <w:color w:val="000000"/>
          <w:sz w:val="24"/>
          <w:szCs w:val="24"/>
          <w:lang w:eastAsia="en-GB"/>
        </w:rPr>
      </w:pPr>
      <w:r w:rsidRPr="008C270B">
        <w:rPr>
          <w:rFonts w:ascii="Arial" w:eastAsia="Times New Roman" w:hAnsi="Arial" w:cs="Arial"/>
          <w:color w:val="000000"/>
          <w:sz w:val="24"/>
          <w:szCs w:val="24"/>
          <w:lang w:eastAsia="en-GB"/>
        </w:rPr>
        <w:t xml:space="preserve">Behind these attacks are usually a group of individuals who work together in order to cause large scale </w:t>
      </w:r>
      <w:proofErr w:type="spellStart"/>
      <w:r w:rsidRPr="008C270B">
        <w:rPr>
          <w:rFonts w:ascii="Arial" w:eastAsia="Times New Roman" w:hAnsi="Arial" w:cs="Arial"/>
          <w:color w:val="000000"/>
          <w:sz w:val="24"/>
          <w:szCs w:val="24"/>
          <w:lang w:eastAsia="en-GB"/>
        </w:rPr>
        <w:t>Ddos</w:t>
      </w:r>
      <w:proofErr w:type="spellEnd"/>
      <w:r w:rsidRPr="008C270B">
        <w:rPr>
          <w:rFonts w:ascii="Arial" w:eastAsia="Times New Roman" w:hAnsi="Arial" w:cs="Arial"/>
          <w:color w:val="000000"/>
          <w:sz w:val="24"/>
          <w:szCs w:val="24"/>
          <w:lang w:eastAsia="en-GB"/>
        </w:rPr>
        <w:t xml:space="preserve"> and most often hacking to disrupt a multitude of services. In the cyber world there are different types of hackers, ethical and unethical. Ethical hackers, also known as ‘White Hats’, are often hired in order to apply their knowledge to help secure and improve the networks of organisations around the world, their services are needed to hunt for any possible vulnerabilities such as any back doors that could be accessed by hackers leading to a security breach, once they have identified any possible areas of concern and make a report of their findings in order to improve them. </w:t>
      </w:r>
    </w:p>
    <w:p w14:paraId="13E7E22F" w14:textId="77777777" w:rsidR="008C270B" w:rsidRDefault="008C270B" w:rsidP="008C270B">
      <w:pPr>
        <w:spacing w:after="0" w:line="240" w:lineRule="auto"/>
        <w:rPr>
          <w:rFonts w:ascii="Arial" w:eastAsia="Times New Roman" w:hAnsi="Arial" w:cs="Arial"/>
          <w:color w:val="000000"/>
          <w:sz w:val="24"/>
          <w:szCs w:val="24"/>
          <w:lang w:eastAsia="en-GB"/>
        </w:rPr>
      </w:pPr>
    </w:p>
    <w:p w14:paraId="5158204A" w14:textId="77777777" w:rsidR="008C270B" w:rsidRDefault="008C270B" w:rsidP="008C270B">
      <w:pPr>
        <w:spacing w:after="0" w:line="240" w:lineRule="auto"/>
        <w:rPr>
          <w:rFonts w:ascii="Arial" w:eastAsia="Times New Roman" w:hAnsi="Arial" w:cs="Arial"/>
          <w:color w:val="000000"/>
          <w:sz w:val="24"/>
          <w:szCs w:val="24"/>
          <w:lang w:eastAsia="en-GB"/>
        </w:rPr>
      </w:pPr>
    </w:p>
    <w:p w14:paraId="4F544EFB" w14:textId="77777777" w:rsidR="008C270B" w:rsidRDefault="008C270B" w:rsidP="008C270B">
      <w:pPr>
        <w:spacing w:after="0" w:line="240" w:lineRule="auto"/>
        <w:rPr>
          <w:rFonts w:ascii="Arial" w:eastAsia="Times New Roman" w:hAnsi="Arial" w:cs="Arial"/>
          <w:color w:val="000000"/>
          <w:sz w:val="24"/>
          <w:szCs w:val="24"/>
          <w:lang w:eastAsia="en-GB"/>
        </w:rPr>
      </w:pPr>
    </w:p>
    <w:p w14:paraId="336F69DE" w14:textId="77777777" w:rsidR="008C270B" w:rsidRDefault="008C270B" w:rsidP="008C270B">
      <w:pPr>
        <w:spacing w:after="0" w:line="240" w:lineRule="auto"/>
        <w:rPr>
          <w:rFonts w:ascii="Arial" w:eastAsia="Times New Roman" w:hAnsi="Arial" w:cs="Arial"/>
          <w:color w:val="000000"/>
          <w:sz w:val="24"/>
          <w:szCs w:val="24"/>
          <w:lang w:eastAsia="en-GB"/>
        </w:rPr>
      </w:pPr>
    </w:p>
    <w:p w14:paraId="31C893C8" w14:textId="43C5F82C"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lastRenderedPageBreak/>
        <w:br/>
        <w:t xml:space="preserve">On the other </w:t>
      </w:r>
      <w:r w:rsidR="00762359" w:rsidRPr="008C270B">
        <w:rPr>
          <w:rFonts w:ascii="Arial" w:eastAsia="Times New Roman" w:hAnsi="Arial" w:cs="Arial"/>
          <w:color w:val="000000"/>
          <w:sz w:val="24"/>
          <w:szCs w:val="24"/>
          <w:lang w:eastAsia="en-GB"/>
        </w:rPr>
        <w:t>hand,</w:t>
      </w:r>
      <w:r w:rsidRPr="008C270B">
        <w:rPr>
          <w:rFonts w:ascii="Arial" w:eastAsia="Times New Roman" w:hAnsi="Arial" w:cs="Arial"/>
          <w:color w:val="000000"/>
          <w:sz w:val="24"/>
          <w:szCs w:val="24"/>
          <w:lang w:eastAsia="en-GB"/>
        </w:rPr>
        <w:t xml:space="preserve"> Ethical hacking leads to unethical hackers who are often referred to as ‘Black Hats’, unlike the ethical hackers, target organisations with them being unaware and look for all sorts of vulnerabilities in order to gain access to damage by using malware or even placing a virus onto the network, the hackers most often steal information on their networks</w:t>
      </w:r>
      <w:r w:rsidR="00FF4875">
        <w:rPr>
          <w:rFonts w:ascii="Arial" w:eastAsia="Times New Roman" w:hAnsi="Arial" w:cs="Arial"/>
          <w:color w:val="000000"/>
          <w:sz w:val="24"/>
          <w:szCs w:val="24"/>
          <w:lang w:eastAsia="en-GB"/>
        </w:rPr>
        <w:t xml:space="preserve"> </w:t>
      </w:r>
      <w:r w:rsidR="00FF4875">
        <w:rPr>
          <w:rFonts w:ascii="Arial" w:hAnsi="Arial" w:cs="Arial"/>
          <w:color w:val="000000"/>
          <w:sz w:val="20"/>
          <w:szCs w:val="20"/>
          <w:shd w:val="clear" w:color="auto" w:fill="FFFFFF"/>
        </w:rPr>
        <w:t>[3]</w:t>
      </w:r>
      <w:r w:rsidRPr="008C270B">
        <w:rPr>
          <w:rFonts w:ascii="Arial" w:eastAsia="Times New Roman" w:hAnsi="Arial" w:cs="Arial"/>
          <w:color w:val="000000"/>
          <w:sz w:val="24"/>
          <w:szCs w:val="24"/>
          <w:lang w:eastAsia="en-GB"/>
        </w:rPr>
        <w:t>. </w:t>
      </w:r>
    </w:p>
    <w:p w14:paraId="76DA3898"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2CBA105D" w14:textId="58AEA248"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Lastly there are ‘Grey Hats’, these types of hackers often hold a combination of aspects from both ‘White’ and ‘Black’ hats. These types of hackers will sometimes hunt vulnerabilities with organisations systems and not gain permission from them, once they have found these vulnerabilities, the hacker will typically aim to get a reward for finding these flaws. If the organisation were to decline giving them this reward or just not respond the hacker will typically end up exploiting those vulnerabilities out of spite. Even if they do receive a reward, due to them not receiving permission to access the systems their work is considered illegal, just like the work of the ‘Black Hats’, even if they do manage to aid organisations to improve and get rid of any vulnerabilities in a system</w:t>
      </w:r>
      <w:r w:rsidR="00B54F50">
        <w:rPr>
          <w:rFonts w:ascii="Arial" w:eastAsia="Times New Roman" w:hAnsi="Arial" w:cs="Arial"/>
          <w:color w:val="000000"/>
          <w:sz w:val="24"/>
          <w:szCs w:val="24"/>
          <w:lang w:eastAsia="en-GB"/>
        </w:rPr>
        <w:t xml:space="preserve"> </w:t>
      </w:r>
      <w:r w:rsidR="00B54F50">
        <w:rPr>
          <w:rFonts w:ascii="Arial" w:hAnsi="Arial" w:cs="Arial"/>
          <w:color w:val="000000"/>
          <w:sz w:val="20"/>
          <w:szCs w:val="20"/>
          <w:shd w:val="clear" w:color="auto" w:fill="FFFFFF"/>
        </w:rPr>
        <w:t>[3]</w:t>
      </w:r>
      <w:r w:rsidRPr="008C270B">
        <w:rPr>
          <w:rFonts w:ascii="Arial" w:eastAsia="Times New Roman" w:hAnsi="Arial" w:cs="Arial"/>
          <w:color w:val="000000"/>
          <w:sz w:val="24"/>
          <w:szCs w:val="24"/>
          <w:lang w:eastAsia="en-GB"/>
        </w:rPr>
        <w:t>. </w:t>
      </w:r>
    </w:p>
    <w:p w14:paraId="79127E0C" w14:textId="34C73822" w:rsidR="008C270B" w:rsidRDefault="008C270B" w:rsidP="008C270B">
      <w:pPr>
        <w:spacing w:after="240" w:line="240" w:lineRule="auto"/>
        <w:rPr>
          <w:rFonts w:ascii="Times New Roman" w:eastAsia="Times New Roman" w:hAnsi="Times New Roman" w:cs="Times New Roman"/>
          <w:sz w:val="24"/>
          <w:szCs w:val="24"/>
          <w:lang w:eastAsia="en-GB"/>
        </w:rPr>
      </w:pP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p>
    <w:p w14:paraId="59C13582" w14:textId="642EAF2A" w:rsidR="008C270B" w:rsidRDefault="008C270B" w:rsidP="008C270B">
      <w:pPr>
        <w:spacing w:after="240" w:line="240" w:lineRule="auto"/>
        <w:rPr>
          <w:rFonts w:ascii="Times New Roman" w:eastAsia="Times New Roman" w:hAnsi="Times New Roman" w:cs="Times New Roman"/>
          <w:sz w:val="24"/>
          <w:szCs w:val="24"/>
          <w:lang w:eastAsia="en-GB"/>
        </w:rPr>
      </w:pPr>
    </w:p>
    <w:p w14:paraId="6E02D085" w14:textId="7D067E97" w:rsidR="008C270B" w:rsidRDefault="008C270B" w:rsidP="008C270B">
      <w:pPr>
        <w:spacing w:after="240" w:line="240" w:lineRule="auto"/>
        <w:rPr>
          <w:rFonts w:ascii="Times New Roman" w:eastAsia="Times New Roman" w:hAnsi="Times New Roman" w:cs="Times New Roman"/>
          <w:sz w:val="24"/>
          <w:szCs w:val="24"/>
          <w:lang w:eastAsia="en-GB"/>
        </w:rPr>
      </w:pPr>
    </w:p>
    <w:p w14:paraId="7D3365DB" w14:textId="37D77E44" w:rsidR="008C270B" w:rsidRDefault="008C270B" w:rsidP="008C270B">
      <w:pPr>
        <w:spacing w:after="240" w:line="240" w:lineRule="auto"/>
        <w:rPr>
          <w:rFonts w:ascii="Times New Roman" w:eastAsia="Times New Roman" w:hAnsi="Times New Roman" w:cs="Times New Roman"/>
          <w:sz w:val="24"/>
          <w:szCs w:val="24"/>
          <w:lang w:eastAsia="en-GB"/>
        </w:rPr>
      </w:pPr>
    </w:p>
    <w:p w14:paraId="6113CC58" w14:textId="1A569044" w:rsidR="008C270B" w:rsidRDefault="008C270B" w:rsidP="008C270B">
      <w:pPr>
        <w:spacing w:after="240" w:line="240" w:lineRule="auto"/>
        <w:rPr>
          <w:rFonts w:ascii="Times New Roman" w:eastAsia="Times New Roman" w:hAnsi="Times New Roman" w:cs="Times New Roman"/>
          <w:sz w:val="24"/>
          <w:szCs w:val="24"/>
          <w:lang w:eastAsia="en-GB"/>
        </w:rPr>
      </w:pPr>
    </w:p>
    <w:p w14:paraId="05E94378" w14:textId="60CE0000" w:rsidR="008C270B" w:rsidRDefault="008C270B" w:rsidP="008C270B">
      <w:pPr>
        <w:spacing w:after="240" w:line="240" w:lineRule="auto"/>
        <w:rPr>
          <w:rFonts w:ascii="Times New Roman" w:eastAsia="Times New Roman" w:hAnsi="Times New Roman" w:cs="Times New Roman"/>
          <w:sz w:val="24"/>
          <w:szCs w:val="24"/>
          <w:lang w:eastAsia="en-GB"/>
        </w:rPr>
      </w:pPr>
    </w:p>
    <w:p w14:paraId="59E2DCAF" w14:textId="6F3919DC" w:rsidR="008C270B" w:rsidRDefault="008C270B" w:rsidP="008C270B">
      <w:pPr>
        <w:spacing w:after="240" w:line="240" w:lineRule="auto"/>
        <w:rPr>
          <w:rFonts w:ascii="Times New Roman" w:eastAsia="Times New Roman" w:hAnsi="Times New Roman" w:cs="Times New Roman"/>
          <w:sz w:val="24"/>
          <w:szCs w:val="24"/>
          <w:lang w:eastAsia="en-GB"/>
        </w:rPr>
      </w:pPr>
    </w:p>
    <w:p w14:paraId="7CA20986" w14:textId="6F545C94" w:rsidR="008C270B" w:rsidRDefault="008C270B" w:rsidP="008C270B">
      <w:pPr>
        <w:spacing w:after="240" w:line="240" w:lineRule="auto"/>
        <w:rPr>
          <w:rFonts w:ascii="Times New Roman" w:eastAsia="Times New Roman" w:hAnsi="Times New Roman" w:cs="Times New Roman"/>
          <w:sz w:val="24"/>
          <w:szCs w:val="24"/>
          <w:lang w:eastAsia="en-GB"/>
        </w:rPr>
      </w:pPr>
    </w:p>
    <w:p w14:paraId="12708032" w14:textId="00F2BD55" w:rsidR="008C270B" w:rsidRDefault="008C270B" w:rsidP="008C270B">
      <w:pPr>
        <w:spacing w:after="240" w:line="240" w:lineRule="auto"/>
        <w:rPr>
          <w:rFonts w:ascii="Times New Roman" w:eastAsia="Times New Roman" w:hAnsi="Times New Roman" w:cs="Times New Roman"/>
          <w:sz w:val="24"/>
          <w:szCs w:val="24"/>
          <w:lang w:eastAsia="en-GB"/>
        </w:rPr>
      </w:pPr>
    </w:p>
    <w:p w14:paraId="7B561E12" w14:textId="31CCA196" w:rsidR="008C270B" w:rsidRDefault="008C270B" w:rsidP="008C270B">
      <w:pPr>
        <w:spacing w:after="240" w:line="240" w:lineRule="auto"/>
        <w:rPr>
          <w:rFonts w:ascii="Times New Roman" w:eastAsia="Times New Roman" w:hAnsi="Times New Roman" w:cs="Times New Roman"/>
          <w:sz w:val="24"/>
          <w:szCs w:val="24"/>
          <w:lang w:eastAsia="en-GB"/>
        </w:rPr>
      </w:pPr>
    </w:p>
    <w:p w14:paraId="125FBF0D" w14:textId="7E311B1A" w:rsidR="008C270B" w:rsidRDefault="008C270B" w:rsidP="008C270B">
      <w:pPr>
        <w:spacing w:after="240" w:line="240" w:lineRule="auto"/>
        <w:rPr>
          <w:rFonts w:ascii="Times New Roman" w:eastAsia="Times New Roman" w:hAnsi="Times New Roman" w:cs="Times New Roman"/>
          <w:sz w:val="24"/>
          <w:szCs w:val="24"/>
          <w:lang w:eastAsia="en-GB"/>
        </w:rPr>
      </w:pPr>
    </w:p>
    <w:p w14:paraId="3CE9BC4A" w14:textId="6DE948DC" w:rsidR="008C270B" w:rsidRDefault="008C270B" w:rsidP="008C270B">
      <w:pPr>
        <w:spacing w:after="240" w:line="240" w:lineRule="auto"/>
        <w:rPr>
          <w:rFonts w:ascii="Times New Roman" w:eastAsia="Times New Roman" w:hAnsi="Times New Roman" w:cs="Times New Roman"/>
          <w:sz w:val="24"/>
          <w:szCs w:val="24"/>
          <w:lang w:eastAsia="en-GB"/>
        </w:rPr>
      </w:pPr>
    </w:p>
    <w:p w14:paraId="299D01EE" w14:textId="075FD16B" w:rsidR="008C270B" w:rsidRDefault="008C270B" w:rsidP="008C270B">
      <w:pPr>
        <w:spacing w:after="240" w:line="240" w:lineRule="auto"/>
        <w:rPr>
          <w:rFonts w:ascii="Times New Roman" w:eastAsia="Times New Roman" w:hAnsi="Times New Roman" w:cs="Times New Roman"/>
          <w:sz w:val="24"/>
          <w:szCs w:val="24"/>
          <w:lang w:eastAsia="en-GB"/>
        </w:rPr>
      </w:pPr>
    </w:p>
    <w:p w14:paraId="01F1B411" w14:textId="30959A83" w:rsidR="008C270B" w:rsidRDefault="008C270B" w:rsidP="008C270B">
      <w:pPr>
        <w:spacing w:after="240" w:line="240" w:lineRule="auto"/>
        <w:rPr>
          <w:rFonts w:ascii="Times New Roman" w:eastAsia="Times New Roman" w:hAnsi="Times New Roman" w:cs="Times New Roman"/>
          <w:sz w:val="24"/>
          <w:szCs w:val="24"/>
          <w:lang w:eastAsia="en-GB"/>
        </w:rPr>
      </w:pPr>
    </w:p>
    <w:p w14:paraId="76555F1E" w14:textId="442EF656" w:rsidR="008C270B" w:rsidRDefault="008C270B" w:rsidP="008C270B">
      <w:pPr>
        <w:spacing w:after="240" w:line="240" w:lineRule="auto"/>
        <w:rPr>
          <w:rFonts w:ascii="Times New Roman" w:eastAsia="Times New Roman" w:hAnsi="Times New Roman" w:cs="Times New Roman"/>
          <w:sz w:val="24"/>
          <w:szCs w:val="24"/>
          <w:lang w:eastAsia="en-GB"/>
        </w:rPr>
      </w:pPr>
    </w:p>
    <w:p w14:paraId="58AD2592" w14:textId="05873433" w:rsidR="008C270B" w:rsidRDefault="008C270B" w:rsidP="008C270B">
      <w:pPr>
        <w:spacing w:after="240" w:line="240" w:lineRule="auto"/>
        <w:rPr>
          <w:rFonts w:ascii="Times New Roman" w:eastAsia="Times New Roman" w:hAnsi="Times New Roman" w:cs="Times New Roman"/>
          <w:sz w:val="24"/>
          <w:szCs w:val="24"/>
          <w:lang w:eastAsia="en-GB"/>
        </w:rPr>
      </w:pPr>
    </w:p>
    <w:p w14:paraId="5EA7BF22" w14:textId="77777777" w:rsidR="008C270B" w:rsidRPr="008C270B" w:rsidRDefault="008C270B" w:rsidP="008C270B">
      <w:pPr>
        <w:spacing w:after="240" w:line="240" w:lineRule="auto"/>
        <w:rPr>
          <w:rFonts w:ascii="Times New Roman" w:eastAsia="Times New Roman" w:hAnsi="Times New Roman" w:cs="Times New Roman"/>
          <w:sz w:val="24"/>
          <w:szCs w:val="24"/>
          <w:lang w:eastAsia="en-GB"/>
        </w:rPr>
      </w:pPr>
    </w:p>
    <w:p w14:paraId="557A9063" w14:textId="77777777" w:rsidR="008C270B" w:rsidRPr="000B73DC" w:rsidRDefault="008C270B" w:rsidP="000B73DC">
      <w:pPr>
        <w:pStyle w:val="Heading1"/>
      </w:pPr>
      <w:bookmarkStart w:id="2" w:name="_Toc62490593"/>
      <w:r w:rsidRPr="000B73DC">
        <w:lastRenderedPageBreak/>
        <w:t>Part 1: Research</w:t>
      </w:r>
      <w:bookmarkEnd w:id="2"/>
    </w:p>
    <w:p w14:paraId="5A0213E2" w14:textId="77777777" w:rsidR="008C270B" w:rsidRPr="008C270B"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In organisations today the internet is heavily relied on along with other services such as the cloud, to have remote access to documents needed for work, with this video communications, due to the ongoing global pandemic all services which provide remote access and allow the businesses to interact with their employees face to face due to the ‘ban’ of human interaction. </w:t>
      </w:r>
    </w:p>
    <w:p w14:paraId="57494B50" w14:textId="256B89FC" w:rsidR="00913462" w:rsidRPr="00A05472" w:rsidRDefault="008C270B" w:rsidP="008C270B">
      <w:pPr>
        <w:spacing w:before="240" w:after="240" w:line="240" w:lineRule="auto"/>
        <w:jc w:val="both"/>
        <w:rPr>
          <w:rFonts w:ascii="Arial" w:eastAsia="Times New Roman" w:hAnsi="Arial" w:cs="Arial"/>
          <w:color w:val="000000"/>
          <w:sz w:val="24"/>
          <w:szCs w:val="24"/>
          <w:lang w:eastAsia="en-GB"/>
        </w:rPr>
      </w:pPr>
      <w:r w:rsidRPr="008C270B">
        <w:rPr>
          <w:rFonts w:ascii="Arial" w:eastAsia="Times New Roman" w:hAnsi="Arial" w:cs="Arial"/>
          <w:color w:val="000000"/>
          <w:sz w:val="24"/>
          <w:szCs w:val="24"/>
          <w:lang w:eastAsia="en-GB"/>
        </w:rPr>
        <w:t>The pandemic has led to an increase of cybercrimes, due to sensitive information now also being stored on employees' home devices, during the pandemic alone there has been a vast increase of attacks by 238% most of these attacks being aimed at banks, firms have seen 80%. The most popular cyberattack of this year that has taken a sharp increase of 600% is Phishing attacks since the pandemic had begun back in February</w:t>
      </w:r>
      <w:r w:rsidR="00A2213E">
        <w:rPr>
          <w:rFonts w:ascii="Arial" w:eastAsia="Times New Roman" w:hAnsi="Arial" w:cs="Arial"/>
          <w:color w:val="000000"/>
          <w:sz w:val="24"/>
          <w:szCs w:val="24"/>
          <w:lang w:eastAsia="en-GB"/>
        </w:rPr>
        <w:t xml:space="preserve"> </w:t>
      </w:r>
      <w:r w:rsidR="00A2213E">
        <w:rPr>
          <w:rFonts w:ascii="Arial" w:hAnsi="Arial" w:cs="Arial"/>
          <w:color w:val="000000"/>
          <w:sz w:val="20"/>
          <w:szCs w:val="20"/>
          <w:shd w:val="clear" w:color="auto" w:fill="FFFFFF"/>
        </w:rPr>
        <w:t>[4]</w:t>
      </w:r>
      <w:r w:rsidRPr="008C270B">
        <w:rPr>
          <w:rFonts w:ascii="Arial" w:eastAsia="Times New Roman" w:hAnsi="Arial" w:cs="Arial"/>
          <w:color w:val="000000"/>
          <w:sz w:val="24"/>
          <w:szCs w:val="24"/>
          <w:lang w:eastAsia="en-GB"/>
        </w:rPr>
        <w:t xml:space="preserve">. There has been a statement made by WHO (World Health Organisation) which has stated that over 450 of staff email addresses and passwords have been leaked and targeting those who are working on the Coronavirus response, meaning that cyber-attacks are becoming more aggressive and </w:t>
      </w:r>
      <w:r w:rsidR="0084344A" w:rsidRPr="008C270B">
        <w:rPr>
          <w:rFonts w:ascii="Arial" w:eastAsia="Times New Roman" w:hAnsi="Arial" w:cs="Arial"/>
          <w:color w:val="000000"/>
          <w:sz w:val="24"/>
          <w:szCs w:val="24"/>
          <w:lang w:eastAsia="en-GB"/>
        </w:rPr>
        <w:t>are not</w:t>
      </w:r>
      <w:r w:rsidRPr="008C270B">
        <w:rPr>
          <w:rFonts w:ascii="Arial" w:eastAsia="Times New Roman" w:hAnsi="Arial" w:cs="Arial"/>
          <w:color w:val="000000"/>
          <w:sz w:val="24"/>
          <w:szCs w:val="24"/>
          <w:lang w:eastAsia="en-GB"/>
        </w:rPr>
        <w:t xml:space="preserve"> just putting brand organisations at risk.</w:t>
      </w:r>
    </w:p>
    <w:p w14:paraId="4DAA5650" w14:textId="197FF153" w:rsidR="008C270B" w:rsidRDefault="008C270B" w:rsidP="008C270B">
      <w:pPr>
        <w:spacing w:before="240" w:after="240" w:line="240" w:lineRule="auto"/>
        <w:jc w:val="both"/>
        <w:rPr>
          <w:rFonts w:ascii="Arial" w:eastAsia="Times New Roman" w:hAnsi="Arial" w:cs="Arial"/>
          <w:color w:val="000000"/>
          <w:sz w:val="24"/>
          <w:szCs w:val="24"/>
          <w:lang w:eastAsia="en-GB"/>
        </w:rPr>
      </w:pPr>
      <w:r w:rsidRPr="008C270B">
        <w:rPr>
          <w:rFonts w:ascii="Arial" w:eastAsia="Times New Roman" w:hAnsi="Arial" w:cs="Arial"/>
          <w:color w:val="000000"/>
          <w:sz w:val="24"/>
          <w:szCs w:val="24"/>
          <w:lang w:eastAsia="en-GB"/>
        </w:rPr>
        <w:t>In this part of the assignment, two cyber-attacks which have happened this year (2020), and what the attackers were trying to achieve along with how they were able to get access to the business’s secure se</w:t>
      </w:r>
      <w:r w:rsidR="00A05472">
        <w:rPr>
          <w:rFonts w:ascii="Arial" w:eastAsia="Times New Roman" w:hAnsi="Arial" w:cs="Arial"/>
          <w:color w:val="000000"/>
          <w:sz w:val="24"/>
          <w:szCs w:val="24"/>
          <w:lang w:eastAsia="en-GB"/>
        </w:rPr>
        <w:t xml:space="preserve">rvers. </w:t>
      </w:r>
      <w:proofErr w:type="gramStart"/>
      <w:r w:rsidR="001F3076">
        <w:rPr>
          <w:rFonts w:ascii="Arial" w:eastAsia="Times New Roman" w:hAnsi="Arial" w:cs="Arial"/>
          <w:color w:val="000000"/>
          <w:sz w:val="24"/>
          <w:szCs w:val="24"/>
          <w:lang w:eastAsia="en-GB"/>
        </w:rPr>
        <w:t>Both of these</w:t>
      </w:r>
      <w:proofErr w:type="gramEnd"/>
      <w:r w:rsidR="001F3076">
        <w:rPr>
          <w:rFonts w:ascii="Arial" w:eastAsia="Times New Roman" w:hAnsi="Arial" w:cs="Arial"/>
          <w:color w:val="000000"/>
          <w:sz w:val="24"/>
          <w:szCs w:val="24"/>
          <w:lang w:eastAsia="en-GB"/>
        </w:rPr>
        <w:t xml:space="preserve"> reported incidents will be looked into by using resources which holds reports about the events, by using the information </w:t>
      </w:r>
      <w:r w:rsidR="008F3F6C">
        <w:rPr>
          <w:rFonts w:ascii="Arial" w:eastAsia="Times New Roman" w:hAnsi="Arial" w:cs="Arial"/>
          <w:color w:val="000000"/>
          <w:sz w:val="24"/>
          <w:szCs w:val="24"/>
          <w:lang w:eastAsia="en-GB"/>
        </w:rPr>
        <w:t>provided</w:t>
      </w:r>
      <w:r w:rsidR="008826BD">
        <w:rPr>
          <w:rFonts w:ascii="Arial" w:eastAsia="Times New Roman" w:hAnsi="Arial" w:cs="Arial"/>
          <w:color w:val="000000"/>
          <w:sz w:val="24"/>
          <w:szCs w:val="24"/>
          <w:lang w:eastAsia="en-GB"/>
        </w:rPr>
        <w:t xml:space="preserve"> by various sources</w:t>
      </w:r>
      <w:r w:rsidR="005525DA">
        <w:rPr>
          <w:rFonts w:ascii="Arial" w:eastAsia="Times New Roman" w:hAnsi="Arial" w:cs="Arial"/>
          <w:color w:val="000000"/>
          <w:sz w:val="24"/>
          <w:szCs w:val="24"/>
          <w:lang w:eastAsia="en-GB"/>
        </w:rPr>
        <w:t xml:space="preserve">, a discussion of how these organisations </w:t>
      </w:r>
      <w:r w:rsidR="005F04DC">
        <w:rPr>
          <w:rFonts w:ascii="Arial" w:eastAsia="Times New Roman" w:hAnsi="Arial" w:cs="Arial"/>
          <w:color w:val="000000"/>
          <w:sz w:val="24"/>
          <w:szCs w:val="24"/>
          <w:lang w:eastAsia="en-GB"/>
        </w:rPr>
        <w:t xml:space="preserve">can implement </w:t>
      </w:r>
      <w:r w:rsidR="00446304">
        <w:rPr>
          <w:rFonts w:ascii="Arial" w:eastAsia="Times New Roman" w:hAnsi="Arial" w:cs="Arial"/>
          <w:color w:val="000000"/>
          <w:sz w:val="24"/>
          <w:szCs w:val="24"/>
          <w:lang w:eastAsia="en-GB"/>
        </w:rPr>
        <w:t>security to prevent these attacks</w:t>
      </w:r>
      <w:r w:rsidR="00D518AE">
        <w:rPr>
          <w:rFonts w:ascii="Arial" w:eastAsia="Times New Roman" w:hAnsi="Arial" w:cs="Arial"/>
          <w:color w:val="000000"/>
          <w:sz w:val="24"/>
          <w:szCs w:val="24"/>
          <w:lang w:eastAsia="en-GB"/>
        </w:rPr>
        <w:t>.</w:t>
      </w:r>
    </w:p>
    <w:p w14:paraId="5C59B1D3" w14:textId="77777777" w:rsidR="00D518AE" w:rsidRPr="008C270B" w:rsidRDefault="00D518AE" w:rsidP="008C270B">
      <w:pPr>
        <w:spacing w:before="240" w:after="240" w:line="240" w:lineRule="auto"/>
        <w:jc w:val="both"/>
        <w:rPr>
          <w:rFonts w:ascii="Times New Roman" w:eastAsia="Times New Roman" w:hAnsi="Times New Roman" w:cs="Times New Roman"/>
          <w:sz w:val="24"/>
          <w:szCs w:val="24"/>
          <w:lang w:eastAsia="en-GB"/>
        </w:rPr>
      </w:pPr>
    </w:p>
    <w:p w14:paraId="4E66D7AB" w14:textId="77777777" w:rsidR="008C270B" w:rsidRDefault="008C270B" w:rsidP="008C270B">
      <w:pPr>
        <w:spacing w:after="240" w:line="240" w:lineRule="auto"/>
        <w:rPr>
          <w:rFonts w:ascii="Times New Roman" w:eastAsia="Times New Roman" w:hAnsi="Times New Roman" w:cs="Times New Roman"/>
          <w:sz w:val="24"/>
          <w:szCs w:val="24"/>
          <w:lang w:eastAsia="en-GB"/>
        </w:rPr>
      </w:pP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p>
    <w:p w14:paraId="10BE4883"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19F252C0"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1430E206"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023EDD21"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1C2B9832"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27A93970"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75062629"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0CAA2BC0" w14:textId="77777777" w:rsidR="008C270B" w:rsidRDefault="008C270B" w:rsidP="008C270B">
      <w:pPr>
        <w:spacing w:after="240" w:line="240" w:lineRule="auto"/>
        <w:rPr>
          <w:rFonts w:ascii="Times New Roman" w:eastAsia="Times New Roman" w:hAnsi="Times New Roman" w:cs="Times New Roman"/>
          <w:sz w:val="24"/>
          <w:szCs w:val="24"/>
          <w:lang w:eastAsia="en-GB"/>
        </w:rPr>
      </w:pPr>
    </w:p>
    <w:p w14:paraId="1ABE20F8" w14:textId="07F2E790" w:rsidR="008C270B" w:rsidRPr="008C270B" w:rsidRDefault="008C270B" w:rsidP="008C270B">
      <w:pPr>
        <w:spacing w:after="240" w:line="240" w:lineRule="auto"/>
        <w:rPr>
          <w:rFonts w:ascii="Times New Roman" w:eastAsia="Times New Roman" w:hAnsi="Times New Roman" w:cs="Times New Roman"/>
          <w:sz w:val="24"/>
          <w:szCs w:val="24"/>
          <w:lang w:eastAsia="en-GB"/>
        </w:rPr>
      </w:pPr>
      <w:r w:rsidRPr="008C270B">
        <w:rPr>
          <w:rFonts w:ascii="Times New Roman" w:eastAsia="Times New Roman" w:hAnsi="Times New Roman" w:cs="Times New Roman"/>
          <w:sz w:val="24"/>
          <w:szCs w:val="24"/>
          <w:lang w:eastAsia="en-GB"/>
        </w:rPr>
        <w:lastRenderedPageBreak/>
        <w:br/>
      </w:r>
    </w:p>
    <w:p w14:paraId="0B037EC6" w14:textId="77777777" w:rsidR="008C270B" w:rsidRPr="008C270B" w:rsidRDefault="008C270B" w:rsidP="00D0613C">
      <w:pPr>
        <w:pStyle w:val="Heading2"/>
        <w:rPr>
          <w:sz w:val="48"/>
          <w:szCs w:val="48"/>
        </w:rPr>
      </w:pPr>
      <w:bookmarkStart w:id="3" w:name="_Toc62490594"/>
      <w:proofErr w:type="spellStart"/>
      <w:r w:rsidRPr="008C270B">
        <w:t>Seyfather</w:t>
      </w:r>
      <w:proofErr w:type="spellEnd"/>
      <w:r w:rsidRPr="008C270B">
        <w:t xml:space="preserve"> Shaw: Ransomware Attack</w:t>
      </w:r>
      <w:bookmarkEnd w:id="3"/>
    </w:p>
    <w:p w14:paraId="7D9B8CC1" w14:textId="3E6BC86B" w:rsidR="008C270B" w:rsidRPr="008C270B"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Seyfarth Shaw is a law firm based in Chicago, Illinois, with 900 lawyers as employees and 19 offices scattered in the US. On October 10th, 2020, they were faced with a malware attack which was described as ‘sophisticated and aggressive’ but also appeared to be ransomware. The company stated that their implemented monitoring systems had detected unauthorized activity on the network which the IT team had been made aware of and had tried to minimize the spread from the attackers causing further damage</w:t>
      </w:r>
      <w:r w:rsidR="00CA52C1">
        <w:rPr>
          <w:rFonts w:ascii="Arial" w:eastAsia="Times New Roman" w:hAnsi="Arial" w:cs="Arial"/>
          <w:color w:val="000000"/>
          <w:sz w:val="24"/>
          <w:szCs w:val="24"/>
          <w:lang w:eastAsia="en-GB"/>
        </w:rPr>
        <w:t xml:space="preserve"> </w:t>
      </w:r>
      <w:r w:rsidR="00CA52C1">
        <w:rPr>
          <w:rFonts w:ascii="Arial" w:hAnsi="Arial" w:cs="Arial"/>
          <w:color w:val="000000"/>
          <w:sz w:val="20"/>
          <w:szCs w:val="20"/>
          <w:shd w:val="clear" w:color="auto" w:fill="FFFFFF"/>
        </w:rPr>
        <w:t>[5]</w:t>
      </w:r>
      <w:r w:rsidRPr="008C270B">
        <w:rPr>
          <w:rFonts w:ascii="Arial" w:eastAsia="Times New Roman" w:hAnsi="Arial" w:cs="Arial"/>
          <w:color w:val="000000"/>
          <w:sz w:val="24"/>
          <w:szCs w:val="24"/>
          <w:lang w:eastAsia="en-GB"/>
        </w:rPr>
        <w:t>. Like most ransomware attacks, cybercriminals use the software against firms that will have important sensitive information in order to get a substantial profit from the suffering systems, as of late statistics have shown that the demands from ransomware have increased from amounts around $2,000 up to $200,000 during the pandemic which is a great increase in comparison to previous years.</w:t>
      </w:r>
    </w:p>
    <w:p w14:paraId="5373C2B2" w14:textId="1626E159" w:rsidR="008C270B" w:rsidRPr="008C270B"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The hackers of this ransomware attack were trying to obtain a pay-out from the Seyfarth law firm, but the company was not certain if the attackers were able to gather any of their clients details or if they had deleted the files. Despite their IT team finding no trace of evidence if the client’s details had been tampered with or if any of the firms’ internal information had been accessed or removed due to the computer systems being heavily encrypted, they were eventually forced to shut down all the servers to further prevent spread of damage as a ‘precautionary measure’</w:t>
      </w:r>
      <w:r w:rsidR="00C75413">
        <w:rPr>
          <w:rFonts w:ascii="Arial" w:eastAsia="Times New Roman" w:hAnsi="Arial" w:cs="Arial"/>
          <w:color w:val="000000"/>
          <w:sz w:val="24"/>
          <w:szCs w:val="24"/>
          <w:lang w:eastAsia="en-GB"/>
        </w:rPr>
        <w:t xml:space="preserve"> </w:t>
      </w:r>
      <w:r w:rsidR="00C75413">
        <w:rPr>
          <w:rFonts w:ascii="Arial" w:hAnsi="Arial" w:cs="Arial"/>
          <w:color w:val="000000"/>
          <w:sz w:val="20"/>
          <w:szCs w:val="20"/>
          <w:shd w:val="clear" w:color="auto" w:fill="FFFFFF"/>
        </w:rPr>
        <w:t>[6]</w:t>
      </w:r>
      <w:r w:rsidRPr="008C270B">
        <w:rPr>
          <w:rFonts w:ascii="Arial" w:eastAsia="Times New Roman" w:hAnsi="Arial" w:cs="Arial"/>
          <w:color w:val="000000"/>
          <w:sz w:val="24"/>
          <w:szCs w:val="24"/>
          <w:lang w:eastAsia="en-GB"/>
        </w:rPr>
        <w:t>. The law firm has since provided updates stating that they have been unable to bring their systems back online due to the possible spread happening again but are working with the FBI to locate the culprits, the IT team were continuing to fix the issues. Although there are no reports stating what the hackers were after, hackers always pursue organisations which are most likely to have the most sensitive information available in order to reap and gain more lucrative pay-outs.</w:t>
      </w:r>
    </w:p>
    <w:p w14:paraId="1B0106CD" w14:textId="56FD562D" w:rsidR="008C270B" w:rsidRPr="00D0613C" w:rsidRDefault="001438ED" w:rsidP="00D0613C">
      <w:pPr>
        <w:pStyle w:val="Heading3"/>
        <w:rPr>
          <w:sz w:val="36"/>
          <w:szCs w:val="36"/>
        </w:rPr>
      </w:pPr>
      <w:bookmarkStart w:id="4" w:name="_Toc62490595"/>
      <w:r w:rsidRPr="00D0613C">
        <w:rPr>
          <w:sz w:val="36"/>
          <w:szCs w:val="36"/>
        </w:rPr>
        <w:t>Conclusion</w:t>
      </w:r>
      <w:bookmarkEnd w:id="4"/>
    </w:p>
    <w:p w14:paraId="116E9BAD" w14:textId="0979DB04" w:rsidR="008C270B" w:rsidRPr="008C270B"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After further investigation of the attack carried out on this firm, it was stated by law news outlet, that due to the pandemic Seyfarth Shaw employees were mostly working from their homes. With this information, the hackers could have gained access to the servers via any of the employee’s devices as this would have granted them back door entry, by just simply sending malware to any of these employees if they had opened it. </w:t>
      </w:r>
      <w:r w:rsidR="001438ED">
        <w:rPr>
          <w:rFonts w:ascii="Arial" w:eastAsia="Times New Roman" w:hAnsi="Arial" w:cs="Arial"/>
          <w:color w:val="000000"/>
          <w:sz w:val="24"/>
          <w:szCs w:val="24"/>
          <w:lang w:eastAsia="en-GB"/>
        </w:rPr>
        <w:t xml:space="preserve">The best option that can be suggested is to </w:t>
      </w:r>
      <w:r w:rsidR="002E79DB">
        <w:rPr>
          <w:rFonts w:ascii="Arial" w:eastAsia="Times New Roman" w:hAnsi="Arial" w:cs="Arial"/>
          <w:color w:val="000000"/>
          <w:sz w:val="24"/>
          <w:szCs w:val="24"/>
          <w:lang w:eastAsia="en-GB"/>
        </w:rPr>
        <w:t>educate their employees on spotting potential threats/</w:t>
      </w:r>
      <w:r w:rsidR="006D1CC0">
        <w:rPr>
          <w:rFonts w:ascii="Arial" w:eastAsia="Times New Roman" w:hAnsi="Arial" w:cs="Arial"/>
          <w:color w:val="000000"/>
          <w:sz w:val="24"/>
          <w:szCs w:val="24"/>
          <w:lang w:eastAsia="en-GB"/>
        </w:rPr>
        <w:t>malware, by</w:t>
      </w:r>
      <w:r w:rsidR="009B2096">
        <w:rPr>
          <w:rFonts w:ascii="Arial" w:eastAsia="Times New Roman" w:hAnsi="Arial" w:cs="Arial"/>
          <w:color w:val="000000"/>
          <w:sz w:val="24"/>
          <w:szCs w:val="24"/>
          <w:lang w:eastAsia="en-GB"/>
        </w:rPr>
        <w:t xml:space="preserve"> doing this the chances of systems being compromised will remain low</w:t>
      </w:r>
      <w:r w:rsidR="00190C09">
        <w:rPr>
          <w:rFonts w:ascii="Arial" w:eastAsia="Times New Roman" w:hAnsi="Arial" w:cs="Arial"/>
          <w:color w:val="000000"/>
          <w:sz w:val="24"/>
          <w:szCs w:val="24"/>
          <w:lang w:eastAsia="en-GB"/>
        </w:rPr>
        <w:t>, t</w:t>
      </w:r>
      <w:r w:rsidR="009B2096">
        <w:rPr>
          <w:rFonts w:ascii="Arial" w:eastAsia="Times New Roman" w:hAnsi="Arial" w:cs="Arial"/>
          <w:color w:val="000000"/>
          <w:sz w:val="24"/>
          <w:szCs w:val="24"/>
          <w:lang w:eastAsia="en-GB"/>
        </w:rPr>
        <w:t xml:space="preserve">he IT department can also </w:t>
      </w:r>
      <w:r w:rsidR="00E86819">
        <w:rPr>
          <w:rFonts w:ascii="Arial" w:eastAsia="Times New Roman" w:hAnsi="Arial" w:cs="Arial"/>
          <w:color w:val="000000"/>
          <w:sz w:val="24"/>
          <w:szCs w:val="24"/>
          <w:lang w:eastAsia="en-GB"/>
        </w:rPr>
        <w:t>advance</w:t>
      </w:r>
      <w:r w:rsidR="009B2096">
        <w:rPr>
          <w:rFonts w:ascii="Arial" w:eastAsia="Times New Roman" w:hAnsi="Arial" w:cs="Arial"/>
          <w:color w:val="000000"/>
          <w:sz w:val="24"/>
          <w:szCs w:val="24"/>
          <w:lang w:eastAsia="en-GB"/>
        </w:rPr>
        <w:t xml:space="preserve"> this by ensuring all security implementations are kept </w:t>
      </w:r>
      <w:r w:rsidR="00190C09">
        <w:rPr>
          <w:rFonts w:ascii="Arial" w:eastAsia="Times New Roman" w:hAnsi="Arial" w:cs="Arial"/>
          <w:color w:val="000000"/>
          <w:sz w:val="24"/>
          <w:szCs w:val="24"/>
          <w:lang w:eastAsia="en-GB"/>
        </w:rPr>
        <w:t>updates and in certain cases upgrade them.</w:t>
      </w:r>
    </w:p>
    <w:p w14:paraId="5B56EDF9" w14:textId="775D0D35" w:rsidR="008C270B" w:rsidRDefault="008C270B" w:rsidP="008C270B">
      <w:pPr>
        <w:spacing w:after="0" w:line="240" w:lineRule="auto"/>
        <w:rPr>
          <w:rFonts w:ascii="Times New Roman" w:eastAsia="Times New Roman" w:hAnsi="Times New Roman" w:cs="Times New Roman"/>
          <w:sz w:val="24"/>
          <w:szCs w:val="24"/>
          <w:lang w:eastAsia="en-GB"/>
        </w:rPr>
      </w:pPr>
    </w:p>
    <w:p w14:paraId="47D0ADC1" w14:textId="2BA69690" w:rsidR="008C270B" w:rsidRDefault="008C270B" w:rsidP="008C270B">
      <w:pPr>
        <w:spacing w:after="0" w:line="240" w:lineRule="auto"/>
        <w:rPr>
          <w:rFonts w:ascii="Times New Roman" w:eastAsia="Times New Roman" w:hAnsi="Times New Roman" w:cs="Times New Roman"/>
          <w:sz w:val="24"/>
          <w:szCs w:val="24"/>
          <w:lang w:eastAsia="en-GB"/>
        </w:rPr>
      </w:pPr>
    </w:p>
    <w:p w14:paraId="30EAD6CC" w14:textId="3C3F2AB3" w:rsidR="008C270B" w:rsidRDefault="008C270B" w:rsidP="008C270B">
      <w:pPr>
        <w:spacing w:after="0" w:line="240" w:lineRule="auto"/>
        <w:rPr>
          <w:rFonts w:ascii="Times New Roman" w:eastAsia="Times New Roman" w:hAnsi="Times New Roman" w:cs="Times New Roman"/>
          <w:sz w:val="24"/>
          <w:szCs w:val="24"/>
          <w:lang w:eastAsia="en-GB"/>
        </w:rPr>
      </w:pPr>
    </w:p>
    <w:p w14:paraId="5E55DFA8" w14:textId="1F720693" w:rsidR="008C270B" w:rsidRDefault="008C270B" w:rsidP="008C270B">
      <w:pPr>
        <w:spacing w:after="0" w:line="240" w:lineRule="auto"/>
        <w:rPr>
          <w:rFonts w:ascii="Times New Roman" w:eastAsia="Times New Roman" w:hAnsi="Times New Roman" w:cs="Times New Roman"/>
          <w:sz w:val="24"/>
          <w:szCs w:val="24"/>
          <w:lang w:eastAsia="en-GB"/>
        </w:rPr>
      </w:pPr>
    </w:p>
    <w:p w14:paraId="7473075F" w14:textId="7BEEBCC5" w:rsidR="008C270B" w:rsidRDefault="008C270B" w:rsidP="008C270B">
      <w:pPr>
        <w:spacing w:after="0" w:line="240" w:lineRule="auto"/>
        <w:rPr>
          <w:rFonts w:ascii="Times New Roman" w:eastAsia="Times New Roman" w:hAnsi="Times New Roman" w:cs="Times New Roman"/>
          <w:sz w:val="24"/>
          <w:szCs w:val="24"/>
          <w:lang w:eastAsia="en-GB"/>
        </w:rPr>
      </w:pPr>
    </w:p>
    <w:p w14:paraId="69123CA7"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30F45727" w14:textId="77777777" w:rsidR="008C270B" w:rsidRPr="00D0613C" w:rsidRDefault="008C270B" w:rsidP="00D0613C">
      <w:pPr>
        <w:pStyle w:val="Heading2"/>
        <w:rPr>
          <w:sz w:val="56"/>
          <w:szCs w:val="56"/>
        </w:rPr>
      </w:pPr>
      <w:bookmarkStart w:id="5" w:name="_Toc62490596"/>
      <w:r w:rsidRPr="00D0613C">
        <w:rPr>
          <w:sz w:val="44"/>
          <w:szCs w:val="44"/>
        </w:rPr>
        <w:lastRenderedPageBreak/>
        <w:t>Telegram Hijack attack</w:t>
      </w:r>
      <w:bookmarkEnd w:id="5"/>
    </w:p>
    <w:p w14:paraId="28C04A03" w14:textId="67672321" w:rsidR="008C270B" w:rsidRPr="008C270B"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The Telegram Hijack Attack took place in September 2020. Hackers had been able to gain unrestricted access to Telegram's messenger &amp; email data of those who are considered high-profile members of the ‘cryptocurrency’ industry</w:t>
      </w:r>
      <w:r w:rsidR="00B74002">
        <w:rPr>
          <w:rFonts w:ascii="Arial" w:eastAsia="Times New Roman" w:hAnsi="Arial" w:cs="Arial"/>
          <w:color w:val="000000"/>
          <w:sz w:val="24"/>
          <w:szCs w:val="24"/>
          <w:lang w:eastAsia="en-GB"/>
        </w:rPr>
        <w:t xml:space="preserve"> </w:t>
      </w:r>
      <w:r w:rsidR="00B74002">
        <w:rPr>
          <w:rFonts w:ascii="Arial" w:hAnsi="Arial" w:cs="Arial"/>
          <w:color w:val="000000"/>
          <w:sz w:val="20"/>
          <w:szCs w:val="20"/>
          <w:shd w:val="clear" w:color="auto" w:fill="FFFFFF"/>
        </w:rPr>
        <w:t>[8]</w:t>
      </w:r>
      <w:r w:rsidRPr="008C270B">
        <w:rPr>
          <w:rFonts w:ascii="Arial" w:eastAsia="Times New Roman" w:hAnsi="Arial" w:cs="Arial"/>
          <w:color w:val="000000"/>
          <w:sz w:val="24"/>
          <w:szCs w:val="24"/>
          <w:lang w:eastAsia="en-GB"/>
        </w:rPr>
        <w:t>. Cryptocurrency is a digital form of</w:t>
      </w:r>
      <w:r w:rsidRPr="008C270B">
        <w:rPr>
          <w:rFonts w:ascii="Arial" w:eastAsia="Times New Roman" w:hAnsi="Arial" w:cs="Arial"/>
          <w:b/>
          <w:bCs/>
          <w:color w:val="000000"/>
          <w:sz w:val="24"/>
          <w:szCs w:val="24"/>
          <w:lang w:eastAsia="en-GB"/>
        </w:rPr>
        <w:t xml:space="preserve"> </w:t>
      </w:r>
      <w:r w:rsidRPr="008C270B">
        <w:rPr>
          <w:rFonts w:ascii="Arial" w:eastAsia="Times New Roman" w:hAnsi="Arial" w:cs="Arial"/>
          <w:color w:val="000000"/>
          <w:sz w:val="24"/>
          <w:szCs w:val="24"/>
          <w:lang w:eastAsia="en-GB"/>
        </w:rPr>
        <w:t>currency and is frequently invested in by many people around the world and then traded to profit from the different types of currency. The currency provides a ledger that is based online and has strong cryptography that allows a constant flow of online transactions; however, it is possible to search and track all the transactions being made and prevents corruption which is the opposite of what happens when in possession of physical currency</w:t>
      </w:r>
      <w:r w:rsidR="003F0DF9">
        <w:rPr>
          <w:rFonts w:ascii="Arial" w:eastAsia="Times New Roman" w:hAnsi="Arial" w:cs="Arial"/>
          <w:color w:val="000000"/>
          <w:sz w:val="24"/>
          <w:szCs w:val="24"/>
          <w:lang w:eastAsia="en-GB"/>
        </w:rPr>
        <w:t xml:space="preserve"> </w:t>
      </w:r>
      <w:r w:rsidR="003F0DF9">
        <w:rPr>
          <w:rFonts w:ascii="Arial" w:hAnsi="Arial" w:cs="Arial"/>
          <w:color w:val="000000"/>
          <w:sz w:val="20"/>
          <w:szCs w:val="20"/>
          <w:shd w:val="clear" w:color="auto" w:fill="FFFFFF"/>
        </w:rPr>
        <w:t>[9]</w:t>
      </w:r>
      <w:r w:rsidRPr="008C270B">
        <w:rPr>
          <w:rFonts w:ascii="Arial" w:eastAsia="Times New Roman" w:hAnsi="Arial" w:cs="Arial"/>
          <w:color w:val="000000"/>
          <w:sz w:val="24"/>
          <w:szCs w:val="24"/>
          <w:lang w:eastAsia="en-GB"/>
        </w:rPr>
        <w:t>. </w:t>
      </w:r>
    </w:p>
    <w:p w14:paraId="73E41C92" w14:textId="77BF15EA" w:rsidR="008C270B" w:rsidRPr="008C270B"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This specific attack had meant the hackers who had access to SS7 (Signalling System 7) which is used in order to connect mobile networks which are placed throughout the world and was able to access to a messenger (Telegram) and then send emails that held data of individuals that were considered ‘high-profile’ due to their standing in cryptocurrency. The hackers had made a targeted attack and were aiming to gain two-factor authentication codes that were being delivered over the messaging systems to the victim’s mobile provider. Because the hackers were able to do the SS7 attack, this meant that they were able to have access to all text messages and listen to calls of all recipients, they were able to do this due to updating the location of their own device as if it were registered to a different mobile network, which is called a roaming scenario</w:t>
      </w:r>
      <w:r w:rsidR="00131AE7">
        <w:rPr>
          <w:rFonts w:ascii="Arial" w:eastAsia="Times New Roman" w:hAnsi="Arial" w:cs="Arial"/>
          <w:color w:val="000000"/>
          <w:sz w:val="24"/>
          <w:szCs w:val="24"/>
          <w:lang w:eastAsia="en-GB"/>
        </w:rPr>
        <w:t xml:space="preserve"> </w:t>
      </w:r>
      <w:r w:rsidR="00131AE7">
        <w:rPr>
          <w:rFonts w:ascii="Arial" w:hAnsi="Arial" w:cs="Arial"/>
          <w:color w:val="000000"/>
          <w:sz w:val="20"/>
          <w:szCs w:val="20"/>
          <w:shd w:val="clear" w:color="auto" w:fill="FFFFFF"/>
        </w:rPr>
        <w:t>[1]</w:t>
      </w:r>
      <w:r w:rsidRPr="008C270B">
        <w:rPr>
          <w:rFonts w:ascii="Arial" w:eastAsia="Times New Roman" w:hAnsi="Arial" w:cs="Arial"/>
          <w:color w:val="000000"/>
          <w:sz w:val="24"/>
          <w:szCs w:val="24"/>
          <w:lang w:eastAsia="en-GB"/>
        </w:rPr>
        <w:t>.  </w:t>
      </w:r>
    </w:p>
    <w:p w14:paraId="5F712B27" w14:textId="7C35E055" w:rsidR="003C5C52"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xml:space="preserve">The co-founder of ‘Pandora Security’ was tasked with investigating the cyberattack and restoring those who had lost access to their accounts to gain their information back again, </w:t>
      </w:r>
      <w:proofErr w:type="spellStart"/>
      <w:r w:rsidRPr="008C270B">
        <w:rPr>
          <w:rFonts w:ascii="Arial" w:eastAsia="Times New Roman" w:hAnsi="Arial" w:cs="Arial"/>
          <w:color w:val="000000"/>
          <w:sz w:val="24"/>
          <w:szCs w:val="24"/>
          <w:lang w:eastAsia="en-GB"/>
        </w:rPr>
        <w:t>Tsachi</w:t>
      </w:r>
      <w:proofErr w:type="spellEnd"/>
      <w:r w:rsidRPr="008C270B">
        <w:rPr>
          <w:rFonts w:ascii="Arial" w:eastAsia="Times New Roman" w:hAnsi="Arial" w:cs="Arial"/>
          <w:color w:val="000000"/>
          <w:sz w:val="24"/>
          <w:szCs w:val="24"/>
          <w:lang w:eastAsia="en-GB"/>
        </w:rPr>
        <w:t xml:space="preserve"> </w:t>
      </w:r>
      <w:proofErr w:type="spellStart"/>
      <w:r w:rsidRPr="008C270B">
        <w:rPr>
          <w:rFonts w:ascii="Arial" w:eastAsia="Times New Roman" w:hAnsi="Arial" w:cs="Arial"/>
          <w:color w:val="000000"/>
          <w:sz w:val="24"/>
          <w:szCs w:val="24"/>
          <w:lang w:eastAsia="en-GB"/>
        </w:rPr>
        <w:t>Ganots</w:t>
      </w:r>
      <w:proofErr w:type="spellEnd"/>
      <w:r w:rsidRPr="008C270B">
        <w:rPr>
          <w:rFonts w:ascii="Arial" w:eastAsia="Times New Roman" w:hAnsi="Arial" w:cs="Arial"/>
          <w:color w:val="000000"/>
          <w:sz w:val="24"/>
          <w:szCs w:val="24"/>
          <w:lang w:eastAsia="en-GB"/>
        </w:rPr>
        <w:t>’ company ensures that digital areas are maintained are kept secure for those who are considered high-profile members, typically those who are considerably wealthy members, making them candidates for malicious attacks from hackers</w:t>
      </w:r>
      <w:r w:rsidR="00043D53">
        <w:rPr>
          <w:rFonts w:ascii="Arial" w:eastAsia="Times New Roman" w:hAnsi="Arial" w:cs="Arial"/>
          <w:color w:val="000000"/>
          <w:sz w:val="24"/>
          <w:szCs w:val="24"/>
          <w:lang w:eastAsia="en-GB"/>
        </w:rPr>
        <w:t xml:space="preserve"> </w:t>
      </w:r>
      <w:r w:rsidR="00043D53">
        <w:rPr>
          <w:rFonts w:ascii="Arial" w:hAnsi="Arial" w:cs="Arial"/>
          <w:color w:val="000000"/>
          <w:sz w:val="20"/>
          <w:szCs w:val="20"/>
          <w:shd w:val="clear" w:color="auto" w:fill="FFFFFF"/>
        </w:rPr>
        <w:t>[1].</w:t>
      </w:r>
      <w:r w:rsidRPr="008C270B">
        <w:rPr>
          <w:rFonts w:ascii="Arial" w:eastAsia="Times New Roman" w:hAnsi="Arial" w:cs="Arial"/>
          <w:color w:val="000000"/>
          <w:sz w:val="24"/>
          <w:szCs w:val="24"/>
          <w:lang w:eastAsia="en-GB"/>
        </w:rPr>
        <w:t>The way the attack was orchestrated was clear, the hackers had spoofed, where the attacker pretends that the area, they are communicating from is considered a trusted area but, it is the untrusted source, these attacks often spoof IP addresses and DNS servers, in this case they spoofed a messaging service of a mobile network which asked for a ‘update location request’ to the mobiles of the high-profile members. It was stated that the hackers had a very clear understanding of the members that they were gaining highly sensitive information about, including their different accounts alongside their personal subscriber identity numbers to various businesses</w:t>
      </w:r>
      <w:r>
        <w:rPr>
          <w:rFonts w:ascii="Arial" w:eastAsia="Times New Roman" w:hAnsi="Arial" w:cs="Arial"/>
          <w:color w:val="000000"/>
          <w:sz w:val="24"/>
          <w:szCs w:val="24"/>
          <w:lang w:eastAsia="en-GB"/>
        </w:rPr>
        <w:t xml:space="preserve"> </w:t>
      </w:r>
      <w:r w:rsidR="00043D53">
        <w:rPr>
          <w:rFonts w:ascii="Arial" w:hAnsi="Arial" w:cs="Arial"/>
          <w:color w:val="000000"/>
          <w:sz w:val="20"/>
          <w:szCs w:val="20"/>
          <w:shd w:val="clear" w:color="auto" w:fill="FFFFFF"/>
        </w:rPr>
        <w:t>[1]</w:t>
      </w:r>
      <w:r w:rsidRPr="008C270B">
        <w:rPr>
          <w:rFonts w:ascii="Arial" w:eastAsia="Times New Roman" w:hAnsi="Arial" w:cs="Arial"/>
          <w:color w:val="000000"/>
          <w:sz w:val="24"/>
          <w:szCs w:val="24"/>
          <w:lang w:eastAsia="en-GB"/>
        </w:rPr>
        <w:t>.  </w:t>
      </w:r>
    </w:p>
    <w:p w14:paraId="0C703472" w14:textId="687EB1A0" w:rsidR="008C270B" w:rsidRPr="003C5C52"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br/>
        <w:t>The main goal that the hackers had set out to achieve was gathering cryptocurrency for their own personal gain, those who investigated also noted that some of the inboxes of the members had been compromised and had acted as a possible backup method for any other accounts which held more sensitive data, which meant, either way, the attackers would be able to have a lucrative outcome. </w:t>
      </w:r>
    </w:p>
    <w:p w14:paraId="6CFC745A" w14:textId="2C08858D" w:rsidR="00992E87" w:rsidRDefault="00992E87" w:rsidP="008C270B">
      <w:pPr>
        <w:spacing w:before="240" w:after="240" w:line="240" w:lineRule="auto"/>
        <w:jc w:val="both"/>
        <w:rPr>
          <w:rFonts w:ascii="Arial" w:eastAsia="Times New Roman" w:hAnsi="Arial" w:cs="Arial"/>
          <w:color w:val="000000"/>
          <w:sz w:val="24"/>
          <w:szCs w:val="24"/>
          <w:lang w:eastAsia="en-GB"/>
        </w:rPr>
      </w:pPr>
    </w:p>
    <w:p w14:paraId="5DF83894" w14:textId="77777777" w:rsidR="00992E87" w:rsidRPr="008C270B" w:rsidRDefault="00992E87" w:rsidP="008C270B">
      <w:pPr>
        <w:spacing w:before="240" w:after="240" w:line="240" w:lineRule="auto"/>
        <w:jc w:val="both"/>
        <w:rPr>
          <w:rFonts w:ascii="Times New Roman" w:eastAsia="Times New Roman" w:hAnsi="Times New Roman" w:cs="Times New Roman"/>
          <w:sz w:val="24"/>
          <w:szCs w:val="24"/>
          <w:lang w:eastAsia="en-GB"/>
        </w:rPr>
      </w:pPr>
    </w:p>
    <w:p w14:paraId="4798AD7D" w14:textId="77777777" w:rsidR="008C270B" w:rsidRPr="00D0613C" w:rsidRDefault="008C270B" w:rsidP="00D0613C">
      <w:pPr>
        <w:pStyle w:val="Heading3"/>
        <w:rPr>
          <w:sz w:val="32"/>
          <w:szCs w:val="32"/>
        </w:rPr>
      </w:pPr>
      <w:bookmarkStart w:id="6" w:name="_Toc62490597"/>
      <w:r w:rsidRPr="00D0613C">
        <w:rPr>
          <w:sz w:val="32"/>
          <w:szCs w:val="32"/>
        </w:rPr>
        <w:lastRenderedPageBreak/>
        <w:t>Conclusion</w:t>
      </w:r>
      <w:bookmarkEnd w:id="6"/>
    </w:p>
    <w:p w14:paraId="47447777" w14:textId="73BB59BE" w:rsidR="008C270B" w:rsidRDefault="008C270B" w:rsidP="008C270B">
      <w:pPr>
        <w:spacing w:after="0" w:line="240" w:lineRule="auto"/>
        <w:rPr>
          <w:rFonts w:ascii="Arial" w:eastAsia="Times New Roman" w:hAnsi="Arial" w:cs="Arial"/>
          <w:color w:val="000000"/>
          <w:lang w:eastAsia="en-GB"/>
        </w:rPr>
      </w:pPr>
      <w:r w:rsidRPr="008C270B">
        <w:rPr>
          <w:rFonts w:ascii="Arial" w:eastAsia="Times New Roman" w:hAnsi="Arial" w:cs="Arial"/>
          <w:color w:val="000000"/>
          <w:lang w:eastAsia="en-GB"/>
        </w:rPr>
        <w:t>After doing appropriate research to gain more insight onto this attack on the hijack attack. </w:t>
      </w:r>
      <w:r w:rsidR="00B56864">
        <w:rPr>
          <w:rFonts w:ascii="Arial" w:eastAsia="Times New Roman" w:hAnsi="Arial" w:cs="Arial"/>
          <w:color w:val="000000"/>
          <w:lang w:eastAsia="en-GB"/>
        </w:rPr>
        <w:t>The</w:t>
      </w:r>
      <w:r w:rsidR="00FF23A8">
        <w:rPr>
          <w:rFonts w:ascii="Arial" w:eastAsia="Times New Roman" w:hAnsi="Arial" w:cs="Arial"/>
          <w:color w:val="000000"/>
          <w:lang w:eastAsia="en-GB"/>
        </w:rPr>
        <w:t xml:space="preserve"> hackers were targeting</w:t>
      </w:r>
      <w:r w:rsidR="00B56864">
        <w:rPr>
          <w:rFonts w:ascii="Arial" w:eastAsia="Times New Roman" w:hAnsi="Arial" w:cs="Arial"/>
          <w:color w:val="000000"/>
          <w:lang w:eastAsia="en-GB"/>
        </w:rPr>
        <w:t xml:space="preserve"> </w:t>
      </w:r>
      <w:r w:rsidR="00FF23A8">
        <w:rPr>
          <w:rFonts w:ascii="Arial" w:eastAsia="Times New Roman" w:hAnsi="Arial" w:cs="Arial"/>
          <w:color w:val="000000"/>
          <w:lang w:eastAsia="en-GB"/>
        </w:rPr>
        <w:t>high profile members</w:t>
      </w:r>
      <w:r w:rsidR="00320711">
        <w:rPr>
          <w:rFonts w:ascii="Arial" w:eastAsia="Times New Roman" w:hAnsi="Arial" w:cs="Arial"/>
          <w:color w:val="000000"/>
          <w:lang w:eastAsia="en-GB"/>
        </w:rPr>
        <w:t xml:space="preserve"> through their mobile networks and gain their </w:t>
      </w:r>
      <w:r w:rsidR="003C5C52">
        <w:rPr>
          <w:rFonts w:ascii="Arial" w:eastAsia="Times New Roman" w:hAnsi="Arial" w:cs="Arial"/>
          <w:color w:val="000000"/>
          <w:lang w:eastAsia="en-GB"/>
        </w:rPr>
        <w:t>two-factor</w:t>
      </w:r>
      <w:r w:rsidR="00320711">
        <w:rPr>
          <w:rFonts w:ascii="Arial" w:eastAsia="Times New Roman" w:hAnsi="Arial" w:cs="Arial"/>
          <w:color w:val="000000"/>
          <w:lang w:eastAsia="en-GB"/>
        </w:rPr>
        <w:t xml:space="preserve"> authentication </w:t>
      </w:r>
      <w:r w:rsidR="00814000">
        <w:rPr>
          <w:rFonts w:ascii="Arial" w:eastAsia="Times New Roman" w:hAnsi="Arial" w:cs="Arial"/>
          <w:color w:val="000000"/>
          <w:lang w:eastAsia="en-GB"/>
        </w:rPr>
        <w:t>codes in order to gain access to these cryptocurrency accounts. There are ways in which hijacking can be prevented, but recommendations to this scenario would be as followed:</w:t>
      </w:r>
    </w:p>
    <w:p w14:paraId="0B3DC6C2" w14:textId="5BFEA8C9" w:rsidR="00814000" w:rsidRDefault="00814000" w:rsidP="008C270B">
      <w:pPr>
        <w:spacing w:after="0" w:line="240" w:lineRule="auto"/>
        <w:rPr>
          <w:rFonts w:ascii="Arial" w:eastAsia="Times New Roman" w:hAnsi="Arial" w:cs="Arial"/>
          <w:color w:val="000000"/>
          <w:lang w:eastAsia="en-GB"/>
        </w:rPr>
      </w:pPr>
    </w:p>
    <w:p w14:paraId="539E1C95" w14:textId="1BD7BC86" w:rsidR="00814000" w:rsidRDefault="0097682B" w:rsidP="00814000">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Remove the displaying of progress which different cryptocurrency holders are </w:t>
      </w:r>
      <w:proofErr w:type="gramStart"/>
      <w:r>
        <w:rPr>
          <w:rFonts w:ascii="Times New Roman" w:eastAsia="Times New Roman" w:hAnsi="Times New Roman" w:cs="Times New Roman"/>
          <w:sz w:val="24"/>
          <w:szCs w:val="24"/>
          <w:lang w:eastAsia="en-GB"/>
        </w:rPr>
        <w:t>making</w:t>
      </w:r>
      <w:proofErr w:type="gramEnd"/>
    </w:p>
    <w:p w14:paraId="686132B8" w14:textId="0D4B655E" w:rsidR="0097682B" w:rsidRDefault="0097682B" w:rsidP="0097682B">
      <w:pPr>
        <w:spacing w:after="0" w:line="240" w:lineRule="auto"/>
        <w:rPr>
          <w:rFonts w:ascii="Times New Roman" w:eastAsia="Times New Roman" w:hAnsi="Times New Roman" w:cs="Times New Roman"/>
          <w:sz w:val="24"/>
          <w:szCs w:val="24"/>
          <w:lang w:eastAsia="en-GB"/>
        </w:rPr>
      </w:pPr>
    </w:p>
    <w:p w14:paraId="207C7648" w14:textId="34CB9710" w:rsidR="0097682B" w:rsidRDefault="0097682B" w:rsidP="0097682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By not showing which members in the community are producing / holding the most cryptocurrency, </w:t>
      </w:r>
      <w:r w:rsidR="009B0851">
        <w:rPr>
          <w:rFonts w:ascii="Times New Roman" w:eastAsia="Times New Roman" w:hAnsi="Times New Roman" w:cs="Times New Roman"/>
          <w:sz w:val="24"/>
          <w:szCs w:val="24"/>
          <w:lang w:eastAsia="en-GB"/>
        </w:rPr>
        <w:t xml:space="preserve">profiles can be kept private to prevent others from wanting to possess those accounts for their own personal gain. </w:t>
      </w:r>
    </w:p>
    <w:p w14:paraId="016F08F9" w14:textId="1BB7E8DD" w:rsidR="009118AB" w:rsidRDefault="009118AB" w:rsidP="0097682B">
      <w:pPr>
        <w:spacing w:after="0" w:line="240" w:lineRule="auto"/>
        <w:rPr>
          <w:rFonts w:ascii="Times New Roman" w:eastAsia="Times New Roman" w:hAnsi="Times New Roman" w:cs="Times New Roman"/>
          <w:sz w:val="24"/>
          <w:szCs w:val="24"/>
          <w:lang w:eastAsia="en-GB"/>
        </w:rPr>
      </w:pPr>
    </w:p>
    <w:p w14:paraId="21057F19" w14:textId="40DFC035" w:rsidR="002474C5" w:rsidRPr="00B32E6B" w:rsidRDefault="00B32E6B" w:rsidP="00B32E6B">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Use of different Session ID</w:t>
      </w:r>
      <w:r>
        <w:rPr>
          <w:rFonts w:ascii="Times New Roman" w:eastAsia="Times New Roman" w:hAnsi="Times New Roman" w:cs="Times New Roman"/>
          <w:sz w:val="24"/>
          <w:szCs w:val="24"/>
          <w:lang w:eastAsia="en-GB"/>
        </w:rPr>
        <w:br/>
      </w:r>
    </w:p>
    <w:p w14:paraId="2B9A6A61" w14:textId="02EF04BF" w:rsidR="002474C5" w:rsidRPr="002474C5" w:rsidRDefault="002474C5" w:rsidP="002474C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Session sniffing is typically used in order to hijack sessions, software suc</w:t>
      </w:r>
      <w:r w:rsidR="0076041F">
        <w:rPr>
          <w:rFonts w:ascii="Times New Roman" w:eastAsia="Times New Roman" w:hAnsi="Times New Roman" w:cs="Times New Roman"/>
          <w:sz w:val="24"/>
          <w:szCs w:val="24"/>
          <w:lang w:eastAsia="en-GB"/>
        </w:rPr>
        <w:t xml:space="preserve">h as Wireshark could be used in order to obtain Session ID of users which are using their software </w:t>
      </w:r>
      <w:r w:rsidR="003B1A89">
        <w:rPr>
          <w:rFonts w:ascii="Times New Roman" w:eastAsia="Times New Roman" w:hAnsi="Times New Roman" w:cs="Times New Roman"/>
          <w:sz w:val="24"/>
          <w:szCs w:val="24"/>
          <w:lang w:eastAsia="en-GB"/>
        </w:rPr>
        <w:t xml:space="preserve">and connected to the business’ network. </w:t>
      </w:r>
      <w:r w:rsidR="00B32E6B">
        <w:rPr>
          <w:rFonts w:ascii="Times New Roman" w:eastAsia="Times New Roman" w:hAnsi="Times New Roman" w:cs="Times New Roman"/>
          <w:sz w:val="24"/>
          <w:szCs w:val="24"/>
          <w:lang w:eastAsia="en-GB"/>
        </w:rPr>
        <w:t xml:space="preserve">A prevention method for this </w:t>
      </w:r>
      <w:r w:rsidR="005A7F3F">
        <w:rPr>
          <w:rFonts w:ascii="Times New Roman" w:eastAsia="Times New Roman" w:hAnsi="Times New Roman" w:cs="Times New Roman"/>
          <w:sz w:val="24"/>
          <w:szCs w:val="24"/>
          <w:lang w:eastAsia="en-GB"/>
        </w:rPr>
        <w:t>aspect is to use different Session IDs</w:t>
      </w:r>
      <w:r w:rsidR="00986F47">
        <w:rPr>
          <w:rFonts w:ascii="Times New Roman" w:eastAsia="Times New Roman" w:hAnsi="Times New Roman" w:cs="Times New Roman"/>
          <w:sz w:val="24"/>
          <w:szCs w:val="24"/>
          <w:lang w:eastAsia="en-GB"/>
        </w:rPr>
        <w:t xml:space="preserve">, an example being Random Session ID, by doing this it </w:t>
      </w:r>
      <w:r w:rsidR="003C5C70">
        <w:rPr>
          <w:rFonts w:ascii="Times New Roman" w:eastAsia="Times New Roman" w:hAnsi="Times New Roman" w:cs="Times New Roman"/>
          <w:sz w:val="24"/>
          <w:szCs w:val="24"/>
          <w:lang w:eastAsia="en-GB"/>
        </w:rPr>
        <w:t>can make it complicated for the hacker to gain access, and if the Session ID created is ‘long’ enough, then it can aid in providing an extended amount of security</w:t>
      </w:r>
      <w:r w:rsidR="00B15E0B">
        <w:rPr>
          <w:rFonts w:ascii="Times New Roman" w:eastAsia="Times New Roman" w:hAnsi="Times New Roman" w:cs="Times New Roman"/>
          <w:sz w:val="24"/>
          <w:szCs w:val="24"/>
          <w:lang w:eastAsia="en-GB"/>
        </w:rPr>
        <w:t xml:space="preserve"> to prevent the session from a ‘Brute force attack</w:t>
      </w:r>
      <w:proofErr w:type="gramStart"/>
      <w:r w:rsidR="00B15E0B">
        <w:rPr>
          <w:rFonts w:ascii="Times New Roman" w:eastAsia="Times New Roman" w:hAnsi="Times New Roman" w:cs="Times New Roman"/>
          <w:sz w:val="24"/>
          <w:szCs w:val="24"/>
          <w:lang w:eastAsia="en-GB"/>
        </w:rPr>
        <w:t>’</w:t>
      </w:r>
      <w:r w:rsidR="006B7A99">
        <w:rPr>
          <w:rFonts w:ascii="Arial" w:hAnsi="Arial" w:cs="Arial"/>
          <w:color w:val="000000"/>
          <w:sz w:val="20"/>
          <w:szCs w:val="20"/>
          <w:shd w:val="clear" w:color="auto" w:fill="FFFFFF"/>
        </w:rPr>
        <w:t>[</w:t>
      </w:r>
      <w:proofErr w:type="gramEnd"/>
      <w:r w:rsidR="006B7A99">
        <w:rPr>
          <w:rFonts w:ascii="Arial" w:hAnsi="Arial" w:cs="Arial"/>
          <w:color w:val="000000"/>
          <w:sz w:val="20"/>
          <w:szCs w:val="20"/>
          <w:shd w:val="clear" w:color="auto" w:fill="FFFFFF"/>
        </w:rPr>
        <w:t>2].</w:t>
      </w:r>
    </w:p>
    <w:p w14:paraId="22522F0B" w14:textId="5E49519F" w:rsidR="00B56864" w:rsidRPr="008C270B" w:rsidRDefault="008C270B" w:rsidP="00B56864">
      <w:pPr>
        <w:spacing w:before="240" w:after="240" w:line="240" w:lineRule="auto"/>
        <w:jc w:val="both"/>
        <w:rPr>
          <w:rFonts w:ascii="Times New Roman" w:eastAsia="Times New Roman" w:hAnsi="Times New Roman" w:cs="Times New Roman"/>
          <w:sz w:val="24"/>
          <w:szCs w:val="24"/>
          <w:lang w:eastAsia="en-GB"/>
        </w:rPr>
      </w:pP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00B56864" w:rsidRPr="008C270B">
        <w:rPr>
          <w:rFonts w:ascii="Arial" w:eastAsia="Times New Roman" w:hAnsi="Arial" w:cs="Arial"/>
          <w:color w:val="000000"/>
          <w:sz w:val="24"/>
          <w:szCs w:val="24"/>
          <w:lang w:eastAsia="en-GB"/>
        </w:rPr>
        <w:t>This specific attack had meant the hackers who had access to SS7 (Signalling System 7) which is used in order to connect mobile networks which are placed throughout the world and was able to access to a messenger (Telegram) and then send emails that held data of individuals that were considered ‘high-profile’ due to their standing in cryptocurrency. The hackers had made a targeted attack and were aiming to gain two-factor authentication codes that were being delivered over the messaging systems to the victim’s mobile provider. Because the hackers were able to do the SS7 attack, this meant that they were able to have access to all text messages and listen to calls of all recipients, they were able to do this due to updating the location of their own device as if it were registered to a different mobile network, which is called a roaming scenario.  </w:t>
      </w:r>
    </w:p>
    <w:p w14:paraId="3F7BCF6C" w14:textId="77777777" w:rsidR="00D0613C" w:rsidRDefault="008C270B" w:rsidP="008C270B">
      <w:pPr>
        <w:spacing w:after="240" w:line="240" w:lineRule="auto"/>
        <w:rPr>
          <w:rFonts w:ascii="Times New Roman" w:eastAsia="Times New Roman" w:hAnsi="Times New Roman" w:cs="Times New Roman"/>
          <w:sz w:val="24"/>
          <w:szCs w:val="24"/>
          <w:lang w:eastAsia="en-GB"/>
        </w:rPr>
      </w:pP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p>
    <w:p w14:paraId="7E5C89DC" w14:textId="74F03DB2" w:rsidR="00992E87" w:rsidRDefault="008C270B" w:rsidP="008C270B">
      <w:pPr>
        <w:spacing w:after="240" w:line="240" w:lineRule="auto"/>
        <w:rPr>
          <w:rFonts w:ascii="Times New Roman" w:eastAsia="Times New Roman" w:hAnsi="Times New Roman" w:cs="Times New Roman"/>
          <w:sz w:val="24"/>
          <w:szCs w:val="24"/>
          <w:lang w:eastAsia="en-GB"/>
        </w:rPr>
      </w:pP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sz w:val="24"/>
          <w:szCs w:val="24"/>
          <w:lang w:eastAsia="en-GB"/>
        </w:rPr>
        <w:br/>
      </w:r>
    </w:p>
    <w:p w14:paraId="4D893DAD" w14:textId="77777777" w:rsidR="008C270B" w:rsidRPr="008C270B" w:rsidRDefault="008C270B" w:rsidP="00D0613C">
      <w:pPr>
        <w:pStyle w:val="Heading1"/>
      </w:pPr>
      <w:bookmarkStart w:id="7" w:name="_Toc62490598"/>
      <w:r w:rsidRPr="008C270B">
        <w:lastRenderedPageBreak/>
        <w:t>Analysis of Lab Exercises</w:t>
      </w:r>
      <w:bookmarkEnd w:id="7"/>
    </w:p>
    <w:p w14:paraId="7075BB39" w14:textId="1BAD9DEA" w:rsidR="002C3797" w:rsidRPr="002C3797" w:rsidRDefault="008C270B" w:rsidP="008C270B">
      <w:pPr>
        <w:spacing w:after="0" w:line="240" w:lineRule="auto"/>
        <w:rPr>
          <w:rFonts w:ascii="Arial" w:eastAsia="Times New Roman" w:hAnsi="Arial" w:cs="Arial"/>
          <w:color w:val="000000"/>
          <w:sz w:val="24"/>
          <w:szCs w:val="24"/>
          <w:lang w:eastAsia="en-GB"/>
        </w:rPr>
      </w:pPr>
      <w:r w:rsidRPr="008C270B">
        <w:rPr>
          <w:rFonts w:ascii="Arial" w:eastAsia="Times New Roman" w:hAnsi="Arial" w:cs="Arial"/>
          <w:color w:val="000000"/>
          <w:sz w:val="24"/>
          <w:szCs w:val="24"/>
          <w:lang w:eastAsia="en-GB"/>
        </w:rPr>
        <w:t>For this part of the assignment, two methods that assist with gathering information to gain access will be discussed, the chosen two for this area will be Phishing and Parameter Tampering, by using a created scenario to discuss how these two methods could be used to attack the hypothetical organisation. Further talked about in the two methods used will be how these attacks operate and how they can be used to protect the organisations, such as increasing employees' knowledge to detect these exploits.</w:t>
      </w:r>
    </w:p>
    <w:p w14:paraId="6ED58B55" w14:textId="77777777" w:rsidR="008C270B" w:rsidRPr="008C270B" w:rsidRDefault="008C270B" w:rsidP="00D0613C">
      <w:pPr>
        <w:pStyle w:val="Heading2"/>
      </w:pPr>
      <w:bookmarkStart w:id="8" w:name="_Toc62490599"/>
      <w:r w:rsidRPr="008C270B">
        <w:t>Phishing</w:t>
      </w:r>
      <w:bookmarkEnd w:id="8"/>
    </w:p>
    <w:p w14:paraId="114F2BC0" w14:textId="2EADC670"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xml:space="preserve">Phishing is one of the most common attacks used in cybercrime and typically sent via emails &amp; text messages. The attackers </w:t>
      </w:r>
      <w:r w:rsidR="00DF25F9" w:rsidRPr="008C270B">
        <w:rPr>
          <w:rFonts w:ascii="Arial" w:eastAsia="Times New Roman" w:hAnsi="Arial" w:cs="Arial"/>
          <w:color w:val="000000"/>
          <w:sz w:val="24"/>
          <w:szCs w:val="24"/>
          <w:lang w:eastAsia="en-GB"/>
        </w:rPr>
        <w:t>can</w:t>
      </w:r>
      <w:r w:rsidRPr="008C270B">
        <w:rPr>
          <w:rFonts w:ascii="Arial" w:eastAsia="Times New Roman" w:hAnsi="Arial" w:cs="Arial"/>
          <w:color w:val="000000"/>
          <w:sz w:val="24"/>
          <w:szCs w:val="24"/>
          <w:lang w:eastAsia="en-GB"/>
        </w:rPr>
        <w:t xml:space="preserve"> make the messages sent look incredibly realistic, containing what seems to be sent from a legitimate company, meaning many people trust what they are being sent and fall for these and end up clicking the attached link and providing details, most often their bank details. Currently, there are many types of ways in which Phishing attacks can happen, to name a few, Spear Phishing, Link Manipulation, and Content Injection, which can inflict a lot of damage.</w:t>
      </w:r>
    </w:p>
    <w:p w14:paraId="254E1F92"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411DEE12" w14:textId="311CE3A1"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xml:space="preserve">With this hypothetical scenario that has been created, there are many factors that need to be </w:t>
      </w:r>
      <w:r w:rsidR="00BA7AE0" w:rsidRPr="008C270B">
        <w:rPr>
          <w:rFonts w:ascii="Arial" w:eastAsia="Times New Roman" w:hAnsi="Arial" w:cs="Arial"/>
          <w:color w:val="000000"/>
          <w:sz w:val="24"/>
          <w:szCs w:val="24"/>
          <w:lang w:eastAsia="en-GB"/>
        </w:rPr>
        <w:t>considered</w:t>
      </w:r>
      <w:r w:rsidRPr="008C270B">
        <w:rPr>
          <w:rFonts w:ascii="Arial" w:eastAsia="Times New Roman" w:hAnsi="Arial" w:cs="Arial"/>
          <w:color w:val="000000"/>
          <w:sz w:val="24"/>
          <w:szCs w:val="24"/>
          <w:lang w:eastAsia="en-GB"/>
        </w:rPr>
        <w:t xml:space="preserve"> including:</w:t>
      </w:r>
    </w:p>
    <w:p w14:paraId="3442EDB3" w14:textId="77777777" w:rsidR="008C270B" w:rsidRPr="008C270B" w:rsidRDefault="008C270B" w:rsidP="008C270B">
      <w:pPr>
        <w:numPr>
          <w:ilvl w:val="0"/>
          <w:numId w:val="1"/>
        </w:numPr>
        <w:spacing w:after="0" w:line="240" w:lineRule="auto"/>
        <w:textAlignment w:val="baseline"/>
        <w:rPr>
          <w:rFonts w:ascii="Arial" w:eastAsia="Times New Roman" w:hAnsi="Arial" w:cs="Arial"/>
          <w:color w:val="000000"/>
          <w:sz w:val="24"/>
          <w:szCs w:val="24"/>
          <w:lang w:eastAsia="en-GB"/>
        </w:rPr>
      </w:pPr>
      <w:r w:rsidRPr="008C270B">
        <w:rPr>
          <w:rFonts w:ascii="Arial" w:eastAsia="Times New Roman" w:hAnsi="Arial" w:cs="Arial"/>
          <w:color w:val="000000"/>
          <w:sz w:val="24"/>
          <w:szCs w:val="24"/>
          <w:lang w:eastAsia="en-GB"/>
        </w:rPr>
        <w:t>Do the employees have a strong understanding of cyberattacks?</w:t>
      </w:r>
    </w:p>
    <w:p w14:paraId="06A5B89C" w14:textId="77777777" w:rsidR="008C270B" w:rsidRPr="008C270B" w:rsidRDefault="008C270B" w:rsidP="008C270B">
      <w:pPr>
        <w:numPr>
          <w:ilvl w:val="0"/>
          <w:numId w:val="1"/>
        </w:numPr>
        <w:spacing w:after="0" w:line="240" w:lineRule="auto"/>
        <w:textAlignment w:val="baseline"/>
        <w:rPr>
          <w:rFonts w:ascii="Arial" w:eastAsia="Times New Roman" w:hAnsi="Arial" w:cs="Arial"/>
          <w:color w:val="000000"/>
          <w:sz w:val="24"/>
          <w:szCs w:val="24"/>
          <w:lang w:eastAsia="en-GB"/>
        </w:rPr>
      </w:pPr>
      <w:r w:rsidRPr="008C270B">
        <w:rPr>
          <w:rFonts w:ascii="Arial" w:eastAsia="Times New Roman" w:hAnsi="Arial" w:cs="Arial"/>
          <w:color w:val="000000"/>
          <w:sz w:val="24"/>
          <w:szCs w:val="24"/>
          <w:lang w:eastAsia="en-GB"/>
        </w:rPr>
        <w:t>Do they know the dangers of cyberattacks?</w:t>
      </w:r>
    </w:p>
    <w:p w14:paraId="1EA7DE37" w14:textId="77777777" w:rsidR="008C270B" w:rsidRPr="008C270B" w:rsidRDefault="008C270B" w:rsidP="008C270B">
      <w:pPr>
        <w:numPr>
          <w:ilvl w:val="0"/>
          <w:numId w:val="1"/>
        </w:numPr>
        <w:spacing w:after="0" w:line="240" w:lineRule="auto"/>
        <w:textAlignment w:val="baseline"/>
        <w:rPr>
          <w:rFonts w:ascii="Arial" w:eastAsia="Times New Roman" w:hAnsi="Arial" w:cs="Arial"/>
          <w:color w:val="000000"/>
          <w:sz w:val="24"/>
          <w:szCs w:val="24"/>
          <w:lang w:eastAsia="en-GB"/>
        </w:rPr>
      </w:pPr>
      <w:r w:rsidRPr="008C270B">
        <w:rPr>
          <w:rFonts w:ascii="Arial" w:eastAsia="Times New Roman" w:hAnsi="Arial" w:cs="Arial"/>
          <w:color w:val="000000"/>
          <w:sz w:val="24"/>
          <w:szCs w:val="24"/>
          <w:lang w:eastAsia="en-GB"/>
        </w:rPr>
        <w:t>Are they able to identify a phishing email? Will they report it?</w:t>
      </w:r>
    </w:p>
    <w:p w14:paraId="29049788"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3036150C" w14:textId="657BF360" w:rsidR="008C270B" w:rsidRDefault="008C270B" w:rsidP="008C270B">
      <w:pPr>
        <w:spacing w:after="0" w:line="240" w:lineRule="auto"/>
        <w:rPr>
          <w:rFonts w:ascii="Arial" w:eastAsia="Times New Roman" w:hAnsi="Arial" w:cs="Arial"/>
          <w:color w:val="000000"/>
          <w:sz w:val="24"/>
          <w:szCs w:val="24"/>
          <w:lang w:eastAsia="en-GB"/>
        </w:rPr>
      </w:pPr>
      <w:r w:rsidRPr="008C270B">
        <w:rPr>
          <w:rFonts w:ascii="Arial" w:eastAsia="Times New Roman" w:hAnsi="Arial" w:cs="Arial"/>
          <w:color w:val="000000"/>
          <w:sz w:val="24"/>
          <w:szCs w:val="24"/>
          <w:lang w:eastAsia="en-GB"/>
        </w:rPr>
        <w:t xml:space="preserve">In this scenario, the employees may not have a strong knowledge of what happens in the event of a cyberattack and do not know about phishing emails. An employee receives an e-mail, what seems to be from their CEO telling them that they are receiving a pay rise and will have to click on the provided link and fill it with their employee details in order to make sure it is successfully put through; </w:t>
      </w:r>
      <w:r w:rsidR="00BA7AE0" w:rsidRPr="008C270B">
        <w:rPr>
          <w:rFonts w:ascii="Arial" w:eastAsia="Times New Roman" w:hAnsi="Arial" w:cs="Arial"/>
          <w:color w:val="000000"/>
          <w:sz w:val="24"/>
          <w:szCs w:val="24"/>
          <w:lang w:eastAsia="en-GB"/>
        </w:rPr>
        <w:t>however,</w:t>
      </w:r>
      <w:r w:rsidRPr="008C270B">
        <w:rPr>
          <w:rFonts w:ascii="Arial" w:eastAsia="Times New Roman" w:hAnsi="Arial" w:cs="Arial"/>
          <w:color w:val="000000"/>
          <w:sz w:val="24"/>
          <w:szCs w:val="24"/>
          <w:lang w:eastAsia="en-GB"/>
        </w:rPr>
        <w:t xml:space="preserve"> it is an ex-employee who is looking to install malware onto the servers in the organisations network due to losing their job and wanting ‘revenge’ as a result. </w:t>
      </w:r>
    </w:p>
    <w:p w14:paraId="62DB9E25" w14:textId="1E4ECEA8" w:rsidR="00BA7AE0" w:rsidRDefault="00BA7AE0" w:rsidP="008C270B">
      <w:pPr>
        <w:spacing w:after="0" w:line="240" w:lineRule="auto"/>
        <w:rPr>
          <w:rFonts w:ascii="Arial" w:eastAsia="Times New Roman" w:hAnsi="Arial" w:cs="Arial"/>
          <w:color w:val="000000"/>
          <w:sz w:val="24"/>
          <w:szCs w:val="24"/>
          <w:lang w:eastAsia="en-GB"/>
        </w:rPr>
      </w:pPr>
    </w:p>
    <w:p w14:paraId="505AB502" w14:textId="42DEED7C" w:rsidR="00BA7AE0" w:rsidRDefault="00BA7AE0" w:rsidP="008C270B">
      <w:pPr>
        <w:spacing w:after="0" w:line="240" w:lineRule="auto"/>
        <w:rPr>
          <w:rFonts w:ascii="Arial" w:eastAsia="Times New Roman" w:hAnsi="Arial" w:cs="Arial"/>
          <w:color w:val="000000"/>
          <w:sz w:val="24"/>
          <w:szCs w:val="24"/>
          <w:lang w:eastAsia="en-GB"/>
        </w:rPr>
      </w:pPr>
    </w:p>
    <w:p w14:paraId="7D498D21" w14:textId="09B81816" w:rsidR="00BA7AE0" w:rsidRDefault="00BA7AE0" w:rsidP="008C270B">
      <w:pPr>
        <w:spacing w:after="0" w:line="240" w:lineRule="auto"/>
        <w:rPr>
          <w:rFonts w:ascii="Arial" w:eastAsia="Times New Roman" w:hAnsi="Arial" w:cs="Arial"/>
          <w:color w:val="000000"/>
          <w:sz w:val="24"/>
          <w:szCs w:val="24"/>
          <w:lang w:eastAsia="en-GB"/>
        </w:rPr>
      </w:pPr>
    </w:p>
    <w:p w14:paraId="7680C973" w14:textId="45BD293A" w:rsidR="00BA7AE0" w:rsidRDefault="00BA7AE0" w:rsidP="008C270B">
      <w:pPr>
        <w:spacing w:after="0" w:line="240" w:lineRule="auto"/>
        <w:rPr>
          <w:rFonts w:ascii="Arial" w:eastAsia="Times New Roman" w:hAnsi="Arial" w:cs="Arial"/>
          <w:color w:val="000000"/>
          <w:sz w:val="24"/>
          <w:szCs w:val="24"/>
          <w:lang w:eastAsia="en-GB"/>
        </w:rPr>
      </w:pPr>
    </w:p>
    <w:p w14:paraId="04E37801" w14:textId="257F815A" w:rsidR="00BA7AE0" w:rsidRDefault="00BA7AE0" w:rsidP="008C270B">
      <w:pPr>
        <w:spacing w:after="0" w:line="240" w:lineRule="auto"/>
        <w:rPr>
          <w:rFonts w:ascii="Arial" w:eastAsia="Times New Roman" w:hAnsi="Arial" w:cs="Arial"/>
          <w:color w:val="000000"/>
          <w:sz w:val="24"/>
          <w:szCs w:val="24"/>
          <w:lang w:eastAsia="en-GB"/>
        </w:rPr>
      </w:pPr>
    </w:p>
    <w:p w14:paraId="27921C02" w14:textId="2B49490D" w:rsidR="00BA7AE0" w:rsidRDefault="00BA7AE0" w:rsidP="008C270B">
      <w:pPr>
        <w:spacing w:after="0" w:line="240" w:lineRule="auto"/>
        <w:rPr>
          <w:rFonts w:ascii="Arial" w:eastAsia="Times New Roman" w:hAnsi="Arial" w:cs="Arial"/>
          <w:color w:val="000000"/>
          <w:sz w:val="24"/>
          <w:szCs w:val="24"/>
          <w:lang w:eastAsia="en-GB"/>
        </w:rPr>
      </w:pPr>
    </w:p>
    <w:p w14:paraId="358446C6" w14:textId="2E9BE59C" w:rsidR="00BA7AE0" w:rsidRDefault="00BA7AE0" w:rsidP="008C270B">
      <w:pPr>
        <w:spacing w:after="0" w:line="240" w:lineRule="auto"/>
        <w:rPr>
          <w:rFonts w:ascii="Arial" w:eastAsia="Times New Roman" w:hAnsi="Arial" w:cs="Arial"/>
          <w:color w:val="000000"/>
          <w:sz w:val="24"/>
          <w:szCs w:val="24"/>
          <w:lang w:eastAsia="en-GB"/>
        </w:rPr>
      </w:pPr>
    </w:p>
    <w:p w14:paraId="2DC456AF" w14:textId="603E3636" w:rsidR="00BA7AE0" w:rsidRDefault="00BA7AE0" w:rsidP="008C270B">
      <w:pPr>
        <w:spacing w:after="0" w:line="240" w:lineRule="auto"/>
        <w:rPr>
          <w:rFonts w:ascii="Arial" w:eastAsia="Times New Roman" w:hAnsi="Arial" w:cs="Arial"/>
          <w:color w:val="000000"/>
          <w:sz w:val="24"/>
          <w:szCs w:val="24"/>
          <w:lang w:eastAsia="en-GB"/>
        </w:rPr>
      </w:pPr>
    </w:p>
    <w:p w14:paraId="4DB2B020" w14:textId="5B1B94CA" w:rsidR="00BA7AE0" w:rsidRDefault="00BA7AE0" w:rsidP="008C270B">
      <w:pPr>
        <w:spacing w:after="0" w:line="240" w:lineRule="auto"/>
        <w:rPr>
          <w:rFonts w:ascii="Arial" w:eastAsia="Times New Roman" w:hAnsi="Arial" w:cs="Arial"/>
          <w:color w:val="000000"/>
          <w:sz w:val="24"/>
          <w:szCs w:val="24"/>
          <w:lang w:eastAsia="en-GB"/>
        </w:rPr>
      </w:pPr>
    </w:p>
    <w:p w14:paraId="4C27E911" w14:textId="3225094B" w:rsidR="00BA7AE0" w:rsidRDefault="00BA7AE0" w:rsidP="008C270B">
      <w:pPr>
        <w:spacing w:after="0" w:line="240" w:lineRule="auto"/>
        <w:rPr>
          <w:rFonts w:ascii="Arial" w:eastAsia="Times New Roman" w:hAnsi="Arial" w:cs="Arial"/>
          <w:color w:val="000000"/>
          <w:sz w:val="24"/>
          <w:szCs w:val="24"/>
          <w:lang w:eastAsia="en-GB"/>
        </w:rPr>
      </w:pPr>
    </w:p>
    <w:p w14:paraId="51E24D19" w14:textId="71B4A387" w:rsidR="00BA7AE0" w:rsidRDefault="00BA7AE0" w:rsidP="008C270B">
      <w:pPr>
        <w:spacing w:after="0" w:line="240" w:lineRule="auto"/>
        <w:rPr>
          <w:rFonts w:ascii="Arial" w:eastAsia="Times New Roman" w:hAnsi="Arial" w:cs="Arial"/>
          <w:color w:val="000000"/>
          <w:sz w:val="24"/>
          <w:szCs w:val="24"/>
          <w:lang w:eastAsia="en-GB"/>
        </w:rPr>
      </w:pPr>
    </w:p>
    <w:p w14:paraId="39F25E04" w14:textId="220D8F8E" w:rsidR="00BA7AE0" w:rsidRDefault="00BA7AE0" w:rsidP="008C270B">
      <w:pPr>
        <w:spacing w:after="0" w:line="240" w:lineRule="auto"/>
        <w:rPr>
          <w:rFonts w:ascii="Arial" w:eastAsia="Times New Roman" w:hAnsi="Arial" w:cs="Arial"/>
          <w:color w:val="000000"/>
          <w:sz w:val="24"/>
          <w:szCs w:val="24"/>
          <w:lang w:eastAsia="en-GB"/>
        </w:rPr>
      </w:pPr>
    </w:p>
    <w:p w14:paraId="7D48F4BA" w14:textId="77777777" w:rsidR="00BA7AE0" w:rsidRPr="008C270B" w:rsidRDefault="00BA7AE0" w:rsidP="008C270B">
      <w:pPr>
        <w:spacing w:after="0" w:line="240" w:lineRule="auto"/>
        <w:rPr>
          <w:rFonts w:ascii="Times New Roman" w:eastAsia="Times New Roman" w:hAnsi="Times New Roman" w:cs="Times New Roman"/>
          <w:sz w:val="24"/>
          <w:szCs w:val="24"/>
          <w:lang w:eastAsia="en-GB"/>
        </w:rPr>
      </w:pPr>
    </w:p>
    <w:p w14:paraId="25D242A1"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0E52E917"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lastRenderedPageBreak/>
        <w:t>By following the labs which were provided, the ability to replicate a phishing attack is as displayed. </w:t>
      </w:r>
    </w:p>
    <w:p w14:paraId="1DC4DF97"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24C25B3B" w14:textId="36BB44E5" w:rsidR="008C270B" w:rsidRPr="008C270B" w:rsidRDefault="008C270B" w:rsidP="008C270B">
      <w:pPr>
        <w:spacing w:after="0" w:line="240" w:lineRule="auto"/>
        <w:jc w:val="center"/>
        <w:rPr>
          <w:rFonts w:ascii="Times New Roman" w:eastAsia="Times New Roman" w:hAnsi="Times New Roman" w:cs="Times New Roman"/>
          <w:sz w:val="24"/>
          <w:szCs w:val="24"/>
          <w:lang w:eastAsia="en-GB"/>
        </w:rPr>
      </w:pPr>
      <w:r w:rsidRPr="008C270B">
        <w:rPr>
          <w:rFonts w:ascii="Arial" w:eastAsia="Times New Roman" w:hAnsi="Arial" w:cs="Arial"/>
          <w:noProof/>
          <w:color w:val="000000"/>
          <w:bdr w:val="none" w:sz="0" w:space="0" w:color="auto" w:frame="1"/>
          <w:lang w:eastAsia="en-GB"/>
        </w:rPr>
        <w:drawing>
          <wp:inline distT="0" distB="0" distL="0" distR="0" wp14:anchorId="067C63B9" wp14:editId="5FD62E4E">
            <wp:extent cx="3171825" cy="2295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1825" cy="2295525"/>
                    </a:xfrm>
                    <a:prstGeom prst="rect">
                      <a:avLst/>
                    </a:prstGeom>
                    <a:noFill/>
                    <a:ln>
                      <a:noFill/>
                    </a:ln>
                  </pic:spPr>
                </pic:pic>
              </a:graphicData>
            </a:graphic>
          </wp:inline>
        </w:drawing>
      </w:r>
    </w:p>
    <w:p w14:paraId="4F32A2D3" w14:textId="77777777" w:rsidR="008C270B" w:rsidRPr="008C270B" w:rsidRDefault="008C270B" w:rsidP="008C270B">
      <w:pPr>
        <w:spacing w:after="0" w:line="240" w:lineRule="auto"/>
        <w:jc w:val="center"/>
        <w:rPr>
          <w:rFonts w:ascii="Times New Roman" w:eastAsia="Times New Roman" w:hAnsi="Times New Roman" w:cs="Times New Roman"/>
          <w:sz w:val="24"/>
          <w:szCs w:val="24"/>
          <w:lang w:eastAsia="en-GB"/>
        </w:rPr>
      </w:pPr>
      <w:r w:rsidRPr="008C270B">
        <w:rPr>
          <w:rFonts w:ascii="Arial" w:eastAsia="Times New Roman" w:hAnsi="Arial" w:cs="Arial"/>
          <w:i/>
          <w:iCs/>
          <w:color w:val="000000"/>
          <w:lang w:eastAsia="en-GB"/>
        </w:rPr>
        <w:t>(</w:t>
      </w:r>
      <w:proofErr w:type="gramStart"/>
      <w:r w:rsidRPr="008C270B">
        <w:rPr>
          <w:rFonts w:ascii="Arial" w:eastAsia="Times New Roman" w:hAnsi="Arial" w:cs="Arial"/>
          <w:i/>
          <w:iCs/>
          <w:color w:val="000000"/>
          <w:lang w:eastAsia="en-GB"/>
        </w:rPr>
        <w:t>1.Screenshot</w:t>
      </w:r>
      <w:proofErr w:type="gramEnd"/>
      <w:r w:rsidRPr="008C270B">
        <w:rPr>
          <w:rFonts w:ascii="Arial" w:eastAsia="Times New Roman" w:hAnsi="Arial" w:cs="Arial"/>
          <w:i/>
          <w:iCs/>
          <w:color w:val="000000"/>
          <w:lang w:eastAsia="en-GB"/>
        </w:rPr>
        <w:t xml:space="preserve"> from Kali Linux)</w:t>
      </w:r>
    </w:p>
    <w:p w14:paraId="649D61ED"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04C2A2CF"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In this screenshot, Kali Linux is displaying a menu, from the Social Engineering tools, in this selection, option 1 will be chosen to access the Social Engineering Attacks.</w:t>
      </w:r>
    </w:p>
    <w:p w14:paraId="39EC8D48" w14:textId="77777777" w:rsidR="008C270B" w:rsidRPr="008C270B" w:rsidRDefault="008C270B" w:rsidP="008C270B">
      <w:pPr>
        <w:spacing w:after="240" w:line="240" w:lineRule="auto"/>
        <w:rPr>
          <w:rFonts w:ascii="Times New Roman" w:eastAsia="Times New Roman" w:hAnsi="Times New Roman" w:cs="Times New Roman"/>
          <w:sz w:val="24"/>
          <w:szCs w:val="24"/>
          <w:lang w:eastAsia="en-GB"/>
        </w:rPr>
      </w:pPr>
    </w:p>
    <w:p w14:paraId="42F4D1D5" w14:textId="15EA72FF" w:rsidR="008C270B" w:rsidRPr="008C270B" w:rsidRDefault="008C270B" w:rsidP="008C270B">
      <w:pPr>
        <w:spacing w:after="0" w:line="240" w:lineRule="auto"/>
        <w:jc w:val="center"/>
        <w:rPr>
          <w:rFonts w:ascii="Times New Roman" w:eastAsia="Times New Roman" w:hAnsi="Times New Roman" w:cs="Times New Roman"/>
          <w:sz w:val="24"/>
          <w:szCs w:val="24"/>
          <w:lang w:eastAsia="en-GB"/>
        </w:rPr>
      </w:pPr>
      <w:r w:rsidRPr="008C270B">
        <w:rPr>
          <w:rFonts w:ascii="Arial" w:eastAsia="Times New Roman" w:hAnsi="Arial" w:cs="Arial"/>
          <w:noProof/>
          <w:color w:val="000000"/>
          <w:bdr w:val="none" w:sz="0" w:space="0" w:color="auto" w:frame="1"/>
          <w:lang w:eastAsia="en-GB"/>
        </w:rPr>
        <w:drawing>
          <wp:inline distT="0" distB="0" distL="0" distR="0" wp14:anchorId="6D0A69AD" wp14:editId="492B1C53">
            <wp:extent cx="3552825" cy="2038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2825" cy="2038350"/>
                    </a:xfrm>
                    <a:prstGeom prst="rect">
                      <a:avLst/>
                    </a:prstGeom>
                    <a:noFill/>
                    <a:ln>
                      <a:noFill/>
                    </a:ln>
                  </pic:spPr>
                </pic:pic>
              </a:graphicData>
            </a:graphic>
          </wp:inline>
        </w:drawing>
      </w:r>
    </w:p>
    <w:p w14:paraId="4522A794" w14:textId="77777777" w:rsidR="008C270B" w:rsidRPr="008C270B" w:rsidRDefault="008C270B" w:rsidP="008C270B">
      <w:pPr>
        <w:spacing w:after="0" w:line="240" w:lineRule="auto"/>
        <w:ind w:left="720" w:firstLine="720"/>
        <w:rPr>
          <w:rFonts w:ascii="Times New Roman" w:eastAsia="Times New Roman" w:hAnsi="Times New Roman" w:cs="Times New Roman"/>
          <w:sz w:val="24"/>
          <w:szCs w:val="24"/>
          <w:lang w:eastAsia="en-GB"/>
        </w:rPr>
      </w:pPr>
      <w:r w:rsidRPr="008C270B">
        <w:rPr>
          <w:rFonts w:ascii="Arial" w:eastAsia="Times New Roman" w:hAnsi="Arial" w:cs="Arial"/>
          <w:i/>
          <w:iCs/>
          <w:color w:val="000000"/>
          <w:lang w:eastAsia="en-GB"/>
        </w:rPr>
        <w:t>(</w:t>
      </w:r>
      <w:proofErr w:type="gramStart"/>
      <w:r w:rsidRPr="008C270B">
        <w:rPr>
          <w:rFonts w:ascii="Arial" w:eastAsia="Times New Roman" w:hAnsi="Arial" w:cs="Arial"/>
          <w:i/>
          <w:iCs/>
          <w:color w:val="000000"/>
          <w:lang w:eastAsia="en-GB"/>
        </w:rPr>
        <w:t>2.Screenshot</w:t>
      </w:r>
      <w:proofErr w:type="gramEnd"/>
      <w:r w:rsidRPr="008C270B">
        <w:rPr>
          <w:rFonts w:ascii="Arial" w:eastAsia="Times New Roman" w:hAnsi="Arial" w:cs="Arial"/>
          <w:i/>
          <w:iCs/>
          <w:color w:val="000000"/>
          <w:lang w:eastAsia="en-GB"/>
        </w:rPr>
        <w:t xml:space="preserve"> selecting the ‘Credential Harvester Att. Method’ - Option 3)</w:t>
      </w:r>
    </w:p>
    <w:p w14:paraId="5D83B261"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205F165F"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xml:space="preserve">By using the Credential Harvester selection, this attack will be able to clone a website, in this scenario, it will be the hypothetical organisations login page, where the employee who received the email with the attached link, will enter their credentials and then be ‘harvested’ by the hacker. </w:t>
      </w:r>
      <w:r w:rsidRPr="008C270B">
        <w:rPr>
          <w:rFonts w:ascii="Arial" w:eastAsia="Times New Roman" w:hAnsi="Arial" w:cs="Arial"/>
          <w:color w:val="000000"/>
          <w:lang w:eastAsia="en-GB"/>
        </w:rPr>
        <w:br/>
      </w:r>
      <w:r w:rsidRPr="008C270B">
        <w:rPr>
          <w:rFonts w:ascii="Arial" w:eastAsia="Times New Roman" w:hAnsi="Arial" w:cs="Arial"/>
          <w:color w:val="000000"/>
          <w:lang w:eastAsia="en-GB"/>
        </w:rPr>
        <w:br/>
      </w:r>
    </w:p>
    <w:p w14:paraId="7AE9F9E6" w14:textId="45D66C1E" w:rsidR="008C270B" w:rsidRPr="008C270B" w:rsidRDefault="008C270B" w:rsidP="008C270B">
      <w:pPr>
        <w:spacing w:after="0" w:line="240" w:lineRule="auto"/>
        <w:jc w:val="center"/>
        <w:rPr>
          <w:rFonts w:ascii="Times New Roman" w:eastAsia="Times New Roman" w:hAnsi="Times New Roman" w:cs="Times New Roman"/>
          <w:sz w:val="24"/>
          <w:szCs w:val="24"/>
          <w:lang w:eastAsia="en-GB"/>
        </w:rPr>
      </w:pPr>
      <w:r w:rsidRPr="008C270B">
        <w:rPr>
          <w:rFonts w:ascii="Arial" w:eastAsia="Times New Roman" w:hAnsi="Arial" w:cs="Arial"/>
          <w:noProof/>
          <w:color w:val="000000"/>
          <w:bdr w:val="none" w:sz="0" w:space="0" w:color="auto" w:frame="1"/>
          <w:lang w:eastAsia="en-GB"/>
        </w:rPr>
        <w:lastRenderedPageBreak/>
        <w:drawing>
          <wp:inline distT="0" distB="0" distL="0" distR="0" wp14:anchorId="4384F7E6" wp14:editId="6B0BFC2E">
            <wp:extent cx="2924175" cy="3114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4175" cy="3114675"/>
                    </a:xfrm>
                    <a:prstGeom prst="rect">
                      <a:avLst/>
                    </a:prstGeom>
                    <a:noFill/>
                    <a:ln>
                      <a:noFill/>
                    </a:ln>
                  </pic:spPr>
                </pic:pic>
              </a:graphicData>
            </a:graphic>
          </wp:inline>
        </w:drawing>
      </w:r>
    </w:p>
    <w:p w14:paraId="7D24E004" w14:textId="77777777" w:rsidR="008C270B" w:rsidRPr="008C270B" w:rsidRDefault="008C270B" w:rsidP="008C270B">
      <w:pPr>
        <w:spacing w:after="0" w:line="240" w:lineRule="auto"/>
        <w:jc w:val="center"/>
        <w:rPr>
          <w:rFonts w:ascii="Times New Roman" w:eastAsia="Times New Roman" w:hAnsi="Times New Roman" w:cs="Times New Roman"/>
          <w:sz w:val="24"/>
          <w:szCs w:val="24"/>
          <w:lang w:eastAsia="en-GB"/>
        </w:rPr>
      </w:pPr>
      <w:r w:rsidRPr="008C270B">
        <w:rPr>
          <w:rFonts w:ascii="Arial" w:eastAsia="Times New Roman" w:hAnsi="Arial" w:cs="Arial"/>
          <w:i/>
          <w:iCs/>
          <w:color w:val="000000"/>
          <w:lang w:eastAsia="en-GB"/>
        </w:rPr>
        <w:t>(</w:t>
      </w:r>
      <w:proofErr w:type="gramStart"/>
      <w:r w:rsidRPr="008C270B">
        <w:rPr>
          <w:rFonts w:ascii="Arial" w:eastAsia="Times New Roman" w:hAnsi="Arial" w:cs="Arial"/>
          <w:i/>
          <w:iCs/>
          <w:color w:val="000000"/>
          <w:lang w:eastAsia="en-GB"/>
        </w:rPr>
        <w:t>3.Screenshot</w:t>
      </w:r>
      <w:proofErr w:type="gramEnd"/>
      <w:r w:rsidRPr="008C270B">
        <w:rPr>
          <w:rFonts w:ascii="Arial" w:eastAsia="Times New Roman" w:hAnsi="Arial" w:cs="Arial"/>
          <w:i/>
          <w:iCs/>
          <w:color w:val="000000"/>
          <w:lang w:eastAsia="en-GB"/>
        </w:rPr>
        <w:t xml:space="preserve"> selecting  ‘Site Cloner’’ - Option 2)</w:t>
      </w:r>
    </w:p>
    <w:p w14:paraId="0AB2F636"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1A5F72AF" w14:textId="6BD33D20"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 xml:space="preserve">After the attacker has selected the Credential Harvester option, by using the Site Cloner they enter the web address that they wish to clone, this time being the organisation's login, where the victim will log into the server and the hacker will obtain the victim’s credentials along with access to the </w:t>
      </w:r>
      <w:r w:rsidR="00072F84" w:rsidRPr="008C270B">
        <w:rPr>
          <w:rFonts w:ascii="Arial" w:eastAsia="Times New Roman" w:hAnsi="Arial" w:cs="Arial"/>
          <w:color w:val="000000"/>
          <w:sz w:val="24"/>
          <w:szCs w:val="24"/>
          <w:lang w:eastAsia="en-GB"/>
        </w:rPr>
        <w:t>companies’</w:t>
      </w:r>
      <w:r w:rsidRPr="008C270B">
        <w:rPr>
          <w:rFonts w:ascii="Arial" w:eastAsia="Times New Roman" w:hAnsi="Arial" w:cs="Arial"/>
          <w:color w:val="000000"/>
          <w:sz w:val="24"/>
          <w:szCs w:val="24"/>
          <w:lang w:eastAsia="en-GB"/>
        </w:rPr>
        <w:t xml:space="preserve"> servers.</w:t>
      </w:r>
    </w:p>
    <w:p w14:paraId="71D0B04B" w14:textId="77777777" w:rsidR="005E1751" w:rsidRPr="00D0613C" w:rsidRDefault="005E1751" w:rsidP="00D0613C">
      <w:pPr>
        <w:pStyle w:val="Heading3"/>
        <w:rPr>
          <w:sz w:val="32"/>
          <w:szCs w:val="32"/>
        </w:rPr>
      </w:pPr>
      <w:bookmarkStart w:id="9" w:name="_Toc62490600"/>
      <w:r w:rsidRPr="00D0613C">
        <w:rPr>
          <w:sz w:val="32"/>
          <w:szCs w:val="32"/>
        </w:rPr>
        <w:t>Prevention Methods</w:t>
      </w:r>
      <w:bookmarkEnd w:id="9"/>
    </w:p>
    <w:p w14:paraId="10D54736" w14:textId="0C8B5735"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After analysis of how Phishing has been carried out on this hypothetical company, it showed that anyone can accidently click on a phishing email without realising the implications that will follow it. There are multiple ways in which this attack could be prevented in the future to avoid this security breach. </w:t>
      </w:r>
    </w:p>
    <w:p w14:paraId="6119A587" w14:textId="549B2EE5"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br/>
        <w:t>An implementation that can be placed to secure the system is to install a firewall onto the networks devices, this can act as the first part of the security that will be implemented to the network, this is a standard form of security that has the ability to monitor and control network traffic, based on a set of rules that are provided, its main purpose is to form a ‘barrier’ between networks which are considered trusted and untrusted, the untrusted network example is often the internet</w:t>
      </w:r>
      <w:r w:rsidR="003F01A9">
        <w:rPr>
          <w:rFonts w:ascii="Arial" w:eastAsia="Times New Roman" w:hAnsi="Arial" w:cs="Arial"/>
          <w:color w:val="000000"/>
          <w:sz w:val="24"/>
          <w:szCs w:val="24"/>
          <w:lang w:eastAsia="en-GB"/>
        </w:rPr>
        <w:t xml:space="preserve"> </w:t>
      </w:r>
      <w:r w:rsidRPr="008C270B">
        <w:rPr>
          <w:rFonts w:ascii="Arial" w:eastAsia="Times New Roman" w:hAnsi="Arial" w:cs="Arial"/>
          <w:color w:val="000000"/>
          <w:sz w:val="24"/>
          <w:szCs w:val="24"/>
          <w:lang w:eastAsia="en-GB"/>
        </w:rPr>
        <w:t>.</w:t>
      </w:r>
    </w:p>
    <w:p w14:paraId="2FF00DC0"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274C5332" w14:textId="246911AF"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The organisation's IT department can ensure that the security is at a high standard by implementing updates on company devices. All software and hardware companies advise that any devices which have the installations are kept up to date, as some previous patches could have vulnerabilities, for example, an OS needing an update due to the company finding a few security vulnerabilities then issuing a new ‘patch’ to avoid any breaches in security. Furthering this, creating a ‘Two Factor Authentication’ method, to the organisations login system, can stop the hacker from gaining too much access, unless they can use SS7, allowing them to see messages on the victim’s phone.</w:t>
      </w:r>
    </w:p>
    <w:p w14:paraId="362073D7" w14:textId="158B1FA3" w:rsidR="008C270B" w:rsidRDefault="008C270B" w:rsidP="008C270B">
      <w:pPr>
        <w:spacing w:after="0" w:line="240" w:lineRule="auto"/>
        <w:rPr>
          <w:rFonts w:ascii="Times New Roman" w:eastAsia="Times New Roman" w:hAnsi="Times New Roman" w:cs="Times New Roman"/>
          <w:sz w:val="24"/>
          <w:szCs w:val="24"/>
          <w:lang w:eastAsia="en-GB"/>
        </w:rPr>
      </w:pPr>
    </w:p>
    <w:p w14:paraId="15496139" w14:textId="3B23733E" w:rsidR="00582AAB" w:rsidRDefault="00582AAB" w:rsidP="008C270B">
      <w:pPr>
        <w:spacing w:after="0" w:line="240" w:lineRule="auto"/>
        <w:rPr>
          <w:rFonts w:ascii="Times New Roman" w:eastAsia="Times New Roman" w:hAnsi="Times New Roman" w:cs="Times New Roman"/>
          <w:sz w:val="24"/>
          <w:szCs w:val="24"/>
          <w:lang w:eastAsia="en-GB"/>
        </w:rPr>
      </w:pPr>
    </w:p>
    <w:p w14:paraId="5A08D974" w14:textId="77777777" w:rsidR="00582AAB" w:rsidRPr="008C270B" w:rsidRDefault="00582AAB" w:rsidP="008C270B">
      <w:pPr>
        <w:spacing w:after="0" w:line="240" w:lineRule="auto"/>
        <w:rPr>
          <w:rFonts w:ascii="Times New Roman" w:eastAsia="Times New Roman" w:hAnsi="Times New Roman" w:cs="Times New Roman"/>
          <w:sz w:val="24"/>
          <w:szCs w:val="24"/>
          <w:lang w:eastAsia="en-GB"/>
        </w:rPr>
      </w:pPr>
    </w:p>
    <w:p w14:paraId="1608CE4F"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sz w:val="24"/>
          <w:szCs w:val="24"/>
          <w:lang w:eastAsia="en-GB"/>
        </w:rPr>
        <w:t>A third part that the organisation can implement to ensure security on the network, is to provide education on how to identify possible attempts of phishing/malware. By developing the organisation's overall understanding of all possible threats to the network (cybercrime-wise), it will have a great impact when one is identified as it can be reported to the IT department who are able to handle it from that point.</w:t>
      </w:r>
    </w:p>
    <w:p w14:paraId="6ADF5FF3" w14:textId="77777777" w:rsidR="008C270B" w:rsidRPr="008C270B" w:rsidRDefault="008C270B" w:rsidP="00D0613C">
      <w:pPr>
        <w:pStyle w:val="Heading2"/>
      </w:pPr>
      <w:bookmarkStart w:id="10" w:name="_Toc62490601"/>
      <w:r w:rsidRPr="008C270B">
        <w:t>Parameter tampering</w:t>
      </w:r>
      <w:bookmarkEnd w:id="10"/>
    </w:p>
    <w:p w14:paraId="1670D069" w14:textId="77777777" w:rsidR="008C270B" w:rsidRPr="008C270B" w:rsidRDefault="008C270B" w:rsidP="008C270B">
      <w:pPr>
        <w:spacing w:after="0" w:line="240" w:lineRule="auto"/>
        <w:rPr>
          <w:rFonts w:ascii="Times New Roman" w:eastAsia="Times New Roman" w:hAnsi="Times New Roman" w:cs="Times New Roman"/>
          <w:sz w:val="24"/>
          <w:szCs w:val="24"/>
          <w:lang w:eastAsia="en-GB"/>
        </w:rPr>
      </w:pPr>
    </w:p>
    <w:p w14:paraId="00F80B9D" w14:textId="1D6037C9" w:rsidR="008C270B" w:rsidRDefault="008C270B" w:rsidP="008C270B">
      <w:pPr>
        <w:spacing w:after="0" w:line="240" w:lineRule="auto"/>
        <w:rPr>
          <w:rFonts w:ascii="Arial" w:eastAsia="Times New Roman" w:hAnsi="Arial" w:cs="Arial"/>
          <w:color w:val="000000"/>
          <w:lang w:eastAsia="en-GB"/>
        </w:rPr>
      </w:pPr>
      <w:r w:rsidRPr="008C270B">
        <w:rPr>
          <w:rFonts w:ascii="Arial" w:eastAsia="Times New Roman" w:hAnsi="Arial" w:cs="Arial"/>
          <w:color w:val="000000"/>
          <w:lang w:eastAsia="en-GB"/>
        </w:rPr>
        <w:t>This attack is used in order to manipulate data which is often exchanged between two sources, clients and servers, the most common being username and passwords on websites. When it comes to Parameter tampering in some instances SQL injection attacks occur, which contains malicious code with the intent on retrieving information</w:t>
      </w:r>
      <w:r w:rsidR="00A53A1C">
        <w:rPr>
          <w:rFonts w:ascii="Arial" w:eastAsia="Times New Roman" w:hAnsi="Arial" w:cs="Arial"/>
          <w:color w:val="000000"/>
          <w:lang w:eastAsia="en-GB"/>
        </w:rPr>
        <w:t>, such as company databases,</w:t>
      </w:r>
      <w:r w:rsidRPr="008C270B">
        <w:rPr>
          <w:rFonts w:ascii="Arial" w:eastAsia="Times New Roman" w:hAnsi="Arial" w:cs="Arial"/>
          <w:color w:val="000000"/>
          <w:lang w:eastAsia="en-GB"/>
        </w:rPr>
        <w:t xml:space="preserve"> and even making changes to it.</w:t>
      </w:r>
    </w:p>
    <w:p w14:paraId="4C01549C" w14:textId="11EA7DF4" w:rsidR="00A53CC6" w:rsidRDefault="00A53CC6" w:rsidP="008C270B">
      <w:pPr>
        <w:spacing w:after="0" w:line="240" w:lineRule="auto"/>
        <w:rPr>
          <w:rFonts w:ascii="Arial" w:eastAsia="Times New Roman" w:hAnsi="Arial" w:cs="Arial"/>
          <w:color w:val="000000"/>
          <w:lang w:eastAsia="en-GB"/>
        </w:rPr>
      </w:pPr>
    </w:p>
    <w:p w14:paraId="6BEEB8BA" w14:textId="77FBC572" w:rsidR="00A53CC6" w:rsidRDefault="00C67B5E" w:rsidP="008C270B">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In this instance for Parameter tampering, the scenario will be </w:t>
      </w:r>
      <w:r w:rsidR="003F5151">
        <w:rPr>
          <w:rFonts w:ascii="Arial" w:eastAsia="Times New Roman" w:hAnsi="Arial" w:cs="Arial"/>
          <w:color w:val="000000"/>
          <w:lang w:eastAsia="en-GB"/>
        </w:rPr>
        <w:t>like</w:t>
      </w:r>
      <w:r>
        <w:rPr>
          <w:rFonts w:ascii="Arial" w:eastAsia="Times New Roman" w:hAnsi="Arial" w:cs="Arial"/>
          <w:color w:val="000000"/>
          <w:lang w:eastAsia="en-GB"/>
        </w:rPr>
        <w:t xml:space="preserve"> the previous organisation discussed,</w:t>
      </w:r>
      <w:r w:rsidR="00E1620C">
        <w:rPr>
          <w:rFonts w:ascii="Arial" w:eastAsia="Times New Roman" w:hAnsi="Arial" w:cs="Arial"/>
          <w:color w:val="000000"/>
          <w:lang w:eastAsia="en-GB"/>
        </w:rPr>
        <w:t xml:space="preserve"> the assumption of employees, </w:t>
      </w:r>
      <w:r w:rsidR="00DA7E6C">
        <w:rPr>
          <w:rFonts w:ascii="Arial" w:eastAsia="Times New Roman" w:hAnsi="Arial" w:cs="Arial"/>
          <w:color w:val="000000"/>
          <w:lang w:eastAsia="en-GB"/>
        </w:rPr>
        <w:t>except for</w:t>
      </w:r>
      <w:r w:rsidR="00E1620C">
        <w:rPr>
          <w:rFonts w:ascii="Arial" w:eastAsia="Times New Roman" w:hAnsi="Arial" w:cs="Arial"/>
          <w:color w:val="000000"/>
          <w:lang w:eastAsia="en-GB"/>
        </w:rPr>
        <w:t xml:space="preserve"> the IT Department, have no understanding of malware or the various malware which can cause </w:t>
      </w:r>
      <w:r w:rsidR="009D4C65">
        <w:rPr>
          <w:rFonts w:ascii="Arial" w:eastAsia="Times New Roman" w:hAnsi="Arial" w:cs="Arial"/>
          <w:color w:val="000000"/>
          <w:lang w:eastAsia="en-GB"/>
        </w:rPr>
        <w:t xml:space="preserve">damage to networks and its </w:t>
      </w:r>
      <w:r w:rsidR="003F5151">
        <w:rPr>
          <w:rFonts w:ascii="Arial" w:eastAsia="Times New Roman" w:hAnsi="Arial" w:cs="Arial"/>
          <w:color w:val="000000"/>
          <w:lang w:eastAsia="en-GB"/>
        </w:rPr>
        <w:t>devices.</w:t>
      </w:r>
      <w:r w:rsidR="000970DA">
        <w:rPr>
          <w:rFonts w:ascii="Arial" w:eastAsia="Times New Roman" w:hAnsi="Arial" w:cs="Arial"/>
          <w:color w:val="000000"/>
          <w:lang w:eastAsia="en-GB"/>
        </w:rPr>
        <w:t xml:space="preserve"> </w:t>
      </w:r>
      <w:r w:rsidR="00293B02">
        <w:rPr>
          <w:rFonts w:ascii="Arial" w:eastAsia="Times New Roman" w:hAnsi="Arial" w:cs="Arial"/>
          <w:color w:val="000000"/>
          <w:lang w:eastAsia="en-GB"/>
        </w:rPr>
        <w:t>In this example, a</w:t>
      </w:r>
      <w:r w:rsidR="00AE1ACA">
        <w:rPr>
          <w:rFonts w:ascii="Arial" w:eastAsia="Times New Roman" w:hAnsi="Arial" w:cs="Arial"/>
          <w:color w:val="000000"/>
          <w:lang w:eastAsia="en-GB"/>
        </w:rPr>
        <w:t xml:space="preserve"> recent </w:t>
      </w:r>
      <w:r w:rsidR="005657DF">
        <w:rPr>
          <w:rFonts w:ascii="Arial" w:eastAsia="Times New Roman" w:hAnsi="Arial" w:cs="Arial"/>
          <w:color w:val="000000"/>
          <w:lang w:eastAsia="en-GB"/>
        </w:rPr>
        <w:t>environment issue</w:t>
      </w:r>
      <w:r w:rsidR="00AE1ACA">
        <w:rPr>
          <w:rFonts w:ascii="Arial" w:eastAsia="Times New Roman" w:hAnsi="Arial" w:cs="Arial"/>
          <w:color w:val="000000"/>
          <w:lang w:eastAsia="en-GB"/>
        </w:rPr>
        <w:t xml:space="preserve"> led the company to contract </w:t>
      </w:r>
      <w:r w:rsidR="005657DF">
        <w:rPr>
          <w:rFonts w:ascii="Arial" w:eastAsia="Times New Roman" w:hAnsi="Arial" w:cs="Arial"/>
          <w:color w:val="000000"/>
          <w:lang w:eastAsia="en-GB"/>
        </w:rPr>
        <w:t xml:space="preserve">a freelance worker to maintain the </w:t>
      </w:r>
      <w:r w:rsidR="00893729">
        <w:rPr>
          <w:rFonts w:ascii="Arial" w:eastAsia="Times New Roman" w:hAnsi="Arial" w:cs="Arial"/>
          <w:color w:val="000000"/>
          <w:lang w:eastAsia="en-GB"/>
        </w:rPr>
        <w:t xml:space="preserve">server, due to their original IT tech being off work ill, this hired individual creates a </w:t>
      </w:r>
      <w:r w:rsidR="00F539E8">
        <w:rPr>
          <w:rFonts w:ascii="Arial" w:eastAsia="Times New Roman" w:hAnsi="Arial" w:cs="Arial"/>
          <w:color w:val="000000"/>
          <w:lang w:eastAsia="en-GB"/>
        </w:rPr>
        <w:t xml:space="preserve">SQL Injection onto a company website and waits for an employee to use their staff ID to login </w:t>
      </w:r>
      <w:r w:rsidR="00C22237">
        <w:rPr>
          <w:rFonts w:ascii="Arial" w:eastAsia="Times New Roman" w:hAnsi="Arial" w:cs="Arial"/>
          <w:color w:val="000000"/>
          <w:lang w:eastAsia="en-GB"/>
        </w:rPr>
        <w:t>on the website, after an employee has logged onto what appears to be a sa</w:t>
      </w:r>
      <w:r w:rsidR="00D22820">
        <w:rPr>
          <w:rFonts w:ascii="Arial" w:eastAsia="Times New Roman" w:hAnsi="Arial" w:cs="Arial"/>
          <w:color w:val="000000"/>
          <w:lang w:eastAsia="en-GB"/>
        </w:rPr>
        <w:t xml:space="preserve">fe login interface, but their data is then sent to the </w:t>
      </w:r>
      <w:r w:rsidR="00441F9D">
        <w:rPr>
          <w:rFonts w:ascii="Arial" w:eastAsia="Times New Roman" w:hAnsi="Arial" w:cs="Arial"/>
          <w:color w:val="000000"/>
          <w:lang w:eastAsia="en-GB"/>
        </w:rPr>
        <w:t>‘trusted’ individual</w:t>
      </w:r>
      <w:r w:rsidR="00AA4596">
        <w:rPr>
          <w:rFonts w:ascii="Arial" w:eastAsia="Times New Roman" w:hAnsi="Arial" w:cs="Arial"/>
          <w:color w:val="000000"/>
          <w:lang w:eastAsia="en-GB"/>
        </w:rPr>
        <w:t xml:space="preserve"> acts what is referred to as a ‘middle-man’</w:t>
      </w:r>
      <w:r w:rsidR="00D37D4B">
        <w:rPr>
          <w:rFonts w:ascii="Arial" w:eastAsia="Times New Roman" w:hAnsi="Arial" w:cs="Arial"/>
          <w:color w:val="000000"/>
          <w:lang w:eastAsia="en-GB"/>
        </w:rPr>
        <w:t xml:space="preserve">, giving them full access to the database and </w:t>
      </w:r>
      <w:r w:rsidR="00F17987">
        <w:rPr>
          <w:rFonts w:ascii="Arial" w:eastAsia="Times New Roman" w:hAnsi="Arial" w:cs="Arial"/>
          <w:color w:val="000000"/>
          <w:lang w:eastAsia="en-GB"/>
        </w:rPr>
        <w:t>constant access to the staff ID</w:t>
      </w:r>
      <w:r w:rsidR="00AA4596">
        <w:rPr>
          <w:rFonts w:ascii="Arial" w:eastAsia="Times New Roman" w:hAnsi="Arial" w:cs="Arial"/>
          <w:color w:val="000000"/>
          <w:lang w:eastAsia="en-GB"/>
        </w:rPr>
        <w:t>.</w:t>
      </w:r>
    </w:p>
    <w:p w14:paraId="10D28D38" w14:textId="788058E9" w:rsidR="0011427A" w:rsidRDefault="0011427A" w:rsidP="008C270B">
      <w:pPr>
        <w:spacing w:after="0" w:line="240" w:lineRule="auto"/>
        <w:rPr>
          <w:rFonts w:ascii="Arial" w:eastAsia="Times New Roman" w:hAnsi="Arial" w:cs="Arial"/>
          <w:color w:val="000000"/>
          <w:lang w:eastAsia="en-GB"/>
        </w:rPr>
      </w:pPr>
    </w:p>
    <w:p w14:paraId="6EDFCBFE" w14:textId="3A05BBC6" w:rsidR="0011427A" w:rsidRDefault="003A5C64" w:rsidP="008C270B">
      <w:pPr>
        <w:spacing w:after="0" w:line="240" w:lineRule="auto"/>
      </w:pPr>
      <w:r>
        <w:t xml:space="preserve">For an example of how SQL Injection works, below details using Metasploit to </w:t>
      </w:r>
      <w:r w:rsidR="002C5C7C">
        <w:t>perform SQL Injections.</w:t>
      </w:r>
    </w:p>
    <w:p w14:paraId="09016F9A" w14:textId="77777777" w:rsidR="002C5C7C" w:rsidRDefault="002C5C7C" w:rsidP="008C270B">
      <w:pPr>
        <w:spacing w:after="0" w:line="240" w:lineRule="auto"/>
        <w:rPr>
          <w:rFonts w:ascii="Times New Roman" w:eastAsia="Times New Roman" w:hAnsi="Times New Roman" w:cs="Times New Roman"/>
          <w:sz w:val="24"/>
          <w:szCs w:val="24"/>
          <w:lang w:eastAsia="en-GB"/>
        </w:rPr>
      </w:pPr>
    </w:p>
    <w:p w14:paraId="67F2C954" w14:textId="5B251B52" w:rsidR="00BF1EF6" w:rsidRDefault="00C81B8A" w:rsidP="00E86107">
      <w:pPr>
        <w:spacing w:after="240" w:line="240" w:lineRule="auto"/>
        <w:jc w:val="center"/>
        <w:rPr>
          <w:rFonts w:ascii="Times New Roman" w:eastAsia="Times New Roman" w:hAnsi="Times New Roman" w:cs="Times New Roman"/>
          <w:sz w:val="24"/>
          <w:szCs w:val="24"/>
          <w:lang w:eastAsia="en-GB"/>
        </w:rPr>
      </w:pPr>
      <w:r>
        <w:rPr>
          <w:noProof/>
        </w:rPr>
        <w:drawing>
          <wp:inline distT="0" distB="0" distL="0" distR="0" wp14:anchorId="056D83A2" wp14:editId="40DF3EF0">
            <wp:extent cx="3898357" cy="2584939"/>
            <wp:effectExtent l="0" t="0" r="698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46316" cy="2616740"/>
                    </a:xfrm>
                    <a:prstGeom prst="rect">
                      <a:avLst/>
                    </a:prstGeom>
                  </pic:spPr>
                </pic:pic>
              </a:graphicData>
            </a:graphic>
          </wp:inline>
        </w:drawing>
      </w:r>
    </w:p>
    <w:p w14:paraId="3995F0AE" w14:textId="0E56E68E" w:rsidR="00C81B8A" w:rsidRPr="0012729B" w:rsidRDefault="0012729B" w:rsidP="0012729B">
      <w:pPr>
        <w:spacing w:after="240" w:line="240" w:lineRule="auto"/>
        <w:jc w:val="center"/>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t>(Checking the IP address to prepare for SQL Inj.)</w:t>
      </w:r>
    </w:p>
    <w:p w14:paraId="7A2405F3" w14:textId="6EC360AB" w:rsidR="009B08A8" w:rsidRDefault="009B08A8" w:rsidP="008C270B">
      <w:pPr>
        <w:spacing w:after="240" w:line="240" w:lineRule="auto"/>
        <w:rPr>
          <w:rFonts w:ascii="Times New Roman" w:eastAsia="Times New Roman" w:hAnsi="Times New Roman" w:cs="Times New Roman"/>
          <w:sz w:val="24"/>
          <w:szCs w:val="24"/>
          <w:lang w:eastAsia="en-GB"/>
        </w:rPr>
      </w:pPr>
    </w:p>
    <w:p w14:paraId="6250F441" w14:textId="329C97F8" w:rsidR="00F816F7" w:rsidRDefault="00F816F7" w:rsidP="008C270B">
      <w:pPr>
        <w:spacing w:after="240" w:line="240" w:lineRule="auto"/>
        <w:rPr>
          <w:rFonts w:ascii="Times New Roman" w:eastAsia="Times New Roman" w:hAnsi="Times New Roman" w:cs="Times New Roman"/>
          <w:sz w:val="24"/>
          <w:szCs w:val="24"/>
          <w:lang w:eastAsia="en-GB"/>
        </w:rPr>
      </w:pPr>
    </w:p>
    <w:p w14:paraId="68EB0BDE" w14:textId="3085D816" w:rsidR="00E243DE" w:rsidRDefault="000768C5" w:rsidP="0012729B">
      <w:pPr>
        <w:spacing w:after="24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265A363D" wp14:editId="2AD680AA">
            <wp:extent cx="4106008" cy="1022294"/>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55314" cy="1034570"/>
                    </a:xfrm>
                    <a:prstGeom prst="rect">
                      <a:avLst/>
                    </a:prstGeom>
                    <a:noFill/>
                  </pic:spPr>
                </pic:pic>
              </a:graphicData>
            </a:graphic>
          </wp:inline>
        </w:drawing>
      </w:r>
    </w:p>
    <w:p w14:paraId="73912CF4" w14:textId="599CD793" w:rsidR="00E243DE" w:rsidRPr="001071B2" w:rsidRDefault="000768C5" w:rsidP="000768C5">
      <w:pPr>
        <w:spacing w:after="240" w:line="240" w:lineRule="auto"/>
        <w:jc w:val="center"/>
        <w:rPr>
          <w:rFonts w:ascii="Times New Roman" w:eastAsia="Times New Roman" w:hAnsi="Times New Roman" w:cs="Times New Roman"/>
          <w:i/>
          <w:iCs/>
          <w:sz w:val="24"/>
          <w:szCs w:val="24"/>
          <w:lang w:eastAsia="en-GB"/>
        </w:rPr>
      </w:pPr>
      <w:r w:rsidRPr="001071B2">
        <w:rPr>
          <w:rFonts w:ascii="Times New Roman" w:eastAsia="Times New Roman" w:hAnsi="Times New Roman" w:cs="Times New Roman"/>
          <w:i/>
          <w:iCs/>
          <w:sz w:val="24"/>
          <w:szCs w:val="24"/>
          <w:lang w:eastAsia="en-GB"/>
        </w:rPr>
        <w:t>(Screenshot-</w:t>
      </w:r>
      <w:r w:rsidR="0012729B">
        <w:rPr>
          <w:rFonts w:ascii="Times New Roman" w:eastAsia="Times New Roman" w:hAnsi="Times New Roman" w:cs="Times New Roman"/>
          <w:i/>
          <w:iCs/>
          <w:sz w:val="24"/>
          <w:szCs w:val="24"/>
          <w:lang w:eastAsia="en-GB"/>
        </w:rPr>
        <w:t xml:space="preserve"> showing multiple points for</w:t>
      </w:r>
      <w:r w:rsidR="003B3A45" w:rsidRPr="001071B2">
        <w:rPr>
          <w:rFonts w:ascii="Times New Roman" w:eastAsia="Times New Roman" w:hAnsi="Times New Roman" w:cs="Times New Roman"/>
          <w:i/>
          <w:iCs/>
          <w:sz w:val="24"/>
          <w:szCs w:val="24"/>
          <w:lang w:eastAsia="en-GB"/>
        </w:rPr>
        <w:t xml:space="preserve"> SQL Injection</w:t>
      </w:r>
      <w:r w:rsidRPr="001071B2">
        <w:rPr>
          <w:rFonts w:ascii="Times New Roman" w:eastAsia="Times New Roman" w:hAnsi="Times New Roman" w:cs="Times New Roman"/>
          <w:i/>
          <w:iCs/>
          <w:sz w:val="24"/>
          <w:szCs w:val="24"/>
          <w:lang w:eastAsia="en-GB"/>
        </w:rPr>
        <w:t>)</w:t>
      </w:r>
    </w:p>
    <w:p w14:paraId="1191279E" w14:textId="36D77E6C" w:rsidR="000768C5" w:rsidRDefault="000768C5" w:rsidP="000768C5">
      <w:pPr>
        <w:spacing w:after="240" w:line="240" w:lineRule="auto"/>
        <w:rPr>
          <w:rFonts w:ascii="Times New Roman" w:eastAsia="Times New Roman" w:hAnsi="Times New Roman" w:cs="Times New Roman"/>
          <w:sz w:val="24"/>
          <w:szCs w:val="24"/>
          <w:lang w:eastAsia="en-GB"/>
        </w:rPr>
      </w:pPr>
      <w:r w:rsidRPr="000768C5">
        <w:rPr>
          <w:rFonts w:ascii="Times New Roman" w:eastAsia="Times New Roman" w:hAnsi="Times New Roman" w:cs="Times New Roman"/>
          <w:sz w:val="24"/>
          <w:szCs w:val="24"/>
          <w:lang w:eastAsia="en-GB"/>
        </w:rPr>
        <w:t>Checks whether SQL Injection can be completed on this.</w:t>
      </w:r>
      <w:r w:rsidR="0012729B">
        <w:rPr>
          <w:rFonts w:ascii="Times New Roman" w:eastAsia="Times New Roman" w:hAnsi="Times New Roman" w:cs="Times New Roman"/>
          <w:sz w:val="24"/>
          <w:szCs w:val="24"/>
          <w:lang w:eastAsia="en-GB"/>
        </w:rPr>
        <w:br/>
      </w:r>
    </w:p>
    <w:p w14:paraId="49FA5CE4" w14:textId="2C212024" w:rsidR="00E210B5" w:rsidRDefault="004A207B" w:rsidP="0012729B">
      <w:pPr>
        <w:spacing w:after="24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15E26191" wp14:editId="2DEB8EAC">
            <wp:extent cx="3249345" cy="1327639"/>
            <wp:effectExtent l="0" t="0" r="825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00557" cy="1348564"/>
                    </a:xfrm>
                    <a:prstGeom prst="rect">
                      <a:avLst/>
                    </a:prstGeom>
                    <a:noFill/>
                    <a:ln>
                      <a:noFill/>
                    </a:ln>
                  </pic:spPr>
                </pic:pic>
              </a:graphicData>
            </a:graphic>
          </wp:inline>
        </w:drawing>
      </w:r>
    </w:p>
    <w:p w14:paraId="0DDAD9C0" w14:textId="1DDC149D" w:rsidR="00CC4DB0" w:rsidRPr="00CC4DB0" w:rsidRDefault="00CC4DB0" w:rsidP="00CC4DB0">
      <w:pPr>
        <w:spacing w:after="240" w:line="240" w:lineRule="auto"/>
        <w:jc w:val="center"/>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t>(Screenshot-</w:t>
      </w:r>
      <w:r w:rsidR="00C95440">
        <w:rPr>
          <w:rFonts w:ascii="Times New Roman" w:eastAsia="Times New Roman" w:hAnsi="Times New Roman" w:cs="Times New Roman"/>
          <w:i/>
          <w:iCs/>
          <w:sz w:val="24"/>
          <w:szCs w:val="24"/>
          <w:lang w:eastAsia="en-GB"/>
        </w:rPr>
        <w:t xml:space="preserve"> Displays databases available</w:t>
      </w:r>
      <w:r w:rsidR="001C62B8">
        <w:rPr>
          <w:rFonts w:ascii="Times New Roman" w:eastAsia="Times New Roman" w:hAnsi="Times New Roman" w:cs="Times New Roman"/>
          <w:i/>
          <w:iCs/>
          <w:sz w:val="24"/>
          <w:szCs w:val="24"/>
          <w:lang w:eastAsia="en-GB"/>
        </w:rPr>
        <w:t>)</w:t>
      </w:r>
    </w:p>
    <w:p w14:paraId="4A9512E5" w14:textId="4CEC6341" w:rsidR="00E210B5" w:rsidRDefault="0077639C" w:rsidP="00E210B5">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000768C5" w:rsidRPr="000768C5">
        <w:rPr>
          <w:rFonts w:ascii="Times New Roman" w:eastAsia="Times New Roman" w:hAnsi="Times New Roman" w:cs="Times New Roman"/>
          <w:sz w:val="24"/>
          <w:szCs w:val="24"/>
          <w:lang w:eastAsia="en-GB"/>
        </w:rPr>
        <w:t>hows that it can be SQL injected.</w:t>
      </w:r>
    </w:p>
    <w:p w14:paraId="2BEC29DD" w14:textId="604788F3" w:rsidR="00BE3766" w:rsidRDefault="00BE3766" w:rsidP="001C62B8">
      <w:pPr>
        <w:spacing w:after="24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732DE116" wp14:editId="23AA1E30">
            <wp:extent cx="2593719" cy="109024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5684" cy="1158327"/>
                    </a:xfrm>
                    <a:prstGeom prst="rect">
                      <a:avLst/>
                    </a:prstGeom>
                  </pic:spPr>
                </pic:pic>
              </a:graphicData>
            </a:graphic>
          </wp:inline>
        </w:drawing>
      </w:r>
    </w:p>
    <w:p w14:paraId="335DB662" w14:textId="0D0D9F9F" w:rsidR="001C62B8" w:rsidRPr="001C62B8" w:rsidRDefault="001C62B8" w:rsidP="001C62B8">
      <w:pPr>
        <w:spacing w:after="240" w:line="240" w:lineRule="auto"/>
        <w:jc w:val="center"/>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t>(Screenshot-</w:t>
      </w:r>
      <w:r w:rsidR="00C95440">
        <w:rPr>
          <w:rFonts w:ascii="Times New Roman" w:eastAsia="Times New Roman" w:hAnsi="Times New Roman" w:cs="Times New Roman"/>
          <w:i/>
          <w:iCs/>
          <w:sz w:val="24"/>
          <w:szCs w:val="24"/>
          <w:lang w:eastAsia="en-GB"/>
        </w:rPr>
        <w:t>Shows data stored in DVWA database</w:t>
      </w:r>
      <w:r>
        <w:rPr>
          <w:rFonts w:ascii="Times New Roman" w:eastAsia="Times New Roman" w:hAnsi="Times New Roman" w:cs="Times New Roman"/>
          <w:i/>
          <w:iCs/>
          <w:sz w:val="24"/>
          <w:szCs w:val="24"/>
          <w:lang w:eastAsia="en-GB"/>
        </w:rPr>
        <w:t>)</w:t>
      </w:r>
    </w:p>
    <w:p w14:paraId="5402C032" w14:textId="7D820C55" w:rsidR="00E210B5" w:rsidRPr="00E210B5" w:rsidRDefault="00E210B5" w:rsidP="00E210B5">
      <w:pPr>
        <w:spacing w:after="240" w:line="240" w:lineRule="auto"/>
        <w:rPr>
          <w:rFonts w:ascii="Times New Roman" w:eastAsia="Times New Roman" w:hAnsi="Times New Roman" w:cs="Times New Roman"/>
          <w:sz w:val="24"/>
          <w:szCs w:val="24"/>
          <w:lang w:eastAsia="en-GB"/>
        </w:rPr>
      </w:pPr>
      <w:r w:rsidRPr="00E210B5">
        <w:rPr>
          <w:rFonts w:ascii="Times New Roman" w:eastAsia="Times New Roman" w:hAnsi="Times New Roman" w:cs="Times New Roman"/>
          <w:sz w:val="24"/>
          <w:szCs w:val="24"/>
          <w:lang w:eastAsia="en-GB"/>
        </w:rPr>
        <w:t>Displ</w:t>
      </w:r>
      <w:r w:rsidR="001C62B8">
        <w:rPr>
          <w:rFonts w:ascii="Times New Roman" w:eastAsia="Times New Roman" w:hAnsi="Times New Roman" w:cs="Times New Roman"/>
          <w:sz w:val="24"/>
          <w:szCs w:val="24"/>
          <w:lang w:eastAsia="en-GB"/>
        </w:rPr>
        <w:t>a</w:t>
      </w:r>
      <w:r w:rsidRPr="00E210B5">
        <w:rPr>
          <w:rFonts w:ascii="Times New Roman" w:eastAsia="Times New Roman" w:hAnsi="Times New Roman" w:cs="Times New Roman"/>
          <w:sz w:val="24"/>
          <w:szCs w:val="24"/>
          <w:lang w:eastAsia="en-GB"/>
        </w:rPr>
        <w:t>ys database names/</w:t>
      </w:r>
      <w:r w:rsidR="00E243DE" w:rsidRPr="00E210B5">
        <w:rPr>
          <w:rFonts w:ascii="Times New Roman" w:eastAsia="Times New Roman" w:hAnsi="Times New Roman" w:cs="Times New Roman"/>
          <w:sz w:val="24"/>
          <w:szCs w:val="24"/>
          <w:lang w:eastAsia="en-GB"/>
        </w:rPr>
        <w:t>information.</w:t>
      </w:r>
    </w:p>
    <w:p w14:paraId="08941250" w14:textId="7EDCFAFE" w:rsidR="00E210B5" w:rsidRPr="00E210B5" w:rsidRDefault="00BE3766" w:rsidP="007A64FF">
      <w:pPr>
        <w:spacing w:after="24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524362E6" wp14:editId="67CF07A9">
            <wp:extent cx="3103685" cy="1185419"/>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72194" cy="1211585"/>
                    </a:xfrm>
                    <a:prstGeom prst="rect">
                      <a:avLst/>
                    </a:prstGeom>
                    <a:noFill/>
                  </pic:spPr>
                </pic:pic>
              </a:graphicData>
            </a:graphic>
          </wp:inline>
        </w:drawing>
      </w:r>
    </w:p>
    <w:p w14:paraId="1FDCDF3E" w14:textId="532FDA93" w:rsidR="009B08A8" w:rsidRPr="00F90C9B" w:rsidRDefault="007A64FF" w:rsidP="00F90C9B">
      <w:pPr>
        <w:spacing w:after="240" w:line="240" w:lineRule="auto"/>
        <w:jc w:val="center"/>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t>(Screenshot-</w:t>
      </w:r>
      <w:r w:rsidR="003248A3">
        <w:rPr>
          <w:rFonts w:ascii="Times New Roman" w:eastAsia="Times New Roman" w:hAnsi="Times New Roman" w:cs="Times New Roman"/>
          <w:i/>
          <w:iCs/>
          <w:sz w:val="24"/>
          <w:szCs w:val="24"/>
          <w:lang w:eastAsia="en-GB"/>
        </w:rPr>
        <w:t>Displaying all information stored on the database</w:t>
      </w:r>
      <w:r>
        <w:rPr>
          <w:rFonts w:ascii="Times New Roman" w:eastAsia="Times New Roman" w:hAnsi="Times New Roman" w:cs="Times New Roman"/>
          <w:i/>
          <w:iCs/>
          <w:sz w:val="24"/>
          <w:szCs w:val="24"/>
          <w:lang w:eastAsia="en-GB"/>
        </w:rPr>
        <w:t>)</w:t>
      </w:r>
    </w:p>
    <w:p w14:paraId="44AC2F37" w14:textId="77777777" w:rsidR="00343403" w:rsidRDefault="009B08A8" w:rsidP="00343403">
      <w:pPr>
        <w:spacing w:after="240" w:line="240" w:lineRule="auto"/>
        <w:rPr>
          <w:rFonts w:ascii="Times New Roman" w:eastAsia="Times New Roman" w:hAnsi="Times New Roman" w:cs="Times New Roman"/>
          <w:sz w:val="24"/>
          <w:szCs w:val="24"/>
          <w:lang w:eastAsia="en-GB"/>
        </w:rPr>
      </w:pPr>
      <w:r w:rsidRPr="009B08A8">
        <w:rPr>
          <w:rFonts w:ascii="Times New Roman" w:eastAsia="Times New Roman" w:hAnsi="Times New Roman" w:cs="Times New Roman"/>
          <w:sz w:val="24"/>
          <w:szCs w:val="24"/>
          <w:lang w:eastAsia="en-GB"/>
        </w:rPr>
        <w:t xml:space="preserve">By using SQL injection attacks, it will display all information which is stored in the </w:t>
      </w:r>
      <w:r w:rsidR="0077639C" w:rsidRPr="009B08A8">
        <w:rPr>
          <w:rFonts w:ascii="Times New Roman" w:eastAsia="Times New Roman" w:hAnsi="Times New Roman" w:cs="Times New Roman"/>
          <w:sz w:val="24"/>
          <w:szCs w:val="24"/>
          <w:lang w:eastAsia="en-GB"/>
        </w:rPr>
        <w:t>database, it</w:t>
      </w:r>
      <w:r w:rsidRPr="009B08A8">
        <w:rPr>
          <w:rFonts w:ascii="Times New Roman" w:eastAsia="Times New Roman" w:hAnsi="Times New Roman" w:cs="Times New Roman"/>
          <w:sz w:val="24"/>
          <w:szCs w:val="24"/>
          <w:lang w:eastAsia="en-GB"/>
        </w:rPr>
        <w:t xml:space="preserve"> will show the encryption of the passwords stored, along with the unencrypted version. Making it easy for hackers to gain all information stored.</w:t>
      </w:r>
      <w:bookmarkStart w:id="11" w:name="_Toc62490602"/>
    </w:p>
    <w:p w14:paraId="2C324256" w14:textId="77777777" w:rsidR="00343403" w:rsidRDefault="00343403" w:rsidP="00343403">
      <w:pPr>
        <w:spacing w:after="240" w:line="240" w:lineRule="auto"/>
        <w:rPr>
          <w:rFonts w:ascii="Times New Roman" w:eastAsia="Times New Roman" w:hAnsi="Times New Roman" w:cs="Times New Roman"/>
          <w:sz w:val="24"/>
          <w:szCs w:val="24"/>
          <w:lang w:eastAsia="en-GB"/>
        </w:rPr>
      </w:pPr>
    </w:p>
    <w:p w14:paraId="04435FD6" w14:textId="1C9C1DDC" w:rsidR="008C270B" w:rsidRPr="00D0613C" w:rsidRDefault="008C270B" w:rsidP="00343403">
      <w:pPr>
        <w:pStyle w:val="Heading3"/>
      </w:pPr>
      <w:r w:rsidRPr="00D0613C">
        <w:lastRenderedPageBreak/>
        <w:t>Prevention Methods</w:t>
      </w:r>
      <w:bookmarkEnd w:id="11"/>
    </w:p>
    <w:p w14:paraId="27C05961" w14:textId="5CFB63B3" w:rsidR="008C270B" w:rsidRDefault="00F1355E" w:rsidP="008C270B">
      <w:pPr>
        <w:spacing w:after="240" w:line="240" w:lineRule="auto"/>
        <w:rPr>
          <w:rFonts w:ascii="Arial" w:hAnsi="Arial" w:cs="Arial"/>
          <w:color w:val="000000"/>
          <w:sz w:val="20"/>
          <w:szCs w:val="20"/>
          <w:shd w:val="clear" w:color="auto" w:fill="FFFFFF"/>
        </w:rPr>
      </w:pPr>
      <w:r>
        <w:rPr>
          <w:rFonts w:ascii="Times New Roman" w:eastAsia="Times New Roman" w:hAnsi="Times New Roman" w:cs="Times New Roman"/>
          <w:sz w:val="24"/>
          <w:szCs w:val="24"/>
          <w:lang w:eastAsia="en-GB"/>
        </w:rPr>
        <w:t xml:space="preserve">After </w:t>
      </w:r>
      <w:r w:rsidR="004154C9">
        <w:rPr>
          <w:rFonts w:ascii="Times New Roman" w:eastAsia="Times New Roman" w:hAnsi="Times New Roman" w:cs="Times New Roman"/>
          <w:sz w:val="24"/>
          <w:szCs w:val="24"/>
          <w:lang w:eastAsia="en-GB"/>
        </w:rPr>
        <w:t xml:space="preserve">discussing the threats of parameter tampering and its effects, this part will </w:t>
      </w:r>
      <w:r w:rsidR="007D5256">
        <w:rPr>
          <w:rFonts w:ascii="Times New Roman" w:eastAsia="Times New Roman" w:hAnsi="Times New Roman" w:cs="Times New Roman"/>
          <w:sz w:val="24"/>
          <w:szCs w:val="24"/>
          <w:lang w:eastAsia="en-GB"/>
        </w:rPr>
        <w:t>discuss available prevention methods for th</w:t>
      </w:r>
      <w:r w:rsidR="004A4BA0">
        <w:rPr>
          <w:rFonts w:ascii="Times New Roman" w:eastAsia="Times New Roman" w:hAnsi="Times New Roman" w:cs="Times New Roman"/>
          <w:sz w:val="24"/>
          <w:szCs w:val="24"/>
          <w:lang w:eastAsia="en-GB"/>
        </w:rPr>
        <w:t>is scenario.</w:t>
      </w:r>
      <w:r w:rsidR="00D85BF1">
        <w:rPr>
          <w:rFonts w:ascii="Times New Roman" w:eastAsia="Times New Roman" w:hAnsi="Times New Roman" w:cs="Times New Roman"/>
          <w:sz w:val="24"/>
          <w:szCs w:val="24"/>
          <w:lang w:eastAsia="en-GB"/>
        </w:rPr>
        <w:t xml:space="preserve"> The first step which this company could take is to invest in a SQL Detection software, this</w:t>
      </w:r>
      <w:r w:rsidR="009E599E">
        <w:rPr>
          <w:rFonts w:ascii="Times New Roman" w:eastAsia="Times New Roman" w:hAnsi="Times New Roman" w:cs="Times New Roman"/>
          <w:sz w:val="24"/>
          <w:szCs w:val="24"/>
          <w:lang w:eastAsia="en-GB"/>
        </w:rPr>
        <w:t xml:space="preserve"> will allow to protect the company from any possible data breaches and keep all information secure, </w:t>
      </w:r>
      <w:r w:rsidR="00577B45">
        <w:rPr>
          <w:rFonts w:ascii="Times New Roman" w:eastAsia="Times New Roman" w:hAnsi="Times New Roman" w:cs="Times New Roman"/>
          <w:sz w:val="24"/>
          <w:szCs w:val="24"/>
          <w:lang w:eastAsia="en-GB"/>
        </w:rPr>
        <w:t>as research don</w:t>
      </w:r>
      <w:r w:rsidR="009A7727">
        <w:rPr>
          <w:rFonts w:ascii="Times New Roman" w:eastAsia="Times New Roman" w:hAnsi="Times New Roman" w:cs="Times New Roman"/>
          <w:sz w:val="24"/>
          <w:szCs w:val="24"/>
          <w:lang w:eastAsia="en-GB"/>
        </w:rPr>
        <w:t>e</w:t>
      </w:r>
      <w:r w:rsidR="00577B45">
        <w:rPr>
          <w:rFonts w:ascii="Times New Roman" w:eastAsia="Times New Roman" w:hAnsi="Times New Roman" w:cs="Times New Roman"/>
          <w:sz w:val="24"/>
          <w:szCs w:val="24"/>
          <w:lang w:eastAsia="en-GB"/>
        </w:rPr>
        <w:t xml:space="preserve"> </w:t>
      </w:r>
      <w:r w:rsidR="009A7727">
        <w:rPr>
          <w:rFonts w:ascii="Times New Roman" w:eastAsia="Times New Roman" w:hAnsi="Times New Roman" w:cs="Times New Roman"/>
          <w:sz w:val="24"/>
          <w:szCs w:val="24"/>
          <w:lang w:eastAsia="en-GB"/>
        </w:rPr>
        <w:t xml:space="preserve">whilst creating </w:t>
      </w:r>
      <w:r w:rsidR="00577B45">
        <w:rPr>
          <w:rFonts w:ascii="Times New Roman" w:eastAsia="Times New Roman" w:hAnsi="Times New Roman" w:cs="Times New Roman"/>
          <w:sz w:val="24"/>
          <w:szCs w:val="24"/>
          <w:lang w:eastAsia="en-GB"/>
        </w:rPr>
        <w:t xml:space="preserve">SQLProb, detection software, </w:t>
      </w:r>
      <w:r w:rsidR="004D352A">
        <w:rPr>
          <w:rFonts w:ascii="Times New Roman" w:eastAsia="Times New Roman" w:hAnsi="Times New Roman" w:cs="Times New Roman"/>
          <w:sz w:val="24"/>
          <w:szCs w:val="24"/>
          <w:lang w:eastAsia="en-GB"/>
        </w:rPr>
        <w:t>it has maintained a complete detection rate when presented with a multitude of tests</w:t>
      </w:r>
      <w:r w:rsidR="009A7727">
        <w:rPr>
          <w:rFonts w:ascii="Times New Roman" w:eastAsia="Times New Roman" w:hAnsi="Times New Roman" w:cs="Times New Roman"/>
          <w:sz w:val="24"/>
          <w:szCs w:val="24"/>
          <w:lang w:eastAsia="en-GB"/>
        </w:rPr>
        <w:t xml:space="preserve"> </w:t>
      </w:r>
      <w:r w:rsidR="00090D41">
        <w:rPr>
          <w:rFonts w:ascii="Arial" w:hAnsi="Arial" w:cs="Arial"/>
          <w:color w:val="000000"/>
          <w:sz w:val="20"/>
          <w:szCs w:val="20"/>
          <w:shd w:val="clear" w:color="auto" w:fill="FFFFFF"/>
        </w:rPr>
        <w:t>[12].</w:t>
      </w:r>
    </w:p>
    <w:p w14:paraId="55B114A3" w14:textId="1981AF74" w:rsidR="00EB6DA4" w:rsidRPr="003C4CC8" w:rsidRDefault="00B62DA6" w:rsidP="003C4CC8">
      <w:pPr>
        <w:spacing w:after="240" w:line="240" w:lineRule="auto"/>
        <w:rPr>
          <w:rFonts w:ascii="Arial" w:hAnsi="Arial" w:cs="Arial"/>
          <w:color w:val="000000"/>
          <w:sz w:val="20"/>
          <w:szCs w:val="20"/>
          <w:shd w:val="clear" w:color="auto" w:fill="FFFFFF"/>
        </w:rPr>
      </w:pPr>
      <w:r w:rsidRPr="00B62DA6">
        <w:rPr>
          <w:rFonts w:ascii="Arial" w:hAnsi="Arial" w:cs="Arial"/>
          <w:color w:val="000000"/>
          <w:sz w:val="20"/>
          <w:szCs w:val="20"/>
          <w:shd w:val="clear" w:color="auto" w:fill="FFFFFF"/>
        </w:rPr>
        <w:t>The following steps can be taken in order to help prevent Parameter Tampering:</w:t>
      </w:r>
    </w:p>
    <w:p w14:paraId="710FDCD3" w14:textId="77777777" w:rsidR="00EB6DA4" w:rsidRDefault="00EB6DA4" w:rsidP="00EB6DA4">
      <w:pPr>
        <w:pStyle w:val="ListParagraph"/>
        <w:spacing w:after="240" w:line="240" w:lineRule="auto"/>
        <w:rPr>
          <w:rFonts w:ascii="Times New Roman" w:eastAsia="Times New Roman" w:hAnsi="Times New Roman" w:cs="Times New Roman"/>
          <w:sz w:val="24"/>
          <w:szCs w:val="24"/>
          <w:lang w:eastAsia="en-GB"/>
        </w:rPr>
      </w:pPr>
    </w:p>
    <w:p w14:paraId="7FDF785F" w14:textId="11EDAEE9" w:rsidR="00A31BCA" w:rsidRDefault="00780A22" w:rsidP="00B62DA6">
      <w:pPr>
        <w:pStyle w:val="ListParagraph"/>
        <w:numPr>
          <w:ilvl w:val="0"/>
          <w:numId w:val="2"/>
        </w:num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Inspect website code to detect any </w:t>
      </w:r>
      <w:r w:rsidR="001A1C02">
        <w:rPr>
          <w:rFonts w:ascii="Times New Roman" w:eastAsia="Times New Roman" w:hAnsi="Times New Roman" w:cs="Times New Roman"/>
          <w:sz w:val="24"/>
          <w:szCs w:val="24"/>
          <w:lang w:eastAsia="en-GB"/>
        </w:rPr>
        <w:t>vulnerabilities</w:t>
      </w:r>
      <w:r w:rsidR="00EB6DA4">
        <w:rPr>
          <w:rFonts w:ascii="Times New Roman" w:eastAsia="Times New Roman" w:hAnsi="Times New Roman" w:cs="Times New Roman"/>
          <w:sz w:val="24"/>
          <w:szCs w:val="24"/>
          <w:lang w:eastAsia="en-GB"/>
        </w:rPr>
        <w:t>.</w:t>
      </w:r>
    </w:p>
    <w:p w14:paraId="665BD7F1" w14:textId="2654AA35" w:rsidR="00EB6DA4" w:rsidRPr="00F2674C" w:rsidRDefault="00F2674C" w:rsidP="00F2674C">
      <w:pPr>
        <w:spacing w:after="240"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Most often, due to human error, </w:t>
      </w:r>
      <w:r w:rsidR="003A5F81">
        <w:rPr>
          <w:rFonts w:ascii="Times New Roman" w:eastAsia="Times New Roman" w:hAnsi="Times New Roman" w:cs="Times New Roman"/>
          <w:sz w:val="24"/>
          <w:szCs w:val="24"/>
          <w:lang w:eastAsia="en-GB"/>
        </w:rPr>
        <w:t>there are gaps left in the coding used to store data on the database, by using basic developer tools such as Regex, it can help find any possible gaps in security.</w:t>
      </w:r>
      <w:r w:rsidR="003864A5">
        <w:rPr>
          <w:rFonts w:ascii="Times New Roman" w:eastAsia="Times New Roman" w:hAnsi="Times New Roman" w:cs="Times New Roman"/>
          <w:sz w:val="24"/>
          <w:szCs w:val="24"/>
          <w:lang w:eastAsia="en-GB"/>
        </w:rPr>
        <w:t xml:space="preserve"> </w:t>
      </w:r>
      <w:r w:rsidR="003864A5">
        <w:rPr>
          <w:rFonts w:ascii="Arial" w:hAnsi="Arial" w:cs="Arial"/>
          <w:color w:val="000000"/>
          <w:sz w:val="20"/>
          <w:szCs w:val="20"/>
          <w:shd w:val="clear" w:color="auto" w:fill="FFFFFF"/>
        </w:rPr>
        <w:t>[14]</w:t>
      </w:r>
    </w:p>
    <w:p w14:paraId="3461373A" w14:textId="77777777" w:rsidR="00EB6DA4" w:rsidRDefault="00EB6DA4" w:rsidP="00EB6DA4">
      <w:pPr>
        <w:pStyle w:val="ListParagraph"/>
        <w:spacing w:after="240" w:line="240" w:lineRule="auto"/>
        <w:rPr>
          <w:rFonts w:ascii="Times New Roman" w:eastAsia="Times New Roman" w:hAnsi="Times New Roman" w:cs="Times New Roman"/>
          <w:sz w:val="24"/>
          <w:szCs w:val="24"/>
          <w:lang w:eastAsia="en-GB"/>
        </w:rPr>
      </w:pPr>
    </w:p>
    <w:p w14:paraId="463934FB" w14:textId="7EB8C5A2" w:rsidR="00780A22" w:rsidRDefault="00322045" w:rsidP="00B62DA6">
      <w:pPr>
        <w:pStyle w:val="ListParagraph"/>
        <w:numPr>
          <w:ilvl w:val="0"/>
          <w:numId w:val="2"/>
        </w:num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Use of Prepared Statements</w:t>
      </w:r>
    </w:p>
    <w:p w14:paraId="1182C0D4" w14:textId="0C7A89A1" w:rsidR="00EB6DA4" w:rsidRPr="00EA31BF" w:rsidRDefault="00271253" w:rsidP="00EA31BF">
      <w:pPr>
        <w:spacing w:after="240"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By using prepared statements, it allows the database to see the difference between what </w:t>
      </w:r>
      <w:r w:rsidR="002E5E58">
        <w:rPr>
          <w:rFonts w:ascii="Times New Roman" w:eastAsia="Times New Roman" w:hAnsi="Times New Roman" w:cs="Times New Roman"/>
          <w:sz w:val="24"/>
          <w:szCs w:val="24"/>
          <w:lang w:eastAsia="en-GB"/>
        </w:rPr>
        <w:t>code and data is</w:t>
      </w:r>
      <w:r>
        <w:rPr>
          <w:rFonts w:ascii="Times New Roman" w:eastAsia="Times New Roman" w:hAnsi="Times New Roman" w:cs="Times New Roman"/>
          <w:sz w:val="24"/>
          <w:szCs w:val="24"/>
          <w:lang w:eastAsia="en-GB"/>
        </w:rPr>
        <w:t xml:space="preserve"> when users</w:t>
      </w:r>
      <w:r w:rsidR="00656328">
        <w:rPr>
          <w:rFonts w:ascii="Times New Roman" w:eastAsia="Times New Roman" w:hAnsi="Times New Roman" w:cs="Times New Roman"/>
          <w:sz w:val="24"/>
          <w:szCs w:val="24"/>
          <w:lang w:eastAsia="en-GB"/>
        </w:rPr>
        <w:t xml:space="preserve"> supply an input. The use of this also helps to make sure that attackers </w:t>
      </w:r>
      <w:r w:rsidR="006F0263">
        <w:rPr>
          <w:rFonts w:ascii="Times New Roman" w:eastAsia="Times New Roman" w:hAnsi="Times New Roman" w:cs="Times New Roman"/>
          <w:sz w:val="24"/>
          <w:szCs w:val="24"/>
          <w:lang w:eastAsia="en-GB"/>
        </w:rPr>
        <w:t>are not</w:t>
      </w:r>
      <w:r w:rsidR="00656328">
        <w:rPr>
          <w:rFonts w:ascii="Times New Roman" w:eastAsia="Times New Roman" w:hAnsi="Times New Roman" w:cs="Times New Roman"/>
          <w:sz w:val="24"/>
          <w:szCs w:val="24"/>
          <w:lang w:eastAsia="en-GB"/>
        </w:rPr>
        <w:t xml:space="preserve"> able to make changes to queries made, even if SQL Injections are made.</w:t>
      </w:r>
    </w:p>
    <w:p w14:paraId="11548581" w14:textId="77777777" w:rsidR="00EB6DA4" w:rsidRDefault="00EB6DA4" w:rsidP="00EB6DA4">
      <w:pPr>
        <w:pStyle w:val="ListParagraph"/>
        <w:spacing w:after="240" w:line="240" w:lineRule="auto"/>
        <w:rPr>
          <w:rFonts w:ascii="Times New Roman" w:eastAsia="Times New Roman" w:hAnsi="Times New Roman" w:cs="Times New Roman"/>
          <w:sz w:val="24"/>
          <w:szCs w:val="24"/>
          <w:lang w:eastAsia="en-GB"/>
        </w:rPr>
      </w:pPr>
    </w:p>
    <w:p w14:paraId="2AF9192E" w14:textId="1C89D728" w:rsidR="00322045" w:rsidRDefault="00835AC2" w:rsidP="00B62DA6">
      <w:pPr>
        <w:pStyle w:val="ListParagraph"/>
        <w:numPr>
          <w:ilvl w:val="0"/>
          <w:numId w:val="2"/>
        </w:num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Use Stored</w:t>
      </w:r>
      <w:r w:rsidR="00215662">
        <w:rPr>
          <w:rFonts w:ascii="Times New Roman" w:eastAsia="Times New Roman" w:hAnsi="Times New Roman" w:cs="Times New Roman"/>
          <w:sz w:val="24"/>
          <w:szCs w:val="24"/>
          <w:lang w:eastAsia="en-GB"/>
        </w:rPr>
        <w:t xml:space="preserve"> Procedures</w:t>
      </w:r>
    </w:p>
    <w:p w14:paraId="6F0FD060" w14:textId="4A20D095" w:rsidR="00EB6DA4" w:rsidRPr="0038441A" w:rsidRDefault="0038441A" w:rsidP="0038441A">
      <w:pPr>
        <w:spacing w:after="240"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Despite not always being protected from SQL Injections, some standards of this have an effect o</w:t>
      </w:r>
      <w:r w:rsidR="005A47F9">
        <w:rPr>
          <w:rFonts w:ascii="Times New Roman" w:eastAsia="Times New Roman" w:hAnsi="Times New Roman" w:cs="Times New Roman"/>
          <w:sz w:val="24"/>
          <w:szCs w:val="24"/>
          <w:lang w:eastAsia="en-GB"/>
        </w:rPr>
        <w:t xml:space="preserve">f using parameterised queries </w:t>
      </w:r>
      <w:r w:rsidR="006F0263">
        <w:rPr>
          <w:rFonts w:ascii="Times New Roman" w:eastAsia="Times New Roman" w:hAnsi="Times New Roman" w:cs="Times New Roman"/>
          <w:sz w:val="24"/>
          <w:szCs w:val="24"/>
          <w:lang w:eastAsia="en-GB"/>
        </w:rPr>
        <w:t>when they</w:t>
      </w:r>
      <w:r w:rsidR="005A47F9">
        <w:rPr>
          <w:rFonts w:ascii="Times New Roman" w:eastAsia="Times New Roman" w:hAnsi="Times New Roman" w:cs="Times New Roman"/>
          <w:sz w:val="24"/>
          <w:szCs w:val="24"/>
          <w:lang w:eastAsia="en-GB"/>
        </w:rPr>
        <w:t xml:space="preserve"> are implemented safely.</w:t>
      </w:r>
      <w:r w:rsidR="00824E97">
        <w:rPr>
          <w:rFonts w:ascii="Times New Roman" w:eastAsia="Times New Roman" w:hAnsi="Times New Roman" w:cs="Times New Roman"/>
          <w:sz w:val="24"/>
          <w:szCs w:val="24"/>
          <w:lang w:eastAsia="en-GB"/>
        </w:rPr>
        <w:t xml:space="preserve"> </w:t>
      </w:r>
      <w:r w:rsidR="004140DC">
        <w:rPr>
          <w:rFonts w:ascii="Times New Roman" w:eastAsia="Times New Roman" w:hAnsi="Times New Roman" w:cs="Times New Roman"/>
          <w:sz w:val="24"/>
          <w:szCs w:val="24"/>
          <w:lang w:eastAsia="en-GB"/>
        </w:rPr>
        <w:t>Both Stored and Prepared procedures present an equal level of effectiveness</w:t>
      </w:r>
      <w:r w:rsidR="00F2674C">
        <w:rPr>
          <w:rFonts w:ascii="Times New Roman" w:eastAsia="Times New Roman" w:hAnsi="Times New Roman" w:cs="Times New Roman"/>
          <w:sz w:val="24"/>
          <w:szCs w:val="24"/>
          <w:lang w:eastAsia="en-GB"/>
        </w:rPr>
        <w:t xml:space="preserve"> in the chances of preventing SQL Injections</w:t>
      </w:r>
      <w:r w:rsidR="00210B38">
        <w:rPr>
          <w:rFonts w:ascii="Times New Roman" w:eastAsia="Times New Roman" w:hAnsi="Times New Roman" w:cs="Times New Roman"/>
          <w:sz w:val="24"/>
          <w:szCs w:val="24"/>
          <w:lang w:eastAsia="en-GB"/>
        </w:rPr>
        <w:t xml:space="preserve"> </w:t>
      </w:r>
      <w:r w:rsidR="003C4CC8">
        <w:rPr>
          <w:rFonts w:ascii="Arial" w:hAnsi="Arial" w:cs="Arial"/>
          <w:color w:val="000000"/>
          <w:sz w:val="20"/>
          <w:szCs w:val="20"/>
          <w:shd w:val="clear" w:color="auto" w:fill="FFFFFF"/>
        </w:rPr>
        <w:t>[13]</w:t>
      </w:r>
      <w:r w:rsidR="00F2674C">
        <w:rPr>
          <w:rFonts w:ascii="Times New Roman" w:eastAsia="Times New Roman" w:hAnsi="Times New Roman" w:cs="Times New Roman"/>
          <w:sz w:val="24"/>
          <w:szCs w:val="24"/>
          <w:lang w:eastAsia="en-GB"/>
        </w:rPr>
        <w:t>.</w:t>
      </w:r>
    </w:p>
    <w:p w14:paraId="73EA4B3B" w14:textId="77777777" w:rsidR="00EB6DA4" w:rsidRDefault="00EB6DA4" w:rsidP="00EB6DA4">
      <w:pPr>
        <w:pStyle w:val="ListParagraph"/>
        <w:spacing w:after="240" w:line="240" w:lineRule="auto"/>
        <w:rPr>
          <w:rFonts w:ascii="Times New Roman" w:eastAsia="Times New Roman" w:hAnsi="Times New Roman" w:cs="Times New Roman"/>
          <w:sz w:val="24"/>
          <w:szCs w:val="24"/>
          <w:lang w:eastAsia="en-GB"/>
        </w:rPr>
      </w:pPr>
    </w:p>
    <w:p w14:paraId="0DD76D54" w14:textId="77777777" w:rsidR="00EB6DA4" w:rsidRPr="003C4CC8" w:rsidRDefault="00EB6DA4" w:rsidP="003C4CC8">
      <w:pPr>
        <w:spacing w:after="240" w:line="240" w:lineRule="auto"/>
        <w:rPr>
          <w:rFonts w:ascii="Times New Roman" w:eastAsia="Times New Roman" w:hAnsi="Times New Roman" w:cs="Times New Roman"/>
          <w:sz w:val="24"/>
          <w:szCs w:val="24"/>
          <w:lang w:eastAsia="en-GB"/>
        </w:rPr>
      </w:pPr>
    </w:p>
    <w:p w14:paraId="1E5F132E" w14:textId="77777777" w:rsidR="00215662" w:rsidRPr="00EB6DA4" w:rsidRDefault="00215662" w:rsidP="00EB6DA4">
      <w:pPr>
        <w:spacing w:after="240" w:line="240" w:lineRule="auto"/>
        <w:rPr>
          <w:rFonts w:ascii="Times New Roman" w:eastAsia="Times New Roman" w:hAnsi="Times New Roman" w:cs="Times New Roman"/>
          <w:sz w:val="24"/>
          <w:szCs w:val="24"/>
          <w:lang w:eastAsia="en-GB"/>
        </w:rPr>
      </w:pPr>
    </w:p>
    <w:p w14:paraId="22741861" w14:textId="4CABA628" w:rsidR="008C270B" w:rsidRPr="003C4CC8" w:rsidRDefault="008C270B" w:rsidP="008C270B">
      <w:pPr>
        <w:spacing w:after="0" w:line="240" w:lineRule="auto"/>
        <w:rPr>
          <w:rFonts w:ascii="Times New Roman" w:eastAsia="Times New Roman" w:hAnsi="Times New Roman" w:cs="Times New Roman"/>
          <w:sz w:val="24"/>
          <w:szCs w:val="24"/>
          <w:u w:val="single"/>
          <w:lang w:eastAsia="en-GB"/>
        </w:rPr>
      </w:pPr>
    </w:p>
    <w:p w14:paraId="05B73502" w14:textId="77777777" w:rsidR="00962FBB" w:rsidRPr="003C4CC8" w:rsidRDefault="00962FBB" w:rsidP="001431B1">
      <w:pPr>
        <w:spacing w:after="0" w:line="240" w:lineRule="auto"/>
        <w:rPr>
          <w:rFonts w:ascii="Times New Roman" w:eastAsia="Times New Roman" w:hAnsi="Times New Roman" w:cs="Times New Roman"/>
          <w:sz w:val="24"/>
          <w:szCs w:val="24"/>
          <w:u w:val="single"/>
          <w:lang w:eastAsia="en-GB"/>
        </w:rPr>
      </w:pPr>
    </w:p>
    <w:p w14:paraId="47FD8F65" w14:textId="77777777" w:rsidR="001431B1" w:rsidRPr="003C4CC8" w:rsidRDefault="001431B1" w:rsidP="001431B1">
      <w:pPr>
        <w:spacing w:after="0" w:line="240" w:lineRule="auto"/>
        <w:rPr>
          <w:rFonts w:ascii="Times New Roman" w:eastAsia="Times New Roman" w:hAnsi="Times New Roman" w:cs="Times New Roman"/>
          <w:sz w:val="24"/>
          <w:szCs w:val="24"/>
          <w:u w:val="single"/>
          <w:lang w:eastAsia="en-GB"/>
        </w:rPr>
      </w:pPr>
    </w:p>
    <w:p w14:paraId="70123979" w14:textId="1F34A5D9" w:rsidR="0078101D" w:rsidRPr="003C4CC8" w:rsidRDefault="0078101D" w:rsidP="001431B1">
      <w:pPr>
        <w:spacing w:after="0" w:line="240" w:lineRule="auto"/>
        <w:rPr>
          <w:rFonts w:ascii="Times New Roman" w:eastAsia="Times New Roman" w:hAnsi="Times New Roman" w:cs="Times New Roman"/>
          <w:sz w:val="24"/>
          <w:szCs w:val="24"/>
          <w:u w:val="single"/>
          <w:lang w:eastAsia="en-GB"/>
        </w:rPr>
      </w:pPr>
    </w:p>
    <w:p w14:paraId="1B95552A" w14:textId="77777777" w:rsidR="001431B1" w:rsidRDefault="001431B1" w:rsidP="001431B1">
      <w:pPr>
        <w:spacing w:after="0" w:line="240" w:lineRule="auto"/>
        <w:rPr>
          <w:rFonts w:ascii="Times New Roman" w:eastAsia="Times New Roman" w:hAnsi="Times New Roman" w:cs="Times New Roman"/>
          <w:sz w:val="24"/>
          <w:szCs w:val="24"/>
          <w:lang w:eastAsia="en-GB"/>
        </w:rPr>
      </w:pPr>
    </w:p>
    <w:p w14:paraId="0E6D4AA9" w14:textId="11D5F709" w:rsidR="0078101D" w:rsidRDefault="0078101D" w:rsidP="008C270B">
      <w:pPr>
        <w:spacing w:after="0" w:line="240" w:lineRule="auto"/>
        <w:rPr>
          <w:rFonts w:ascii="Times New Roman" w:eastAsia="Times New Roman" w:hAnsi="Times New Roman" w:cs="Times New Roman"/>
          <w:sz w:val="24"/>
          <w:szCs w:val="24"/>
          <w:lang w:eastAsia="en-GB"/>
        </w:rPr>
      </w:pPr>
    </w:p>
    <w:p w14:paraId="5872CC3D" w14:textId="4712344D" w:rsidR="0078101D" w:rsidRDefault="0078101D" w:rsidP="008C270B">
      <w:pPr>
        <w:spacing w:after="0" w:line="240" w:lineRule="auto"/>
        <w:rPr>
          <w:rFonts w:ascii="Times New Roman" w:eastAsia="Times New Roman" w:hAnsi="Times New Roman" w:cs="Times New Roman"/>
          <w:sz w:val="24"/>
          <w:szCs w:val="24"/>
          <w:lang w:eastAsia="en-GB"/>
        </w:rPr>
      </w:pPr>
    </w:p>
    <w:p w14:paraId="206D3648" w14:textId="18C82680" w:rsidR="0078101D" w:rsidRDefault="0078101D" w:rsidP="008C270B">
      <w:pPr>
        <w:spacing w:after="0" w:line="240" w:lineRule="auto"/>
        <w:rPr>
          <w:rFonts w:ascii="Times New Roman" w:eastAsia="Times New Roman" w:hAnsi="Times New Roman" w:cs="Times New Roman"/>
          <w:sz w:val="24"/>
          <w:szCs w:val="24"/>
          <w:lang w:eastAsia="en-GB"/>
        </w:rPr>
      </w:pPr>
    </w:p>
    <w:p w14:paraId="597EBF16" w14:textId="75A75E68" w:rsidR="008C270B" w:rsidRPr="008C270B" w:rsidRDefault="008C270B" w:rsidP="008C270B">
      <w:pPr>
        <w:pStyle w:val="Heading1"/>
        <w:rPr>
          <w:sz w:val="24"/>
          <w:szCs w:val="24"/>
        </w:rPr>
      </w:pPr>
      <w:bookmarkStart w:id="12" w:name="_Toc62490603"/>
      <w:r w:rsidRPr="008C270B">
        <w:lastRenderedPageBreak/>
        <w:t xml:space="preserve">Synthesize </w:t>
      </w:r>
      <w:r w:rsidR="003F5151">
        <w:t>A</w:t>
      </w:r>
      <w:r w:rsidRPr="008C270B">
        <w:t xml:space="preserve"> </w:t>
      </w:r>
      <w:r w:rsidR="003F5151">
        <w:t>S</w:t>
      </w:r>
      <w:r w:rsidRPr="008C270B">
        <w:t xml:space="preserve">olution </w:t>
      </w:r>
      <w:proofErr w:type="gramStart"/>
      <w:r w:rsidR="003F5151">
        <w:t>T</w:t>
      </w:r>
      <w:r w:rsidRPr="008C270B">
        <w:t>o</w:t>
      </w:r>
      <w:proofErr w:type="gramEnd"/>
      <w:r w:rsidRPr="008C270B">
        <w:t xml:space="preserve"> </w:t>
      </w:r>
      <w:r w:rsidR="003F5151">
        <w:t>A</w:t>
      </w:r>
      <w:r w:rsidRPr="008C270B">
        <w:t xml:space="preserve"> </w:t>
      </w:r>
      <w:r w:rsidR="003F5151">
        <w:t>P</w:t>
      </w:r>
      <w:r w:rsidRPr="008C270B">
        <w:t xml:space="preserve">otential </w:t>
      </w:r>
      <w:r w:rsidR="003F5151">
        <w:t>R</w:t>
      </w:r>
      <w:r w:rsidRPr="008C270B">
        <w:t>eal-</w:t>
      </w:r>
      <w:r w:rsidR="003F5151">
        <w:t>L</w:t>
      </w:r>
      <w:r w:rsidRPr="008C270B">
        <w:t xml:space="preserve">ife </w:t>
      </w:r>
      <w:r w:rsidR="003F5151">
        <w:t>S</w:t>
      </w:r>
      <w:r w:rsidRPr="008C270B">
        <w:t>cenario</w:t>
      </w:r>
      <w:bookmarkEnd w:id="12"/>
    </w:p>
    <w:p w14:paraId="6E7594AB" w14:textId="335B0859" w:rsidR="008C270B" w:rsidRPr="008C270B"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lang w:eastAsia="en-GB"/>
        </w:rPr>
        <w:t> The scenario presented for this part of the project is called Che-</w:t>
      </w:r>
      <w:proofErr w:type="spellStart"/>
      <w:r w:rsidRPr="008C270B">
        <w:rPr>
          <w:rFonts w:ascii="Arial" w:eastAsia="Times New Roman" w:hAnsi="Arial" w:cs="Arial"/>
          <w:color w:val="000000"/>
          <w:lang w:eastAsia="en-GB"/>
        </w:rPr>
        <w:t>si</w:t>
      </w:r>
      <w:proofErr w:type="spellEnd"/>
      <w:r w:rsidRPr="008C270B">
        <w:rPr>
          <w:rFonts w:ascii="Arial" w:eastAsia="Times New Roman" w:hAnsi="Arial" w:cs="Arial"/>
          <w:color w:val="000000"/>
          <w:lang w:eastAsia="en-GB"/>
        </w:rPr>
        <w:t>. Che-</w:t>
      </w:r>
      <w:proofErr w:type="spellStart"/>
      <w:r w:rsidRPr="008C270B">
        <w:rPr>
          <w:rFonts w:ascii="Arial" w:eastAsia="Times New Roman" w:hAnsi="Arial" w:cs="Arial"/>
          <w:color w:val="000000"/>
          <w:lang w:eastAsia="en-GB"/>
        </w:rPr>
        <w:t>si</w:t>
      </w:r>
      <w:proofErr w:type="spellEnd"/>
      <w:r w:rsidRPr="008C270B">
        <w:rPr>
          <w:rFonts w:ascii="Arial" w:eastAsia="Times New Roman" w:hAnsi="Arial" w:cs="Arial"/>
          <w:color w:val="000000"/>
          <w:lang w:eastAsia="en-GB"/>
        </w:rPr>
        <w:t xml:space="preserve"> is a construction company which has multiple offices based over the world, due to this they need to be able to connect with these offices online consistently to allow their work to progress. As stated, this company will require features such as Video conferencing along with cloud storage in order to store all work data. With this information, by updating any existing security policies they may have in order to enforce to their employees about keeping their network, network devices and personal devices secure to avoid any possible chances of compromise to the company. It is important to note that even the basic security must be maintained, along with the staffs’ personal data, client’s data must be integrated with the security element. The owner of Che-</w:t>
      </w:r>
      <w:proofErr w:type="spellStart"/>
      <w:r w:rsidRPr="008C270B">
        <w:rPr>
          <w:rFonts w:ascii="Arial" w:eastAsia="Times New Roman" w:hAnsi="Arial" w:cs="Arial"/>
          <w:color w:val="000000"/>
          <w:lang w:eastAsia="en-GB"/>
        </w:rPr>
        <w:t>si</w:t>
      </w:r>
      <w:proofErr w:type="spellEnd"/>
      <w:r w:rsidRPr="008C270B">
        <w:rPr>
          <w:rFonts w:ascii="Arial" w:eastAsia="Times New Roman" w:hAnsi="Arial" w:cs="Arial"/>
          <w:color w:val="000000"/>
          <w:lang w:eastAsia="en-GB"/>
        </w:rPr>
        <w:t>, is looking for a network design which is secure with evidence of this.</w:t>
      </w:r>
    </w:p>
    <w:p w14:paraId="2FD5509E" w14:textId="77777777" w:rsidR="008C270B" w:rsidRPr="008C270B" w:rsidRDefault="008C270B" w:rsidP="008C270B">
      <w:pPr>
        <w:spacing w:before="240" w:after="240" w:line="240" w:lineRule="auto"/>
        <w:jc w:val="both"/>
        <w:rPr>
          <w:rFonts w:ascii="Times New Roman" w:eastAsia="Times New Roman" w:hAnsi="Times New Roman" w:cs="Times New Roman"/>
          <w:sz w:val="24"/>
          <w:szCs w:val="24"/>
          <w:lang w:eastAsia="en-GB"/>
        </w:rPr>
      </w:pPr>
      <w:r w:rsidRPr="008C270B">
        <w:rPr>
          <w:rFonts w:ascii="Arial" w:eastAsia="Times New Roman" w:hAnsi="Arial" w:cs="Arial"/>
          <w:color w:val="000000"/>
          <w:lang w:eastAsia="en-GB"/>
        </w:rPr>
        <w:t>The first thing that was done in order to create this scenario, was to create a network with two of Che-Si offices, which can be used as an example. As shown below, there are multiple PCs connected to each office to replicate to sites interacting with each other.</w:t>
      </w:r>
    </w:p>
    <w:p w14:paraId="258297D7" w14:textId="383DB96C" w:rsidR="008C270B" w:rsidRPr="008C270B" w:rsidRDefault="008C270B" w:rsidP="008C270B">
      <w:pPr>
        <w:spacing w:before="240" w:after="240" w:line="240" w:lineRule="auto"/>
        <w:jc w:val="center"/>
        <w:rPr>
          <w:rFonts w:ascii="Times New Roman" w:eastAsia="Times New Roman" w:hAnsi="Times New Roman" w:cs="Times New Roman"/>
          <w:sz w:val="24"/>
          <w:szCs w:val="24"/>
          <w:lang w:eastAsia="en-GB"/>
        </w:rPr>
      </w:pPr>
      <w:r w:rsidRPr="008C270B">
        <w:rPr>
          <w:rFonts w:ascii="Arial" w:eastAsia="Times New Roman" w:hAnsi="Arial" w:cs="Arial"/>
          <w:b/>
          <w:bCs/>
          <w:noProof/>
          <w:color w:val="000000"/>
          <w:bdr w:val="none" w:sz="0" w:space="0" w:color="auto" w:frame="1"/>
          <w:lang w:eastAsia="en-GB"/>
        </w:rPr>
        <w:drawing>
          <wp:inline distT="0" distB="0" distL="0" distR="0" wp14:anchorId="5F271BAD" wp14:editId="137630E0">
            <wp:extent cx="4914900" cy="3048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900" cy="3048000"/>
                    </a:xfrm>
                    <a:prstGeom prst="rect">
                      <a:avLst/>
                    </a:prstGeom>
                    <a:noFill/>
                    <a:ln>
                      <a:noFill/>
                    </a:ln>
                  </pic:spPr>
                </pic:pic>
              </a:graphicData>
            </a:graphic>
          </wp:inline>
        </w:drawing>
      </w:r>
    </w:p>
    <w:p w14:paraId="1E07CFCD" w14:textId="77777777" w:rsidR="008C270B" w:rsidRPr="008C270B" w:rsidRDefault="008C270B" w:rsidP="008C270B">
      <w:pPr>
        <w:spacing w:before="240" w:after="240" w:line="240" w:lineRule="auto"/>
        <w:jc w:val="center"/>
        <w:rPr>
          <w:rFonts w:ascii="Times New Roman" w:eastAsia="Times New Roman" w:hAnsi="Times New Roman" w:cs="Times New Roman"/>
          <w:sz w:val="24"/>
          <w:szCs w:val="24"/>
          <w:lang w:eastAsia="en-GB"/>
        </w:rPr>
      </w:pPr>
      <w:r w:rsidRPr="008C270B">
        <w:rPr>
          <w:rFonts w:ascii="Arial" w:eastAsia="Times New Roman" w:hAnsi="Arial" w:cs="Arial"/>
          <w:i/>
          <w:iCs/>
          <w:color w:val="000000"/>
          <w:lang w:eastAsia="en-GB"/>
        </w:rPr>
        <w:t>(</w:t>
      </w:r>
      <w:proofErr w:type="gramStart"/>
      <w:r w:rsidRPr="008C270B">
        <w:rPr>
          <w:rFonts w:ascii="Arial" w:eastAsia="Times New Roman" w:hAnsi="Arial" w:cs="Arial"/>
          <w:i/>
          <w:iCs/>
          <w:color w:val="000000"/>
          <w:lang w:eastAsia="en-GB"/>
        </w:rPr>
        <w:t>4.Screenshot</w:t>
      </w:r>
      <w:proofErr w:type="gramEnd"/>
      <w:r w:rsidRPr="008C270B">
        <w:rPr>
          <w:rFonts w:ascii="Arial" w:eastAsia="Times New Roman" w:hAnsi="Arial" w:cs="Arial"/>
          <w:i/>
          <w:iCs/>
          <w:color w:val="000000"/>
          <w:lang w:eastAsia="en-GB"/>
        </w:rPr>
        <w:t xml:space="preserve"> of PKT- Che-</w:t>
      </w:r>
      <w:proofErr w:type="spellStart"/>
      <w:r w:rsidRPr="008C270B">
        <w:rPr>
          <w:rFonts w:ascii="Arial" w:eastAsia="Times New Roman" w:hAnsi="Arial" w:cs="Arial"/>
          <w:i/>
          <w:iCs/>
          <w:color w:val="000000"/>
          <w:lang w:eastAsia="en-GB"/>
        </w:rPr>
        <w:t>si</w:t>
      </w:r>
      <w:proofErr w:type="spellEnd"/>
      <w:r w:rsidRPr="008C270B">
        <w:rPr>
          <w:rFonts w:ascii="Arial" w:eastAsia="Times New Roman" w:hAnsi="Arial" w:cs="Arial"/>
          <w:i/>
          <w:iCs/>
          <w:color w:val="000000"/>
          <w:lang w:eastAsia="en-GB"/>
        </w:rPr>
        <w:t xml:space="preserve"> Office Network)</w:t>
      </w:r>
    </w:p>
    <w:p w14:paraId="2CBBA3E5" w14:textId="77777777" w:rsidR="008C270B" w:rsidRPr="008C270B" w:rsidRDefault="008C270B" w:rsidP="008C270B">
      <w:pPr>
        <w:spacing w:before="240" w:after="24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lang w:eastAsia="en-GB"/>
        </w:rPr>
        <w:t>Within this network, the element of physical security is also important, for this aspect the use of RFID cards will enforce this, Che-</w:t>
      </w:r>
      <w:proofErr w:type="spellStart"/>
      <w:r w:rsidRPr="008C270B">
        <w:rPr>
          <w:rFonts w:ascii="Arial" w:eastAsia="Times New Roman" w:hAnsi="Arial" w:cs="Arial"/>
          <w:color w:val="000000"/>
          <w:lang w:eastAsia="en-GB"/>
        </w:rPr>
        <w:t>si</w:t>
      </w:r>
      <w:proofErr w:type="spellEnd"/>
      <w:r w:rsidRPr="008C270B">
        <w:rPr>
          <w:rFonts w:ascii="Arial" w:eastAsia="Times New Roman" w:hAnsi="Arial" w:cs="Arial"/>
          <w:color w:val="000000"/>
          <w:lang w:eastAsia="en-GB"/>
        </w:rPr>
        <w:t xml:space="preserve"> will provide their staff with staff cards, which will give them different levels of access privileges, based on their roles within the organisation, for example the site manager in the </w:t>
      </w:r>
      <w:proofErr w:type="spellStart"/>
      <w:r w:rsidRPr="008C270B">
        <w:rPr>
          <w:rFonts w:ascii="Arial" w:eastAsia="Times New Roman" w:hAnsi="Arial" w:cs="Arial"/>
          <w:color w:val="000000"/>
          <w:lang w:eastAsia="en-GB"/>
        </w:rPr>
        <w:t>OfficeUK</w:t>
      </w:r>
      <w:proofErr w:type="spellEnd"/>
      <w:r w:rsidRPr="008C270B">
        <w:rPr>
          <w:rFonts w:ascii="Arial" w:eastAsia="Times New Roman" w:hAnsi="Arial" w:cs="Arial"/>
          <w:color w:val="000000"/>
          <w:lang w:eastAsia="en-GB"/>
        </w:rPr>
        <w:t xml:space="preserve"> building will be presented with the highest level of security and will be able to access all areas within the building, but a contractor will have standard access, meaning they will only have access into their building and the designated office room that the company has provided them with. Following this idea, the company can implement a policy in which that staff are not permitted to ask other members of staff with higher access levels for their card to access rooms which they do not possess access to, to ensure that this policy is followed, setting up CCTV at this access point card scanners to ensure that it is the card holder rather than a person who may be a threat to the network. </w:t>
      </w:r>
    </w:p>
    <w:p w14:paraId="764FCFCB" w14:textId="3AEDFEB3" w:rsidR="008C270B" w:rsidRPr="008C270B" w:rsidRDefault="008C270B" w:rsidP="008C270B">
      <w:pPr>
        <w:spacing w:after="0" w:line="240" w:lineRule="auto"/>
        <w:rPr>
          <w:rFonts w:ascii="Times New Roman" w:eastAsia="Times New Roman" w:hAnsi="Times New Roman" w:cs="Times New Roman"/>
          <w:sz w:val="24"/>
          <w:szCs w:val="24"/>
          <w:lang w:eastAsia="en-GB"/>
        </w:rPr>
      </w:pPr>
      <w:r w:rsidRPr="008C270B">
        <w:rPr>
          <w:rFonts w:ascii="Times New Roman" w:eastAsia="Times New Roman" w:hAnsi="Times New Roman" w:cs="Times New Roman"/>
          <w:noProof/>
          <w:sz w:val="24"/>
          <w:szCs w:val="24"/>
          <w:bdr w:val="none" w:sz="0" w:space="0" w:color="auto" w:frame="1"/>
          <w:lang w:eastAsia="en-GB"/>
        </w:rPr>
        <w:lastRenderedPageBreak/>
        <w:drawing>
          <wp:anchor distT="0" distB="0" distL="114300" distR="114300" simplePos="0" relativeHeight="251658240" behindDoc="1" locked="0" layoutInCell="1" allowOverlap="1" wp14:anchorId="31250DE4" wp14:editId="29759566">
            <wp:simplePos x="0" y="0"/>
            <wp:positionH relativeFrom="column">
              <wp:posOffset>3895725</wp:posOffset>
            </wp:positionH>
            <wp:positionV relativeFrom="paragraph">
              <wp:posOffset>942975</wp:posOffset>
            </wp:positionV>
            <wp:extent cx="1752600" cy="1200150"/>
            <wp:effectExtent l="0" t="0" r="0" b="0"/>
            <wp:wrapTight wrapText="bothSides">
              <wp:wrapPolygon edited="0">
                <wp:start x="0" y="0"/>
                <wp:lineTo x="0" y="21257"/>
                <wp:lineTo x="21365" y="21257"/>
                <wp:lineTo x="213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2600" cy="1200150"/>
                    </a:xfrm>
                    <a:prstGeom prst="rect">
                      <a:avLst/>
                    </a:prstGeom>
                    <a:noFill/>
                    <a:ln>
                      <a:noFill/>
                    </a:ln>
                  </pic:spPr>
                </pic:pic>
              </a:graphicData>
            </a:graphic>
          </wp:anchor>
        </w:drawing>
      </w:r>
      <w:r w:rsidRPr="008C270B">
        <w:rPr>
          <w:rFonts w:ascii="Times New Roman" w:eastAsia="Times New Roman" w:hAnsi="Times New Roman" w:cs="Times New Roman"/>
          <w:sz w:val="24"/>
          <w:szCs w:val="24"/>
          <w:lang w:eastAsia="en-GB"/>
        </w:rPr>
        <w:br/>
      </w:r>
      <w:r w:rsidRPr="008C270B">
        <w:rPr>
          <w:rFonts w:ascii="Times New Roman" w:eastAsia="Times New Roman" w:hAnsi="Times New Roman" w:cs="Times New Roman"/>
          <w:noProof/>
          <w:sz w:val="24"/>
          <w:szCs w:val="24"/>
          <w:bdr w:val="none" w:sz="0" w:space="0" w:color="auto" w:frame="1"/>
          <w:lang w:eastAsia="en-GB"/>
        </w:rPr>
        <w:drawing>
          <wp:inline distT="0" distB="0" distL="0" distR="0" wp14:anchorId="7A5DB5FA" wp14:editId="689550B8">
            <wp:extent cx="3486150" cy="2162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86150" cy="2162175"/>
                    </a:xfrm>
                    <a:prstGeom prst="rect">
                      <a:avLst/>
                    </a:prstGeom>
                    <a:noFill/>
                    <a:ln>
                      <a:noFill/>
                    </a:ln>
                  </pic:spPr>
                </pic:pic>
              </a:graphicData>
            </a:graphic>
          </wp:inline>
        </w:drawing>
      </w:r>
    </w:p>
    <w:p w14:paraId="6EE3882B" w14:textId="77777777" w:rsidR="008C270B" w:rsidRPr="008C270B" w:rsidRDefault="008C270B" w:rsidP="008C270B">
      <w:pPr>
        <w:spacing w:before="240" w:after="240" w:line="240" w:lineRule="auto"/>
        <w:rPr>
          <w:rFonts w:ascii="Times New Roman" w:eastAsia="Times New Roman" w:hAnsi="Times New Roman" w:cs="Times New Roman"/>
          <w:sz w:val="24"/>
          <w:szCs w:val="24"/>
          <w:lang w:eastAsia="en-GB"/>
        </w:rPr>
      </w:pPr>
      <w:r w:rsidRPr="008C270B">
        <w:rPr>
          <w:rFonts w:ascii="Arial" w:eastAsia="Times New Roman" w:hAnsi="Arial" w:cs="Arial"/>
          <w:i/>
          <w:iCs/>
          <w:color w:val="000000"/>
          <w:lang w:eastAsia="en-GB"/>
        </w:rPr>
        <w:t>(</w:t>
      </w:r>
      <w:proofErr w:type="gramStart"/>
      <w:r w:rsidRPr="008C270B">
        <w:rPr>
          <w:rFonts w:ascii="Arial" w:eastAsia="Times New Roman" w:hAnsi="Arial" w:cs="Arial"/>
          <w:i/>
          <w:iCs/>
          <w:color w:val="000000"/>
          <w:lang w:eastAsia="en-GB"/>
        </w:rPr>
        <w:t>5.Screenshot</w:t>
      </w:r>
      <w:proofErr w:type="gramEnd"/>
      <w:r w:rsidRPr="008C270B">
        <w:rPr>
          <w:rFonts w:ascii="Arial" w:eastAsia="Times New Roman" w:hAnsi="Arial" w:cs="Arial"/>
          <w:i/>
          <w:iCs/>
          <w:color w:val="000000"/>
          <w:lang w:eastAsia="en-GB"/>
        </w:rPr>
        <w:t xml:space="preserve"> PKT Tracer - Routers Highlighted)</w:t>
      </w:r>
      <w:r w:rsidRPr="008C270B">
        <w:rPr>
          <w:rFonts w:ascii="Arial" w:eastAsia="Times New Roman" w:hAnsi="Arial" w:cs="Arial"/>
          <w:i/>
          <w:iCs/>
          <w:color w:val="000000"/>
          <w:lang w:eastAsia="en-GB"/>
        </w:rPr>
        <w:tab/>
        <w:t xml:space="preserve">         (6.Router CLI-Incorrect Password)</w:t>
      </w:r>
    </w:p>
    <w:p w14:paraId="29EBC957" w14:textId="77777777" w:rsidR="008C270B" w:rsidRPr="008C270B" w:rsidRDefault="008C270B" w:rsidP="008C270B">
      <w:pPr>
        <w:spacing w:before="240" w:after="24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lang w:eastAsia="en-GB"/>
        </w:rPr>
        <w:t xml:space="preserve">On the routers, which have been highlight in the image above, as standard they each possess an encryption method and a password in order to gain access to their interface, first the router displays a message ‘No Unauthorised Access’ to give warning,  next is if the password that someone has entered is wrong 3 times consecutively then the following message will be displayed, as stated in the previous element of security, the RFID cards, will be able to restrict access to the routers and only allow those who are employed to maintain them. With that said, some employees may attempt to access these routers to gain access to all connected devices, in order to ensure this </w:t>
      </w:r>
      <w:proofErr w:type="gramStart"/>
      <w:r w:rsidRPr="008C270B">
        <w:rPr>
          <w:rFonts w:ascii="Arial" w:eastAsia="Times New Roman" w:hAnsi="Arial" w:cs="Arial"/>
          <w:color w:val="000000"/>
          <w:lang w:eastAsia="en-GB"/>
        </w:rPr>
        <w:t>isn’t</w:t>
      </w:r>
      <w:proofErr w:type="gramEnd"/>
      <w:r w:rsidRPr="008C270B">
        <w:rPr>
          <w:rFonts w:ascii="Arial" w:eastAsia="Times New Roman" w:hAnsi="Arial" w:cs="Arial"/>
          <w:color w:val="000000"/>
          <w:lang w:eastAsia="en-GB"/>
        </w:rPr>
        <w:t xml:space="preserve"> done onsite or even from a staff members home, by issuing recording software to be installed on all company devices to monitor work progress and access of content whilst working from home. Che-</w:t>
      </w:r>
      <w:proofErr w:type="spellStart"/>
      <w:r w:rsidRPr="008C270B">
        <w:rPr>
          <w:rFonts w:ascii="Arial" w:eastAsia="Times New Roman" w:hAnsi="Arial" w:cs="Arial"/>
          <w:color w:val="000000"/>
          <w:lang w:eastAsia="en-GB"/>
        </w:rPr>
        <w:t>si</w:t>
      </w:r>
      <w:proofErr w:type="spellEnd"/>
      <w:r w:rsidRPr="008C270B">
        <w:rPr>
          <w:rFonts w:ascii="Arial" w:eastAsia="Times New Roman" w:hAnsi="Arial" w:cs="Arial"/>
          <w:color w:val="000000"/>
          <w:lang w:eastAsia="en-GB"/>
        </w:rPr>
        <w:t xml:space="preserve"> can also only authorise access to the network only by using company devices and forbid the use of personal devices such as employees’ mobiles, laptops etc. whilst on site.</w:t>
      </w:r>
    </w:p>
    <w:p w14:paraId="5597E1DA" w14:textId="77777777" w:rsidR="008C270B" w:rsidRPr="008C270B" w:rsidRDefault="008C270B" w:rsidP="008C270B">
      <w:pPr>
        <w:spacing w:after="240" w:line="240" w:lineRule="auto"/>
        <w:rPr>
          <w:rFonts w:ascii="Times New Roman" w:eastAsia="Times New Roman" w:hAnsi="Times New Roman" w:cs="Times New Roman"/>
          <w:sz w:val="24"/>
          <w:szCs w:val="24"/>
          <w:lang w:eastAsia="en-GB"/>
        </w:rPr>
      </w:pPr>
    </w:p>
    <w:p w14:paraId="3EC03A78" w14:textId="40578E10" w:rsidR="008C270B" w:rsidRPr="008C270B" w:rsidRDefault="008C270B" w:rsidP="008C270B">
      <w:pPr>
        <w:spacing w:before="240" w:after="240" w:line="240" w:lineRule="auto"/>
        <w:jc w:val="center"/>
        <w:rPr>
          <w:rFonts w:ascii="Times New Roman" w:eastAsia="Times New Roman" w:hAnsi="Times New Roman" w:cs="Times New Roman"/>
          <w:sz w:val="24"/>
          <w:szCs w:val="24"/>
          <w:lang w:eastAsia="en-GB"/>
        </w:rPr>
      </w:pPr>
      <w:r w:rsidRPr="008C270B">
        <w:rPr>
          <w:rFonts w:ascii="Arial" w:eastAsia="Times New Roman" w:hAnsi="Arial" w:cs="Arial"/>
          <w:b/>
          <w:bCs/>
          <w:noProof/>
          <w:color w:val="000000"/>
          <w:bdr w:val="none" w:sz="0" w:space="0" w:color="auto" w:frame="1"/>
          <w:lang w:eastAsia="en-GB"/>
        </w:rPr>
        <w:drawing>
          <wp:inline distT="0" distB="0" distL="0" distR="0" wp14:anchorId="47AE4B03" wp14:editId="7A0581F5">
            <wp:extent cx="4552950" cy="2809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52950" cy="2809875"/>
                    </a:xfrm>
                    <a:prstGeom prst="rect">
                      <a:avLst/>
                    </a:prstGeom>
                    <a:noFill/>
                    <a:ln>
                      <a:noFill/>
                    </a:ln>
                  </pic:spPr>
                </pic:pic>
              </a:graphicData>
            </a:graphic>
          </wp:inline>
        </w:drawing>
      </w:r>
    </w:p>
    <w:p w14:paraId="6F8FD200" w14:textId="77777777" w:rsidR="008C270B" w:rsidRPr="008C270B" w:rsidRDefault="008C270B" w:rsidP="008C270B">
      <w:pPr>
        <w:spacing w:before="240" w:after="240" w:line="240" w:lineRule="auto"/>
        <w:rPr>
          <w:rFonts w:ascii="Times New Roman" w:eastAsia="Times New Roman" w:hAnsi="Times New Roman" w:cs="Times New Roman"/>
          <w:sz w:val="24"/>
          <w:szCs w:val="24"/>
          <w:lang w:eastAsia="en-GB"/>
        </w:rPr>
      </w:pPr>
      <w:r w:rsidRPr="008C270B">
        <w:rPr>
          <w:rFonts w:ascii="Arial" w:eastAsia="Times New Roman" w:hAnsi="Arial" w:cs="Arial"/>
          <w:color w:val="000000"/>
          <w:lang w:eastAsia="en-GB"/>
        </w:rPr>
        <w:t xml:space="preserve">As shown in the image above, the switches in both offices have the implementation of Firewall and SSH (this is implemented on the routers). SSH is a protocol which will allow the use of network devices to communicate with other devices to access things such as HTTP, whilst Firewall, will be able to protect the company devices when accessing these </w:t>
      </w:r>
      <w:proofErr w:type="gramStart"/>
      <w:r w:rsidRPr="008C270B">
        <w:rPr>
          <w:rFonts w:ascii="Arial" w:eastAsia="Times New Roman" w:hAnsi="Arial" w:cs="Arial"/>
          <w:color w:val="000000"/>
          <w:lang w:eastAsia="en-GB"/>
        </w:rPr>
        <w:t xml:space="preserve">particular </w:t>
      </w:r>
      <w:r w:rsidRPr="008C270B">
        <w:rPr>
          <w:rFonts w:ascii="Arial" w:eastAsia="Times New Roman" w:hAnsi="Arial" w:cs="Arial"/>
          <w:color w:val="000000"/>
          <w:lang w:eastAsia="en-GB"/>
        </w:rPr>
        <w:lastRenderedPageBreak/>
        <w:t>web</w:t>
      </w:r>
      <w:proofErr w:type="gramEnd"/>
      <w:r w:rsidRPr="008C270B">
        <w:rPr>
          <w:rFonts w:ascii="Arial" w:eastAsia="Times New Roman" w:hAnsi="Arial" w:cs="Arial"/>
          <w:color w:val="000000"/>
          <w:lang w:eastAsia="en-GB"/>
        </w:rPr>
        <w:t xml:space="preserve"> pages, the routers do have certain web pages restricted. A policy that Che-</w:t>
      </w:r>
      <w:proofErr w:type="spellStart"/>
      <w:r w:rsidRPr="008C270B">
        <w:rPr>
          <w:rFonts w:ascii="Arial" w:eastAsia="Times New Roman" w:hAnsi="Arial" w:cs="Arial"/>
          <w:color w:val="000000"/>
          <w:lang w:eastAsia="en-GB"/>
        </w:rPr>
        <w:t>si</w:t>
      </w:r>
      <w:proofErr w:type="spellEnd"/>
      <w:r w:rsidRPr="008C270B">
        <w:rPr>
          <w:rFonts w:ascii="Arial" w:eastAsia="Times New Roman" w:hAnsi="Arial" w:cs="Arial"/>
          <w:color w:val="000000"/>
          <w:lang w:eastAsia="en-GB"/>
        </w:rPr>
        <w:t xml:space="preserve"> can implement when it comes to the company routers in all offices, is that if any suspected malicious activity performed by any employees, legal action will be pursued due to damage of organisations property, following this policy, the company can issue warnings which do not allow the improper use of the network whilst working, such as accessing inappropriate web pages, and social networking websites, by issuing bans of accessing the internet when in breach of this policy it can ensure that only safe and appropriate use is in place.</w:t>
      </w:r>
    </w:p>
    <w:p w14:paraId="3606DEDA" w14:textId="4EB734BE" w:rsidR="008C270B" w:rsidRDefault="008C270B" w:rsidP="008C270B">
      <w:pPr>
        <w:spacing w:after="0" w:line="240" w:lineRule="auto"/>
        <w:rPr>
          <w:rFonts w:ascii="Arial" w:eastAsia="Times New Roman" w:hAnsi="Arial" w:cs="Arial"/>
          <w:b/>
          <w:bCs/>
          <w:color w:val="000000"/>
          <w:lang w:eastAsia="en-GB"/>
        </w:rPr>
      </w:pPr>
    </w:p>
    <w:p w14:paraId="2FE20359" w14:textId="6E082F3F" w:rsidR="00CC031F" w:rsidRDefault="00CC031F" w:rsidP="00CC031F">
      <w:pPr>
        <w:pStyle w:val="Heading2"/>
      </w:pPr>
      <w:bookmarkStart w:id="13" w:name="_Toc62490604"/>
      <w:r>
        <w:t>Conclusion</w:t>
      </w:r>
      <w:bookmarkEnd w:id="13"/>
    </w:p>
    <w:p w14:paraId="63AF21FA" w14:textId="753A9162" w:rsidR="005E1751" w:rsidRDefault="005E1751" w:rsidP="00CC031F">
      <w:pPr>
        <w:pStyle w:val="Heading2"/>
      </w:pPr>
      <w:bookmarkStart w:id="14" w:name="_Toc62490605"/>
      <w:r w:rsidRPr="005E1751">
        <w:t>Part A:</w:t>
      </w:r>
      <w:bookmarkEnd w:id="14"/>
    </w:p>
    <w:p w14:paraId="62E85396" w14:textId="7467B2D4" w:rsidR="005E1751" w:rsidRDefault="005E1751" w:rsidP="005E1751">
      <w:r>
        <w:t xml:space="preserve">After discussing two </w:t>
      </w:r>
      <w:r w:rsidR="00F97500">
        <w:t xml:space="preserve">of the most recent attacks that have taken place towards the end of 2020, </w:t>
      </w:r>
      <w:proofErr w:type="gramStart"/>
      <w:r w:rsidR="00F97500">
        <w:t>it is clear that due</w:t>
      </w:r>
      <w:proofErr w:type="gramEnd"/>
      <w:r w:rsidR="00F97500">
        <w:t xml:space="preserve"> to the pandemic this may only be the beginning of even more </w:t>
      </w:r>
      <w:r w:rsidR="00086487">
        <w:t>hostile attacks towards networks taking place. As most recent statistics declared, these attacks are only increasing in number</w:t>
      </w:r>
      <w:r w:rsidR="008D1839">
        <w:t xml:space="preserve">s, with the attacks causing nearly $6 trillion in </w:t>
      </w:r>
      <w:r w:rsidR="003248A3">
        <w:t>damages.</w:t>
      </w:r>
      <w:r w:rsidR="007E438E">
        <w:t xml:space="preserve"> Within the research it shows that in order to adapt to this situation there are a multitude of things which need to be updated or even upgraded to </w:t>
      </w:r>
      <w:r w:rsidR="00CB10D4">
        <w:t>protect as</w:t>
      </w:r>
      <w:r w:rsidR="004C2AD7">
        <w:t xml:space="preserve"> much as possible, as declared by </w:t>
      </w:r>
      <w:proofErr w:type="spellStart"/>
      <w:r w:rsidR="004C2AD7">
        <w:t>AccentureSecurity</w:t>
      </w:r>
      <w:proofErr w:type="spellEnd"/>
      <w:r w:rsidR="00A51B6A">
        <w:t xml:space="preserve"> not many companies are choosing to put more of their budget into their technology department leading to hacks, </w:t>
      </w:r>
      <w:r w:rsidR="00550509">
        <w:t xml:space="preserve"> in a report created at least </w:t>
      </w:r>
      <w:r w:rsidR="00DB3413">
        <w:t>84% of the companies they were inspecting were spending more than 20% of their budget on their IT dept.</w:t>
      </w:r>
      <w:r w:rsidR="00B62030">
        <w:t xml:space="preserve"> which is a sharp increase when compared to previous years where only 41%  of companies were paying 20% of their budget </w:t>
      </w:r>
      <w:r w:rsidR="00A8381C">
        <w:rPr>
          <w:rFonts w:ascii="Arial" w:hAnsi="Arial" w:cs="Arial"/>
          <w:color w:val="000000"/>
          <w:sz w:val="20"/>
          <w:szCs w:val="20"/>
          <w:shd w:val="clear" w:color="auto" w:fill="FFFFFF"/>
        </w:rPr>
        <w:t>[11]</w:t>
      </w:r>
      <w:r w:rsidR="00B62030">
        <w:t>.</w:t>
      </w:r>
      <w:r w:rsidR="00A8381C">
        <w:t xml:space="preserve"> The overall conclusion of this part is that </w:t>
      </w:r>
      <w:r w:rsidR="00A44B25">
        <w:t xml:space="preserve">each individual industry plays a big part in ensuring that they do not fall foul to these malicious cyber-attacks, </w:t>
      </w:r>
      <w:proofErr w:type="gramStart"/>
      <w:r w:rsidR="000B73DC">
        <w:t>as long as</w:t>
      </w:r>
      <w:proofErr w:type="gramEnd"/>
      <w:r w:rsidR="000B73DC">
        <w:t xml:space="preserve"> devices are maintained and upgraded/updated and the IT Dept. is receiving as much support as possible, it can help tackle ongoing issues stated.</w:t>
      </w:r>
    </w:p>
    <w:p w14:paraId="25B4C0D7" w14:textId="5A5BDA84" w:rsidR="005E1751" w:rsidRPr="005E1751" w:rsidRDefault="005E1751" w:rsidP="005E1751">
      <w:pPr>
        <w:pStyle w:val="Heading2"/>
      </w:pPr>
      <w:bookmarkStart w:id="15" w:name="_Toc62490606"/>
      <w:r>
        <w:t>Part B:</w:t>
      </w:r>
      <w:bookmarkEnd w:id="15"/>
    </w:p>
    <w:p w14:paraId="553AC1FC" w14:textId="4169A9BC" w:rsidR="00210B38" w:rsidRPr="003C4CC8" w:rsidRDefault="00CC031F" w:rsidP="003C4CC8">
      <w:r>
        <w:t xml:space="preserve">Whilst </w:t>
      </w:r>
      <w:r w:rsidR="002F4479">
        <w:t xml:space="preserve">creating this network, to gain a form of insight to how the network could be made secure, </w:t>
      </w:r>
      <w:r w:rsidR="005E1751">
        <w:t>even</w:t>
      </w:r>
      <w:r w:rsidR="002F4479">
        <w:t xml:space="preserve"> though virtual security is of the most importance, physical security still makes up for a large portion</w:t>
      </w:r>
      <w:r w:rsidR="008204A0">
        <w:t xml:space="preserve">. By implementing the above suggestions, it can ensure a tough form of security, an option that was discovered whilst doing research for Parameter tampering, making a Random Session ID is also another beneficial implementation that can be considered in this. </w:t>
      </w:r>
      <w:r w:rsidR="004B7B30">
        <w:t xml:space="preserve">In a future adaption of the Che-Si network model layout, could include an </w:t>
      </w:r>
      <w:proofErr w:type="spellStart"/>
      <w:r w:rsidR="004B7B30">
        <w:t>employees</w:t>
      </w:r>
      <w:proofErr w:type="spellEnd"/>
      <w:r w:rsidR="004B7B30">
        <w:t xml:space="preserve"> home network which is able to access work data</w:t>
      </w:r>
      <w:r w:rsidR="000B220F">
        <w:t xml:space="preserve"> remotely given the current pandemic</w:t>
      </w:r>
      <w:r w:rsidR="001833FB">
        <w:t>, as stated previously, Che-Si will provide their staff members with devices which have the appropriate software and lock specific access to specific content in order to prevent any chances of threats.</w:t>
      </w:r>
      <w:r w:rsidR="001833FB">
        <w:br/>
      </w:r>
      <w:r w:rsidR="001833FB">
        <w:br/>
      </w:r>
      <w:r w:rsidR="000B220F">
        <w:t>By ensuring that employees retain their understanding of potential threats that they will face on a daily basis whilst using the internet</w:t>
      </w:r>
      <w:r w:rsidR="00697E39">
        <w:t xml:space="preserve"> it will help reinforce other elements of security so that accidental damage is caused. </w:t>
      </w:r>
      <w:r w:rsidR="00E02255">
        <w:t xml:space="preserve"> The IT Department can remind the staff of key policies which need to be followed </w:t>
      </w:r>
      <w:r w:rsidR="00F015F8">
        <w:t xml:space="preserve">and have a ‘terms &amp; conditions’ application which all staff using organisation devices must sign, to even </w:t>
      </w:r>
      <w:r w:rsidR="005E1751">
        <w:t>login to their systems.</w:t>
      </w:r>
    </w:p>
    <w:p w14:paraId="64CF46FC" w14:textId="77777777" w:rsidR="00210B38" w:rsidRPr="008C270B" w:rsidRDefault="00210B38" w:rsidP="003248A3">
      <w:pPr>
        <w:spacing w:before="240" w:after="240" w:line="240" w:lineRule="auto"/>
        <w:jc w:val="both"/>
        <w:rPr>
          <w:rFonts w:ascii="Times New Roman" w:eastAsia="Times New Roman" w:hAnsi="Times New Roman" w:cs="Times New Roman"/>
          <w:sz w:val="24"/>
          <w:szCs w:val="24"/>
          <w:lang w:eastAsia="en-GB"/>
        </w:rPr>
      </w:pPr>
    </w:p>
    <w:bookmarkStart w:id="16" w:name="_Toc62490607" w:displacedByCustomXml="next"/>
    <w:sdt>
      <w:sdtPr>
        <w:rPr>
          <w:rFonts w:asciiTheme="minorHAnsi" w:eastAsiaTheme="minorHAnsi" w:hAnsiTheme="minorHAnsi" w:cstheme="minorBidi"/>
          <w:b w:val="0"/>
          <w:bCs w:val="0"/>
          <w:kern w:val="0"/>
          <w:sz w:val="22"/>
          <w:szCs w:val="22"/>
          <w:lang w:eastAsia="en-US"/>
        </w:rPr>
        <w:id w:val="-1553225296"/>
        <w:docPartObj>
          <w:docPartGallery w:val="Bibliographies"/>
          <w:docPartUnique/>
        </w:docPartObj>
      </w:sdtPr>
      <w:sdtEndPr/>
      <w:sdtContent>
        <w:p w14:paraId="68E5F897" w14:textId="31A99497" w:rsidR="00992E87" w:rsidRDefault="00992E87">
          <w:pPr>
            <w:pStyle w:val="Heading1"/>
          </w:pPr>
          <w:r>
            <w:t>References</w:t>
          </w:r>
          <w:bookmarkEnd w:id="16"/>
        </w:p>
        <w:sdt>
          <w:sdtPr>
            <w:id w:val="-573587230"/>
            <w:bibliography/>
          </w:sdtPr>
          <w:sdtEndPr/>
          <w:sdtContent>
            <w:p w14:paraId="14C254EA"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1]I.</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Ilascu</w:t>
              </w:r>
              <w:proofErr w:type="spellEnd"/>
              <w:r>
                <w:rPr>
                  <w:rFonts w:ascii="Arial" w:hAnsi="Arial" w:cs="Arial"/>
                  <w:color w:val="000000"/>
                  <w:sz w:val="20"/>
                  <w:szCs w:val="20"/>
                  <w:shd w:val="clear" w:color="auto" w:fill="FFFFFF"/>
                </w:rPr>
                <w:t>, "Hackers hijack Telegram, email accounts in SS7 mobile attack", </w:t>
              </w:r>
              <w:proofErr w:type="spellStart"/>
              <w:r>
                <w:rPr>
                  <w:rFonts w:ascii="Arial" w:hAnsi="Arial" w:cs="Arial"/>
                  <w:i/>
                  <w:iCs/>
                  <w:color w:val="000000"/>
                  <w:sz w:val="20"/>
                  <w:szCs w:val="20"/>
                  <w:shd w:val="clear" w:color="auto" w:fill="FFFFFF"/>
                </w:rPr>
                <w:t>BleepingComputer</w:t>
              </w:r>
              <w:proofErr w:type="spellEnd"/>
              <w:r>
                <w:rPr>
                  <w:rFonts w:ascii="Arial" w:hAnsi="Arial" w:cs="Arial"/>
                  <w:color w:val="000000"/>
                  <w:sz w:val="20"/>
                  <w:szCs w:val="20"/>
                  <w:shd w:val="clear" w:color="auto" w:fill="FFFFFF"/>
                </w:rPr>
                <w:t xml:space="preserve">, 2021. [Online]. Available: https://www.bleepingcomputer.com/news/security/hackers-hijack-telegram-email-accounts-in-ss7-mobile-attack/. [Accessed: 08- Jan- 2021]. </w:t>
              </w:r>
            </w:p>
            <w:p w14:paraId="7E404136"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2]A.</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Baitha</w:t>
              </w:r>
              <w:proofErr w:type="spellEnd"/>
              <w:r>
                <w:rPr>
                  <w:rFonts w:ascii="Arial" w:hAnsi="Arial" w:cs="Arial"/>
                  <w:color w:val="000000"/>
                  <w:sz w:val="20"/>
                  <w:szCs w:val="20"/>
                  <w:shd w:val="clear" w:color="auto" w:fill="FFFFFF"/>
                </w:rPr>
                <w:t xml:space="preserve"> and S. Vinod, </w:t>
              </w:r>
              <w:r>
                <w:rPr>
                  <w:rFonts w:ascii="Arial" w:hAnsi="Arial" w:cs="Arial"/>
                  <w:i/>
                  <w:iCs/>
                  <w:color w:val="000000"/>
                  <w:sz w:val="20"/>
                  <w:szCs w:val="20"/>
                  <w:shd w:val="clear" w:color="auto" w:fill="FFFFFF"/>
                </w:rPr>
                <w:t>International Journal of Engineering &amp; Technology</w:t>
              </w:r>
              <w:r>
                <w:rPr>
                  <w:rFonts w:ascii="Arial" w:hAnsi="Arial" w:cs="Arial"/>
                  <w:color w:val="000000"/>
                  <w:sz w:val="20"/>
                  <w:szCs w:val="20"/>
                  <w:shd w:val="clear" w:color="auto" w:fill="FFFFFF"/>
                </w:rPr>
                <w:t>, vol. 7, no. 26, p. 197, 2018. Available: https://www.researchgate.net/publication/325117343_Session_Hijacking_and_Prevention_Technique. [Accessed 08 January 2021].</w:t>
              </w:r>
            </w:p>
            <w:p w14:paraId="0212BB44"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3]R.</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Teimoor</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Ethical Hacking and Knowledge about Hacking</w:t>
              </w:r>
              <w:r>
                <w:rPr>
                  <w:rFonts w:ascii="Arial" w:hAnsi="Arial" w:cs="Arial"/>
                  <w:color w:val="000000"/>
                  <w:sz w:val="20"/>
                  <w:szCs w:val="20"/>
                  <w:shd w:val="clear" w:color="auto" w:fill="FFFFFF"/>
                </w:rPr>
                <w:t>. 2017, pp. 5 / 6.</w:t>
              </w:r>
            </w:p>
            <w:p w14:paraId="23A6E2EA"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4]S.</w:t>
              </w:r>
              <w:proofErr w:type="gramEnd"/>
              <w:r>
                <w:rPr>
                  <w:rFonts w:ascii="Arial" w:hAnsi="Arial" w:cs="Arial"/>
                  <w:color w:val="000000"/>
                  <w:sz w:val="20"/>
                  <w:szCs w:val="20"/>
                  <w:shd w:val="clear" w:color="auto" w:fill="FFFFFF"/>
                </w:rPr>
                <w:t xml:space="preserve"> Kimathi, "2020 Review: Top five outages, data breaches &amp; cyber-attacks this quarter - FinTech Futures", </w:t>
              </w:r>
              <w:r>
                <w:rPr>
                  <w:rFonts w:ascii="Arial" w:hAnsi="Arial" w:cs="Arial"/>
                  <w:i/>
                  <w:iCs/>
                  <w:color w:val="000000"/>
                  <w:sz w:val="20"/>
                  <w:szCs w:val="20"/>
                  <w:shd w:val="clear" w:color="auto" w:fill="FFFFFF"/>
                </w:rPr>
                <w:t>FinTech Futures</w:t>
              </w:r>
              <w:r>
                <w:rPr>
                  <w:rFonts w:ascii="Arial" w:hAnsi="Arial" w:cs="Arial"/>
                  <w:color w:val="000000"/>
                  <w:sz w:val="20"/>
                  <w:szCs w:val="20"/>
                  <w:shd w:val="clear" w:color="auto" w:fill="FFFFFF"/>
                </w:rPr>
                <w:t>, 2020. [Online]. Available: https://www.fintechfutures.com/2020/04/2020-review-top-five-outages-data-breaches-cyber-attacks-this-quarter/. [Accessed: 08- Jan- 2021].</w:t>
              </w:r>
            </w:p>
            <w:p w14:paraId="545C023A"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5]D.</w:t>
              </w:r>
              <w:proofErr w:type="gramEnd"/>
              <w:r>
                <w:rPr>
                  <w:rFonts w:ascii="Arial" w:hAnsi="Arial" w:cs="Arial"/>
                  <w:color w:val="000000"/>
                  <w:sz w:val="20"/>
                  <w:szCs w:val="20"/>
                  <w:shd w:val="clear" w:color="auto" w:fill="FFFFFF"/>
                </w:rPr>
                <w:t xml:space="preserve"> Weiss, "Seyfarth Shaw is in 'restoration phase' after malware attack", </w:t>
              </w:r>
              <w:r>
                <w:rPr>
                  <w:rFonts w:ascii="Arial" w:hAnsi="Arial" w:cs="Arial"/>
                  <w:i/>
                  <w:iCs/>
                  <w:color w:val="000000"/>
                  <w:sz w:val="20"/>
                  <w:szCs w:val="20"/>
                  <w:shd w:val="clear" w:color="auto" w:fill="FFFFFF"/>
                </w:rPr>
                <w:t>ABA Journal</w:t>
              </w:r>
              <w:r>
                <w:rPr>
                  <w:rFonts w:ascii="Arial" w:hAnsi="Arial" w:cs="Arial"/>
                  <w:color w:val="000000"/>
                  <w:sz w:val="20"/>
                  <w:szCs w:val="20"/>
                  <w:shd w:val="clear" w:color="auto" w:fill="FFFFFF"/>
                </w:rPr>
                <w:t>, 2020. [Online]. Available: https://www.abajournal.com/news/article/seyfarth-shaw-is-in-restoration-phas-after-malware-attack. [Accessed: 30- Dec- 2020].</w:t>
              </w:r>
            </w:p>
            <w:p w14:paraId="68CE4608"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[6]"Seyfarth Shaw Targeted in Ransomware Attack", </w:t>
              </w:r>
              <w:r>
                <w:rPr>
                  <w:rFonts w:ascii="Arial" w:hAnsi="Arial" w:cs="Arial"/>
                  <w:i/>
                  <w:iCs/>
                  <w:color w:val="000000"/>
                  <w:sz w:val="20"/>
                  <w:szCs w:val="20"/>
                  <w:shd w:val="clear" w:color="auto" w:fill="FFFFFF"/>
                </w:rPr>
                <w:t>Lawyer Monthly | Legal News Magazine</w:t>
              </w:r>
              <w:r>
                <w:rPr>
                  <w:rFonts w:ascii="Arial" w:hAnsi="Arial" w:cs="Arial"/>
                  <w:color w:val="000000"/>
                  <w:sz w:val="20"/>
                  <w:szCs w:val="20"/>
                  <w:shd w:val="clear" w:color="auto" w:fill="FFFFFF"/>
                </w:rPr>
                <w:t>, 2020. [Online]. Available: https://www.lawyer-monthly.com/2020/10/seyfarth-shaw-targeted-in-ransomware-attack/. [Accessed: 25- Jan- 2021].</w:t>
              </w:r>
            </w:p>
            <w:p w14:paraId="4C618E60"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7]L.</w:t>
              </w:r>
              <w:proofErr w:type="gramEnd"/>
              <w:r>
                <w:rPr>
                  <w:rFonts w:ascii="Arial" w:hAnsi="Arial" w:cs="Arial"/>
                  <w:color w:val="000000"/>
                  <w:sz w:val="20"/>
                  <w:szCs w:val="20"/>
                  <w:shd w:val="clear" w:color="auto" w:fill="FFFFFF"/>
                </w:rPr>
                <w:t xml:space="preserve"> Irwin, "List of data breaches and </w:t>
              </w:r>
              <w:proofErr w:type="spellStart"/>
              <w:r>
                <w:rPr>
                  <w:rFonts w:ascii="Arial" w:hAnsi="Arial" w:cs="Arial"/>
                  <w:color w:val="000000"/>
                  <w:sz w:val="20"/>
                  <w:szCs w:val="20"/>
                  <w:shd w:val="clear" w:color="auto" w:fill="FFFFFF"/>
                </w:rPr>
                <w:t>cyber attacks</w:t>
              </w:r>
              <w:proofErr w:type="spellEnd"/>
              <w:r>
                <w:rPr>
                  <w:rFonts w:ascii="Arial" w:hAnsi="Arial" w:cs="Arial"/>
                  <w:color w:val="000000"/>
                  <w:sz w:val="20"/>
                  <w:szCs w:val="20"/>
                  <w:shd w:val="clear" w:color="auto" w:fill="FFFFFF"/>
                </w:rPr>
                <w:t xml:space="preserve"> in October 2020 – 18.4 million records breached", </w:t>
              </w:r>
              <w:r>
                <w:rPr>
                  <w:rFonts w:ascii="Arial" w:hAnsi="Arial" w:cs="Arial"/>
                  <w:i/>
                  <w:iCs/>
                  <w:color w:val="000000"/>
                  <w:sz w:val="20"/>
                  <w:szCs w:val="20"/>
                  <w:shd w:val="clear" w:color="auto" w:fill="FFFFFF"/>
                </w:rPr>
                <w:t>IT Governance Blog</w:t>
              </w:r>
              <w:r>
                <w:rPr>
                  <w:rFonts w:ascii="Arial" w:hAnsi="Arial" w:cs="Arial"/>
                  <w:color w:val="000000"/>
                  <w:sz w:val="20"/>
                  <w:szCs w:val="20"/>
                  <w:shd w:val="clear" w:color="auto" w:fill="FFFFFF"/>
                </w:rPr>
                <w:t xml:space="preserve">, 2021. </w:t>
              </w:r>
            </w:p>
            <w:p w14:paraId="559FE12D"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8]S.</w:t>
              </w:r>
              <w:proofErr w:type="gramEnd"/>
              <w:r>
                <w:rPr>
                  <w:rFonts w:ascii="Arial" w:hAnsi="Arial" w:cs="Arial"/>
                  <w:color w:val="000000"/>
                  <w:sz w:val="20"/>
                  <w:szCs w:val="20"/>
                  <w:shd w:val="clear" w:color="auto" w:fill="FFFFFF"/>
                </w:rPr>
                <w:t xml:space="preserve"> Das, "5 Biggest Cyber Attacks of 2020 (So Far)", </w:t>
              </w:r>
              <w:proofErr w:type="spellStart"/>
              <w:r>
                <w:rPr>
                  <w:rFonts w:ascii="Arial" w:hAnsi="Arial" w:cs="Arial"/>
                  <w:i/>
                  <w:iCs/>
                  <w:color w:val="000000"/>
                  <w:sz w:val="20"/>
                  <w:szCs w:val="20"/>
                  <w:shd w:val="clear" w:color="auto" w:fill="FFFFFF"/>
                </w:rPr>
                <w:t>Kratikal</w:t>
              </w:r>
              <w:proofErr w:type="spellEnd"/>
              <w:r>
                <w:rPr>
                  <w:rFonts w:ascii="Arial" w:hAnsi="Arial" w:cs="Arial"/>
                  <w:i/>
                  <w:iCs/>
                  <w:color w:val="000000"/>
                  <w:sz w:val="20"/>
                  <w:szCs w:val="20"/>
                  <w:shd w:val="clear" w:color="auto" w:fill="FFFFFF"/>
                </w:rPr>
                <w:t xml:space="preserve"> Blog</w:t>
              </w:r>
              <w:r>
                <w:rPr>
                  <w:rFonts w:ascii="Arial" w:hAnsi="Arial" w:cs="Arial"/>
                  <w:color w:val="000000"/>
                  <w:sz w:val="20"/>
                  <w:szCs w:val="20"/>
                  <w:shd w:val="clear" w:color="auto" w:fill="FFFFFF"/>
                </w:rPr>
                <w:t xml:space="preserve">, 2020. </w:t>
              </w:r>
            </w:p>
            <w:p w14:paraId="718E4F31"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9]A.</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Berentsen</w:t>
              </w:r>
              <w:proofErr w:type="spellEnd"/>
              <w:r>
                <w:rPr>
                  <w:rFonts w:ascii="Arial" w:hAnsi="Arial" w:cs="Arial"/>
                  <w:color w:val="000000"/>
                  <w:sz w:val="20"/>
                  <w:szCs w:val="20"/>
                  <w:shd w:val="clear" w:color="auto" w:fill="FFFFFF"/>
                </w:rPr>
                <w:t xml:space="preserve"> and F. </w:t>
              </w:r>
              <w:proofErr w:type="spellStart"/>
              <w:r>
                <w:rPr>
                  <w:rFonts w:ascii="Arial" w:hAnsi="Arial" w:cs="Arial"/>
                  <w:color w:val="000000"/>
                  <w:sz w:val="20"/>
                  <w:szCs w:val="20"/>
                  <w:shd w:val="clear" w:color="auto" w:fill="FFFFFF"/>
                </w:rPr>
                <w:t>Schär</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A Short Introduction to the World of Cryptocurrencies</w:t>
              </w:r>
              <w:r>
                <w:rPr>
                  <w:rFonts w:ascii="Arial" w:hAnsi="Arial" w:cs="Arial"/>
                  <w:color w:val="000000"/>
                  <w:sz w:val="20"/>
                  <w:szCs w:val="20"/>
                  <w:shd w:val="clear" w:color="auto" w:fill="FFFFFF"/>
                </w:rPr>
                <w:t>. St. Louis, 2018, pp. 10-12.</w:t>
              </w:r>
            </w:p>
            <w:p w14:paraId="7B80EE74" w14:textId="77777777" w:rsidR="003177FE" w:rsidRDefault="003177FE" w:rsidP="003177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[10]"Seyfarth Shaw Targeted in Ransomware Attack", </w:t>
              </w:r>
              <w:r>
                <w:rPr>
                  <w:rFonts w:ascii="Arial" w:hAnsi="Arial" w:cs="Arial"/>
                  <w:i/>
                  <w:iCs/>
                  <w:color w:val="000000"/>
                  <w:sz w:val="20"/>
                  <w:szCs w:val="20"/>
                  <w:shd w:val="clear" w:color="auto" w:fill="FFFFFF"/>
                </w:rPr>
                <w:t>Lawyer Monthly | Legal News Magazine</w:t>
              </w:r>
              <w:r>
                <w:rPr>
                  <w:rFonts w:ascii="Arial" w:hAnsi="Arial" w:cs="Arial"/>
                  <w:color w:val="000000"/>
                  <w:sz w:val="20"/>
                  <w:szCs w:val="20"/>
                  <w:shd w:val="clear" w:color="auto" w:fill="FFFFFF"/>
                </w:rPr>
                <w:t>, 2020. [Online]. Available: https://www.lawyer-monthly.com/2020/10/seyfarth-shaw-targeted-in-ransomware-attack/. [Accessed: 13- Dec- 2020].</w:t>
              </w:r>
            </w:p>
            <w:p w14:paraId="79ABAC19" w14:textId="77777777" w:rsidR="00C514B1" w:rsidRDefault="00A8381C">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11]K.</w:t>
              </w:r>
              <w:proofErr w:type="gramEnd"/>
              <w:r>
                <w:rPr>
                  <w:rFonts w:ascii="Arial" w:hAnsi="Arial" w:cs="Arial"/>
                  <w:color w:val="000000"/>
                  <w:sz w:val="20"/>
                  <w:szCs w:val="20"/>
                  <w:shd w:val="clear" w:color="auto" w:fill="FFFFFF"/>
                </w:rPr>
                <w:t xml:space="preserve"> Bissell, R. LaSalle and P. </w:t>
              </w:r>
              <w:proofErr w:type="spellStart"/>
              <w:r>
                <w:rPr>
                  <w:rFonts w:ascii="Arial" w:hAnsi="Arial" w:cs="Arial"/>
                  <w:color w:val="000000"/>
                  <w:sz w:val="20"/>
                  <w:szCs w:val="20"/>
                  <w:shd w:val="clear" w:color="auto" w:fill="FFFFFF"/>
                </w:rPr>
                <w:t>Cin</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INNOVATE FOR CYBER RESILIENCE</w:t>
              </w:r>
              <w:r>
                <w:rPr>
                  <w:rFonts w:ascii="Arial" w:hAnsi="Arial" w:cs="Arial"/>
                  <w:color w:val="000000"/>
                  <w:sz w:val="20"/>
                  <w:szCs w:val="20"/>
                  <w:shd w:val="clear" w:color="auto" w:fill="FFFFFF"/>
                </w:rPr>
                <w:t>. Accenture Security, 2020, pp. 8/9.</w:t>
              </w:r>
            </w:p>
            <w:p w14:paraId="5C210BE5" w14:textId="77777777" w:rsidR="0024507A" w:rsidRDefault="0078603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[12] </w:t>
              </w:r>
              <w:r w:rsidR="007012AB">
                <w:rPr>
                  <w:rFonts w:ascii="Arial" w:hAnsi="Arial" w:cs="Arial"/>
                  <w:color w:val="000000"/>
                  <w:sz w:val="20"/>
                  <w:szCs w:val="20"/>
                  <w:shd w:val="clear" w:color="auto" w:fill="FFFFFF"/>
                </w:rPr>
                <w:t xml:space="preserve">A. Liu, Y. Yuan, D. </w:t>
              </w:r>
              <w:proofErr w:type="spellStart"/>
              <w:r w:rsidR="007012AB">
                <w:rPr>
                  <w:rFonts w:ascii="Arial" w:hAnsi="Arial" w:cs="Arial"/>
                  <w:color w:val="000000"/>
                  <w:sz w:val="20"/>
                  <w:szCs w:val="20"/>
                  <w:shd w:val="clear" w:color="auto" w:fill="FFFFFF"/>
                </w:rPr>
                <w:t>Wijesekera</w:t>
              </w:r>
              <w:proofErr w:type="spellEnd"/>
              <w:r w:rsidR="007012AB">
                <w:rPr>
                  <w:rFonts w:ascii="Arial" w:hAnsi="Arial" w:cs="Arial"/>
                  <w:color w:val="000000"/>
                  <w:sz w:val="20"/>
                  <w:szCs w:val="20"/>
                  <w:shd w:val="clear" w:color="auto" w:fill="FFFFFF"/>
                </w:rPr>
                <w:t xml:space="preserve"> and A. </w:t>
              </w:r>
              <w:proofErr w:type="spellStart"/>
              <w:r w:rsidR="007012AB">
                <w:rPr>
                  <w:rFonts w:ascii="Arial" w:hAnsi="Arial" w:cs="Arial"/>
                  <w:color w:val="000000"/>
                  <w:sz w:val="20"/>
                  <w:szCs w:val="20"/>
                  <w:shd w:val="clear" w:color="auto" w:fill="FFFFFF"/>
                </w:rPr>
                <w:t>Stavrou</w:t>
              </w:r>
              <w:proofErr w:type="spellEnd"/>
              <w:r w:rsidR="007012AB">
                <w:rPr>
                  <w:rFonts w:ascii="Arial" w:hAnsi="Arial" w:cs="Arial"/>
                  <w:color w:val="000000"/>
                  <w:sz w:val="20"/>
                  <w:szCs w:val="20"/>
                  <w:shd w:val="clear" w:color="auto" w:fill="FFFFFF"/>
                </w:rPr>
                <w:t>, "(PDF) SQLProb: a proxy-based architecture towards preventing SQL injection attacks", </w:t>
              </w:r>
              <w:r w:rsidR="007012AB">
                <w:rPr>
                  <w:rFonts w:ascii="Arial" w:hAnsi="Arial" w:cs="Arial"/>
                  <w:i/>
                  <w:iCs/>
                  <w:color w:val="000000"/>
                  <w:sz w:val="20"/>
                  <w:szCs w:val="20"/>
                  <w:shd w:val="clear" w:color="auto" w:fill="FFFFFF"/>
                </w:rPr>
                <w:t>ResearchGate</w:t>
              </w:r>
              <w:r w:rsidR="007012AB">
                <w:rPr>
                  <w:rFonts w:ascii="Arial" w:hAnsi="Arial" w:cs="Arial"/>
                  <w:color w:val="000000"/>
                  <w:sz w:val="20"/>
                  <w:szCs w:val="20"/>
                  <w:shd w:val="clear" w:color="auto" w:fill="FFFFFF"/>
                </w:rPr>
                <w:t>, 2009. [Online]. Available: https://www.researchgate.net/publication/221002296_SQLProb_a_proxy-based_architecture_towards_preventing_SQL_injection_attacks. [Accessed: 08- Jan- 2021].</w:t>
              </w:r>
            </w:p>
            <w:p w14:paraId="1B7B163B" w14:textId="77777777" w:rsidR="00933E87" w:rsidRDefault="0024507A">
              <w:pPr>
                <w:rPr>
                  <w:rFonts w:ascii="Arial" w:hAnsi="Arial" w:cs="Arial"/>
                  <w:color w:val="000000"/>
                  <w:sz w:val="20"/>
                  <w:szCs w:val="20"/>
                  <w:shd w:val="clear" w:color="auto" w:fill="FFFFFF"/>
                </w:rPr>
              </w:pPr>
              <w:r>
                <w:rPr>
                  <w:rFonts w:ascii="Arial" w:hAnsi="Arial" w:cs="Arial"/>
                  <w:color w:val="000000"/>
                  <w:sz w:val="20"/>
                  <w:szCs w:val="20"/>
                  <w:shd w:val="clear" w:color="auto" w:fill="FFFFFF"/>
                </w:rPr>
                <w:t>[13]"SQL Injection Prevention - OWASP Cheat Sheet Series", </w:t>
              </w:r>
              <w:r>
                <w:rPr>
                  <w:rFonts w:ascii="Arial" w:hAnsi="Arial" w:cs="Arial"/>
                  <w:i/>
                  <w:iCs/>
                  <w:color w:val="000000"/>
                  <w:sz w:val="20"/>
                  <w:szCs w:val="20"/>
                  <w:shd w:val="clear" w:color="auto" w:fill="FFFFFF"/>
                </w:rPr>
                <w:t>Cheatsheetseries.owasp.org</w:t>
              </w:r>
              <w:r>
                <w:rPr>
                  <w:rFonts w:ascii="Arial" w:hAnsi="Arial" w:cs="Arial"/>
                  <w:color w:val="000000"/>
                  <w:sz w:val="20"/>
                  <w:szCs w:val="20"/>
                  <w:shd w:val="clear" w:color="auto" w:fill="FFFFFF"/>
                </w:rPr>
                <w:t>. [Online]. Available: https://cheatsheetseries.owasp.org/cheatsheets/SQL_Injection_Prevention_Cheat_Sheet.html. [Accessed: 07- Jan- 2021].</w:t>
              </w:r>
            </w:p>
            <w:p w14:paraId="597EA61A" w14:textId="5F69B99C" w:rsidR="00992E87" w:rsidRDefault="00933E87">
              <w:r>
                <w:rPr>
                  <w:rFonts w:ascii="Arial" w:hAnsi="Arial" w:cs="Arial"/>
                  <w:color w:val="000000"/>
                  <w:sz w:val="20"/>
                  <w:szCs w:val="20"/>
                  <w:shd w:val="clear" w:color="auto" w:fill="FFFFFF"/>
                </w:rPr>
                <w:t>[14]"Prevent Parameter Tampering | Web Application Testing", </w:t>
              </w:r>
              <w:proofErr w:type="spellStart"/>
              <w:r>
                <w:rPr>
                  <w:rFonts w:ascii="Arial" w:hAnsi="Arial" w:cs="Arial"/>
                  <w:i/>
                  <w:iCs/>
                  <w:color w:val="000000"/>
                  <w:sz w:val="20"/>
                  <w:szCs w:val="20"/>
                  <w:shd w:val="clear" w:color="auto" w:fill="FFFFFF"/>
                </w:rPr>
                <w:t>Qualitrix</w:t>
              </w:r>
              <w:proofErr w:type="spellEnd"/>
              <w:r>
                <w:rPr>
                  <w:rFonts w:ascii="Arial" w:hAnsi="Arial" w:cs="Arial"/>
                  <w:color w:val="000000"/>
                  <w:sz w:val="20"/>
                  <w:szCs w:val="20"/>
                  <w:shd w:val="clear" w:color="auto" w:fill="FFFFFF"/>
                </w:rPr>
                <w:t>. [Online]. Available: https://qualitrix.com/blog/testing-web-applications-for-security-vulnerabilities/. [Accessed: 07- Jan- 2021].</w:t>
              </w:r>
            </w:p>
          </w:sdtContent>
        </w:sdt>
      </w:sdtContent>
    </w:sdt>
    <w:p w14:paraId="414EA96E" w14:textId="78B8B85A" w:rsidR="006A4DF5" w:rsidRPr="006A4DF5" w:rsidRDefault="006A4DF5">
      <w:pPr>
        <w:rPr>
          <w:b/>
          <w:bCs/>
        </w:rPr>
      </w:pPr>
    </w:p>
    <w:sectPr w:rsidR="006A4DF5" w:rsidRPr="006A4D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03FB1"/>
    <w:multiLevelType w:val="multilevel"/>
    <w:tmpl w:val="55DC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6D328E"/>
    <w:multiLevelType w:val="hybridMultilevel"/>
    <w:tmpl w:val="A5B2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70B"/>
    <w:rsid w:val="00015862"/>
    <w:rsid w:val="0003771C"/>
    <w:rsid w:val="00043D53"/>
    <w:rsid w:val="00072F84"/>
    <w:rsid w:val="000768C5"/>
    <w:rsid w:val="00086487"/>
    <w:rsid w:val="00090D41"/>
    <w:rsid w:val="000970DA"/>
    <w:rsid w:val="000B220F"/>
    <w:rsid w:val="000B73DC"/>
    <w:rsid w:val="001071B2"/>
    <w:rsid w:val="0011427A"/>
    <w:rsid w:val="0012729B"/>
    <w:rsid w:val="00131AE7"/>
    <w:rsid w:val="001431B1"/>
    <w:rsid w:val="001438ED"/>
    <w:rsid w:val="0015259F"/>
    <w:rsid w:val="001833FB"/>
    <w:rsid w:val="00190C09"/>
    <w:rsid w:val="001A1C02"/>
    <w:rsid w:val="001C62B8"/>
    <w:rsid w:val="001F3076"/>
    <w:rsid w:val="001F3F94"/>
    <w:rsid w:val="0020009E"/>
    <w:rsid w:val="00210B38"/>
    <w:rsid w:val="00215662"/>
    <w:rsid w:val="0023780C"/>
    <w:rsid w:val="0024507A"/>
    <w:rsid w:val="002474C5"/>
    <w:rsid w:val="00271253"/>
    <w:rsid w:val="00293B02"/>
    <w:rsid w:val="002C3797"/>
    <w:rsid w:val="002C5C7C"/>
    <w:rsid w:val="002E5E58"/>
    <w:rsid w:val="002E79DB"/>
    <w:rsid w:val="002F4479"/>
    <w:rsid w:val="003177FE"/>
    <w:rsid w:val="00320711"/>
    <w:rsid w:val="00322045"/>
    <w:rsid w:val="003248A3"/>
    <w:rsid w:val="00326D93"/>
    <w:rsid w:val="003315BA"/>
    <w:rsid w:val="00343403"/>
    <w:rsid w:val="0038441A"/>
    <w:rsid w:val="003864A5"/>
    <w:rsid w:val="00393EDB"/>
    <w:rsid w:val="003A5C64"/>
    <w:rsid w:val="003A5F81"/>
    <w:rsid w:val="003B1A89"/>
    <w:rsid w:val="003B3A45"/>
    <w:rsid w:val="003C4CC8"/>
    <w:rsid w:val="003C5C52"/>
    <w:rsid w:val="003C5C70"/>
    <w:rsid w:val="003F01A9"/>
    <w:rsid w:val="003F0DF9"/>
    <w:rsid w:val="003F5151"/>
    <w:rsid w:val="004140DC"/>
    <w:rsid w:val="004154C9"/>
    <w:rsid w:val="00441F9D"/>
    <w:rsid w:val="00446304"/>
    <w:rsid w:val="0044683F"/>
    <w:rsid w:val="004A207B"/>
    <w:rsid w:val="004A4BA0"/>
    <w:rsid w:val="004B7B30"/>
    <w:rsid w:val="004C2AD7"/>
    <w:rsid w:val="004D352A"/>
    <w:rsid w:val="004E7CC2"/>
    <w:rsid w:val="00550509"/>
    <w:rsid w:val="00550B98"/>
    <w:rsid w:val="005525DA"/>
    <w:rsid w:val="005657DF"/>
    <w:rsid w:val="00577B45"/>
    <w:rsid w:val="00582AAB"/>
    <w:rsid w:val="005903B8"/>
    <w:rsid w:val="005A47F9"/>
    <w:rsid w:val="005A7F3F"/>
    <w:rsid w:val="005B71E2"/>
    <w:rsid w:val="005E1751"/>
    <w:rsid w:val="005F04DC"/>
    <w:rsid w:val="0063024E"/>
    <w:rsid w:val="00656328"/>
    <w:rsid w:val="00671840"/>
    <w:rsid w:val="00697E39"/>
    <w:rsid w:val="006A4DF5"/>
    <w:rsid w:val="006B7A99"/>
    <w:rsid w:val="006D1CC0"/>
    <w:rsid w:val="006F0263"/>
    <w:rsid w:val="006F6FC3"/>
    <w:rsid w:val="007012AB"/>
    <w:rsid w:val="0076041F"/>
    <w:rsid w:val="00762359"/>
    <w:rsid w:val="0077639C"/>
    <w:rsid w:val="00780A22"/>
    <w:rsid w:val="0078101D"/>
    <w:rsid w:val="0078603A"/>
    <w:rsid w:val="007A64FF"/>
    <w:rsid w:val="007A7E95"/>
    <w:rsid w:val="007D5256"/>
    <w:rsid w:val="007E438E"/>
    <w:rsid w:val="00814000"/>
    <w:rsid w:val="008204A0"/>
    <w:rsid w:val="00824E97"/>
    <w:rsid w:val="00835AC2"/>
    <w:rsid w:val="0084344A"/>
    <w:rsid w:val="00850E5E"/>
    <w:rsid w:val="008826BD"/>
    <w:rsid w:val="00893729"/>
    <w:rsid w:val="008C270B"/>
    <w:rsid w:val="008D1839"/>
    <w:rsid w:val="008F3F6C"/>
    <w:rsid w:val="009118AB"/>
    <w:rsid w:val="00913462"/>
    <w:rsid w:val="00917341"/>
    <w:rsid w:val="00933E87"/>
    <w:rsid w:val="009556BC"/>
    <w:rsid w:val="00962FBB"/>
    <w:rsid w:val="0097682B"/>
    <w:rsid w:val="00986F47"/>
    <w:rsid w:val="00992E87"/>
    <w:rsid w:val="009A7727"/>
    <w:rsid w:val="009B0851"/>
    <w:rsid w:val="009B08A8"/>
    <w:rsid w:val="009B2096"/>
    <w:rsid w:val="009D4C65"/>
    <w:rsid w:val="009D6DE6"/>
    <w:rsid w:val="009E599E"/>
    <w:rsid w:val="00A05472"/>
    <w:rsid w:val="00A15A45"/>
    <w:rsid w:val="00A2213E"/>
    <w:rsid w:val="00A31BCA"/>
    <w:rsid w:val="00A44B25"/>
    <w:rsid w:val="00A50A10"/>
    <w:rsid w:val="00A51B6A"/>
    <w:rsid w:val="00A53A1C"/>
    <w:rsid w:val="00A53CC6"/>
    <w:rsid w:val="00A77CDA"/>
    <w:rsid w:val="00A8381C"/>
    <w:rsid w:val="00AA4596"/>
    <w:rsid w:val="00AE1ACA"/>
    <w:rsid w:val="00B15E0B"/>
    <w:rsid w:val="00B17CF2"/>
    <w:rsid w:val="00B32E6B"/>
    <w:rsid w:val="00B479B7"/>
    <w:rsid w:val="00B54F50"/>
    <w:rsid w:val="00B56864"/>
    <w:rsid w:val="00B62030"/>
    <w:rsid w:val="00B62DA6"/>
    <w:rsid w:val="00B74002"/>
    <w:rsid w:val="00BA20C5"/>
    <w:rsid w:val="00BA7AE0"/>
    <w:rsid w:val="00BE3766"/>
    <w:rsid w:val="00BF1EF6"/>
    <w:rsid w:val="00C22237"/>
    <w:rsid w:val="00C514B1"/>
    <w:rsid w:val="00C67B5E"/>
    <w:rsid w:val="00C73965"/>
    <w:rsid w:val="00C75413"/>
    <w:rsid w:val="00C81B8A"/>
    <w:rsid w:val="00C95440"/>
    <w:rsid w:val="00CA52C1"/>
    <w:rsid w:val="00CB10D4"/>
    <w:rsid w:val="00CC031F"/>
    <w:rsid w:val="00CC4DB0"/>
    <w:rsid w:val="00CF109D"/>
    <w:rsid w:val="00D05912"/>
    <w:rsid w:val="00D0613C"/>
    <w:rsid w:val="00D22820"/>
    <w:rsid w:val="00D36C8E"/>
    <w:rsid w:val="00D37D4B"/>
    <w:rsid w:val="00D518AE"/>
    <w:rsid w:val="00D85BF1"/>
    <w:rsid w:val="00DA7E6C"/>
    <w:rsid w:val="00DB3413"/>
    <w:rsid w:val="00DF25F9"/>
    <w:rsid w:val="00E02255"/>
    <w:rsid w:val="00E1620C"/>
    <w:rsid w:val="00E210B5"/>
    <w:rsid w:val="00E243DE"/>
    <w:rsid w:val="00E86107"/>
    <w:rsid w:val="00E86819"/>
    <w:rsid w:val="00EA31BF"/>
    <w:rsid w:val="00EB6DA4"/>
    <w:rsid w:val="00EF3DCB"/>
    <w:rsid w:val="00F015F8"/>
    <w:rsid w:val="00F1355E"/>
    <w:rsid w:val="00F17987"/>
    <w:rsid w:val="00F2674C"/>
    <w:rsid w:val="00F368D7"/>
    <w:rsid w:val="00F539E8"/>
    <w:rsid w:val="00F76639"/>
    <w:rsid w:val="00F816F7"/>
    <w:rsid w:val="00F90C9B"/>
    <w:rsid w:val="00F97500"/>
    <w:rsid w:val="00FC1AC1"/>
    <w:rsid w:val="00FF23A8"/>
    <w:rsid w:val="00FF4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28484"/>
  <w15:chartTrackingRefBased/>
  <w15:docId w15:val="{D47F222E-6495-4558-BC54-ACC6DB29E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C27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C270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C270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70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C270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C270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C27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270B"/>
    <w:rPr>
      <w:color w:val="0000FF"/>
      <w:u w:val="single"/>
    </w:rPr>
  </w:style>
  <w:style w:type="character" w:customStyle="1" w:styleId="apple-tab-span">
    <w:name w:val="apple-tab-span"/>
    <w:basedOn w:val="DefaultParagraphFont"/>
    <w:rsid w:val="008C270B"/>
  </w:style>
  <w:style w:type="paragraph" w:styleId="TOCHeading">
    <w:name w:val="TOC Heading"/>
    <w:basedOn w:val="Heading1"/>
    <w:next w:val="Normal"/>
    <w:uiPriority w:val="39"/>
    <w:unhideWhenUsed/>
    <w:qFormat/>
    <w:rsid w:val="008C270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C270B"/>
    <w:pPr>
      <w:spacing w:after="100"/>
    </w:pPr>
  </w:style>
  <w:style w:type="paragraph" w:styleId="TOC3">
    <w:name w:val="toc 3"/>
    <w:basedOn w:val="Normal"/>
    <w:next w:val="Normal"/>
    <w:autoRedefine/>
    <w:uiPriority w:val="39"/>
    <w:unhideWhenUsed/>
    <w:rsid w:val="008C270B"/>
    <w:pPr>
      <w:spacing w:after="100"/>
      <w:ind w:left="440"/>
    </w:pPr>
  </w:style>
  <w:style w:type="paragraph" w:styleId="TOC2">
    <w:name w:val="toc 2"/>
    <w:basedOn w:val="Normal"/>
    <w:next w:val="Normal"/>
    <w:autoRedefine/>
    <w:uiPriority w:val="39"/>
    <w:unhideWhenUsed/>
    <w:rsid w:val="008C270B"/>
    <w:pPr>
      <w:spacing w:after="100"/>
      <w:ind w:left="220"/>
    </w:pPr>
  </w:style>
  <w:style w:type="paragraph" w:styleId="ListParagraph">
    <w:name w:val="List Paragraph"/>
    <w:basedOn w:val="Normal"/>
    <w:uiPriority w:val="34"/>
    <w:qFormat/>
    <w:rsid w:val="00814000"/>
    <w:pPr>
      <w:ind w:left="720"/>
      <w:contextualSpacing/>
    </w:pPr>
  </w:style>
  <w:style w:type="character" w:styleId="UnresolvedMention">
    <w:name w:val="Unresolved Mention"/>
    <w:basedOn w:val="DefaultParagraphFont"/>
    <w:uiPriority w:val="99"/>
    <w:semiHidden/>
    <w:unhideWhenUsed/>
    <w:rsid w:val="00BF1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5354">
      <w:bodyDiv w:val="1"/>
      <w:marLeft w:val="0"/>
      <w:marRight w:val="0"/>
      <w:marTop w:val="0"/>
      <w:marBottom w:val="0"/>
      <w:divBdr>
        <w:top w:val="none" w:sz="0" w:space="0" w:color="auto"/>
        <w:left w:val="none" w:sz="0" w:space="0" w:color="auto"/>
        <w:bottom w:val="none" w:sz="0" w:space="0" w:color="auto"/>
        <w:right w:val="none" w:sz="0" w:space="0" w:color="auto"/>
      </w:divBdr>
    </w:div>
    <w:div w:id="207298404">
      <w:bodyDiv w:val="1"/>
      <w:marLeft w:val="0"/>
      <w:marRight w:val="0"/>
      <w:marTop w:val="0"/>
      <w:marBottom w:val="0"/>
      <w:divBdr>
        <w:top w:val="none" w:sz="0" w:space="0" w:color="auto"/>
        <w:left w:val="none" w:sz="0" w:space="0" w:color="auto"/>
        <w:bottom w:val="none" w:sz="0" w:space="0" w:color="auto"/>
        <w:right w:val="none" w:sz="0" w:space="0" w:color="auto"/>
      </w:divBdr>
    </w:div>
    <w:div w:id="256251646">
      <w:bodyDiv w:val="1"/>
      <w:marLeft w:val="0"/>
      <w:marRight w:val="0"/>
      <w:marTop w:val="0"/>
      <w:marBottom w:val="0"/>
      <w:divBdr>
        <w:top w:val="none" w:sz="0" w:space="0" w:color="auto"/>
        <w:left w:val="none" w:sz="0" w:space="0" w:color="auto"/>
        <w:bottom w:val="none" w:sz="0" w:space="0" w:color="auto"/>
        <w:right w:val="none" w:sz="0" w:space="0" w:color="auto"/>
      </w:divBdr>
    </w:div>
    <w:div w:id="297539156">
      <w:bodyDiv w:val="1"/>
      <w:marLeft w:val="0"/>
      <w:marRight w:val="0"/>
      <w:marTop w:val="0"/>
      <w:marBottom w:val="0"/>
      <w:divBdr>
        <w:top w:val="none" w:sz="0" w:space="0" w:color="auto"/>
        <w:left w:val="none" w:sz="0" w:space="0" w:color="auto"/>
        <w:bottom w:val="none" w:sz="0" w:space="0" w:color="auto"/>
        <w:right w:val="none" w:sz="0" w:space="0" w:color="auto"/>
      </w:divBdr>
    </w:div>
    <w:div w:id="307514118">
      <w:bodyDiv w:val="1"/>
      <w:marLeft w:val="0"/>
      <w:marRight w:val="0"/>
      <w:marTop w:val="0"/>
      <w:marBottom w:val="0"/>
      <w:divBdr>
        <w:top w:val="none" w:sz="0" w:space="0" w:color="auto"/>
        <w:left w:val="none" w:sz="0" w:space="0" w:color="auto"/>
        <w:bottom w:val="none" w:sz="0" w:space="0" w:color="auto"/>
        <w:right w:val="none" w:sz="0" w:space="0" w:color="auto"/>
      </w:divBdr>
    </w:div>
    <w:div w:id="679817936">
      <w:bodyDiv w:val="1"/>
      <w:marLeft w:val="0"/>
      <w:marRight w:val="0"/>
      <w:marTop w:val="0"/>
      <w:marBottom w:val="0"/>
      <w:divBdr>
        <w:top w:val="none" w:sz="0" w:space="0" w:color="auto"/>
        <w:left w:val="none" w:sz="0" w:space="0" w:color="auto"/>
        <w:bottom w:val="none" w:sz="0" w:space="0" w:color="auto"/>
        <w:right w:val="none" w:sz="0" w:space="0" w:color="auto"/>
      </w:divBdr>
    </w:div>
    <w:div w:id="718822847">
      <w:bodyDiv w:val="1"/>
      <w:marLeft w:val="0"/>
      <w:marRight w:val="0"/>
      <w:marTop w:val="0"/>
      <w:marBottom w:val="0"/>
      <w:divBdr>
        <w:top w:val="none" w:sz="0" w:space="0" w:color="auto"/>
        <w:left w:val="none" w:sz="0" w:space="0" w:color="auto"/>
        <w:bottom w:val="none" w:sz="0" w:space="0" w:color="auto"/>
        <w:right w:val="none" w:sz="0" w:space="0" w:color="auto"/>
      </w:divBdr>
    </w:div>
    <w:div w:id="1093743158">
      <w:bodyDiv w:val="1"/>
      <w:marLeft w:val="0"/>
      <w:marRight w:val="0"/>
      <w:marTop w:val="0"/>
      <w:marBottom w:val="0"/>
      <w:divBdr>
        <w:top w:val="none" w:sz="0" w:space="0" w:color="auto"/>
        <w:left w:val="none" w:sz="0" w:space="0" w:color="auto"/>
        <w:bottom w:val="none" w:sz="0" w:space="0" w:color="auto"/>
        <w:right w:val="none" w:sz="0" w:space="0" w:color="auto"/>
      </w:divBdr>
    </w:div>
    <w:div w:id="1203247835">
      <w:bodyDiv w:val="1"/>
      <w:marLeft w:val="0"/>
      <w:marRight w:val="0"/>
      <w:marTop w:val="0"/>
      <w:marBottom w:val="0"/>
      <w:divBdr>
        <w:top w:val="none" w:sz="0" w:space="0" w:color="auto"/>
        <w:left w:val="none" w:sz="0" w:space="0" w:color="auto"/>
        <w:bottom w:val="none" w:sz="0" w:space="0" w:color="auto"/>
        <w:right w:val="none" w:sz="0" w:space="0" w:color="auto"/>
      </w:divBdr>
    </w:div>
    <w:div w:id="1370564343">
      <w:bodyDiv w:val="1"/>
      <w:marLeft w:val="0"/>
      <w:marRight w:val="0"/>
      <w:marTop w:val="0"/>
      <w:marBottom w:val="0"/>
      <w:divBdr>
        <w:top w:val="none" w:sz="0" w:space="0" w:color="auto"/>
        <w:left w:val="none" w:sz="0" w:space="0" w:color="auto"/>
        <w:bottom w:val="none" w:sz="0" w:space="0" w:color="auto"/>
        <w:right w:val="none" w:sz="0" w:space="0" w:color="auto"/>
      </w:divBdr>
    </w:div>
    <w:div w:id="1374695351">
      <w:bodyDiv w:val="1"/>
      <w:marLeft w:val="0"/>
      <w:marRight w:val="0"/>
      <w:marTop w:val="0"/>
      <w:marBottom w:val="0"/>
      <w:divBdr>
        <w:top w:val="none" w:sz="0" w:space="0" w:color="auto"/>
        <w:left w:val="none" w:sz="0" w:space="0" w:color="auto"/>
        <w:bottom w:val="none" w:sz="0" w:space="0" w:color="auto"/>
        <w:right w:val="none" w:sz="0" w:space="0" w:color="auto"/>
      </w:divBdr>
    </w:div>
    <w:div w:id="1442413399">
      <w:bodyDiv w:val="1"/>
      <w:marLeft w:val="0"/>
      <w:marRight w:val="0"/>
      <w:marTop w:val="0"/>
      <w:marBottom w:val="0"/>
      <w:divBdr>
        <w:top w:val="none" w:sz="0" w:space="0" w:color="auto"/>
        <w:left w:val="none" w:sz="0" w:space="0" w:color="auto"/>
        <w:bottom w:val="none" w:sz="0" w:space="0" w:color="auto"/>
        <w:right w:val="none" w:sz="0" w:space="0" w:color="auto"/>
      </w:divBdr>
    </w:div>
    <w:div w:id="1672026011">
      <w:bodyDiv w:val="1"/>
      <w:marLeft w:val="0"/>
      <w:marRight w:val="0"/>
      <w:marTop w:val="0"/>
      <w:marBottom w:val="0"/>
      <w:divBdr>
        <w:top w:val="none" w:sz="0" w:space="0" w:color="auto"/>
        <w:left w:val="none" w:sz="0" w:space="0" w:color="auto"/>
        <w:bottom w:val="none" w:sz="0" w:space="0" w:color="auto"/>
        <w:right w:val="none" w:sz="0" w:space="0" w:color="auto"/>
      </w:divBdr>
    </w:div>
    <w:div w:id="1679581306">
      <w:bodyDiv w:val="1"/>
      <w:marLeft w:val="0"/>
      <w:marRight w:val="0"/>
      <w:marTop w:val="0"/>
      <w:marBottom w:val="0"/>
      <w:divBdr>
        <w:top w:val="none" w:sz="0" w:space="0" w:color="auto"/>
        <w:left w:val="none" w:sz="0" w:space="0" w:color="auto"/>
        <w:bottom w:val="none" w:sz="0" w:space="0" w:color="auto"/>
        <w:right w:val="none" w:sz="0" w:space="0" w:color="auto"/>
      </w:divBdr>
    </w:div>
    <w:div w:id="1803301264">
      <w:bodyDiv w:val="1"/>
      <w:marLeft w:val="0"/>
      <w:marRight w:val="0"/>
      <w:marTop w:val="0"/>
      <w:marBottom w:val="0"/>
      <w:divBdr>
        <w:top w:val="none" w:sz="0" w:space="0" w:color="auto"/>
        <w:left w:val="none" w:sz="0" w:space="0" w:color="auto"/>
        <w:bottom w:val="none" w:sz="0" w:space="0" w:color="auto"/>
        <w:right w:val="none" w:sz="0" w:space="0" w:color="auto"/>
      </w:divBdr>
    </w:div>
    <w:div w:id="213976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Liuna</b:Tag>
    <b:SourceType>Report</b:SourceType>
    <b:Guid>{8B8FD2F8-B79B-4A5E-A728-CDD6AE0FD184}</b:Guid>
    <b:Title>SQLProb: A Proxy-based Architecture towards Preventing</b:Title>
    <b:Year>n/a</b:Year>
    <b:City>n/a</b:City>
    <b:Author>
      <b:Author>
        <b:NameList>
          <b:Person>
            <b:Last>Liu</b:Last>
            <b:First>Anyi</b:First>
          </b:Person>
          <b:Person>
            <b:Last>Yuan</b:Last>
            <b:First>Yi</b:First>
          </b:Person>
          <b:Person>
            <b:Last>Wijesekera</b:Last>
            <b:First>Duminda</b:First>
          </b:Person>
          <b:Person>
            <b:Last>Stavrou</b:Last>
            <b:First>Angelos</b:First>
          </b:Person>
        </b:NameList>
      </b:Author>
    </b:Author>
    <b:RefOrder>2</b:RefOrder>
  </b:Source>
  <b:Source>
    <b:Tag>OWAna</b:Tag>
    <b:SourceType>InternetSite</b:SourceType>
    <b:Guid>{C4E273A3-1C18-4CF6-A2B3-DF2947943356}</b:Guid>
    <b:Title>SQL Injection Prevention </b:Title>
    <b:Year>n/a</b:Year>
    <b:Author>
      <b:Author>
        <b:Corporate>OWASP</b:Corporate>
      </b:Author>
    </b:Author>
    <b:InternetSiteTitle>OWASP</b:InternetSiteTitle>
    <b:URL>https://cheatsheetseries.owasp.org/cheatsheets/SQL_Injection_Prevention_Cheat_Sheet.html</b:URL>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6" ma:contentTypeDescription="Create a new document." ma:contentTypeScope="" ma:versionID="73b070b1db2670de581f2aac50223f01">
  <xsd:schema xmlns:xsd="http://www.w3.org/2001/XMLSchema" xmlns:xs="http://www.w3.org/2001/XMLSchema" xmlns:p="http://schemas.microsoft.com/office/2006/metadata/properties" xmlns:ns3="c05bfcf6-161a-4012-bab6-aa68b8b9ab0d" targetNamespace="http://schemas.microsoft.com/office/2006/metadata/properties" ma:root="true" ma:fieldsID="b53661937eb78c5cc402a2aecfc0f237"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90E4A-9913-46FE-BB42-30633031446A}">
  <ds:schemaRefs>
    <ds:schemaRef ds:uri="http://schemas.openxmlformats.org/officeDocument/2006/bibliography"/>
  </ds:schemaRefs>
</ds:datastoreItem>
</file>

<file path=customXml/itemProps2.xml><?xml version="1.0" encoding="utf-8"?>
<ds:datastoreItem xmlns:ds="http://schemas.openxmlformats.org/officeDocument/2006/customXml" ds:itemID="{AC290260-E85D-4C1D-ADDD-02C622CD8A43}">
  <ds:schemaRefs>
    <ds:schemaRef ds:uri="http://www.w3.org/XML/1998/namespace"/>
    <ds:schemaRef ds:uri="c05bfcf6-161a-4012-bab6-aa68b8b9ab0d"/>
    <ds:schemaRef ds:uri="http://purl.org/dc/terms/"/>
    <ds:schemaRef ds:uri="http://schemas.microsoft.com/office/2006/metadata/propertie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6B51C816-68D8-412D-9912-25816002D869}">
  <ds:schemaRefs>
    <ds:schemaRef ds:uri="http://schemas.microsoft.com/sharepoint/v3/contenttype/forms"/>
  </ds:schemaRefs>
</ds:datastoreItem>
</file>

<file path=customXml/itemProps4.xml><?xml version="1.0" encoding="utf-8"?>
<ds:datastoreItem xmlns:ds="http://schemas.openxmlformats.org/officeDocument/2006/customXml" ds:itemID="{853F68D9-1273-4EE0-9C04-69FCA900CB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4946</Words>
  <Characters>28198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Davies (1805950)</dc:creator>
  <cp:keywords/>
  <dc:description/>
  <cp:lastModifiedBy>Lauren Davies (1805950)</cp:lastModifiedBy>
  <cp:revision>2</cp:revision>
  <dcterms:created xsi:type="dcterms:W3CDTF">2021-01-28T13:19:00Z</dcterms:created>
  <dcterms:modified xsi:type="dcterms:W3CDTF">2021-01-28T13:19:00Z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