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EE449FB" w:rsidP="3A4594C5" w:rsidRDefault="4EE449FB" w14:paraId="417CEEF8" w14:textId="25F6F9BC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3A4594C5" w:rsidR="4EE449F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Analyse how Curriculum for Wales lays foundations for young children’s physical literacy with its emphasis on outdoor and playful pedagogical approach. (Essay with Vivia)</w:t>
      </w:r>
    </w:p>
    <w:p w:rsidR="232E9365" w:rsidP="3A4594C5" w:rsidRDefault="232E9365" w14:paraId="7584AA39" w14:textId="4B272C31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3A4594C5" w:rsidR="232E93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This essay firstly discusses the </w:t>
      </w:r>
      <w:r w:rsidRPr="3A4594C5" w:rsidR="29F289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</w:t>
      </w:r>
      <w:r w:rsidRPr="3A4594C5" w:rsidR="232E93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urriculum for Wales</w:t>
      </w:r>
      <w:r w:rsidRPr="3A4594C5" w:rsidR="77A12D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(2022)</w:t>
      </w:r>
      <w:r w:rsidRPr="3A4594C5" w:rsidR="232E93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how this supports the Welsh Governments </w:t>
      </w:r>
      <w:r w:rsidRPr="3A4594C5" w:rsidR="1A8B08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Well-being of future generations act</w:t>
      </w:r>
      <w:r w:rsidRPr="3A4594C5" w:rsidR="3D214C1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(2015)</w:t>
      </w:r>
      <w:r w:rsidRPr="3A4594C5" w:rsidR="1A8B08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Furthermore, it explores </w:t>
      </w:r>
      <w:r w:rsidRPr="3A4594C5" w:rsidR="625302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how play is used as a playful pedagogy for foundational learning and how Piaget impacts upon this. </w:t>
      </w:r>
      <w:r w:rsidRPr="3A4594C5" w:rsidR="49B4BE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role of the outdoors will be examined alongside the benefits that learning outdoors has upon children and young people. </w:t>
      </w:r>
      <w:r w:rsidRPr="3A4594C5" w:rsidR="2D8AD3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Physical literacy will be defined whilst discussing the role of physical literacy in children and teachers' methods of inclusive teaching</w:t>
      </w:r>
      <w:r w:rsidRPr="3A4594C5" w:rsidR="2C290A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Also, physical literacy linked with play and disability will be </w:t>
      </w:r>
      <w:r w:rsidRPr="3A4594C5" w:rsidR="7A53AB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discussed and the limitations </w:t>
      </w:r>
      <w:r w:rsidRPr="3A4594C5" w:rsidR="7A53AB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numerous</w:t>
      </w:r>
      <w:r w:rsidRPr="3A4594C5" w:rsidR="7A53AB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72FB54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factors</w:t>
      </w:r>
      <w:r w:rsidRPr="3A4594C5" w:rsidR="7A53AB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have upon preventing young </w:t>
      </w:r>
      <w:r w:rsidRPr="3A4594C5" w:rsidR="381281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people</w:t>
      </w:r>
      <w:r w:rsidRPr="3A4594C5" w:rsidR="7A53AB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7FE0D3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from being </w:t>
      </w:r>
      <w:r w:rsidRPr="3A4594C5" w:rsidR="74632B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physically </w:t>
      </w:r>
      <w:r w:rsidRPr="3A4594C5" w:rsidR="7FE0D3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literate. </w:t>
      </w:r>
      <w:r w:rsidRPr="3A4594C5" w:rsidR="25C224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Next, the theory of physical play and how this enhances the learning of young people will be researched. </w:t>
      </w:r>
      <w:r w:rsidRPr="3A4594C5" w:rsidR="25C224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To complete this essay, an individual </w:t>
      </w:r>
      <w:r w:rsidRPr="3A4594C5" w:rsidR="3307C9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ESTYN </w:t>
      </w:r>
      <w:r w:rsidRPr="3A4594C5" w:rsidR="25C224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report that </w:t>
      </w:r>
      <w:r w:rsidRPr="3A4594C5" w:rsidR="726335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has </w:t>
      </w:r>
      <w:r w:rsidRPr="3A4594C5" w:rsidR="74AC7E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been compiled</w:t>
      </w:r>
      <w:r w:rsidRPr="3A4594C5" w:rsidR="5A1D940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will discover how </w:t>
      </w:r>
      <w:r w:rsidRPr="3A4594C5" w:rsidR="1E228E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outside facilities of a school </w:t>
      </w:r>
      <w:r w:rsidRPr="3A4594C5" w:rsidR="28D36A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impact</w:t>
      </w:r>
      <w:r w:rsidRPr="3A4594C5" w:rsidR="1E228E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upon young </w:t>
      </w:r>
      <w:r w:rsidRPr="3A4594C5" w:rsidR="4F36A3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children's</w:t>
      </w:r>
      <w:r w:rsidRPr="3A4594C5" w:rsidR="1E228E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education.</w:t>
      </w:r>
      <w:r w:rsidRPr="3A4594C5" w:rsidR="1E228E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0F95BA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  </w:t>
      </w:r>
    </w:p>
    <w:p w:rsidR="3A4594C5" w:rsidP="3A4594C5" w:rsidRDefault="3A4594C5" w14:paraId="6374E225" w14:textId="670DE33F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0DA1D6CF" w:rsidP="3A4594C5" w:rsidRDefault="0DA1D6CF" w14:paraId="04DF58BD" w14:textId="2BE03459">
      <w:pPr>
        <w:pStyle w:val="Normal"/>
        <w:suppressLineNumbers w:val="0"/>
        <w:tabs>
          <w:tab w:val="left" w:leader="none" w:pos="4500"/>
        </w:tabs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A4594C5" w:rsidR="0DA1D6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Curriculum for Wales</w:t>
      </w:r>
      <w:r w:rsidRPr="3A4594C5" w:rsidR="508968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(2022) is</w:t>
      </w:r>
      <w:r w:rsidRPr="3A4594C5" w:rsidR="0DA1D6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 new </w:t>
      </w:r>
      <w:r w:rsidRPr="3A4594C5" w:rsidR="2BF226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curriculum</w:t>
      </w:r>
      <w:r w:rsidRPr="3A4594C5" w:rsidR="083498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has been introduced across schools within Wales</w:t>
      </w:r>
      <w:r w:rsidRPr="3A4594C5" w:rsidR="241086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allows each individual school to create its own curriculum</w:t>
      </w:r>
      <w:r w:rsidRPr="3A4594C5" w:rsidR="61F67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work towards the development of </w:t>
      </w:r>
      <w:r w:rsidRPr="3A4594C5" w:rsidR="47325A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</w:t>
      </w:r>
      <w:r w:rsidRPr="3A4594C5" w:rsidR="61F67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four purposes.</w:t>
      </w:r>
      <w:r w:rsidRPr="3A4594C5" w:rsidR="61F67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aim of </w:t>
      </w:r>
      <w:r w:rsidRPr="3A4594C5" w:rsidR="57C0F9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these</w:t>
      </w:r>
      <w:r w:rsidRPr="3A4594C5" w:rsidR="61F67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four purposes is to create enterprising, creative </w:t>
      </w:r>
      <w:r w:rsidRPr="3A4594C5" w:rsidR="0DEB04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contributors</w:t>
      </w:r>
      <w:r w:rsidRPr="3A4594C5" w:rsidR="61F67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who are </w:t>
      </w:r>
      <w:r w:rsidRPr="3A4594C5" w:rsidR="4B3DFD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willing</w:t>
      </w:r>
      <w:r w:rsidRPr="3A4594C5" w:rsidR="61F67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take risks, solve problems</w:t>
      </w:r>
      <w:r w:rsidRPr="3A4594C5" w:rsidR="45FD91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represent </w:t>
      </w:r>
      <w:r w:rsidRPr="3A4594C5" w:rsidR="7BA9F2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different</w:t>
      </w:r>
      <w:r w:rsidRPr="3A4594C5" w:rsidR="45FD91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roles</w:t>
      </w:r>
      <w:r w:rsidRPr="3A4594C5" w:rsidR="45FD91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within a team</w:t>
      </w:r>
      <w:r w:rsidRPr="3A4594C5" w:rsidR="525D78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This purpose aims to prepare </w:t>
      </w:r>
      <w:r w:rsidRPr="3A4594C5" w:rsidR="1A35F5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learners</w:t>
      </w:r>
      <w:r w:rsidRPr="3A4594C5" w:rsidR="525D78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uptake a role in fulltime life and work. 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 ne</w:t>
      </w:r>
      <w:r w:rsidRPr="3A4594C5" w:rsidR="098870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x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</w:t>
      </w:r>
      <w:r w:rsidRPr="3A4594C5" w:rsidR="112BBE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purpose is to enable learners to become </w:t>
      </w:r>
      <w:r w:rsidRPr="3A4594C5" w:rsidR="14E797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ethical, informed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citizens </w:t>
      </w:r>
      <w:r w:rsidRPr="3A4594C5" w:rsidR="7E8E5A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that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26FBB5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respect the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rights and opinions of o</w:t>
      </w:r>
      <w:r w:rsidRPr="3A4594C5" w:rsidR="4DF109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thers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show commitment to the sustainability 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planet and increase their </w:t>
      </w:r>
      <w:r w:rsidRPr="3A4594C5" w:rsidR="037862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know</w:t>
      </w:r>
      <w:r w:rsidRPr="3A4594C5" w:rsidR="532B4A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ledge</w:t>
      </w:r>
      <w:r w:rsidRPr="3A4594C5" w:rsidR="532B4A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242C9E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surrounding</w:t>
      </w:r>
      <w:r w:rsidRPr="3A4594C5" w:rsidR="532B4A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culture within the past </w:t>
      </w:r>
      <w:r w:rsidRPr="3A4594C5" w:rsidR="6914EE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present enabling all leaners to become </w:t>
      </w:r>
      <w:r w:rsidRPr="3A4594C5" w:rsidR="7DB9AF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citizens</w:t>
      </w:r>
      <w:r w:rsidRPr="3A4594C5" w:rsidR="6914EE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 the world.</w:t>
      </w:r>
      <w:r w:rsidRPr="3A4594C5" w:rsidR="1AB385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purpose links to the Well-Being of </w:t>
      </w:r>
      <w:r w:rsidRPr="3A4594C5" w:rsidR="4DE622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Fu</w:t>
      </w:r>
      <w:r w:rsidRPr="3A4594C5" w:rsidR="1AB385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ture </w:t>
      </w:r>
      <w:r w:rsidRPr="3A4594C5" w:rsidR="54ACA2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G</w:t>
      </w:r>
      <w:r w:rsidRPr="3A4594C5" w:rsidR="1AB385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enerations Act</w:t>
      </w:r>
      <w:r w:rsidRPr="3A4594C5" w:rsidR="178127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(2015)</w:t>
      </w:r>
      <w:r w:rsidRPr="3A4594C5" w:rsidR="1AB385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which aims to create a Wales of </w:t>
      </w:r>
      <w:r w:rsidRPr="3A4594C5" w:rsidR="1AB385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Cohesive Communities</w:t>
      </w:r>
      <w:r w:rsidRPr="3A4594C5" w:rsidR="7287C6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a more equal Wales</w:t>
      </w:r>
      <w:r w:rsidRPr="3A4594C5" w:rsidR="1AB385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A4594C5" w:rsidR="0B967F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</w:t>
      </w:r>
      <w:r w:rsidRPr="3A4594C5" w:rsidR="5BCBF2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here are similarities between the four purposes within the curriculum and </w:t>
      </w:r>
      <w:r w:rsidRPr="3A4594C5" w:rsidR="66A1D5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Well-being of future generations Act </w:t>
      </w:r>
      <w:r w:rsidRPr="3A4594C5" w:rsidR="5BCBF2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(2015)</w:t>
      </w:r>
      <w:r w:rsidRPr="3A4594C5" w:rsidR="385405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they both focus upon </w:t>
      </w:r>
      <w:r w:rsidRPr="3A4594C5" w:rsidR="189A9B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supporting</w:t>
      </w:r>
      <w:r w:rsidRPr="3A4594C5" w:rsidR="385405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5E3160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respecting various cultures alongside living in safe and sustainable communities</w:t>
      </w:r>
      <w:r w:rsidRPr="3A4594C5" w:rsidR="481B4F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(Welsh Government, 2015).</w:t>
      </w:r>
      <w:r w:rsidRPr="3A4594C5" w:rsidR="6914EE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Learners </w:t>
      </w:r>
      <w:r w:rsidRPr="3A4594C5" w:rsidR="5B57FD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will also</w:t>
      </w:r>
      <w:r w:rsidRPr="3A4594C5" w:rsidR="6914EE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 supported to become ambitions</w:t>
      </w:r>
      <w:r w:rsidRPr="3A4594C5" w:rsidR="2601AD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capable learners who can communicate in both Welsh and E</w:t>
      </w:r>
      <w:r w:rsidRPr="3A4594C5" w:rsidR="2D1DE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nglish, enjoy challenge and interpret data of </w:t>
      </w:r>
      <w:r w:rsidRPr="3A4594C5" w:rsidR="41F104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mathematical</w:t>
      </w:r>
      <w:r w:rsidRPr="3A4594C5" w:rsidR="2D1DE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concepts therefore encouraging </w:t>
      </w:r>
      <w:r w:rsidRPr="3A4594C5" w:rsidR="4E86A2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them to</w:t>
      </w:r>
      <w:r w:rsidRPr="3A4594C5" w:rsidR="2D1DE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 ready to </w:t>
      </w:r>
      <w:r w:rsidRPr="3A4594C5" w:rsidR="336903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learn</w:t>
      </w:r>
      <w:r w:rsidRPr="3A4594C5" w:rsidR="2D1DE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00EC3C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throughout</w:t>
      </w:r>
      <w:r w:rsidRPr="3A4594C5" w:rsidR="2D1DE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their </w:t>
      </w:r>
      <w:r w:rsidRPr="3A4594C5" w:rsidR="3E3292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lives. The</w:t>
      </w:r>
      <w:r w:rsidRPr="3A4594C5" w:rsidR="2D1DED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38CCA3C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final purpose of this new curriculum is to create healthy, confident individuals who take part in physical activity, form positive relationships based upon </w:t>
      </w:r>
      <w:r w:rsidRPr="3A4594C5" w:rsidR="19D523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trust and respect </w:t>
      </w:r>
      <w:r w:rsidRPr="3A4594C5" w:rsidR="3B8778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have</w:t>
      </w:r>
      <w:r w:rsidRPr="3A4594C5" w:rsidR="19D523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secure values and </w:t>
      </w:r>
      <w:r w:rsidRPr="3A4594C5" w:rsidR="19D523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establish</w:t>
      </w:r>
      <w:r w:rsidRPr="3A4594C5" w:rsidR="19D523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spiritual and ethical beliefs allowing them to</w:t>
      </w:r>
      <w:r w:rsidRPr="3A4594C5" w:rsidR="036CB8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19D523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be ready to live fulfilling lives as valued members of society. </w:t>
      </w:r>
      <w:r w:rsidRPr="3A4594C5" w:rsidR="4A40D3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This purpose interlinks with the WFGA</w:t>
      </w:r>
      <w:r w:rsidRPr="3A4594C5" w:rsidR="504551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(2015)</w:t>
      </w:r>
      <w:r w:rsidRPr="3A4594C5" w:rsidR="4A40D3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4A40D3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of creating </w:t>
      </w:r>
      <w:r w:rsidRPr="3A4594C5" w:rsidR="4D582E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3A4594C5" w:rsidR="4A40D3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healthier Wales as both show similarities of focusing upon the physical well-being of young peopl</w:t>
      </w:r>
      <w:r w:rsidRPr="3A4594C5" w:rsidR="05AE00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 (Welsh Government, 2022).</w:t>
      </w:r>
    </w:p>
    <w:p w:rsidR="3A4594C5" w:rsidP="3A4594C5" w:rsidRDefault="3A4594C5" w14:paraId="0DB6C461" w14:textId="7F1409E0">
      <w:pPr>
        <w:pStyle w:val="Normal"/>
        <w:suppressLineNumbers w:val="0"/>
        <w:tabs>
          <w:tab w:val="left" w:leader="none" w:pos="4500"/>
        </w:tabs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3C61CF70" w:rsidP="3A4594C5" w:rsidRDefault="3C61CF70" w14:paraId="75BAF072" w14:textId="6446D2DC">
      <w:pPr>
        <w:pStyle w:val="Normal"/>
        <w:suppressLineNumbers w:val="0"/>
        <w:tabs>
          <w:tab w:val="left" w:leader="none" w:pos="4500"/>
        </w:tabs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A4594C5" w:rsidR="3C61CF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Play Scotland (2020) explains how they aim</w:t>
      </w:r>
      <w:r w:rsidRPr="3A4594C5" w:rsidR="6686F8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provide children with life-enhancing daily experiences in a country that is known as the best place to grow up. </w:t>
      </w:r>
      <w:r w:rsidRPr="3A4594C5" w:rsidR="60329E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“</w:t>
      </w:r>
      <w:r w:rsidRPr="3A4594C5" w:rsidR="1B1AC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Children’s play is crucial to Scotland's wellbeing; socially, </w:t>
      </w:r>
      <w:r w:rsidRPr="3A4594C5" w:rsidR="1B1AC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eco</w:t>
      </w:r>
      <w:r w:rsidRPr="3A4594C5" w:rsidR="6417BD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nomically</w:t>
      </w:r>
      <w:r w:rsidRPr="3A4594C5" w:rsidR="6417BD2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1B1AC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and environmentally. Children learn as they play and bringing more play into the </w:t>
      </w:r>
      <w:r w:rsidRPr="3A4594C5" w:rsidR="038FA9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school</w:t>
      </w:r>
      <w:r w:rsidRPr="3A4594C5" w:rsidR="1B1AC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day helps foster </w:t>
      </w:r>
      <w:r w:rsidRPr="3A4594C5" w:rsidR="6A3188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children's</w:t>
      </w:r>
      <w:r w:rsidRPr="3A4594C5" w:rsidR="1B1AC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natural curiosity and motivation to </w:t>
      </w:r>
      <w:r w:rsidRPr="3A4594C5" w:rsidR="3482F6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learn</w:t>
      </w:r>
      <w:r w:rsidRPr="3A4594C5" w:rsidR="1B1AC5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”</w:t>
      </w:r>
      <w:r w:rsidRPr="3A4594C5" w:rsidR="4371FC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44F124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(Hamilton and Wood, 2020, p.2</w:t>
      </w:r>
      <w:r w:rsidRPr="3A4594C5" w:rsidR="4371FC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). </w:t>
      </w:r>
      <w:r w:rsidRPr="3A4594C5" w:rsidR="7F09C4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Scotland's Curriculum for excellence has built in the role of playful </w:t>
      </w:r>
      <w:r w:rsidRPr="3A4594C5" w:rsidR="1A09FB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</w:t>
      </w:r>
      <w:r w:rsidRPr="3A4594C5" w:rsidR="7F09C4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earning indoors and outdoors. This ensures that </w:t>
      </w:r>
      <w:r w:rsidRPr="3A4594C5" w:rsidR="63B001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</w:t>
      </w:r>
      <w:r w:rsidRPr="3A4594C5" w:rsidR="7F09C4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have access to </w:t>
      </w:r>
      <w:r w:rsidRPr="3A4594C5" w:rsidR="38F9F6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uninterrupted</w:t>
      </w:r>
      <w:r w:rsidRPr="3A4594C5" w:rsidR="7F09C4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time to </w:t>
      </w:r>
      <w:r w:rsidRPr="3A4594C5" w:rsidR="4D1C7C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play.</w:t>
      </w:r>
      <w:r w:rsidRPr="3A4594C5" w:rsidR="7B9499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 four capacities within the Scottish Government explain how they aim to create successful learners, confident individuals, responsible </w:t>
      </w:r>
      <w:r w:rsidRPr="3A4594C5" w:rsidR="7B9499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citizens</w:t>
      </w:r>
      <w:r w:rsidRPr="3A4594C5" w:rsidR="7B9499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effective </w:t>
      </w:r>
      <w:r w:rsidRPr="3A4594C5" w:rsidR="50E1EB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contributors</w:t>
      </w:r>
      <w:r w:rsidRPr="3A4594C5" w:rsidR="7B9499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3A4594C5" w:rsidR="370845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This shows great similarities to the new Welsh Curriculum (2022)</w:t>
      </w:r>
      <w:r w:rsidRPr="3A4594C5" w:rsidR="77CFF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they both aim to develop teamwork </w:t>
      </w:r>
      <w:r w:rsidRPr="3A4594C5" w:rsidR="25F23F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within</w:t>
      </w:r>
      <w:r w:rsidRPr="3A4594C5" w:rsidR="77CFFB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individuals who respect opinions </w:t>
      </w:r>
      <w:r w:rsidRPr="3A4594C5" w:rsidR="6B68EB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and beliefs of others whilst living active lifestyle</w:t>
      </w:r>
      <w:r w:rsidRPr="3A4594C5" w:rsidR="6B68EB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3A4594C5" w:rsidR="0E69B4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3A4594C5" w:rsidR="7826B6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Hamilton and Wood, 2020).</w:t>
      </w:r>
    </w:p>
    <w:p w:rsidR="3A4594C5" w:rsidP="3A4594C5" w:rsidRDefault="3A4594C5" w14:paraId="72B1B0DA" w14:textId="1618BE54">
      <w:pPr>
        <w:pStyle w:val="Normal"/>
        <w:suppressLineNumbers w:val="0"/>
        <w:tabs>
          <w:tab w:val="left" w:leader="none" w:pos="4500"/>
        </w:tabs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7AE3D7C6" w:rsidP="3A4594C5" w:rsidRDefault="7AE3D7C6" w14:paraId="36E88A78" w14:textId="7E1B6545">
      <w:pPr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A4594C5" w:rsidR="7AE3D7C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3A4594C5" w:rsidR="71F4B82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“</w:t>
      </w:r>
      <w:r w:rsidRPr="3A4594C5" w:rsidR="71F4B8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Cognitive improvement is the development of thought processes, including recalling, critical thinking and basic leadership, from youth through youthfulness to </w:t>
      </w:r>
      <w:r w:rsidRPr="3A4594C5" w:rsidR="0E6E34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adulthood” (</w:t>
      </w:r>
      <w:r w:rsidRPr="3A4594C5" w:rsidR="6F7F91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Ahmad et al.,</w:t>
      </w:r>
      <w:r w:rsidRPr="3A4594C5" w:rsidR="7B2A71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6F7F91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2016</w:t>
      </w:r>
      <w:r w:rsidRPr="3A4594C5" w:rsidR="42A0A4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</w:t>
      </w:r>
      <w:r w:rsidRPr="3A4594C5" w:rsidR="3D634B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.72</w:t>
      </w:r>
      <w:r w:rsidRPr="3A4594C5" w:rsidR="6F7F91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</w:t>
      </w:r>
      <w:r w:rsidRPr="3A4594C5" w:rsidR="71F4B8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25BCA6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Piaget’s theory of cognitive development </w:t>
      </w:r>
      <w:r w:rsidRPr="3A4594C5" w:rsidR="4434A4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explains how </w:t>
      </w:r>
      <w:r w:rsidRPr="3A4594C5" w:rsidR="26980A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children's</w:t>
      </w:r>
      <w:r w:rsidRPr="3A4594C5" w:rsidR="4434A4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65BE83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play promotes</w:t>
      </w:r>
      <w:r w:rsidRPr="3A4594C5" w:rsidR="4434A4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development in all aspects of growth and allows children to have </w:t>
      </w:r>
      <w:r w:rsidRPr="3A4594C5" w:rsidR="17C66E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control, work</w:t>
      </w:r>
      <w:r w:rsidRPr="3A4594C5" w:rsidR="4434A4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indep</w:t>
      </w:r>
      <w:r w:rsidRPr="3A4594C5" w:rsidR="52A02D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endently or as a part of a </w:t>
      </w:r>
      <w:r w:rsidRPr="3A4594C5" w:rsidR="0D8E6C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team. The</w:t>
      </w:r>
      <w:r w:rsidRPr="3A4594C5" w:rsidR="380E4F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early 1950s in Britain and North America viewed Piaget as the “foremost</w:t>
      </w:r>
      <w:r w:rsidRPr="3A4594C5" w:rsidR="380E4F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contributor to the field of intellectual development” (Cunningham, 2006).</w:t>
      </w:r>
      <w:r w:rsidRPr="3A4594C5" w:rsidR="52A02D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Play can also be completed with minimal to no equipment in a wide range of settings</w:t>
      </w:r>
      <w:r w:rsidRPr="3A4594C5" w:rsidR="3ECA1B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Due to play </w:t>
      </w:r>
      <w:r w:rsidRPr="3A4594C5" w:rsidR="4886E3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coming </w:t>
      </w:r>
      <w:r w:rsidRPr="3A4594C5" w:rsidR="36053A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natural</w:t>
      </w:r>
      <w:r w:rsidRPr="3A4594C5" w:rsidR="3ECA1B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children it</w:t>
      </w:r>
      <w:r w:rsidRPr="3A4594C5" w:rsidR="5DFA3C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offers them the </w:t>
      </w:r>
      <w:r w:rsidRPr="3A4594C5" w:rsidR="1799D2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opportunity</w:t>
      </w:r>
      <w:r w:rsidRPr="3A4594C5" w:rsidR="5DFA3C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learn from it in an enjoyable setting. </w:t>
      </w:r>
      <w:r w:rsidRPr="3A4594C5" w:rsidR="3A92CB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results of </w:t>
      </w:r>
      <w:r w:rsidRPr="3A4594C5" w:rsidR="70F340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Piaget's</w:t>
      </w:r>
      <w:r w:rsidRPr="3A4594C5" w:rsidR="3A92CB1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theory of cognitive development </w:t>
      </w:r>
      <w:r w:rsidRPr="3A4594C5" w:rsidR="7B3068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explain</w:t>
      </w:r>
      <w:r w:rsidRPr="3A4594C5" w:rsidR="644D27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memory, problem solving skills and exploration abilities showed minimal differences </w:t>
      </w:r>
      <w:r w:rsidRPr="3A4594C5" w:rsidR="7ED199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surrounding</w:t>
      </w:r>
      <w:r w:rsidRPr="3A4594C5" w:rsidR="644D27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age, however, these differences increased </w:t>
      </w:r>
      <w:r w:rsidRPr="3A4594C5" w:rsidR="5F931F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significantly</w:t>
      </w:r>
      <w:r w:rsidRPr="3A4594C5" w:rsidR="644D27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due to play duration. </w:t>
      </w:r>
      <w:r w:rsidRPr="3A4594C5" w:rsidR="5CF2CE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Therefore, these results </w:t>
      </w:r>
      <w:r w:rsidRPr="3A4594C5" w:rsidR="2C2E2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prove that </w:t>
      </w:r>
      <w:r w:rsidRPr="3A4594C5" w:rsidR="35E1F1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students'</w:t>
      </w:r>
      <w:r w:rsidRPr="3A4594C5" w:rsidR="2C2E2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cognitive development enhanced rapidly if they were provided with </w:t>
      </w:r>
      <w:r w:rsidRPr="3A4594C5" w:rsidR="4C8E2C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more</w:t>
      </w:r>
      <w:r w:rsidRPr="3A4594C5" w:rsidR="2C2E2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time to play within the day. Alongside this, </w:t>
      </w:r>
      <w:r w:rsidRPr="3A4594C5" w:rsidR="33C40D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logical thinking and problem solving in students who had increased play time each day was also higher</w:t>
      </w:r>
      <w:r w:rsidRPr="3A4594C5" w:rsidR="3B547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 This co</w:t>
      </w:r>
      <w:r w:rsidRPr="3A4594C5" w:rsidR="03DBBB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nfirms </w:t>
      </w:r>
      <w:r w:rsidRPr="3A4594C5" w:rsidR="3B547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that play is essential in the development of skills within young people (Ahmad</w:t>
      </w:r>
      <w:r w:rsidRPr="3A4594C5" w:rsidR="3B547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3B547F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et a</w:t>
      </w:r>
      <w:r w:rsidRPr="3A4594C5" w:rsidR="77EB02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</w:t>
      </w:r>
      <w:r w:rsidRPr="3A4594C5" w:rsidR="11DD9A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3A4594C5" w:rsidR="77EB02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 2016)</w:t>
      </w:r>
      <w:r w:rsidRPr="3A4594C5" w:rsidR="497DAB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</w:p>
    <w:p w:rsidR="4FAC8CDA" w:rsidP="3A4594C5" w:rsidRDefault="4FAC8CDA" w14:paraId="1B7F8B0C" w14:textId="39A6B73E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Experiences and </w:t>
      </w:r>
      <w:r w:rsidRPr="3A4594C5" w:rsidR="54EBA1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learning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outdoors can 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benefit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children and young </w:t>
      </w:r>
      <w:r w:rsidRPr="3A4594C5" w:rsidR="1F1D61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people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 many ways.</w:t>
      </w:r>
      <w:r w:rsidRPr="3A4594C5" w:rsidR="52FA97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For example, it can </w:t>
      </w:r>
      <w:r w:rsidRPr="3A4594C5" w:rsidR="3302A0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improve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concentration, reduce obesity, increase their physical activity 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levels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e</w:t>
      </w:r>
      <w:r w:rsidRPr="3A4594C5" w:rsidR="1017BB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nhance </w:t>
      </w:r>
      <w:r w:rsidRPr="3A4594C5" w:rsidR="4FAC8C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</w:t>
      </w:r>
      <w:r w:rsidRPr="3A4594C5" w:rsidR="3FFDEC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ocial skills. 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Due to children forming physical or sedentary patterns from 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 young age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3A4594C5" w:rsidR="52B4A7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it is </w:t>
      </w:r>
      <w:r w:rsidRPr="3A4594C5" w:rsidR="08F68C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important 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that a </w:t>
      </w:r>
      <w:r w:rsidRPr="3A4594C5" w:rsidR="7ECC43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child's</w:t>
      </w:r>
      <w:r w:rsidRPr="3A4594C5" w:rsidR="049A07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sedentary </w:t>
      </w:r>
      <w:r w:rsidRPr="3A4594C5" w:rsidR="77B5CA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behav</w:t>
      </w:r>
      <w:r w:rsidRPr="3A4594C5" w:rsidR="36BCE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iour</w:t>
      </w:r>
      <w:r w:rsidRPr="3A4594C5" w:rsidR="36BCE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3616ED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is limited</w:t>
      </w:r>
      <w:r w:rsidRPr="3A4594C5" w:rsidR="4D4120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1F3A13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as increased sedentary </w:t>
      </w:r>
      <w:r w:rsidRPr="3A4594C5" w:rsidR="299A20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behaviour</w:t>
      </w:r>
      <w:r w:rsidRPr="3A4594C5" w:rsidR="1F3A13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can be linked to reduced bone mass in children which results in </w:t>
      </w:r>
      <w:r w:rsidRPr="3A4594C5" w:rsidR="223D4D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more</w:t>
      </w:r>
      <w:r w:rsidRPr="3A4594C5" w:rsidR="1F3A13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frequent fractures and injury</w:t>
      </w:r>
      <w:r w:rsidRPr="3A4594C5" w:rsidR="667654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667654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</w:t>
      </w:r>
      <w:r w:rsidRPr="3A4594C5" w:rsidR="667654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Wosje</w:t>
      </w:r>
      <w:r w:rsidRPr="3A4594C5" w:rsidR="667654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et </w:t>
      </w:r>
      <w:r w:rsidRPr="3A4594C5" w:rsidR="667654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al</w:t>
      </w:r>
      <w:r w:rsidRPr="3A4594C5" w:rsidR="392E1A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3A4594C5" w:rsidR="6C0D57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3A4594C5" w:rsidR="667654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2009)</w:t>
      </w:r>
      <w:r w:rsidRPr="3A4594C5" w:rsidR="62EB6A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The outdoor environment can have a strong impact upon a </w:t>
      </w:r>
      <w:r w:rsidRPr="3A4594C5" w:rsidR="1CC82C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child's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6EF330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desire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3A4594C5" w:rsidR="042A9B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play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outdoors. 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Bell, 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Wilson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Liu (2008</w:t>
      </w:r>
      <w:r w:rsidRPr="3A4594C5" w:rsidR="1F08EB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)</w:t>
      </w:r>
      <w:r w:rsidRPr="3A4594C5" w:rsidR="5C6659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completed a study that proved </w:t>
      </w:r>
      <w:r w:rsidRPr="3A4594C5" w:rsidR="29650A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that children who lived in areas with less vegetation are </w:t>
      </w:r>
      <w:r w:rsidRPr="3A4594C5" w:rsidR="19930F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more</w:t>
      </w:r>
      <w:r w:rsidRPr="3A4594C5" w:rsidR="29650A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likely to </w:t>
      </w:r>
      <w:r w:rsidRPr="3A4594C5" w:rsidR="3E2194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gain weight in comparison to children who live in greener areas. </w:t>
      </w:r>
      <w:r w:rsidRPr="3A4594C5" w:rsidR="541186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Furthermore, settings that include wheeled toys, sand boxes and climbing </w:t>
      </w:r>
      <w:r w:rsidRPr="3A4594C5" w:rsidR="24160F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equipment</w:t>
      </w:r>
      <w:r w:rsidRPr="3A4594C5" w:rsidR="541186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will </w:t>
      </w:r>
      <w:r w:rsidRPr="3A4594C5" w:rsidR="4FAFC0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further</w:t>
      </w:r>
      <w:r w:rsidRPr="3A4594C5" w:rsidR="541186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increase </w:t>
      </w:r>
      <w:r w:rsidRPr="3A4594C5" w:rsidR="1A09D6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children's</w:t>
      </w:r>
      <w:r w:rsidRPr="3A4594C5" w:rsidR="541186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engagement in </w:t>
      </w:r>
      <w:r w:rsidRPr="3A4594C5" w:rsidR="541186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outdoors</w:t>
      </w:r>
      <w:r w:rsidRPr="3A4594C5" w:rsidR="541186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settings. 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Also, hills in an open space will </w:t>
      </w:r>
      <w:r w:rsidRPr="3A4594C5" w:rsidR="0F7A7F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encourage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269DAE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</w:t>
      </w:r>
      <w:r w:rsidRPr="3A4594C5" w:rsidR="0D1D40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race to the </w:t>
      </w:r>
      <w:r w:rsidRPr="3A4594C5" w:rsidR="72010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top,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for example all </w:t>
      </w:r>
      <w:r w:rsidRPr="3A4594C5" w:rsidR="4B6603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encouraging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17325B1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creativity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competition</w:t>
      </w:r>
      <w:r w:rsidRPr="3A4594C5" w:rsidR="5DDCE4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physical movemen</w:t>
      </w:r>
      <w:r w:rsidRPr="3A4594C5" w:rsidR="7C2E60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 (</w:t>
      </w:r>
      <w:r w:rsidRPr="3A4594C5" w:rsidR="7C2E60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Jacobi-Vessels, 2013).</w:t>
      </w:r>
    </w:p>
    <w:p w:rsidR="3A4594C5" w:rsidP="3A4594C5" w:rsidRDefault="3A4594C5" w14:paraId="65BE87EE" w14:textId="45F3A396">
      <w:pPr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1E285B77" w:rsidP="3A4594C5" w:rsidRDefault="1E285B77" w14:paraId="7C792DCE" w14:textId="01B8973C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1E285B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Whitehead </w:t>
      </w:r>
      <w:r w:rsidRPr="3A4594C5" w:rsidR="013F7F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(2010) </w:t>
      </w:r>
      <w:r w:rsidRPr="3A4594C5" w:rsidR="1E285B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defines physical literacy as “the motivation, confidence, physical competence, knowledge and understanding to take responsibility for engagement in physical activities for life</w:t>
      </w:r>
      <w:r w:rsidRPr="3A4594C5" w:rsidR="1E285B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”</w:t>
      </w:r>
      <w:r w:rsidRPr="3A4594C5" w:rsidR="160837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(Wainwright et al., 2016). </w:t>
      </w:r>
      <w:r w:rsidRPr="3A4594C5" w:rsidR="4AEE03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Via the adoption of new models of thinking and via </w:t>
      </w:r>
      <w:r w:rsidRPr="3A4594C5" w:rsidR="6E232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3A4594C5" w:rsidR="4AEE03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 of certain </w:t>
      </w:r>
      <w:r w:rsidRPr="3A4594C5" w:rsidR="5C62D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pedagogies</w:t>
      </w:r>
      <w:r w:rsidRPr="3A4594C5" w:rsidR="4AEE03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3A4594C5" w:rsidR="0D7E19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physical</w:t>
      </w:r>
      <w:r w:rsidRPr="3A4594C5" w:rsidR="4AEE03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literacy promises to provide realistic mod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els of physical competence and physical activity across a wider population.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092681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provides </w:t>
      </w:r>
      <w:r w:rsidRPr="3A4594C5" w:rsidR="383FE2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further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3D75E1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opportunities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individuals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3A4594C5" w:rsidR="6AFB1B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become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1CD7D7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more</w:t>
      </w:r>
      <w:r w:rsidRPr="3A4594C5" w:rsidR="43E15D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active and motivated individuals. </w:t>
      </w:r>
      <w:bookmarkStart w:name="_Int_T1fT72RU" w:id="707046472"/>
      <w:r w:rsidRPr="3A4594C5" w:rsidR="2714F5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order for</w:t>
      </w:r>
      <w:bookmarkEnd w:id="707046472"/>
      <w:r w:rsidRPr="3A4594C5" w:rsidR="2714F5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people to </w:t>
      </w:r>
      <w:r w:rsidRPr="3A4594C5" w:rsidR="38B544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</w:t>
      </w:r>
      <w:r w:rsidRPr="3A4594C5" w:rsidR="2714F5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their physical literacy skills,</w:t>
      </w:r>
      <w:r w:rsidRPr="3A4594C5" w:rsidR="538CE0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is vital that it becomes a central focus for teachers. This could be completed via a particular teaching approach which </w:t>
      </w:r>
      <w:r w:rsidRPr="3A4594C5" w:rsidR="09805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focusses upon the </w:t>
      </w:r>
      <w:r w:rsidRPr="3A4594C5" w:rsidR="3A21C5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learners'</w:t>
      </w:r>
      <w:r w:rsidRPr="3A4594C5" w:rsidR="09805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needs first, then their learning followed by the activity being the context for the learning. </w:t>
      </w:r>
      <w:r w:rsidRPr="3A4594C5" w:rsidR="04025E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order to</w:t>
      </w:r>
      <w:r w:rsidRPr="3A4594C5" w:rsidR="04025E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 any improvements in physical literacy levels, </w:t>
      </w:r>
      <w:r w:rsidRPr="3A4594C5" w:rsidR="659177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participants </w:t>
      </w:r>
      <w:r w:rsidRPr="3A4594C5" w:rsidR="04025E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must remain motivated and have confidence to progress and succeed</w:t>
      </w:r>
      <w:r w:rsidRPr="3A4594C5" w:rsidR="7D2DA4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A4594C5" w:rsidR="04025E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Therefore</w:t>
      </w:r>
      <w:r w:rsidRPr="3A4594C5" w:rsidR="04025E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teachers and practitioners need </w:t>
      </w:r>
      <w:r w:rsidRPr="3A4594C5" w:rsidR="68694C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ensure</w:t>
      </w:r>
      <w:r w:rsidRPr="3A4594C5" w:rsidR="04025E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uplift motivation levels of all participants. </w:t>
      </w:r>
      <w:r w:rsidRPr="3A4594C5" w:rsidR="3FE4D9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If motivation levels are seen to decrease, this will </w:t>
      </w:r>
      <w:r w:rsidRPr="3A4594C5" w:rsidR="3FE4D9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likely lead</w:t>
      </w:r>
      <w:r w:rsidRPr="3A4594C5" w:rsidR="3FE4D9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a decrease of commitment </w:t>
      </w:r>
      <w:r w:rsidRPr="3A4594C5" w:rsidR="20227B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therefore preventing physical literacy from being </w:t>
      </w:r>
      <w:r w:rsidRPr="3A4594C5" w:rsidR="20227B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established</w:t>
      </w:r>
      <w:r w:rsidRPr="3A4594C5" w:rsidR="46E770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(Whitehead, 2010).</w:t>
      </w:r>
      <w:r w:rsidRPr="3A4594C5" w:rsidR="20227B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3A4594C5" w:rsidP="3A4594C5" w:rsidRDefault="3A4594C5" w14:paraId="68D269FB" w14:textId="45D0A781">
      <w:pPr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39A7330A" w:rsidP="3A4594C5" w:rsidRDefault="39A7330A" w14:paraId="5DB6B557" w14:textId="76620BB6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A4594C5" w:rsidR="39A733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Play is defined as “freely chosen, self-determined and without adult intervention” (Play England</w:t>
      </w:r>
      <w:r w:rsidRPr="3A4594C5" w:rsidR="3796BE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3A4594C5" w:rsidR="39A733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2006</w:t>
      </w:r>
      <w:r w:rsidRPr="3A4594C5" w:rsidR="7DD52B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as cited in Whitehead, 2010</w:t>
      </w:r>
      <w:r w:rsidRPr="3A4594C5" w:rsidR="39A733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). </w:t>
      </w:r>
      <w:r w:rsidRPr="3A4594C5" w:rsidR="1B3FF5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Play helps to </w:t>
      </w:r>
      <w:r w:rsidRPr="3A4594C5" w:rsidR="1B3FF5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establish</w:t>
      </w:r>
      <w:r w:rsidRPr="3A4594C5" w:rsidR="1B3FF5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many characteristics of a </w:t>
      </w:r>
      <w:r w:rsidRPr="3A4594C5" w:rsidR="647900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physically</w:t>
      </w:r>
      <w:r w:rsidRPr="3A4594C5" w:rsidR="1B3FF5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literate individual including confidence, self-knowledge, interpersonal engage</w:t>
      </w:r>
      <w:r w:rsidRPr="3A4594C5" w:rsidR="36A119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ment, </w:t>
      </w:r>
      <w:r w:rsidRPr="3A4594C5" w:rsidR="36A119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self-</w:t>
      </w:r>
      <w:r w:rsidRPr="3A4594C5" w:rsidR="4F523F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expression</w:t>
      </w:r>
      <w:r w:rsidRPr="3A4594C5" w:rsidR="36A119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motivation</w:t>
      </w:r>
      <w:r w:rsidRPr="3A4594C5" w:rsidR="238519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If children </w:t>
      </w:r>
      <w:r w:rsidRPr="3A4594C5" w:rsidR="238519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participate</w:t>
      </w:r>
      <w:r w:rsidRPr="3A4594C5" w:rsidR="238519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 ‘free play</w:t>
      </w:r>
      <w:r w:rsidRPr="3A4594C5" w:rsidR="238519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’,</w:t>
      </w:r>
      <w:r w:rsidRPr="3A4594C5" w:rsidR="238519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it </w:t>
      </w:r>
      <w:r w:rsidRPr="3A4594C5" w:rsidR="58F5C5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will encourage them to naturally be physically competent via </w:t>
      </w:r>
      <w:r w:rsidRPr="3A4594C5" w:rsidR="09BA42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playing in</w:t>
      </w:r>
      <w:r w:rsidRPr="3A4594C5" w:rsidR="58F5C5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 setting </w:t>
      </w:r>
      <w:r w:rsidRPr="3A4594C5" w:rsidR="429245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where</w:t>
      </w:r>
      <w:r w:rsidRPr="3A4594C5" w:rsidR="58F5C5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children feel safe </w:t>
      </w:r>
      <w:r w:rsidRPr="3A4594C5" w:rsidR="0D2D3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surrounded</w:t>
      </w:r>
      <w:r w:rsidRPr="3A4594C5" w:rsidR="58F5C5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by </w:t>
      </w:r>
      <w:r w:rsidRPr="3A4594C5" w:rsidR="58F5C5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appropriate resources</w:t>
      </w:r>
      <w:r w:rsidRPr="3A4594C5" w:rsidR="58F5C5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equipment.</w:t>
      </w:r>
      <w:r w:rsidRPr="3A4594C5" w:rsidR="75B5E9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Furthermore, free play allows children to use their own </w:t>
      </w:r>
      <w:r w:rsidRPr="3A4594C5" w:rsidR="3FA3F1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initiative</w:t>
      </w:r>
      <w:r w:rsidRPr="3A4594C5" w:rsidR="75B5E9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imagination</w:t>
      </w:r>
      <w:r w:rsidRPr="3A4594C5" w:rsidR="0CF80A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(Whitehead,2010).</w:t>
      </w:r>
    </w:p>
    <w:p w:rsidR="3A4594C5" w:rsidP="3A4594C5" w:rsidRDefault="3A4594C5" w14:paraId="27287D54" w14:textId="7BBB147A">
      <w:pPr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6A57118" w:rsidP="3A4594C5" w:rsidRDefault="76A57118" w14:paraId="4A84C3A6" w14:textId="185FB161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76A571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Even though</w:t>
      </w:r>
      <w:r w:rsidRPr="3A4594C5" w:rsidR="14E35A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being </w:t>
      </w:r>
      <w:r w:rsidRPr="3A4594C5" w:rsidR="789DA92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physically</w:t>
      </w:r>
      <w:r w:rsidRPr="3A4594C5" w:rsidR="14E35A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literate plays a vital role in young people there are limitations that prevent people from developing their physical literacy. </w:t>
      </w:r>
      <w:r w:rsidRPr="3A4594C5" w:rsidR="73F9F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Whitehead (2007, as cited in</w:t>
      </w:r>
      <w:r w:rsidRPr="3A4594C5" w:rsidR="335422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Whitehead, 2010)</w:t>
      </w:r>
      <w:r w:rsidRPr="3A4594C5" w:rsidR="73F9F3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argues that every individual should have the opportunity to develop their physical literacy. </w:t>
      </w:r>
      <w:r w:rsidRPr="3A4594C5" w:rsidR="401580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 factors such as gender for example can be a detriment to this. Femal</w:t>
      </w:r>
      <w:r w:rsidRPr="3A4594C5" w:rsidR="491C08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3A4594C5" w:rsidR="401580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are considered to drop out of </w:t>
      </w:r>
      <w:r w:rsidRPr="3A4594C5" w:rsidR="2872A2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physical</w:t>
      </w:r>
      <w:r w:rsidRPr="3A4594C5" w:rsidR="401580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437F11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</w:t>
      </w:r>
      <w:r w:rsidRPr="3A4594C5" w:rsidR="1D18B7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ity</w:t>
      </w:r>
      <w:r w:rsidRPr="3A4594C5" w:rsidR="401580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a greater rate </w:t>
      </w:r>
      <w:r w:rsidRPr="3A4594C5" w:rsidR="758B55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comparison</w:t>
      </w:r>
      <w:r w:rsidRPr="3A4594C5" w:rsidR="401580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boys due to reasons such as not</w:t>
      </w:r>
      <w:r w:rsidRPr="3A4594C5" w:rsidR="4F6EC5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A4594C5" w:rsidR="401580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meeting the expected images of girls, a la</w:t>
      </w:r>
      <w:r w:rsidRPr="3A4594C5" w:rsidR="30E003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ck of sporting female role models and </w:t>
      </w:r>
      <w:r w:rsidRPr="3A4594C5" w:rsidR="65B331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greater</w:t>
      </w:r>
      <w:r w:rsidRPr="3A4594C5" w:rsidR="30E003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recognition of boys within sports. </w:t>
      </w:r>
      <w:r w:rsidRPr="3A4594C5" w:rsidR="73FCA9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3A4594C5" w:rsidR="55DA0B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improve upon this, teachers and coaches should be made aware of girls’ self-consciousness within a</w:t>
      </w:r>
      <w:r w:rsidRPr="3A4594C5" w:rsidR="2AFFFC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public </w:t>
      </w:r>
      <w:r w:rsidRPr="3A4594C5" w:rsidR="55DA0B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setting for </w:t>
      </w:r>
      <w:r w:rsidRPr="3A4594C5" w:rsidR="43C1A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 and</w:t>
      </w:r>
      <w:r w:rsidRPr="3A4594C5" w:rsidR="55DA0B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</w:t>
      </w:r>
      <w:r w:rsidRPr="3A4594C5" w:rsidR="5B0515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herefore </w:t>
      </w:r>
      <w:r w:rsidRPr="3A4594C5" w:rsidR="55DA0B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provide support t</w:t>
      </w:r>
      <w:r w:rsidRPr="3A4594C5" w:rsidR="0297D5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 ensure that they feel </w:t>
      </w:r>
      <w:r w:rsidRPr="3A4594C5" w:rsidR="59EFF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comfortable</w:t>
      </w:r>
      <w:r w:rsidRPr="3A4594C5" w:rsidR="0297D5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within sporting kit</w:t>
      </w:r>
      <w:r w:rsidRPr="3A4594C5" w:rsidR="75FDC1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(Whitehead, 2010).</w:t>
      </w:r>
    </w:p>
    <w:p w:rsidR="3A4594C5" w:rsidP="3A4594C5" w:rsidRDefault="3A4594C5" w14:paraId="1A11CC4D" w14:textId="30A84BDD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141F9C73" w:rsidP="3A4594C5" w:rsidRDefault="141F9C73" w14:paraId="627DF228" w14:textId="15986907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As children grow and </w:t>
      </w:r>
      <w:r w:rsidRPr="3A4594C5" w:rsidR="133410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develop,</w:t>
      </w: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they will develop</w:t>
      </w: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their </w:t>
      </w: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physical and</w:t>
      </w: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motor skills. From as young as 6 months old, </w:t>
      </w:r>
      <w:r w:rsidRPr="3A4594C5" w:rsidR="6A1EAE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children</w:t>
      </w:r>
      <w:r w:rsidRPr="3A4594C5" w:rsidR="141F9C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will develop skills su</w:t>
      </w:r>
      <w:r w:rsidRPr="3A4594C5" w:rsidR="66F18D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ch as reaching and grasping for objects and as they get older will </w:t>
      </w:r>
      <w:r w:rsidRPr="3A4594C5" w:rsidR="66F18D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acquire</w:t>
      </w:r>
      <w:r w:rsidRPr="3A4594C5" w:rsidR="09E584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66F18D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locomoto</w:t>
      </w:r>
      <w:r w:rsidRPr="3A4594C5" w:rsidR="655D76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</w:t>
      </w:r>
      <w:r w:rsidRPr="3A4594C5" w:rsidR="66F18D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skills throughout play such sitting, standing, </w:t>
      </w:r>
      <w:r w:rsidRPr="3A4594C5" w:rsidR="66F18D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crawling</w:t>
      </w:r>
      <w:r w:rsidRPr="3A4594C5" w:rsidR="66F18D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walking. </w:t>
      </w:r>
      <w:r w:rsidRPr="3A4594C5" w:rsidR="3B0100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However, research concludes that children with disabilities such as autism and down syndrome are more likely to experience poor motor development</w:t>
      </w:r>
      <w:r w:rsidRPr="3A4594C5" w:rsidR="1BE20D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(Campos et al., </w:t>
      </w:r>
      <w:r w:rsidRPr="3A4594C5" w:rsidR="507CA6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2010 as</w:t>
      </w:r>
      <w:r w:rsidRPr="3A4594C5" w:rsidR="1BE20D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cited in </w:t>
      </w:r>
      <w:r w:rsidRPr="3A4594C5" w:rsidR="016E5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1EA8C4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Trackwick</w:t>
      </w:r>
      <w:r w:rsidRPr="3A4594C5" w:rsidR="1EA8C4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-Smith, 2014). </w:t>
      </w:r>
      <w:r w:rsidRPr="3A4594C5" w:rsidR="1BE20D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Some young people with disabilities or challenges such as stressful family situations are </w:t>
      </w:r>
      <w:r w:rsidRPr="3A4594C5" w:rsidR="2D1815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less likely to develop skills requiring coordination and leg </w:t>
      </w:r>
      <w:r w:rsidRPr="3A4594C5" w:rsidR="703A24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strength (</w:t>
      </w:r>
      <w:r w:rsidRPr="3A4594C5" w:rsidR="2D1815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Lloyd</w:t>
      </w:r>
      <w:r w:rsidRPr="3A4594C5" w:rsidR="75E309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et al.,2010 a</w:t>
      </w:r>
      <w:r w:rsidRPr="3A4594C5" w:rsidR="2D1815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 cited in</w:t>
      </w:r>
      <w:r w:rsidRPr="3A4594C5" w:rsidR="477CFC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477CFC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Trackwick</w:t>
      </w:r>
      <w:r w:rsidRPr="3A4594C5" w:rsidR="477CFC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-Smith, 2014). </w:t>
      </w:r>
      <w:r w:rsidRPr="3A4594C5" w:rsidR="554644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Teachers could use activities such as</w:t>
      </w:r>
      <w:r w:rsidRPr="3A4594C5" w:rsidR="468016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encouraging young people to</w:t>
      </w:r>
      <w:r w:rsidRPr="3A4594C5" w:rsidR="554644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kick their legs </w:t>
      </w:r>
      <w:r w:rsidRPr="3A4594C5" w:rsidR="554644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when lying on the floor </w:t>
      </w:r>
      <w:r w:rsidRPr="3A4594C5" w:rsidR="2E3198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requiring engagement </w:t>
      </w:r>
      <w:r w:rsidRPr="3A4594C5" w:rsidR="597D81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of their</w:t>
      </w:r>
      <w:r w:rsidRPr="3A4594C5" w:rsidR="2E3198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leg muscles in order to encourage development of their leg strength.</w:t>
      </w:r>
      <w:r w:rsidRPr="3A4594C5" w:rsidR="2E3198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A4594C5" w:rsidR="48ACCB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Dr. Jeffrey Trawick-Smith </w:t>
      </w:r>
      <w:r w:rsidRPr="3A4594C5" w:rsidR="217C868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(2014) </w:t>
      </w:r>
      <w:r w:rsidRPr="3A4594C5" w:rsidR="78190D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explains how countless studies have been conducted and show that from birth to age 5 play in the outdoors has far </w:t>
      </w:r>
      <w:r w:rsidRPr="3A4594C5" w:rsidR="6B6AB0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more</w:t>
      </w:r>
      <w:r w:rsidRPr="3A4594C5" w:rsidR="78190D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developmental</w:t>
      </w:r>
      <w:r w:rsidRPr="3A4594C5" w:rsidR="38A25B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outcomes </w:t>
      </w:r>
      <w:r w:rsidRPr="3A4594C5" w:rsidR="5E0C6D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that cannot</w:t>
      </w:r>
      <w:r w:rsidRPr="3A4594C5" w:rsidR="38A25B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be achieved indoors. </w:t>
      </w:r>
      <w:r w:rsidRPr="3A4594C5" w:rsidR="64612F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Play within the outdoors not only </w:t>
      </w:r>
      <w:r w:rsidRPr="3A4594C5" w:rsidR="4374AA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provide</w:t>
      </w:r>
      <w:r w:rsidRPr="3A4594C5" w:rsidR="64612F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young </w:t>
      </w:r>
      <w:r w:rsidRPr="3A4594C5" w:rsidR="4460F0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people</w:t>
      </w:r>
      <w:r w:rsidRPr="3A4594C5" w:rsidR="64612F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with exposure to sunlight and fresh </w:t>
      </w:r>
      <w:r w:rsidRPr="3A4594C5" w:rsidR="0A49C3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air, but</w:t>
      </w:r>
      <w:r w:rsidRPr="3A4594C5" w:rsidR="64612F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also the ability to </w:t>
      </w:r>
      <w:r w:rsidRPr="3A4594C5" w:rsidR="75E9DE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move freely in large open spaces. Furthermore, it is suggested that </w:t>
      </w:r>
      <w:r w:rsidRPr="3A4594C5" w:rsidR="110A19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these large open spaces will encourage young people with disabilities to engage in more active play</w:t>
      </w:r>
      <w:r w:rsidRPr="3A4594C5" w:rsidR="1F99D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3A4594C5" w:rsidR="1F99D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Trac</w:t>
      </w:r>
      <w:r w:rsidRPr="3A4594C5" w:rsidR="1F99D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kwick</w:t>
      </w:r>
      <w:r w:rsidRPr="3A4594C5" w:rsidR="1F99D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-Smi</w:t>
      </w:r>
      <w:r w:rsidRPr="3A4594C5" w:rsidR="1F99D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th, 2014). </w:t>
      </w:r>
    </w:p>
    <w:p w:rsidR="3A4594C5" w:rsidP="3A4594C5" w:rsidRDefault="3A4594C5" w14:paraId="019B03CE" w14:textId="445A6492">
      <w:pPr>
        <w:pStyle w:val="Normal"/>
        <w:tabs>
          <w:tab w:val="left" w:leader="none" w:pos="4500"/>
        </w:tabs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0E217951" w:rsidP="3A4594C5" w:rsidRDefault="0E217951" w14:paraId="091AADA6" w14:textId="36A1A3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4594C5" w:rsidR="0E2179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Estyn completed and followed an inspection of a school within Wales </w:t>
      </w:r>
      <w:r w:rsidRPr="3A4594C5" w:rsidR="4609DE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consisting of</w:t>
      </w:r>
      <w:r w:rsidRPr="3A4594C5" w:rsidR="0E2179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354 pupils. The </w:t>
      </w:r>
      <w:r w:rsidRPr="3A4594C5" w:rsidR="282844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school in</w:t>
      </w:r>
      <w:r w:rsidRPr="3A4594C5" w:rsidR="0E2179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A4594C5" w:rsidR="3C4A07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question is</w:t>
      </w:r>
      <w:r w:rsidRPr="3A4594C5" w:rsidR="0E2179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situated on </w:t>
      </w:r>
      <w:r w:rsidRPr="3A4594C5" w:rsidR="33299D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large grounds</w:t>
      </w:r>
      <w:r w:rsidRPr="3A4594C5" w:rsidR="083E20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has traditional playing fields, alongside an area of wasteland that has not been used by the school in many years.</w:t>
      </w:r>
      <w:r w:rsidRPr="3A4594C5" w:rsidR="23D5D5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Work on the outside area of this school has</w:t>
      </w:r>
      <w:r w:rsidRPr="3A4594C5" w:rsidR="083E20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A4594C5" w:rsidR="05A56F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been driven by staff, governor's and parents in the school holidays, allowing costs to be kept </w:t>
      </w:r>
      <w:r w:rsidRPr="3A4594C5" w:rsidR="7AEB32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</w:t>
      </w:r>
      <w:r w:rsidRPr="3A4594C5" w:rsidR="05A56F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minimum. </w:t>
      </w:r>
      <w:r w:rsidRPr="3A4594C5" w:rsidR="09274D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Via grant funding, this school was able to purchase play pods, large play equipment such as a castle and a pirate ship alongside a basketball area. </w:t>
      </w:r>
      <w:r w:rsidRPr="3A4594C5" w:rsidR="77CFE5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school had an aim of providing high quality outdoor learning experiences that will develop curiosity and innovation, </w:t>
      </w:r>
      <w:r w:rsidRPr="3A4594C5" w:rsidR="57B5DD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promote teamwork, </w:t>
      </w:r>
      <w:r w:rsidRPr="3A4594C5" w:rsidR="2CA4BB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encourage</w:t>
      </w:r>
      <w:r w:rsidRPr="3A4594C5" w:rsidR="57B5DD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resilience and develop gross and fine motor skills. The development of outdoor facilities within this school </w:t>
      </w:r>
      <w:r w:rsidRPr="3A4594C5" w:rsidR="3BDB22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proved</w:t>
      </w:r>
      <w:r w:rsidRPr="3A4594C5" w:rsidR="57B5DD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enhance pupils’ physical an</w:t>
      </w:r>
      <w:r w:rsidRPr="3A4594C5" w:rsidR="3B73F2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 </w:t>
      </w:r>
      <w:r w:rsidRPr="3A4594C5" w:rsidR="57B5DD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mental health, </w:t>
      </w:r>
      <w:r w:rsidRPr="3A4594C5" w:rsidR="102F4A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alongside their physical skills and the development of co-ordination via the climbing wall. Also, the outdoor ‘scrapyard’ allowed young people to develop their gross and fine motor skills via the us</w:t>
      </w:r>
      <w:r w:rsidRPr="3A4594C5" w:rsidR="013F9F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</w:t>
      </w:r>
      <w:r w:rsidRPr="3A4594C5" w:rsidR="102F4A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A4594C5" w:rsidR="46DA83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 a wide range of skills such as the use of screwdrivers. This has </w:t>
      </w:r>
      <w:r w:rsidRPr="3A4594C5" w:rsidR="29103C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enabled</w:t>
      </w:r>
      <w:r w:rsidRPr="3A4594C5" w:rsidR="46DA83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young people to learn skills that could be vital in </w:t>
      </w:r>
      <w:r w:rsidRPr="3A4594C5" w:rsidR="45600B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day-to-day</w:t>
      </w:r>
      <w:r w:rsidRPr="3A4594C5" w:rsidR="46DA83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life as they reach adulthood</w:t>
      </w:r>
      <w:r w:rsidRPr="3A4594C5" w:rsidR="6A7DB2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3A4594C5" w:rsidR="6A7DB2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Estyn</w:t>
      </w:r>
      <w:r w:rsidRPr="3A4594C5" w:rsidR="6A7DB2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2023).</w:t>
      </w:r>
    </w:p>
    <w:p w:rsidR="7AE3D7C6" w:rsidP="3A4594C5" w:rsidRDefault="7AE3D7C6" w14:paraId="3A68BBE8" w14:textId="08724CE7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3A4594C5" w:rsidR="7AE3D7C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 </w:t>
      </w:r>
    </w:p>
    <w:p w:rsidR="0806933B" w:rsidP="3A4594C5" w:rsidRDefault="0806933B" w14:paraId="09BC9F5E" w14:textId="0B304CC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</w:pPr>
      <w:r w:rsidRPr="3A4594C5" w:rsidR="0806933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To conclude, </w:t>
      </w:r>
      <w:r w:rsidRPr="3A4594C5" w:rsidR="2058FC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research has </w:t>
      </w:r>
      <w:r w:rsidRPr="3A4594C5" w:rsidR="2058FC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stated</w:t>
      </w:r>
      <w:r w:rsidRPr="3A4594C5" w:rsidR="2058FC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that the new curriculum for Wales (2015)</w:t>
      </w:r>
      <w:r w:rsidRPr="3A4594C5" w:rsidR="2E4AAC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34E7714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aims to produce young individuals who are </w:t>
      </w:r>
      <w:r w:rsidRPr="3A4594C5" w:rsidR="4F669C6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willing to</w:t>
      </w:r>
      <w:r w:rsidRPr="3A4594C5" w:rsidR="34E7714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work </w:t>
      </w:r>
      <w:r w:rsidRPr="3A4594C5" w:rsidR="2D48A02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and show commitment </w:t>
      </w:r>
      <w:r w:rsidRPr="3A4594C5" w:rsidR="34E7714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within a team and take </w:t>
      </w:r>
      <w:r w:rsidRPr="3A4594C5" w:rsidR="669348C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risks</w:t>
      </w:r>
      <w:r w:rsidRPr="3A4594C5" w:rsidR="58B609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whilst living active lifestyles. It also aims to create individuals who will respect the </w:t>
      </w:r>
      <w:r w:rsidRPr="3A4594C5" w:rsidR="34E7714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sustainability of the planet</w:t>
      </w:r>
      <w:r w:rsidRPr="3A4594C5" w:rsidR="4278A1D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3A4594C5" w:rsidR="4278A1D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views</w:t>
      </w:r>
      <w:r w:rsidRPr="3A4594C5" w:rsidR="4278A1D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and opinions of others alongside developing communication sk</w:t>
      </w:r>
      <w:r w:rsidRPr="3A4594C5" w:rsidR="649B60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i</w:t>
      </w:r>
      <w:r w:rsidRPr="3A4594C5" w:rsidR="4278A1D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lls in both Welsh and English.</w:t>
      </w:r>
      <w:r w:rsidRPr="3A4594C5" w:rsidR="3F2D32B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2D9E8D6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This</w:t>
      </w:r>
      <w:r w:rsidRPr="3A4594C5" w:rsidR="78E28FC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is aimed to be achieved via four purposes. </w:t>
      </w:r>
      <w:r w:rsidRPr="3A4594C5" w:rsidR="1CC406C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T</w:t>
      </w:r>
      <w:r w:rsidRPr="3A4594C5" w:rsidR="3327AE3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he discussion has revealed that Piaget</w:t>
      </w:r>
      <w:r w:rsidRPr="3A4594C5" w:rsidR="0411F29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’s theory of cognitive development </w:t>
      </w:r>
      <w:r w:rsidRPr="3A4594C5" w:rsidR="0E92C6D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encourages problem solving skills and improved memory. Also, it has </w:t>
      </w:r>
      <w:r w:rsidRPr="3A4594C5" w:rsidR="1610B1B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been proven</w:t>
      </w:r>
      <w:r w:rsidRPr="3A4594C5" w:rsidR="0E92C6D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that children </w:t>
      </w:r>
      <w:r w:rsidRPr="3A4594C5" w:rsidR="3FD8A8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who </w:t>
      </w:r>
      <w:r w:rsidRPr="3A4594C5" w:rsidR="3FD8A8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participate</w:t>
      </w:r>
      <w:r w:rsidRPr="3A4594C5" w:rsidR="3FD8A88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in </w:t>
      </w:r>
      <w:r w:rsidRPr="3A4594C5" w:rsidR="3889D13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outdoor</w:t>
      </w:r>
      <w:r w:rsidRPr="3A4594C5" w:rsidR="0E92C6D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physical activity will have </w:t>
      </w:r>
      <w:r w:rsidRPr="3A4594C5" w:rsidR="3B0166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enhanced</w:t>
      </w:r>
      <w:r w:rsidRPr="3A4594C5" w:rsidR="0E92C6D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cognitive development in comparison to </w:t>
      </w:r>
      <w:r w:rsidRPr="3A4594C5" w:rsidR="6922E2A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children</w:t>
      </w:r>
      <w:r w:rsidRPr="3A4594C5" w:rsidR="0E92C6D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who</w:t>
      </w:r>
      <w:r w:rsidRPr="3A4594C5" w:rsidR="43E6D65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spend increased time indoors. </w:t>
      </w:r>
      <w:r w:rsidRPr="3A4594C5" w:rsidR="327DB73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Furthermore, the essay discusses how learning outdoors has many benefits for young </w:t>
      </w:r>
      <w:r w:rsidRPr="3A4594C5" w:rsidR="6DD1804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people</w:t>
      </w:r>
      <w:r w:rsidRPr="3A4594C5" w:rsidR="327DB73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including </w:t>
      </w:r>
      <w:r w:rsidRPr="3A4594C5" w:rsidR="2ABA8D6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improved</w:t>
      </w:r>
      <w:r w:rsidRPr="3A4594C5" w:rsidR="327DB73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concentration</w:t>
      </w:r>
      <w:r w:rsidRPr="3A4594C5" w:rsidR="5F57667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and a reduction in sedentary behavior. This supports the view that children who are physically active will</w:t>
      </w:r>
      <w:r w:rsidRPr="3A4594C5" w:rsidR="5165833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5F57667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e</w:t>
      </w:r>
      <w:r w:rsidRPr="3A4594C5" w:rsidR="5A9346A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xperience </w:t>
      </w:r>
      <w:r w:rsidRPr="3A4594C5" w:rsidR="5F57667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many physical and mental benefits. </w:t>
      </w:r>
      <w:r w:rsidRPr="3A4594C5" w:rsidR="121C305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However, t</w:t>
      </w:r>
      <w:r w:rsidRPr="3A4594C5" w:rsidR="121C305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h</w:t>
      </w:r>
      <w:r w:rsidRPr="3A4594C5" w:rsidR="121C305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e outdoor setting must be considered as children </w:t>
      </w:r>
      <w:r w:rsidRPr="3A4594C5" w:rsidR="1D42C7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living in areas with less vegetation are more likely to gain weight in comparison to children to have regular access to open green spaces within the outdoors. </w:t>
      </w:r>
      <w:r w:rsidRPr="3A4594C5" w:rsidR="1D42C7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A further discussion within this essay concluded that the role of the </w:t>
      </w:r>
      <w:r w:rsidRPr="3A4594C5" w:rsidR="11C2D6D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teacher</w:t>
      </w:r>
      <w:r w:rsidRPr="3A4594C5" w:rsidR="1D42C7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and their views on inclusive teaching is essential in o</w:t>
      </w:r>
      <w:r w:rsidRPr="3A4594C5" w:rsidR="5D29B4A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r</w:t>
      </w:r>
      <w:r w:rsidRPr="3A4594C5" w:rsidR="1D42C77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der to develop </w:t>
      </w:r>
      <w:r w:rsidRPr="3A4594C5" w:rsidR="776163F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young</w:t>
      </w:r>
      <w:r w:rsidRPr="3A4594C5" w:rsidR="059A30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73992F8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people's</w:t>
      </w:r>
      <w:r w:rsidRPr="3A4594C5" w:rsidR="059A30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physical </w:t>
      </w:r>
      <w:r w:rsidRPr="3A4594C5" w:rsidR="6CC91AC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literacy</w:t>
      </w:r>
      <w:r w:rsidRPr="3A4594C5" w:rsidR="059A30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.</w:t>
      </w:r>
      <w:r w:rsidRPr="3A4594C5" w:rsidR="0FB9942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By ensuring that the child's development plays </w:t>
      </w:r>
      <w:r w:rsidRPr="3A4594C5" w:rsidR="0B7397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a leading role in a teacher's aim, it ensures that the </w:t>
      </w:r>
      <w:r w:rsidRPr="3A4594C5" w:rsidR="54B557C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child's</w:t>
      </w:r>
      <w:r w:rsidRPr="3A4594C5" w:rsidR="0B7397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motivation and confidence to succeed can be met.</w:t>
      </w:r>
      <w:r w:rsidRPr="3A4594C5" w:rsidR="2B001D7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Following this, </w:t>
      </w:r>
      <w:r w:rsidRPr="3A4594C5" w:rsidR="3CBF58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the role of ‘free play’ allows children to play freely in an open setting with various equipment</w:t>
      </w:r>
      <w:r w:rsidRPr="3A4594C5" w:rsidR="20A0C7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which</w:t>
      </w:r>
      <w:r w:rsidRPr="3A4594C5" w:rsidR="3CBF58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e</w:t>
      </w:r>
      <w:r w:rsidRPr="3A4594C5" w:rsidR="09811D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ncourages </w:t>
      </w:r>
      <w:r w:rsidRPr="3A4594C5" w:rsidR="6057581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initiative</w:t>
      </w:r>
      <w:r w:rsidRPr="3A4594C5" w:rsidR="3CBF58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and imagination. Also, </w:t>
      </w:r>
      <w:r w:rsidRPr="3A4594C5" w:rsidR="3086CCC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factors such as gender could prevent young </w:t>
      </w:r>
      <w:r w:rsidRPr="3A4594C5" w:rsidR="669813B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people</w:t>
      </w:r>
      <w:r w:rsidRPr="3A4594C5" w:rsidR="3086CCC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from developing their physical literacy skills and reasons such as a lack of sporting female role models </w:t>
      </w:r>
      <w:r w:rsidRPr="3A4594C5" w:rsidR="1750747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can be detrimental to a girl's engagement in physical activity. 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Furthermore, factors such as stressful family situations have been proven to affect the development of fundamental movement skills in young people and </w:t>
      </w:r>
      <w:r w:rsidRPr="3A4594C5" w:rsidR="7749FA6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outdoor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play </w:t>
      </w:r>
      <w:r w:rsidRPr="3A4594C5" w:rsidR="4861E14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is viewed to </w:t>
      </w:r>
      <w:r w:rsidRPr="3A4594C5" w:rsidR="119BFD8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be essential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1DAF1A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in </w:t>
      </w:r>
      <w:r w:rsidRPr="3A4594C5" w:rsidR="4731C64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improving</w:t>
      </w:r>
      <w:r w:rsidRPr="3A4594C5" w:rsidR="1DAF1A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this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. To conclude, an </w:t>
      </w:r>
      <w:r w:rsidRPr="3A4594C5" w:rsidR="0DBCCCA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ESTYN 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report 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regarding</w:t>
      </w:r>
      <w:r w:rsidRPr="3A4594C5" w:rsidR="489CCDC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outdoor learning was condu</w:t>
      </w:r>
      <w:r w:rsidRPr="3A4594C5" w:rsidR="5BD4F8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cted and it </w:t>
      </w:r>
      <w:r w:rsidRPr="3A4594C5" w:rsidR="4826E6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suggested</w:t>
      </w:r>
      <w:r w:rsidRPr="3A4594C5" w:rsidR="5BD4F8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4CBE7F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th</w:t>
      </w:r>
      <w:r w:rsidRPr="3A4594C5" w:rsidR="6A49249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at</w:t>
      </w:r>
      <w:r w:rsidRPr="3A4594C5" w:rsidR="4CBE7FE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outside facilities and equipment</w:t>
      </w:r>
      <w:r w:rsidRPr="3A4594C5" w:rsidR="5BD4F84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A4594C5" w:rsidR="57C8E2E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will allow children to develop their gross and fine motor skills via a play ‘scrapyard’ for example and develop skills that could be useful in </w:t>
      </w:r>
      <w:r w:rsidRPr="3A4594C5" w:rsidR="68A6008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day-to-day</w:t>
      </w:r>
      <w:r w:rsidRPr="3A4594C5" w:rsidR="57C8E2E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 life. </w:t>
      </w:r>
    </w:p>
    <w:p w:rsidR="3A4594C5" w:rsidP="3A4594C5" w:rsidRDefault="3A4594C5" w14:paraId="424A66CC" w14:textId="29896133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3A4594C5" w:rsidP="3A4594C5" w:rsidRDefault="3A4594C5" w14:paraId="05F31C38" w14:textId="7CE5C518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3A4594C5" w:rsidP="3A4594C5" w:rsidRDefault="3A4594C5" w14:paraId="3B88DD88" w14:textId="59DF56C5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09F6C699" w:rsidP="3A4594C5" w:rsidRDefault="09F6C699" w14:paraId="068A9D87" w14:textId="1EEF7C48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09F6C6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Word Count - 21</w:t>
      </w:r>
      <w:r w:rsidRPr="3A4594C5" w:rsidR="28D790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95</w:t>
      </w:r>
    </w:p>
    <w:p w:rsidR="3A4594C5" w:rsidP="3A4594C5" w:rsidRDefault="3A4594C5" w14:paraId="389F9871" w14:textId="692C5E63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A4594C5" w:rsidP="3A4594C5" w:rsidRDefault="3A4594C5" w14:paraId="06DDFAA2" w14:textId="7431B8A4">
      <w:pPr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F169A50" w:rsidP="3A4594C5" w:rsidRDefault="3F169A50" w14:paraId="7A98FBC1" w14:textId="13648DA6">
      <w:pPr>
        <w:pStyle w:val="Normal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A4594C5" w:rsidR="3F169A50">
        <w:rPr>
          <w:rFonts w:ascii="Times New Roman" w:hAnsi="Times New Roman" w:eastAsia="Times New Roman" w:cs="Times New Roman"/>
          <w:sz w:val="24"/>
          <w:szCs w:val="24"/>
          <w:u w:val="single"/>
        </w:rPr>
        <w:t>Reference List</w:t>
      </w:r>
      <w:r w:rsidRPr="3A4594C5" w:rsidR="52EFCCB6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 </w:t>
      </w:r>
    </w:p>
    <w:p w:rsidR="3A4594C5" w:rsidP="3A4594C5" w:rsidRDefault="3A4594C5" w14:paraId="40F37114" w14:textId="0B1D80D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33D41EC" w:rsidP="3A4594C5" w:rsidRDefault="033D41EC" w14:paraId="1E0D747E" w14:textId="0D13BA64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3A4594C5" w:rsidR="033D4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Ahman, </w:t>
      </w:r>
      <w:r w:rsidRPr="3A4594C5" w:rsidR="033D4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</w:t>
      </w:r>
      <w:r w:rsidRPr="3A4594C5" w:rsidR="4AD44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3A4594C5" w:rsidR="033D4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Hussain, A</w:t>
      </w:r>
      <w:r w:rsidRPr="3A4594C5" w:rsidR="5818C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3A4594C5" w:rsidR="033D4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</w:t>
      </w:r>
      <w:r w:rsidRPr="3A4594C5" w:rsidR="04FAC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Batool, A, </w:t>
      </w:r>
      <w:r w:rsidRPr="3A4594C5" w:rsidR="04FAC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Sittar</w:t>
      </w:r>
      <w:r w:rsidRPr="3A4594C5" w:rsidR="04FAC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K, Malik, M. (</w:t>
      </w:r>
      <w:r w:rsidRPr="3A4594C5" w:rsidR="04FAC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2016)</w:t>
      </w:r>
      <w:r w:rsidRPr="3A4594C5" w:rsidR="1F29FD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3A4594C5" w:rsidR="04FAC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‘Play and Cognitive Development: Formal Operational Perspective of Piaget’s Theory</w:t>
      </w:r>
      <w:r w:rsidRPr="3A4594C5" w:rsidR="04FAC8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’</w:t>
      </w:r>
      <w:r w:rsidRPr="3A4594C5" w:rsidR="1654811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3A4594C5" w:rsidR="1654811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Journal of Education and practice, 7 (28) pp. 72-</w:t>
      </w:r>
      <w:r w:rsidRPr="3A4594C5" w:rsidR="3EF8BC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79</w:t>
      </w:r>
    </w:p>
    <w:p w:rsidR="3A4594C5" w:rsidP="3A4594C5" w:rsidRDefault="3A4594C5" w14:paraId="47A320AC" w14:textId="13CFB62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309E43B" w:rsidP="3A4594C5" w:rsidRDefault="0309E43B" w14:paraId="04895129" w14:textId="477666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Cunningham, P. (2006) ‘Early 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years teachers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the 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influence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of Piaget: 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evidence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from 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oral history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’, 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Early Years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26(1), pp. 5–16. 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doi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: 10.1080/</w:t>
      </w:r>
      <w:r w:rsidRPr="3A4594C5" w:rsidR="0309E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09575140500507769.</w:t>
      </w:r>
    </w:p>
    <w:p w:rsidR="3A4594C5" w:rsidP="3A4594C5" w:rsidRDefault="3A4594C5" w14:paraId="712BD78D" w14:textId="2833FF8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E7B48F7" w:rsidP="3A4594C5" w:rsidRDefault="0E7B48F7" w14:paraId="13A5C2F6" w14:textId="45D0BCC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0E7B4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Estyn</w:t>
      </w:r>
      <w:r w:rsidRPr="3A4594C5" w:rsidR="0E7B4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 (2023) ’High Quality Outdoor learning and Experiences</w:t>
      </w:r>
      <w:r w:rsidRPr="3A4594C5" w:rsidR="1C976E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’ Available at: </w:t>
      </w:r>
      <w:hyperlink r:id="Rf944239ff378412c">
        <w:r w:rsidRPr="3A4594C5" w:rsidR="1C976E3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High quality outdoor learning and experiences - Estyn</w:t>
        </w:r>
      </w:hyperlink>
      <w:r w:rsidRPr="3A4594C5" w:rsidR="1C976E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12/11/24)</w:t>
      </w:r>
    </w:p>
    <w:p w:rsidR="3A4594C5" w:rsidP="3A4594C5" w:rsidRDefault="3A4594C5" w14:paraId="1A592118" w14:textId="601E4B2D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309E43B" w:rsidP="3A4594C5" w:rsidRDefault="0309E43B" w14:paraId="17A23363" w14:textId="1479AD64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</w:pPr>
      <w:r w:rsidRPr="3A4594C5" w:rsidR="0309E4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Hamilton, J, Wood, J. (2020) ‘Playful </w:t>
      </w:r>
      <w:r w:rsidRPr="3A4594C5" w:rsidR="0309E4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Pedagodgy</w:t>
      </w:r>
      <w:r w:rsidRPr="3A4594C5" w:rsidR="0309E4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’. </w:t>
      </w:r>
      <w:r w:rsidRPr="3A4594C5" w:rsidR="0309E43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Play Scotland. Pp. 1-27</w:t>
      </w:r>
    </w:p>
    <w:p w:rsidR="3A4594C5" w:rsidP="3A4594C5" w:rsidRDefault="3A4594C5" w14:paraId="2FB9132D" w14:textId="315B9F22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3C8456B" w:rsidP="3A4594C5" w:rsidRDefault="53C8456B" w14:paraId="37A29A70" w14:textId="384085D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4594C5" w:rsidR="53C84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Jacobi-Vessels, J. (2013)</w:t>
      </w:r>
      <w:r w:rsidRPr="3A4594C5" w:rsidR="53C8456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4594C5" w:rsidR="53C84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‘Discovering</w:t>
      </w:r>
      <w:r w:rsidRPr="3A4594C5" w:rsidR="53C84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Nature: The benefits of Teaching Outside of the Classroom</w:t>
      </w:r>
      <w:r w:rsidRPr="3A4594C5" w:rsidR="145393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3A4594C5" w:rsidR="2F148A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3A4594C5" w:rsidR="2F148A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Dimensions of Early Childhood, 41 (3) pp. 4-10</w:t>
      </w:r>
    </w:p>
    <w:p w:rsidR="3A4594C5" w:rsidP="3A4594C5" w:rsidRDefault="3A4594C5" w14:paraId="5338319A" w14:textId="5920FF18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BB42BA9" w:rsidP="3A4594C5" w:rsidRDefault="3BB42BA9" w14:paraId="07365ED2" w14:textId="3234AD21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4594C5" w:rsidR="3BB42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Slee, S.</w:t>
      </w:r>
      <w:r w:rsidRPr="3A4594C5" w:rsidR="547179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A4594C5" w:rsidR="3BB42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Allan, J. (2019)</w:t>
      </w:r>
      <w:r w:rsidRPr="3A4594C5" w:rsidR="171C98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A4594C5" w:rsidR="3BB42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’Purposeful Outdoor Learning Empowers Children </w:t>
      </w:r>
      <w:r w:rsidRPr="3A4594C5" w:rsidR="3BB42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3A4594C5" w:rsidR="3BB42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Deal with school transitions</w:t>
      </w:r>
      <w:r w:rsidRPr="3A4594C5" w:rsidR="3BB42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3A4594C5" w:rsidR="338A1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A4594C5" w:rsidR="338A1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4594C5" w:rsidR="338A197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Sports, 7 (6) </w:t>
      </w:r>
    </w:p>
    <w:p w:rsidR="3A4594C5" w:rsidP="3A4594C5" w:rsidRDefault="3A4594C5" w14:paraId="3665B5DB" w14:textId="50E1247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6AD2205" w:rsidP="3A4594C5" w:rsidRDefault="06AD2205" w14:paraId="5748FA56" w14:textId="6E797E7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06AD22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Welsh Government, (2022)</w:t>
      </w:r>
      <w:r w:rsidRPr="3A4594C5" w:rsidR="06AD220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‘Developing a vision for curriculum design’. Available at :</w:t>
      </w:r>
      <w:hyperlink w:anchor="curriculum-design-and-the-four-purposes" r:id="R33bf0e0ef5cf44a3">
        <w:r w:rsidRPr="3A4594C5" w:rsidR="06AD22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Developing a vision for curriculum design - Hwb</w:t>
        </w:r>
      </w:hyperlink>
      <w:r w:rsidRPr="3A4594C5" w:rsidR="06AD22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13/11/24)</w:t>
      </w:r>
    </w:p>
    <w:p w:rsidR="3A4594C5" w:rsidP="3A4594C5" w:rsidRDefault="3A4594C5" w14:paraId="2FEE091A" w14:textId="5C96A32C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6AD2205" w:rsidP="3A4594C5" w:rsidRDefault="06AD2205" w14:paraId="2477A058" w14:textId="01950B50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</w:pPr>
      <w:r w:rsidRPr="3A4594C5" w:rsidR="06AD22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Trawick-Smith, J. (2014) ‘The physical play and motor development of young children: A review of Literature and Implications for Practice’ </w:t>
      </w:r>
      <w:r w:rsidRPr="3A4594C5" w:rsidR="06AD220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 Center for early childhood education. Eastern Connecticut State University pp. 1-53</w:t>
      </w:r>
    </w:p>
    <w:p w:rsidR="3A4594C5" w:rsidP="3A4594C5" w:rsidRDefault="3A4594C5" w14:paraId="5A28CF6F" w14:textId="0F2D2735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7484B194" w:rsidP="3A4594C5" w:rsidRDefault="7484B194" w14:paraId="7DCCE096" w14:textId="7266AD8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4594C5" w:rsidR="7484B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VESSELS, J. Jill, L. (2013)’ Discovering Nature: The benefits of Tea</w:t>
      </w:r>
      <w:r w:rsidRPr="3A4594C5" w:rsidR="4627B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ching outside of the classroom’</w:t>
      </w:r>
      <w:r w:rsidRPr="3A4594C5" w:rsidR="1F00AB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</w:t>
      </w:r>
      <w:r w:rsidRPr="3A4594C5" w:rsidR="1F00AB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Dimensions of Early Childhood,41(3</w:t>
      </w:r>
      <w:r w:rsidRPr="3A4594C5" w:rsidR="1F00AB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),pp.</w:t>
      </w:r>
      <w:r w:rsidRPr="3A4594C5" w:rsidR="1F00AB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4-10</w:t>
      </w:r>
    </w:p>
    <w:p w:rsidR="3A4594C5" w:rsidP="3A4594C5" w:rsidRDefault="3A4594C5" w14:paraId="2517E225" w14:textId="10F52098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</w:pPr>
    </w:p>
    <w:p w:rsidR="3192C565" w:rsidP="3A4594C5" w:rsidRDefault="3192C565" w14:paraId="007AA7FE" w14:textId="10BAAD28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</w:pPr>
      <w:r w:rsidRPr="3A4594C5" w:rsidR="3192C5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Wainwright, N., Goodway, </w:t>
      </w:r>
      <w:r w:rsidRPr="3A4594C5" w:rsidR="3192C5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J.,</w:t>
      </w:r>
      <w:r w:rsidRPr="3A4594C5" w:rsidR="1D7B59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Whitehead</w:t>
      </w:r>
      <w:r w:rsidRPr="3A4594C5" w:rsidR="3192C5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M., Williams, A., Kirs, D. (</w:t>
      </w:r>
      <w:r w:rsidRPr="3A4594C5" w:rsidR="6EE1F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2016). ‘Laying the foundations for physical literacy in Wales: The contribution of the Foundation Phase to the development of Physical Literacy</w:t>
      </w:r>
      <w:r w:rsidRPr="3A4594C5" w:rsidR="6EE1F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’.</w:t>
      </w:r>
      <w:r w:rsidRPr="3A4594C5" w:rsidR="6EE1F9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3A4594C5" w:rsidR="2A62ACFA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 Foundation Phase in Wales – a play –based curriculum that supports the development of physical literacy</w:t>
      </w:r>
      <w:r w:rsidRPr="3A4594C5" w:rsidR="0AA7B9A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, 44 (5) pp. 1-23</w:t>
      </w:r>
    </w:p>
    <w:p w:rsidR="3A4594C5" w:rsidP="3A4594C5" w:rsidRDefault="3A4594C5" w14:paraId="3ADCCACA" w14:textId="467DBD25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</w:p>
    <w:p w:rsidR="36127A59" w:rsidP="3A4594C5" w:rsidRDefault="36127A59" w14:paraId="540865B5" w14:textId="04BD198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A4594C5" w:rsidR="36127A5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 xml:space="preserve">Welsh Government (2024) ‘Well-Being of Future Generations Act 2015’ Available at: </w:t>
      </w:r>
      <w:hyperlink r:id="R87b14f6538aa4d72">
        <w:r w:rsidRPr="3A4594C5" w:rsidR="36127A5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Well-being of Future Generations (Wales) Act 2015: the essentials [HTML] | GOV.WALES</w:t>
        </w:r>
      </w:hyperlink>
      <w:r w:rsidRPr="3A4594C5" w:rsidR="36127A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(Accessed: 13/11/24)</w:t>
      </w:r>
    </w:p>
    <w:p w:rsidR="3A4594C5" w:rsidP="3A4594C5" w:rsidRDefault="3A4594C5" w14:paraId="56474D72" w14:textId="2376E7A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D2E4488" w:rsidP="3A4594C5" w:rsidRDefault="4D2E4488" w14:paraId="3C3F219A" w14:textId="6B1327AA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3A4594C5" w:rsidR="4D2E4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Whitehead, M., (2010) </w:t>
      </w:r>
      <w:r w:rsidRPr="3A4594C5" w:rsidR="4D2E44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</w:t>
      </w:r>
      <w:r w:rsidRPr="3A4594C5" w:rsidR="4D2E44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Literacy :</w:t>
      </w:r>
      <w:r w:rsidRPr="3A4594C5" w:rsidR="4D2E44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Throughout the </w:t>
      </w:r>
      <w:r w:rsidRPr="3A4594C5" w:rsidR="4D2E44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Lifecourse</w:t>
      </w:r>
      <w:r w:rsidRPr="3A4594C5" w:rsidR="4D2E4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A4594C5" w:rsidR="4D2E4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https://research-ebsco-com.ezproxy.uwtsd.ac.uk/linkprocessor/plink?id=44a47ac5-1447-3f98-aeac-537f6094da4b (Accessed: 15 November 2024).</w:t>
      </w:r>
    </w:p>
    <w:p w:rsidR="3A4594C5" w:rsidP="3A4594C5" w:rsidRDefault="3A4594C5" w14:paraId="21B3F0A2" w14:textId="1F36848A">
      <w:pPr>
        <w:pStyle w:val="Normal"/>
        <w:rPr>
          <w:rFonts w:ascii="Open Sans" w:hAnsi="Open Sans" w:eastAsia="Open Sans" w:cs="Open Sans"/>
          <w:noProof w:val="0"/>
          <w:color w:val="auto"/>
          <w:sz w:val="24"/>
          <w:szCs w:val="24"/>
          <w:lang w:val="en-US"/>
        </w:rPr>
      </w:pPr>
    </w:p>
    <w:p w:rsidR="3A4594C5" w:rsidP="3A4594C5" w:rsidRDefault="3A4594C5" w14:paraId="133F3470" w14:textId="6D0C365F">
      <w:pPr>
        <w:pStyle w:val="Normal"/>
        <w:rPr>
          <w:rFonts w:ascii="Open Sans" w:hAnsi="Open Sans" w:eastAsia="Open Sans" w:cs="Open Sans"/>
          <w:noProof w:val="0"/>
          <w:sz w:val="24"/>
          <w:szCs w:val="24"/>
          <w:lang w:val="en-US"/>
        </w:rPr>
      </w:pPr>
    </w:p>
    <w:p w:rsidR="3A4594C5" w:rsidP="3A4594C5" w:rsidRDefault="3A4594C5" w14:paraId="2FBFA75E" w14:textId="03663666">
      <w:pPr>
        <w:pStyle w:val="Normal"/>
        <w:rPr>
          <w:rFonts w:ascii="Open Sans" w:hAnsi="Open Sans" w:eastAsia="Open Sans" w:cs="Open San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857633beab74585"/>
      <w:footerReference w:type="default" r:id="R5bab68e655d14df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A4594C5" w:rsidTr="3A4594C5" w14:paraId="1F3CB82D">
      <w:trPr>
        <w:trHeight w:val="300"/>
      </w:trPr>
      <w:tc>
        <w:tcPr>
          <w:tcW w:w="3120" w:type="dxa"/>
          <w:tcMar/>
        </w:tcPr>
        <w:p w:rsidR="3A4594C5" w:rsidP="3A4594C5" w:rsidRDefault="3A4594C5" w14:paraId="1831C0B8" w14:textId="16B8732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A4594C5" w:rsidP="3A4594C5" w:rsidRDefault="3A4594C5" w14:paraId="2670D707" w14:textId="63A75BB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A4594C5" w:rsidP="3A4594C5" w:rsidRDefault="3A4594C5" w14:paraId="63A7B705" w14:textId="6B22FC98">
          <w:pPr>
            <w:pStyle w:val="Header"/>
            <w:bidi w:val="0"/>
            <w:ind w:right="-115"/>
            <w:jc w:val="right"/>
          </w:pPr>
        </w:p>
      </w:tc>
    </w:tr>
  </w:tbl>
  <w:p w:rsidR="3A4594C5" w:rsidP="3A4594C5" w:rsidRDefault="3A4594C5" w14:paraId="6CF644E0" w14:textId="2F72136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A4594C5" w:rsidTr="3A4594C5" w14:paraId="6531A6A2">
      <w:trPr>
        <w:trHeight w:val="300"/>
      </w:trPr>
      <w:tc>
        <w:tcPr>
          <w:tcW w:w="3120" w:type="dxa"/>
          <w:tcMar/>
        </w:tcPr>
        <w:p w:rsidR="3A4594C5" w:rsidP="3A4594C5" w:rsidRDefault="3A4594C5" w14:paraId="66948C39" w14:textId="2F83D765">
          <w:pPr>
            <w:pStyle w:val="Header"/>
            <w:bidi w:val="0"/>
            <w:ind w:left="-115"/>
            <w:jc w:val="left"/>
          </w:pPr>
          <w:r w:rsidR="3A4594C5">
            <w:rPr/>
            <w:t>Madeleine Williams</w:t>
          </w:r>
        </w:p>
      </w:tc>
      <w:tc>
        <w:tcPr>
          <w:tcW w:w="3120" w:type="dxa"/>
          <w:tcMar/>
        </w:tcPr>
        <w:p w:rsidR="3A4594C5" w:rsidP="3A4594C5" w:rsidRDefault="3A4594C5" w14:paraId="00FFFED9" w14:textId="069AA6C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A4594C5" w:rsidP="3A4594C5" w:rsidRDefault="3A4594C5" w14:paraId="5539E56D" w14:textId="217F2537">
          <w:pPr>
            <w:pStyle w:val="Header"/>
            <w:bidi w:val="0"/>
            <w:ind w:right="-115"/>
            <w:jc w:val="right"/>
          </w:pPr>
          <w:r w:rsidR="3A4594C5">
            <w:rPr/>
            <w:t>BMPE5005</w:t>
          </w:r>
        </w:p>
      </w:tc>
    </w:tr>
  </w:tbl>
  <w:p w:rsidR="3A4594C5" w:rsidP="3A4594C5" w:rsidRDefault="3A4594C5" w14:paraId="76C21CE2" w14:textId="5278F32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jRL5F5r+1ApJE" int2:id="wBPKaJWd">
      <int2:state int2:type="AugLoop_Text_Critique" int2:value="Rejected"/>
    </int2:textHash>
    <int2:textHash int2:hashCode="mgmq8f9vm0UWNq" int2:id="rHaFMRQa">
      <int2:state int2:type="AugLoop_Text_Critique" int2:value="Rejected"/>
    </int2:textHash>
    <int2:textHash int2:hashCode="S8Ym2ZatNjJyur" int2:id="shMBDexJ">
      <int2:state int2:type="AugLoop_Text_Critique" int2:value="Rejected"/>
    </int2:textHash>
    <int2:textHash int2:hashCode="NiQZGIicKVk4Cy" int2:id="pZVFTSpp">
      <int2:state int2:type="AugLoop_Text_Critique" int2:value="Rejected"/>
    </int2:textHash>
    <int2:textHash int2:hashCode="K6vMwcVUcxfjw/" int2:id="xi7acGhM">
      <int2:state int2:type="AugLoop_Text_Critique" int2:value="Rejected"/>
    </int2:textHash>
    <int2:textHash int2:hashCode="v3jXqOAVqWKVSe" int2:id="BX4xgICn">
      <int2:state int2:type="AugLoop_Text_Critique" int2:value="Rejected"/>
    </int2:textHash>
    <int2:textHash int2:hashCode="+1C7FHa4fG0oa9" int2:id="ka4yjBlt">
      <int2:state int2:type="AugLoop_Text_Critique" int2:value="Rejected"/>
    </int2:textHash>
    <int2:bookmark int2:bookmarkName="_Int_T1fT72RU" int2:invalidationBookmarkName="" int2:hashCode="b39xLERzutWd+F" int2:id="S8Og9vpB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F5A7A7"/>
    <w:rsid w:val="00040F6D"/>
    <w:rsid w:val="001FC34B"/>
    <w:rsid w:val="002E5836"/>
    <w:rsid w:val="009EDE9B"/>
    <w:rsid w:val="00AD1CB5"/>
    <w:rsid w:val="00EC3C25"/>
    <w:rsid w:val="011184CA"/>
    <w:rsid w:val="013F7F94"/>
    <w:rsid w:val="013F9F9E"/>
    <w:rsid w:val="016E5320"/>
    <w:rsid w:val="0195C011"/>
    <w:rsid w:val="0197F830"/>
    <w:rsid w:val="01C79F08"/>
    <w:rsid w:val="0207586D"/>
    <w:rsid w:val="020C90E2"/>
    <w:rsid w:val="0297D5D5"/>
    <w:rsid w:val="0309E43B"/>
    <w:rsid w:val="0333CFFE"/>
    <w:rsid w:val="033D41EC"/>
    <w:rsid w:val="036CB8C3"/>
    <w:rsid w:val="037862A8"/>
    <w:rsid w:val="03807A66"/>
    <w:rsid w:val="038FA96D"/>
    <w:rsid w:val="03DBBB7E"/>
    <w:rsid w:val="03ECA1D6"/>
    <w:rsid w:val="03F66E32"/>
    <w:rsid w:val="04025E74"/>
    <w:rsid w:val="0411F294"/>
    <w:rsid w:val="041EF4A9"/>
    <w:rsid w:val="042A9B70"/>
    <w:rsid w:val="045BE276"/>
    <w:rsid w:val="0466D375"/>
    <w:rsid w:val="049A07B1"/>
    <w:rsid w:val="04FAC852"/>
    <w:rsid w:val="054A12F5"/>
    <w:rsid w:val="0569ACC2"/>
    <w:rsid w:val="059A30C4"/>
    <w:rsid w:val="05A56FBC"/>
    <w:rsid w:val="05AA4526"/>
    <w:rsid w:val="05AE00F6"/>
    <w:rsid w:val="05B729C1"/>
    <w:rsid w:val="05BF59C5"/>
    <w:rsid w:val="05F5DD71"/>
    <w:rsid w:val="06AD2205"/>
    <w:rsid w:val="06B0D440"/>
    <w:rsid w:val="070CFCFD"/>
    <w:rsid w:val="07325467"/>
    <w:rsid w:val="07714402"/>
    <w:rsid w:val="07C1355F"/>
    <w:rsid w:val="07D7F017"/>
    <w:rsid w:val="07EBA8D0"/>
    <w:rsid w:val="0806933B"/>
    <w:rsid w:val="083498AD"/>
    <w:rsid w:val="083E20F7"/>
    <w:rsid w:val="08456F5F"/>
    <w:rsid w:val="08526C91"/>
    <w:rsid w:val="08986A57"/>
    <w:rsid w:val="08F68C76"/>
    <w:rsid w:val="08FC0715"/>
    <w:rsid w:val="0926815F"/>
    <w:rsid w:val="09274DE5"/>
    <w:rsid w:val="09805387"/>
    <w:rsid w:val="09811D33"/>
    <w:rsid w:val="09887014"/>
    <w:rsid w:val="09AC1654"/>
    <w:rsid w:val="09BA4212"/>
    <w:rsid w:val="09E5849A"/>
    <w:rsid w:val="09F5A7A7"/>
    <w:rsid w:val="09F6C699"/>
    <w:rsid w:val="0A3BE439"/>
    <w:rsid w:val="0A49C3E3"/>
    <w:rsid w:val="0AA7B9A5"/>
    <w:rsid w:val="0B7397B0"/>
    <w:rsid w:val="0B7C9122"/>
    <w:rsid w:val="0B7D1907"/>
    <w:rsid w:val="0B967F4F"/>
    <w:rsid w:val="0BBC5F49"/>
    <w:rsid w:val="0C02B12A"/>
    <w:rsid w:val="0C26012B"/>
    <w:rsid w:val="0C85F07C"/>
    <w:rsid w:val="0CF80A6B"/>
    <w:rsid w:val="0D1D4061"/>
    <w:rsid w:val="0D2D3574"/>
    <w:rsid w:val="0D553BA5"/>
    <w:rsid w:val="0D7E19A6"/>
    <w:rsid w:val="0D86900A"/>
    <w:rsid w:val="0D8E6C3F"/>
    <w:rsid w:val="0DA1D6CF"/>
    <w:rsid w:val="0DBCCCA6"/>
    <w:rsid w:val="0DEB045B"/>
    <w:rsid w:val="0E217951"/>
    <w:rsid w:val="0E69B457"/>
    <w:rsid w:val="0E6E345C"/>
    <w:rsid w:val="0E7B48F7"/>
    <w:rsid w:val="0E92C6D1"/>
    <w:rsid w:val="0EBDDF6E"/>
    <w:rsid w:val="0EC24CC1"/>
    <w:rsid w:val="0EE77CA6"/>
    <w:rsid w:val="0F70CDA3"/>
    <w:rsid w:val="0F7A7F15"/>
    <w:rsid w:val="0F7B604C"/>
    <w:rsid w:val="0F8EAC88"/>
    <w:rsid w:val="0F95BA65"/>
    <w:rsid w:val="0FB9942F"/>
    <w:rsid w:val="10025C38"/>
    <w:rsid w:val="1017BB18"/>
    <w:rsid w:val="102F4AC4"/>
    <w:rsid w:val="107117B5"/>
    <w:rsid w:val="10BCB15C"/>
    <w:rsid w:val="110A19A9"/>
    <w:rsid w:val="110EAC72"/>
    <w:rsid w:val="112BBEFD"/>
    <w:rsid w:val="118ED616"/>
    <w:rsid w:val="119BFD8B"/>
    <w:rsid w:val="11C2D6DB"/>
    <w:rsid w:val="11D62057"/>
    <w:rsid w:val="11DD9A5B"/>
    <w:rsid w:val="121C3058"/>
    <w:rsid w:val="124AD5B2"/>
    <w:rsid w:val="12B84C46"/>
    <w:rsid w:val="1332726C"/>
    <w:rsid w:val="13341041"/>
    <w:rsid w:val="133FB062"/>
    <w:rsid w:val="13425FC3"/>
    <w:rsid w:val="13558CE9"/>
    <w:rsid w:val="1375BBC7"/>
    <w:rsid w:val="13978EAC"/>
    <w:rsid w:val="13C6B6AB"/>
    <w:rsid w:val="141F9C73"/>
    <w:rsid w:val="145393E5"/>
    <w:rsid w:val="14793773"/>
    <w:rsid w:val="1498BAF4"/>
    <w:rsid w:val="14BD3179"/>
    <w:rsid w:val="14D5D959"/>
    <w:rsid w:val="14E35A68"/>
    <w:rsid w:val="14E79770"/>
    <w:rsid w:val="15450412"/>
    <w:rsid w:val="15691D3E"/>
    <w:rsid w:val="16083741"/>
    <w:rsid w:val="1610B1B1"/>
    <w:rsid w:val="1654811E"/>
    <w:rsid w:val="16875B61"/>
    <w:rsid w:val="16F8E101"/>
    <w:rsid w:val="171C9847"/>
    <w:rsid w:val="172B95B5"/>
    <w:rsid w:val="17325B1A"/>
    <w:rsid w:val="17489F99"/>
    <w:rsid w:val="1750747A"/>
    <w:rsid w:val="178127BA"/>
    <w:rsid w:val="1799D28F"/>
    <w:rsid w:val="17C66EEC"/>
    <w:rsid w:val="17ECCF4F"/>
    <w:rsid w:val="1808E179"/>
    <w:rsid w:val="185E4253"/>
    <w:rsid w:val="189A9BF7"/>
    <w:rsid w:val="18A9BD11"/>
    <w:rsid w:val="18C3FA78"/>
    <w:rsid w:val="18D438F4"/>
    <w:rsid w:val="18EBF125"/>
    <w:rsid w:val="1966CEEF"/>
    <w:rsid w:val="19930FCA"/>
    <w:rsid w:val="19C0F7FB"/>
    <w:rsid w:val="19D523D5"/>
    <w:rsid w:val="1A09D65E"/>
    <w:rsid w:val="1A09FB20"/>
    <w:rsid w:val="1A33D848"/>
    <w:rsid w:val="1A35F510"/>
    <w:rsid w:val="1A3D8048"/>
    <w:rsid w:val="1A8B0820"/>
    <w:rsid w:val="1AB385F1"/>
    <w:rsid w:val="1B1AC5B5"/>
    <w:rsid w:val="1B2772D0"/>
    <w:rsid w:val="1B3FF5CD"/>
    <w:rsid w:val="1BE20D3A"/>
    <w:rsid w:val="1C103E68"/>
    <w:rsid w:val="1C43F95D"/>
    <w:rsid w:val="1C579CEA"/>
    <w:rsid w:val="1C58E59F"/>
    <w:rsid w:val="1C78E660"/>
    <w:rsid w:val="1C7CA800"/>
    <w:rsid w:val="1C976E30"/>
    <w:rsid w:val="1CB74AEB"/>
    <w:rsid w:val="1CC406C6"/>
    <w:rsid w:val="1CC82CFC"/>
    <w:rsid w:val="1CD7D743"/>
    <w:rsid w:val="1CDC7783"/>
    <w:rsid w:val="1D18B775"/>
    <w:rsid w:val="1D200103"/>
    <w:rsid w:val="1D42C770"/>
    <w:rsid w:val="1D45C4AD"/>
    <w:rsid w:val="1D5FE246"/>
    <w:rsid w:val="1D70F47A"/>
    <w:rsid w:val="1D7B5926"/>
    <w:rsid w:val="1DAF1A4B"/>
    <w:rsid w:val="1DD82B71"/>
    <w:rsid w:val="1DF50661"/>
    <w:rsid w:val="1E18B9DD"/>
    <w:rsid w:val="1E228EED"/>
    <w:rsid w:val="1E285B77"/>
    <w:rsid w:val="1E332475"/>
    <w:rsid w:val="1E7AD021"/>
    <w:rsid w:val="1E9BCF9C"/>
    <w:rsid w:val="1EA8C42F"/>
    <w:rsid w:val="1EC77CD4"/>
    <w:rsid w:val="1EE7E6D3"/>
    <w:rsid w:val="1F00AB27"/>
    <w:rsid w:val="1F08EBAC"/>
    <w:rsid w:val="1F1D6121"/>
    <w:rsid w:val="1F29FD20"/>
    <w:rsid w:val="1F3A134C"/>
    <w:rsid w:val="1F41A891"/>
    <w:rsid w:val="1F59131A"/>
    <w:rsid w:val="1F99AF4D"/>
    <w:rsid w:val="1F99D623"/>
    <w:rsid w:val="20227B56"/>
    <w:rsid w:val="202F44F1"/>
    <w:rsid w:val="2058FCDD"/>
    <w:rsid w:val="20A0C7DD"/>
    <w:rsid w:val="20B47AAC"/>
    <w:rsid w:val="2108BFA2"/>
    <w:rsid w:val="217B6B76"/>
    <w:rsid w:val="217C8688"/>
    <w:rsid w:val="223D4D1F"/>
    <w:rsid w:val="226AEB48"/>
    <w:rsid w:val="23174041"/>
    <w:rsid w:val="232E9365"/>
    <w:rsid w:val="23707D28"/>
    <w:rsid w:val="238519C5"/>
    <w:rsid w:val="23B0E53E"/>
    <w:rsid w:val="23B60485"/>
    <w:rsid w:val="23D5D5AF"/>
    <w:rsid w:val="2410864A"/>
    <w:rsid w:val="24160FAB"/>
    <w:rsid w:val="242C9EFC"/>
    <w:rsid w:val="245BFE79"/>
    <w:rsid w:val="2464DF6E"/>
    <w:rsid w:val="24BAE4D5"/>
    <w:rsid w:val="24F5E701"/>
    <w:rsid w:val="251CAA7D"/>
    <w:rsid w:val="25BCA6E5"/>
    <w:rsid w:val="25C224A9"/>
    <w:rsid w:val="25F23F05"/>
    <w:rsid w:val="2601ADF1"/>
    <w:rsid w:val="261D36A8"/>
    <w:rsid w:val="2670BDC7"/>
    <w:rsid w:val="26980AB1"/>
    <w:rsid w:val="269DAE7E"/>
    <w:rsid w:val="26FBB59E"/>
    <w:rsid w:val="26FEE4EB"/>
    <w:rsid w:val="2714F561"/>
    <w:rsid w:val="27562FF7"/>
    <w:rsid w:val="279FDD13"/>
    <w:rsid w:val="27B04C56"/>
    <w:rsid w:val="2828446D"/>
    <w:rsid w:val="2872A2A4"/>
    <w:rsid w:val="28B1D9B6"/>
    <w:rsid w:val="28D36ACA"/>
    <w:rsid w:val="28D7902D"/>
    <w:rsid w:val="28EF9150"/>
    <w:rsid w:val="29103C6B"/>
    <w:rsid w:val="29650AA7"/>
    <w:rsid w:val="2976350B"/>
    <w:rsid w:val="299A20B2"/>
    <w:rsid w:val="29F2893A"/>
    <w:rsid w:val="2A06282E"/>
    <w:rsid w:val="2A62ACFA"/>
    <w:rsid w:val="2A6A4500"/>
    <w:rsid w:val="2A94AFEC"/>
    <w:rsid w:val="2ABA8D64"/>
    <w:rsid w:val="2AFFFCB5"/>
    <w:rsid w:val="2B001D72"/>
    <w:rsid w:val="2B3C1793"/>
    <w:rsid w:val="2BF226D0"/>
    <w:rsid w:val="2C2376F9"/>
    <w:rsid w:val="2C290A7C"/>
    <w:rsid w:val="2C2E2574"/>
    <w:rsid w:val="2C33F507"/>
    <w:rsid w:val="2CA4BB62"/>
    <w:rsid w:val="2CB2EFAF"/>
    <w:rsid w:val="2D181557"/>
    <w:rsid w:val="2D1DED95"/>
    <w:rsid w:val="2D48A024"/>
    <w:rsid w:val="2D8AD377"/>
    <w:rsid w:val="2D9E8D60"/>
    <w:rsid w:val="2DFDDE13"/>
    <w:rsid w:val="2E16DEEF"/>
    <w:rsid w:val="2E22F3D5"/>
    <w:rsid w:val="2E3198CB"/>
    <w:rsid w:val="2E4AACC4"/>
    <w:rsid w:val="2E5230CB"/>
    <w:rsid w:val="2E536F17"/>
    <w:rsid w:val="2E56754A"/>
    <w:rsid w:val="2EA27F58"/>
    <w:rsid w:val="2EC3C3A9"/>
    <w:rsid w:val="2EDC9D8F"/>
    <w:rsid w:val="2F148ADC"/>
    <w:rsid w:val="2F6D29BB"/>
    <w:rsid w:val="2F6FCF90"/>
    <w:rsid w:val="2FA02099"/>
    <w:rsid w:val="2FC2D7B8"/>
    <w:rsid w:val="3086CCC5"/>
    <w:rsid w:val="309497C1"/>
    <w:rsid w:val="30E00352"/>
    <w:rsid w:val="3121FCD5"/>
    <w:rsid w:val="3130B788"/>
    <w:rsid w:val="3134BC27"/>
    <w:rsid w:val="3192C565"/>
    <w:rsid w:val="31EE306D"/>
    <w:rsid w:val="327DB732"/>
    <w:rsid w:val="32A2EB89"/>
    <w:rsid w:val="32C69305"/>
    <w:rsid w:val="32D5C4E4"/>
    <w:rsid w:val="3302A09E"/>
    <w:rsid w:val="3307C9A7"/>
    <w:rsid w:val="3327AE35"/>
    <w:rsid w:val="33299D21"/>
    <w:rsid w:val="3337FED2"/>
    <w:rsid w:val="33542286"/>
    <w:rsid w:val="33602FF8"/>
    <w:rsid w:val="3369039F"/>
    <w:rsid w:val="338A1978"/>
    <w:rsid w:val="33C40D21"/>
    <w:rsid w:val="33D2D5C2"/>
    <w:rsid w:val="342D0D81"/>
    <w:rsid w:val="343A7BFE"/>
    <w:rsid w:val="344C487E"/>
    <w:rsid w:val="3482F698"/>
    <w:rsid w:val="34BA0EE3"/>
    <w:rsid w:val="34C40A97"/>
    <w:rsid w:val="34E7714C"/>
    <w:rsid w:val="35311B49"/>
    <w:rsid w:val="355272A0"/>
    <w:rsid w:val="35AC5AAA"/>
    <w:rsid w:val="35D60C77"/>
    <w:rsid w:val="35E1F12C"/>
    <w:rsid w:val="35FB2D18"/>
    <w:rsid w:val="36053ACB"/>
    <w:rsid w:val="36127A59"/>
    <w:rsid w:val="3616ED7C"/>
    <w:rsid w:val="362C6D16"/>
    <w:rsid w:val="368B584F"/>
    <w:rsid w:val="36A119A9"/>
    <w:rsid w:val="36BCE8F1"/>
    <w:rsid w:val="36D1082F"/>
    <w:rsid w:val="36D4F093"/>
    <w:rsid w:val="36D6C5D3"/>
    <w:rsid w:val="3708459F"/>
    <w:rsid w:val="371195A3"/>
    <w:rsid w:val="375ECFBC"/>
    <w:rsid w:val="3796BE3F"/>
    <w:rsid w:val="37AA34A9"/>
    <w:rsid w:val="37EEFD76"/>
    <w:rsid w:val="380E4FC5"/>
    <w:rsid w:val="381281E4"/>
    <w:rsid w:val="383FE292"/>
    <w:rsid w:val="38415551"/>
    <w:rsid w:val="38540566"/>
    <w:rsid w:val="3889D13D"/>
    <w:rsid w:val="38A25B5B"/>
    <w:rsid w:val="38B54474"/>
    <w:rsid w:val="38CCA3C6"/>
    <w:rsid w:val="38F9F640"/>
    <w:rsid w:val="390509A4"/>
    <w:rsid w:val="392E1ABF"/>
    <w:rsid w:val="39A7330A"/>
    <w:rsid w:val="3A21C54B"/>
    <w:rsid w:val="3A42B3CC"/>
    <w:rsid w:val="3A4594C5"/>
    <w:rsid w:val="3A92CB10"/>
    <w:rsid w:val="3B010024"/>
    <w:rsid w:val="3B016634"/>
    <w:rsid w:val="3B547FE6"/>
    <w:rsid w:val="3B73F221"/>
    <w:rsid w:val="3B8778F8"/>
    <w:rsid w:val="3BB42BA9"/>
    <w:rsid w:val="3BCDC771"/>
    <w:rsid w:val="3BDB221E"/>
    <w:rsid w:val="3C4A0762"/>
    <w:rsid w:val="3C61CF70"/>
    <w:rsid w:val="3CBF5865"/>
    <w:rsid w:val="3CCE5B48"/>
    <w:rsid w:val="3D01A0AD"/>
    <w:rsid w:val="3D214C1D"/>
    <w:rsid w:val="3D634B11"/>
    <w:rsid w:val="3D75E1BB"/>
    <w:rsid w:val="3DB93375"/>
    <w:rsid w:val="3DE6A550"/>
    <w:rsid w:val="3DE87B69"/>
    <w:rsid w:val="3E0B755B"/>
    <w:rsid w:val="3E219471"/>
    <w:rsid w:val="3E32921E"/>
    <w:rsid w:val="3E371558"/>
    <w:rsid w:val="3E815EC1"/>
    <w:rsid w:val="3E918E3C"/>
    <w:rsid w:val="3EA26DEE"/>
    <w:rsid w:val="3ECA1BC1"/>
    <w:rsid w:val="3ECC4647"/>
    <w:rsid w:val="3EF8BC22"/>
    <w:rsid w:val="3EFC9788"/>
    <w:rsid w:val="3F169A50"/>
    <w:rsid w:val="3F2D32BB"/>
    <w:rsid w:val="3F852D99"/>
    <w:rsid w:val="3FA3F1B0"/>
    <w:rsid w:val="3FB30B5B"/>
    <w:rsid w:val="3FC6E770"/>
    <w:rsid w:val="3FD570EA"/>
    <w:rsid w:val="3FD66750"/>
    <w:rsid w:val="3FD76BC9"/>
    <w:rsid w:val="3FD8A88E"/>
    <w:rsid w:val="3FE4D9F1"/>
    <w:rsid w:val="3FFDEC60"/>
    <w:rsid w:val="4015806E"/>
    <w:rsid w:val="407A27DA"/>
    <w:rsid w:val="40FD8AF4"/>
    <w:rsid w:val="4109A3A4"/>
    <w:rsid w:val="413A025C"/>
    <w:rsid w:val="41751625"/>
    <w:rsid w:val="41934A78"/>
    <w:rsid w:val="41C028DC"/>
    <w:rsid w:val="41F10459"/>
    <w:rsid w:val="41F7687D"/>
    <w:rsid w:val="4278A1D5"/>
    <w:rsid w:val="427AC4E8"/>
    <w:rsid w:val="429245E8"/>
    <w:rsid w:val="42A0A454"/>
    <w:rsid w:val="430886D6"/>
    <w:rsid w:val="4371FCF3"/>
    <w:rsid w:val="4374AA4C"/>
    <w:rsid w:val="437F1131"/>
    <w:rsid w:val="43C1A977"/>
    <w:rsid w:val="43E15D20"/>
    <w:rsid w:val="43E6D65D"/>
    <w:rsid w:val="440F29FA"/>
    <w:rsid w:val="4433AA8A"/>
    <w:rsid w:val="4434A4D3"/>
    <w:rsid w:val="4460F0B2"/>
    <w:rsid w:val="44F124F3"/>
    <w:rsid w:val="45033B55"/>
    <w:rsid w:val="451F2C3F"/>
    <w:rsid w:val="45600BAD"/>
    <w:rsid w:val="45604C81"/>
    <w:rsid w:val="458B1B83"/>
    <w:rsid w:val="45A46B4A"/>
    <w:rsid w:val="45FD91AD"/>
    <w:rsid w:val="46052C3F"/>
    <w:rsid w:val="4609DECA"/>
    <w:rsid w:val="460E6567"/>
    <w:rsid w:val="461C8103"/>
    <w:rsid w:val="4627BD1E"/>
    <w:rsid w:val="467CA008"/>
    <w:rsid w:val="4680162B"/>
    <w:rsid w:val="469D4982"/>
    <w:rsid w:val="46C72AC8"/>
    <w:rsid w:val="46DA8349"/>
    <w:rsid w:val="46E7705C"/>
    <w:rsid w:val="46FB1545"/>
    <w:rsid w:val="4726E110"/>
    <w:rsid w:val="4731C64D"/>
    <w:rsid w:val="47325A1A"/>
    <w:rsid w:val="477CFCF3"/>
    <w:rsid w:val="47E0264D"/>
    <w:rsid w:val="481B4FB9"/>
    <w:rsid w:val="4826E674"/>
    <w:rsid w:val="48317E3D"/>
    <w:rsid w:val="4861E14C"/>
    <w:rsid w:val="487F4743"/>
    <w:rsid w:val="4886E39E"/>
    <w:rsid w:val="489CCDC1"/>
    <w:rsid w:val="48ACCB3F"/>
    <w:rsid w:val="490DB0BE"/>
    <w:rsid w:val="4910AC9F"/>
    <w:rsid w:val="491C08F5"/>
    <w:rsid w:val="496DD862"/>
    <w:rsid w:val="497DABCE"/>
    <w:rsid w:val="499EBC13"/>
    <w:rsid w:val="49B4BE12"/>
    <w:rsid w:val="49E8407F"/>
    <w:rsid w:val="4A40D329"/>
    <w:rsid w:val="4A5FF231"/>
    <w:rsid w:val="4A7A6938"/>
    <w:rsid w:val="4A8CCC59"/>
    <w:rsid w:val="4A901F13"/>
    <w:rsid w:val="4ABB7C26"/>
    <w:rsid w:val="4AD44358"/>
    <w:rsid w:val="4AE08958"/>
    <w:rsid w:val="4AEE0399"/>
    <w:rsid w:val="4AF81D2F"/>
    <w:rsid w:val="4B19D8D0"/>
    <w:rsid w:val="4B3DFDE8"/>
    <w:rsid w:val="4B65D6F9"/>
    <w:rsid w:val="4B66033A"/>
    <w:rsid w:val="4B942D3B"/>
    <w:rsid w:val="4C8E2CF8"/>
    <w:rsid w:val="4C9444AB"/>
    <w:rsid w:val="4C9590C2"/>
    <w:rsid w:val="4CBE7FEA"/>
    <w:rsid w:val="4CFE37D3"/>
    <w:rsid w:val="4D1C7CF1"/>
    <w:rsid w:val="4D2E4488"/>
    <w:rsid w:val="4D4120A7"/>
    <w:rsid w:val="4D582E06"/>
    <w:rsid w:val="4DA0AC94"/>
    <w:rsid w:val="4DD98181"/>
    <w:rsid w:val="4DE622D1"/>
    <w:rsid w:val="4DE8A0DA"/>
    <w:rsid w:val="4DF10938"/>
    <w:rsid w:val="4E86A25E"/>
    <w:rsid w:val="4EB1468F"/>
    <w:rsid w:val="4ED90FD7"/>
    <w:rsid w:val="4EE449FB"/>
    <w:rsid w:val="4F36A3C5"/>
    <w:rsid w:val="4F523FC1"/>
    <w:rsid w:val="4F5D2405"/>
    <w:rsid w:val="4F669C6B"/>
    <w:rsid w:val="4F6EC5FE"/>
    <w:rsid w:val="4FAC8CDA"/>
    <w:rsid w:val="4FAFC021"/>
    <w:rsid w:val="4FB5F40C"/>
    <w:rsid w:val="501E38CB"/>
    <w:rsid w:val="50455148"/>
    <w:rsid w:val="507CA657"/>
    <w:rsid w:val="507D2F74"/>
    <w:rsid w:val="508436D6"/>
    <w:rsid w:val="5089682F"/>
    <w:rsid w:val="50959CA4"/>
    <w:rsid w:val="50E1EB79"/>
    <w:rsid w:val="513ADC99"/>
    <w:rsid w:val="5151A0E6"/>
    <w:rsid w:val="51658337"/>
    <w:rsid w:val="51FAD305"/>
    <w:rsid w:val="520EA329"/>
    <w:rsid w:val="525D78D0"/>
    <w:rsid w:val="52961BAE"/>
    <w:rsid w:val="52A02D85"/>
    <w:rsid w:val="52A2DE95"/>
    <w:rsid w:val="52A6EE01"/>
    <w:rsid w:val="52B45288"/>
    <w:rsid w:val="52B4A751"/>
    <w:rsid w:val="52BA02E8"/>
    <w:rsid w:val="52E353FD"/>
    <w:rsid w:val="52EFCCB6"/>
    <w:rsid w:val="52FA974B"/>
    <w:rsid w:val="532108F1"/>
    <w:rsid w:val="532B4A51"/>
    <w:rsid w:val="533100A6"/>
    <w:rsid w:val="5353A081"/>
    <w:rsid w:val="53648CF5"/>
    <w:rsid w:val="538CE07B"/>
    <w:rsid w:val="53C2C3D1"/>
    <w:rsid w:val="53C8456B"/>
    <w:rsid w:val="53E9D0FD"/>
    <w:rsid w:val="54118641"/>
    <w:rsid w:val="547179F4"/>
    <w:rsid w:val="548079A8"/>
    <w:rsid w:val="54ACA28B"/>
    <w:rsid w:val="54B557C3"/>
    <w:rsid w:val="54EBA135"/>
    <w:rsid w:val="54F0DF26"/>
    <w:rsid w:val="5507E0B5"/>
    <w:rsid w:val="554644AB"/>
    <w:rsid w:val="5562B9FC"/>
    <w:rsid w:val="55B7B985"/>
    <w:rsid w:val="55B8DA91"/>
    <w:rsid w:val="55DA0B6A"/>
    <w:rsid w:val="56937EC1"/>
    <w:rsid w:val="57261342"/>
    <w:rsid w:val="57817AAB"/>
    <w:rsid w:val="57B5DDF2"/>
    <w:rsid w:val="57C0F94B"/>
    <w:rsid w:val="57C8E2EC"/>
    <w:rsid w:val="57E3B1FB"/>
    <w:rsid w:val="58032772"/>
    <w:rsid w:val="5818CE9D"/>
    <w:rsid w:val="5866FB73"/>
    <w:rsid w:val="58B60929"/>
    <w:rsid w:val="58F5C55D"/>
    <w:rsid w:val="593960A7"/>
    <w:rsid w:val="59470F5A"/>
    <w:rsid w:val="59640B3E"/>
    <w:rsid w:val="597D813E"/>
    <w:rsid w:val="59B07125"/>
    <w:rsid w:val="59EFFAC1"/>
    <w:rsid w:val="5A1D18E6"/>
    <w:rsid w:val="5A1D9400"/>
    <w:rsid w:val="5A8CF74A"/>
    <w:rsid w:val="5A9346A6"/>
    <w:rsid w:val="5AF5439B"/>
    <w:rsid w:val="5B025CFB"/>
    <w:rsid w:val="5B0515DB"/>
    <w:rsid w:val="5B555564"/>
    <w:rsid w:val="5B57FDCB"/>
    <w:rsid w:val="5BC79DBA"/>
    <w:rsid w:val="5BCBF285"/>
    <w:rsid w:val="5BD4F84A"/>
    <w:rsid w:val="5BE0D4B2"/>
    <w:rsid w:val="5C104B86"/>
    <w:rsid w:val="5C4EBCBC"/>
    <w:rsid w:val="5C62D920"/>
    <w:rsid w:val="5C665945"/>
    <w:rsid w:val="5C76A6E1"/>
    <w:rsid w:val="5C7B4D90"/>
    <w:rsid w:val="5C9A9672"/>
    <w:rsid w:val="5CC79224"/>
    <w:rsid w:val="5CF2CE9A"/>
    <w:rsid w:val="5CFE45E6"/>
    <w:rsid w:val="5D16EE54"/>
    <w:rsid w:val="5D23FA1B"/>
    <w:rsid w:val="5D29B4A7"/>
    <w:rsid w:val="5D5A62B2"/>
    <w:rsid w:val="5DDCE423"/>
    <w:rsid w:val="5DF8D4ED"/>
    <w:rsid w:val="5DFA3C8E"/>
    <w:rsid w:val="5E02FB0C"/>
    <w:rsid w:val="5E0C6DF3"/>
    <w:rsid w:val="5E31603C"/>
    <w:rsid w:val="5E4144AE"/>
    <w:rsid w:val="5E8EAAA8"/>
    <w:rsid w:val="5EC764A6"/>
    <w:rsid w:val="5F3C08D8"/>
    <w:rsid w:val="5F576671"/>
    <w:rsid w:val="5F6CF297"/>
    <w:rsid w:val="5F931F6D"/>
    <w:rsid w:val="60329E5F"/>
    <w:rsid w:val="6037FD71"/>
    <w:rsid w:val="6040BE5C"/>
    <w:rsid w:val="6043A740"/>
    <w:rsid w:val="6057581F"/>
    <w:rsid w:val="6094424B"/>
    <w:rsid w:val="60AE9D01"/>
    <w:rsid w:val="60D1E208"/>
    <w:rsid w:val="610B4474"/>
    <w:rsid w:val="61EAE9E7"/>
    <w:rsid w:val="61F67ABA"/>
    <w:rsid w:val="6224A2CB"/>
    <w:rsid w:val="625302D0"/>
    <w:rsid w:val="62EB6AD8"/>
    <w:rsid w:val="62F08AF3"/>
    <w:rsid w:val="63023E37"/>
    <w:rsid w:val="631BE512"/>
    <w:rsid w:val="633C0A9A"/>
    <w:rsid w:val="633C6E9F"/>
    <w:rsid w:val="63451594"/>
    <w:rsid w:val="6359B563"/>
    <w:rsid w:val="63B00188"/>
    <w:rsid w:val="63DEAFA6"/>
    <w:rsid w:val="63F5AB75"/>
    <w:rsid w:val="6417BD27"/>
    <w:rsid w:val="642ECE46"/>
    <w:rsid w:val="644D27E4"/>
    <w:rsid w:val="64612FA9"/>
    <w:rsid w:val="64790086"/>
    <w:rsid w:val="649B6065"/>
    <w:rsid w:val="64A83D98"/>
    <w:rsid w:val="64EBD22C"/>
    <w:rsid w:val="64F0E991"/>
    <w:rsid w:val="65387B39"/>
    <w:rsid w:val="655D764B"/>
    <w:rsid w:val="65917741"/>
    <w:rsid w:val="65A42BAC"/>
    <w:rsid w:val="65B33128"/>
    <w:rsid w:val="65BE835E"/>
    <w:rsid w:val="65E24B9B"/>
    <w:rsid w:val="661A1B38"/>
    <w:rsid w:val="663081C7"/>
    <w:rsid w:val="6664B3D6"/>
    <w:rsid w:val="66765402"/>
    <w:rsid w:val="6686F8D5"/>
    <w:rsid w:val="669348C0"/>
    <w:rsid w:val="669813B2"/>
    <w:rsid w:val="669C42D9"/>
    <w:rsid w:val="66A1D565"/>
    <w:rsid w:val="66B3E178"/>
    <w:rsid w:val="66CC189B"/>
    <w:rsid w:val="66F18DB8"/>
    <w:rsid w:val="674FDCFD"/>
    <w:rsid w:val="67A4CE0F"/>
    <w:rsid w:val="67DA2A22"/>
    <w:rsid w:val="67F1D93C"/>
    <w:rsid w:val="6825E76C"/>
    <w:rsid w:val="68390C6C"/>
    <w:rsid w:val="68694CF9"/>
    <w:rsid w:val="6890974A"/>
    <w:rsid w:val="68A60081"/>
    <w:rsid w:val="68D63E3A"/>
    <w:rsid w:val="68E8F8AA"/>
    <w:rsid w:val="68F9195E"/>
    <w:rsid w:val="6914EE7A"/>
    <w:rsid w:val="69165EE2"/>
    <w:rsid w:val="6922E2AB"/>
    <w:rsid w:val="69418AD0"/>
    <w:rsid w:val="69671489"/>
    <w:rsid w:val="6A08AF6D"/>
    <w:rsid w:val="6A1EAECD"/>
    <w:rsid w:val="6A3188AE"/>
    <w:rsid w:val="6A35694F"/>
    <w:rsid w:val="6A4715C2"/>
    <w:rsid w:val="6A492498"/>
    <w:rsid w:val="6A79CCE6"/>
    <w:rsid w:val="6A7DB293"/>
    <w:rsid w:val="6AFB1B2C"/>
    <w:rsid w:val="6B05A619"/>
    <w:rsid w:val="6B20089A"/>
    <w:rsid w:val="6B68EB4A"/>
    <w:rsid w:val="6B6AB08F"/>
    <w:rsid w:val="6C0D5778"/>
    <w:rsid w:val="6C4AB24A"/>
    <w:rsid w:val="6CC91ACA"/>
    <w:rsid w:val="6CDF86D6"/>
    <w:rsid w:val="6D060A6F"/>
    <w:rsid w:val="6D2F2AF1"/>
    <w:rsid w:val="6D53FC45"/>
    <w:rsid w:val="6D5B6F96"/>
    <w:rsid w:val="6DCCE82B"/>
    <w:rsid w:val="6DD1804C"/>
    <w:rsid w:val="6DE36363"/>
    <w:rsid w:val="6E2325CD"/>
    <w:rsid w:val="6E26C3EA"/>
    <w:rsid w:val="6E5CEE7F"/>
    <w:rsid w:val="6E6A29D1"/>
    <w:rsid w:val="6EDE9B31"/>
    <w:rsid w:val="6EE1F956"/>
    <w:rsid w:val="6EF330A7"/>
    <w:rsid w:val="6EFC5A53"/>
    <w:rsid w:val="6F215DBF"/>
    <w:rsid w:val="6F24CB1C"/>
    <w:rsid w:val="6F299F4E"/>
    <w:rsid w:val="6F321711"/>
    <w:rsid w:val="6F5FCE5F"/>
    <w:rsid w:val="6F7F910D"/>
    <w:rsid w:val="6FACB11C"/>
    <w:rsid w:val="7000046F"/>
    <w:rsid w:val="701BDACA"/>
    <w:rsid w:val="7029B314"/>
    <w:rsid w:val="703A24A3"/>
    <w:rsid w:val="7081E787"/>
    <w:rsid w:val="70A6077F"/>
    <w:rsid w:val="70AF9DC5"/>
    <w:rsid w:val="70BB4369"/>
    <w:rsid w:val="70BBCB85"/>
    <w:rsid w:val="70F34060"/>
    <w:rsid w:val="717FF9AC"/>
    <w:rsid w:val="71E1A463"/>
    <w:rsid w:val="71F4B828"/>
    <w:rsid w:val="720104B9"/>
    <w:rsid w:val="720E048B"/>
    <w:rsid w:val="726335C9"/>
    <w:rsid w:val="7287C632"/>
    <w:rsid w:val="72C3BAFD"/>
    <w:rsid w:val="72F511E0"/>
    <w:rsid w:val="72F63886"/>
    <w:rsid w:val="72FB54F6"/>
    <w:rsid w:val="73177E2C"/>
    <w:rsid w:val="7320FB4E"/>
    <w:rsid w:val="73992F8C"/>
    <w:rsid w:val="73F9F374"/>
    <w:rsid w:val="73FCA97D"/>
    <w:rsid w:val="73FEFAF9"/>
    <w:rsid w:val="740AA457"/>
    <w:rsid w:val="7427B7E5"/>
    <w:rsid w:val="74632B20"/>
    <w:rsid w:val="7484B194"/>
    <w:rsid w:val="74AC7ED7"/>
    <w:rsid w:val="7503F06E"/>
    <w:rsid w:val="752640A6"/>
    <w:rsid w:val="755AEBD5"/>
    <w:rsid w:val="758B5569"/>
    <w:rsid w:val="75B5E9B9"/>
    <w:rsid w:val="75C404FE"/>
    <w:rsid w:val="75E309CC"/>
    <w:rsid w:val="75E54847"/>
    <w:rsid w:val="75E9DE75"/>
    <w:rsid w:val="75FDC194"/>
    <w:rsid w:val="7625BEAE"/>
    <w:rsid w:val="763D5347"/>
    <w:rsid w:val="76663F9D"/>
    <w:rsid w:val="76726E4B"/>
    <w:rsid w:val="76A57118"/>
    <w:rsid w:val="77216ECB"/>
    <w:rsid w:val="772A50EC"/>
    <w:rsid w:val="77324E93"/>
    <w:rsid w:val="7749FA69"/>
    <w:rsid w:val="776163F8"/>
    <w:rsid w:val="778F2450"/>
    <w:rsid w:val="77A12D01"/>
    <w:rsid w:val="77AB7AA5"/>
    <w:rsid w:val="77B5CA36"/>
    <w:rsid w:val="77C1F33A"/>
    <w:rsid w:val="77CCF43D"/>
    <w:rsid w:val="77CFE589"/>
    <w:rsid w:val="77CFFB78"/>
    <w:rsid w:val="77E3FE66"/>
    <w:rsid w:val="77EB02EB"/>
    <w:rsid w:val="77F087CA"/>
    <w:rsid w:val="78190D65"/>
    <w:rsid w:val="7826B67B"/>
    <w:rsid w:val="78390D98"/>
    <w:rsid w:val="78616F5B"/>
    <w:rsid w:val="789DA928"/>
    <w:rsid w:val="78B24B6B"/>
    <w:rsid w:val="78E28FC9"/>
    <w:rsid w:val="794C53B9"/>
    <w:rsid w:val="7964505A"/>
    <w:rsid w:val="7964ED5D"/>
    <w:rsid w:val="796B90EB"/>
    <w:rsid w:val="79E17851"/>
    <w:rsid w:val="7A43FA18"/>
    <w:rsid w:val="7A53ABE3"/>
    <w:rsid w:val="7A8CA31F"/>
    <w:rsid w:val="7AA0CE18"/>
    <w:rsid w:val="7AA60F4F"/>
    <w:rsid w:val="7AC97763"/>
    <w:rsid w:val="7AE3D7C6"/>
    <w:rsid w:val="7AEB3261"/>
    <w:rsid w:val="7B2A71A7"/>
    <w:rsid w:val="7B3068AA"/>
    <w:rsid w:val="7B43CB80"/>
    <w:rsid w:val="7B4E6C16"/>
    <w:rsid w:val="7B54903E"/>
    <w:rsid w:val="7B949943"/>
    <w:rsid w:val="7BA9F2C2"/>
    <w:rsid w:val="7C14D6C5"/>
    <w:rsid w:val="7C2E6066"/>
    <w:rsid w:val="7C5BE59A"/>
    <w:rsid w:val="7C97195B"/>
    <w:rsid w:val="7CE082B0"/>
    <w:rsid w:val="7CF3F162"/>
    <w:rsid w:val="7D1B4A2D"/>
    <w:rsid w:val="7D2DA4B5"/>
    <w:rsid w:val="7D5681C0"/>
    <w:rsid w:val="7D995D6B"/>
    <w:rsid w:val="7DB9AF5F"/>
    <w:rsid w:val="7DD52B5D"/>
    <w:rsid w:val="7E2B76EB"/>
    <w:rsid w:val="7E8385BB"/>
    <w:rsid w:val="7E8E5A6B"/>
    <w:rsid w:val="7EB5BDD2"/>
    <w:rsid w:val="7ECC439D"/>
    <w:rsid w:val="7ED1998B"/>
    <w:rsid w:val="7F009DB2"/>
    <w:rsid w:val="7F09C443"/>
    <w:rsid w:val="7FDA0CE2"/>
    <w:rsid w:val="7FE0D312"/>
    <w:rsid w:val="7FE9D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5A7A7"/>
  <w15:chartTrackingRefBased/>
  <w15:docId w15:val="{E75DB3F5-9EE7-48D6-834B-39990BB6FE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styn.gov.wales/improvement-resources/high-quality-outdoor-learning-and-experiences/" TargetMode="External" Id="Rf944239ff378412c" /><Relationship Type="http://schemas.openxmlformats.org/officeDocument/2006/relationships/hyperlink" Target="https://hwb.gov.wales/curriculum-for-wales/designing-your-curriculum/developing-a-vision-for-curriculum-design/" TargetMode="External" Id="R33bf0e0ef5cf44a3" /><Relationship Type="http://schemas.openxmlformats.org/officeDocument/2006/relationships/hyperlink" Target="https://www.gov.wales/well-being-future-generations-act-essentials-html" TargetMode="External" Id="R87b14f6538aa4d72" /><Relationship Type="http://schemas.openxmlformats.org/officeDocument/2006/relationships/header" Target="header.xml" Id="Ra857633beab74585" /><Relationship Type="http://schemas.openxmlformats.org/officeDocument/2006/relationships/footer" Target="footer.xml" Id="R5bab68e655d14dff" /><Relationship Type="http://schemas.microsoft.com/office/2020/10/relationships/intelligence" Target="intelligence2.xml" Id="R9a02a7d8a0af43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2024-11-14T15:52:11.3062075Z</dcterms:created>
  <dcterms:modified xsi:type="dcterms:W3CDTF">2024-11-15T14:30:51.5170036Z</dcterms:modified>
  <dc:creator>Maddie Williams (2304301)</dc:creator>
  <lastModifiedBy>Maddie Williams (2304301)</lastModifiedBy>
</coreProperties>
</file>