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10C8" w:rsidRDefault="0055723D" w:rsidP="0055723D">
      <w:r>
        <w:rPr>
          <w:noProof/>
        </w:rPr>
        <w:drawing>
          <wp:inline distT="0" distB="0" distL="0" distR="0">
            <wp:extent cx="5731510" cy="2985135"/>
            <wp:effectExtent l="133350" t="114300" r="135890" b="1581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inPicGuestServices.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9851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55723D" w:rsidRDefault="0055723D" w:rsidP="0055723D"/>
    <w:p w:rsidR="0055723D" w:rsidRDefault="0055723D" w:rsidP="0055723D"/>
    <w:p w:rsidR="0055723D" w:rsidRDefault="0055723D" w:rsidP="0055723D"/>
    <w:p w:rsidR="0055723D" w:rsidRDefault="0055723D" w:rsidP="0055723D">
      <w:pPr>
        <w:pStyle w:val="Photo"/>
        <w:rPr>
          <w:rFonts w:ascii="Arial" w:hAnsi="Arial" w:cs="Arial"/>
          <w:color w:val="000000" w:themeColor="text1"/>
          <w:sz w:val="56"/>
          <w:szCs w:val="56"/>
        </w:rPr>
      </w:pPr>
    </w:p>
    <w:p w:rsidR="0055723D" w:rsidRDefault="0055723D" w:rsidP="0055723D">
      <w:pPr>
        <w:pStyle w:val="Photo"/>
        <w:rPr>
          <w:rFonts w:ascii="Arial" w:hAnsi="Arial" w:cs="Arial"/>
          <w:color w:val="000000" w:themeColor="text1"/>
          <w:sz w:val="56"/>
          <w:szCs w:val="56"/>
        </w:rPr>
      </w:pPr>
    </w:p>
    <w:p w:rsidR="0055723D" w:rsidRDefault="0055723D" w:rsidP="0055723D">
      <w:pPr>
        <w:pStyle w:val="Photo"/>
        <w:rPr>
          <w:rFonts w:ascii="Arial" w:hAnsi="Arial" w:cs="Arial"/>
          <w:color w:val="000000" w:themeColor="text1"/>
          <w:sz w:val="56"/>
          <w:szCs w:val="56"/>
        </w:rPr>
      </w:pPr>
    </w:p>
    <w:p w:rsidR="0055723D" w:rsidRPr="0055723D" w:rsidRDefault="0055723D" w:rsidP="0055723D">
      <w:pPr>
        <w:pStyle w:val="Photo"/>
        <w:rPr>
          <w:rFonts w:ascii="Arial" w:hAnsi="Arial" w:cs="Arial"/>
          <w:color w:val="000000" w:themeColor="text1"/>
          <w:sz w:val="56"/>
          <w:szCs w:val="56"/>
        </w:rPr>
      </w:pPr>
      <w:r w:rsidRPr="0055723D">
        <w:rPr>
          <w:rFonts w:ascii="Arial" w:hAnsi="Arial" w:cs="Arial"/>
          <w:color w:val="000000" w:themeColor="text1"/>
          <w:sz w:val="56"/>
          <w:szCs w:val="56"/>
        </w:rPr>
        <w:t>International Hotel Management</w:t>
      </w:r>
    </w:p>
    <w:p w:rsidR="0055723D" w:rsidRPr="0055723D" w:rsidRDefault="0055723D" w:rsidP="0055723D">
      <w:pPr>
        <w:rPr>
          <w:rFonts w:ascii="Arial" w:hAnsi="Arial" w:cs="Arial"/>
        </w:rPr>
      </w:pPr>
    </w:p>
    <w:p w:rsidR="0055723D" w:rsidRPr="0055723D" w:rsidRDefault="0055723D" w:rsidP="0055723D">
      <w:pPr>
        <w:jc w:val="center"/>
        <w:rPr>
          <w:rFonts w:ascii="Arial" w:hAnsi="Arial" w:cs="Arial"/>
          <w:sz w:val="32"/>
          <w:szCs w:val="32"/>
        </w:rPr>
      </w:pPr>
      <w:r w:rsidRPr="0055723D">
        <w:rPr>
          <w:rFonts w:ascii="Arial" w:hAnsi="Arial" w:cs="Arial"/>
          <w:sz w:val="32"/>
          <w:szCs w:val="32"/>
        </w:rPr>
        <w:t xml:space="preserve">Submitted by: </w:t>
      </w:r>
      <w:proofErr w:type="spellStart"/>
      <w:r w:rsidRPr="0055723D">
        <w:rPr>
          <w:rFonts w:ascii="Arial" w:hAnsi="Arial" w:cs="Arial"/>
          <w:sz w:val="32"/>
          <w:szCs w:val="32"/>
        </w:rPr>
        <w:t>Denitsa</w:t>
      </w:r>
      <w:proofErr w:type="spellEnd"/>
      <w:r w:rsidRPr="0055723D">
        <w:rPr>
          <w:rFonts w:ascii="Arial" w:hAnsi="Arial" w:cs="Arial"/>
          <w:sz w:val="32"/>
          <w:szCs w:val="32"/>
        </w:rPr>
        <w:t xml:space="preserve"> </w:t>
      </w:r>
      <w:proofErr w:type="spellStart"/>
      <w:r w:rsidRPr="0055723D">
        <w:rPr>
          <w:rFonts w:ascii="Arial" w:hAnsi="Arial" w:cs="Arial"/>
          <w:sz w:val="32"/>
          <w:szCs w:val="32"/>
        </w:rPr>
        <w:t>Biserova</w:t>
      </w:r>
      <w:proofErr w:type="spellEnd"/>
      <w:r w:rsidRPr="0055723D">
        <w:rPr>
          <w:rFonts w:ascii="Arial" w:hAnsi="Arial" w:cs="Arial"/>
          <w:sz w:val="32"/>
          <w:szCs w:val="32"/>
        </w:rPr>
        <w:t xml:space="preserve"> </w:t>
      </w:r>
      <w:proofErr w:type="spellStart"/>
      <w:r w:rsidRPr="0055723D">
        <w:rPr>
          <w:rFonts w:ascii="Arial" w:hAnsi="Arial" w:cs="Arial"/>
          <w:sz w:val="32"/>
          <w:szCs w:val="32"/>
        </w:rPr>
        <w:t>Kazandzhieva</w:t>
      </w:r>
      <w:proofErr w:type="spellEnd"/>
    </w:p>
    <w:p w:rsidR="0055723D" w:rsidRPr="0055723D" w:rsidRDefault="0055723D" w:rsidP="0055723D">
      <w:pPr>
        <w:jc w:val="center"/>
        <w:rPr>
          <w:rFonts w:ascii="Arial" w:hAnsi="Arial" w:cs="Arial"/>
          <w:sz w:val="32"/>
          <w:szCs w:val="32"/>
        </w:rPr>
      </w:pPr>
      <w:r w:rsidRPr="0055723D">
        <w:rPr>
          <w:rFonts w:ascii="Arial" w:hAnsi="Arial" w:cs="Arial"/>
          <w:sz w:val="32"/>
          <w:szCs w:val="32"/>
        </w:rPr>
        <w:t>1905860</w:t>
      </w:r>
    </w:p>
    <w:p w:rsidR="0055723D" w:rsidRPr="0055723D" w:rsidRDefault="0055723D" w:rsidP="0055723D">
      <w:pPr>
        <w:jc w:val="center"/>
        <w:rPr>
          <w:rFonts w:ascii="Arial" w:hAnsi="Arial" w:cs="Arial"/>
          <w:sz w:val="32"/>
          <w:szCs w:val="32"/>
        </w:rPr>
      </w:pPr>
      <w:r w:rsidRPr="0055723D">
        <w:rPr>
          <w:rFonts w:ascii="Arial" w:hAnsi="Arial" w:cs="Arial"/>
          <w:sz w:val="32"/>
          <w:szCs w:val="32"/>
        </w:rPr>
        <w:t>Hospitality &amp; Guest Services</w:t>
      </w:r>
    </w:p>
    <w:p w:rsidR="0055723D" w:rsidRPr="0055723D" w:rsidRDefault="0055723D" w:rsidP="0055723D">
      <w:pPr>
        <w:jc w:val="center"/>
        <w:rPr>
          <w:rFonts w:ascii="Arial" w:hAnsi="Arial" w:cs="Arial"/>
          <w:sz w:val="32"/>
          <w:szCs w:val="32"/>
        </w:rPr>
      </w:pPr>
      <w:r w:rsidRPr="0055723D">
        <w:rPr>
          <w:rFonts w:ascii="Arial" w:hAnsi="Arial" w:cs="Arial"/>
          <w:sz w:val="32"/>
          <w:szCs w:val="32"/>
        </w:rPr>
        <w:t>M4X01915</w:t>
      </w:r>
    </w:p>
    <w:p w:rsidR="0055723D" w:rsidRDefault="0055723D" w:rsidP="0055723D">
      <w:pPr>
        <w:jc w:val="center"/>
        <w:rPr>
          <w:rFonts w:ascii="Arial" w:hAnsi="Arial" w:cs="Arial"/>
          <w:sz w:val="32"/>
          <w:szCs w:val="32"/>
        </w:rPr>
      </w:pPr>
      <w:r w:rsidRPr="0055723D">
        <w:rPr>
          <w:rFonts w:ascii="Arial" w:hAnsi="Arial" w:cs="Arial"/>
          <w:sz w:val="32"/>
          <w:szCs w:val="32"/>
        </w:rPr>
        <w:t>Submitted to: Dale Clarke</w:t>
      </w:r>
    </w:p>
    <w:p w:rsidR="0055723D" w:rsidRDefault="0055723D" w:rsidP="0055723D">
      <w:pPr>
        <w:jc w:val="center"/>
        <w:rPr>
          <w:rFonts w:ascii="Arial" w:hAnsi="Arial" w:cs="Arial"/>
          <w:sz w:val="32"/>
          <w:szCs w:val="32"/>
        </w:rPr>
      </w:pPr>
    </w:p>
    <w:p w:rsidR="0055723D" w:rsidRDefault="0055723D" w:rsidP="0055723D">
      <w:pPr>
        <w:jc w:val="center"/>
        <w:rPr>
          <w:rFonts w:ascii="Arial" w:hAnsi="Arial" w:cs="Arial"/>
          <w:sz w:val="32"/>
          <w:szCs w:val="32"/>
        </w:rPr>
      </w:pPr>
    </w:p>
    <w:p w:rsidR="0055723D" w:rsidRDefault="0055723D" w:rsidP="0055723D">
      <w:pPr>
        <w:jc w:val="center"/>
        <w:rPr>
          <w:rFonts w:ascii="Arial" w:hAnsi="Arial" w:cs="Arial"/>
          <w:sz w:val="32"/>
          <w:szCs w:val="32"/>
        </w:rPr>
      </w:pPr>
    </w:p>
    <w:p w:rsidR="00D5019E" w:rsidRPr="00D5019E" w:rsidRDefault="00D5019E" w:rsidP="00D5019E">
      <w:pPr>
        <w:keepNext/>
        <w:keepLines/>
        <w:spacing w:before="480" w:after="0" w:line="276" w:lineRule="auto"/>
        <w:jc w:val="center"/>
        <w:rPr>
          <w:rFonts w:ascii="Arial" w:eastAsia="Times New Roman" w:hAnsi="Arial" w:cs="Arial"/>
          <w:bCs/>
          <w:color w:val="000000"/>
          <w:sz w:val="24"/>
          <w:szCs w:val="24"/>
          <w:lang w:val="en-US"/>
        </w:rPr>
      </w:pPr>
      <w:r w:rsidRPr="00D5019E">
        <w:rPr>
          <w:rFonts w:ascii="Arial" w:eastAsia="Times New Roman" w:hAnsi="Arial" w:cs="Arial"/>
          <w:bCs/>
          <w:color w:val="000000"/>
          <w:sz w:val="24"/>
          <w:szCs w:val="24"/>
          <w:lang w:val="en-US"/>
        </w:rPr>
        <w:lastRenderedPageBreak/>
        <w:t>Contents</w:t>
      </w:r>
    </w:p>
    <w:p w:rsidR="00D5019E" w:rsidRPr="00D5019E" w:rsidRDefault="00D5019E" w:rsidP="00D5019E">
      <w:pPr>
        <w:tabs>
          <w:tab w:val="right" w:leader="dot" w:pos="9016"/>
        </w:tabs>
        <w:spacing w:after="100"/>
        <w:rPr>
          <w:rFonts w:ascii="Arial" w:eastAsia="Calibri" w:hAnsi="Arial" w:cs="Arial"/>
          <w:color w:val="000000"/>
          <w:sz w:val="24"/>
          <w:szCs w:val="24"/>
        </w:rPr>
      </w:pPr>
    </w:p>
    <w:p w:rsidR="00D5019E" w:rsidRPr="00D5019E" w:rsidRDefault="00D5019E" w:rsidP="00D5019E">
      <w:pPr>
        <w:tabs>
          <w:tab w:val="right" w:leader="dot" w:pos="9016"/>
        </w:tabs>
        <w:spacing w:after="100"/>
        <w:rPr>
          <w:rFonts w:ascii="Arial" w:eastAsia="Times New Roman" w:hAnsi="Arial" w:cs="Arial"/>
          <w:noProof/>
          <w:color w:val="000000"/>
          <w:sz w:val="24"/>
          <w:szCs w:val="24"/>
          <w:lang w:val="en-US"/>
        </w:rPr>
      </w:pPr>
      <w:r w:rsidRPr="00D5019E">
        <w:rPr>
          <w:rFonts w:ascii="Arial" w:eastAsia="Calibri" w:hAnsi="Arial" w:cs="Arial"/>
          <w:color w:val="000000"/>
          <w:sz w:val="24"/>
          <w:szCs w:val="24"/>
        </w:rPr>
        <w:fldChar w:fldCharType="begin"/>
      </w:r>
      <w:r w:rsidRPr="00D5019E">
        <w:rPr>
          <w:rFonts w:ascii="Arial" w:eastAsia="Calibri" w:hAnsi="Arial" w:cs="Arial"/>
          <w:color w:val="000000"/>
          <w:sz w:val="24"/>
          <w:szCs w:val="24"/>
        </w:rPr>
        <w:instrText xml:space="preserve"> TOC \o "1-3" \h \z \u </w:instrText>
      </w:r>
      <w:r w:rsidRPr="00D5019E">
        <w:rPr>
          <w:rFonts w:ascii="Arial" w:eastAsia="Calibri" w:hAnsi="Arial" w:cs="Arial"/>
          <w:color w:val="000000"/>
          <w:sz w:val="24"/>
          <w:szCs w:val="24"/>
        </w:rPr>
        <w:fldChar w:fldCharType="separate"/>
      </w:r>
      <w:hyperlink w:anchor="_Toc29076614" w:history="1">
        <w:r w:rsidRPr="00D5019E">
          <w:rPr>
            <w:rFonts w:ascii="Arial" w:eastAsia="Calibri" w:hAnsi="Arial" w:cs="Arial"/>
            <w:noProof/>
            <w:color w:val="000000"/>
            <w:sz w:val="24"/>
            <w:szCs w:val="24"/>
          </w:rPr>
          <w:t>Introduction</w:t>
        </w:r>
        <w:r w:rsidRPr="00D5019E">
          <w:rPr>
            <w:rFonts w:ascii="Arial" w:eastAsia="Calibri" w:hAnsi="Arial" w:cs="Arial"/>
            <w:noProof/>
            <w:webHidden/>
            <w:color w:val="000000"/>
            <w:sz w:val="24"/>
            <w:szCs w:val="24"/>
          </w:rPr>
          <w:tab/>
        </w:r>
        <w:r w:rsidRPr="00D5019E">
          <w:rPr>
            <w:rFonts w:ascii="Arial" w:eastAsia="Calibri" w:hAnsi="Arial" w:cs="Arial"/>
            <w:noProof/>
            <w:webHidden/>
            <w:color w:val="000000"/>
            <w:sz w:val="24"/>
            <w:szCs w:val="24"/>
          </w:rPr>
          <w:fldChar w:fldCharType="begin"/>
        </w:r>
        <w:r w:rsidRPr="00D5019E">
          <w:rPr>
            <w:rFonts w:ascii="Arial" w:eastAsia="Calibri" w:hAnsi="Arial" w:cs="Arial"/>
            <w:noProof/>
            <w:webHidden/>
            <w:color w:val="000000"/>
            <w:sz w:val="24"/>
            <w:szCs w:val="24"/>
          </w:rPr>
          <w:instrText xml:space="preserve"> PAGEREF _Toc29076614 \h </w:instrText>
        </w:r>
        <w:r w:rsidRPr="00D5019E">
          <w:rPr>
            <w:rFonts w:ascii="Arial" w:eastAsia="Calibri" w:hAnsi="Arial" w:cs="Arial"/>
            <w:noProof/>
            <w:webHidden/>
            <w:color w:val="000000"/>
            <w:sz w:val="24"/>
            <w:szCs w:val="24"/>
          </w:rPr>
        </w:r>
        <w:r w:rsidRPr="00D5019E">
          <w:rPr>
            <w:rFonts w:ascii="Arial" w:eastAsia="Calibri" w:hAnsi="Arial" w:cs="Arial"/>
            <w:noProof/>
            <w:webHidden/>
            <w:color w:val="000000"/>
            <w:sz w:val="24"/>
            <w:szCs w:val="24"/>
          </w:rPr>
          <w:fldChar w:fldCharType="separate"/>
        </w:r>
        <w:r w:rsidRPr="00D5019E">
          <w:rPr>
            <w:rFonts w:ascii="Arial" w:eastAsia="Calibri" w:hAnsi="Arial" w:cs="Arial"/>
            <w:noProof/>
            <w:webHidden/>
            <w:color w:val="000000"/>
            <w:sz w:val="24"/>
            <w:szCs w:val="24"/>
          </w:rPr>
          <w:t>3</w:t>
        </w:r>
        <w:r w:rsidRPr="00D5019E">
          <w:rPr>
            <w:rFonts w:ascii="Arial" w:eastAsia="Calibri" w:hAnsi="Arial" w:cs="Arial"/>
            <w:noProof/>
            <w:webHidden/>
            <w:color w:val="000000"/>
            <w:sz w:val="24"/>
            <w:szCs w:val="24"/>
          </w:rPr>
          <w:fldChar w:fldCharType="end"/>
        </w:r>
      </w:hyperlink>
    </w:p>
    <w:p w:rsidR="00D5019E" w:rsidRPr="00D5019E" w:rsidRDefault="00D5019E" w:rsidP="00D5019E">
      <w:pPr>
        <w:tabs>
          <w:tab w:val="right" w:leader="dot" w:pos="9016"/>
        </w:tabs>
        <w:spacing w:after="100"/>
        <w:rPr>
          <w:rFonts w:ascii="Arial" w:eastAsia="Times New Roman" w:hAnsi="Arial" w:cs="Arial"/>
          <w:noProof/>
          <w:color w:val="000000"/>
          <w:sz w:val="24"/>
          <w:szCs w:val="24"/>
          <w:lang w:val="en-US"/>
        </w:rPr>
      </w:pPr>
      <w:hyperlink w:anchor="_Toc29076615" w:history="1">
        <w:r w:rsidRPr="00D5019E">
          <w:rPr>
            <w:rFonts w:ascii="Arial" w:eastAsia="Calibri" w:hAnsi="Arial" w:cs="Arial"/>
            <w:noProof/>
            <w:color w:val="000000"/>
            <w:sz w:val="24"/>
            <w:szCs w:val="24"/>
          </w:rPr>
          <w:t>Provision of Services and Quality Management</w:t>
        </w:r>
        <w:r w:rsidRPr="00D5019E">
          <w:rPr>
            <w:rFonts w:ascii="Arial" w:eastAsia="Calibri" w:hAnsi="Arial" w:cs="Arial"/>
            <w:noProof/>
            <w:webHidden/>
            <w:color w:val="000000"/>
            <w:sz w:val="24"/>
            <w:szCs w:val="24"/>
          </w:rPr>
          <w:tab/>
        </w:r>
        <w:r w:rsidRPr="00D5019E">
          <w:rPr>
            <w:rFonts w:ascii="Arial" w:eastAsia="Calibri" w:hAnsi="Arial" w:cs="Arial"/>
            <w:noProof/>
            <w:webHidden/>
            <w:color w:val="000000"/>
            <w:sz w:val="24"/>
            <w:szCs w:val="24"/>
          </w:rPr>
          <w:fldChar w:fldCharType="begin"/>
        </w:r>
        <w:r w:rsidRPr="00D5019E">
          <w:rPr>
            <w:rFonts w:ascii="Arial" w:eastAsia="Calibri" w:hAnsi="Arial" w:cs="Arial"/>
            <w:noProof/>
            <w:webHidden/>
            <w:color w:val="000000"/>
            <w:sz w:val="24"/>
            <w:szCs w:val="24"/>
          </w:rPr>
          <w:instrText xml:space="preserve"> PAGEREF _Toc29076615 \h </w:instrText>
        </w:r>
        <w:r w:rsidRPr="00D5019E">
          <w:rPr>
            <w:rFonts w:ascii="Arial" w:eastAsia="Calibri" w:hAnsi="Arial" w:cs="Arial"/>
            <w:noProof/>
            <w:webHidden/>
            <w:color w:val="000000"/>
            <w:sz w:val="24"/>
            <w:szCs w:val="24"/>
          </w:rPr>
        </w:r>
        <w:r w:rsidRPr="00D5019E">
          <w:rPr>
            <w:rFonts w:ascii="Arial" w:eastAsia="Calibri" w:hAnsi="Arial" w:cs="Arial"/>
            <w:noProof/>
            <w:webHidden/>
            <w:color w:val="000000"/>
            <w:sz w:val="24"/>
            <w:szCs w:val="24"/>
          </w:rPr>
          <w:fldChar w:fldCharType="separate"/>
        </w:r>
        <w:r w:rsidRPr="00D5019E">
          <w:rPr>
            <w:rFonts w:ascii="Arial" w:eastAsia="Calibri" w:hAnsi="Arial" w:cs="Arial"/>
            <w:noProof/>
            <w:webHidden/>
            <w:color w:val="000000"/>
            <w:sz w:val="24"/>
            <w:szCs w:val="24"/>
          </w:rPr>
          <w:t>4</w:t>
        </w:r>
        <w:r w:rsidRPr="00D5019E">
          <w:rPr>
            <w:rFonts w:ascii="Arial" w:eastAsia="Calibri" w:hAnsi="Arial" w:cs="Arial"/>
            <w:noProof/>
            <w:webHidden/>
            <w:color w:val="000000"/>
            <w:sz w:val="24"/>
            <w:szCs w:val="24"/>
          </w:rPr>
          <w:fldChar w:fldCharType="end"/>
        </w:r>
      </w:hyperlink>
    </w:p>
    <w:p w:rsidR="00D5019E" w:rsidRPr="00D5019E" w:rsidRDefault="00D5019E" w:rsidP="00D5019E">
      <w:pPr>
        <w:tabs>
          <w:tab w:val="right" w:leader="dot" w:pos="9016"/>
        </w:tabs>
        <w:spacing w:after="100"/>
        <w:rPr>
          <w:rFonts w:ascii="Arial" w:eastAsia="Times New Roman" w:hAnsi="Arial" w:cs="Arial"/>
          <w:noProof/>
          <w:color w:val="000000"/>
          <w:sz w:val="24"/>
          <w:szCs w:val="24"/>
          <w:lang w:val="en-US"/>
        </w:rPr>
      </w:pPr>
      <w:hyperlink w:anchor="_Toc29076616" w:history="1">
        <w:r w:rsidRPr="00D5019E">
          <w:rPr>
            <w:rFonts w:ascii="Arial" w:eastAsia="Calibri" w:hAnsi="Arial" w:cs="Arial"/>
            <w:noProof/>
            <w:color w:val="000000"/>
            <w:sz w:val="24"/>
            <w:szCs w:val="24"/>
          </w:rPr>
          <w:t>How the Hotel Adapts To Changing Consumer Preference</w:t>
        </w:r>
        <w:r w:rsidRPr="00D5019E">
          <w:rPr>
            <w:rFonts w:ascii="Arial" w:eastAsia="Calibri" w:hAnsi="Arial" w:cs="Arial"/>
            <w:noProof/>
            <w:webHidden/>
            <w:color w:val="000000"/>
            <w:sz w:val="24"/>
            <w:szCs w:val="24"/>
          </w:rPr>
          <w:tab/>
        </w:r>
        <w:r w:rsidR="003D5E0A">
          <w:rPr>
            <w:rFonts w:ascii="Arial" w:eastAsia="Calibri" w:hAnsi="Arial" w:cs="Arial"/>
            <w:noProof/>
            <w:webHidden/>
            <w:color w:val="000000"/>
            <w:sz w:val="24"/>
            <w:szCs w:val="24"/>
          </w:rPr>
          <w:t>6</w:t>
        </w:r>
      </w:hyperlink>
    </w:p>
    <w:p w:rsidR="00D5019E" w:rsidRPr="00D5019E" w:rsidRDefault="00D5019E" w:rsidP="00D5019E">
      <w:pPr>
        <w:tabs>
          <w:tab w:val="right" w:leader="dot" w:pos="9016"/>
        </w:tabs>
        <w:spacing w:after="100"/>
        <w:rPr>
          <w:rFonts w:ascii="Arial" w:eastAsia="Times New Roman" w:hAnsi="Arial" w:cs="Arial"/>
          <w:noProof/>
          <w:color w:val="000000"/>
          <w:sz w:val="24"/>
          <w:szCs w:val="24"/>
          <w:lang w:val="en-US"/>
        </w:rPr>
      </w:pPr>
      <w:hyperlink w:anchor="_Toc29076617" w:history="1">
        <w:r w:rsidRPr="00D5019E">
          <w:rPr>
            <w:rFonts w:ascii="Arial" w:eastAsia="Calibri" w:hAnsi="Arial" w:cs="Arial"/>
            <w:noProof/>
            <w:color w:val="000000"/>
            <w:sz w:val="24"/>
            <w:szCs w:val="24"/>
          </w:rPr>
          <w:t>How Changing Customer Preference Impact Guest Service Management</w:t>
        </w:r>
        <w:r w:rsidRPr="00D5019E">
          <w:rPr>
            <w:rFonts w:ascii="Arial" w:eastAsia="Calibri" w:hAnsi="Arial" w:cs="Arial"/>
            <w:noProof/>
            <w:webHidden/>
            <w:color w:val="000000"/>
            <w:sz w:val="24"/>
            <w:szCs w:val="24"/>
          </w:rPr>
          <w:tab/>
        </w:r>
        <w:r w:rsidR="003D5E0A">
          <w:rPr>
            <w:rFonts w:ascii="Arial" w:eastAsia="Calibri" w:hAnsi="Arial" w:cs="Arial"/>
            <w:noProof/>
            <w:webHidden/>
            <w:color w:val="000000"/>
            <w:sz w:val="24"/>
            <w:szCs w:val="24"/>
          </w:rPr>
          <w:t>8</w:t>
        </w:r>
      </w:hyperlink>
    </w:p>
    <w:p w:rsidR="00D5019E" w:rsidRPr="00D5019E" w:rsidRDefault="00D5019E" w:rsidP="00D5019E">
      <w:pPr>
        <w:tabs>
          <w:tab w:val="right" w:leader="dot" w:pos="9016"/>
        </w:tabs>
        <w:spacing w:after="100"/>
        <w:rPr>
          <w:rFonts w:ascii="Arial" w:eastAsia="Times New Roman" w:hAnsi="Arial" w:cs="Arial"/>
          <w:noProof/>
          <w:color w:val="000000"/>
          <w:sz w:val="24"/>
          <w:szCs w:val="24"/>
          <w:lang w:val="en-US"/>
        </w:rPr>
      </w:pPr>
      <w:hyperlink w:anchor="_Toc29076618" w:history="1">
        <w:r w:rsidRPr="00D5019E">
          <w:rPr>
            <w:rFonts w:ascii="Arial" w:eastAsia="Calibri" w:hAnsi="Arial" w:cs="Arial"/>
            <w:noProof/>
            <w:color w:val="000000"/>
            <w:sz w:val="24"/>
            <w:szCs w:val="24"/>
          </w:rPr>
          <w:t>Conclusion</w:t>
        </w:r>
        <w:r w:rsidRPr="00D5019E">
          <w:rPr>
            <w:rFonts w:ascii="Arial" w:eastAsia="Calibri" w:hAnsi="Arial" w:cs="Arial"/>
            <w:noProof/>
            <w:webHidden/>
            <w:color w:val="000000"/>
            <w:sz w:val="24"/>
            <w:szCs w:val="24"/>
          </w:rPr>
          <w:tab/>
        </w:r>
        <w:r w:rsidR="003D5E0A">
          <w:rPr>
            <w:rFonts w:ascii="Arial" w:eastAsia="Calibri" w:hAnsi="Arial" w:cs="Arial"/>
            <w:noProof/>
            <w:webHidden/>
            <w:color w:val="000000"/>
            <w:sz w:val="24"/>
            <w:szCs w:val="24"/>
          </w:rPr>
          <w:t>10</w:t>
        </w:r>
      </w:hyperlink>
    </w:p>
    <w:p w:rsidR="00D5019E" w:rsidRPr="00D5019E" w:rsidRDefault="00D5019E" w:rsidP="00D5019E">
      <w:pPr>
        <w:tabs>
          <w:tab w:val="right" w:leader="dot" w:pos="9016"/>
        </w:tabs>
        <w:spacing w:after="100"/>
        <w:rPr>
          <w:rFonts w:ascii="Arial" w:eastAsia="Times New Roman" w:hAnsi="Arial" w:cs="Arial"/>
          <w:noProof/>
          <w:color w:val="000000"/>
          <w:sz w:val="24"/>
          <w:szCs w:val="24"/>
          <w:lang w:val="en-US"/>
        </w:rPr>
      </w:pPr>
      <w:hyperlink w:anchor="_Toc29076619" w:history="1">
        <w:r w:rsidRPr="00D5019E">
          <w:rPr>
            <w:rFonts w:ascii="Arial" w:eastAsia="Calibri" w:hAnsi="Arial" w:cs="Arial"/>
            <w:noProof/>
            <w:color w:val="000000"/>
            <w:sz w:val="24"/>
            <w:szCs w:val="24"/>
          </w:rPr>
          <w:t>References</w:t>
        </w:r>
        <w:r w:rsidRPr="00D5019E">
          <w:rPr>
            <w:rFonts w:ascii="Arial" w:eastAsia="Calibri" w:hAnsi="Arial" w:cs="Arial"/>
            <w:noProof/>
            <w:webHidden/>
            <w:color w:val="000000"/>
            <w:sz w:val="24"/>
            <w:szCs w:val="24"/>
          </w:rPr>
          <w:tab/>
        </w:r>
        <w:r w:rsidR="003D5E0A">
          <w:rPr>
            <w:rFonts w:ascii="Arial" w:eastAsia="Calibri" w:hAnsi="Arial" w:cs="Arial"/>
            <w:noProof/>
            <w:webHidden/>
            <w:color w:val="000000"/>
            <w:sz w:val="24"/>
            <w:szCs w:val="24"/>
          </w:rPr>
          <w:t>11</w:t>
        </w:r>
      </w:hyperlink>
    </w:p>
    <w:p w:rsidR="0055723D" w:rsidRPr="00D5019E" w:rsidRDefault="00D5019E" w:rsidP="00D5019E">
      <w:pPr>
        <w:jc w:val="center"/>
        <w:rPr>
          <w:rFonts w:ascii="Arial" w:hAnsi="Arial" w:cs="Arial"/>
          <w:sz w:val="24"/>
          <w:szCs w:val="24"/>
        </w:rPr>
      </w:pPr>
      <w:r w:rsidRPr="00D5019E">
        <w:rPr>
          <w:rFonts w:ascii="Arial" w:eastAsia="Calibri" w:hAnsi="Arial" w:cs="Arial"/>
          <w:color w:val="000000"/>
          <w:sz w:val="24"/>
          <w:szCs w:val="24"/>
        </w:rPr>
        <w:fldChar w:fldCharType="end"/>
      </w:r>
      <w:bookmarkStart w:id="0" w:name="_GoBack"/>
      <w:bookmarkEnd w:id="0"/>
    </w:p>
    <w:p w:rsidR="0055723D" w:rsidRPr="00D5019E" w:rsidRDefault="0055723D"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55723D">
      <w:pPr>
        <w:jc w:val="center"/>
        <w:rPr>
          <w:rFonts w:ascii="Arial" w:hAnsi="Arial" w:cs="Arial"/>
          <w:sz w:val="24"/>
          <w:szCs w:val="24"/>
        </w:rPr>
      </w:pPr>
    </w:p>
    <w:p w:rsidR="00D5019E" w:rsidRPr="00D5019E" w:rsidRDefault="00D5019E" w:rsidP="00D5019E">
      <w:pPr>
        <w:keepNext/>
        <w:keepLines/>
        <w:spacing w:before="480" w:after="0"/>
        <w:outlineLvl w:val="0"/>
        <w:rPr>
          <w:rFonts w:ascii="Arial" w:eastAsia="Times New Roman" w:hAnsi="Arial" w:cs="Arial"/>
          <w:bCs/>
          <w:color w:val="000000"/>
          <w:sz w:val="24"/>
          <w:szCs w:val="24"/>
        </w:rPr>
      </w:pPr>
      <w:bookmarkStart w:id="1" w:name="_Toc29076614"/>
      <w:r w:rsidRPr="00D5019E">
        <w:rPr>
          <w:rFonts w:ascii="Arial" w:eastAsia="Times New Roman" w:hAnsi="Arial" w:cs="Arial"/>
          <w:bCs/>
          <w:color w:val="000000"/>
          <w:sz w:val="24"/>
          <w:szCs w:val="24"/>
        </w:rPr>
        <w:lastRenderedPageBreak/>
        <w:t>Introduction</w:t>
      </w:r>
      <w:bookmarkEnd w:id="1"/>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The contemporary business environment requires organizations to adopt and implement strategies that are aimed at positioning them competitively. Companies in the hospitality industry are not an exception. They struggle to maintain their customers through the provision of quality services to influence customer loyalty which is a key ingredient for their success. This report evaluates the provision of services and quality management at Hilton hotels and resorts. It then discusses consumer preferences and how the hotel adapts to changing guests needs. The paper also discusses the impacts that changing customer preferences have on guest service management.</w:t>
      </w:r>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Guest services in a hotel are those services offered to consumers to make sure that their stay is comfortable and enjoyable. Guest’s services are mainly room service, security, food service, and reception guest services. Reception guest services are meant to welcome the guests, room services are mainly concerned with cleaning and hygiene, security services offer protection while foodservice offer guests’ foods and drinks.</w:t>
      </w:r>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 xml:space="preserve">Hilton hotels and resorts </w:t>
      </w:r>
      <w:proofErr w:type="gramStart"/>
      <w:r w:rsidRPr="00D5019E">
        <w:rPr>
          <w:rFonts w:ascii="Arial" w:eastAsia="Times New Roman" w:hAnsi="Arial" w:cs="Arial"/>
          <w:color w:val="000000"/>
          <w:sz w:val="24"/>
          <w:szCs w:val="24"/>
          <w:lang w:eastAsia="en-GB"/>
        </w:rPr>
        <w:t>is</w:t>
      </w:r>
      <w:proofErr w:type="gramEnd"/>
      <w:r w:rsidRPr="00D5019E">
        <w:rPr>
          <w:rFonts w:ascii="Arial" w:eastAsia="Times New Roman" w:hAnsi="Arial" w:cs="Arial"/>
          <w:color w:val="000000"/>
          <w:sz w:val="24"/>
          <w:szCs w:val="24"/>
          <w:lang w:eastAsia="en-GB"/>
        </w:rPr>
        <w:t xml:space="preserve"> a hotel chain which started back in 1919. The hotel company owns over three thousand hotels and serves thousands of guests worldwide. Hilton hotels offer accommodation, leisure, business and food, and beverage services. </w:t>
      </w:r>
      <w:bookmarkStart w:id="2" w:name="_Toc29076615"/>
    </w:p>
    <w:p w:rsidR="00D5019E" w:rsidRDefault="00D5019E" w:rsidP="00D5019E">
      <w:pPr>
        <w:pStyle w:val="NoSpacing"/>
        <w:rPr>
          <w:rFonts w:ascii="Arial" w:hAnsi="Arial" w:cs="Arial"/>
          <w:sz w:val="24"/>
          <w:szCs w:val="24"/>
        </w:rPr>
      </w:pPr>
    </w:p>
    <w:p w:rsidR="00D5019E" w:rsidRDefault="00D5019E" w:rsidP="00D5019E">
      <w:pPr>
        <w:pStyle w:val="NoSpacing"/>
        <w:rPr>
          <w:rFonts w:ascii="Arial" w:hAnsi="Arial" w:cs="Arial"/>
          <w:sz w:val="24"/>
          <w:szCs w:val="24"/>
        </w:rPr>
      </w:pPr>
    </w:p>
    <w:p w:rsidR="00D5019E" w:rsidRDefault="00D5019E" w:rsidP="00D5019E">
      <w:pPr>
        <w:pStyle w:val="NoSpacing"/>
        <w:rPr>
          <w:rFonts w:ascii="Arial" w:hAnsi="Arial" w:cs="Arial"/>
          <w:sz w:val="24"/>
          <w:szCs w:val="24"/>
        </w:rPr>
      </w:pPr>
    </w:p>
    <w:p w:rsidR="00D5019E" w:rsidRDefault="00D5019E" w:rsidP="00D5019E">
      <w:pPr>
        <w:pStyle w:val="NoSpacing"/>
        <w:rPr>
          <w:rFonts w:ascii="Arial" w:hAnsi="Arial" w:cs="Arial"/>
          <w:sz w:val="24"/>
          <w:szCs w:val="24"/>
        </w:rPr>
      </w:pPr>
    </w:p>
    <w:p w:rsidR="00D5019E" w:rsidRDefault="00D5019E" w:rsidP="00D5019E">
      <w:pPr>
        <w:pStyle w:val="NoSpacing"/>
        <w:rPr>
          <w:rFonts w:ascii="Arial" w:hAnsi="Arial" w:cs="Arial"/>
          <w:sz w:val="24"/>
          <w:szCs w:val="24"/>
        </w:rPr>
      </w:pPr>
    </w:p>
    <w:p w:rsidR="00D5019E" w:rsidRDefault="00D5019E" w:rsidP="00D5019E">
      <w:pPr>
        <w:pStyle w:val="NoSpacing"/>
        <w:rPr>
          <w:rFonts w:ascii="Arial" w:hAnsi="Arial" w:cs="Arial"/>
          <w:sz w:val="24"/>
          <w:szCs w:val="24"/>
        </w:rPr>
      </w:pPr>
    </w:p>
    <w:p w:rsidR="00D5019E" w:rsidRDefault="00D5019E" w:rsidP="00D5019E">
      <w:pPr>
        <w:pStyle w:val="NoSpacing"/>
        <w:rPr>
          <w:rFonts w:ascii="Arial" w:hAnsi="Arial" w:cs="Arial"/>
          <w:sz w:val="24"/>
          <w:szCs w:val="24"/>
        </w:rPr>
      </w:pPr>
    </w:p>
    <w:p w:rsidR="00D5019E" w:rsidRDefault="00D5019E" w:rsidP="00D5019E">
      <w:pPr>
        <w:pStyle w:val="NoSpacing"/>
        <w:rPr>
          <w:rFonts w:ascii="Arial" w:hAnsi="Arial" w:cs="Arial"/>
          <w:sz w:val="24"/>
          <w:szCs w:val="24"/>
        </w:rPr>
      </w:pPr>
    </w:p>
    <w:p w:rsidR="00D5019E" w:rsidRDefault="00D5019E" w:rsidP="00D5019E">
      <w:pPr>
        <w:pStyle w:val="NoSpacing"/>
        <w:rPr>
          <w:rFonts w:ascii="Arial" w:hAnsi="Arial" w:cs="Arial"/>
          <w:sz w:val="24"/>
          <w:szCs w:val="24"/>
        </w:rPr>
      </w:pPr>
    </w:p>
    <w:p w:rsidR="00D5019E" w:rsidRPr="00D5019E" w:rsidRDefault="00D5019E" w:rsidP="00D5019E">
      <w:pPr>
        <w:pStyle w:val="NoSpacing"/>
        <w:rPr>
          <w:rFonts w:ascii="Arial" w:hAnsi="Arial" w:cs="Arial"/>
          <w:sz w:val="24"/>
          <w:szCs w:val="24"/>
          <w:lang w:eastAsia="en-GB"/>
        </w:rPr>
      </w:pPr>
      <w:r w:rsidRPr="00D5019E">
        <w:rPr>
          <w:rFonts w:ascii="Arial" w:hAnsi="Arial" w:cs="Arial"/>
          <w:sz w:val="24"/>
          <w:szCs w:val="24"/>
        </w:rPr>
        <w:lastRenderedPageBreak/>
        <w:t>Provision of Services and Quality Management</w:t>
      </w:r>
      <w:bookmarkEnd w:id="2"/>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Just like in any other industry, quality is very essential in the hotel industry. Consumer behaviour now puts a lot of emphasis on the quality of services and products than their prices thus making it very necessary for hotels to observe continuous improvement in all areas of their operations. Hilton Hotels and resorts are recognized for their unique provision of quality services. Implementation of quality management in all its areas which include people, services, training, equipment, and facilities has earned it several certifications. In 2011, the hotel company received ISO 9001:2008 certification which is given to companies that abide by systems of quality management.</w:t>
      </w:r>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 xml:space="preserve">On matters service provision, Hilton hotels and resorts are focussed on providing services that satisfy their guest’s needs. To meet these needs, the hotel has laid down a quality standards basis which includes one, effective customer service. Customer services offered at Hilton hotels meet what the market demands. The guest’s needs are </w:t>
      </w:r>
      <w:proofErr w:type="gramStart"/>
      <w:r w:rsidRPr="00D5019E">
        <w:rPr>
          <w:rFonts w:ascii="Arial" w:eastAsia="Times New Roman" w:hAnsi="Arial" w:cs="Arial"/>
          <w:color w:val="000000"/>
          <w:sz w:val="24"/>
          <w:szCs w:val="24"/>
          <w:lang w:eastAsia="en-GB"/>
        </w:rPr>
        <w:t>looked into</w:t>
      </w:r>
      <w:proofErr w:type="gramEnd"/>
      <w:r w:rsidRPr="00D5019E">
        <w:rPr>
          <w:rFonts w:ascii="Arial" w:eastAsia="Times New Roman" w:hAnsi="Arial" w:cs="Arial"/>
          <w:color w:val="000000"/>
          <w:sz w:val="24"/>
          <w:szCs w:val="24"/>
          <w:lang w:eastAsia="en-GB"/>
        </w:rPr>
        <w:t xml:space="preserve"> to ensure that they are provided with leisure experience. The hotel staff is properly trained so that they can give every guest maximum comfort. This creates a huge positive impact on customer satisfaction levels which make them want to come back. The second is creating a competitive workforce. Employees at the hotel play a big and important role in influencing the experience of customers. The culture of the company ensures that the workforce creates a friendly environment which makes the hotel create the conduct of satisfying customer needs. Observing and maintaining quality in the services and food provided at the hotel is another way of meeting customer </w:t>
      </w:r>
      <w:proofErr w:type="gramStart"/>
      <w:r w:rsidRPr="00D5019E">
        <w:rPr>
          <w:rFonts w:ascii="Arial" w:eastAsia="Times New Roman" w:hAnsi="Arial" w:cs="Arial"/>
          <w:color w:val="000000"/>
          <w:sz w:val="24"/>
          <w:szCs w:val="24"/>
          <w:lang w:eastAsia="en-GB"/>
        </w:rPr>
        <w:t>needs</w:t>
      </w:r>
      <w:proofErr w:type="gramEnd"/>
      <w:r w:rsidRPr="00D5019E">
        <w:rPr>
          <w:rFonts w:ascii="Arial" w:eastAsia="Times New Roman" w:hAnsi="Arial" w:cs="Arial"/>
          <w:color w:val="000000"/>
          <w:sz w:val="24"/>
          <w:szCs w:val="24"/>
          <w:lang w:eastAsia="en-GB"/>
        </w:rPr>
        <w:t>. The services and foods at the hotel comply with the industry requirements.</w:t>
      </w:r>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lastRenderedPageBreak/>
        <w:t xml:space="preserve">Quality management at Hilton hotels and resorts has made it very competitive. Regular inspections and assessments of all operations are undertaken at the hotel through the adoption of necessary management techniques and tools. These regular inspections contribute to the continuous improvement of all hotel operations. External auditors are appointed by the company to undertake general inspections as well as quality procedures and processes. After internal inspection, the hotel company then calls ISO auditors to complete the inspection process and affirm quality. Quality management at Hilton is ensured through total quality management, quality planning, quality control and conducting surveys on customer satisfaction. Total quality management is meant to ensure continuous improvement of people, products, processes, and services in the hotel. ISO accreditation helps in the effective achievement of TQM. It enables acquiescence to hygiene, security, food, emergency response, hygiene, and crisis management issues. Quality planning at the hotel involves coming up with quality standards and providing resources for their implementation. Hilton hotel also observes quality control which is a measure that helps the company know its position from the set standards and come up with ways to bridge the gap. Hilton hotel focuses on keeping the gap at a minimum. Carrying out surveys on customer satisfaction is very effective in creating quality and meeting customer needs. These surveys involve asking the guests what they think of their experience at the hotel, things they would like changed and whether they would come back for a similar experience. These surveys help the hotel to know whether they are indeed providing what the customer’s needs and creates room for improvement. Through quality management, the Hilton hotel has reaped several benefits which include customer loyalty which results from customer </w:t>
      </w:r>
      <w:r w:rsidRPr="00D5019E">
        <w:rPr>
          <w:rFonts w:ascii="Arial" w:eastAsia="Times New Roman" w:hAnsi="Arial" w:cs="Arial"/>
          <w:color w:val="000000"/>
          <w:sz w:val="24"/>
          <w:szCs w:val="24"/>
          <w:lang w:eastAsia="en-GB"/>
        </w:rPr>
        <w:lastRenderedPageBreak/>
        <w:t>satisfaction, competitive advantage, positive brand image and overall efficiency in the performance of the hotel.</w:t>
      </w:r>
    </w:p>
    <w:p w:rsidR="00D5019E" w:rsidRDefault="00D5019E" w:rsidP="00D5019E">
      <w:pPr>
        <w:keepNext/>
        <w:keepLines/>
        <w:spacing w:before="480" w:after="0"/>
        <w:outlineLvl w:val="0"/>
        <w:rPr>
          <w:rFonts w:ascii="Arial" w:eastAsia="Times New Roman" w:hAnsi="Arial" w:cs="Arial"/>
          <w:bCs/>
          <w:color w:val="000000"/>
          <w:sz w:val="24"/>
          <w:szCs w:val="24"/>
        </w:rPr>
      </w:pPr>
      <w:bookmarkStart w:id="3" w:name="_Toc29076616"/>
      <w:r w:rsidRPr="00D5019E">
        <w:rPr>
          <w:rFonts w:ascii="Arial" w:eastAsia="Times New Roman" w:hAnsi="Arial" w:cs="Arial"/>
          <w:bCs/>
          <w:color w:val="000000"/>
          <w:sz w:val="24"/>
          <w:szCs w:val="24"/>
        </w:rPr>
        <w:t xml:space="preserve">How the Hotel Adapts </w:t>
      </w:r>
      <w:r w:rsidRPr="00D5019E">
        <w:rPr>
          <w:rFonts w:ascii="Arial" w:eastAsia="Times New Roman" w:hAnsi="Arial" w:cs="Arial"/>
          <w:bCs/>
          <w:color w:val="000000"/>
          <w:sz w:val="24"/>
          <w:szCs w:val="24"/>
        </w:rPr>
        <w:t>to</w:t>
      </w:r>
      <w:r w:rsidRPr="00D5019E">
        <w:rPr>
          <w:rFonts w:ascii="Arial" w:eastAsia="Times New Roman" w:hAnsi="Arial" w:cs="Arial"/>
          <w:bCs/>
          <w:color w:val="000000"/>
          <w:sz w:val="24"/>
          <w:szCs w:val="24"/>
        </w:rPr>
        <w:t xml:space="preserve"> Changing Consumer Preference</w:t>
      </w:r>
      <w:bookmarkEnd w:id="3"/>
    </w:p>
    <w:p w:rsidR="00D5019E" w:rsidRPr="00D5019E" w:rsidRDefault="00D5019E" w:rsidP="00D5019E">
      <w:pPr>
        <w:keepNext/>
        <w:keepLines/>
        <w:spacing w:before="480" w:after="0"/>
        <w:outlineLvl w:val="0"/>
        <w:rPr>
          <w:rFonts w:ascii="Arial" w:eastAsia="Times New Roman" w:hAnsi="Arial" w:cs="Arial"/>
          <w:bCs/>
          <w:color w:val="000000"/>
          <w:sz w:val="24"/>
          <w:szCs w:val="24"/>
        </w:rPr>
      </w:pPr>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Consumer preferences keep changing. What consumers perceive as satisfying today may be less satisfying tomorrow. Players in the hotel industry thus need to keep changing their processes to suit new consumer preferences. Adopting to consumer preferences is hard but critically essential in attracting customers and satisfying their needs. Hilton hotels and resorts acknowledge these changes in preferences and adapt to them in several ways which include: enhancing customer personal experience, redefining hotel designs, digital check-ins, in-room technology, social responsibility and adoption of environmentalism. Experience is one thing that keeps changing among customers in the hotel industry. Customers need new and exciting experiences that keep drawing them to the hotel. Enhancing experiences is one way through which the Hilton hotel adopts to changing consumer preference of experience.</w:t>
      </w:r>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 xml:space="preserve">Hilton hotel enhances the experience by promoting interactivity, diversity, and entertainment. This involves creating a social environment for guests where they can interact and mingle. Another way is promoting mobile check-ins. The check-in process is usually tedious, and guests no longer want to go through it. Hilton hotel has adapted to this by making it possible for guests to check-in using their mobile phones </w:t>
      </w:r>
      <w:proofErr w:type="gramStart"/>
      <w:r w:rsidRPr="00D5019E">
        <w:rPr>
          <w:rFonts w:ascii="Arial" w:eastAsia="Times New Roman" w:hAnsi="Arial" w:cs="Arial"/>
          <w:color w:val="000000"/>
          <w:sz w:val="24"/>
          <w:szCs w:val="24"/>
          <w:lang w:eastAsia="en-GB"/>
        </w:rPr>
        <w:t>and also</w:t>
      </w:r>
      <w:proofErr w:type="gramEnd"/>
      <w:r w:rsidRPr="00D5019E">
        <w:rPr>
          <w:rFonts w:ascii="Arial" w:eastAsia="Times New Roman" w:hAnsi="Arial" w:cs="Arial"/>
          <w:color w:val="000000"/>
          <w:sz w:val="24"/>
          <w:szCs w:val="24"/>
          <w:lang w:eastAsia="en-GB"/>
        </w:rPr>
        <w:t xml:space="preserve"> through the internet. Guests can easily book rooms and pay for them online without having to visit the hotel in person. Another change in consumer behaviour that the hotel has adopted is the issue of environmentalism. This involves </w:t>
      </w:r>
      <w:r w:rsidRPr="00D5019E">
        <w:rPr>
          <w:rFonts w:ascii="Arial" w:eastAsia="Times New Roman" w:hAnsi="Arial" w:cs="Arial"/>
          <w:color w:val="000000"/>
          <w:sz w:val="24"/>
          <w:szCs w:val="24"/>
          <w:lang w:eastAsia="en-GB"/>
        </w:rPr>
        <w:lastRenderedPageBreak/>
        <w:t>the issue of sustainability using sustainable products and processes. Some consumers look for hotels that embrace these sustainability concepts. Hilton hotel has adapted this change in consumer attitude by managing and improving how the hotel manages water, waste, and energy. The hotel focuses on natural resources preservation and contribution to a minimized carbon future.</w:t>
      </w:r>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 xml:space="preserve">Promoting corporate social responsibility is another way through which the Hilton hotel adapts to changing customer preferences. Nowadays, some customers want to be associated with a company that gives back to society by actively participating in social responsibility. Hilton hotel is actively involved in social growth through the creation of economic opportunities that bring growth to all. Redefining the hotel design is also another way to adapt to changing consumer preferences. Guests want somewhere they can connect with the environment and the people around it. For example, the front desk should create an environment that shows readiness to connect with the guests. Hilton Hotels and resorts are designed in such a way that lounges and bars are made more visible and traditional front desks are removed to give a unique experience on guest arrival. Finally, upgraded technology is also effective in adopting to changed consumer preference. As compared to before, guests are now more focussed on looking for a hotel that can give a high level of comfort and value for their money. In the Hilton hotel, in-room technology is used on innovations such as </w:t>
      </w:r>
      <w:proofErr w:type="spellStart"/>
      <w:r w:rsidRPr="00D5019E">
        <w:rPr>
          <w:rFonts w:ascii="Arial" w:eastAsia="Times New Roman" w:hAnsi="Arial" w:cs="Arial"/>
          <w:color w:val="000000"/>
          <w:sz w:val="24"/>
          <w:szCs w:val="24"/>
          <w:lang w:eastAsia="en-GB"/>
        </w:rPr>
        <w:t>IPads</w:t>
      </w:r>
      <w:proofErr w:type="spellEnd"/>
      <w:r w:rsidRPr="00D5019E">
        <w:rPr>
          <w:rFonts w:ascii="Arial" w:eastAsia="Times New Roman" w:hAnsi="Arial" w:cs="Arial"/>
          <w:color w:val="000000"/>
          <w:sz w:val="24"/>
          <w:szCs w:val="24"/>
          <w:lang w:eastAsia="en-GB"/>
        </w:rPr>
        <w:t xml:space="preserve"> and 3D television sets to enhance personal guest room experience. Upgrading technology at the Hilton hotel is meant to improve guest comfort and general experience.</w:t>
      </w:r>
    </w:p>
    <w:p w:rsidR="00D5019E" w:rsidRDefault="00D5019E" w:rsidP="00D5019E">
      <w:pPr>
        <w:keepNext/>
        <w:keepLines/>
        <w:spacing w:before="480" w:after="0"/>
        <w:outlineLvl w:val="0"/>
        <w:rPr>
          <w:rFonts w:ascii="Arial" w:eastAsia="Times New Roman" w:hAnsi="Arial" w:cs="Arial"/>
          <w:bCs/>
          <w:color w:val="000000"/>
          <w:sz w:val="24"/>
          <w:szCs w:val="24"/>
        </w:rPr>
      </w:pPr>
      <w:bookmarkStart w:id="4" w:name="_Toc29076617"/>
      <w:r w:rsidRPr="00D5019E">
        <w:rPr>
          <w:rFonts w:ascii="Arial" w:eastAsia="Times New Roman" w:hAnsi="Arial" w:cs="Arial"/>
          <w:bCs/>
          <w:color w:val="000000"/>
          <w:sz w:val="24"/>
          <w:szCs w:val="24"/>
        </w:rPr>
        <w:lastRenderedPageBreak/>
        <w:t>How Changing Customer Preference Impact Guest Service Management</w:t>
      </w:r>
      <w:bookmarkEnd w:id="4"/>
    </w:p>
    <w:p w:rsidR="00D5019E" w:rsidRPr="00D5019E" w:rsidRDefault="00D5019E" w:rsidP="00D5019E">
      <w:pPr>
        <w:keepNext/>
        <w:keepLines/>
        <w:spacing w:before="480" w:after="0"/>
        <w:outlineLvl w:val="0"/>
        <w:rPr>
          <w:rFonts w:ascii="Arial" w:eastAsia="Times New Roman" w:hAnsi="Arial" w:cs="Arial"/>
          <w:bCs/>
          <w:color w:val="000000"/>
          <w:sz w:val="24"/>
          <w:szCs w:val="24"/>
        </w:rPr>
      </w:pPr>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Customer preference keeps changing now and then and these changes greatly impact guest service management in the hotel industry. At Hilton hotels and resorts, changes in customer preference have impacted on the management of guest service in three major ways: increased need for authenticity, provision of better personal experience and increased reaching out through social media. Changing preferences having led to increased authenticity of the guest service management at the Hilton hotel. Authenticity is a significant aspect but very challenging to attain. Consumers mainly view authenticity in two ways. One is an appreciation for the independence of goods and services being offered and the other is the utilization of organic ingredients mainly those that are locally sourced. Hilton hotel observes this kind of authenticity through its unique custom menus, cocktails and guest services that authentically connect with the consumers. The guest service management at Hilton hotel creates a clear and strong identity that makes customers connect with an authenticity sense.</w:t>
      </w:r>
    </w:p>
    <w:p w:rsidR="00D5019E" w:rsidRPr="00D5019E" w:rsidRDefault="00D5019E" w:rsidP="00D5019E">
      <w:pPr>
        <w:spacing w:after="0" w:line="480" w:lineRule="auto"/>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 xml:space="preserve">The provision of improved personal experiences is another impact of changing customer preference on guest service management. Guest service management has been forced to make personal experiences better by changing consumer preference. The management at Hilton promotes personalization by creating an engaging and friendly environment that gives guests the feeling that they are being taken care of. To boost the personal experience, guest service management at Hilton Hotel is using strategies such as flexible menus and tableside food preparation. Increasing the engagement between chefs and guests through tableside visits makes dinners feel appreciated and creates a special connection with the food. Additionally, guest </w:t>
      </w:r>
      <w:r w:rsidRPr="00D5019E">
        <w:rPr>
          <w:rFonts w:ascii="Arial" w:eastAsia="Times New Roman" w:hAnsi="Arial" w:cs="Arial"/>
          <w:color w:val="000000"/>
          <w:sz w:val="24"/>
          <w:szCs w:val="24"/>
          <w:lang w:eastAsia="en-GB"/>
        </w:rPr>
        <w:lastRenderedPageBreak/>
        <w:t>service management is coming up with thoughtful ways of boosting customer experience by adding small experiences and customizing hotel elements such as service profiles and menus. The hotel also creates an enabling environment for social engagement and the creation of space where guests interact and mingle.</w:t>
      </w:r>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 xml:space="preserve">Another impact is increased involvement on social media as a way of collecting consumer data. Social media is a platform that is being highly used by almost every industry to directly connect with their consumers. This is due to the increased access to various social media platforms by a large part of the modern population. Customers use social media to make inquiries, give reviews and ratings among other things about the hotel. This is opposed to the time when guests would leave physical comments or deliver them to hotel staff. This change in preference has made guest service management at Hilton hotel to focus on social media to be able to know what is being said about the hotel services. </w:t>
      </w:r>
    </w:p>
    <w:p w:rsidR="00D5019E" w:rsidRPr="00D5019E" w:rsidRDefault="00D5019E" w:rsidP="00D5019E">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The management uses social media to receive comments, complaints and even useful feedback from guests that can be used for future improvements. For example, positive reviews mean happy guests and attract more while negative reviews mean that certain services are not meeting customer needs and might need some improvement. Additionally, guest service management uses the same social media to advertise hotel services and convince customers to come and try them.</w:t>
      </w:r>
    </w:p>
    <w:p w:rsidR="003D5E0A" w:rsidRDefault="003D5E0A" w:rsidP="00D5019E">
      <w:pPr>
        <w:keepNext/>
        <w:keepLines/>
        <w:spacing w:before="480" w:after="0"/>
        <w:outlineLvl w:val="0"/>
        <w:rPr>
          <w:rFonts w:ascii="Arial" w:eastAsia="Times New Roman" w:hAnsi="Arial" w:cs="Arial"/>
          <w:bCs/>
          <w:color w:val="000000"/>
          <w:sz w:val="24"/>
          <w:szCs w:val="24"/>
        </w:rPr>
      </w:pPr>
      <w:bookmarkStart w:id="5" w:name="_Toc29076618"/>
    </w:p>
    <w:p w:rsidR="003D5E0A" w:rsidRDefault="003D5E0A" w:rsidP="00D5019E">
      <w:pPr>
        <w:keepNext/>
        <w:keepLines/>
        <w:spacing w:before="480" w:after="0"/>
        <w:outlineLvl w:val="0"/>
        <w:rPr>
          <w:rFonts w:ascii="Arial" w:eastAsia="Times New Roman" w:hAnsi="Arial" w:cs="Arial"/>
          <w:bCs/>
          <w:color w:val="000000"/>
          <w:sz w:val="24"/>
          <w:szCs w:val="24"/>
        </w:rPr>
      </w:pPr>
    </w:p>
    <w:p w:rsidR="00D5019E" w:rsidRDefault="00D5019E" w:rsidP="00D5019E">
      <w:pPr>
        <w:keepNext/>
        <w:keepLines/>
        <w:spacing w:before="480" w:after="0"/>
        <w:outlineLvl w:val="0"/>
        <w:rPr>
          <w:rFonts w:ascii="Arial" w:eastAsia="Times New Roman" w:hAnsi="Arial" w:cs="Arial"/>
          <w:bCs/>
          <w:color w:val="000000"/>
          <w:sz w:val="24"/>
          <w:szCs w:val="24"/>
        </w:rPr>
      </w:pPr>
      <w:r w:rsidRPr="00D5019E">
        <w:rPr>
          <w:rFonts w:ascii="Arial" w:eastAsia="Times New Roman" w:hAnsi="Arial" w:cs="Arial"/>
          <w:bCs/>
          <w:color w:val="000000"/>
          <w:sz w:val="24"/>
          <w:szCs w:val="24"/>
        </w:rPr>
        <w:t>Conclusion</w:t>
      </w:r>
      <w:bookmarkEnd w:id="5"/>
    </w:p>
    <w:p w:rsidR="003D5E0A" w:rsidRPr="00D5019E" w:rsidRDefault="003D5E0A" w:rsidP="00D5019E">
      <w:pPr>
        <w:keepNext/>
        <w:keepLines/>
        <w:spacing w:before="480" w:after="0"/>
        <w:outlineLvl w:val="0"/>
        <w:rPr>
          <w:rFonts w:ascii="Arial" w:eastAsia="Times New Roman" w:hAnsi="Arial" w:cs="Arial"/>
          <w:bCs/>
          <w:color w:val="000000"/>
          <w:sz w:val="24"/>
          <w:szCs w:val="24"/>
        </w:rPr>
      </w:pPr>
    </w:p>
    <w:p w:rsidR="003D5E0A" w:rsidRDefault="00D5019E" w:rsidP="003D5E0A">
      <w:pPr>
        <w:spacing w:after="0" w:line="480" w:lineRule="auto"/>
        <w:ind w:firstLine="720"/>
        <w:rPr>
          <w:rFonts w:ascii="Arial" w:eastAsia="Times New Roman" w:hAnsi="Arial" w:cs="Arial"/>
          <w:color w:val="000000"/>
          <w:sz w:val="24"/>
          <w:szCs w:val="24"/>
          <w:lang w:eastAsia="en-GB"/>
        </w:rPr>
      </w:pPr>
      <w:r w:rsidRPr="00D5019E">
        <w:rPr>
          <w:rFonts w:ascii="Arial" w:eastAsia="Times New Roman" w:hAnsi="Arial" w:cs="Arial"/>
          <w:color w:val="000000"/>
          <w:sz w:val="24"/>
          <w:szCs w:val="24"/>
          <w:lang w:eastAsia="en-GB"/>
        </w:rPr>
        <w:t>Guest services are services offered to guests in a hotel to make them comfortable and give them a good experience. Guests are also the customers of a hotel and hence the consumers. Effective service provision and quality management are essential in ensuring the satisfaction of customers’ needs in the hotel. Hilton hotels and resorts satisfy the needs of their customers through effective customer services and the provision of quality. The hotel also focuses on the management of quality through activities such as quality planning, quality control, and TQM. However, consumer preferences usually change, and the hotel must come up with ways to adopt. Hilton hotels and resorts adapted to these changes through enhancing the personal experience, redefining hotel designs, the use of mobile check-ins, the use of corporate social responsibility and promoting sustainability. These changes have impacts in the guest service management which include increased social media use and better personal experience.</w:t>
      </w:r>
    </w:p>
    <w:p w:rsidR="003D5E0A" w:rsidRDefault="003D5E0A" w:rsidP="003D5E0A">
      <w:pPr>
        <w:spacing w:after="0" w:line="480" w:lineRule="auto"/>
        <w:ind w:firstLine="720"/>
        <w:rPr>
          <w:rFonts w:ascii="Arial" w:eastAsia="Times New Roman" w:hAnsi="Arial" w:cs="Arial"/>
          <w:color w:val="000000"/>
          <w:sz w:val="24"/>
          <w:szCs w:val="24"/>
          <w:lang w:eastAsia="en-GB"/>
        </w:rPr>
      </w:pPr>
    </w:p>
    <w:p w:rsidR="003D5E0A" w:rsidRDefault="003D5E0A" w:rsidP="003D5E0A">
      <w:pPr>
        <w:spacing w:after="0" w:line="480" w:lineRule="auto"/>
        <w:ind w:firstLine="720"/>
        <w:rPr>
          <w:rFonts w:ascii="Arial" w:eastAsia="Times New Roman" w:hAnsi="Arial" w:cs="Arial"/>
          <w:color w:val="000000"/>
          <w:sz w:val="24"/>
          <w:szCs w:val="24"/>
          <w:lang w:eastAsia="en-GB"/>
        </w:rPr>
      </w:pPr>
    </w:p>
    <w:p w:rsidR="003D5E0A" w:rsidRDefault="003D5E0A" w:rsidP="003D5E0A">
      <w:pPr>
        <w:spacing w:after="0" w:line="480" w:lineRule="auto"/>
        <w:ind w:firstLine="720"/>
        <w:rPr>
          <w:rFonts w:ascii="Arial" w:eastAsia="Times New Roman" w:hAnsi="Arial" w:cs="Arial"/>
          <w:color w:val="000000"/>
          <w:sz w:val="24"/>
          <w:szCs w:val="24"/>
          <w:lang w:eastAsia="en-GB"/>
        </w:rPr>
      </w:pPr>
    </w:p>
    <w:p w:rsidR="003D5E0A" w:rsidRDefault="003D5E0A" w:rsidP="003D5E0A">
      <w:pPr>
        <w:spacing w:after="0" w:line="480" w:lineRule="auto"/>
        <w:ind w:firstLine="720"/>
        <w:rPr>
          <w:rFonts w:ascii="Arial" w:eastAsia="Times New Roman" w:hAnsi="Arial" w:cs="Arial"/>
          <w:color w:val="000000"/>
          <w:sz w:val="24"/>
          <w:szCs w:val="24"/>
          <w:lang w:eastAsia="en-GB"/>
        </w:rPr>
      </w:pPr>
    </w:p>
    <w:p w:rsidR="003D5E0A" w:rsidRDefault="003D5E0A" w:rsidP="003D5E0A">
      <w:pPr>
        <w:spacing w:after="0" w:line="480" w:lineRule="auto"/>
        <w:ind w:firstLine="720"/>
        <w:rPr>
          <w:rFonts w:ascii="Arial" w:eastAsia="Times New Roman" w:hAnsi="Arial" w:cs="Arial"/>
          <w:color w:val="000000"/>
          <w:sz w:val="24"/>
          <w:szCs w:val="24"/>
          <w:lang w:eastAsia="en-GB"/>
        </w:rPr>
      </w:pPr>
    </w:p>
    <w:p w:rsidR="003D5E0A" w:rsidRDefault="003D5E0A" w:rsidP="003D5E0A">
      <w:pPr>
        <w:spacing w:after="0" w:line="480" w:lineRule="auto"/>
        <w:ind w:firstLine="720"/>
        <w:rPr>
          <w:rFonts w:ascii="Arial" w:eastAsia="Times New Roman" w:hAnsi="Arial" w:cs="Arial"/>
          <w:color w:val="000000"/>
          <w:sz w:val="24"/>
          <w:szCs w:val="24"/>
          <w:lang w:eastAsia="en-GB"/>
        </w:rPr>
      </w:pPr>
    </w:p>
    <w:p w:rsidR="003D5E0A" w:rsidRDefault="003D5E0A" w:rsidP="003D5E0A">
      <w:pPr>
        <w:spacing w:after="0" w:line="480" w:lineRule="auto"/>
        <w:ind w:firstLine="720"/>
        <w:rPr>
          <w:rFonts w:ascii="Arial" w:eastAsia="Times New Roman" w:hAnsi="Arial" w:cs="Arial"/>
          <w:color w:val="000000"/>
          <w:sz w:val="24"/>
          <w:szCs w:val="24"/>
          <w:lang w:eastAsia="en-GB"/>
        </w:rPr>
      </w:pPr>
    </w:p>
    <w:p w:rsidR="003D5E0A" w:rsidRDefault="003D5E0A" w:rsidP="003D5E0A">
      <w:pPr>
        <w:spacing w:after="0" w:line="480" w:lineRule="auto"/>
        <w:ind w:firstLine="720"/>
        <w:rPr>
          <w:rFonts w:ascii="Arial" w:eastAsia="Times New Roman" w:hAnsi="Arial" w:cs="Arial"/>
          <w:color w:val="000000"/>
          <w:sz w:val="24"/>
          <w:szCs w:val="24"/>
          <w:lang w:eastAsia="en-GB"/>
        </w:rPr>
      </w:pPr>
    </w:p>
    <w:p w:rsidR="00D5019E" w:rsidRPr="00D5019E" w:rsidRDefault="00D5019E" w:rsidP="003D5E0A">
      <w:pPr>
        <w:spacing w:after="0" w:line="480" w:lineRule="auto"/>
        <w:ind w:firstLine="720"/>
        <w:rPr>
          <w:rFonts w:ascii="Arial" w:eastAsia="Times New Roman" w:hAnsi="Arial" w:cs="Arial"/>
          <w:color w:val="000000"/>
          <w:sz w:val="24"/>
          <w:szCs w:val="24"/>
          <w:lang w:eastAsia="en-GB"/>
        </w:rPr>
      </w:pPr>
      <w:r>
        <w:rPr>
          <w:rFonts w:ascii="Arial" w:eastAsia="Times New Roman" w:hAnsi="Arial" w:cs="Arial"/>
          <w:bCs/>
          <w:color w:val="000000"/>
          <w:sz w:val="24"/>
          <w:szCs w:val="24"/>
        </w:rPr>
        <w:lastRenderedPageBreak/>
        <w:t>References</w:t>
      </w:r>
    </w:p>
    <w:p w:rsidR="00D5019E" w:rsidRPr="00D5019E" w:rsidRDefault="00D5019E" w:rsidP="00D5019E">
      <w:pPr>
        <w:spacing w:line="480" w:lineRule="auto"/>
        <w:rPr>
          <w:rFonts w:ascii="Arial" w:eastAsia="Calibri" w:hAnsi="Arial" w:cs="Arial"/>
          <w:color w:val="000000"/>
          <w:sz w:val="24"/>
          <w:szCs w:val="24"/>
          <w:shd w:val="clear" w:color="auto" w:fill="FFFFFF"/>
        </w:rPr>
      </w:pPr>
    </w:p>
    <w:p w:rsidR="00D5019E" w:rsidRPr="00D5019E" w:rsidRDefault="00D5019E" w:rsidP="00D5019E">
      <w:pPr>
        <w:spacing w:line="480" w:lineRule="auto"/>
        <w:rPr>
          <w:rFonts w:ascii="Arial" w:eastAsia="Calibri" w:hAnsi="Arial" w:cs="Arial"/>
          <w:color w:val="000000"/>
          <w:sz w:val="24"/>
          <w:szCs w:val="24"/>
          <w:shd w:val="clear" w:color="auto" w:fill="FFFFFF"/>
        </w:rPr>
      </w:pPr>
      <w:r w:rsidRPr="00D5019E">
        <w:rPr>
          <w:rFonts w:ascii="Arial" w:eastAsia="Calibri" w:hAnsi="Arial" w:cs="Arial"/>
          <w:color w:val="000000"/>
          <w:sz w:val="24"/>
          <w:szCs w:val="24"/>
          <w:shd w:val="clear" w:color="auto" w:fill="FFFFFF"/>
        </w:rPr>
        <w:t>Bhargav, S.,2017. A Study on Marketing Mix of Hospitality Industry. International</w:t>
      </w:r>
    </w:p>
    <w:p w:rsidR="00D5019E" w:rsidRPr="00D5019E" w:rsidRDefault="00D5019E" w:rsidP="00D5019E">
      <w:pPr>
        <w:spacing w:line="480" w:lineRule="auto"/>
        <w:rPr>
          <w:rFonts w:ascii="Arial" w:eastAsia="Calibri" w:hAnsi="Arial" w:cs="Arial"/>
          <w:color w:val="000000"/>
          <w:sz w:val="24"/>
          <w:szCs w:val="24"/>
          <w:shd w:val="clear" w:color="auto" w:fill="FFFFFF"/>
        </w:rPr>
      </w:pPr>
      <w:r w:rsidRPr="00D5019E">
        <w:rPr>
          <w:rFonts w:ascii="Arial" w:eastAsia="Calibri" w:hAnsi="Arial" w:cs="Arial"/>
          <w:color w:val="000000"/>
          <w:sz w:val="24"/>
          <w:szCs w:val="24"/>
          <w:shd w:val="clear" w:color="auto" w:fill="FFFFFF"/>
        </w:rPr>
        <w:t xml:space="preserve">Journal of Management, IT &amp; Engineering, Vol. 7, pp. 253-265 </w:t>
      </w:r>
      <w:r w:rsidRPr="00D5019E">
        <w:rPr>
          <w:rFonts w:ascii="Arial" w:eastAsia="Calibri" w:hAnsi="Arial" w:cs="Arial"/>
          <w:color w:val="000000"/>
          <w:sz w:val="24"/>
          <w:szCs w:val="24"/>
          <w:shd w:val="clear" w:color="auto" w:fill="FFFFFF"/>
        </w:rPr>
        <w:tab/>
      </w:r>
    </w:p>
    <w:p w:rsidR="00D5019E" w:rsidRPr="00D5019E" w:rsidRDefault="00D5019E" w:rsidP="00D5019E">
      <w:pPr>
        <w:spacing w:line="480" w:lineRule="auto"/>
        <w:rPr>
          <w:rFonts w:ascii="Arial" w:eastAsia="Calibri" w:hAnsi="Arial" w:cs="Arial"/>
          <w:color w:val="000000"/>
          <w:sz w:val="24"/>
          <w:szCs w:val="24"/>
          <w:shd w:val="clear" w:color="auto" w:fill="FFFFFF"/>
        </w:rPr>
      </w:pPr>
      <w:proofErr w:type="spellStart"/>
      <w:r w:rsidRPr="00D5019E">
        <w:rPr>
          <w:rFonts w:ascii="Arial" w:eastAsia="Calibri" w:hAnsi="Arial" w:cs="Arial"/>
          <w:color w:val="000000"/>
          <w:sz w:val="24"/>
          <w:szCs w:val="24"/>
          <w:shd w:val="clear" w:color="auto" w:fill="FFFFFF"/>
        </w:rPr>
        <w:t>Dominici</w:t>
      </w:r>
      <w:proofErr w:type="spellEnd"/>
      <w:r w:rsidRPr="00D5019E">
        <w:rPr>
          <w:rFonts w:ascii="Arial" w:eastAsia="Calibri" w:hAnsi="Arial" w:cs="Arial"/>
          <w:color w:val="000000"/>
          <w:sz w:val="24"/>
          <w:szCs w:val="24"/>
          <w:shd w:val="clear" w:color="auto" w:fill="FFFFFF"/>
        </w:rPr>
        <w:t>, G.,2010. Customer Satisfaction in The Hotel Industry. International Journal of Marketing Studies,</w:t>
      </w:r>
      <w:r w:rsidRPr="00D5019E">
        <w:rPr>
          <w:rFonts w:ascii="Arial" w:eastAsia="Calibri" w:hAnsi="Arial" w:cs="Arial"/>
          <w:sz w:val="24"/>
          <w:szCs w:val="24"/>
        </w:rPr>
        <w:t xml:space="preserve"> </w:t>
      </w:r>
      <w:r w:rsidRPr="00D5019E">
        <w:rPr>
          <w:rFonts w:ascii="Arial" w:eastAsia="Calibri" w:hAnsi="Arial" w:cs="Arial"/>
          <w:color w:val="000000"/>
          <w:sz w:val="24"/>
          <w:szCs w:val="24"/>
          <w:shd w:val="clear" w:color="auto" w:fill="FFFFFF"/>
        </w:rPr>
        <w:t xml:space="preserve">Vol. 2, pp. 3-12 </w:t>
      </w:r>
    </w:p>
    <w:p w:rsidR="00D5019E" w:rsidRPr="00D5019E" w:rsidRDefault="00D5019E" w:rsidP="00D5019E">
      <w:pPr>
        <w:spacing w:line="480" w:lineRule="auto"/>
        <w:rPr>
          <w:rFonts w:ascii="Arial" w:eastAsia="Calibri" w:hAnsi="Arial" w:cs="Arial"/>
          <w:color w:val="000000"/>
          <w:sz w:val="24"/>
          <w:szCs w:val="24"/>
          <w:shd w:val="clear" w:color="auto" w:fill="FFFFFF"/>
        </w:rPr>
      </w:pPr>
      <w:proofErr w:type="spellStart"/>
      <w:r w:rsidRPr="00D5019E">
        <w:rPr>
          <w:rFonts w:ascii="Arial" w:eastAsia="Calibri" w:hAnsi="Arial" w:cs="Arial"/>
          <w:color w:val="000000"/>
          <w:sz w:val="24"/>
          <w:szCs w:val="24"/>
          <w:shd w:val="clear" w:color="auto" w:fill="FFFFFF"/>
        </w:rPr>
        <w:t>Kahsay</w:t>
      </w:r>
      <w:proofErr w:type="spellEnd"/>
      <w:r w:rsidRPr="00D5019E">
        <w:rPr>
          <w:rFonts w:ascii="Arial" w:eastAsia="Calibri" w:hAnsi="Arial" w:cs="Arial"/>
          <w:color w:val="000000"/>
          <w:sz w:val="24"/>
          <w:szCs w:val="24"/>
          <w:shd w:val="clear" w:color="auto" w:fill="FFFFFF"/>
        </w:rPr>
        <w:t>, H.,2018. Determinant of Employees’ Motivation in The Hotel Industry.</w:t>
      </w:r>
      <w:r w:rsidRPr="00D5019E">
        <w:rPr>
          <w:rFonts w:ascii="Arial" w:eastAsia="Calibri" w:hAnsi="Arial" w:cs="Arial"/>
          <w:sz w:val="24"/>
          <w:szCs w:val="24"/>
        </w:rPr>
        <w:t xml:space="preserve"> </w:t>
      </w:r>
      <w:r w:rsidRPr="00D5019E">
        <w:rPr>
          <w:rFonts w:ascii="Arial" w:eastAsia="Calibri" w:hAnsi="Arial" w:cs="Arial"/>
          <w:color w:val="000000"/>
          <w:sz w:val="24"/>
          <w:szCs w:val="24"/>
          <w:shd w:val="clear" w:color="auto" w:fill="FFFFFF"/>
        </w:rPr>
        <w:t>Journal of Marketing and Consumer Research, Vol. 43, pp. 55-62</w:t>
      </w:r>
    </w:p>
    <w:p w:rsidR="00D5019E" w:rsidRPr="00D5019E" w:rsidRDefault="00D5019E" w:rsidP="00D5019E">
      <w:pPr>
        <w:spacing w:line="480" w:lineRule="auto"/>
        <w:rPr>
          <w:rFonts w:ascii="Arial" w:eastAsia="Calibri" w:hAnsi="Arial" w:cs="Arial"/>
          <w:color w:val="000000"/>
          <w:sz w:val="24"/>
          <w:szCs w:val="24"/>
          <w:shd w:val="clear" w:color="auto" w:fill="FFFFFF"/>
        </w:rPr>
      </w:pPr>
      <w:r w:rsidRPr="00D5019E">
        <w:rPr>
          <w:rFonts w:ascii="Arial" w:eastAsia="Calibri" w:hAnsi="Arial" w:cs="Arial"/>
          <w:color w:val="000000"/>
          <w:sz w:val="24"/>
          <w:szCs w:val="24"/>
          <w:shd w:val="clear" w:color="auto" w:fill="FFFFFF"/>
        </w:rPr>
        <w:t xml:space="preserve">Khan, I., Rahman, Z.,2015. Customer Service Experience in Hotel Operations: An Empirical Analysis. Procedia-Social and Behavioural Sciences, Vol. 189, </w:t>
      </w:r>
    </w:p>
    <w:p w:rsidR="00D5019E" w:rsidRPr="00D5019E" w:rsidRDefault="00D5019E" w:rsidP="00D5019E">
      <w:pPr>
        <w:spacing w:line="480" w:lineRule="auto"/>
        <w:rPr>
          <w:rFonts w:ascii="Arial" w:eastAsia="Calibri" w:hAnsi="Arial" w:cs="Arial"/>
          <w:color w:val="000000"/>
          <w:sz w:val="24"/>
          <w:szCs w:val="24"/>
          <w:shd w:val="clear" w:color="auto" w:fill="FFFFFF"/>
        </w:rPr>
      </w:pPr>
      <w:r w:rsidRPr="00D5019E">
        <w:rPr>
          <w:rFonts w:ascii="Arial" w:eastAsia="Calibri" w:hAnsi="Arial" w:cs="Arial"/>
          <w:color w:val="000000"/>
          <w:sz w:val="24"/>
          <w:szCs w:val="24"/>
          <w:shd w:val="clear" w:color="auto" w:fill="FFFFFF"/>
        </w:rPr>
        <w:t xml:space="preserve">pp. 266-274 </w:t>
      </w:r>
    </w:p>
    <w:p w:rsidR="00D5019E" w:rsidRPr="00D5019E" w:rsidRDefault="00D5019E" w:rsidP="00D5019E">
      <w:pPr>
        <w:spacing w:line="480" w:lineRule="auto"/>
        <w:rPr>
          <w:rFonts w:ascii="Arial" w:eastAsia="Calibri" w:hAnsi="Arial" w:cs="Arial"/>
          <w:color w:val="000000"/>
          <w:sz w:val="24"/>
          <w:szCs w:val="24"/>
          <w:shd w:val="clear" w:color="auto" w:fill="FFFFFF"/>
        </w:rPr>
      </w:pPr>
      <w:proofErr w:type="spellStart"/>
      <w:r w:rsidRPr="00D5019E">
        <w:rPr>
          <w:rFonts w:ascii="Arial" w:eastAsia="Calibri" w:hAnsi="Arial" w:cs="Arial"/>
          <w:color w:val="000000"/>
          <w:sz w:val="24"/>
          <w:szCs w:val="24"/>
          <w:shd w:val="clear" w:color="auto" w:fill="FFFFFF"/>
        </w:rPr>
        <w:t>Ramphal</w:t>
      </w:r>
      <w:proofErr w:type="spellEnd"/>
      <w:r w:rsidRPr="00D5019E">
        <w:rPr>
          <w:rFonts w:ascii="Arial" w:eastAsia="Calibri" w:hAnsi="Arial" w:cs="Arial"/>
          <w:color w:val="000000"/>
          <w:sz w:val="24"/>
          <w:szCs w:val="24"/>
          <w:shd w:val="clear" w:color="auto" w:fill="FFFFFF"/>
        </w:rPr>
        <w:t>, R.R., Nicolaides, A., 2014. Service and Quality and Quality Service: Satisfying Customers in The Hospitality Industry. African Journal of Hospitality, Tourism and Leisure, Vol. 2, pp. 1-18</w:t>
      </w:r>
    </w:p>
    <w:p w:rsidR="00D5019E" w:rsidRPr="00D5019E" w:rsidRDefault="00D5019E" w:rsidP="00D5019E">
      <w:pPr>
        <w:spacing w:line="480" w:lineRule="auto"/>
        <w:rPr>
          <w:rFonts w:ascii="Arial" w:eastAsia="Calibri" w:hAnsi="Arial" w:cs="Arial"/>
          <w:color w:val="000000"/>
          <w:sz w:val="24"/>
          <w:szCs w:val="24"/>
          <w:shd w:val="clear" w:color="auto" w:fill="FFFFFF"/>
        </w:rPr>
      </w:pPr>
      <w:proofErr w:type="spellStart"/>
      <w:r w:rsidRPr="00D5019E">
        <w:rPr>
          <w:rFonts w:ascii="Arial" w:eastAsia="Calibri" w:hAnsi="Arial" w:cs="Arial"/>
          <w:color w:val="000000"/>
          <w:sz w:val="24"/>
          <w:szCs w:val="24"/>
          <w:shd w:val="clear" w:color="auto" w:fill="FFFFFF"/>
        </w:rPr>
        <w:t>Ryglová</w:t>
      </w:r>
      <w:proofErr w:type="spellEnd"/>
      <w:r w:rsidRPr="00D5019E">
        <w:rPr>
          <w:rFonts w:ascii="Arial" w:eastAsia="Calibri" w:hAnsi="Arial" w:cs="Arial"/>
          <w:color w:val="000000"/>
          <w:sz w:val="24"/>
          <w:szCs w:val="24"/>
          <w:shd w:val="clear" w:color="auto" w:fill="FFFFFF"/>
        </w:rPr>
        <w:t xml:space="preserve">, K., </w:t>
      </w:r>
      <w:proofErr w:type="spellStart"/>
      <w:r w:rsidRPr="00D5019E">
        <w:rPr>
          <w:rFonts w:ascii="Arial" w:eastAsia="Calibri" w:hAnsi="Arial" w:cs="Arial"/>
          <w:color w:val="000000"/>
          <w:sz w:val="24"/>
          <w:szCs w:val="24"/>
          <w:shd w:val="clear" w:color="auto" w:fill="FFFFFF"/>
        </w:rPr>
        <w:t>Vajčnerová</w:t>
      </w:r>
      <w:proofErr w:type="spellEnd"/>
      <w:r w:rsidRPr="00D5019E">
        <w:rPr>
          <w:rFonts w:ascii="Arial" w:eastAsia="Calibri" w:hAnsi="Arial" w:cs="Arial"/>
          <w:color w:val="000000"/>
          <w:sz w:val="24"/>
          <w:szCs w:val="24"/>
          <w:shd w:val="clear" w:color="auto" w:fill="FFFFFF"/>
        </w:rPr>
        <w:t xml:space="preserve">, I., 2013. Approaches to Quality Management in Hotel Industry. Acta Universitatis </w:t>
      </w:r>
      <w:proofErr w:type="spellStart"/>
      <w:r w:rsidRPr="00D5019E">
        <w:rPr>
          <w:rFonts w:ascii="Arial" w:eastAsia="Calibri" w:hAnsi="Arial" w:cs="Arial"/>
          <w:color w:val="000000"/>
          <w:sz w:val="24"/>
          <w:szCs w:val="24"/>
          <w:shd w:val="clear" w:color="auto" w:fill="FFFFFF"/>
        </w:rPr>
        <w:t>Agriculturae</w:t>
      </w:r>
      <w:proofErr w:type="spellEnd"/>
      <w:r w:rsidRPr="00D5019E">
        <w:rPr>
          <w:rFonts w:ascii="Arial" w:eastAsia="Calibri" w:hAnsi="Arial" w:cs="Arial"/>
          <w:color w:val="000000"/>
          <w:sz w:val="24"/>
          <w:szCs w:val="24"/>
          <w:shd w:val="clear" w:color="auto" w:fill="FFFFFF"/>
        </w:rPr>
        <w:t xml:space="preserve"> et </w:t>
      </w:r>
      <w:proofErr w:type="spellStart"/>
      <w:r w:rsidRPr="00D5019E">
        <w:rPr>
          <w:rFonts w:ascii="Arial" w:eastAsia="Calibri" w:hAnsi="Arial" w:cs="Arial"/>
          <w:color w:val="000000"/>
          <w:sz w:val="24"/>
          <w:szCs w:val="24"/>
          <w:shd w:val="clear" w:color="auto" w:fill="FFFFFF"/>
        </w:rPr>
        <w:t>Silviculturae</w:t>
      </w:r>
      <w:proofErr w:type="spellEnd"/>
      <w:r w:rsidRPr="00D5019E">
        <w:rPr>
          <w:rFonts w:ascii="Arial" w:eastAsia="Calibri" w:hAnsi="Arial" w:cs="Arial"/>
          <w:color w:val="000000"/>
          <w:sz w:val="24"/>
          <w:szCs w:val="24"/>
          <w:shd w:val="clear" w:color="auto" w:fill="FFFFFF"/>
        </w:rPr>
        <w:t xml:space="preserve"> </w:t>
      </w:r>
      <w:proofErr w:type="spellStart"/>
      <w:r w:rsidRPr="00D5019E">
        <w:rPr>
          <w:rFonts w:ascii="Arial" w:eastAsia="Calibri" w:hAnsi="Arial" w:cs="Arial"/>
          <w:color w:val="000000"/>
          <w:sz w:val="24"/>
          <w:szCs w:val="24"/>
          <w:shd w:val="clear" w:color="auto" w:fill="FFFFFF"/>
        </w:rPr>
        <w:t>Mendelianae</w:t>
      </w:r>
      <w:proofErr w:type="spellEnd"/>
      <w:r w:rsidRPr="00D5019E">
        <w:rPr>
          <w:rFonts w:ascii="Arial" w:eastAsia="Calibri" w:hAnsi="Arial" w:cs="Arial"/>
          <w:color w:val="000000"/>
          <w:sz w:val="24"/>
          <w:szCs w:val="24"/>
          <w:shd w:val="clear" w:color="auto" w:fill="FFFFFF"/>
        </w:rPr>
        <w:t xml:space="preserve"> </w:t>
      </w:r>
      <w:proofErr w:type="spellStart"/>
      <w:r w:rsidRPr="00D5019E">
        <w:rPr>
          <w:rFonts w:ascii="Arial" w:eastAsia="Calibri" w:hAnsi="Arial" w:cs="Arial"/>
          <w:color w:val="000000"/>
          <w:sz w:val="24"/>
          <w:szCs w:val="24"/>
          <w:shd w:val="clear" w:color="auto" w:fill="FFFFFF"/>
        </w:rPr>
        <w:t>Brunensis</w:t>
      </w:r>
      <w:proofErr w:type="spellEnd"/>
      <w:r w:rsidRPr="00D5019E">
        <w:rPr>
          <w:rFonts w:ascii="Arial" w:eastAsia="Calibri" w:hAnsi="Arial" w:cs="Arial"/>
          <w:color w:val="000000"/>
          <w:sz w:val="24"/>
          <w:szCs w:val="24"/>
          <w:shd w:val="clear" w:color="auto" w:fill="FFFFFF"/>
        </w:rPr>
        <w:t>, Vol. 63, pp. 2693-2699</w:t>
      </w:r>
    </w:p>
    <w:p w:rsidR="00D5019E" w:rsidRPr="00D5019E" w:rsidRDefault="00D5019E" w:rsidP="00D5019E">
      <w:pPr>
        <w:spacing w:line="480" w:lineRule="auto"/>
        <w:rPr>
          <w:rFonts w:ascii="Arial" w:eastAsia="Calibri" w:hAnsi="Arial" w:cs="Arial"/>
          <w:color w:val="000000"/>
          <w:sz w:val="24"/>
          <w:szCs w:val="24"/>
          <w:shd w:val="clear" w:color="auto" w:fill="FFFFFF"/>
        </w:rPr>
      </w:pPr>
      <w:r w:rsidRPr="00D5019E">
        <w:rPr>
          <w:rFonts w:ascii="Arial" w:eastAsia="Calibri" w:hAnsi="Arial" w:cs="Arial"/>
          <w:color w:val="000000"/>
          <w:sz w:val="24"/>
          <w:szCs w:val="24"/>
          <w:shd w:val="clear" w:color="auto" w:fill="FFFFFF"/>
        </w:rPr>
        <w:t xml:space="preserve">Sinclair, O., </w:t>
      </w:r>
      <w:proofErr w:type="spellStart"/>
      <w:r w:rsidRPr="00D5019E">
        <w:rPr>
          <w:rFonts w:ascii="Arial" w:eastAsia="Calibri" w:hAnsi="Arial" w:cs="Arial"/>
          <w:color w:val="000000"/>
          <w:sz w:val="24"/>
          <w:szCs w:val="24"/>
          <w:shd w:val="clear" w:color="auto" w:fill="FFFFFF"/>
        </w:rPr>
        <w:t>Imhanrenialena</w:t>
      </w:r>
      <w:proofErr w:type="spellEnd"/>
      <w:r w:rsidRPr="00D5019E">
        <w:rPr>
          <w:rFonts w:ascii="Arial" w:eastAsia="Calibri" w:hAnsi="Arial" w:cs="Arial"/>
          <w:color w:val="000000"/>
          <w:sz w:val="24"/>
          <w:szCs w:val="24"/>
          <w:shd w:val="clear" w:color="auto" w:fill="FFFFFF"/>
        </w:rPr>
        <w:t xml:space="preserve">, O. B., 2018. Management Tactics for Effective Service Delivery in Hospitality Industry. International Journal of Economics, Commerce and Management, Vol. 6, pp. 121-137 </w:t>
      </w:r>
    </w:p>
    <w:p w:rsidR="00D5019E" w:rsidRPr="00D5019E" w:rsidRDefault="00D5019E" w:rsidP="00D5019E">
      <w:pPr>
        <w:spacing w:line="480" w:lineRule="auto"/>
        <w:rPr>
          <w:rFonts w:ascii="Arial" w:eastAsia="Calibri" w:hAnsi="Arial" w:cs="Arial"/>
          <w:color w:val="000000"/>
          <w:sz w:val="24"/>
          <w:szCs w:val="24"/>
          <w:shd w:val="clear" w:color="auto" w:fill="FFFFFF"/>
        </w:rPr>
      </w:pPr>
      <w:proofErr w:type="spellStart"/>
      <w:proofErr w:type="gramStart"/>
      <w:r w:rsidRPr="00D5019E">
        <w:rPr>
          <w:rFonts w:ascii="Arial" w:eastAsia="Calibri" w:hAnsi="Arial" w:cs="Arial"/>
          <w:color w:val="000000"/>
          <w:sz w:val="24"/>
          <w:szCs w:val="24"/>
          <w:shd w:val="clear" w:color="auto" w:fill="FFFFFF"/>
        </w:rPr>
        <w:t>Widjaja</w:t>
      </w:r>
      <w:proofErr w:type="spellEnd"/>
      <w:r w:rsidRPr="00D5019E">
        <w:rPr>
          <w:rFonts w:ascii="Arial" w:eastAsia="Calibri" w:hAnsi="Arial" w:cs="Arial"/>
          <w:color w:val="000000"/>
          <w:sz w:val="24"/>
          <w:szCs w:val="24"/>
          <w:shd w:val="clear" w:color="auto" w:fill="FFFFFF"/>
        </w:rPr>
        <w:t xml:space="preserve"> ,</w:t>
      </w:r>
      <w:proofErr w:type="gramEnd"/>
      <w:r w:rsidRPr="00D5019E">
        <w:rPr>
          <w:rFonts w:ascii="Arial" w:eastAsia="Calibri" w:hAnsi="Arial" w:cs="Arial"/>
          <w:color w:val="000000"/>
          <w:sz w:val="24"/>
          <w:szCs w:val="24"/>
          <w:shd w:val="clear" w:color="auto" w:fill="FFFFFF"/>
        </w:rPr>
        <w:t xml:space="preserve">D., 2005. Managing Service Quality in Hospitality Industry Through Managing The 'Moment </w:t>
      </w:r>
      <w:proofErr w:type="gramStart"/>
      <w:r w:rsidRPr="00D5019E">
        <w:rPr>
          <w:rFonts w:ascii="Arial" w:eastAsia="Calibri" w:hAnsi="Arial" w:cs="Arial"/>
          <w:color w:val="000000"/>
          <w:sz w:val="24"/>
          <w:szCs w:val="24"/>
          <w:shd w:val="clear" w:color="auto" w:fill="FFFFFF"/>
        </w:rPr>
        <w:t>Of</w:t>
      </w:r>
      <w:proofErr w:type="gramEnd"/>
      <w:r w:rsidRPr="00D5019E">
        <w:rPr>
          <w:rFonts w:ascii="Arial" w:eastAsia="Calibri" w:hAnsi="Arial" w:cs="Arial"/>
          <w:color w:val="000000"/>
          <w:sz w:val="24"/>
          <w:szCs w:val="24"/>
          <w:shd w:val="clear" w:color="auto" w:fill="FFFFFF"/>
        </w:rPr>
        <w:t xml:space="preserve"> Truth': A Theoretical Approach </w:t>
      </w:r>
    </w:p>
    <w:p w:rsidR="00D5019E" w:rsidRPr="00D5019E" w:rsidRDefault="00D5019E" w:rsidP="0055723D">
      <w:pPr>
        <w:jc w:val="center"/>
        <w:rPr>
          <w:rFonts w:ascii="Arial" w:hAnsi="Arial" w:cs="Arial"/>
          <w:sz w:val="24"/>
          <w:szCs w:val="24"/>
        </w:rPr>
      </w:pPr>
    </w:p>
    <w:sectPr w:rsidR="00D5019E" w:rsidRPr="00D501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5B72" w:rsidRDefault="00BB5B72" w:rsidP="00D5019E">
      <w:pPr>
        <w:spacing w:after="0" w:line="240" w:lineRule="auto"/>
      </w:pPr>
      <w:r>
        <w:separator/>
      </w:r>
    </w:p>
  </w:endnote>
  <w:endnote w:type="continuationSeparator" w:id="0">
    <w:p w:rsidR="00BB5B72" w:rsidRDefault="00BB5B72" w:rsidP="00D50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5B72" w:rsidRDefault="00BB5B72" w:rsidP="00D5019E">
      <w:pPr>
        <w:spacing w:after="0" w:line="240" w:lineRule="auto"/>
      </w:pPr>
      <w:r>
        <w:separator/>
      </w:r>
    </w:p>
  </w:footnote>
  <w:footnote w:type="continuationSeparator" w:id="0">
    <w:p w:rsidR="00BB5B72" w:rsidRDefault="00BB5B72" w:rsidP="00D501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23D"/>
    <w:rsid w:val="003D5E0A"/>
    <w:rsid w:val="0055723D"/>
    <w:rsid w:val="00BB5B72"/>
    <w:rsid w:val="00BF10C8"/>
    <w:rsid w:val="00D50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CC2FB"/>
  <w15:chartTrackingRefBased/>
  <w15:docId w15:val="{683C51AF-B21A-4218-AB21-D3D0C394D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572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723D"/>
    <w:rPr>
      <w:rFonts w:ascii="Segoe UI" w:hAnsi="Segoe UI" w:cs="Segoe UI"/>
      <w:sz w:val="18"/>
      <w:szCs w:val="18"/>
    </w:rPr>
  </w:style>
  <w:style w:type="paragraph" w:customStyle="1" w:styleId="Photo">
    <w:name w:val="Photo"/>
    <w:basedOn w:val="Normal"/>
    <w:uiPriority w:val="1"/>
    <w:qFormat/>
    <w:rsid w:val="0055723D"/>
    <w:pPr>
      <w:spacing w:after="0" w:line="240" w:lineRule="auto"/>
      <w:jc w:val="center"/>
    </w:pPr>
    <w:rPr>
      <w:color w:val="595959" w:themeColor="text1" w:themeTint="A6"/>
      <w:lang w:val="en-US"/>
    </w:rPr>
  </w:style>
  <w:style w:type="paragraph" w:styleId="NoSpacing">
    <w:name w:val="No Spacing"/>
    <w:uiPriority w:val="1"/>
    <w:qFormat/>
    <w:rsid w:val="00D5019E"/>
    <w:pPr>
      <w:spacing w:after="0" w:line="240" w:lineRule="auto"/>
    </w:pPr>
  </w:style>
  <w:style w:type="paragraph" w:styleId="Header">
    <w:name w:val="header"/>
    <w:basedOn w:val="Normal"/>
    <w:link w:val="HeaderChar"/>
    <w:uiPriority w:val="99"/>
    <w:unhideWhenUsed/>
    <w:rsid w:val="00D50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19E"/>
  </w:style>
  <w:style w:type="paragraph" w:styleId="Footer">
    <w:name w:val="footer"/>
    <w:basedOn w:val="Normal"/>
    <w:link w:val="FooterChar"/>
    <w:uiPriority w:val="99"/>
    <w:unhideWhenUsed/>
    <w:rsid w:val="00D50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1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12</Pages>
  <Words>2221</Words>
  <Characters>12661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dc:creator>
  <cp:keywords/>
  <dc:description/>
  <cp:lastModifiedBy>milen</cp:lastModifiedBy>
  <cp:revision>1</cp:revision>
  <dcterms:created xsi:type="dcterms:W3CDTF">2020-01-08T16:21:00Z</dcterms:created>
  <dcterms:modified xsi:type="dcterms:W3CDTF">2020-01-08T17:50:00Z</dcterms:modified>
</cp:coreProperties>
</file>