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71A1B" w14:textId="77777777" w:rsidR="00D973D6" w:rsidRDefault="00D973D6">
      <w:pPr>
        <w:spacing w:line="259" w:lineRule="auto"/>
        <w:jc w:val="left"/>
      </w:pPr>
      <w:r>
        <w:rPr>
          <w:noProof/>
        </w:rPr>
        <w:drawing>
          <wp:inline distT="0" distB="0" distL="0" distR="0" wp14:anchorId="0E1FDF9C" wp14:editId="77D20DA1">
            <wp:extent cx="1990725" cy="800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990725" cy="800100"/>
                    </a:xfrm>
                    <a:prstGeom prst="rect">
                      <a:avLst/>
                    </a:prstGeom>
                  </pic:spPr>
                </pic:pic>
              </a:graphicData>
            </a:graphic>
          </wp:inline>
        </w:drawing>
      </w:r>
      <w:r>
        <w:t xml:space="preserve"> </w:t>
      </w:r>
    </w:p>
    <w:p w14:paraId="6DF1564C" w14:textId="77777777" w:rsidR="00D973D6" w:rsidRDefault="00D973D6" w:rsidP="00D973D6">
      <w:pPr>
        <w:spacing w:line="259" w:lineRule="auto"/>
        <w:jc w:val="center"/>
        <w:rPr>
          <w:sz w:val="36"/>
          <w:szCs w:val="36"/>
        </w:rPr>
      </w:pPr>
    </w:p>
    <w:p w14:paraId="37EE7A2E" w14:textId="77777777" w:rsidR="00D973D6" w:rsidRPr="00D973D6" w:rsidRDefault="00D973D6" w:rsidP="00D973D6">
      <w:pPr>
        <w:spacing w:line="259" w:lineRule="auto"/>
        <w:jc w:val="center"/>
        <w:rPr>
          <w:sz w:val="36"/>
          <w:szCs w:val="36"/>
        </w:rPr>
      </w:pPr>
      <w:r w:rsidRPr="00D973D6">
        <w:rPr>
          <w:sz w:val="36"/>
          <w:szCs w:val="36"/>
        </w:rPr>
        <w:t>Module title: Project Management -Com-2</w:t>
      </w:r>
    </w:p>
    <w:p w14:paraId="52D1FE31" w14:textId="0E605AA3" w:rsidR="00D973D6" w:rsidRPr="00D973D6" w:rsidRDefault="00D973D6" w:rsidP="00D973D6">
      <w:pPr>
        <w:spacing w:line="259" w:lineRule="auto"/>
        <w:jc w:val="center"/>
        <w:rPr>
          <w:sz w:val="36"/>
          <w:szCs w:val="36"/>
        </w:rPr>
      </w:pPr>
      <w:r w:rsidRPr="00D973D6">
        <w:rPr>
          <w:sz w:val="36"/>
          <w:szCs w:val="36"/>
        </w:rPr>
        <w:t>Student Name:</w:t>
      </w:r>
      <w:r w:rsidR="00BC0229">
        <w:rPr>
          <w:sz w:val="36"/>
          <w:szCs w:val="36"/>
        </w:rPr>
        <w:t xml:space="preserve"> Mirabela Laura Dobre</w:t>
      </w:r>
    </w:p>
    <w:p w14:paraId="5D118294" w14:textId="3E093E5C" w:rsidR="00D973D6" w:rsidRDefault="00D973D6" w:rsidP="00D973D6">
      <w:pPr>
        <w:spacing w:line="259" w:lineRule="auto"/>
        <w:jc w:val="center"/>
        <w:rPr>
          <w:sz w:val="36"/>
          <w:szCs w:val="36"/>
        </w:rPr>
      </w:pPr>
      <w:r w:rsidRPr="00D973D6">
        <w:rPr>
          <w:sz w:val="36"/>
          <w:szCs w:val="36"/>
        </w:rPr>
        <w:t>Student ID:</w:t>
      </w:r>
      <w:r>
        <w:t xml:space="preserve"> </w:t>
      </w:r>
      <w:r w:rsidR="00BC0229" w:rsidRPr="00942CD0">
        <w:rPr>
          <w:sz w:val="36"/>
          <w:szCs w:val="36"/>
        </w:rPr>
        <w:t>2315966</w:t>
      </w:r>
    </w:p>
    <w:p w14:paraId="45F7478C" w14:textId="77777777" w:rsidR="00C76B77" w:rsidRDefault="00C76B77" w:rsidP="00C76B77">
      <w:pPr>
        <w:spacing w:line="259" w:lineRule="auto"/>
        <w:jc w:val="center"/>
        <w:rPr>
          <w:sz w:val="36"/>
          <w:szCs w:val="36"/>
        </w:rPr>
      </w:pPr>
      <w:r w:rsidRPr="00D973D6">
        <w:rPr>
          <w:sz w:val="36"/>
          <w:szCs w:val="36"/>
        </w:rPr>
        <w:t>Module code: LCBB6006</w:t>
      </w:r>
    </w:p>
    <w:p w14:paraId="5F56F05B" w14:textId="2016F344" w:rsidR="00FA136A" w:rsidRPr="00D973D6" w:rsidRDefault="00FA136A" w:rsidP="00C76B77">
      <w:pPr>
        <w:spacing w:line="259" w:lineRule="auto"/>
        <w:jc w:val="center"/>
        <w:rPr>
          <w:sz w:val="36"/>
          <w:szCs w:val="36"/>
        </w:rPr>
      </w:pPr>
      <w:r>
        <w:rPr>
          <w:sz w:val="36"/>
          <w:szCs w:val="36"/>
        </w:rPr>
        <w:t>Lecturer</w:t>
      </w:r>
      <w:r w:rsidR="00F3406F">
        <w:rPr>
          <w:sz w:val="36"/>
          <w:szCs w:val="36"/>
        </w:rPr>
        <w:t xml:space="preserve">: </w:t>
      </w:r>
      <w:proofErr w:type="spellStart"/>
      <w:r w:rsidR="00F3406F">
        <w:rPr>
          <w:sz w:val="36"/>
          <w:szCs w:val="36"/>
        </w:rPr>
        <w:t>Dr.Said</w:t>
      </w:r>
      <w:proofErr w:type="spellEnd"/>
      <w:r w:rsidR="00536F66">
        <w:rPr>
          <w:sz w:val="36"/>
          <w:szCs w:val="36"/>
        </w:rPr>
        <w:t xml:space="preserve"> Usman</w:t>
      </w:r>
    </w:p>
    <w:p w14:paraId="3F233D66" w14:textId="77777777" w:rsidR="00C76B77" w:rsidRDefault="00C76B77" w:rsidP="00D973D6">
      <w:pPr>
        <w:spacing w:line="259" w:lineRule="auto"/>
        <w:jc w:val="center"/>
        <w:rPr>
          <w:sz w:val="36"/>
          <w:szCs w:val="36"/>
        </w:rPr>
      </w:pPr>
    </w:p>
    <w:p w14:paraId="65CB16B4" w14:textId="77777777" w:rsidR="00942CD0" w:rsidRPr="00D973D6" w:rsidRDefault="00942CD0" w:rsidP="00D973D6">
      <w:pPr>
        <w:spacing w:line="259" w:lineRule="auto"/>
        <w:jc w:val="center"/>
      </w:pPr>
    </w:p>
    <w:sdt>
      <w:sdtPr>
        <w:rPr>
          <w:rFonts w:ascii="Times New Roman" w:eastAsiaTheme="minorHAnsi" w:hAnsi="Times New Roman" w:cstheme="minorBidi"/>
          <w:color w:val="auto"/>
          <w:sz w:val="24"/>
          <w:szCs w:val="22"/>
        </w:rPr>
        <w:id w:val="774448162"/>
        <w:docPartObj>
          <w:docPartGallery w:val="Table of Contents"/>
          <w:docPartUnique/>
        </w:docPartObj>
      </w:sdtPr>
      <w:sdtEndPr>
        <w:rPr>
          <w:b/>
          <w:bCs/>
          <w:noProof/>
        </w:rPr>
      </w:sdtEndPr>
      <w:sdtContent>
        <w:p w14:paraId="03CB4D5F" w14:textId="77777777" w:rsidR="00D973D6" w:rsidRPr="00D973D6" w:rsidRDefault="00D973D6" w:rsidP="00D973D6">
          <w:pPr>
            <w:pStyle w:val="TOCHeading"/>
            <w:spacing w:line="360" w:lineRule="auto"/>
            <w:rPr>
              <w:rFonts w:ascii="Times New Roman" w:hAnsi="Times New Roman" w:cs="Times New Roman"/>
              <w:b/>
            </w:rPr>
          </w:pPr>
          <w:r w:rsidRPr="00D973D6">
            <w:rPr>
              <w:rFonts w:ascii="Times New Roman" w:hAnsi="Times New Roman" w:cs="Times New Roman"/>
              <w:b/>
            </w:rPr>
            <w:t>Table of Contents</w:t>
          </w:r>
        </w:p>
        <w:p w14:paraId="2963F4AE" w14:textId="77777777" w:rsidR="00D973D6" w:rsidRDefault="00D973D6" w:rsidP="00D973D6">
          <w:pPr>
            <w:pStyle w:val="TOC1"/>
            <w:tabs>
              <w:tab w:val="right" w:leader="dot" w:pos="9350"/>
            </w:tabs>
            <w:rPr>
              <w:noProof/>
            </w:rPr>
          </w:pPr>
          <w:r>
            <w:fldChar w:fldCharType="begin"/>
          </w:r>
          <w:r>
            <w:instrText xml:space="preserve"> TOC \o "1-3" \h \z \u </w:instrText>
          </w:r>
          <w:r>
            <w:fldChar w:fldCharType="separate"/>
          </w:r>
          <w:hyperlink w:anchor="_Toc214277154" w:history="1">
            <w:r w:rsidRPr="00375FB3">
              <w:rPr>
                <w:rStyle w:val="Hyperlink"/>
                <w:noProof/>
              </w:rPr>
              <w:t>Introduction</w:t>
            </w:r>
            <w:r>
              <w:rPr>
                <w:noProof/>
                <w:webHidden/>
              </w:rPr>
              <w:tab/>
            </w:r>
            <w:r>
              <w:rPr>
                <w:noProof/>
                <w:webHidden/>
              </w:rPr>
              <w:fldChar w:fldCharType="begin"/>
            </w:r>
            <w:r>
              <w:rPr>
                <w:noProof/>
                <w:webHidden/>
              </w:rPr>
              <w:instrText xml:space="preserve"> PAGEREF _Toc214277154 \h </w:instrText>
            </w:r>
            <w:r>
              <w:rPr>
                <w:noProof/>
                <w:webHidden/>
              </w:rPr>
            </w:r>
            <w:r>
              <w:rPr>
                <w:noProof/>
                <w:webHidden/>
              </w:rPr>
              <w:fldChar w:fldCharType="separate"/>
            </w:r>
            <w:r>
              <w:rPr>
                <w:noProof/>
                <w:webHidden/>
              </w:rPr>
              <w:t>3</w:t>
            </w:r>
            <w:r>
              <w:rPr>
                <w:noProof/>
                <w:webHidden/>
              </w:rPr>
              <w:fldChar w:fldCharType="end"/>
            </w:r>
          </w:hyperlink>
        </w:p>
        <w:p w14:paraId="7AAE6F67" w14:textId="77777777" w:rsidR="00D973D6" w:rsidRDefault="00D973D6" w:rsidP="00D973D6">
          <w:pPr>
            <w:pStyle w:val="TOC1"/>
            <w:tabs>
              <w:tab w:val="right" w:leader="dot" w:pos="9350"/>
            </w:tabs>
            <w:rPr>
              <w:noProof/>
            </w:rPr>
          </w:pPr>
          <w:hyperlink w:anchor="_Toc214277155" w:history="1">
            <w:r w:rsidRPr="00375FB3">
              <w:rPr>
                <w:rStyle w:val="Hyperlink"/>
                <w:noProof/>
              </w:rPr>
              <w:t>Contracting in Project Management</w:t>
            </w:r>
            <w:r>
              <w:rPr>
                <w:noProof/>
                <w:webHidden/>
              </w:rPr>
              <w:tab/>
            </w:r>
            <w:r>
              <w:rPr>
                <w:noProof/>
                <w:webHidden/>
              </w:rPr>
              <w:fldChar w:fldCharType="begin"/>
            </w:r>
            <w:r>
              <w:rPr>
                <w:noProof/>
                <w:webHidden/>
              </w:rPr>
              <w:instrText xml:space="preserve"> PAGEREF _Toc214277155 \h </w:instrText>
            </w:r>
            <w:r>
              <w:rPr>
                <w:noProof/>
                <w:webHidden/>
              </w:rPr>
            </w:r>
            <w:r>
              <w:rPr>
                <w:noProof/>
                <w:webHidden/>
              </w:rPr>
              <w:fldChar w:fldCharType="separate"/>
            </w:r>
            <w:r>
              <w:rPr>
                <w:noProof/>
                <w:webHidden/>
              </w:rPr>
              <w:t>4</w:t>
            </w:r>
            <w:r>
              <w:rPr>
                <w:noProof/>
                <w:webHidden/>
              </w:rPr>
              <w:fldChar w:fldCharType="end"/>
            </w:r>
          </w:hyperlink>
        </w:p>
        <w:p w14:paraId="10F4CB77" w14:textId="77777777" w:rsidR="00D973D6" w:rsidRDefault="00D973D6" w:rsidP="00D973D6">
          <w:pPr>
            <w:pStyle w:val="TOC2"/>
            <w:tabs>
              <w:tab w:val="right" w:leader="dot" w:pos="9350"/>
            </w:tabs>
            <w:rPr>
              <w:noProof/>
            </w:rPr>
          </w:pPr>
          <w:hyperlink w:anchor="_Toc214277156" w:history="1">
            <w:r w:rsidRPr="00375FB3">
              <w:rPr>
                <w:rStyle w:val="Hyperlink"/>
                <w:noProof/>
              </w:rPr>
              <w:t>Definition of Project Management</w:t>
            </w:r>
            <w:r>
              <w:rPr>
                <w:noProof/>
                <w:webHidden/>
              </w:rPr>
              <w:tab/>
            </w:r>
            <w:r>
              <w:rPr>
                <w:noProof/>
                <w:webHidden/>
              </w:rPr>
              <w:fldChar w:fldCharType="begin"/>
            </w:r>
            <w:r>
              <w:rPr>
                <w:noProof/>
                <w:webHidden/>
              </w:rPr>
              <w:instrText xml:space="preserve"> PAGEREF _Toc214277156 \h </w:instrText>
            </w:r>
            <w:r>
              <w:rPr>
                <w:noProof/>
                <w:webHidden/>
              </w:rPr>
            </w:r>
            <w:r>
              <w:rPr>
                <w:noProof/>
                <w:webHidden/>
              </w:rPr>
              <w:fldChar w:fldCharType="separate"/>
            </w:r>
            <w:r>
              <w:rPr>
                <w:noProof/>
                <w:webHidden/>
              </w:rPr>
              <w:t>4</w:t>
            </w:r>
            <w:r>
              <w:rPr>
                <w:noProof/>
                <w:webHidden/>
              </w:rPr>
              <w:fldChar w:fldCharType="end"/>
            </w:r>
          </w:hyperlink>
        </w:p>
        <w:p w14:paraId="1A2E5040" w14:textId="77777777" w:rsidR="00D973D6" w:rsidRDefault="00D973D6" w:rsidP="00D973D6">
          <w:pPr>
            <w:pStyle w:val="TOC2"/>
            <w:tabs>
              <w:tab w:val="right" w:leader="dot" w:pos="9350"/>
            </w:tabs>
            <w:rPr>
              <w:noProof/>
            </w:rPr>
          </w:pPr>
          <w:hyperlink w:anchor="_Toc214277157" w:history="1">
            <w:r w:rsidRPr="00375FB3">
              <w:rPr>
                <w:rStyle w:val="Hyperlink"/>
                <w:noProof/>
              </w:rPr>
              <w:t>Purpose of Contracting</w:t>
            </w:r>
            <w:r>
              <w:rPr>
                <w:noProof/>
                <w:webHidden/>
              </w:rPr>
              <w:tab/>
            </w:r>
            <w:r>
              <w:rPr>
                <w:noProof/>
                <w:webHidden/>
              </w:rPr>
              <w:fldChar w:fldCharType="begin"/>
            </w:r>
            <w:r>
              <w:rPr>
                <w:noProof/>
                <w:webHidden/>
              </w:rPr>
              <w:instrText xml:space="preserve"> PAGEREF _Toc214277157 \h </w:instrText>
            </w:r>
            <w:r>
              <w:rPr>
                <w:noProof/>
                <w:webHidden/>
              </w:rPr>
            </w:r>
            <w:r>
              <w:rPr>
                <w:noProof/>
                <w:webHidden/>
              </w:rPr>
              <w:fldChar w:fldCharType="separate"/>
            </w:r>
            <w:r>
              <w:rPr>
                <w:noProof/>
                <w:webHidden/>
              </w:rPr>
              <w:t>4</w:t>
            </w:r>
            <w:r>
              <w:rPr>
                <w:noProof/>
                <w:webHidden/>
              </w:rPr>
              <w:fldChar w:fldCharType="end"/>
            </w:r>
          </w:hyperlink>
        </w:p>
        <w:p w14:paraId="7DC96DAE" w14:textId="77777777" w:rsidR="00D973D6" w:rsidRDefault="00D973D6" w:rsidP="00D973D6">
          <w:pPr>
            <w:pStyle w:val="TOC1"/>
            <w:tabs>
              <w:tab w:val="right" w:leader="dot" w:pos="9350"/>
            </w:tabs>
            <w:rPr>
              <w:noProof/>
            </w:rPr>
          </w:pPr>
          <w:hyperlink w:anchor="_Toc214277158" w:history="1">
            <w:r w:rsidRPr="00375FB3">
              <w:rPr>
                <w:rStyle w:val="Hyperlink"/>
                <w:noProof/>
              </w:rPr>
              <w:t>Contracting Methods</w:t>
            </w:r>
            <w:r>
              <w:rPr>
                <w:noProof/>
                <w:webHidden/>
              </w:rPr>
              <w:tab/>
            </w:r>
            <w:r>
              <w:rPr>
                <w:noProof/>
                <w:webHidden/>
              </w:rPr>
              <w:fldChar w:fldCharType="begin"/>
            </w:r>
            <w:r>
              <w:rPr>
                <w:noProof/>
                <w:webHidden/>
              </w:rPr>
              <w:instrText xml:space="preserve"> PAGEREF _Toc214277158 \h </w:instrText>
            </w:r>
            <w:r>
              <w:rPr>
                <w:noProof/>
                <w:webHidden/>
              </w:rPr>
            </w:r>
            <w:r>
              <w:rPr>
                <w:noProof/>
                <w:webHidden/>
              </w:rPr>
              <w:fldChar w:fldCharType="separate"/>
            </w:r>
            <w:r>
              <w:rPr>
                <w:noProof/>
                <w:webHidden/>
              </w:rPr>
              <w:t>5</w:t>
            </w:r>
            <w:r>
              <w:rPr>
                <w:noProof/>
                <w:webHidden/>
              </w:rPr>
              <w:fldChar w:fldCharType="end"/>
            </w:r>
          </w:hyperlink>
        </w:p>
        <w:p w14:paraId="3381A286" w14:textId="77777777" w:rsidR="00D973D6" w:rsidRDefault="00D973D6" w:rsidP="00D973D6">
          <w:pPr>
            <w:pStyle w:val="TOC2"/>
            <w:tabs>
              <w:tab w:val="right" w:leader="dot" w:pos="9350"/>
            </w:tabs>
            <w:rPr>
              <w:noProof/>
            </w:rPr>
          </w:pPr>
          <w:hyperlink w:anchor="_Toc214277159" w:history="1">
            <w:r w:rsidRPr="00375FB3">
              <w:rPr>
                <w:rStyle w:val="Hyperlink"/>
                <w:noProof/>
              </w:rPr>
              <w:t>Turnkey Contracting</w:t>
            </w:r>
            <w:r>
              <w:rPr>
                <w:noProof/>
                <w:webHidden/>
              </w:rPr>
              <w:tab/>
            </w:r>
            <w:r>
              <w:rPr>
                <w:noProof/>
                <w:webHidden/>
              </w:rPr>
              <w:fldChar w:fldCharType="begin"/>
            </w:r>
            <w:r>
              <w:rPr>
                <w:noProof/>
                <w:webHidden/>
              </w:rPr>
              <w:instrText xml:space="preserve"> PAGEREF _Toc214277159 \h </w:instrText>
            </w:r>
            <w:r>
              <w:rPr>
                <w:noProof/>
                <w:webHidden/>
              </w:rPr>
            </w:r>
            <w:r>
              <w:rPr>
                <w:noProof/>
                <w:webHidden/>
              </w:rPr>
              <w:fldChar w:fldCharType="separate"/>
            </w:r>
            <w:r>
              <w:rPr>
                <w:noProof/>
                <w:webHidden/>
              </w:rPr>
              <w:t>5</w:t>
            </w:r>
            <w:r>
              <w:rPr>
                <w:noProof/>
                <w:webHidden/>
              </w:rPr>
              <w:fldChar w:fldCharType="end"/>
            </w:r>
          </w:hyperlink>
        </w:p>
        <w:p w14:paraId="0F44C154" w14:textId="77777777" w:rsidR="00D973D6" w:rsidRDefault="00D973D6" w:rsidP="00D973D6">
          <w:pPr>
            <w:pStyle w:val="TOC3"/>
            <w:tabs>
              <w:tab w:val="right" w:leader="dot" w:pos="9350"/>
            </w:tabs>
            <w:rPr>
              <w:noProof/>
            </w:rPr>
          </w:pPr>
          <w:hyperlink w:anchor="_Toc214277160" w:history="1">
            <w:r w:rsidRPr="00375FB3">
              <w:rPr>
                <w:rStyle w:val="Hyperlink"/>
                <w:noProof/>
              </w:rPr>
              <w:t>Advantages</w:t>
            </w:r>
            <w:r>
              <w:rPr>
                <w:noProof/>
                <w:webHidden/>
              </w:rPr>
              <w:tab/>
            </w:r>
            <w:r>
              <w:rPr>
                <w:noProof/>
                <w:webHidden/>
              </w:rPr>
              <w:fldChar w:fldCharType="begin"/>
            </w:r>
            <w:r>
              <w:rPr>
                <w:noProof/>
                <w:webHidden/>
              </w:rPr>
              <w:instrText xml:space="preserve"> PAGEREF _Toc214277160 \h </w:instrText>
            </w:r>
            <w:r>
              <w:rPr>
                <w:noProof/>
                <w:webHidden/>
              </w:rPr>
            </w:r>
            <w:r>
              <w:rPr>
                <w:noProof/>
                <w:webHidden/>
              </w:rPr>
              <w:fldChar w:fldCharType="separate"/>
            </w:r>
            <w:r>
              <w:rPr>
                <w:noProof/>
                <w:webHidden/>
              </w:rPr>
              <w:t>5</w:t>
            </w:r>
            <w:r>
              <w:rPr>
                <w:noProof/>
                <w:webHidden/>
              </w:rPr>
              <w:fldChar w:fldCharType="end"/>
            </w:r>
          </w:hyperlink>
        </w:p>
        <w:p w14:paraId="5BB97467" w14:textId="77777777" w:rsidR="00D973D6" w:rsidRDefault="00D973D6" w:rsidP="00D973D6">
          <w:pPr>
            <w:pStyle w:val="TOC3"/>
            <w:tabs>
              <w:tab w:val="right" w:leader="dot" w:pos="9350"/>
            </w:tabs>
            <w:rPr>
              <w:noProof/>
            </w:rPr>
          </w:pPr>
          <w:hyperlink w:anchor="_Toc214277161" w:history="1">
            <w:r w:rsidRPr="00375FB3">
              <w:rPr>
                <w:rStyle w:val="Hyperlink"/>
                <w:noProof/>
              </w:rPr>
              <w:t>Disadvantages</w:t>
            </w:r>
            <w:r>
              <w:rPr>
                <w:noProof/>
                <w:webHidden/>
              </w:rPr>
              <w:tab/>
            </w:r>
            <w:r>
              <w:rPr>
                <w:noProof/>
                <w:webHidden/>
              </w:rPr>
              <w:fldChar w:fldCharType="begin"/>
            </w:r>
            <w:r>
              <w:rPr>
                <w:noProof/>
                <w:webHidden/>
              </w:rPr>
              <w:instrText xml:space="preserve"> PAGEREF _Toc214277161 \h </w:instrText>
            </w:r>
            <w:r>
              <w:rPr>
                <w:noProof/>
                <w:webHidden/>
              </w:rPr>
            </w:r>
            <w:r>
              <w:rPr>
                <w:noProof/>
                <w:webHidden/>
              </w:rPr>
              <w:fldChar w:fldCharType="separate"/>
            </w:r>
            <w:r>
              <w:rPr>
                <w:noProof/>
                <w:webHidden/>
              </w:rPr>
              <w:t>5</w:t>
            </w:r>
            <w:r>
              <w:rPr>
                <w:noProof/>
                <w:webHidden/>
              </w:rPr>
              <w:fldChar w:fldCharType="end"/>
            </w:r>
          </w:hyperlink>
        </w:p>
        <w:p w14:paraId="74B378CB" w14:textId="77777777" w:rsidR="00D973D6" w:rsidRDefault="00D973D6" w:rsidP="00D973D6">
          <w:pPr>
            <w:pStyle w:val="TOC3"/>
            <w:tabs>
              <w:tab w:val="right" w:leader="dot" w:pos="9350"/>
            </w:tabs>
            <w:rPr>
              <w:noProof/>
            </w:rPr>
          </w:pPr>
          <w:hyperlink w:anchor="_Toc214277162" w:history="1">
            <w:r w:rsidRPr="00375FB3">
              <w:rPr>
                <w:rStyle w:val="Hyperlink"/>
                <w:noProof/>
              </w:rPr>
              <w:t>Suitable Project Types</w:t>
            </w:r>
            <w:r>
              <w:rPr>
                <w:noProof/>
                <w:webHidden/>
              </w:rPr>
              <w:tab/>
            </w:r>
            <w:r>
              <w:rPr>
                <w:noProof/>
                <w:webHidden/>
              </w:rPr>
              <w:fldChar w:fldCharType="begin"/>
            </w:r>
            <w:r>
              <w:rPr>
                <w:noProof/>
                <w:webHidden/>
              </w:rPr>
              <w:instrText xml:space="preserve"> PAGEREF _Toc214277162 \h </w:instrText>
            </w:r>
            <w:r>
              <w:rPr>
                <w:noProof/>
                <w:webHidden/>
              </w:rPr>
            </w:r>
            <w:r>
              <w:rPr>
                <w:noProof/>
                <w:webHidden/>
              </w:rPr>
              <w:fldChar w:fldCharType="separate"/>
            </w:r>
            <w:r>
              <w:rPr>
                <w:noProof/>
                <w:webHidden/>
              </w:rPr>
              <w:t>6</w:t>
            </w:r>
            <w:r>
              <w:rPr>
                <w:noProof/>
                <w:webHidden/>
              </w:rPr>
              <w:fldChar w:fldCharType="end"/>
            </w:r>
          </w:hyperlink>
        </w:p>
        <w:p w14:paraId="242DFABC" w14:textId="77777777" w:rsidR="00D973D6" w:rsidRDefault="00D973D6" w:rsidP="00D973D6">
          <w:pPr>
            <w:pStyle w:val="TOC2"/>
            <w:tabs>
              <w:tab w:val="right" w:leader="dot" w:pos="9350"/>
            </w:tabs>
            <w:rPr>
              <w:noProof/>
            </w:rPr>
          </w:pPr>
          <w:hyperlink w:anchor="_Toc214277163" w:history="1">
            <w:r w:rsidRPr="00375FB3">
              <w:rPr>
                <w:rStyle w:val="Hyperlink"/>
                <w:noProof/>
              </w:rPr>
              <w:t>Multicontract Method</w:t>
            </w:r>
            <w:r>
              <w:rPr>
                <w:noProof/>
                <w:webHidden/>
              </w:rPr>
              <w:tab/>
            </w:r>
            <w:r>
              <w:rPr>
                <w:noProof/>
                <w:webHidden/>
              </w:rPr>
              <w:fldChar w:fldCharType="begin"/>
            </w:r>
            <w:r>
              <w:rPr>
                <w:noProof/>
                <w:webHidden/>
              </w:rPr>
              <w:instrText xml:space="preserve"> PAGEREF _Toc214277163 \h </w:instrText>
            </w:r>
            <w:r>
              <w:rPr>
                <w:noProof/>
                <w:webHidden/>
              </w:rPr>
            </w:r>
            <w:r>
              <w:rPr>
                <w:noProof/>
                <w:webHidden/>
              </w:rPr>
              <w:fldChar w:fldCharType="separate"/>
            </w:r>
            <w:r>
              <w:rPr>
                <w:noProof/>
                <w:webHidden/>
              </w:rPr>
              <w:t>6</w:t>
            </w:r>
            <w:r>
              <w:rPr>
                <w:noProof/>
                <w:webHidden/>
              </w:rPr>
              <w:fldChar w:fldCharType="end"/>
            </w:r>
          </w:hyperlink>
        </w:p>
        <w:p w14:paraId="12F8C2DC" w14:textId="77777777" w:rsidR="00D973D6" w:rsidRDefault="00D973D6" w:rsidP="00D973D6">
          <w:pPr>
            <w:pStyle w:val="TOC3"/>
            <w:tabs>
              <w:tab w:val="right" w:leader="dot" w:pos="9350"/>
            </w:tabs>
            <w:rPr>
              <w:noProof/>
            </w:rPr>
          </w:pPr>
          <w:hyperlink w:anchor="_Toc214277164" w:history="1">
            <w:r w:rsidRPr="00375FB3">
              <w:rPr>
                <w:rStyle w:val="Hyperlink"/>
                <w:noProof/>
              </w:rPr>
              <w:t>Advantages</w:t>
            </w:r>
            <w:r>
              <w:rPr>
                <w:noProof/>
                <w:webHidden/>
              </w:rPr>
              <w:tab/>
            </w:r>
            <w:r>
              <w:rPr>
                <w:noProof/>
                <w:webHidden/>
              </w:rPr>
              <w:fldChar w:fldCharType="begin"/>
            </w:r>
            <w:r>
              <w:rPr>
                <w:noProof/>
                <w:webHidden/>
              </w:rPr>
              <w:instrText xml:space="preserve"> PAGEREF _Toc214277164 \h </w:instrText>
            </w:r>
            <w:r>
              <w:rPr>
                <w:noProof/>
                <w:webHidden/>
              </w:rPr>
            </w:r>
            <w:r>
              <w:rPr>
                <w:noProof/>
                <w:webHidden/>
              </w:rPr>
              <w:fldChar w:fldCharType="separate"/>
            </w:r>
            <w:r>
              <w:rPr>
                <w:noProof/>
                <w:webHidden/>
              </w:rPr>
              <w:t>6</w:t>
            </w:r>
            <w:r>
              <w:rPr>
                <w:noProof/>
                <w:webHidden/>
              </w:rPr>
              <w:fldChar w:fldCharType="end"/>
            </w:r>
          </w:hyperlink>
        </w:p>
        <w:p w14:paraId="6C582D1D" w14:textId="77777777" w:rsidR="00D973D6" w:rsidRDefault="00D973D6" w:rsidP="00D973D6">
          <w:pPr>
            <w:pStyle w:val="TOC3"/>
            <w:tabs>
              <w:tab w:val="right" w:leader="dot" w:pos="9350"/>
            </w:tabs>
            <w:rPr>
              <w:noProof/>
            </w:rPr>
          </w:pPr>
          <w:hyperlink w:anchor="_Toc214277165" w:history="1">
            <w:r w:rsidRPr="00375FB3">
              <w:rPr>
                <w:rStyle w:val="Hyperlink"/>
                <w:noProof/>
              </w:rPr>
              <w:t>Disadvantages</w:t>
            </w:r>
            <w:r>
              <w:rPr>
                <w:noProof/>
                <w:webHidden/>
              </w:rPr>
              <w:tab/>
            </w:r>
            <w:r>
              <w:rPr>
                <w:noProof/>
                <w:webHidden/>
              </w:rPr>
              <w:fldChar w:fldCharType="begin"/>
            </w:r>
            <w:r>
              <w:rPr>
                <w:noProof/>
                <w:webHidden/>
              </w:rPr>
              <w:instrText xml:space="preserve"> PAGEREF _Toc214277165 \h </w:instrText>
            </w:r>
            <w:r>
              <w:rPr>
                <w:noProof/>
                <w:webHidden/>
              </w:rPr>
            </w:r>
            <w:r>
              <w:rPr>
                <w:noProof/>
                <w:webHidden/>
              </w:rPr>
              <w:fldChar w:fldCharType="separate"/>
            </w:r>
            <w:r>
              <w:rPr>
                <w:noProof/>
                <w:webHidden/>
              </w:rPr>
              <w:t>6</w:t>
            </w:r>
            <w:r>
              <w:rPr>
                <w:noProof/>
                <w:webHidden/>
              </w:rPr>
              <w:fldChar w:fldCharType="end"/>
            </w:r>
          </w:hyperlink>
        </w:p>
        <w:p w14:paraId="0DC79E69" w14:textId="77777777" w:rsidR="00D973D6" w:rsidRDefault="00D973D6" w:rsidP="00D973D6">
          <w:pPr>
            <w:pStyle w:val="TOC3"/>
            <w:tabs>
              <w:tab w:val="right" w:leader="dot" w:pos="9350"/>
            </w:tabs>
            <w:rPr>
              <w:noProof/>
            </w:rPr>
          </w:pPr>
          <w:hyperlink w:anchor="_Toc214277166" w:history="1">
            <w:r w:rsidRPr="00375FB3">
              <w:rPr>
                <w:rStyle w:val="Hyperlink"/>
                <w:noProof/>
              </w:rPr>
              <w:t>Suitable Project Types</w:t>
            </w:r>
            <w:r>
              <w:rPr>
                <w:noProof/>
                <w:webHidden/>
              </w:rPr>
              <w:tab/>
            </w:r>
            <w:r>
              <w:rPr>
                <w:noProof/>
                <w:webHidden/>
              </w:rPr>
              <w:fldChar w:fldCharType="begin"/>
            </w:r>
            <w:r>
              <w:rPr>
                <w:noProof/>
                <w:webHidden/>
              </w:rPr>
              <w:instrText xml:space="preserve"> PAGEREF _Toc214277166 \h </w:instrText>
            </w:r>
            <w:r>
              <w:rPr>
                <w:noProof/>
                <w:webHidden/>
              </w:rPr>
            </w:r>
            <w:r>
              <w:rPr>
                <w:noProof/>
                <w:webHidden/>
              </w:rPr>
              <w:fldChar w:fldCharType="separate"/>
            </w:r>
            <w:r>
              <w:rPr>
                <w:noProof/>
                <w:webHidden/>
              </w:rPr>
              <w:t>7</w:t>
            </w:r>
            <w:r>
              <w:rPr>
                <w:noProof/>
                <w:webHidden/>
              </w:rPr>
              <w:fldChar w:fldCharType="end"/>
            </w:r>
          </w:hyperlink>
        </w:p>
        <w:p w14:paraId="3E14D2C6" w14:textId="77777777" w:rsidR="00D973D6" w:rsidRDefault="00D973D6" w:rsidP="00D973D6">
          <w:pPr>
            <w:pStyle w:val="TOC2"/>
            <w:tabs>
              <w:tab w:val="right" w:leader="dot" w:pos="9350"/>
            </w:tabs>
            <w:rPr>
              <w:noProof/>
            </w:rPr>
          </w:pPr>
          <w:hyperlink w:anchor="_Toc214277167" w:history="1">
            <w:r w:rsidRPr="00375FB3">
              <w:rPr>
                <w:rStyle w:val="Hyperlink"/>
                <w:noProof/>
              </w:rPr>
              <w:t>Do-It-Yourself (DIY) Method</w:t>
            </w:r>
            <w:r>
              <w:rPr>
                <w:noProof/>
                <w:webHidden/>
              </w:rPr>
              <w:tab/>
            </w:r>
            <w:r>
              <w:rPr>
                <w:noProof/>
                <w:webHidden/>
              </w:rPr>
              <w:fldChar w:fldCharType="begin"/>
            </w:r>
            <w:r>
              <w:rPr>
                <w:noProof/>
                <w:webHidden/>
              </w:rPr>
              <w:instrText xml:space="preserve"> PAGEREF _Toc214277167 \h </w:instrText>
            </w:r>
            <w:r>
              <w:rPr>
                <w:noProof/>
                <w:webHidden/>
              </w:rPr>
            </w:r>
            <w:r>
              <w:rPr>
                <w:noProof/>
                <w:webHidden/>
              </w:rPr>
              <w:fldChar w:fldCharType="separate"/>
            </w:r>
            <w:r>
              <w:rPr>
                <w:noProof/>
                <w:webHidden/>
              </w:rPr>
              <w:t>7</w:t>
            </w:r>
            <w:r>
              <w:rPr>
                <w:noProof/>
                <w:webHidden/>
              </w:rPr>
              <w:fldChar w:fldCharType="end"/>
            </w:r>
          </w:hyperlink>
        </w:p>
        <w:p w14:paraId="3FE6CB59" w14:textId="77777777" w:rsidR="00D973D6" w:rsidRDefault="00D973D6" w:rsidP="00D973D6">
          <w:pPr>
            <w:pStyle w:val="TOC3"/>
            <w:tabs>
              <w:tab w:val="right" w:leader="dot" w:pos="9350"/>
            </w:tabs>
            <w:rPr>
              <w:noProof/>
            </w:rPr>
          </w:pPr>
          <w:hyperlink w:anchor="_Toc214277168" w:history="1">
            <w:r w:rsidRPr="00375FB3">
              <w:rPr>
                <w:rStyle w:val="Hyperlink"/>
                <w:noProof/>
              </w:rPr>
              <w:t>Advantages</w:t>
            </w:r>
            <w:r>
              <w:rPr>
                <w:noProof/>
                <w:webHidden/>
              </w:rPr>
              <w:tab/>
            </w:r>
            <w:r>
              <w:rPr>
                <w:noProof/>
                <w:webHidden/>
              </w:rPr>
              <w:fldChar w:fldCharType="begin"/>
            </w:r>
            <w:r>
              <w:rPr>
                <w:noProof/>
                <w:webHidden/>
              </w:rPr>
              <w:instrText xml:space="preserve"> PAGEREF _Toc214277168 \h </w:instrText>
            </w:r>
            <w:r>
              <w:rPr>
                <w:noProof/>
                <w:webHidden/>
              </w:rPr>
            </w:r>
            <w:r>
              <w:rPr>
                <w:noProof/>
                <w:webHidden/>
              </w:rPr>
              <w:fldChar w:fldCharType="separate"/>
            </w:r>
            <w:r>
              <w:rPr>
                <w:noProof/>
                <w:webHidden/>
              </w:rPr>
              <w:t>7</w:t>
            </w:r>
            <w:r>
              <w:rPr>
                <w:noProof/>
                <w:webHidden/>
              </w:rPr>
              <w:fldChar w:fldCharType="end"/>
            </w:r>
          </w:hyperlink>
        </w:p>
        <w:p w14:paraId="1413F1DF" w14:textId="77777777" w:rsidR="00D973D6" w:rsidRDefault="00D973D6" w:rsidP="00D973D6">
          <w:pPr>
            <w:pStyle w:val="TOC3"/>
            <w:tabs>
              <w:tab w:val="right" w:leader="dot" w:pos="9350"/>
            </w:tabs>
            <w:rPr>
              <w:noProof/>
            </w:rPr>
          </w:pPr>
          <w:hyperlink w:anchor="_Toc214277169" w:history="1">
            <w:r w:rsidRPr="00375FB3">
              <w:rPr>
                <w:rStyle w:val="Hyperlink"/>
                <w:noProof/>
              </w:rPr>
              <w:t>Disadvantages</w:t>
            </w:r>
            <w:r>
              <w:rPr>
                <w:noProof/>
                <w:webHidden/>
              </w:rPr>
              <w:tab/>
            </w:r>
            <w:r>
              <w:rPr>
                <w:noProof/>
                <w:webHidden/>
              </w:rPr>
              <w:fldChar w:fldCharType="begin"/>
            </w:r>
            <w:r>
              <w:rPr>
                <w:noProof/>
                <w:webHidden/>
              </w:rPr>
              <w:instrText xml:space="preserve"> PAGEREF _Toc214277169 \h </w:instrText>
            </w:r>
            <w:r>
              <w:rPr>
                <w:noProof/>
                <w:webHidden/>
              </w:rPr>
            </w:r>
            <w:r>
              <w:rPr>
                <w:noProof/>
                <w:webHidden/>
              </w:rPr>
              <w:fldChar w:fldCharType="separate"/>
            </w:r>
            <w:r>
              <w:rPr>
                <w:noProof/>
                <w:webHidden/>
              </w:rPr>
              <w:t>7</w:t>
            </w:r>
            <w:r>
              <w:rPr>
                <w:noProof/>
                <w:webHidden/>
              </w:rPr>
              <w:fldChar w:fldCharType="end"/>
            </w:r>
          </w:hyperlink>
        </w:p>
        <w:p w14:paraId="5C32B800" w14:textId="77777777" w:rsidR="00D973D6" w:rsidRDefault="00D973D6" w:rsidP="00D973D6">
          <w:pPr>
            <w:pStyle w:val="TOC3"/>
            <w:tabs>
              <w:tab w:val="right" w:leader="dot" w:pos="9350"/>
            </w:tabs>
            <w:rPr>
              <w:noProof/>
            </w:rPr>
          </w:pPr>
          <w:hyperlink w:anchor="_Toc214277170" w:history="1">
            <w:r w:rsidRPr="00375FB3">
              <w:rPr>
                <w:rStyle w:val="Hyperlink"/>
                <w:noProof/>
              </w:rPr>
              <w:t>Suitable Project Types</w:t>
            </w:r>
            <w:r>
              <w:rPr>
                <w:noProof/>
                <w:webHidden/>
              </w:rPr>
              <w:tab/>
            </w:r>
            <w:r>
              <w:rPr>
                <w:noProof/>
                <w:webHidden/>
              </w:rPr>
              <w:fldChar w:fldCharType="begin"/>
            </w:r>
            <w:r>
              <w:rPr>
                <w:noProof/>
                <w:webHidden/>
              </w:rPr>
              <w:instrText xml:space="preserve"> PAGEREF _Toc214277170 \h </w:instrText>
            </w:r>
            <w:r>
              <w:rPr>
                <w:noProof/>
                <w:webHidden/>
              </w:rPr>
            </w:r>
            <w:r>
              <w:rPr>
                <w:noProof/>
                <w:webHidden/>
              </w:rPr>
              <w:fldChar w:fldCharType="separate"/>
            </w:r>
            <w:r>
              <w:rPr>
                <w:noProof/>
                <w:webHidden/>
              </w:rPr>
              <w:t>8</w:t>
            </w:r>
            <w:r>
              <w:rPr>
                <w:noProof/>
                <w:webHidden/>
              </w:rPr>
              <w:fldChar w:fldCharType="end"/>
            </w:r>
          </w:hyperlink>
        </w:p>
        <w:p w14:paraId="20C9B67D" w14:textId="77777777" w:rsidR="00D973D6" w:rsidRDefault="00D973D6" w:rsidP="00D973D6">
          <w:pPr>
            <w:pStyle w:val="TOC2"/>
            <w:tabs>
              <w:tab w:val="right" w:leader="dot" w:pos="9350"/>
            </w:tabs>
            <w:rPr>
              <w:noProof/>
            </w:rPr>
          </w:pPr>
          <w:hyperlink w:anchor="_Toc214277171" w:history="1">
            <w:r w:rsidRPr="00375FB3">
              <w:rPr>
                <w:rStyle w:val="Hyperlink"/>
                <w:noProof/>
              </w:rPr>
              <w:t>Multicontract + DIY Method</w:t>
            </w:r>
            <w:r>
              <w:rPr>
                <w:noProof/>
                <w:webHidden/>
              </w:rPr>
              <w:tab/>
            </w:r>
            <w:r>
              <w:rPr>
                <w:noProof/>
                <w:webHidden/>
              </w:rPr>
              <w:fldChar w:fldCharType="begin"/>
            </w:r>
            <w:r>
              <w:rPr>
                <w:noProof/>
                <w:webHidden/>
              </w:rPr>
              <w:instrText xml:space="preserve"> PAGEREF _Toc214277171 \h </w:instrText>
            </w:r>
            <w:r>
              <w:rPr>
                <w:noProof/>
                <w:webHidden/>
              </w:rPr>
            </w:r>
            <w:r>
              <w:rPr>
                <w:noProof/>
                <w:webHidden/>
              </w:rPr>
              <w:fldChar w:fldCharType="separate"/>
            </w:r>
            <w:r>
              <w:rPr>
                <w:noProof/>
                <w:webHidden/>
              </w:rPr>
              <w:t>8</w:t>
            </w:r>
            <w:r>
              <w:rPr>
                <w:noProof/>
                <w:webHidden/>
              </w:rPr>
              <w:fldChar w:fldCharType="end"/>
            </w:r>
          </w:hyperlink>
        </w:p>
        <w:p w14:paraId="756A8EC2" w14:textId="77777777" w:rsidR="00D973D6" w:rsidRDefault="00D973D6" w:rsidP="00D973D6">
          <w:pPr>
            <w:pStyle w:val="TOC3"/>
            <w:tabs>
              <w:tab w:val="right" w:leader="dot" w:pos="9350"/>
            </w:tabs>
            <w:rPr>
              <w:noProof/>
            </w:rPr>
          </w:pPr>
          <w:hyperlink w:anchor="_Toc214277172" w:history="1">
            <w:r w:rsidRPr="00375FB3">
              <w:rPr>
                <w:rStyle w:val="Hyperlink"/>
                <w:noProof/>
              </w:rPr>
              <w:t>Advantages</w:t>
            </w:r>
            <w:r>
              <w:rPr>
                <w:noProof/>
                <w:webHidden/>
              </w:rPr>
              <w:tab/>
            </w:r>
            <w:r>
              <w:rPr>
                <w:noProof/>
                <w:webHidden/>
              </w:rPr>
              <w:fldChar w:fldCharType="begin"/>
            </w:r>
            <w:r>
              <w:rPr>
                <w:noProof/>
                <w:webHidden/>
              </w:rPr>
              <w:instrText xml:space="preserve"> PAGEREF _Toc214277172 \h </w:instrText>
            </w:r>
            <w:r>
              <w:rPr>
                <w:noProof/>
                <w:webHidden/>
              </w:rPr>
            </w:r>
            <w:r>
              <w:rPr>
                <w:noProof/>
                <w:webHidden/>
              </w:rPr>
              <w:fldChar w:fldCharType="separate"/>
            </w:r>
            <w:r>
              <w:rPr>
                <w:noProof/>
                <w:webHidden/>
              </w:rPr>
              <w:t>8</w:t>
            </w:r>
            <w:r>
              <w:rPr>
                <w:noProof/>
                <w:webHidden/>
              </w:rPr>
              <w:fldChar w:fldCharType="end"/>
            </w:r>
          </w:hyperlink>
        </w:p>
        <w:p w14:paraId="13F38EE8" w14:textId="77777777" w:rsidR="00D973D6" w:rsidRDefault="00D973D6" w:rsidP="00D973D6">
          <w:pPr>
            <w:pStyle w:val="TOC3"/>
            <w:tabs>
              <w:tab w:val="right" w:leader="dot" w:pos="9350"/>
            </w:tabs>
            <w:rPr>
              <w:noProof/>
            </w:rPr>
          </w:pPr>
          <w:hyperlink w:anchor="_Toc214277173" w:history="1">
            <w:r w:rsidRPr="00375FB3">
              <w:rPr>
                <w:rStyle w:val="Hyperlink"/>
                <w:noProof/>
              </w:rPr>
              <w:t>Disadvantages</w:t>
            </w:r>
            <w:r>
              <w:rPr>
                <w:noProof/>
                <w:webHidden/>
              </w:rPr>
              <w:tab/>
            </w:r>
            <w:r>
              <w:rPr>
                <w:noProof/>
                <w:webHidden/>
              </w:rPr>
              <w:fldChar w:fldCharType="begin"/>
            </w:r>
            <w:r>
              <w:rPr>
                <w:noProof/>
                <w:webHidden/>
              </w:rPr>
              <w:instrText xml:space="preserve"> PAGEREF _Toc214277173 \h </w:instrText>
            </w:r>
            <w:r>
              <w:rPr>
                <w:noProof/>
                <w:webHidden/>
              </w:rPr>
            </w:r>
            <w:r>
              <w:rPr>
                <w:noProof/>
                <w:webHidden/>
              </w:rPr>
              <w:fldChar w:fldCharType="separate"/>
            </w:r>
            <w:r>
              <w:rPr>
                <w:noProof/>
                <w:webHidden/>
              </w:rPr>
              <w:t>8</w:t>
            </w:r>
            <w:r>
              <w:rPr>
                <w:noProof/>
                <w:webHidden/>
              </w:rPr>
              <w:fldChar w:fldCharType="end"/>
            </w:r>
          </w:hyperlink>
        </w:p>
        <w:p w14:paraId="01BE1973" w14:textId="77777777" w:rsidR="00D973D6" w:rsidRDefault="00D973D6" w:rsidP="00D973D6">
          <w:pPr>
            <w:pStyle w:val="TOC3"/>
            <w:tabs>
              <w:tab w:val="right" w:leader="dot" w:pos="9350"/>
            </w:tabs>
            <w:rPr>
              <w:noProof/>
            </w:rPr>
          </w:pPr>
          <w:hyperlink w:anchor="_Toc214277174" w:history="1">
            <w:r w:rsidRPr="00375FB3">
              <w:rPr>
                <w:rStyle w:val="Hyperlink"/>
                <w:noProof/>
              </w:rPr>
              <w:t>Suitable Project Types</w:t>
            </w:r>
            <w:r>
              <w:rPr>
                <w:noProof/>
                <w:webHidden/>
              </w:rPr>
              <w:tab/>
            </w:r>
            <w:r>
              <w:rPr>
                <w:noProof/>
                <w:webHidden/>
              </w:rPr>
              <w:fldChar w:fldCharType="begin"/>
            </w:r>
            <w:r>
              <w:rPr>
                <w:noProof/>
                <w:webHidden/>
              </w:rPr>
              <w:instrText xml:space="preserve"> PAGEREF _Toc214277174 \h </w:instrText>
            </w:r>
            <w:r>
              <w:rPr>
                <w:noProof/>
                <w:webHidden/>
              </w:rPr>
            </w:r>
            <w:r>
              <w:rPr>
                <w:noProof/>
                <w:webHidden/>
              </w:rPr>
              <w:fldChar w:fldCharType="separate"/>
            </w:r>
            <w:r>
              <w:rPr>
                <w:noProof/>
                <w:webHidden/>
              </w:rPr>
              <w:t>8</w:t>
            </w:r>
            <w:r>
              <w:rPr>
                <w:noProof/>
                <w:webHidden/>
              </w:rPr>
              <w:fldChar w:fldCharType="end"/>
            </w:r>
          </w:hyperlink>
        </w:p>
        <w:p w14:paraId="74E308F8" w14:textId="77777777" w:rsidR="00D973D6" w:rsidRDefault="00D973D6" w:rsidP="00D973D6">
          <w:pPr>
            <w:pStyle w:val="TOC1"/>
            <w:tabs>
              <w:tab w:val="right" w:leader="dot" w:pos="9350"/>
            </w:tabs>
            <w:rPr>
              <w:noProof/>
            </w:rPr>
          </w:pPr>
          <w:hyperlink w:anchor="_Toc214277175" w:history="1">
            <w:r w:rsidRPr="00375FB3">
              <w:rPr>
                <w:rStyle w:val="Hyperlink"/>
                <w:noProof/>
              </w:rPr>
              <w:t>Comparative Discussion and Critical Evaluation</w:t>
            </w:r>
            <w:r>
              <w:rPr>
                <w:noProof/>
                <w:webHidden/>
              </w:rPr>
              <w:tab/>
            </w:r>
            <w:r>
              <w:rPr>
                <w:noProof/>
                <w:webHidden/>
              </w:rPr>
              <w:fldChar w:fldCharType="begin"/>
            </w:r>
            <w:r>
              <w:rPr>
                <w:noProof/>
                <w:webHidden/>
              </w:rPr>
              <w:instrText xml:space="preserve"> PAGEREF _Toc214277175 \h </w:instrText>
            </w:r>
            <w:r>
              <w:rPr>
                <w:noProof/>
                <w:webHidden/>
              </w:rPr>
            </w:r>
            <w:r>
              <w:rPr>
                <w:noProof/>
                <w:webHidden/>
              </w:rPr>
              <w:fldChar w:fldCharType="separate"/>
            </w:r>
            <w:r>
              <w:rPr>
                <w:noProof/>
                <w:webHidden/>
              </w:rPr>
              <w:t>9</w:t>
            </w:r>
            <w:r>
              <w:rPr>
                <w:noProof/>
                <w:webHidden/>
              </w:rPr>
              <w:fldChar w:fldCharType="end"/>
            </w:r>
          </w:hyperlink>
        </w:p>
        <w:p w14:paraId="44DC1B24" w14:textId="77777777" w:rsidR="00D973D6" w:rsidRDefault="00D973D6" w:rsidP="00D973D6">
          <w:pPr>
            <w:pStyle w:val="TOC2"/>
            <w:tabs>
              <w:tab w:val="right" w:leader="dot" w:pos="9350"/>
            </w:tabs>
            <w:rPr>
              <w:noProof/>
            </w:rPr>
          </w:pPr>
          <w:hyperlink w:anchor="_Toc214277176" w:history="1">
            <w:r w:rsidRPr="00375FB3">
              <w:rPr>
                <w:rStyle w:val="Hyperlink"/>
                <w:noProof/>
              </w:rPr>
              <w:t>Comparative Table</w:t>
            </w:r>
            <w:r>
              <w:rPr>
                <w:noProof/>
                <w:webHidden/>
              </w:rPr>
              <w:tab/>
            </w:r>
            <w:r>
              <w:rPr>
                <w:noProof/>
                <w:webHidden/>
              </w:rPr>
              <w:fldChar w:fldCharType="begin"/>
            </w:r>
            <w:r>
              <w:rPr>
                <w:noProof/>
                <w:webHidden/>
              </w:rPr>
              <w:instrText xml:space="preserve"> PAGEREF _Toc214277176 \h </w:instrText>
            </w:r>
            <w:r>
              <w:rPr>
                <w:noProof/>
                <w:webHidden/>
              </w:rPr>
            </w:r>
            <w:r>
              <w:rPr>
                <w:noProof/>
                <w:webHidden/>
              </w:rPr>
              <w:fldChar w:fldCharType="separate"/>
            </w:r>
            <w:r>
              <w:rPr>
                <w:noProof/>
                <w:webHidden/>
              </w:rPr>
              <w:t>9</w:t>
            </w:r>
            <w:r>
              <w:rPr>
                <w:noProof/>
                <w:webHidden/>
              </w:rPr>
              <w:fldChar w:fldCharType="end"/>
            </w:r>
          </w:hyperlink>
        </w:p>
        <w:p w14:paraId="4B0A0706" w14:textId="77777777" w:rsidR="00D973D6" w:rsidRDefault="00D973D6" w:rsidP="00D973D6">
          <w:pPr>
            <w:pStyle w:val="TOC2"/>
            <w:tabs>
              <w:tab w:val="right" w:leader="dot" w:pos="9350"/>
            </w:tabs>
            <w:rPr>
              <w:noProof/>
            </w:rPr>
          </w:pPr>
          <w:hyperlink w:anchor="_Toc214277177" w:history="1">
            <w:r w:rsidRPr="00375FB3">
              <w:rPr>
                <w:rStyle w:val="Hyperlink"/>
                <w:noProof/>
              </w:rPr>
              <w:t>Discussion and Critical Evaluation</w:t>
            </w:r>
            <w:r>
              <w:rPr>
                <w:noProof/>
                <w:webHidden/>
              </w:rPr>
              <w:tab/>
            </w:r>
            <w:r>
              <w:rPr>
                <w:noProof/>
                <w:webHidden/>
              </w:rPr>
              <w:fldChar w:fldCharType="begin"/>
            </w:r>
            <w:r>
              <w:rPr>
                <w:noProof/>
                <w:webHidden/>
              </w:rPr>
              <w:instrText xml:space="preserve"> PAGEREF _Toc214277177 \h </w:instrText>
            </w:r>
            <w:r>
              <w:rPr>
                <w:noProof/>
                <w:webHidden/>
              </w:rPr>
            </w:r>
            <w:r>
              <w:rPr>
                <w:noProof/>
                <w:webHidden/>
              </w:rPr>
              <w:fldChar w:fldCharType="separate"/>
            </w:r>
            <w:r>
              <w:rPr>
                <w:noProof/>
                <w:webHidden/>
              </w:rPr>
              <w:t>9</w:t>
            </w:r>
            <w:r>
              <w:rPr>
                <w:noProof/>
                <w:webHidden/>
              </w:rPr>
              <w:fldChar w:fldCharType="end"/>
            </w:r>
          </w:hyperlink>
        </w:p>
        <w:p w14:paraId="5ABC4DF1" w14:textId="77777777" w:rsidR="00D973D6" w:rsidRDefault="00D973D6" w:rsidP="00D973D6">
          <w:pPr>
            <w:pStyle w:val="TOC1"/>
            <w:tabs>
              <w:tab w:val="right" w:leader="dot" w:pos="9350"/>
            </w:tabs>
            <w:rPr>
              <w:noProof/>
            </w:rPr>
          </w:pPr>
          <w:hyperlink w:anchor="_Toc214277178" w:history="1">
            <w:r w:rsidRPr="00375FB3">
              <w:rPr>
                <w:rStyle w:val="Hyperlink"/>
                <w:noProof/>
              </w:rPr>
              <w:t>Conclusion</w:t>
            </w:r>
            <w:r>
              <w:rPr>
                <w:noProof/>
                <w:webHidden/>
              </w:rPr>
              <w:tab/>
            </w:r>
            <w:r>
              <w:rPr>
                <w:noProof/>
                <w:webHidden/>
              </w:rPr>
              <w:fldChar w:fldCharType="begin"/>
            </w:r>
            <w:r>
              <w:rPr>
                <w:noProof/>
                <w:webHidden/>
              </w:rPr>
              <w:instrText xml:space="preserve"> PAGEREF _Toc214277178 \h </w:instrText>
            </w:r>
            <w:r>
              <w:rPr>
                <w:noProof/>
                <w:webHidden/>
              </w:rPr>
            </w:r>
            <w:r>
              <w:rPr>
                <w:noProof/>
                <w:webHidden/>
              </w:rPr>
              <w:fldChar w:fldCharType="separate"/>
            </w:r>
            <w:r>
              <w:rPr>
                <w:noProof/>
                <w:webHidden/>
              </w:rPr>
              <w:t>11</w:t>
            </w:r>
            <w:r>
              <w:rPr>
                <w:noProof/>
                <w:webHidden/>
              </w:rPr>
              <w:fldChar w:fldCharType="end"/>
            </w:r>
          </w:hyperlink>
        </w:p>
        <w:p w14:paraId="0506EB73" w14:textId="77777777" w:rsidR="00D973D6" w:rsidRDefault="00D973D6" w:rsidP="00D973D6">
          <w:pPr>
            <w:pStyle w:val="TOC1"/>
            <w:tabs>
              <w:tab w:val="right" w:leader="dot" w:pos="9350"/>
            </w:tabs>
            <w:rPr>
              <w:noProof/>
            </w:rPr>
          </w:pPr>
          <w:hyperlink w:anchor="_Toc214277179" w:history="1">
            <w:r w:rsidRPr="00375FB3">
              <w:rPr>
                <w:rStyle w:val="Hyperlink"/>
                <w:noProof/>
              </w:rPr>
              <w:t>Reference list</w:t>
            </w:r>
            <w:r>
              <w:rPr>
                <w:noProof/>
                <w:webHidden/>
              </w:rPr>
              <w:tab/>
            </w:r>
            <w:r>
              <w:rPr>
                <w:noProof/>
                <w:webHidden/>
              </w:rPr>
              <w:fldChar w:fldCharType="begin"/>
            </w:r>
            <w:r>
              <w:rPr>
                <w:noProof/>
                <w:webHidden/>
              </w:rPr>
              <w:instrText xml:space="preserve"> PAGEREF _Toc214277179 \h </w:instrText>
            </w:r>
            <w:r>
              <w:rPr>
                <w:noProof/>
                <w:webHidden/>
              </w:rPr>
            </w:r>
            <w:r>
              <w:rPr>
                <w:noProof/>
                <w:webHidden/>
              </w:rPr>
              <w:fldChar w:fldCharType="separate"/>
            </w:r>
            <w:r>
              <w:rPr>
                <w:noProof/>
                <w:webHidden/>
              </w:rPr>
              <w:t>12</w:t>
            </w:r>
            <w:r>
              <w:rPr>
                <w:noProof/>
                <w:webHidden/>
              </w:rPr>
              <w:fldChar w:fldCharType="end"/>
            </w:r>
          </w:hyperlink>
        </w:p>
        <w:p w14:paraId="75834688" w14:textId="77777777" w:rsidR="00D973D6" w:rsidRDefault="00D973D6" w:rsidP="00D973D6">
          <w:r>
            <w:rPr>
              <w:b/>
              <w:bCs/>
              <w:noProof/>
            </w:rPr>
            <w:fldChar w:fldCharType="end"/>
          </w:r>
        </w:p>
      </w:sdtContent>
    </w:sdt>
    <w:p w14:paraId="4835D29B" w14:textId="77777777" w:rsidR="00D973D6" w:rsidRDefault="00D973D6">
      <w:pPr>
        <w:spacing w:line="259" w:lineRule="auto"/>
        <w:jc w:val="left"/>
        <w:rPr>
          <w:rFonts w:eastAsia="Times New Roman" w:cs="Times New Roman"/>
          <w:b/>
          <w:bCs/>
          <w:kern w:val="36"/>
          <w:sz w:val="32"/>
          <w:szCs w:val="48"/>
        </w:rPr>
      </w:pPr>
      <w:r>
        <w:br w:type="page"/>
      </w:r>
    </w:p>
    <w:p w14:paraId="53DD603F" w14:textId="77777777" w:rsidR="00566195" w:rsidRPr="00566195" w:rsidRDefault="00566195" w:rsidP="0053468E">
      <w:pPr>
        <w:pStyle w:val="Heading1"/>
      </w:pPr>
      <w:bookmarkStart w:id="0" w:name="_Toc214277154"/>
      <w:r w:rsidRPr="00566195">
        <w:t>Introduction</w:t>
      </w:r>
      <w:bookmarkEnd w:id="0"/>
    </w:p>
    <w:p w14:paraId="6EC225DA" w14:textId="77777777" w:rsidR="00E272A5" w:rsidRDefault="00E239F2" w:rsidP="00566195">
      <w:pPr>
        <w:spacing w:before="100" w:beforeAutospacing="1" w:after="100" w:afterAutospacing="1"/>
        <w:rPr>
          <w:rFonts w:eastAsia="Times New Roman" w:cs="Times New Roman"/>
          <w:szCs w:val="24"/>
        </w:rPr>
      </w:pPr>
      <w:r>
        <w:rPr>
          <w:rFonts w:eastAsia="Times New Roman" w:cs="Times New Roman"/>
          <w:szCs w:val="24"/>
        </w:rPr>
        <w:t xml:space="preserve">Contracting is an important element of modern project management as </w:t>
      </w:r>
      <w:r w:rsidR="000E2880">
        <w:rPr>
          <w:rFonts w:eastAsia="Times New Roman" w:cs="Times New Roman"/>
          <w:szCs w:val="24"/>
        </w:rPr>
        <w:t xml:space="preserve">technologies, limited internal capacity and competition are evolved to operate the business within changing environment. However, planning, execution and control of activities are involved by project management to attain expected objectives within cost, scope and schedule constraints. </w:t>
      </w:r>
      <w:r w:rsidR="00D046B4">
        <w:rPr>
          <w:rFonts w:eastAsia="Times New Roman" w:cs="Times New Roman"/>
          <w:szCs w:val="24"/>
        </w:rPr>
        <w:t xml:space="preserve">These processes are supported by contracting through assigning specific work to outside </w:t>
      </w:r>
      <w:proofErr w:type="spellStart"/>
      <w:r w:rsidR="00D046B4">
        <w:rPr>
          <w:rFonts w:eastAsia="Times New Roman" w:cs="Times New Roman"/>
          <w:szCs w:val="24"/>
        </w:rPr>
        <w:t>organisations</w:t>
      </w:r>
      <w:proofErr w:type="spellEnd"/>
      <w:r w:rsidR="00D046B4">
        <w:rPr>
          <w:rFonts w:eastAsia="Times New Roman" w:cs="Times New Roman"/>
          <w:szCs w:val="24"/>
        </w:rPr>
        <w:t xml:space="preserve">. For instance, required skills, expertise or technological capabilities are possessed by it. </w:t>
      </w:r>
      <w:r w:rsidR="00404770">
        <w:rPr>
          <w:rFonts w:eastAsia="Times New Roman" w:cs="Times New Roman"/>
          <w:szCs w:val="24"/>
        </w:rPr>
        <w:t xml:space="preserve">Basically, the aim of this essay is to </w:t>
      </w:r>
      <w:proofErr w:type="spellStart"/>
      <w:r w:rsidR="00404770">
        <w:rPr>
          <w:rFonts w:eastAsia="Times New Roman" w:cs="Times New Roman"/>
          <w:szCs w:val="24"/>
        </w:rPr>
        <w:t>analyse</w:t>
      </w:r>
      <w:proofErr w:type="spellEnd"/>
      <w:r w:rsidR="00404770">
        <w:rPr>
          <w:rFonts w:eastAsia="Times New Roman" w:cs="Times New Roman"/>
          <w:szCs w:val="24"/>
        </w:rPr>
        <w:t xml:space="preserve"> four key contracting methods which are used in modern project management. Four key methods are Turnkey contracting, </w:t>
      </w:r>
      <w:proofErr w:type="spellStart"/>
      <w:r w:rsidR="00404770">
        <w:rPr>
          <w:rFonts w:eastAsia="Times New Roman" w:cs="Times New Roman"/>
          <w:szCs w:val="24"/>
        </w:rPr>
        <w:t>Multicontract</w:t>
      </w:r>
      <w:proofErr w:type="spellEnd"/>
      <w:r w:rsidR="00404770">
        <w:rPr>
          <w:rFonts w:eastAsia="Times New Roman" w:cs="Times New Roman"/>
          <w:szCs w:val="24"/>
        </w:rPr>
        <w:t xml:space="preserve">, Do-It-Yourself (DIY) and the Hybrid </w:t>
      </w:r>
      <w:proofErr w:type="spellStart"/>
      <w:r w:rsidR="00404770">
        <w:rPr>
          <w:rFonts w:eastAsia="Times New Roman" w:cs="Times New Roman"/>
          <w:szCs w:val="24"/>
        </w:rPr>
        <w:t>Multicontract</w:t>
      </w:r>
      <w:proofErr w:type="spellEnd"/>
      <w:r w:rsidR="00404770">
        <w:rPr>
          <w:rFonts w:eastAsia="Times New Roman" w:cs="Times New Roman"/>
          <w:szCs w:val="24"/>
        </w:rPr>
        <w:t xml:space="preserve"> + DIY approach. </w:t>
      </w:r>
      <w:r w:rsidR="00853F46">
        <w:rPr>
          <w:rFonts w:eastAsia="Times New Roman" w:cs="Times New Roman"/>
          <w:szCs w:val="24"/>
        </w:rPr>
        <w:t xml:space="preserve">Each method is described in this essay and advantages and disadvantages are evaluated in operational contexts. Additionally, project types are identified through this analysis which align each method to illustrate real world application by integrating examples. </w:t>
      </w:r>
      <w:r w:rsidR="009C51E3">
        <w:rPr>
          <w:rFonts w:eastAsia="Times New Roman" w:cs="Times New Roman"/>
          <w:szCs w:val="24"/>
        </w:rPr>
        <w:t>Project risk, cost management, quality performance</w:t>
      </w:r>
      <w:r w:rsidR="00426513">
        <w:rPr>
          <w:rFonts w:eastAsia="Times New Roman" w:cs="Times New Roman"/>
          <w:szCs w:val="24"/>
        </w:rPr>
        <w:t xml:space="preserve">, </w:t>
      </w:r>
      <w:r w:rsidR="009C51E3">
        <w:rPr>
          <w:rFonts w:eastAsia="Times New Roman" w:cs="Times New Roman"/>
          <w:szCs w:val="24"/>
        </w:rPr>
        <w:t xml:space="preserve">stakeholder coordination and overall project success </w:t>
      </w:r>
      <w:r w:rsidR="00426513">
        <w:rPr>
          <w:rFonts w:eastAsia="Times New Roman" w:cs="Times New Roman"/>
          <w:szCs w:val="24"/>
        </w:rPr>
        <w:t xml:space="preserve">are influenced by contracting decision through understanding these contracting options. No single contracting method is appropriate that is argued by this essay. A project’s complexity, </w:t>
      </w:r>
      <w:proofErr w:type="spellStart"/>
      <w:r w:rsidR="00426513">
        <w:rPr>
          <w:rFonts w:eastAsia="Times New Roman" w:cs="Times New Roman"/>
          <w:szCs w:val="24"/>
        </w:rPr>
        <w:t>organisational</w:t>
      </w:r>
      <w:proofErr w:type="spellEnd"/>
      <w:r w:rsidR="00426513">
        <w:rPr>
          <w:rFonts w:eastAsia="Times New Roman" w:cs="Times New Roman"/>
          <w:szCs w:val="24"/>
        </w:rPr>
        <w:t xml:space="preserve"> capability and risk appetite are aligned to support effective contracting. </w:t>
      </w:r>
    </w:p>
    <w:p w14:paraId="29331BA6" w14:textId="77777777" w:rsidR="00566195" w:rsidRPr="00566195" w:rsidRDefault="00566195" w:rsidP="00566195">
      <w:pPr>
        <w:spacing w:before="100" w:beforeAutospacing="1" w:after="100" w:afterAutospacing="1"/>
        <w:rPr>
          <w:rFonts w:eastAsia="Times New Roman" w:cs="Times New Roman"/>
          <w:szCs w:val="24"/>
        </w:rPr>
      </w:pPr>
      <w:r w:rsidRPr="00566195">
        <w:rPr>
          <w:rFonts w:eastAsia="Times New Roman" w:cs="Times New Roman"/>
          <w:szCs w:val="24"/>
        </w:rPr>
        <w:t>.</w:t>
      </w:r>
    </w:p>
    <w:p w14:paraId="28B88819" w14:textId="77777777" w:rsidR="00566195" w:rsidRPr="00566195" w:rsidRDefault="00566195" w:rsidP="00566195">
      <w:pPr>
        <w:spacing w:after="0"/>
        <w:rPr>
          <w:rFonts w:eastAsia="Times New Roman" w:cs="Times New Roman"/>
          <w:szCs w:val="24"/>
        </w:rPr>
      </w:pPr>
    </w:p>
    <w:p w14:paraId="4A49E3EC" w14:textId="77777777" w:rsidR="008C16F8" w:rsidRDefault="008C16F8">
      <w:pPr>
        <w:spacing w:line="259" w:lineRule="auto"/>
        <w:jc w:val="left"/>
        <w:rPr>
          <w:rFonts w:eastAsia="Times New Roman" w:cs="Times New Roman"/>
          <w:b/>
          <w:bCs/>
          <w:kern w:val="36"/>
          <w:sz w:val="48"/>
          <w:szCs w:val="48"/>
        </w:rPr>
      </w:pPr>
      <w:r>
        <w:rPr>
          <w:rFonts w:eastAsia="Times New Roman" w:cs="Times New Roman"/>
          <w:b/>
          <w:bCs/>
          <w:kern w:val="36"/>
          <w:sz w:val="48"/>
          <w:szCs w:val="48"/>
        </w:rPr>
        <w:br w:type="page"/>
      </w:r>
    </w:p>
    <w:p w14:paraId="0FB9C175" w14:textId="77777777" w:rsidR="00566195" w:rsidRPr="00566195" w:rsidRDefault="00566195" w:rsidP="008C16F8">
      <w:pPr>
        <w:pStyle w:val="Heading1"/>
      </w:pPr>
      <w:bookmarkStart w:id="1" w:name="_Toc214277155"/>
      <w:r w:rsidRPr="00566195">
        <w:t>Contracting in Project Management</w:t>
      </w:r>
      <w:bookmarkEnd w:id="1"/>
    </w:p>
    <w:p w14:paraId="643F6E7B" w14:textId="77777777" w:rsidR="00566195" w:rsidRPr="00566195" w:rsidRDefault="00566195" w:rsidP="008C16F8">
      <w:pPr>
        <w:pStyle w:val="Heading2"/>
      </w:pPr>
      <w:bookmarkStart w:id="2" w:name="_Toc214277156"/>
      <w:r w:rsidRPr="00566195">
        <w:t>Definition of Project Management</w:t>
      </w:r>
      <w:bookmarkEnd w:id="2"/>
    </w:p>
    <w:p w14:paraId="707E61BC" w14:textId="77777777" w:rsidR="008C16F8" w:rsidRDefault="00193070" w:rsidP="007C019B">
      <w:r>
        <w:t>Project management can be defined as the process of applying knowledge, skills, tools and techniques to a project’s activities to achieve specific objectives within defined constraints. Several activities are involved here such as planning, executing, monitoring and closing the project to make sure a standard completion of the project based on time and budget</w:t>
      </w:r>
      <w:r w:rsidR="007C019B" w:rsidRPr="007C019B">
        <w:t xml:space="preserve"> (</w:t>
      </w:r>
      <w:proofErr w:type="spellStart"/>
      <w:r w:rsidR="007C019B" w:rsidRPr="007C019B">
        <w:t>Ponnappa</w:t>
      </w:r>
      <w:proofErr w:type="spellEnd"/>
      <w:r w:rsidR="007C019B" w:rsidRPr="007C019B">
        <w:t>, 2021)</w:t>
      </w:r>
      <w:r>
        <w:t xml:space="preserve">. </w:t>
      </w:r>
      <w:r w:rsidR="00E1637E">
        <w:t xml:space="preserve">Coordinated activities, efficient resource allocation and continuous control mechanisms </w:t>
      </w:r>
      <w:r w:rsidR="000F4707">
        <w:t>are required by it to make sure to meet project objectives.</w:t>
      </w:r>
      <w:r w:rsidR="0004532E">
        <w:t xml:space="preserve"> Procure planning is another essential component of project management which involves decisions about contracting. </w:t>
      </w:r>
      <w:r w:rsidR="00A66479">
        <w:t xml:space="preserve">For instance, the division of responsibilities, the transfer of risk and the alignment of technical expertise are assisted by contracting with project needs. </w:t>
      </w:r>
    </w:p>
    <w:p w14:paraId="3B786F92" w14:textId="77777777" w:rsidR="00566195" w:rsidRPr="00566195" w:rsidRDefault="00566195" w:rsidP="001A7DB3">
      <w:pPr>
        <w:pStyle w:val="Heading2"/>
      </w:pPr>
      <w:bookmarkStart w:id="3" w:name="_Toc214277157"/>
      <w:r w:rsidRPr="00566195">
        <w:t>Purpose of Contracting</w:t>
      </w:r>
      <w:bookmarkEnd w:id="3"/>
    </w:p>
    <w:p w14:paraId="165CFAB3" w14:textId="77777777" w:rsidR="001A7DB3" w:rsidRDefault="00197A8E" w:rsidP="00566195">
      <w:pPr>
        <w:spacing w:before="100" w:beforeAutospacing="1" w:after="100" w:afterAutospacing="1"/>
        <w:rPr>
          <w:rFonts w:eastAsia="Times New Roman" w:cs="Times New Roman"/>
          <w:szCs w:val="24"/>
        </w:rPr>
      </w:pPr>
      <w:r>
        <w:rPr>
          <w:rFonts w:eastAsia="Times New Roman" w:cs="Times New Roman"/>
          <w:szCs w:val="24"/>
        </w:rPr>
        <w:t xml:space="preserve">Contracting is essential factor that support to execute </w:t>
      </w:r>
      <w:proofErr w:type="spellStart"/>
      <w:r>
        <w:rPr>
          <w:rFonts w:eastAsia="Times New Roman" w:cs="Times New Roman"/>
          <w:szCs w:val="24"/>
        </w:rPr>
        <w:t>specialised</w:t>
      </w:r>
      <w:proofErr w:type="spellEnd"/>
      <w:r>
        <w:rPr>
          <w:rFonts w:eastAsia="Times New Roman" w:cs="Times New Roman"/>
          <w:szCs w:val="24"/>
        </w:rPr>
        <w:t xml:space="preserve"> elements of a project through parties with multiple necessaries such as required experience, resources and technological competence. </w:t>
      </w:r>
      <w:r w:rsidR="0075466B">
        <w:rPr>
          <w:rFonts w:eastAsia="Times New Roman" w:cs="Times New Roman"/>
          <w:szCs w:val="24"/>
        </w:rPr>
        <w:t xml:space="preserve">Internal capability limitations are </w:t>
      </w:r>
      <w:r w:rsidR="008A2882">
        <w:rPr>
          <w:rFonts w:eastAsia="Times New Roman" w:cs="Times New Roman"/>
          <w:szCs w:val="24"/>
        </w:rPr>
        <w:t xml:space="preserve">reduced by helping this process. </w:t>
      </w:r>
      <w:r w:rsidR="00F062AC">
        <w:rPr>
          <w:rFonts w:eastAsia="Times New Roman" w:cs="Times New Roman"/>
          <w:szCs w:val="24"/>
        </w:rPr>
        <w:t xml:space="preserve">Efficiency may be improved by contracting that reduces project duration and mitigate costs by competitive binding. The management is supported by it to overcome technological risks because external expertise may ensure better equipment to provide advanced technical solutions. </w:t>
      </w:r>
      <w:r w:rsidR="00C24A3C">
        <w:rPr>
          <w:rFonts w:eastAsia="Times New Roman" w:cs="Times New Roman"/>
          <w:szCs w:val="24"/>
        </w:rPr>
        <w:t xml:space="preserve">However, several challenges are introduced by contracting including reduced control, potential communication barriers and dependency on external heavily. </w:t>
      </w:r>
      <w:r w:rsidR="00BF3CC3">
        <w:rPr>
          <w:rFonts w:eastAsia="Times New Roman" w:cs="Times New Roman"/>
          <w:szCs w:val="24"/>
        </w:rPr>
        <w:t xml:space="preserve">Therefore, it is required to select appropriate methods to achieve project success that is demonstrated by these challenges. </w:t>
      </w:r>
    </w:p>
    <w:p w14:paraId="080A6385" w14:textId="77777777" w:rsidR="00566195" w:rsidRPr="00566195" w:rsidRDefault="00566195" w:rsidP="00566195">
      <w:pPr>
        <w:spacing w:after="0"/>
        <w:rPr>
          <w:rFonts w:eastAsia="Times New Roman" w:cs="Times New Roman"/>
          <w:szCs w:val="24"/>
        </w:rPr>
      </w:pPr>
    </w:p>
    <w:p w14:paraId="1198AB87" w14:textId="77777777" w:rsidR="00BF3CC3" w:rsidRDefault="00BF3CC3">
      <w:pPr>
        <w:spacing w:line="259" w:lineRule="auto"/>
        <w:jc w:val="left"/>
        <w:rPr>
          <w:rFonts w:eastAsia="Times New Roman" w:cs="Times New Roman"/>
          <w:b/>
          <w:bCs/>
          <w:kern w:val="36"/>
          <w:sz w:val="48"/>
          <w:szCs w:val="48"/>
        </w:rPr>
      </w:pPr>
      <w:r>
        <w:rPr>
          <w:rFonts w:eastAsia="Times New Roman" w:cs="Times New Roman"/>
          <w:b/>
          <w:bCs/>
          <w:kern w:val="36"/>
          <w:sz w:val="48"/>
          <w:szCs w:val="48"/>
        </w:rPr>
        <w:br w:type="page"/>
      </w:r>
    </w:p>
    <w:p w14:paraId="28F91517" w14:textId="77777777" w:rsidR="00566195" w:rsidRPr="00566195" w:rsidRDefault="00566195" w:rsidP="00BF3CC3">
      <w:pPr>
        <w:pStyle w:val="Heading1"/>
      </w:pPr>
      <w:bookmarkStart w:id="4" w:name="_Toc214277158"/>
      <w:r w:rsidRPr="00566195">
        <w:t>Contracting Methods</w:t>
      </w:r>
      <w:bookmarkEnd w:id="4"/>
    </w:p>
    <w:p w14:paraId="76AACBEC" w14:textId="77777777" w:rsidR="00566195" w:rsidRPr="00566195" w:rsidRDefault="00566195" w:rsidP="00BF3CC3">
      <w:pPr>
        <w:pStyle w:val="Heading2"/>
      </w:pPr>
      <w:bookmarkStart w:id="5" w:name="_Toc214277159"/>
      <w:r w:rsidRPr="00566195">
        <w:t>Turnkey Contracting</w:t>
      </w:r>
      <w:bookmarkEnd w:id="5"/>
    </w:p>
    <w:p w14:paraId="115E2242" w14:textId="77777777" w:rsidR="005D6C2B" w:rsidRDefault="006239C6" w:rsidP="00A018DD">
      <w:r>
        <w:t xml:space="preserve">Turnkey contracting can be defined as an agreement where a single contractor handles a project from start to finish, delivering a compete, ready-to-use facility or system for a fixed price. However, responsibility is placed by Turnkey contracting </w:t>
      </w:r>
      <w:r w:rsidR="00CB19C7">
        <w:t>for the whole project lifecycle on a single contractor</w:t>
      </w:r>
      <w:r w:rsidR="00A018DD" w:rsidRPr="00A018DD">
        <w:t xml:space="preserve"> (Merna and Smith, 2022)</w:t>
      </w:r>
      <w:r w:rsidR="00CB19C7">
        <w:t xml:space="preserve">. </w:t>
      </w:r>
      <w:r w:rsidR="00816DD5">
        <w:t xml:space="preserve">A fully operational system is designed, constructed, commissioned and delivered by this contractor. Construction, energy infrastructure, information systems delivery and manufacturing plant set-up are the main scopes to use Turnkey contracting. </w:t>
      </w:r>
    </w:p>
    <w:p w14:paraId="63550BAD" w14:textId="77777777" w:rsidR="00566195" w:rsidRPr="005D6C2B" w:rsidRDefault="00566195" w:rsidP="00D973D6">
      <w:pPr>
        <w:pStyle w:val="Heading3"/>
        <w:rPr>
          <w:sz w:val="24"/>
          <w:szCs w:val="24"/>
        </w:rPr>
      </w:pPr>
      <w:bookmarkStart w:id="6" w:name="_Toc214277160"/>
      <w:r w:rsidRPr="00566195">
        <w:t>Advantages</w:t>
      </w:r>
      <w:bookmarkEnd w:id="6"/>
    </w:p>
    <w:p w14:paraId="50ADD38C" w14:textId="77777777" w:rsidR="005D6C2B" w:rsidRDefault="000F081F" w:rsidP="00A018DD">
      <w:r>
        <w:t xml:space="preserve">Basically, administrative burden is reduced by Turnkey contracting because one contractor is interacted with project owner in the field of activity. Communication and coordination are simplified by this </w:t>
      </w:r>
      <w:r w:rsidR="00AD22C1">
        <w:t xml:space="preserve">contracting. Additionally, a single point of accountability is provided by it that mitigates ambiguity. </w:t>
      </w:r>
      <w:r w:rsidR="00C04992">
        <w:t>Fixed-price contracts are adopted by Turnkey projects which allows to predict budget</w:t>
      </w:r>
      <w:r w:rsidR="00A018DD" w:rsidRPr="00A018DD">
        <w:t xml:space="preserve"> (Sanders, 2023)</w:t>
      </w:r>
      <w:r w:rsidR="00C04992">
        <w:t xml:space="preserve">. Additionally, risk transfer can be a major advantage because risk is assumed by the contractor for quality design, construction performance and system integration. Therefore, fast-track project delivery is supported by this method where consistent technical standards are ensured across all components. </w:t>
      </w:r>
    </w:p>
    <w:p w14:paraId="37998AAF" w14:textId="77777777" w:rsidR="00566195" w:rsidRPr="005D6C2B" w:rsidRDefault="00566195" w:rsidP="00D973D6">
      <w:pPr>
        <w:pStyle w:val="Heading3"/>
        <w:rPr>
          <w:sz w:val="24"/>
          <w:szCs w:val="24"/>
        </w:rPr>
      </w:pPr>
      <w:bookmarkStart w:id="7" w:name="_Toc214277161"/>
      <w:r w:rsidRPr="00566195">
        <w:t>Disadvantages</w:t>
      </w:r>
      <w:bookmarkEnd w:id="7"/>
    </w:p>
    <w:p w14:paraId="186A39D6" w14:textId="77777777" w:rsidR="005D6C2B" w:rsidRDefault="00D00F7A" w:rsidP="005D6C2B">
      <w:pPr>
        <w:spacing w:before="100" w:beforeAutospacing="1" w:after="100" w:afterAutospacing="1"/>
        <w:rPr>
          <w:rFonts w:eastAsia="Times New Roman" w:cs="Times New Roman"/>
          <w:szCs w:val="24"/>
        </w:rPr>
      </w:pPr>
      <w:r>
        <w:rPr>
          <w:rFonts w:eastAsia="Times New Roman" w:cs="Times New Roman"/>
          <w:szCs w:val="24"/>
        </w:rPr>
        <w:t xml:space="preserve">The involvement of project owner is restricted by Turnkey contracting in decision-making. After establishing this contracting, it becomes so much costly and time-consuming </w:t>
      </w:r>
      <w:r w:rsidR="00723465">
        <w:rPr>
          <w:rFonts w:eastAsia="Times New Roman" w:cs="Times New Roman"/>
          <w:szCs w:val="24"/>
        </w:rPr>
        <w:t xml:space="preserve">to modify the scope. For instance, innovation may be limited due to this inflexibility from the perspective of project owner. </w:t>
      </w:r>
      <w:r w:rsidR="00F71FE6">
        <w:rPr>
          <w:rFonts w:eastAsia="Times New Roman" w:cs="Times New Roman"/>
          <w:szCs w:val="24"/>
        </w:rPr>
        <w:t>High risk premiums are included by Turnkey contractors</w:t>
      </w:r>
      <w:r w:rsidR="002C6D6D">
        <w:rPr>
          <w:rFonts w:eastAsia="Times New Roman" w:cs="Times New Roman"/>
          <w:szCs w:val="24"/>
        </w:rPr>
        <w:t xml:space="preserve"> which</w:t>
      </w:r>
      <w:r w:rsidR="00F71FE6">
        <w:rPr>
          <w:rFonts w:eastAsia="Times New Roman" w:cs="Times New Roman"/>
          <w:szCs w:val="24"/>
        </w:rPr>
        <w:t xml:space="preserve"> make</w:t>
      </w:r>
      <w:r w:rsidR="002C6D6D">
        <w:rPr>
          <w:rFonts w:eastAsia="Times New Roman" w:cs="Times New Roman"/>
          <w:szCs w:val="24"/>
        </w:rPr>
        <w:t>s</w:t>
      </w:r>
      <w:r w:rsidR="00F71FE6">
        <w:rPr>
          <w:rFonts w:eastAsia="Times New Roman" w:cs="Times New Roman"/>
          <w:szCs w:val="24"/>
        </w:rPr>
        <w:t xml:space="preserve"> this method expensive</w:t>
      </w:r>
      <w:r w:rsidR="002C6D6D">
        <w:rPr>
          <w:rFonts w:eastAsia="Times New Roman" w:cs="Times New Roman"/>
          <w:szCs w:val="24"/>
        </w:rPr>
        <w:t>. Moreover, dependency risk has another disadvantage because the whole project is influenced by a poor contractor performance</w:t>
      </w:r>
      <w:r w:rsidR="00A018DD">
        <w:rPr>
          <w:rFonts w:eastAsia="Times New Roman" w:cs="Times New Roman"/>
          <w:szCs w:val="24"/>
        </w:rPr>
        <w:t xml:space="preserve"> </w:t>
      </w:r>
      <w:r w:rsidR="00A018DD" w:rsidRPr="00A018DD">
        <w:t>(Sanders, 2023)</w:t>
      </w:r>
      <w:r w:rsidR="002C6D6D">
        <w:rPr>
          <w:rFonts w:eastAsia="Times New Roman" w:cs="Times New Roman"/>
          <w:szCs w:val="24"/>
        </w:rPr>
        <w:t>. Therefore, replacement of the contractor may be difficult because of agreements of responsibility. Quality monitoring can be difficult for the contractor because design and execution are controlled by the contraction which may limit transparency.</w:t>
      </w:r>
    </w:p>
    <w:p w14:paraId="3E398D8D" w14:textId="77777777" w:rsidR="00566195" w:rsidRPr="005D6C2B" w:rsidRDefault="00566195" w:rsidP="00D973D6">
      <w:pPr>
        <w:pStyle w:val="Heading3"/>
        <w:rPr>
          <w:sz w:val="24"/>
          <w:szCs w:val="24"/>
        </w:rPr>
      </w:pPr>
      <w:bookmarkStart w:id="8" w:name="_Toc214277162"/>
      <w:r w:rsidRPr="00566195">
        <w:t>Suitable Project Types</w:t>
      </w:r>
      <w:bookmarkEnd w:id="8"/>
    </w:p>
    <w:p w14:paraId="40F826A6" w14:textId="77777777" w:rsidR="00566195" w:rsidRPr="00566195" w:rsidRDefault="00372E16" w:rsidP="00867898">
      <w:pPr>
        <w:spacing w:before="100" w:beforeAutospacing="1" w:after="100" w:afterAutospacing="1"/>
        <w:rPr>
          <w:rFonts w:eastAsia="Times New Roman" w:cs="Times New Roman"/>
          <w:szCs w:val="24"/>
        </w:rPr>
      </w:pPr>
      <w:r>
        <w:rPr>
          <w:rFonts w:eastAsia="Times New Roman" w:cs="Times New Roman"/>
          <w:szCs w:val="24"/>
        </w:rPr>
        <w:t>Large-scale, integrated and capital-intensive projects are mainly appropriate for Turnkey contracting</w:t>
      </w:r>
      <w:r w:rsidR="00A86745">
        <w:rPr>
          <w:rFonts w:eastAsia="Times New Roman" w:cs="Times New Roman"/>
          <w:szCs w:val="24"/>
        </w:rPr>
        <w:t xml:space="preserve"> in the field of activity. </w:t>
      </w:r>
      <w:r w:rsidR="00525884">
        <w:rPr>
          <w:rFonts w:eastAsia="Times New Roman" w:cs="Times New Roman"/>
          <w:szCs w:val="24"/>
        </w:rPr>
        <w:t xml:space="preserve">For example, power plants, wastewater treatment plants, large commercial </w:t>
      </w:r>
      <w:r w:rsidR="00481071">
        <w:rPr>
          <w:rFonts w:eastAsia="Times New Roman" w:cs="Times New Roman"/>
          <w:szCs w:val="24"/>
        </w:rPr>
        <w:t xml:space="preserve">buildings and automated production lines are included. </w:t>
      </w:r>
      <w:r w:rsidR="00867898">
        <w:rPr>
          <w:rFonts w:eastAsia="Times New Roman" w:cs="Times New Roman"/>
          <w:szCs w:val="24"/>
        </w:rPr>
        <w:t xml:space="preserve">For instance, integrated clean rooms, manufacturing equipment and validation processes are required by the installation of a new pharmaceutical facility that can be benefited from Turnkey contracting. </w:t>
      </w:r>
    </w:p>
    <w:p w14:paraId="0AEF92A3" w14:textId="77777777" w:rsidR="00566195" w:rsidRPr="00566195" w:rsidRDefault="00566195" w:rsidP="00867898">
      <w:pPr>
        <w:pStyle w:val="Heading2"/>
      </w:pPr>
      <w:bookmarkStart w:id="9" w:name="_Toc214277163"/>
      <w:proofErr w:type="spellStart"/>
      <w:r w:rsidRPr="00566195">
        <w:t>Multicontract</w:t>
      </w:r>
      <w:proofErr w:type="spellEnd"/>
      <w:r w:rsidRPr="00566195">
        <w:t xml:space="preserve"> Method</w:t>
      </w:r>
      <w:bookmarkEnd w:id="9"/>
    </w:p>
    <w:p w14:paraId="23D93302" w14:textId="77777777" w:rsidR="00E4211C" w:rsidRDefault="00867898" w:rsidP="00A018DD">
      <w:r>
        <w:t xml:space="preserve">The </w:t>
      </w:r>
      <w:proofErr w:type="spellStart"/>
      <w:r>
        <w:t>Multicontract</w:t>
      </w:r>
      <w:proofErr w:type="spellEnd"/>
      <w:r>
        <w:t xml:space="preserve"> method can be defined as the </w:t>
      </w:r>
      <w:r w:rsidR="00D7447E">
        <w:t>project procurement strategy where a single client or owner enters into separate contracts directly with multiple specialist contractors for various work packages rather than engaging a single general contractor</w:t>
      </w:r>
      <w:r w:rsidR="00A018DD" w:rsidRPr="00A018DD">
        <w:t xml:space="preserve"> (</w:t>
      </w:r>
      <w:proofErr w:type="spellStart"/>
      <w:r w:rsidR="00A018DD" w:rsidRPr="00A018DD">
        <w:t>Tirole</w:t>
      </w:r>
      <w:proofErr w:type="spellEnd"/>
      <w:r w:rsidR="00A018DD" w:rsidRPr="00A018DD">
        <w:t>, 2018)</w:t>
      </w:r>
      <w:r w:rsidR="00D7447E">
        <w:t xml:space="preserve">. </w:t>
      </w:r>
      <w:r w:rsidR="00E4211C">
        <w:t xml:space="preserve">However, hiring several contractors are involved by this method where each responsible for specific project component. The controlling over coordination and integration are retained to the project owner. </w:t>
      </w:r>
    </w:p>
    <w:p w14:paraId="5E86AB9E" w14:textId="77777777" w:rsidR="00566195" w:rsidRPr="00566195" w:rsidRDefault="00566195" w:rsidP="00D973D6">
      <w:pPr>
        <w:pStyle w:val="Heading3"/>
        <w:rPr>
          <w:szCs w:val="24"/>
        </w:rPr>
      </w:pPr>
      <w:bookmarkStart w:id="10" w:name="_Toc214277164"/>
      <w:r w:rsidRPr="00566195">
        <w:t>Advantages</w:t>
      </w:r>
      <w:bookmarkEnd w:id="10"/>
    </w:p>
    <w:p w14:paraId="6F72A8B5" w14:textId="77777777" w:rsidR="005D6C2B" w:rsidRDefault="00AC52D7" w:rsidP="00A018DD">
      <w:r>
        <w:t xml:space="preserve">Basically, flexibility is enhanced because of selecting contractors with </w:t>
      </w:r>
      <w:proofErr w:type="spellStart"/>
      <w:r>
        <w:t>specialised</w:t>
      </w:r>
      <w:proofErr w:type="spellEnd"/>
      <w:r>
        <w:t xml:space="preserve"> expertise by the project owner. Technical performance is improved by supporting this activity. </w:t>
      </w:r>
      <w:r w:rsidR="00274685">
        <w:t xml:space="preserve">For this reason, a specific component is focused by each contractor. </w:t>
      </w:r>
      <w:r w:rsidR="00296720">
        <w:t>It may be increased through cost efficiency because it can be participated through many suppliers in competitive bidding in the field of activity</w:t>
      </w:r>
      <w:r w:rsidR="00A018DD" w:rsidRPr="00A018DD">
        <w:t xml:space="preserve"> (Kerzner, 2022)</w:t>
      </w:r>
      <w:r w:rsidR="00296720">
        <w:t xml:space="preserve">. the risk of cost inflation is mitigated by it. Additionally, greater control is offered by this method over quality and schedule as each work package is maintained by the project owner. Therefore, the project owner can replace one contractor because of failure to meet expectation which may not affect other components. </w:t>
      </w:r>
    </w:p>
    <w:p w14:paraId="1CBF1F91" w14:textId="77777777" w:rsidR="00566195" w:rsidRPr="005D6C2B" w:rsidRDefault="00566195" w:rsidP="00D973D6">
      <w:pPr>
        <w:pStyle w:val="Heading3"/>
        <w:rPr>
          <w:sz w:val="24"/>
          <w:szCs w:val="24"/>
        </w:rPr>
      </w:pPr>
      <w:bookmarkStart w:id="11" w:name="_Toc214277165"/>
      <w:r w:rsidRPr="00566195">
        <w:t>Disadvantages</w:t>
      </w:r>
      <w:bookmarkEnd w:id="11"/>
    </w:p>
    <w:p w14:paraId="6B2AC23C" w14:textId="77777777" w:rsidR="005D6C2B" w:rsidRDefault="00A841C1" w:rsidP="00A018DD">
      <w:r>
        <w:t xml:space="preserve">The complexity of coordination is the major disadvantage of </w:t>
      </w:r>
      <w:proofErr w:type="spellStart"/>
      <w:r>
        <w:t>multicontracting</w:t>
      </w:r>
      <w:proofErr w:type="spellEnd"/>
      <w:r>
        <w:t xml:space="preserve">. </w:t>
      </w:r>
      <w:r w:rsidR="00FE3FCC">
        <w:t>The work of multiple contractors must be integrated by the project owner to manage numerous interface points effectively. schedule delays, technical incompatibilities and cost escalation can be caused through inadequate coordination</w:t>
      </w:r>
      <w:r w:rsidR="00A018DD" w:rsidRPr="00A018DD">
        <w:t xml:space="preserve"> (Kerzner, 2022)</w:t>
      </w:r>
      <w:r w:rsidR="00FE3FCC">
        <w:t xml:space="preserve">. Moreover, procurement, contract negotiation, performance monitoring and conflict resolution are managed by the project owner by increasing administrative tasks across multiple parties. </w:t>
      </w:r>
      <w:r w:rsidR="00FB67A3">
        <w:t xml:space="preserve">Therefore, responsibility is retained by the project owner for integration and project success through increasing risk exposure. </w:t>
      </w:r>
    </w:p>
    <w:p w14:paraId="626A595A" w14:textId="77777777" w:rsidR="00566195" w:rsidRPr="005D6C2B" w:rsidRDefault="00566195" w:rsidP="00D973D6">
      <w:pPr>
        <w:pStyle w:val="Heading3"/>
        <w:rPr>
          <w:sz w:val="24"/>
          <w:szCs w:val="24"/>
        </w:rPr>
      </w:pPr>
      <w:bookmarkStart w:id="12" w:name="_Toc214277166"/>
      <w:r w:rsidRPr="00566195">
        <w:t>Suitable Project Types</w:t>
      </w:r>
      <w:bookmarkEnd w:id="12"/>
    </w:p>
    <w:p w14:paraId="24F2BE91" w14:textId="77777777" w:rsidR="00566195" w:rsidRPr="00566195" w:rsidRDefault="002B636E" w:rsidP="002B636E">
      <w:pPr>
        <w:spacing w:before="100" w:beforeAutospacing="1" w:after="100" w:afterAutospacing="1"/>
        <w:rPr>
          <w:rFonts w:eastAsia="Times New Roman" w:cs="Times New Roman"/>
          <w:szCs w:val="24"/>
        </w:rPr>
      </w:pPr>
      <w:r>
        <w:rPr>
          <w:rFonts w:eastAsia="Times New Roman" w:cs="Times New Roman"/>
          <w:szCs w:val="24"/>
        </w:rPr>
        <w:t xml:space="preserve">This contracting is more appropriate for those projects which technical diversity is required mostly. Hospital expansion projects, IT infrastructure upgrades, research </w:t>
      </w:r>
      <w:proofErr w:type="spellStart"/>
      <w:r>
        <w:rPr>
          <w:rFonts w:eastAsia="Times New Roman" w:cs="Times New Roman"/>
          <w:szCs w:val="24"/>
        </w:rPr>
        <w:t>centre</w:t>
      </w:r>
      <w:proofErr w:type="spellEnd"/>
      <w:r>
        <w:rPr>
          <w:rFonts w:eastAsia="Times New Roman" w:cs="Times New Roman"/>
          <w:szCs w:val="24"/>
        </w:rPr>
        <w:t xml:space="preserve"> development and commercial refurbishment are involved as the examples of </w:t>
      </w:r>
      <w:proofErr w:type="spellStart"/>
      <w:r>
        <w:rPr>
          <w:rFonts w:eastAsia="Times New Roman" w:cs="Times New Roman"/>
          <w:szCs w:val="24"/>
        </w:rPr>
        <w:t>multicontracting</w:t>
      </w:r>
      <w:proofErr w:type="spellEnd"/>
      <w:r>
        <w:rPr>
          <w:rFonts w:eastAsia="Times New Roman" w:cs="Times New Roman"/>
          <w:szCs w:val="24"/>
        </w:rPr>
        <w:t xml:space="preserve"> projects. However, hospital expansion is a practical example where electrical systems, HVAC installation, medical equipment installation and structural works are delivered by separate contractors. </w:t>
      </w:r>
    </w:p>
    <w:p w14:paraId="0F859799" w14:textId="77777777" w:rsidR="00566195" w:rsidRPr="00566195" w:rsidRDefault="00566195" w:rsidP="002B636E">
      <w:pPr>
        <w:pStyle w:val="Heading2"/>
      </w:pPr>
      <w:bookmarkStart w:id="13" w:name="_Toc214277167"/>
      <w:r w:rsidRPr="00566195">
        <w:t>Do-It-Yourself (DIY) Method</w:t>
      </w:r>
      <w:bookmarkEnd w:id="13"/>
    </w:p>
    <w:p w14:paraId="131570AC" w14:textId="77777777" w:rsidR="005D6C2B" w:rsidRDefault="002B636E" w:rsidP="00A018DD">
      <w:r>
        <w:t>Internal staff, internal processes and internal resources support to operate and complete the project</w:t>
      </w:r>
      <w:r w:rsidR="009B03A8">
        <w:t xml:space="preserve">. However, this approach is common in startups or </w:t>
      </w:r>
      <w:proofErr w:type="spellStart"/>
      <w:r w:rsidR="009B03A8">
        <w:t>organisation</w:t>
      </w:r>
      <w:proofErr w:type="spellEnd"/>
      <w:r w:rsidR="009B03A8">
        <w:t xml:space="preserve"> with limited budgets and values flexibility and agility though success depends on careful planning</w:t>
      </w:r>
      <w:r w:rsidR="00A018DD" w:rsidRPr="00A018DD">
        <w:t xml:space="preserve"> (WAGNER, 2025)</w:t>
      </w:r>
      <w:r w:rsidR="009B03A8">
        <w:t xml:space="preserve">. </w:t>
      </w:r>
      <w:proofErr w:type="spellStart"/>
      <w:r w:rsidR="00BA57EE">
        <w:t>Organisations</w:t>
      </w:r>
      <w:proofErr w:type="spellEnd"/>
      <w:r w:rsidR="00BA57EE">
        <w:t xml:space="preserve"> use this method to possess strong in-house expertise. </w:t>
      </w:r>
    </w:p>
    <w:p w14:paraId="389030C8" w14:textId="77777777" w:rsidR="00566195" w:rsidRPr="005D6C2B" w:rsidRDefault="00566195" w:rsidP="00D973D6">
      <w:pPr>
        <w:pStyle w:val="Heading3"/>
        <w:rPr>
          <w:sz w:val="24"/>
          <w:szCs w:val="24"/>
        </w:rPr>
      </w:pPr>
      <w:bookmarkStart w:id="14" w:name="_Toc214277168"/>
      <w:r w:rsidRPr="00566195">
        <w:t>Advantages</w:t>
      </w:r>
      <w:bookmarkEnd w:id="14"/>
    </w:p>
    <w:p w14:paraId="0EAC2846" w14:textId="77777777" w:rsidR="005D6C2B" w:rsidRDefault="00BA57EE" w:rsidP="00A018DD">
      <w:r>
        <w:t xml:space="preserve">Maximum </w:t>
      </w:r>
      <w:proofErr w:type="spellStart"/>
      <w:r>
        <w:t>organisational</w:t>
      </w:r>
      <w:proofErr w:type="spellEnd"/>
      <w:r>
        <w:t xml:space="preserve"> control is provided by DIY contracting because of remaining internal decisions. Internal learning and knowledge retention are encouraged through this method. Additionally, costs may be mitigated because of staff availability and expenditure procurement</w:t>
      </w:r>
      <w:r w:rsidR="00A018DD" w:rsidRPr="00A018DD">
        <w:t xml:space="preserve"> (Young, 2024)</w:t>
      </w:r>
      <w:r>
        <w:t xml:space="preserve">. Therefore, </w:t>
      </w:r>
      <w:proofErr w:type="spellStart"/>
      <w:r>
        <w:t>organisational</w:t>
      </w:r>
      <w:proofErr w:type="spellEnd"/>
      <w:r>
        <w:t xml:space="preserve"> culture, reporting lines and communication systems are shared by teams to make the communication much easier. </w:t>
      </w:r>
    </w:p>
    <w:p w14:paraId="7D91C112" w14:textId="77777777" w:rsidR="00566195" w:rsidRPr="005D6C2B" w:rsidRDefault="00566195" w:rsidP="00D973D6">
      <w:pPr>
        <w:pStyle w:val="Heading3"/>
        <w:rPr>
          <w:sz w:val="24"/>
          <w:szCs w:val="24"/>
        </w:rPr>
      </w:pPr>
      <w:bookmarkStart w:id="15" w:name="_Toc214277169"/>
      <w:r w:rsidRPr="00566195">
        <w:t>Disadvantages</w:t>
      </w:r>
      <w:bookmarkEnd w:id="15"/>
    </w:p>
    <w:p w14:paraId="5BA8BFDB" w14:textId="77777777" w:rsidR="00FB2FBA" w:rsidRDefault="00FB2FBA" w:rsidP="00A018DD">
      <w:r>
        <w:t>Internal teams may be overburdened through DIY method which will reduce productivity in other operational areas. Additionally, project risk may be increased because of several lacking of internal personnel such as technical skills, communication skills and knowledge about complex tasks</w:t>
      </w:r>
      <w:r w:rsidR="00A018DD" w:rsidRPr="00A018DD">
        <w:t xml:space="preserve"> (Young, 2024)</w:t>
      </w:r>
      <w:r>
        <w:t xml:space="preserve">. </w:t>
      </w:r>
      <w:r w:rsidR="00817FB8">
        <w:t xml:space="preserve">Full responsibility is taken by </w:t>
      </w:r>
      <w:proofErr w:type="spellStart"/>
      <w:r w:rsidR="00817FB8">
        <w:t>organisation</w:t>
      </w:r>
      <w:proofErr w:type="spellEnd"/>
      <w:r w:rsidR="00817FB8">
        <w:t xml:space="preserve"> including cost, schedule and quality performance. </w:t>
      </w:r>
      <w:r w:rsidR="0048187A">
        <w:t xml:space="preserve">Moreover, innovation may be limited due to no involvement of external expertise.  </w:t>
      </w:r>
    </w:p>
    <w:p w14:paraId="73D5192F" w14:textId="77777777" w:rsidR="00D973D6" w:rsidRDefault="00D973D6">
      <w:pPr>
        <w:spacing w:line="259" w:lineRule="auto"/>
        <w:jc w:val="left"/>
        <w:rPr>
          <w:rFonts w:eastAsia="Times New Roman" w:cs="Times New Roman"/>
          <w:b/>
          <w:bCs/>
          <w:sz w:val="27"/>
          <w:szCs w:val="27"/>
        </w:rPr>
      </w:pPr>
      <w:r>
        <w:rPr>
          <w:rFonts w:eastAsia="Times New Roman" w:cs="Times New Roman"/>
          <w:b/>
          <w:bCs/>
          <w:sz w:val="27"/>
          <w:szCs w:val="27"/>
        </w:rPr>
        <w:br w:type="page"/>
      </w:r>
    </w:p>
    <w:p w14:paraId="51341E1A" w14:textId="77777777" w:rsidR="00566195" w:rsidRPr="00566195" w:rsidRDefault="00566195" w:rsidP="00D973D6">
      <w:pPr>
        <w:pStyle w:val="Heading3"/>
      </w:pPr>
      <w:bookmarkStart w:id="16" w:name="_Toc214277170"/>
      <w:r w:rsidRPr="00566195">
        <w:t>Suitable Project Types</w:t>
      </w:r>
      <w:bookmarkEnd w:id="16"/>
    </w:p>
    <w:p w14:paraId="5773B937" w14:textId="77777777" w:rsidR="00566195" w:rsidRPr="00566195" w:rsidRDefault="0048187A" w:rsidP="0048187A">
      <w:pPr>
        <w:spacing w:before="100" w:beforeAutospacing="1" w:after="100" w:afterAutospacing="1"/>
        <w:rPr>
          <w:rFonts w:eastAsia="Times New Roman" w:cs="Times New Roman"/>
          <w:szCs w:val="24"/>
        </w:rPr>
      </w:pPr>
      <w:r>
        <w:rPr>
          <w:rFonts w:eastAsia="Times New Roman" w:cs="Times New Roman"/>
          <w:szCs w:val="24"/>
        </w:rPr>
        <w:t xml:space="preserve">Small-scale, non-complex and internally focused projects are appropriate for DIY. For instance, office renovations, in house-training creation, internal software updates and the development of basic administrative systems are included as the examples. </w:t>
      </w:r>
    </w:p>
    <w:p w14:paraId="0D9550CB" w14:textId="77777777" w:rsidR="00566195" w:rsidRPr="00566195" w:rsidRDefault="00566195" w:rsidP="0048187A">
      <w:pPr>
        <w:pStyle w:val="Heading2"/>
      </w:pPr>
      <w:bookmarkStart w:id="17" w:name="_Toc214277171"/>
      <w:proofErr w:type="spellStart"/>
      <w:r w:rsidRPr="00566195">
        <w:t>Multicontract</w:t>
      </w:r>
      <w:proofErr w:type="spellEnd"/>
      <w:r w:rsidRPr="00566195">
        <w:t xml:space="preserve"> + DIY Method</w:t>
      </w:r>
      <w:bookmarkEnd w:id="17"/>
    </w:p>
    <w:p w14:paraId="34493F1C" w14:textId="77777777" w:rsidR="004A4443" w:rsidRDefault="002D181D" w:rsidP="00D973D6">
      <w:r>
        <w:t xml:space="preserve">Internal execution is combined with selective outsourcing through this hybrid method. Tasks are handled by the </w:t>
      </w:r>
      <w:proofErr w:type="spellStart"/>
      <w:r>
        <w:t>organisation</w:t>
      </w:r>
      <w:proofErr w:type="spellEnd"/>
      <w:r>
        <w:t xml:space="preserve"> to match its internal strengths with </w:t>
      </w:r>
      <w:proofErr w:type="spellStart"/>
      <w:r>
        <w:t>specialised</w:t>
      </w:r>
      <w:proofErr w:type="spellEnd"/>
      <w:r>
        <w:t xml:space="preserve"> components from outsourcing</w:t>
      </w:r>
      <w:r w:rsidR="00D973D6" w:rsidRPr="00D973D6">
        <w:t xml:space="preserve"> (Petraschuk, 2021)</w:t>
      </w:r>
      <w:r>
        <w:t xml:space="preserve">. </w:t>
      </w:r>
    </w:p>
    <w:p w14:paraId="7906D3F5" w14:textId="77777777" w:rsidR="00566195" w:rsidRPr="004A4443" w:rsidRDefault="00566195" w:rsidP="00D973D6">
      <w:pPr>
        <w:pStyle w:val="Heading3"/>
        <w:rPr>
          <w:sz w:val="24"/>
          <w:szCs w:val="24"/>
        </w:rPr>
      </w:pPr>
      <w:bookmarkStart w:id="18" w:name="_Toc214277172"/>
      <w:r w:rsidRPr="00566195">
        <w:t>Advantages</w:t>
      </w:r>
      <w:bookmarkEnd w:id="18"/>
    </w:p>
    <w:p w14:paraId="15FE6674" w14:textId="77777777" w:rsidR="005D6C2B" w:rsidRDefault="00C57E99" w:rsidP="00D973D6">
      <w:r>
        <w:t>Balanced control and cost savings are provided by this method. Familiar tasks are managed by internal teams to strengthen knowledge retention. High technical quality completes the complex tasks by ensuring outsourcing specialist components. Flexibility is provided by the hybrid method because of availability of the components to be required</w:t>
      </w:r>
      <w:r w:rsidR="00D973D6" w:rsidRPr="00D973D6">
        <w:t xml:space="preserve"> (Hermann, 2018)</w:t>
      </w:r>
      <w:r>
        <w:t xml:space="preserve">. Moreover, total outsourcing cost is reduced by this method in comparison </w:t>
      </w:r>
      <w:proofErr w:type="spellStart"/>
      <w:r>
        <w:t>multicontract</w:t>
      </w:r>
      <w:proofErr w:type="spellEnd"/>
      <w:r>
        <w:t xml:space="preserve"> or turnkey contracting. </w:t>
      </w:r>
    </w:p>
    <w:p w14:paraId="5BAD1AC6" w14:textId="77777777" w:rsidR="00566195" w:rsidRPr="005D6C2B" w:rsidRDefault="00566195" w:rsidP="00D973D6">
      <w:pPr>
        <w:pStyle w:val="Heading3"/>
        <w:rPr>
          <w:sz w:val="24"/>
          <w:szCs w:val="24"/>
        </w:rPr>
      </w:pPr>
      <w:bookmarkStart w:id="19" w:name="_Toc214277173"/>
      <w:r w:rsidRPr="00566195">
        <w:t>Disadvantages</w:t>
      </w:r>
      <w:bookmarkEnd w:id="19"/>
    </w:p>
    <w:p w14:paraId="1AE90555" w14:textId="77777777" w:rsidR="005D6C2B" w:rsidRDefault="00ED14D4" w:rsidP="00D973D6">
      <w:r>
        <w:t>It becomes difficult to align internal outputs with external contractor work which is generated in by this method. Moreover, inconsistencies may be occurred because of differences in work quality and technical standards. Internal teams face heavy workload by managing execution and integrating external deliverables</w:t>
      </w:r>
      <w:r w:rsidR="00D973D6" w:rsidRPr="00D973D6">
        <w:t xml:space="preserve"> (Agarwal et al., 2023)</w:t>
      </w:r>
      <w:r>
        <w:t xml:space="preserve">. Significant risks are involved by the </w:t>
      </w:r>
      <w:proofErr w:type="spellStart"/>
      <w:r>
        <w:t>organsation</w:t>
      </w:r>
      <w:proofErr w:type="spellEnd"/>
      <w:r>
        <w:t xml:space="preserve"> including internal responsibilities such as integration, scheduling and quality control. </w:t>
      </w:r>
    </w:p>
    <w:p w14:paraId="787E5AD4" w14:textId="77777777" w:rsidR="00566195" w:rsidRPr="005D6C2B" w:rsidRDefault="00566195" w:rsidP="00D973D6">
      <w:pPr>
        <w:pStyle w:val="Heading3"/>
        <w:rPr>
          <w:sz w:val="24"/>
          <w:szCs w:val="24"/>
        </w:rPr>
      </w:pPr>
      <w:bookmarkStart w:id="20" w:name="_Toc214277174"/>
      <w:r w:rsidRPr="00566195">
        <w:t>Suitable Project Types</w:t>
      </w:r>
      <w:bookmarkEnd w:id="20"/>
    </w:p>
    <w:p w14:paraId="226F65C3" w14:textId="77777777" w:rsidR="00505896" w:rsidRPr="00D973D6" w:rsidRDefault="00EC6836" w:rsidP="00D973D6">
      <w:pPr>
        <w:spacing w:before="100" w:beforeAutospacing="1" w:after="100" w:afterAutospacing="1"/>
        <w:rPr>
          <w:rFonts w:eastAsia="Times New Roman" w:cs="Times New Roman"/>
          <w:szCs w:val="24"/>
        </w:rPr>
      </w:pPr>
      <w:r>
        <w:rPr>
          <w:rFonts w:eastAsia="Times New Roman" w:cs="Times New Roman"/>
          <w:szCs w:val="24"/>
        </w:rPr>
        <w:t xml:space="preserve">Medium-complexity projects are suitable for </w:t>
      </w:r>
      <w:proofErr w:type="spellStart"/>
      <w:r>
        <w:rPr>
          <w:rFonts w:eastAsia="Times New Roman" w:cs="Times New Roman"/>
          <w:szCs w:val="24"/>
        </w:rPr>
        <w:t>Multicontract</w:t>
      </w:r>
      <w:proofErr w:type="spellEnd"/>
      <w:r>
        <w:rPr>
          <w:rFonts w:eastAsia="Times New Roman" w:cs="Times New Roman"/>
          <w:szCs w:val="24"/>
        </w:rPr>
        <w:t xml:space="preserve"> + DIY method. For this project, both internal involvement and specialist skills are required mostly. However, office relocation projects, blended IT upgrades and partial facility refurbishment are included as the examples of this method. For example, internal painting and layout planning may be carried out by a university where outsourcing specialist task</w:t>
      </w:r>
      <w:r w:rsidR="00636611">
        <w:rPr>
          <w:rFonts w:eastAsia="Times New Roman" w:cs="Times New Roman"/>
          <w:szCs w:val="24"/>
        </w:rPr>
        <w:t>s are involved</w:t>
      </w:r>
      <w:r>
        <w:rPr>
          <w:rFonts w:eastAsia="Times New Roman" w:cs="Times New Roman"/>
          <w:szCs w:val="24"/>
        </w:rPr>
        <w:t xml:space="preserve">. </w:t>
      </w:r>
    </w:p>
    <w:p w14:paraId="269FAF27" w14:textId="77777777" w:rsidR="009D71C2" w:rsidRDefault="00566195" w:rsidP="00985482">
      <w:pPr>
        <w:pStyle w:val="Heading1"/>
      </w:pPr>
      <w:bookmarkStart w:id="21" w:name="_Toc214277175"/>
      <w:r w:rsidRPr="00566195">
        <w:t>Comparative Discussion and Critical Evaluation</w:t>
      </w:r>
      <w:bookmarkEnd w:id="21"/>
    </w:p>
    <w:p w14:paraId="570F1F51" w14:textId="77777777" w:rsidR="00985482" w:rsidRPr="00034B6F" w:rsidRDefault="005D6C2B" w:rsidP="005D6C2B">
      <w:pPr>
        <w:pStyle w:val="Heading2"/>
      </w:pPr>
      <w:bookmarkStart w:id="22" w:name="_Toc214277176"/>
      <w:r>
        <w:t>Comparative Table</w:t>
      </w:r>
      <w:bookmarkEnd w:id="22"/>
    </w:p>
    <w:p w14:paraId="7A315072" w14:textId="77777777" w:rsidR="009D71C2" w:rsidRDefault="000447B9" w:rsidP="009D71C2">
      <w:r>
        <w:rPr>
          <w:noProof/>
        </w:rPr>
        <w:drawing>
          <wp:inline distT="0" distB="0" distL="0" distR="0" wp14:anchorId="5061CEE6" wp14:editId="534B3FAB">
            <wp:extent cx="5943600" cy="25380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538095"/>
                    </a:xfrm>
                    <a:prstGeom prst="rect">
                      <a:avLst/>
                    </a:prstGeom>
                  </pic:spPr>
                </pic:pic>
              </a:graphicData>
            </a:graphic>
          </wp:inline>
        </w:drawing>
      </w:r>
    </w:p>
    <w:p w14:paraId="75178EA5" w14:textId="77777777" w:rsidR="009D71C2" w:rsidRDefault="00034B6F" w:rsidP="00034B6F">
      <w:pPr>
        <w:pStyle w:val="Heading2"/>
      </w:pPr>
      <w:bookmarkStart w:id="23" w:name="_Toc214277177"/>
      <w:r>
        <w:t>Discussion and Critical Evaluation</w:t>
      </w:r>
      <w:bookmarkEnd w:id="23"/>
    </w:p>
    <w:p w14:paraId="23C848BA" w14:textId="77777777" w:rsidR="00034B6F" w:rsidRDefault="00833C3F" w:rsidP="00D973D6">
      <w:r>
        <w:t xml:space="preserve">A wide range of operational, financial and managerial implications are demonstrated by the four contracting methods. Strengths and weaknesses have been found in each method that affects to outcome of the projects based on resource, capability and risks. </w:t>
      </w:r>
      <w:r w:rsidR="00CA666C">
        <w:t>However, high predictability, strong risk transfer and integrated project execution are offered by Turnkey contracting. The control of project owner is reduced by this method which increases dependence on a single contractor</w:t>
      </w:r>
      <w:r w:rsidR="00D973D6" w:rsidRPr="00D973D6">
        <w:t xml:space="preserve"> (</w:t>
      </w:r>
      <w:proofErr w:type="spellStart"/>
      <w:r w:rsidR="00D973D6" w:rsidRPr="00D973D6">
        <w:t>Simonaitis</w:t>
      </w:r>
      <w:proofErr w:type="spellEnd"/>
      <w:r w:rsidR="00D973D6" w:rsidRPr="00D973D6">
        <w:t xml:space="preserve">, </w:t>
      </w:r>
      <w:proofErr w:type="spellStart"/>
      <w:r w:rsidR="00D973D6" w:rsidRPr="00D973D6">
        <w:t>Daukšys</w:t>
      </w:r>
      <w:proofErr w:type="spellEnd"/>
      <w:r w:rsidR="00D973D6" w:rsidRPr="00D973D6">
        <w:t xml:space="preserve"> and </w:t>
      </w:r>
      <w:proofErr w:type="spellStart"/>
      <w:r w:rsidR="00D973D6" w:rsidRPr="00D973D6">
        <w:t>Mockienė</w:t>
      </w:r>
      <w:proofErr w:type="spellEnd"/>
      <w:r w:rsidR="00D973D6" w:rsidRPr="00D973D6">
        <w:t>, 2025)</w:t>
      </w:r>
      <w:r w:rsidR="00CA666C">
        <w:t xml:space="preserve">. Basically, flexibility and </w:t>
      </w:r>
      <w:proofErr w:type="spellStart"/>
      <w:r w:rsidR="00CA666C">
        <w:t>specialised</w:t>
      </w:r>
      <w:proofErr w:type="spellEnd"/>
      <w:r w:rsidR="00CA666C">
        <w:t xml:space="preserve"> capability are provided by </w:t>
      </w:r>
      <w:proofErr w:type="spellStart"/>
      <w:r w:rsidR="00CA666C">
        <w:t>Multicontracting</w:t>
      </w:r>
      <w:proofErr w:type="spellEnd"/>
      <w:r w:rsidR="00CA666C">
        <w:t xml:space="preserve"> though it introduces coordination risks.</w:t>
      </w:r>
      <w:r w:rsidR="00184D9F">
        <w:t xml:space="preserve"> According to a research, this method is efficient because of strong management skills of the project owner. </w:t>
      </w:r>
      <w:r w:rsidR="00BB1835">
        <w:t xml:space="preserve">In DIY, this method has full internal control and limited expertise and high internal workload. </w:t>
      </w:r>
      <w:r w:rsidR="002842EA">
        <w:t xml:space="preserve">These will support to reduce procurement costs and </w:t>
      </w:r>
      <w:proofErr w:type="spellStart"/>
      <w:r w:rsidR="002842EA">
        <w:t>organisational</w:t>
      </w:r>
      <w:proofErr w:type="spellEnd"/>
      <w:r w:rsidR="002842EA">
        <w:t xml:space="preserve"> learning. </w:t>
      </w:r>
      <w:r w:rsidR="006B5BAB">
        <w:t>A balanced approach is provided by the hybrid method which needs high internal coordination capabilities to complete the projects effectively</w:t>
      </w:r>
      <w:r w:rsidR="00D973D6" w:rsidRPr="00D973D6">
        <w:t xml:space="preserve"> (</w:t>
      </w:r>
      <w:proofErr w:type="spellStart"/>
      <w:r w:rsidR="00D973D6" w:rsidRPr="00D973D6">
        <w:t>Simonaitis</w:t>
      </w:r>
      <w:proofErr w:type="spellEnd"/>
      <w:r w:rsidR="00D973D6" w:rsidRPr="00D973D6">
        <w:t xml:space="preserve">, </w:t>
      </w:r>
      <w:proofErr w:type="spellStart"/>
      <w:r w:rsidR="00D973D6" w:rsidRPr="00D973D6">
        <w:t>Daukšys</w:t>
      </w:r>
      <w:proofErr w:type="spellEnd"/>
      <w:r w:rsidR="00D973D6" w:rsidRPr="00D973D6">
        <w:t xml:space="preserve"> and </w:t>
      </w:r>
      <w:proofErr w:type="spellStart"/>
      <w:r w:rsidR="00D973D6" w:rsidRPr="00D973D6">
        <w:t>Mockienė</w:t>
      </w:r>
      <w:proofErr w:type="spellEnd"/>
      <w:r w:rsidR="00D973D6" w:rsidRPr="00D973D6">
        <w:t>, 2025)</w:t>
      </w:r>
      <w:r w:rsidR="006B5BAB">
        <w:t xml:space="preserve">. However, confusion and role conflict may be generated because of weak internal maturity. Two main factors should be aligned by contracting decisions such as project complexity and </w:t>
      </w:r>
      <w:proofErr w:type="spellStart"/>
      <w:r w:rsidR="006B5BAB">
        <w:t>organisational</w:t>
      </w:r>
      <w:proofErr w:type="spellEnd"/>
      <w:r w:rsidR="006B5BAB">
        <w:t xml:space="preserve"> capability and capacity. Therefore, Turnkey and </w:t>
      </w:r>
      <w:proofErr w:type="spellStart"/>
      <w:r w:rsidR="006B5BAB">
        <w:t>Multicontracting</w:t>
      </w:r>
      <w:proofErr w:type="spellEnd"/>
      <w:r w:rsidR="006B5BAB">
        <w:t xml:space="preserve"> can be integrated solutions for complex projects. Similarly, DIY and Hybrid methods can be aligned with less complex projects. </w:t>
      </w:r>
      <w:r w:rsidR="00505896">
        <w:t xml:space="preserve">However, risk allocation, innovation, cost performance and stakeholder relationships are influenced by contracting decisions. </w:t>
      </w:r>
    </w:p>
    <w:p w14:paraId="559AD9EA" w14:textId="77777777" w:rsidR="00566195" w:rsidRPr="00566195" w:rsidRDefault="00566195" w:rsidP="00566195">
      <w:pPr>
        <w:spacing w:after="0"/>
        <w:rPr>
          <w:rFonts w:eastAsia="Times New Roman" w:cs="Times New Roman"/>
          <w:szCs w:val="24"/>
        </w:rPr>
      </w:pPr>
    </w:p>
    <w:p w14:paraId="30A6D7C0" w14:textId="77777777" w:rsidR="00505896" w:rsidRDefault="00505896">
      <w:pPr>
        <w:spacing w:line="259" w:lineRule="auto"/>
        <w:jc w:val="left"/>
        <w:rPr>
          <w:rFonts w:eastAsia="Times New Roman" w:cs="Times New Roman"/>
          <w:b/>
          <w:bCs/>
          <w:kern w:val="36"/>
          <w:sz w:val="48"/>
          <w:szCs w:val="48"/>
        </w:rPr>
      </w:pPr>
      <w:r>
        <w:rPr>
          <w:rFonts w:eastAsia="Times New Roman" w:cs="Times New Roman"/>
          <w:b/>
          <w:bCs/>
          <w:kern w:val="36"/>
          <w:sz w:val="48"/>
          <w:szCs w:val="48"/>
        </w:rPr>
        <w:br w:type="page"/>
      </w:r>
    </w:p>
    <w:p w14:paraId="0BAFB041" w14:textId="77777777" w:rsidR="00566195" w:rsidRPr="00566195" w:rsidRDefault="00566195" w:rsidP="00505896">
      <w:pPr>
        <w:pStyle w:val="Heading1"/>
      </w:pPr>
      <w:bookmarkStart w:id="24" w:name="_Toc214277178"/>
      <w:r w:rsidRPr="00566195">
        <w:t>Conclusion</w:t>
      </w:r>
      <w:bookmarkEnd w:id="24"/>
    </w:p>
    <w:p w14:paraId="6E09565F" w14:textId="77777777" w:rsidR="00D973D6" w:rsidRDefault="00362A7E" w:rsidP="00566195">
      <w:pPr>
        <w:spacing w:before="100" w:beforeAutospacing="1" w:after="100" w:afterAutospacing="1"/>
        <w:rPr>
          <w:rFonts w:eastAsia="Times New Roman" w:cs="Times New Roman"/>
          <w:szCs w:val="24"/>
        </w:rPr>
      </w:pPr>
      <w:r>
        <w:rPr>
          <w:rFonts w:eastAsia="Times New Roman" w:cs="Times New Roman"/>
          <w:szCs w:val="24"/>
        </w:rPr>
        <w:t xml:space="preserve">In conclusion, several advantages and disadvantages are provided by using four method of contracting in project management. These methods are turnkey contracting, </w:t>
      </w:r>
      <w:proofErr w:type="spellStart"/>
      <w:r>
        <w:rPr>
          <w:rFonts w:eastAsia="Times New Roman" w:cs="Times New Roman"/>
          <w:szCs w:val="24"/>
        </w:rPr>
        <w:t>multicontracting</w:t>
      </w:r>
      <w:proofErr w:type="spellEnd"/>
      <w:r>
        <w:rPr>
          <w:rFonts w:eastAsia="Times New Roman" w:cs="Times New Roman"/>
          <w:szCs w:val="24"/>
        </w:rPr>
        <w:t xml:space="preserve">, DIY and the hybrid method. These offer better outcome to the project owner as the scope of the project. Contracting method should be chosen based on several factors such as project characteristics, </w:t>
      </w:r>
      <w:proofErr w:type="spellStart"/>
      <w:r>
        <w:rPr>
          <w:rFonts w:eastAsia="Times New Roman" w:cs="Times New Roman"/>
          <w:szCs w:val="24"/>
        </w:rPr>
        <w:t>organisational</w:t>
      </w:r>
      <w:proofErr w:type="spellEnd"/>
      <w:r>
        <w:rPr>
          <w:rFonts w:eastAsia="Times New Roman" w:cs="Times New Roman"/>
          <w:szCs w:val="24"/>
        </w:rPr>
        <w:t xml:space="preserve"> maturity, technical requirements and risk tolerance in the field of activity. therefore, successful project completion depends on ensuring effective contracting. This will improve efficiency and accountability. </w:t>
      </w:r>
    </w:p>
    <w:p w14:paraId="77437385" w14:textId="77777777" w:rsidR="00D973D6" w:rsidRDefault="00D973D6">
      <w:pPr>
        <w:spacing w:line="259" w:lineRule="auto"/>
        <w:jc w:val="left"/>
        <w:rPr>
          <w:rFonts w:eastAsia="Times New Roman" w:cs="Times New Roman"/>
          <w:szCs w:val="24"/>
        </w:rPr>
      </w:pPr>
      <w:r>
        <w:rPr>
          <w:rFonts w:eastAsia="Times New Roman" w:cs="Times New Roman"/>
          <w:szCs w:val="24"/>
        </w:rPr>
        <w:br w:type="page"/>
      </w:r>
    </w:p>
    <w:p w14:paraId="71B39CA4" w14:textId="77777777" w:rsidR="00D973D6" w:rsidRPr="00D973D6" w:rsidRDefault="00D973D6" w:rsidP="00D973D6">
      <w:pPr>
        <w:pStyle w:val="Heading1"/>
      </w:pPr>
      <w:bookmarkStart w:id="25" w:name="_Toc214277179"/>
      <w:r>
        <w:t>Reference list</w:t>
      </w:r>
      <w:bookmarkEnd w:id="25"/>
    </w:p>
    <w:p w14:paraId="128D2C01" w14:textId="77777777" w:rsidR="00D973D6" w:rsidRDefault="00D973D6" w:rsidP="00D973D6">
      <w:pPr>
        <w:pStyle w:val="NormalWeb"/>
        <w:spacing w:before="0" w:beforeAutospacing="0" w:after="240" w:afterAutospacing="0" w:line="360" w:lineRule="auto"/>
      </w:pPr>
      <w:r>
        <w:t xml:space="preserve">Agarwal, U.A., Jain, K., </w:t>
      </w:r>
      <w:proofErr w:type="spellStart"/>
      <w:r>
        <w:t>Vittal</w:t>
      </w:r>
      <w:proofErr w:type="spellEnd"/>
      <w:r>
        <w:t xml:space="preserve"> </w:t>
      </w:r>
      <w:proofErr w:type="spellStart"/>
      <w:r>
        <w:t>Anantatmula</w:t>
      </w:r>
      <w:proofErr w:type="spellEnd"/>
      <w:r>
        <w:t xml:space="preserve"> and Shankar, S. (2023). </w:t>
      </w:r>
      <w:r>
        <w:rPr>
          <w:i/>
          <w:iCs/>
        </w:rPr>
        <w:t>Managing People in Projects for High Performance</w:t>
      </w:r>
      <w:r>
        <w:t>. Springer Nature.</w:t>
      </w:r>
    </w:p>
    <w:p w14:paraId="4CDDCF8B" w14:textId="77777777" w:rsidR="00D973D6" w:rsidRDefault="00D973D6" w:rsidP="00D973D6">
      <w:pPr>
        <w:pStyle w:val="NormalWeb"/>
        <w:spacing w:before="0" w:beforeAutospacing="0" w:after="240" w:afterAutospacing="0" w:line="360" w:lineRule="auto"/>
      </w:pPr>
      <w:r>
        <w:t xml:space="preserve">Hermann, C. (2018). </w:t>
      </w:r>
      <w:r>
        <w:rPr>
          <w:i/>
          <w:iCs/>
        </w:rPr>
        <w:t>Flexible Project Design Approaches</w:t>
      </w:r>
      <w:r>
        <w:t>.</w:t>
      </w:r>
    </w:p>
    <w:p w14:paraId="746FF5A3" w14:textId="77777777" w:rsidR="00D973D6" w:rsidRDefault="00D973D6" w:rsidP="00D973D6">
      <w:pPr>
        <w:pStyle w:val="NormalWeb"/>
        <w:spacing w:before="0" w:beforeAutospacing="0" w:after="240" w:afterAutospacing="0" w:line="360" w:lineRule="auto"/>
      </w:pPr>
      <w:r>
        <w:t xml:space="preserve">Kerzner, H. (2022). </w:t>
      </w:r>
      <w:r>
        <w:rPr>
          <w:i/>
          <w:iCs/>
        </w:rPr>
        <w:t>Project management : A systems approach to planning, scheduling, and controlling</w:t>
      </w:r>
      <w:r>
        <w:t>. 13th ed. Hoboken, New Jersey: Wiley.</w:t>
      </w:r>
    </w:p>
    <w:p w14:paraId="062F6EDF" w14:textId="77777777" w:rsidR="00D973D6" w:rsidRDefault="00D973D6" w:rsidP="00D973D6">
      <w:pPr>
        <w:pStyle w:val="NormalWeb"/>
        <w:spacing w:before="0" w:beforeAutospacing="0" w:after="240" w:afterAutospacing="0" w:line="360" w:lineRule="auto"/>
      </w:pPr>
      <w:r>
        <w:t xml:space="preserve">Merna, A. and Smith, N. (2022). Project managers and the use of turnkey contracts. </w:t>
      </w:r>
      <w:r>
        <w:rPr>
          <w:i/>
          <w:iCs/>
        </w:rPr>
        <w:t>International Journal of Project Management</w:t>
      </w:r>
      <w:r>
        <w:t xml:space="preserve">, 8(3), pp.183–189. </w:t>
      </w:r>
      <w:proofErr w:type="spellStart"/>
      <w:r>
        <w:t>doi:https</w:t>
      </w:r>
      <w:proofErr w:type="spellEnd"/>
      <w:r>
        <w:t>://doi.org/10.1016/0263-7863(90)90021-3.</w:t>
      </w:r>
    </w:p>
    <w:p w14:paraId="64BD0FD7" w14:textId="77777777" w:rsidR="00D973D6" w:rsidRDefault="00D973D6" w:rsidP="00D973D6">
      <w:pPr>
        <w:pStyle w:val="NormalWeb"/>
        <w:spacing w:before="0" w:beforeAutospacing="0" w:after="240" w:afterAutospacing="0" w:line="360" w:lineRule="auto"/>
      </w:pPr>
      <w:r>
        <w:t xml:space="preserve">Petraschuk, H. (2021). </w:t>
      </w:r>
      <w:r>
        <w:rPr>
          <w:i/>
          <w:iCs/>
        </w:rPr>
        <w:t>What Are Hybrid Contracts and Their Role in Building Web 3.0?</w:t>
      </w:r>
      <w:r>
        <w:t xml:space="preserve"> [online] 4ire. Available at: https://4irelabs.com/articles/what-are-hybrid-contracts/ [Accessed 17 Nov. 2025].</w:t>
      </w:r>
    </w:p>
    <w:p w14:paraId="4415991A" w14:textId="77777777" w:rsidR="00D973D6" w:rsidRDefault="00D973D6" w:rsidP="00D973D6">
      <w:pPr>
        <w:pStyle w:val="NormalWeb"/>
        <w:spacing w:before="0" w:beforeAutospacing="0" w:after="240" w:afterAutospacing="0" w:line="360" w:lineRule="auto"/>
      </w:pPr>
      <w:proofErr w:type="spellStart"/>
      <w:r>
        <w:t>Ponnappa</w:t>
      </w:r>
      <w:proofErr w:type="spellEnd"/>
      <w:r>
        <w:t xml:space="preserve">, G. (2021). Project Management. </w:t>
      </w:r>
      <w:r>
        <w:rPr>
          <w:i/>
          <w:iCs/>
        </w:rPr>
        <w:t>Project Management Journal</w:t>
      </w:r>
      <w:r>
        <w:t>, 45(2), pp.e3–e3.</w:t>
      </w:r>
    </w:p>
    <w:p w14:paraId="0B9F46CD" w14:textId="77777777" w:rsidR="00D973D6" w:rsidRDefault="00D973D6" w:rsidP="00D973D6">
      <w:pPr>
        <w:pStyle w:val="NormalWeb"/>
        <w:spacing w:before="0" w:beforeAutospacing="0" w:after="240" w:afterAutospacing="0" w:line="360" w:lineRule="auto"/>
      </w:pPr>
      <w:r>
        <w:t xml:space="preserve">Sanders, G. (2023). </w:t>
      </w:r>
      <w:r>
        <w:rPr>
          <w:i/>
          <w:iCs/>
        </w:rPr>
        <w:t>Avoiding Terminations, Single-offer Competition, and Costly Changes with Fixed-price Contracts</w:t>
      </w:r>
      <w:r>
        <w:t>.</w:t>
      </w:r>
    </w:p>
    <w:p w14:paraId="786BDD78" w14:textId="77777777" w:rsidR="00D973D6" w:rsidRDefault="00D973D6" w:rsidP="00D973D6">
      <w:pPr>
        <w:pStyle w:val="NormalWeb"/>
        <w:spacing w:before="0" w:beforeAutospacing="0" w:after="240" w:afterAutospacing="0" w:line="360" w:lineRule="auto"/>
      </w:pPr>
      <w:proofErr w:type="spellStart"/>
      <w:r>
        <w:t>Simonaitis</w:t>
      </w:r>
      <w:proofErr w:type="spellEnd"/>
      <w:r>
        <w:t xml:space="preserve">, A., </w:t>
      </w:r>
      <w:proofErr w:type="spellStart"/>
      <w:r>
        <w:t>Daukšys</w:t>
      </w:r>
      <w:proofErr w:type="spellEnd"/>
      <w:r>
        <w:t xml:space="preserve">, M. and </w:t>
      </w:r>
      <w:proofErr w:type="spellStart"/>
      <w:r>
        <w:t>Mockienė</w:t>
      </w:r>
      <w:proofErr w:type="spellEnd"/>
      <w:r>
        <w:t xml:space="preserve">, J. (2025). A Comparison of the Project Management Methodologies PRINCE2 and PMBOK in Managing Repetitive Construction Projects. </w:t>
      </w:r>
      <w:r>
        <w:rPr>
          <w:i/>
          <w:iCs/>
        </w:rPr>
        <w:t>Buildings</w:t>
      </w:r>
      <w:r>
        <w:t xml:space="preserve">, [online] 13(7), pp.1–31. </w:t>
      </w:r>
      <w:proofErr w:type="spellStart"/>
      <w:r>
        <w:t>doi:https</w:t>
      </w:r>
      <w:proofErr w:type="spellEnd"/>
      <w:r>
        <w:t>://doi.org/10.3390/buildings13071796.</w:t>
      </w:r>
    </w:p>
    <w:p w14:paraId="5D1C2ADF" w14:textId="77777777" w:rsidR="00D973D6" w:rsidRDefault="00D973D6" w:rsidP="00D973D6">
      <w:pPr>
        <w:pStyle w:val="NormalWeb"/>
        <w:spacing w:before="0" w:beforeAutospacing="0" w:after="240" w:afterAutospacing="0" w:line="360" w:lineRule="auto"/>
      </w:pPr>
      <w:proofErr w:type="spellStart"/>
      <w:r>
        <w:t>Tirole</w:t>
      </w:r>
      <w:proofErr w:type="spellEnd"/>
      <w:r>
        <w:t xml:space="preserve">, J. (2018). The </w:t>
      </w:r>
      <w:proofErr w:type="spellStart"/>
      <w:r>
        <w:t>Multicontract</w:t>
      </w:r>
      <w:proofErr w:type="spellEnd"/>
      <w:r>
        <w:t xml:space="preserve"> Organization. </w:t>
      </w:r>
      <w:r>
        <w:rPr>
          <w:i/>
          <w:iCs/>
        </w:rPr>
        <w:t>The Canadian Journal of Economics</w:t>
      </w:r>
      <w:r>
        <w:t xml:space="preserve">, 21(3), p.459. </w:t>
      </w:r>
      <w:proofErr w:type="spellStart"/>
      <w:r>
        <w:t>doi:https</w:t>
      </w:r>
      <w:proofErr w:type="spellEnd"/>
      <w:r>
        <w:t>://doi.org/10.2307/135431.</w:t>
      </w:r>
    </w:p>
    <w:p w14:paraId="1CA5849B" w14:textId="77777777" w:rsidR="00D973D6" w:rsidRDefault="00D973D6" w:rsidP="00D973D6">
      <w:pPr>
        <w:pStyle w:val="NormalWeb"/>
        <w:spacing w:before="0" w:beforeAutospacing="0" w:after="240" w:afterAutospacing="0" w:line="360" w:lineRule="auto"/>
      </w:pPr>
      <w:r>
        <w:t xml:space="preserve">WAGNER. (2025). </w:t>
      </w:r>
      <w:r>
        <w:rPr>
          <w:i/>
          <w:iCs/>
        </w:rPr>
        <w:t>WAGNER</w:t>
      </w:r>
      <w:r>
        <w:t>. [online] Available at: https://www.wagner-group.com/en/do-it-yourself/projects-inspiration/all-projects/ [Accessed 17 Nov. 2025].</w:t>
      </w:r>
    </w:p>
    <w:p w14:paraId="14DCEEC0" w14:textId="77777777" w:rsidR="00D973D6" w:rsidRDefault="00D973D6" w:rsidP="00D973D6">
      <w:pPr>
        <w:pStyle w:val="NormalWeb"/>
        <w:spacing w:before="0" w:beforeAutospacing="0" w:after="240" w:afterAutospacing="0" w:line="360" w:lineRule="auto"/>
      </w:pPr>
      <w:r>
        <w:t xml:space="preserve">Young, J. (2024). </w:t>
      </w:r>
      <w:r>
        <w:rPr>
          <w:i/>
          <w:iCs/>
        </w:rPr>
        <w:t>What Is Procurement?</w:t>
      </w:r>
      <w:r>
        <w:t xml:space="preserve"> [online] Investopedia. Available at: https://www.investopedia.com/terms/p/procurement.asp [Accessed 17 Nov. 2025].</w:t>
      </w:r>
    </w:p>
    <w:p w14:paraId="7ABFF751" w14:textId="77777777" w:rsidR="00362A7E" w:rsidRDefault="00362A7E" w:rsidP="00566195">
      <w:pPr>
        <w:spacing w:before="100" w:beforeAutospacing="1" w:after="100" w:afterAutospacing="1"/>
        <w:rPr>
          <w:rFonts w:eastAsia="Times New Roman" w:cs="Times New Roman"/>
          <w:szCs w:val="24"/>
        </w:rPr>
      </w:pPr>
    </w:p>
    <w:p w14:paraId="317FC7C7" w14:textId="77777777" w:rsidR="002E1693" w:rsidRDefault="002E1693" w:rsidP="00566195"/>
    <w:sectPr w:rsidR="002E169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E0EE1"/>
    <w:multiLevelType w:val="multilevel"/>
    <w:tmpl w:val="EE1E73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9E520B"/>
    <w:multiLevelType w:val="multilevel"/>
    <w:tmpl w:val="5DAE4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38496979">
    <w:abstractNumId w:val="0"/>
  </w:num>
  <w:num w:numId="2" w16cid:durableId="14123164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195"/>
    <w:rsid w:val="00000194"/>
    <w:rsid w:val="00034B6F"/>
    <w:rsid w:val="000447B9"/>
    <w:rsid w:val="0004532E"/>
    <w:rsid w:val="00075D57"/>
    <w:rsid w:val="000E2880"/>
    <w:rsid w:val="000F081F"/>
    <w:rsid w:val="000F4707"/>
    <w:rsid w:val="001149E4"/>
    <w:rsid w:val="00184D9F"/>
    <w:rsid w:val="00193070"/>
    <w:rsid w:val="00197A8E"/>
    <w:rsid w:val="001A7DB3"/>
    <w:rsid w:val="001C17E0"/>
    <w:rsid w:val="00240899"/>
    <w:rsid w:val="00274685"/>
    <w:rsid w:val="002842EA"/>
    <w:rsid w:val="00296720"/>
    <w:rsid w:val="002B636E"/>
    <w:rsid w:val="002C6D6D"/>
    <w:rsid w:val="002D181D"/>
    <w:rsid w:val="002D34A5"/>
    <w:rsid w:val="002E1693"/>
    <w:rsid w:val="002E66D6"/>
    <w:rsid w:val="002F3F26"/>
    <w:rsid w:val="0031624C"/>
    <w:rsid w:val="00362A7E"/>
    <w:rsid w:val="003647FA"/>
    <w:rsid w:val="00372E16"/>
    <w:rsid w:val="003B0142"/>
    <w:rsid w:val="003D0E0D"/>
    <w:rsid w:val="003D247A"/>
    <w:rsid w:val="00404770"/>
    <w:rsid w:val="00415028"/>
    <w:rsid w:val="00426513"/>
    <w:rsid w:val="0044733B"/>
    <w:rsid w:val="00481071"/>
    <w:rsid w:val="0048187A"/>
    <w:rsid w:val="00492C38"/>
    <w:rsid w:val="004A3EDB"/>
    <w:rsid w:val="004A4443"/>
    <w:rsid w:val="004E1192"/>
    <w:rsid w:val="00505896"/>
    <w:rsid w:val="00525884"/>
    <w:rsid w:val="0053468E"/>
    <w:rsid w:val="00536F66"/>
    <w:rsid w:val="00566195"/>
    <w:rsid w:val="00596063"/>
    <w:rsid w:val="005D6C2B"/>
    <w:rsid w:val="005E2CE7"/>
    <w:rsid w:val="005E65D5"/>
    <w:rsid w:val="006239C6"/>
    <w:rsid w:val="00636611"/>
    <w:rsid w:val="006B06DA"/>
    <w:rsid w:val="006B1249"/>
    <w:rsid w:val="006B5BAB"/>
    <w:rsid w:val="006F5FB4"/>
    <w:rsid w:val="00723465"/>
    <w:rsid w:val="00725CFA"/>
    <w:rsid w:val="007323E4"/>
    <w:rsid w:val="0075466B"/>
    <w:rsid w:val="00761874"/>
    <w:rsid w:val="007804EB"/>
    <w:rsid w:val="007C019B"/>
    <w:rsid w:val="0081587F"/>
    <w:rsid w:val="00816DD5"/>
    <w:rsid w:val="00817FB8"/>
    <w:rsid w:val="00833C3F"/>
    <w:rsid w:val="00853F46"/>
    <w:rsid w:val="00867898"/>
    <w:rsid w:val="008A2882"/>
    <w:rsid w:val="008C16F8"/>
    <w:rsid w:val="00942CD0"/>
    <w:rsid w:val="0097463B"/>
    <w:rsid w:val="00985482"/>
    <w:rsid w:val="009B03A8"/>
    <w:rsid w:val="009C4F3C"/>
    <w:rsid w:val="009C51E3"/>
    <w:rsid w:val="009D71C2"/>
    <w:rsid w:val="00A018DD"/>
    <w:rsid w:val="00A66479"/>
    <w:rsid w:val="00A841C1"/>
    <w:rsid w:val="00A86745"/>
    <w:rsid w:val="00AC52D7"/>
    <w:rsid w:val="00AD22C1"/>
    <w:rsid w:val="00B15FAF"/>
    <w:rsid w:val="00B461E9"/>
    <w:rsid w:val="00BA57EE"/>
    <w:rsid w:val="00BB1835"/>
    <w:rsid w:val="00BC0229"/>
    <w:rsid w:val="00BF3CC3"/>
    <w:rsid w:val="00C04992"/>
    <w:rsid w:val="00C24A3C"/>
    <w:rsid w:val="00C57E99"/>
    <w:rsid w:val="00C76B77"/>
    <w:rsid w:val="00CA666C"/>
    <w:rsid w:val="00CB19C7"/>
    <w:rsid w:val="00D00F7A"/>
    <w:rsid w:val="00D046B4"/>
    <w:rsid w:val="00D33F08"/>
    <w:rsid w:val="00D7447E"/>
    <w:rsid w:val="00D8230B"/>
    <w:rsid w:val="00D973D6"/>
    <w:rsid w:val="00E1637E"/>
    <w:rsid w:val="00E239F2"/>
    <w:rsid w:val="00E272A5"/>
    <w:rsid w:val="00E4211C"/>
    <w:rsid w:val="00E5068B"/>
    <w:rsid w:val="00EC6836"/>
    <w:rsid w:val="00ED14D4"/>
    <w:rsid w:val="00F021F6"/>
    <w:rsid w:val="00F062AC"/>
    <w:rsid w:val="00F3406F"/>
    <w:rsid w:val="00F71FE6"/>
    <w:rsid w:val="00F95A34"/>
    <w:rsid w:val="00FA136A"/>
    <w:rsid w:val="00FB2FBA"/>
    <w:rsid w:val="00FB67A3"/>
    <w:rsid w:val="00FE3FCC"/>
    <w:rsid w:val="00FF5F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96EC7"/>
  <w15:chartTrackingRefBased/>
  <w15:docId w15:val="{196CE257-B43F-4C24-9485-89A496698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195"/>
    <w:pPr>
      <w:spacing w:line="360" w:lineRule="auto"/>
      <w:jc w:val="both"/>
    </w:pPr>
    <w:rPr>
      <w:rFonts w:ascii="Times New Roman" w:hAnsi="Times New Roman"/>
      <w:sz w:val="24"/>
    </w:rPr>
  </w:style>
  <w:style w:type="paragraph" w:styleId="Heading1">
    <w:name w:val="heading 1"/>
    <w:basedOn w:val="Normal"/>
    <w:link w:val="Heading1Char"/>
    <w:uiPriority w:val="9"/>
    <w:qFormat/>
    <w:rsid w:val="0053468E"/>
    <w:pPr>
      <w:spacing w:before="100" w:beforeAutospacing="1" w:after="100" w:afterAutospacing="1" w:line="240" w:lineRule="auto"/>
      <w:outlineLvl w:val="0"/>
    </w:pPr>
    <w:rPr>
      <w:rFonts w:eastAsia="Times New Roman" w:cs="Times New Roman"/>
      <w:b/>
      <w:bCs/>
      <w:kern w:val="36"/>
      <w:sz w:val="32"/>
      <w:szCs w:val="48"/>
    </w:rPr>
  </w:style>
  <w:style w:type="paragraph" w:styleId="Heading2">
    <w:name w:val="heading 2"/>
    <w:basedOn w:val="Normal"/>
    <w:link w:val="Heading2Char"/>
    <w:uiPriority w:val="9"/>
    <w:qFormat/>
    <w:rsid w:val="008C16F8"/>
    <w:pPr>
      <w:spacing w:before="100" w:beforeAutospacing="1" w:after="100" w:afterAutospacing="1" w:line="240" w:lineRule="auto"/>
      <w:outlineLvl w:val="1"/>
    </w:pPr>
    <w:rPr>
      <w:rFonts w:eastAsia="Times New Roman" w:cs="Times New Roman"/>
      <w:b/>
      <w:bCs/>
      <w:sz w:val="28"/>
      <w:szCs w:val="36"/>
    </w:rPr>
  </w:style>
  <w:style w:type="paragraph" w:styleId="Heading3">
    <w:name w:val="heading 3"/>
    <w:basedOn w:val="Normal"/>
    <w:link w:val="Heading3Char"/>
    <w:uiPriority w:val="9"/>
    <w:qFormat/>
    <w:rsid w:val="00566195"/>
    <w:pPr>
      <w:spacing w:before="100" w:beforeAutospacing="1" w:after="100" w:afterAutospacing="1" w:line="240" w:lineRule="auto"/>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68E"/>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8C16F8"/>
    <w:rPr>
      <w:rFonts w:ascii="Times New Roman" w:eastAsia="Times New Roman" w:hAnsi="Times New Roman" w:cs="Times New Roman"/>
      <w:b/>
      <w:bCs/>
      <w:sz w:val="28"/>
      <w:szCs w:val="36"/>
    </w:rPr>
  </w:style>
  <w:style w:type="character" w:customStyle="1" w:styleId="Heading3Char">
    <w:name w:val="Heading 3 Char"/>
    <w:basedOn w:val="DefaultParagraphFont"/>
    <w:link w:val="Heading3"/>
    <w:uiPriority w:val="9"/>
    <w:rsid w:val="00566195"/>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566195"/>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566195"/>
    <w:rPr>
      <w:b/>
      <w:bCs/>
    </w:rPr>
  </w:style>
  <w:style w:type="character" w:styleId="Emphasis">
    <w:name w:val="Emphasis"/>
    <w:basedOn w:val="DefaultParagraphFont"/>
    <w:uiPriority w:val="20"/>
    <w:qFormat/>
    <w:rsid w:val="00566195"/>
    <w:rPr>
      <w:i/>
      <w:iCs/>
    </w:rPr>
  </w:style>
  <w:style w:type="table" w:styleId="GridTable5Dark-Accent5">
    <w:name w:val="Grid Table 5 Dark Accent 5"/>
    <w:basedOn w:val="TableNormal"/>
    <w:uiPriority w:val="50"/>
    <w:rsid w:val="009D71C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BalloonText">
    <w:name w:val="Balloon Text"/>
    <w:basedOn w:val="Normal"/>
    <w:link w:val="BalloonTextChar"/>
    <w:uiPriority w:val="99"/>
    <w:semiHidden/>
    <w:unhideWhenUsed/>
    <w:rsid w:val="000447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47B9"/>
    <w:rPr>
      <w:rFonts w:ascii="Segoe UI" w:hAnsi="Segoe UI" w:cs="Segoe UI"/>
      <w:sz w:val="18"/>
      <w:szCs w:val="18"/>
    </w:rPr>
  </w:style>
  <w:style w:type="paragraph" w:styleId="TOCHeading">
    <w:name w:val="TOC Heading"/>
    <w:basedOn w:val="Heading1"/>
    <w:next w:val="Normal"/>
    <w:uiPriority w:val="39"/>
    <w:unhideWhenUsed/>
    <w:qFormat/>
    <w:rsid w:val="00D973D6"/>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D973D6"/>
    <w:pPr>
      <w:spacing w:after="100"/>
    </w:pPr>
  </w:style>
  <w:style w:type="paragraph" w:styleId="TOC2">
    <w:name w:val="toc 2"/>
    <w:basedOn w:val="Normal"/>
    <w:next w:val="Normal"/>
    <w:autoRedefine/>
    <w:uiPriority w:val="39"/>
    <w:unhideWhenUsed/>
    <w:rsid w:val="00D973D6"/>
    <w:pPr>
      <w:spacing w:after="100"/>
      <w:ind w:left="240"/>
    </w:pPr>
  </w:style>
  <w:style w:type="paragraph" w:styleId="TOC3">
    <w:name w:val="toc 3"/>
    <w:basedOn w:val="Normal"/>
    <w:next w:val="Normal"/>
    <w:autoRedefine/>
    <w:uiPriority w:val="39"/>
    <w:unhideWhenUsed/>
    <w:rsid w:val="00D973D6"/>
    <w:pPr>
      <w:spacing w:after="100"/>
      <w:ind w:left="480"/>
    </w:pPr>
  </w:style>
  <w:style w:type="character" w:styleId="Hyperlink">
    <w:name w:val="Hyperlink"/>
    <w:basedOn w:val="DefaultParagraphFont"/>
    <w:uiPriority w:val="99"/>
    <w:unhideWhenUsed/>
    <w:rsid w:val="00D973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208196">
      <w:bodyDiv w:val="1"/>
      <w:marLeft w:val="0"/>
      <w:marRight w:val="0"/>
      <w:marTop w:val="0"/>
      <w:marBottom w:val="0"/>
      <w:divBdr>
        <w:top w:val="none" w:sz="0" w:space="0" w:color="auto"/>
        <w:left w:val="none" w:sz="0" w:space="0" w:color="auto"/>
        <w:bottom w:val="none" w:sz="0" w:space="0" w:color="auto"/>
        <w:right w:val="none" w:sz="0" w:space="0" w:color="auto"/>
      </w:divBdr>
    </w:div>
    <w:div w:id="103380015">
      <w:bodyDiv w:val="1"/>
      <w:marLeft w:val="0"/>
      <w:marRight w:val="0"/>
      <w:marTop w:val="0"/>
      <w:marBottom w:val="0"/>
      <w:divBdr>
        <w:top w:val="none" w:sz="0" w:space="0" w:color="auto"/>
        <w:left w:val="none" w:sz="0" w:space="0" w:color="auto"/>
        <w:bottom w:val="none" w:sz="0" w:space="0" w:color="auto"/>
        <w:right w:val="none" w:sz="0" w:space="0" w:color="auto"/>
      </w:divBdr>
    </w:div>
    <w:div w:id="160198365">
      <w:bodyDiv w:val="1"/>
      <w:marLeft w:val="0"/>
      <w:marRight w:val="0"/>
      <w:marTop w:val="0"/>
      <w:marBottom w:val="0"/>
      <w:divBdr>
        <w:top w:val="none" w:sz="0" w:space="0" w:color="auto"/>
        <w:left w:val="none" w:sz="0" w:space="0" w:color="auto"/>
        <w:bottom w:val="none" w:sz="0" w:space="0" w:color="auto"/>
        <w:right w:val="none" w:sz="0" w:space="0" w:color="auto"/>
      </w:divBdr>
    </w:div>
    <w:div w:id="299266975">
      <w:bodyDiv w:val="1"/>
      <w:marLeft w:val="0"/>
      <w:marRight w:val="0"/>
      <w:marTop w:val="0"/>
      <w:marBottom w:val="0"/>
      <w:divBdr>
        <w:top w:val="none" w:sz="0" w:space="0" w:color="auto"/>
        <w:left w:val="none" w:sz="0" w:space="0" w:color="auto"/>
        <w:bottom w:val="none" w:sz="0" w:space="0" w:color="auto"/>
        <w:right w:val="none" w:sz="0" w:space="0" w:color="auto"/>
      </w:divBdr>
    </w:div>
    <w:div w:id="317225421">
      <w:bodyDiv w:val="1"/>
      <w:marLeft w:val="0"/>
      <w:marRight w:val="0"/>
      <w:marTop w:val="0"/>
      <w:marBottom w:val="0"/>
      <w:divBdr>
        <w:top w:val="none" w:sz="0" w:space="0" w:color="auto"/>
        <w:left w:val="none" w:sz="0" w:space="0" w:color="auto"/>
        <w:bottom w:val="none" w:sz="0" w:space="0" w:color="auto"/>
        <w:right w:val="none" w:sz="0" w:space="0" w:color="auto"/>
      </w:divBdr>
    </w:div>
    <w:div w:id="457065385">
      <w:bodyDiv w:val="1"/>
      <w:marLeft w:val="0"/>
      <w:marRight w:val="0"/>
      <w:marTop w:val="0"/>
      <w:marBottom w:val="0"/>
      <w:divBdr>
        <w:top w:val="none" w:sz="0" w:space="0" w:color="auto"/>
        <w:left w:val="none" w:sz="0" w:space="0" w:color="auto"/>
        <w:bottom w:val="none" w:sz="0" w:space="0" w:color="auto"/>
        <w:right w:val="none" w:sz="0" w:space="0" w:color="auto"/>
      </w:divBdr>
    </w:div>
    <w:div w:id="614677006">
      <w:bodyDiv w:val="1"/>
      <w:marLeft w:val="0"/>
      <w:marRight w:val="0"/>
      <w:marTop w:val="0"/>
      <w:marBottom w:val="0"/>
      <w:divBdr>
        <w:top w:val="none" w:sz="0" w:space="0" w:color="auto"/>
        <w:left w:val="none" w:sz="0" w:space="0" w:color="auto"/>
        <w:bottom w:val="none" w:sz="0" w:space="0" w:color="auto"/>
        <w:right w:val="none" w:sz="0" w:space="0" w:color="auto"/>
      </w:divBdr>
    </w:div>
    <w:div w:id="691030153">
      <w:bodyDiv w:val="1"/>
      <w:marLeft w:val="0"/>
      <w:marRight w:val="0"/>
      <w:marTop w:val="0"/>
      <w:marBottom w:val="0"/>
      <w:divBdr>
        <w:top w:val="none" w:sz="0" w:space="0" w:color="auto"/>
        <w:left w:val="none" w:sz="0" w:space="0" w:color="auto"/>
        <w:bottom w:val="none" w:sz="0" w:space="0" w:color="auto"/>
        <w:right w:val="none" w:sz="0" w:space="0" w:color="auto"/>
      </w:divBdr>
    </w:div>
    <w:div w:id="804548899">
      <w:bodyDiv w:val="1"/>
      <w:marLeft w:val="0"/>
      <w:marRight w:val="0"/>
      <w:marTop w:val="0"/>
      <w:marBottom w:val="0"/>
      <w:divBdr>
        <w:top w:val="none" w:sz="0" w:space="0" w:color="auto"/>
        <w:left w:val="none" w:sz="0" w:space="0" w:color="auto"/>
        <w:bottom w:val="none" w:sz="0" w:space="0" w:color="auto"/>
        <w:right w:val="none" w:sz="0" w:space="0" w:color="auto"/>
      </w:divBdr>
      <w:divsChild>
        <w:div w:id="2006086195">
          <w:marLeft w:val="0"/>
          <w:marRight w:val="0"/>
          <w:marTop w:val="0"/>
          <w:marBottom w:val="0"/>
          <w:divBdr>
            <w:top w:val="none" w:sz="0" w:space="0" w:color="auto"/>
            <w:left w:val="none" w:sz="0" w:space="0" w:color="auto"/>
            <w:bottom w:val="none" w:sz="0" w:space="0" w:color="auto"/>
            <w:right w:val="none" w:sz="0" w:space="0" w:color="auto"/>
          </w:divBdr>
        </w:div>
      </w:divsChild>
    </w:div>
    <w:div w:id="833255356">
      <w:bodyDiv w:val="1"/>
      <w:marLeft w:val="0"/>
      <w:marRight w:val="0"/>
      <w:marTop w:val="0"/>
      <w:marBottom w:val="0"/>
      <w:divBdr>
        <w:top w:val="none" w:sz="0" w:space="0" w:color="auto"/>
        <w:left w:val="none" w:sz="0" w:space="0" w:color="auto"/>
        <w:bottom w:val="none" w:sz="0" w:space="0" w:color="auto"/>
        <w:right w:val="none" w:sz="0" w:space="0" w:color="auto"/>
      </w:divBdr>
    </w:div>
    <w:div w:id="837160462">
      <w:bodyDiv w:val="1"/>
      <w:marLeft w:val="0"/>
      <w:marRight w:val="0"/>
      <w:marTop w:val="0"/>
      <w:marBottom w:val="0"/>
      <w:divBdr>
        <w:top w:val="none" w:sz="0" w:space="0" w:color="auto"/>
        <w:left w:val="none" w:sz="0" w:space="0" w:color="auto"/>
        <w:bottom w:val="none" w:sz="0" w:space="0" w:color="auto"/>
        <w:right w:val="none" w:sz="0" w:space="0" w:color="auto"/>
      </w:divBdr>
    </w:div>
    <w:div w:id="877592807">
      <w:bodyDiv w:val="1"/>
      <w:marLeft w:val="0"/>
      <w:marRight w:val="0"/>
      <w:marTop w:val="0"/>
      <w:marBottom w:val="0"/>
      <w:divBdr>
        <w:top w:val="none" w:sz="0" w:space="0" w:color="auto"/>
        <w:left w:val="none" w:sz="0" w:space="0" w:color="auto"/>
        <w:bottom w:val="none" w:sz="0" w:space="0" w:color="auto"/>
        <w:right w:val="none" w:sz="0" w:space="0" w:color="auto"/>
      </w:divBdr>
    </w:div>
    <w:div w:id="1240289736">
      <w:bodyDiv w:val="1"/>
      <w:marLeft w:val="0"/>
      <w:marRight w:val="0"/>
      <w:marTop w:val="0"/>
      <w:marBottom w:val="0"/>
      <w:divBdr>
        <w:top w:val="none" w:sz="0" w:space="0" w:color="auto"/>
        <w:left w:val="none" w:sz="0" w:space="0" w:color="auto"/>
        <w:bottom w:val="none" w:sz="0" w:space="0" w:color="auto"/>
        <w:right w:val="none" w:sz="0" w:space="0" w:color="auto"/>
      </w:divBdr>
    </w:div>
    <w:div w:id="1280798509">
      <w:bodyDiv w:val="1"/>
      <w:marLeft w:val="0"/>
      <w:marRight w:val="0"/>
      <w:marTop w:val="0"/>
      <w:marBottom w:val="0"/>
      <w:divBdr>
        <w:top w:val="none" w:sz="0" w:space="0" w:color="auto"/>
        <w:left w:val="none" w:sz="0" w:space="0" w:color="auto"/>
        <w:bottom w:val="none" w:sz="0" w:space="0" w:color="auto"/>
        <w:right w:val="none" w:sz="0" w:space="0" w:color="auto"/>
      </w:divBdr>
    </w:div>
    <w:div w:id="1398820626">
      <w:bodyDiv w:val="1"/>
      <w:marLeft w:val="0"/>
      <w:marRight w:val="0"/>
      <w:marTop w:val="0"/>
      <w:marBottom w:val="0"/>
      <w:divBdr>
        <w:top w:val="none" w:sz="0" w:space="0" w:color="auto"/>
        <w:left w:val="none" w:sz="0" w:space="0" w:color="auto"/>
        <w:bottom w:val="none" w:sz="0" w:space="0" w:color="auto"/>
        <w:right w:val="none" w:sz="0" w:space="0" w:color="auto"/>
      </w:divBdr>
    </w:div>
    <w:div w:id="1721637367">
      <w:bodyDiv w:val="1"/>
      <w:marLeft w:val="0"/>
      <w:marRight w:val="0"/>
      <w:marTop w:val="0"/>
      <w:marBottom w:val="0"/>
      <w:divBdr>
        <w:top w:val="none" w:sz="0" w:space="0" w:color="auto"/>
        <w:left w:val="none" w:sz="0" w:space="0" w:color="auto"/>
        <w:bottom w:val="none" w:sz="0" w:space="0" w:color="auto"/>
        <w:right w:val="none" w:sz="0" w:space="0" w:color="auto"/>
      </w:divBdr>
    </w:div>
    <w:div w:id="1852255037">
      <w:bodyDiv w:val="1"/>
      <w:marLeft w:val="0"/>
      <w:marRight w:val="0"/>
      <w:marTop w:val="0"/>
      <w:marBottom w:val="0"/>
      <w:divBdr>
        <w:top w:val="none" w:sz="0" w:space="0" w:color="auto"/>
        <w:left w:val="none" w:sz="0" w:space="0" w:color="auto"/>
        <w:bottom w:val="none" w:sz="0" w:space="0" w:color="auto"/>
        <w:right w:val="none" w:sz="0" w:space="0" w:color="auto"/>
      </w:divBdr>
    </w:div>
    <w:div w:id="2093551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33A1D-FD24-44DB-B544-81019C08E83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2660</Words>
  <Characters>15164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17789</CharactersWithSpaces>
  <SharedDoc>false</SharedDoc>
  <HLinks>
    <vt:vector size="156" baseType="variant">
      <vt:variant>
        <vt:i4>1310768</vt:i4>
      </vt:variant>
      <vt:variant>
        <vt:i4>152</vt:i4>
      </vt:variant>
      <vt:variant>
        <vt:i4>0</vt:i4>
      </vt:variant>
      <vt:variant>
        <vt:i4>5</vt:i4>
      </vt:variant>
      <vt:variant>
        <vt:lpwstr/>
      </vt:variant>
      <vt:variant>
        <vt:lpwstr>_Toc214277179</vt:lpwstr>
      </vt:variant>
      <vt:variant>
        <vt:i4>1310768</vt:i4>
      </vt:variant>
      <vt:variant>
        <vt:i4>146</vt:i4>
      </vt:variant>
      <vt:variant>
        <vt:i4>0</vt:i4>
      </vt:variant>
      <vt:variant>
        <vt:i4>5</vt:i4>
      </vt:variant>
      <vt:variant>
        <vt:lpwstr/>
      </vt:variant>
      <vt:variant>
        <vt:lpwstr>_Toc214277178</vt:lpwstr>
      </vt:variant>
      <vt:variant>
        <vt:i4>1310768</vt:i4>
      </vt:variant>
      <vt:variant>
        <vt:i4>140</vt:i4>
      </vt:variant>
      <vt:variant>
        <vt:i4>0</vt:i4>
      </vt:variant>
      <vt:variant>
        <vt:i4>5</vt:i4>
      </vt:variant>
      <vt:variant>
        <vt:lpwstr/>
      </vt:variant>
      <vt:variant>
        <vt:lpwstr>_Toc214277177</vt:lpwstr>
      </vt:variant>
      <vt:variant>
        <vt:i4>1310768</vt:i4>
      </vt:variant>
      <vt:variant>
        <vt:i4>134</vt:i4>
      </vt:variant>
      <vt:variant>
        <vt:i4>0</vt:i4>
      </vt:variant>
      <vt:variant>
        <vt:i4>5</vt:i4>
      </vt:variant>
      <vt:variant>
        <vt:lpwstr/>
      </vt:variant>
      <vt:variant>
        <vt:lpwstr>_Toc214277176</vt:lpwstr>
      </vt:variant>
      <vt:variant>
        <vt:i4>1310768</vt:i4>
      </vt:variant>
      <vt:variant>
        <vt:i4>128</vt:i4>
      </vt:variant>
      <vt:variant>
        <vt:i4>0</vt:i4>
      </vt:variant>
      <vt:variant>
        <vt:i4>5</vt:i4>
      </vt:variant>
      <vt:variant>
        <vt:lpwstr/>
      </vt:variant>
      <vt:variant>
        <vt:lpwstr>_Toc214277175</vt:lpwstr>
      </vt:variant>
      <vt:variant>
        <vt:i4>1310768</vt:i4>
      </vt:variant>
      <vt:variant>
        <vt:i4>122</vt:i4>
      </vt:variant>
      <vt:variant>
        <vt:i4>0</vt:i4>
      </vt:variant>
      <vt:variant>
        <vt:i4>5</vt:i4>
      </vt:variant>
      <vt:variant>
        <vt:lpwstr/>
      </vt:variant>
      <vt:variant>
        <vt:lpwstr>_Toc214277174</vt:lpwstr>
      </vt:variant>
      <vt:variant>
        <vt:i4>1310768</vt:i4>
      </vt:variant>
      <vt:variant>
        <vt:i4>116</vt:i4>
      </vt:variant>
      <vt:variant>
        <vt:i4>0</vt:i4>
      </vt:variant>
      <vt:variant>
        <vt:i4>5</vt:i4>
      </vt:variant>
      <vt:variant>
        <vt:lpwstr/>
      </vt:variant>
      <vt:variant>
        <vt:lpwstr>_Toc214277173</vt:lpwstr>
      </vt:variant>
      <vt:variant>
        <vt:i4>1310768</vt:i4>
      </vt:variant>
      <vt:variant>
        <vt:i4>110</vt:i4>
      </vt:variant>
      <vt:variant>
        <vt:i4>0</vt:i4>
      </vt:variant>
      <vt:variant>
        <vt:i4>5</vt:i4>
      </vt:variant>
      <vt:variant>
        <vt:lpwstr/>
      </vt:variant>
      <vt:variant>
        <vt:lpwstr>_Toc214277172</vt:lpwstr>
      </vt:variant>
      <vt:variant>
        <vt:i4>1310768</vt:i4>
      </vt:variant>
      <vt:variant>
        <vt:i4>104</vt:i4>
      </vt:variant>
      <vt:variant>
        <vt:i4>0</vt:i4>
      </vt:variant>
      <vt:variant>
        <vt:i4>5</vt:i4>
      </vt:variant>
      <vt:variant>
        <vt:lpwstr/>
      </vt:variant>
      <vt:variant>
        <vt:lpwstr>_Toc214277171</vt:lpwstr>
      </vt:variant>
      <vt:variant>
        <vt:i4>1310768</vt:i4>
      </vt:variant>
      <vt:variant>
        <vt:i4>98</vt:i4>
      </vt:variant>
      <vt:variant>
        <vt:i4>0</vt:i4>
      </vt:variant>
      <vt:variant>
        <vt:i4>5</vt:i4>
      </vt:variant>
      <vt:variant>
        <vt:lpwstr/>
      </vt:variant>
      <vt:variant>
        <vt:lpwstr>_Toc214277170</vt:lpwstr>
      </vt:variant>
      <vt:variant>
        <vt:i4>1376304</vt:i4>
      </vt:variant>
      <vt:variant>
        <vt:i4>92</vt:i4>
      </vt:variant>
      <vt:variant>
        <vt:i4>0</vt:i4>
      </vt:variant>
      <vt:variant>
        <vt:i4>5</vt:i4>
      </vt:variant>
      <vt:variant>
        <vt:lpwstr/>
      </vt:variant>
      <vt:variant>
        <vt:lpwstr>_Toc214277169</vt:lpwstr>
      </vt:variant>
      <vt:variant>
        <vt:i4>1376304</vt:i4>
      </vt:variant>
      <vt:variant>
        <vt:i4>86</vt:i4>
      </vt:variant>
      <vt:variant>
        <vt:i4>0</vt:i4>
      </vt:variant>
      <vt:variant>
        <vt:i4>5</vt:i4>
      </vt:variant>
      <vt:variant>
        <vt:lpwstr/>
      </vt:variant>
      <vt:variant>
        <vt:lpwstr>_Toc214277168</vt:lpwstr>
      </vt:variant>
      <vt:variant>
        <vt:i4>1376304</vt:i4>
      </vt:variant>
      <vt:variant>
        <vt:i4>80</vt:i4>
      </vt:variant>
      <vt:variant>
        <vt:i4>0</vt:i4>
      </vt:variant>
      <vt:variant>
        <vt:i4>5</vt:i4>
      </vt:variant>
      <vt:variant>
        <vt:lpwstr/>
      </vt:variant>
      <vt:variant>
        <vt:lpwstr>_Toc214277167</vt:lpwstr>
      </vt:variant>
      <vt:variant>
        <vt:i4>1376304</vt:i4>
      </vt:variant>
      <vt:variant>
        <vt:i4>74</vt:i4>
      </vt:variant>
      <vt:variant>
        <vt:i4>0</vt:i4>
      </vt:variant>
      <vt:variant>
        <vt:i4>5</vt:i4>
      </vt:variant>
      <vt:variant>
        <vt:lpwstr/>
      </vt:variant>
      <vt:variant>
        <vt:lpwstr>_Toc214277166</vt:lpwstr>
      </vt:variant>
      <vt:variant>
        <vt:i4>1376304</vt:i4>
      </vt:variant>
      <vt:variant>
        <vt:i4>68</vt:i4>
      </vt:variant>
      <vt:variant>
        <vt:i4>0</vt:i4>
      </vt:variant>
      <vt:variant>
        <vt:i4>5</vt:i4>
      </vt:variant>
      <vt:variant>
        <vt:lpwstr/>
      </vt:variant>
      <vt:variant>
        <vt:lpwstr>_Toc214277165</vt:lpwstr>
      </vt:variant>
      <vt:variant>
        <vt:i4>1376304</vt:i4>
      </vt:variant>
      <vt:variant>
        <vt:i4>62</vt:i4>
      </vt:variant>
      <vt:variant>
        <vt:i4>0</vt:i4>
      </vt:variant>
      <vt:variant>
        <vt:i4>5</vt:i4>
      </vt:variant>
      <vt:variant>
        <vt:lpwstr/>
      </vt:variant>
      <vt:variant>
        <vt:lpwstr>_Toc214277164</vt:lpwstr>
      </vt:variant>
      <vt:variant>
        <vt:i4>1376304</vt:i4>
      </vt:variant>
      <vt:variant>
        <vt:i4>56</vt:i4>
      </vt:variant>
      <vt:variant>
        <vt:i4>0</vt:i4>
      </vt:variant>
      <vt:variant>
        <vt:i4>5</vt:i4>
      </vt:variant>
      <vt:variant>
        <vt:lpwstr/>
      </vt:variant>
      <vt:variant>
        <vt:lpwstr>_Toc214277163</vt:lpwstr>
      </vt:variant>
      <vt:variant>
        <vt:i4>1376304</vt:i4>
      </vt:variant>
      <vt:variant>
        <vt:i4>50</vt:i4>
      </vt:variant>
      <vt:variant>
        <vt:i4>0</vt:i4>
      </vt:variant>
      <vt:variant>
        <vt:i4>5</vt:i4>
      </vt:variant>
      <vt:variant>
        <vt:lpwstr/>
      </vt:variant>
      <vt:variant>
        <vt:lpwstr>_Toc214277162</vt:lpwstr>
      </vt:variant>
      <vt:variant>
        <vt:i4>1376304</vt:i4>
      </vt:variant>
      <vt:variant>
        <vt:i4>44</vt:i4>
      </vt:variant>
      <vt:variant>
        <vt:i4>0</vt:i4>
      </vt:variant>
      <vt:variant>
        <vt:i4>5</vt:i4>
      </vt:variant>
      <vt:variant>
        <vt:lpwstr/>
      </vt:variant>
      <vt:variant>
        <vt:lpwstr>_Toc214277161</vt:lpwstr>
      </vt:variant>
      <vt:variant>
        <vt:i4>1376304</vt:i4>
      </vt:variant>
      <vt:variant>
        <vt:i4>38</vt:i4>
      </vt:variant>
      <vt:variant>
        <vt:i4>0</vt:i4>
      </vt:variant>
      <vt:variant>
        <vt:i4>5</vt:i4>
      </vt:variant>
      <vt:variant>
        <vt:lpwstr/>
      </vt:variant>
      <vt:variant>
        <vt:lpwstr>_Toc214277160</vt:lpwstr>
      </vt:variant>
      <vt:variant>
        <vt:i4>1441840</vt:i4>
      </vt:variant>
      <vt:variant>
        <vt:i4>32</vt:i4>
      </vt:variant>
      <vt:variant>
        <vt:i4>0</vt:i4>
      </vt:variant>
      <vt:variant>
        <vt:i4>5</vt:i4>
      </vt:variant>
      <vt:variant>
        <vt:lpwstr/>
      </vt:variant>
      <vt:variant>
        <vt:lpwstr>_Toc214277159</vt:lpwstr>
      </vt:variant>
      <vt:variant>
        <vt:i4>1441840</vt:i4>
      </vt:variant>
      <vt:variant>
        <vt:i4>26</vt:i4>
      </vt:variant>
      <vt:variant>
        <vt:i4>0</vt:i4>
      </vt:variant>
      <vt:variant>
        <vt:i4>5</vt:i4>
      </vt:variant>
      <vt:variant>
        <vt:lpwstr/>
      </vt:variant>
      <vt:variant>
        <vt:lpwstr>_Toc214277158</vt:lpwstr>
      </vt:variant>
      <vt:variant>
        <vt:i4>1441840</vt:i4>
      </vt:variant>
      <vt:variant>
        <vt:i4>20</vt:i4>
      </vt:variant>
      <vt:variant>
        <vt:i4>0</vt:i4>
      </vt:variant>
      <vt:variant>
        <vt:i4>5</vt:i4>
      </vt:variant>
      <vt:variant>
        <vt:lpwstr/>
      </vt:variant>
      <vt:variant>
        <vt:lpwstr>_Toc214277157</vt:lpwstr>
      </vt:variant>
      <vt:variant>
        <vt:i4>1441840</vt:i4>
      </vt:variant>
      <vt:variant>
        <vt:i4>14</vt:i4>
      </vt:variant>
      <vt:variant>
        <vt:i4>0</vt:i4>
      </vt:variant>
      <vt:variant>
        <vt:i4>5</vt:i4>
      </vt:variant>
      <vt:variant>
        <vt:lpwstr/>
      </vt:variant>
      <vt:variant>
        <vt:lpwstr>_Toc214277156</vt:lpwstr>
      </vt:variant>
      <vt:variant>
        <vt:i4>1441840</vt:i4>
      </vt:variant>
      <vt:variant>
        <vt:i4>8</vt:i4>
      </vt:variant>
      <vt:variant>
        <vt:i4>0</vt:i4>
      </vt:variant>
      <vt:variant>
        <vt:i4>5</vt:i4>
      </vt:variant>
      <vt:variant>
        <vt:lpwstr/>
      </vt:variant>
      <vt:variant>
        <vt:lpwstr>_Toc214277155</vt:lpwstr>
      </vt:variant>
      <vt:variant>
        <vt:i4>1441840</vt:i4>
      </vt:variant>
      <vt:variant>
        <vt:i4>2</vt:i4>
      </vt:variant>
      <vt:variant>
        <vt:i4>0</vt:i4>
      </vt:variant>
      <vt:variant>
        <vt:i4>5</vt:i4>
      </vt:variant>
      <vt:variant>
        <vt:lpwstr/>
      </vt:variant>
      <vt:variant>
        <vt:lpwstr>_Toc214277154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Mirabela Dobre</cp:lastModifiedBy>
  <cp:revision>2</cp:revision>
  <dcterms:created xsi:type="dcterms:W3CDTF">2025-12-18T19:17:00Z</dcterms:created>
  <dcterms:modified xsi:type="dcterms:W3CDTF">2025-12-18T19:17:00Z</dcterms:modified>
</cp:coreProperties>
</file>