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A6AFB" w14:textId="772EEB70"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w:t>
      </w:r>
      <w:r w:rsidR="00D316D2">
        <w:rPr>
          <w:rFonts w:asciiTheme="minorHAnsi" w:hAnsiTheme="minorHAnsi" w:cstheme="minorHAnsi"/>
          <w:b/>
          <w:color w:val="000000" w:themeColor="text1"/>
          <w:u w:val="single"/>
        </w:rPr>
        <w:t xml:space="preserve">Report </w:t>
      </w:r>
      <w:r w:rsidR="006363DD"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26571D97"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481E15B5" w14:textId="77777777" w:rsidTr="00170673">
        <w:trPr>
          <w:trHeight w:val="551"/>
        </w:trPr>
        <w:tc>
          <w:tcPr>
            <w:tcW w:w="2341" w:type="dxa"/>
            <w:shd w:val="clear" w:color="auto" w:fill="D9D9D9" w:themeFill="background1" w:themeFillShade="D9"/>
            <w:vAlign w:val="center"/>
          </w:tcPr>
          <w:p w14:paraId="7716EDD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45AE3B19" w14:textId="1DEE7EFA" w:rsidR="006A543A" w:rsidRPr="00D96A1C" w:rsidRDefault="000F62A6" w:rsidP="00D96A1C">
            <w:pPr>
              <w:rPr>
                <w:rFonts w:asciiTheme="minorHAnsi" w:hAnsiTheme="minorHAnsi" w:cstheme="minorHAnsi"/>
                <w:b/>
                <w:color w:val="000000" w:themeColor="text1"/>
              </w:rPr>
            </w:pPr>
            <w:r>
              <w:rPr>
                <w:rFonts w:asciiTheme="minorHAnsi" w:hAnsiTheme="minorHAnsi" w:cstheme="minorHAnsi"/>
                <w:b/>
                <w:color w:val="000000" w:themeColor="text1"/>
              </w:rPr>
              <w:t>Morgan Jones</w:t>
            </w:r>
          </w:p>
        </w:tc>
      </w:tr>
      <w:tr w:rsidR="006A543A" w:rsidRPr="00D96A1C" w14:paraId="2B516885" w14:textId="77777777" w:rsidTr="00170673">
        <w:trPr>
          <w:trHeight w:val="545"/>
        </w:trPr>
        <w:tc>
          <w:tcPr>
            <w:tcW w:w="2341" w:type="dxa"/>
            <w:shd w:val="clear" w:color="auto" w:fill="D9D9D9" w:themeFill="background1" w:themeFillShade="D9"/>
            <w:vAlign w:val="center"/>
          </w:tcPr>
          <w:p w14:paraId="4533A29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68F21D0D" w14:textId="77777777" w:rsidR="006A543A" w:rsidRPr="00D96A1C" w:rsidRDefault="006A543A" w:rsidP="00D96A1C">
            <w:pPr>
              <w:rPr>
                <w:rFonts w:asciiTheme="minorHAnsi" w:hAnsiTheme="minorHAnsi" w:cstheme="minorHAnsi"/>
                <w:b/>
                <w:color w:val="000000" w:themeColor="text1"/>
              </w:rPr>
            </w:pPr>
          </w:p>
        </w:tc>
      </w:tr>
      <w:tr w:rsidR="006A543A" w:rsidRPr="00D96A1C" w14:paraId="41B7AADD" w14:textId="77777777" w:rsidTr="00170673">
        <w:trPr>
          <w:trHeight w:val="552"/>
        </w:trPr>
        <w:tc>
          <w:tcPr>
            <w:tcW w:w="2341" w:type="dxa"/>
            <w:shd w:val="clear" w:color="auto" w:fill="D9D9D9" w:themeFill="background1" w:themeFillShade="D9"/>
            <w:vAlign w:val="center"/>
          </w:tcPr>
          <w:p w14:paraId="6D238643"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06E2B147" w14:textId="6B5DE715" w:rsidR="006A543A" w:rsidRPr="00D96A1C" w:rsidRDefault="000F62A6" w:rsidP="00D96A1C">
            <w:pPr>
              <w:rPr>
                <w:rFonts w:asciiTheme="minorHAnsi" w:hAnsiTheme="minorHAnsi" w:cstheme="minorHAnsi"/>
                <w:b/>
                <w:color w:val="000000" w:themeColor="text1"/>
              </w:rPr>
            </w:pPr>
            <w:r>
              <w:rPr>
                <w:rFonts w:asciiTheme="minorHAnsi" w:hAnsiTheme="minorHAnsi" w:cstheme="minorHAnsi"/>
                <w:b/>
                <w:color w:val="000000" w:themeColor="text1"/>
              </w:rPr>
              <w:t>Adam Head</w:t>
            </w:r>
          </w:p>
        </w:tc>
      </w:tr>
      <w:tr w:rsidR="006A543A" w:rsidRPr="00D96A1C" w14:paraId="5A33EACA" w14:textId="77777777" w:rsidTr="00170673">
        <w:trPr>
          <w:trHeight w:val="564"/>
        </w:trPr>
        <w:tc>
          <w:tcPr>
            <w:tcW w:w="2341" w:type="dxa"/>
            <w:shd w:val="clear" w:color="auto" w:fill="D9D9D9" w:themeFill="background1" w:themeFillShade="D9"/>
            <w:vAlign w:val="center"/>
          </w:tcPr>
          <w:p w14:paraId="3E22B15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53FADE6D" w14:textId="0ECBD94E" w:rsidR="006A543A" w:rsidRPr="00D96A1C" w:rsidRDefault="000F62A6" w:rsidP="00D96A1C">
            <w:pPr>
              <w:rPr>
                <w:rFonts w:asciiTheme="minorHAnsi" w:hAnsiTheme="minorHAnsi" w:cstheme="minorHAnsi"/>
                <w:b/>
                <w:color w:val="000000" w:themeColor="text1"/>
              </w:rPr>
            </w:pPr>
            <w:r>
              <w:rPr>
                <w:rFonts w:asciiTheme="minorHAnsi" w:hAnsiTheme="minorHAnsi" w:cstheme="minorHAnsi"/>
                <w:b/>
                <w:color w:val="000000" w:themeColor="text1"/>
              </w:rPr>
              <w:t>Rich Morgan</w:t>
            </w:r>
          </w:p>
        </w:tc>
      </w:tr>
    </w:tbl>
    <w:p w14:paraId="14C33681"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6695634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00EB4A7"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F353093"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F03C3F7"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0C0F4A08"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Clearly show your engagement with an extensive range of relevant and credible literature. </w:t>
            </w:r>
          </w:p>
          <w:p w14:paraId="4197CC34"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Use discussion, critique and referencing to demonstrate your awareness of a range of theories and concepts. </w:t>
            </w:r>
          </w:p>
          <w:p w14:paraId="7781C2AD"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Apply your referencing skills clearly and consistently.</w:t>
            </w:r>
          </w:p>
          <w:p w14:paraId="4816543E" w14:textId="77777777" w:rsidR="009A1551" w:rsidRPr="009A1551" w:rsidRDefault="009A1551" w:rsidP="009A1551">
            <w:pPr>
              <w:pStyle w:val="ListParagraph"/>
              <w:jc w:val="both"/>
              <w:rPr>
                <w:rFonts w:asciiTheme="minorHAnsi" w:hAnsiTheme="minorHAnsi" w:cs="Arial"/>
              </w:rPr>
            </w:pPr>
          </w:p>
          <w:p w14:paraId="1BAAAFDC" w14:textId="77777777" w:rsidR="009A1551" w:rsidRPr="009A1551" w:rsidRDefault="009A1551" w:rsidP="009A1551">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E293C85" w14:textId="2A2BA290" w:rsidR="00DD55E3" w:rsidRPr="00D96A1C" w:rsidRDefault="000F62A6"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w:t>
            </w:r>
            <w:r w:rsidR="002C1168">
              <w:rPr>
                <w:rFonts w:asciiTheme="minorHAnsi" w:hAnsiTheme="minorHAnsi" w:cstheme="minorHAnsi"/>
                <w:color w:val="000000" w:themeColor="text1"/>
                <w:lang w:eastAsia="en-GB"/>
              </w:rPr>
              <w:t>7</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20</w:t>
            </w:r>
          </w:p>
        </w:tc>
      </w:tr>
      <w:tr w:rsidR="00DD55E3" w:rsidRPr="00D96A1C" w14:paraId="106CABA4"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E8181C5"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95C2E6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050A5A3"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340168F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 xml:space="preserve">Manage and organise your research information into a coherent framework which clearly shows your knowledge and understanding of the principles and theories of your topic. </w:t>
            </w:r>
          </w:p>
          <w:p w14:paraId="352513B7"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Use analysis, discussion, and bibliographic referencing to show you are well-informed by a range of research and scholarship.</w:t>
            </w:r>
          </w:p>
          <w:p w14:paraId="6A72259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Show your ability to learn from your insights and understanding by showing how this could link to your practice, the future direction of your practice, and/or the practices of others.</w:t>
            </w:r>
          </w:p>
          <w:p w14:paraId="381961C8" w14:textId="77777777" w:rsidR="009A1551" w:rsidRDefault="009A1551" w:rsidP="009A1551">
            <w:pPr>
              <w:ind w:left="720"/>
              <w:rPr>
                <w:rFonts w:asciiTheme="minorHAnsi" w:hAnsiTheme="minorHAnsi" w:cstheme="minorHAnsi"/>
                <w:color w:val="000000" w:themeColor="text1"/>
                <w:lang w:eastAsia="en-GB"/>
              </w:rPr>
            </w:pPr>
          </w:p>
          <w:p w14:paraId="40C91185" w14:textId="77777777" w:rsidR="009A1551" w:rsidRPr="00D96A1C" w:rsidRDefault="009A1551" w:rsidP="009A1551">
            <w:pPr>
              <w:ind w:left="720"/>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CB1E950" w14:textId="4174AC7B" w:rsidR="00DD55E3" w:rsidRPr="00D96A1C" w:rsidRDefault="000F62A6"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2</w:t>
            </w:r>
            <w:r w:rsidR="002C1168">
              <w:rPr>
                <w:rFonts w:asciiTheme="minorHAnsi" w:hAnsiTheme="minorHAnsi" w:cstheme="minorHAnsi"/>
                <w:color w:val="000000" w:themeColor="text1"/>
                <w:lang w:eastAsia="en-GB"/>
              </w:rPr>
              <w:t>5</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30</w:t>
            </w:r>
          </w:p>
        </w:tc>
      </w:tr>
      <w:tr w:rsidR="00DD55E3" w:rsidRPr="00D96A1C" w14:paraId="68FBA00D"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0EF368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40CC558"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30230A01"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837FFD2"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Independently select and build a distinctive research area or field.</w:t>
            </w:r>
          </w:p>
          <w:p w14:paraId="375DE0C0"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Create links and relationships to theories and practices that apply to your chosen theme/topic.</w:t>
            </w:r>
          </w:p>
          <w:p w14:paraId="2783E7D7"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Critically evaluate and analyse the relevant theoretical and practice-based discourses;</w:t>
            </w:r>
          </w:p>
          <w:p w14:paraId="0A61DE87" w14:textId="77777777" w:rsidR="009A1551" w:rsidRPr="00497493" w:rsidRDefault="009A1551" w:rsidP="00497493">
            <w:pPr>
              <w:pStyle w:val="ListParagraph"/>
              <w:numPr>
                <w:ilvl w:val="0"/>
                <w:numId w:val="19"/>
              </w:numPr>
              <w:jc w:val="both"/>
              <w:rPr>
                <w:rFonts w:asciiTheme="minorHAnsi" w:hAnsiTheme="minorHAnsi" w:cs="Arial"/>
              </w:rPr>
            </w:pPr>
            <w:r w:rsidRPr="009A1551">
              <w:rPr>
                <w:rFonts w:asciiTheme="minorHAnsi" w:hAnsiTheme="minorHAnsi" w:cs="Arial"/>
                <w:iCs/>
              </w:rPr>
              <w:t xml:space="preserve">Outline and justify the insights and understanding that have come from your research. </w:t>
            </w:r>
          </w:p>
          <w:p w14:paraId="67A29617" w14:textId="77777777" w:rsidR="009A1551" w:rsidRPr="0087285F" w:rsidRDefault="009A1551" w:rsidP="009A1551">
            <w:pPr>
              <w:rPr>
                <w:rFonts w:asciiTheme="minorHAnsi" w:hAnsiTheme="minorHAnsi" w:cstheme="minorHAnsi"/>
                <w:color w:val="000000"/>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364E145" w14:textId="76719297" w:rsidR="00DD55E3" w:rsidRPr="00D96A1C" w:rsidRDefault="000F62A6"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2</w:t>
            </w:r>
            <w:r w:rsidR="002C1168">
              <w:rPr>
                <w:rFonts w:asciiTheme="minorHAnsi" w:hAnsiTheme="minorHAnsi" w:cstheme="minorHAnsi"/>
                <w:color w:val="000000" w:themeColor="text1"/>
                <w:lang w:eastAsia="en-GB"/>
              </w:rPr>
              <w:t>1</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5BBA9D2B"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B439E75" w14:textId="1529905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C22BD07"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15B77DE7"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12C5C8E" w14:textId="77777777" w:rsidR="00497493" w:rsidRDefault="00497493" w:rsidP="00497493">
            <w:pPr>
              <w:jc w:val="center"/>
              <w:rPr>
                <w:rFonts w:asciiTheme="minorHAnsi" w:hAnsiTheme="minorHAnsi" w:cstheme="minorHAnsi"/>
                <w:i/>
                <w:color w:val="000000" w:themeColor="text1"/>
                <w:lang w:eastAsia="en-GB"/>
              </w:rPr>
            </w:pPr>
          </w:p>
          <w:p w14:paraId="3DE77693" w14:textId="77777777" w:rsidR="00497493" w:rsidRDefault="00497493" w:rsidP="00497493">
            <w:pPr>
              <w:jc w:val="center"/>
              <w:rPr>
                <w:rFonts w:asciiTheme="minorHAnsi" w:hAnsiTheme="minorHAnsi" w:cstheme="minorHAnsi"/>
                <w:i/>
                <w:color w:val="000000" w:themeColor="text1"/>
                <w:lang w:eastAsia="en-GB"/>
              </w:rPr>
            </w:pPr>
          </w:p>
          <w:p w14:paraId="73BCA7B6" w14:textId="77777777" w:rsidR="005F1F5C" w:rsidRDefault="005F1F5C" w:rsidP="00497493">
            <w:pPr>
              <w:jc w:val="center"/>
              <w:rPr>
                <w:rFonts w:asciiTheme="minorHAnsi" w:hAnsiTheme="minorHAnsi" w:cstheme="minorHAnsi"/>
                <w:i/>
                <w:color w:val="808080" w:themeColor="background1" w:themeShade="80"/>
                <w:lang w:eastAsia="en-GB"/>
              </w:rPr>
            </w:pPr>
          </w:p>
          <w:p w14:paraId="277AE7CE" w14:textId="77777777" w:rsidR="005F1F5C" w:rsidRDefault="005F1F5C" w:rsidP="00497493">
            <w:pPr>
              <w:jc w:val="center"/>
              <w:rPr>
                <w:rFonts w:asciiTheme="minorHAnsi" w:hAnsiTheme="minorHAnsi" w:cstheme="minorHAnsi"/>
                <w:i/>
                <w:color w:val="808080" w:themeColor="background1" w:themeShade="80"/>
                <w:lang w:eastAsia="en-GB"/>
              </w:rPr>
            </w:pPr>
          </w:p>
          <w:p w14:paraId="311B98E3" w14:textId="77777777" w:rsidR="009A1551" w:rsidRPr="00497493" w:rsidRDefault="00497493" w:rsidP="00497493">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Criteria not assessed as part of this submission</w:t>
            </w:r>
          </w:p>
          <w:p w14:paraId="0AC50825" w14:textId="77777777" w:rsidR="009A1551" w:rsidRDefault="009A1551" w:rsidP="009A1551">
            <w:pPr>
              <w:rPr>
                <w:rFonts w:asciiTheme="minorHAnsi" w:hAnsiTheme="minorHAnsi" w:cstheme="minorHAnsi"/>
                <w:color w:val="000000" w:themeColor="text1"/>
                <w:lang w:eastAsia="en-GB"/>
              </w:rPr>
            </w:pPr>
          </w:p>
          <w:p w14:paraId="43D63873" w14:textId="77777777" w:rsidR="00497493" w:rsidRDefault="00497493" w:rsidP="009A1551">
            <w:pPr>
              <w:rPr>
                <w:rFonts w:asciiTheme="minorHAnsi" w:hAnsiTheme="minorHAnsi" w:cstheme="minorHAnsi"/>
                <w:color w:val="000000" w:themeColor="text1"/>
                <w:lang w:eastAsia="en-GB"/>
              </w:rPr>
            </w:pPr>
          </w:p>
          <w:p w14:paraId="0C4078C9" w14:textId="77777777" w:rsidR="00497493" w:rsidRDefault="00497493" w:rsidP="009A1551">
            <w:pPr>
              <w:rPr>
                <w:rFonts w:asciiTheme="minorHAnsi" w:hAnsiTheme="minorHAnsi" w:cstheme="minorHAnsi"/>
                <w:color w:val="000000" w:themeColor="text1"/>
                <w:lang w:eastAsia="en-GB"/>
              </w:rPr>
            </w:pPr>
          </w:p>
          <w:p w14:paraId="206664CE" w14:textId="77777777" w:rsidR="00497493" w:rsidRPr="00D96A1C" w:rsidRDefault="00497493" w:rsidP="009A1551">
            <w:pPr>
              <w:rPr>
                <w:rFonts w:asciiTheme="minorHAnsi" w:hAnsiTheme="minorHAnsi" w:cstheme="minorHAnsi"/>
                <w:color w:val="000000" w:themeColor="text1"/>
                <w:lang w:eastAsia="en-GB"/>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335E5A4" w14:textId="77777777" w:rsidR="00DD55E3" w:rsidRPr="00497493" w:rsidRDefault="00497493" w:rsidP="005F1F5C">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n/a</w:t>
            </w:r>
          </w:p>
        </w:tc>
      </w:tr>
    </w:tbl>
    <w:p w14:paraId="35C4A636" w14:textId="77777777" w:rsidR="0053024D" w:rsidRDefault="0053024D">
      <w:r>
        <w:br w:type="page"/>
      </w:r>
    </w:p>
    <w:tbl>
      <w:tblPr>
        <w:tblW w:w="9346" w:type="dxa"/>
        <w:shd w:val="clear" w:color="auto" w:fill="FFFFFF" w:themeFill="background1"/>
        <w:tblLayout w:type="fixed"/>
        <w:tblLook w:val="04A0" w:firstRow="1" w:lastRow="0" w:firstColumn="1" w:lastColumn="0" w:noHBand="0" w:noVBand="1"/>
      </w:tblPr>
      <w:tblGrid>
        <w:gridCol w:w="8070"/>
        <w:gridCol w:w="1276"/>
      </w:tblGrid>
      <w:tr w:rsidR="00DD55E3" w:rsidRPr="00D96A1C" w14:paraId="3557F3B1"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B65B8AC" w14:textId="664D1251"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lastRenderedPageBreak/>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86A6956"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0F162790"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A2C92E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Assimilate and apply the required rules and criteria of the dissertation format to your text. </w:t>
            </w:r>
          </w:p>
          <w:p w14:paraId="6B0CC4A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Organise information into a coherent framework which identifies and clearly communicates the ideas of others, your own ideas drawn from a theoretical discourse, your insights and understandings. </w:t>
            </w:r>
          </w:p>
          <w:p w14:paraId="63E1ADA9" w14:textId="77777777" w:rsidR="00497493" w:rsidRPr="00497493" w:rsidRDefault="00497493" w:rsidP="00497493">
            <w:pPr>
              <w:pStyle w:val="ListParagraph"/>
              <w:numPr>
                <w:ilvl w:val="0"/>
                <w:numId w:val="9"/>
              </w:numPr>
              <w:jc w:val="both"/>
              <w:rPr>
                <w:rFonts w:asciiTheme="minorHAnsi" w:hAnsiTheme="minorHAnsi" w:cs="Arial"/>
              </w:rPr>
            </w:pPr>
            <w:r w:rsidRPr="009A1551">
              <w:rPr>
                <w:rFonts w:asciiTheme="minorHAnsi" w:hAnsiTheme="minorHAnsi" w:cs="Arial"/>
                <w:iCs/>
              </w:rPr>
              <w:t>Consistently apply referencing conventions to suit the required format.</w:t>
            </w:r>
          </w:p>
          <w:p w14:paraId="63D008A1"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Present your text professionally, applying attention to the conventions of English language and grammar.</w:t>
            </w:r>
          </w:p>
          <w:p w14:paraId="3EE7F955"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Communicate your ideas in a coherent and consistent style with due consideration to the reader/audience.  </w:t>
            </w:r>
          </w:p>
          <w:p w14:paraId="6454FA7C"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Apply your writing knowledge showing a command of writing structures, such as sentence structure, paragraphing, the use of headings and chapters, and appropriate and explicit use of visuals to enhance communication.  </w:t>
            </w:r>
          </w:p>
          <w:p w14:paraId="2B1A4143"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2946757E" w14:textId="7CFC555A" w:rsidR="00DD55E3" w:rsidRPr="00D96A1C" w:rsidRDefault="000F62A6"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2</w:t>
            </w:r>
            <w:r w:rsidR="002C1168">
              <w:rPr>
                <w:rFonts w:asciiTheme="minorHAnsi" w:hAnsiTheme="minorHAnsi" w:cstheme="minorHAnsi"/>
                <w:color w:val="000000" w:themeColor="text1"/>
                <w:lang w:eastAsia="en-GB"/>
              </w:rPr>
              <w:t>1</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339A09B1"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FF8690C"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7E2D1DE" w14:textId="3AD3C9C4" w:rsidR="00DD55E3" w:rsidRPr="00D96A1C" w:rsidRDefault="000F62A6"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8</w:t>
            </w:r>
            <w:r w:rsidR="002C1168">
              <w:rPr>
                <w:rFonts w:asciiTheme="minorHAnsi" w:hAnsiTheme="minorHAnsi" w:cstheme="minorHAnsi"/>
                <w:b/>
                <w:color w:val="000000" w:themeColor="text1"/>
                <w:lang w:eastAsia="en-GB"/>
              </w:rPr>
              <w:t>4</w:t>
            </w:r>
            <w:r w:rsidR="00DD55E3" w:rsidRPr="00D96A1C">
              <w:rPr>
                <w:rFonts w:asciiTheme="minorHAnsi" w:hAnsiTheme="minorHAnsi" w:cstheme="minorHAnsi"/>
                <w:b/>
                <w:color w:val="000000" w:themeColor="text1"/>
                <w:lang w:eastAsia="en-GB"/>
              </w:rPr>
              <w:t>/100</w:t>
            </w:r>
          </w:p>
        </w:tc>
      </w:tr>
    </w:tbl>
    <w:p w14:paraId="37728F30" w14:textId="77777777" w:rsidR="009A1551" w:rsidRDefault="009A1551" w:rsidP="00D96A1C">
      <w:pPr>
        <w:rPr>
          <w:rFonts w:asciiTheme="minorHAnsi" w:hAnsiTheme="minorHAnsi" w:cstheme="minorHAnsi"/>
          <w:color w:val="000000" w:themeColor="text1"/>
        </w:rPr>
      </w:pPr>
    </w:p>
    <w:p w14:paraId="40EBEDA5" w14:textId="77777777" w:rsidR="00D87BAB" w:rsidRDefault="00A12820" w:rsidP="00D96A1C">
      <w:pPr>
        <w:rPr>
          <w:rFonts w:asciiTheme="minorHAnsi" w:hAnsiTheme="minorHAnsi" w:cstheme="minorHAnsi"/>
          <w:b/>
          <w:color w:val="000000" w:themeColor="text1"/>
        </w:rPr>
      </w:pPr>
      <w:r>
        <w:rPr>
          <w:rFonts w:asciiTheme="minorHAnsi" w:hAnsiTheme="minorHAnsi" w:cstheme="minorHAnsi"/>
          <w:b/>
          <w:color w:val="000000" w:themeColor="text1"/>
        </w:rPr>
        <w:t>Feedback/</w:t>
      </w:r>
      <w:r w:rsidR="006363DD" w:rsidRPr="00D96A1C">
        <w:rPr>
          <w:rFonts w:asciiTheme="minorHAnsi" w:hAnsiTheme="minorHAnsi" w:cstheme="minorHAnsi"/>
          <w:b/>
          <w:color w:val="000000" w:themeColor="text1"/>
        </w:rPr>
        <w:t>Comments:</w:t>
      </w:r>
    </w:p>
    <w:p w14:paraId="3608982D" w14:textId="77777777" w:rsidR="004E382F" w:rsidRDefault="004E382F" w:rsidP="00D96A1C">
      <w:pPr>
        <w:rPr>
          <w:rFonts w:asciiTheme="minorHAnsi" w:hAnsiTheme="minorHAnsi" w:cstheme="minorHAnsi"/>
          <w:b/>
          <w:color w:val="000000" w:themeColor="text1"/>
        </w:rPr>
      </w:pPr>
    </w:p>
    <w:tbl>
      <w:tblPr>
        <w:tblW w:w="9630" w:type="dxa"/>
        <w:tblInd w:w="-22" w:type="dxa"/>
        <w:tblLayout w:type="fixed"/>
        <w:tblLook w:val="04A0" w:firstRow="1" w:lastRow="0" w:firstColumn="1" w:lastColumn="0" w:noHBand="0" w:noVBand="1"/>
      </w:tblPr>
      <w:tblGrid>
        <w:gridCol w:w="8496"/>
        <w:gridCol w:w="1134"/>
      </w:tblGrid>
      <w:tr w:rsidR="004E382F" w14:paraId="6932B3BF" w14:textId="77777777" w:rsidTr="004E382F">
        <w:tc>
          <w:tcPr>
            <w:tcW w:w="8494" w:type="dxa"/>
            <w:tcBorders>
              <w:top w:val="single" w:sz="4" w:space="0" w:color="000000"/>
              <w:left w:val="single" w:sz="4" w:space="0" w:color="000000"/>
              <w:bottom w:val="single" w:sz="4" w:space="0" w:color="000000"/>
              <w:right w:val="nil"/>
            </w:tcBorders>
            <w:shd w:val="clear" w:color="auto" w:fill="BFBFBF" w:themeFill="background1" w:themeFillShade="BF"/>
          </w:tcPr>
          <w:p w14:paraId="02C2C9E6"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hideMark/>
          </w:tcPr>
          <w:p w14:paraId="05C81DFA" w14:textId="77777777" w:rsidR="004E382F" w:rsidRDefault="004E382F">
            <w:pPr>
              <w:snapToGrid w:val="0"/>
              <w:jc w:val="center"/>
              <w:rPr>
                <w:rFonts w:asciiTheme="minorHAnsi" w:hAnsiTheme="minorHAnsi"/>
                <w:b/>
                <w:color w:val="000000" w:themeColor="text1"/>
                <w:lang w:val="en-US"/>
              </w:rPr>
            </w:pPr>
            <w:r>
              <w:rPr>
                <w:rFonts w:asciiTheme="minorHAnsi" w:hAnsiTheme="minorHAnsi"/>
                <w:b/>
                <w:color w:val="000000" w:themeColor="text1"/>
                <w:lang w:val="en-US"/>
              </w:rPr>
              <w:t>Mark %</w:t>
            </w:r>
          </w:p>
        </w:tc>
      </w:tr>
      <w:tr w:rsidR="004E382F" w14:paraId="1B82B5C9" w14:textId="77777777" w:rsidTr="004E382F">
        <w:tc>
          <w:tcPr>
            <w:tcW w:w="8494" w:type="dxa"/>
            <w:tcBorders>
              <w:top w:val="single" w:sz="4" w:space="0" w:color="000000"/>
              <w:left w:val="single" w:sz="4" w:space="0" w:color="000000"/>
              <w:bottom w:val="single" w:sz="4" w:space="0" w:color="000000"/>
              <w:right w:val="nil"/>
            </w:tcBorders>
          </w:tcPr>
          <w:p w14:paraId="5926927F"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First Marker’s General Comments and Original Mark</w:t>
            </w:r>
          </w:p>
          <w:p w14:paraId="37CF072D" w14:textId="77777777" w:rsidR="004E382F" w:rsidRDefault="004E382F">
            <w:pPr>
              <w:rPr>
                <w:rFonts w:asciiTheme="minorHAnsi" w:hAnsiTheme="minorHAnsi"/>
                <w:b/>
                <w:color w:val="000000" w:themeColor="text1"/>
                <w:lang w:val="en-US"/>
              </w:rPr>
            </w:pPr>
          </w:p>
          <w:p w14:paraId="17B19C47" w14:textId="77777777" w:rsidR="000F62A6" w:rsidRDefault="000F62A6" w:rsidP="000F62A6">
            <w:pPr>
              <w:rPr>
                <w:rFonts w:asciiTheme="minorHAnsi" w:hAnsiTheme="minorHAnsi"/>
                <w:b/>
                <w:color w:val="000000" w:themeColor="text1"/>
                <w:u w:val="single"/>
                <w:lang w:val="en-US"/>
              </w:rPr>
            </w:pPr>
            <w:r>
              <w:rPr>
                <w:rFonts w:asciiTheme="minorHAnsi" w:hAnsiTheme="minorHAnsi"/>
                <w:b/>
                <w:color w:val="000000" w:themeColor="text1"/>
                <w:u w:val="single"/>
                <w:lang w:val="en-US"/>
              </w:rPr>
              <w:t>1: Engagement with Literature Skills</w:t>
            </w:r>
          </w:p>
          <w:p w14:paraId="13C50B97" w14:textId="77777777" w:rsidR="000F62A6" w:rsidRPr="009A1551" w:rsidRDefault="000F62A6" w:rsidP="000F62A6">
            <w:pPr>
              <w:pStyle w:val="ListParagraph"/>
              <w:numPr>
                <w:ilvl w:val="0"/>
                <w:numId w:val="17"/>
              </w:numPr>
              <w:jc w:val="both"/>
              <w:rPr>
                <w:rFonts w:asciiTheme="minorHAnsi" w:hAnsiTheme="minorHAnsi" w:cs="Arial"/>
              </w:rPr>
            </w:pPr>
            <w:r>
              <w:rPr>
                <w:rFonts w:asciiTheme="minorHAnsi" w:hAnsiTheme="minorHAnsi" w:cs="Arial"/>
                <w:iCs/>
              </w:rPr>
              <w:t>En</w:t>
            </w:r>
            <w:r w:rsidRPr="009A1551">
              <w:rPr>
                <w:rFonts w:asciiTheme="minorHAnsi" w:hAnsiTheme="minorHAnsi" w:cs="Arial"/>
                <w:iCs/>
              </w:rPr>
              <w:t>gagement with an extensive range of relevant and credible literature</w:t>
            </w:r>
            <w:r>
              <w:rPr>
                <w:rFonts w:asciiTheme="minorHAnsi" w:hAnsiTheme="minorHAnsi" w:cs="Arial"/>
                <w:iCs/>
              </w:rPr>
              <w:t xml:space="preserve"> has been clearly displayed in the report.</w:t>
            </w:r>
          </w:p>
          <w:p w14:paraId="095A5163" w14:textId="77777777" w:rsidR="000F62A6" w:rsidRPr="009A1551" w:rsidRDefault="000F62A6" w:rsidP="000F62A6">
            <w:pPr>
              <w:pStyle w:val="ListParagraph"/>
              <w:numPr>
                <w:ilvl w:val="0"/>
                <w:numId w:val="17"/>
              </w:numPr>
              <w:jc w:val="both"/>
              <w:rPr>
                <w:rFonts w:asciiTheme="minorHAnsi" w:hAnsiTheme="minorHAnsi" w:cs="Arial"/>
              </w:rPr>
            </w:pPr>
            <w:r>
              <w:rPr>
                <w:rFonts w:asciiTheme="minorHAnsi" w:hAnsiTheme="minorHAnsi" w:cs="Arial"/>
                <w:iCs/>
              </w:rPr>
              <w:t>D</w:t>
            </w:r>
            <w:r w:rsidRPr="009A1551">
              <w:rPr>
                <w:rFonts w:asciiTheme="minorHAnsi" w:hAnsiTheme="minorHAnsi" w:cs="Arial"/>
                <w:iCs/>
              </w:rPr>
              <w:t xml:space="preserve">iscussion, critique and referencing </w:t>
            </w:r>
            <w:r>
              <w:rPr>
                <w:rFonts w:asciiTheme="minorHAnsi" w:hAnsiTheme="minorHAnsi" w:cs="Arial"/>
                <w:iCs/>
              </w:rPr>
              <w:t xml:space="preserve">have been used extensively </w:t>
            </w:r>
            <w:r w:rsidRPr="009A1551">
              <w:rPr>
                <w:rFonts w:asciiTheme="minorHAnsi" w:hAnsiTheme="minorHAnsi" w:cs="Arial"/>
                <w:iCs/>
              </w:rPr>
              <w:t xml:space="preserve">to demonstrate </w:t>
            </w:r>
            <w:r>
              <w:rPr>
                <w:rFonts w:asciiTheme="minorHAnsi" w:hAnsiTheme="minorHAnsi" w:cs="Arial"/>
                <w:iCs/>
              </w:rPr>
              <w:t>an</w:t>
            </w:r>
            <w:r w:rsidRPr="009A1551">
              <w:rPr>
                <w:rFonts w:asciiTheme="minorHAnsi" w:hAnsiTheme="minorHAnsi" w:cs="Arial"/>
                <w:iCs/>
              </w:rPr>
              <w:t xml:space="preserve"> awareness of a range of theories and concepts. </w:t>
            </w:r>
          </w:p>
          <w:p w14:paraId="68F0F8E9" w14:textId="77777777" w:rsidR="000F62A6" w:rsidRPr="009A1551" w:rsidRDefault="000F62A6" w:rsidP="000F62A6">
            <w:pPr>
              <w:pStyle w:val="ListParagraph"/>
              <w:numPr>
                <w:ilvl w:val="0"/>
                <w:numId w:val="17"/>
              </w:numPr>
              <w:jc w:val="both"/>
              <w:rPr>
                <w:rFonts w:asciiTheme="minorHAnsi" w:hAnsiTheme="minorHAnsi" w:cs="Arial"/>
              </w:rPr>
            </w:pPr>
            <w:r>
              <w:rPr>
                <w:rFonts w:asciiTheme="minorHAnsi" w:hAnsiTheme="minorHAnsi" w:cs="Arial"/>
                <w:iCs/>
              </w:rPr>
              <w:t>R</w:t>
            </w:r>
            <w:r w:rsidRPr="009A1551">
              <w:rPr>
                <w:rFonts w:asciiTheme="minorHAnsi" w:hAnsiTheme="minorHAnsi" w:cs="Arial"/>
                <w:iCs/>
              </w:rPr>
              <w:t>eferencing skills clearly and consistently</w:t>
            </w:r>
            <w:r>
              <w:rPr>
                <w:rFonts w:asciiTheme="minorHAnsi" w:hAnsiTheme="minorHAnsi" w:cs="Arial"/>
                <w:iCs/>
              </w:rPr>
              <w:t xml:space="preserve"> applied with an extensive bibliography</w:t>
            </w:r>
            <w:r w:rsidRPr="009A1551">
              <w:rPr>
                <w:rFonts w:asciiTheme="minorHAnsi" w:hAnsiTheme="minorHAnsi" w:cs="Arial"/>
                <w:iCs/>
              </w:rPr>
              <w:t>.</w:t>
            </w:r>
          </w:p>
          <w:p w14:paraId="7F89FA74" w14:textId="77777777" w:rsidR="000F62A6" w:rsidRPr="00DA63E8" w:rsidRDefault="000F62A6" w:rsidP="000F62A6">
            <w:pPr>
              <w:rPr>
                <w:rFonts w:asciiTheme="minorHAnsi" w:hAnsiTheme="minorHAnsi"/>
                <w:bCs/>
                <w:color w:val="000000" w:themeColor="text1"/>
              </w:rPr>
            </w:pPr>
          </w:p>
          <w:p w14:paraId="6B5A1EFC" w14:textId="77777777" w:rsidR="000F62A6" w:rsidRDefault="000F62A6" w:rsidP="000F62A6">
            <w:pPr>
              <w:rPr>
                <w:rFonts w:asciiTheme="minorHAnsi" w:hAnsiTheme="minorHAnsi"/>
                <w:b/>
                <w:bCs/>
                <w:color w:val="000000" w:themeColor="text1"/>
                <w:u w:val="single"/>
                <w:lang w:val="en-US"/>
              </w:rPr>
            </w:pPr>
            <w:r>
              <w:rPr>
                <w:rFonts w:asciiTheme="minorHAnsi" w:hAnsiTheme="minorHAnsi"/>
                <w:b/>
                <w:bCs/>
                <w:color w:val="000000" w:themeColor="text1"/>
                <w:u w:val="single"/>
                <w:lang w:val="en-US"/>
              </w:rPr>
              <w:t>2: Knowledge and Understanding Skills</w:t>
            </w:r>
          </w:p>
          <w:p w14:paraId="7B63AAA5" w14:textId="77777777" w:rsidR="000F62A6" w:rsidRPr="009A1551" w:rsidRDefault="000F62A6" w:rsidP="000F62A6">
            <w:pPr>
              <w:pStyle w:val="ListParagraph"/>
              <w:numPr>
                <w:ilvl w:val="0"/>
                <w:numId w:val="18"/>
              </w:numPr>
              <w:jc w:val="both"/>
              <w:rPr>
                <w:rFonts w:asciiTheme="minorHAnsi" w:hAnsiTheme="minorHAnsi" w:cs="Arial"/>
              </w:rPr>
            </w:pPr>
            <w:r>
              <w:rPr>
                <w:rFonts w:asciiTheme="minorHAnsi" w:hAnsiTheme="minorHAnsi" w:cs="Arial"/>
                <w:iCs/>
              </w:rPr>
              <w:t>R</w:t>
            </w:r>
            <w:r w:rsidRPr="009A1551">
              <w:rPr>
                <w:rFonts w:asciiTheme="minorHAnsi" w:hAnsiTheme="minorHAnsi" w:cs="Arial"/>
                <w:iCs/>
              </w:rPr>
              <w:t xml:space="preserve">esearch information </w:t>
            </w:r>
            <w:r>
              <w:rPr>
                <w:rFonts w:asciiTheme="minorHAnsi" w:hAnsiTheme="minorHAnsi" w:cs="Arial"/>
                <w:iCs/>
              </w:rPr>
              <w:t xml:space="preserve">has been managed and organised </w:t>
            </w:r>
            <w:r w:rsidRPr="009A1551">
              <w:rPr>
                <w:rFonts w:asciiTheme="minorHAnsi" w:hAnsiTheme="minorHAnsi" w:cs="Arial"/>
                <w:iCs/>
              </w:rPr>
              <w:t>into a coherent framework which clearly shows your knowledge and understanding of the principles and theories of your topic.</w:t>
            </w:r>
          </w:p>
          <w:p w14:paraId="39967AF2" w14:textId="77777777" w:rsidR="000F62A6" w:rsidRPr="009A1551" w:rsidRDefault="000F62A6" w:rsidP="000F62A6">
            <w:pPr>
              <w:pStyle w:val="ListParagraph"/>
              <w:numPr>
                <w:ilvl w:val="0"/>
                <w:numId w:val="18"/>
              </w:numPr>
              <w:jc w:val="both"/>
              <w:rPr>
                <w:rFonts w:asciiTheme="minorHAnsi" w:hAnsiTheme="minorHAnsi" w:cs="Arial"/>
              </w:rPr>
            </w:pPr>
            <w:r>
              <w:rPr>
                <w:rFonts w:asciiTheme="minorHAnsi" w:hAnsiTheme="minorHAnsi" w:cs="Arial"/>
                <w:iCs/>
              </w:rPr>
              <w:t>A</w:t>
            </w:r>
            <w:r w:rsidRPr="009A1551">
              <w:rPr>
                <w:rFonts w:asciiTheme="minorHAnsi" w:hAnsiTheme="minorHAnsi" w:cs="Arial"/>
                <w:iCs/>
              </w:rPr>
              <w:t xml:space="preserve">nalysis, discussion, and bibliographic referencing </w:t>
            </w:r>
            <w:r>
              <w:rPr>
                <w:rFonts w:asciiTheme="minorHAnsi" w:hAnsiTheme="minorHAnsi" w:cs="Arial"/>
                <w:iCs/>
              </w:rPr>
              <w:t xml:space="preserve">have been used </w:t>
            </w:r>
            <w:r w:rsidRPr="009A1551">
              <w:rPr>
                <w:rFonts w:asciiTheme="minorHAnsi" w:hAnsiTheme="minorHAnsi" w:cs="Arial"/>
                <w:iCs/>
              </w:rPr>
              <w:t>to show you are well-informed by a range of research and scholarship.</w:t>
            </w:r>
            <w:r>
              <w:rPr>
                <w:rFonts w:asciiTheme="minorHAnsi" w:hAnsiTheme="minorHAnsi" w:cs="Arial"/>
                <w:iCs/>
              </w:rPr>
              <w:t xml:space="preserve">  The look into psychological based work in reference to games design is particularly interesting and well navigated.</w:t>
            </w:r>
          </w:p>
          <w:p w14:paraId="5CF76B42" w14:textId="77777777" w:rsidR="000F62A6" w:rsidRPr="009A1551" w:rsidRDefault="000F62A6" w:rsidP="000F62A6">
            <w:pPr>
              <w:pStyle w:val="ListParagraph"/>
              <w:numPr>
                <w:ilvl w:val="0"/>
                <w:numId w:val="18"/>
              </w:numPr>
              <w:jc w:val="both"/>
              <w:rPr>
                <w:rFonts w:asciiTheme="minorHAnsi" w:hAnsiTheme="minorHAnsi" w:cs="Arial"/>
              </w:rPr>
            </w:pPr>
            <w:r>
              <w:rPr>
                <w:rFonts w:asciiTheme="minorHAnsi" w:hAnsiTheme="minorHAnsi" w:cs="Arial"/>
                <w:iCs/>
              </w:rPr>
              <w:t xml:space="preserve">Your </w:t>
            </w:r>
            <w:r w:rsidRPr="009A1551">
              <w:rPr>
                <w:rFonts w:asciiTheme="minorHAnsi" w:hAnsiTheme="minorHAnsi" w:cs="Arial"/>
                <w:iCs/>
              </w:rPr>
              <w:t>ability to learn from your insights and understanding by showing how this could link to your practice, the future direction of your practice, and/or the practices of others</w:t>
            </w:r>
            <w:r>
              <w:rPr>
                <w:rFonts w:asciiTheme="minorHAnsi" w:hAnsiTheme="minorHAnsi" w:cs="Arial"/>
                <w:iCs/>
              </w:rPr>
              <w:t xml:space="preserve"> has been shown throughout the report in detail.</w:t>
            </w:r>
          </w:p>
          <w:p w14:paraId="1ADA988C" w14:textId="77777777" w:rsidR="000F62A6" w:rsidRPr="00DA63E8" w:rsidRDefault="000F62A6" w:rsidP="000F62A6">
            <w:pPr>
              <w:rPr>
                <w:rFonts w:asciiTheme="minorHAnsi" w:hAnsiTheme="minorHAnsi"/>
                <w:color w:val="000000" w:themeColor="text1"/>
              </w:rPr>
            </w:pPr>
          </w:p>
          <w:p w14:paraId="4F1AF6F8" w14:textId="77777777" w:rsidR="000F62A6" w:rsidRDefault="000F62A6" w:rsidP="000F62A6">
            <w:pPr>
              <w:rPr>
                <w:rFonts w:asciiTheme="minorHAnsi" w:hAnsiTheme="minorHAnsi"/>
                <w:b/>
                <w:bCs/>
                <w:color w:val="000000" w:themeColor="text1"/>
                <w:u w:val="single"/>
                <w:lang w:val="en-US"/>
              </w:rPr>
            </w:pPr>
            <w:r>
              <w:rPr>
                <w:rFonts w:asciiTheme="minorHAnsi" w:hAnsiTheme="minorHAnsi"/>
                <w:b/>
                <w:bCs/>
                <w:color w:val="000000" w:themeColor="text1"/>
                <w:u w:val="single"/>
                <w:lang w:val="en-US"/>
              </w:rPr>
              <w:t>3: Cognitive and Intellectual Skills</w:t>
            </w:r>
          </w:p>
          <w:p w14:paraId="58816634" w14:textId="77777777" w:rsidR="000F62A6" w:rsidRPr="009A1551" w:rsidRDefault="000F62A6" w:rsidP="000F62A6">
            <w:pPr>
              <w:pStyle w:val="ListParagraph"/>
              <w:numPr>
                <w:ilvl w:val="0"/>
                <w:numId w:val="19"/>
              </w:numPr>
              <w:jc w:val="both"/>
              <w:rPr>
                <w:rFonts w:asciiTheme="minorHAnsi" w:hAnsiTheme="minorHAnsi" w:cs="Arial"/>
              </w:rPr>
            </w:pPr>
            <w:r>
              <w:rPr>
                <w:rFonts w:asciiTheme="minorHAnsi" w:hAnsiTheme="minorHAnsi" w:cs="Arial"/>
                <w:iCs/>
              </w:rPr>
              <w:t>A</w:t>
            </w:r>
            <w:r w:rsidRPr="009A1551">
              <w:rPr>
                <w:rFonts w:asciiTheme="minorHAnsi" w:hAnsiTheme="minorHAnsi" w:cs="Arial"/>
                <w:iCs/>
              </w:rPr>
              <w:t xml:space="preserve"> distinctive research area </w:t>
            </w:r>
            <w:r>
              <w:rPr>
                <w:rFonts w:asciiTheme="minorHAnsi" w:hAnsiTheme="minorHAnsi" w:cs="Arial"/>
                <w:iCs/>
              </w:rPr>
              <w:t>has been selected and built, with a topic which is largely cutting edge and ever developing.  Well done</w:t>
            </w:r>
            <w:r w:rsidRPr="009A1551">
              <w:rPr>
                <w:rFonts w:asciiTheme="minorHAnsi" w:hAnsiTheme="minorHAnsi" w:cs="Arial"/>
                <w:iCs/>
              </w:rPr>
              <w:t>.</w:t>
            </w:r>
          </w:p>
          <w:p w14:paraId="773AB81F" w14:textId="77777777" w:rsidR="000F62A6" w:rsidRPr="009A1551" w:rsidRDefault="000F62A6" w:rsidP="000F62A6">
            <w:pPr>
              <w:pStyle w:val="ListParagraph"/>
              <w:numPr>
                <w:ilvl w:val="0"/>
                <w:numId w:val="19"/>
              </w:numPr>
              <w:jc w:val="both"/>
              <w:rPr>
                <w:rFonts w:asciiTheme="minorHAnsi" w:hAnsiTheme="minorHAnsi" w:cs="Arial"/>
              </w:rPr>
            </w:pPr>
            <w:r>
              <w:rPr>
                <w:rFonts w:asciiTheme="minorHAnsi" w:hAnsiTheme="minorHAnsi" w:cs="Arial"/>
                <w:iCs/>
              </w:rPr>
              <w:lastRenderedPageBreak/>
              <w:t>L</w:t>
            </w:r>
            <w:r w:rsidRPr="009A1551">
              <w:rPr>
                <w:rFonts w:asciiTheme="minorHAnsi" w:hAnsiTheme="minorHAnsi" w:cs="Arial"/>
                <w:iCs/>
              </w:rPr>
              <w:t xml:space="preserve">inks and relationships to theories and practices that </w:t>
            </w:r>
            <w:r>
              <w:rPr>
                <w:rFonts w:asciiTheme="minorHAnsi" w:hAnsiTheme="minorHAnsi" w:cs="Arial"/>
                <w:iCs/>
              </w:rPr>
              <w:t>have been applied</w:t>
            </w:r>
            <w:r w:rsidRPr="009A1551">
              <w:rPr>
                <w:rFonts w:asciiTheme="minorHAnsi" w:hAnsiTheme="minorHAnsi" w:cs="Arial"/>
                <w:iCs/>
              </w:rPr>
              <w:t xml:space="preserve"> to your chosen them</w:t>
            </w:r>
            <w:r>
              <w:rPr>
                <w:rFonts w:asciiTheme="minorHAnsi" w:hAnsiTheme="minorHAnsi" w:cs="Arial"/>
                <w:iCs/>
              </w:rPr>
              <w:t>e, with not only future applications of your findings outlined but also the technology in a general sense.</w:t>
            </w:r>
          </w:p>
          <w:p w14:paraId="22B6784C" w14:textId="77777777" w:rsidR="000F62A6" w:rsidRPr="009A1551" w:rsidRDefault="000F62A6" w:rsidP="000F62A6">
            <w:pPr>
              <w:pStyle w:val="ListParagraph"/>
              <w:numPr>
                <w:ilvl w:val="0"/>
                <w:numId w:val="19"/>
              </w:numPr>
              <w:jc w:val="both"/>
              <w:rPr>
                <w:rFonts w:asciiTheme="minorHAnsi" w:hAnsiTheme="minorHAnsi" w:cs="Arial"/>
              </w:rPr>
            </w:pPr>
            <w:r>
              <w:rPr>
                <w:rFonts w:asciiTheme="minorHAnsi" w:hAnsiTheme="minorHAnsi" w:cs="Arial"/>
                <w:iCs/>
              </w:rPr>
              <w:t>There is a sound c</w:t>
            </w:r>
            <w:r w:rsidRPr="009A1551">
              <w:rPr>
                <w:rFonts w:asciiTheme="minorHAnsi" w:hAnsiTheme="minorHAnsi" w:cs="Arial"/>
                <w:iCs/>
              </w:rPr>
              <w:t>ritical evaluat</w:t>
            </w:r>
            <w:r>
              <w:rPr>
                <w:rFonts w:asciiTheme="minorHAnsi" w:hAnsiTheme="minorHAnsi" w:cs="Arial"/>
                <w:iCs/>
              </w:rPr>
              <w:t>ion</w:t>
            </w:r>
            <w:r w:rsidRPr="009A1551">
              <w:rPr>
                <w:rFonts w:asciiTheme="minorHAnsi" w:hAnsiTheme="minorHAnsi" w:cs="Arial"/>
                <w:iCs/>
              </w:rPr>
              <w:t xml:space="preserve"> and analys</w:t>
            </w:r>
            <w:r>
              <w:rPr>
                <w:rFonts w:asciiTheme="minorHAnsi" w:hAnsiTheme="minorHAnsi" w:cs="Arial"/>
                <w:iCs/>
              </w:rPr>
              <w:t>is</w:t>
            </w:r>
            <w:r w:rsidRPr="009A1551">
              <w:rPr>
                <w:rFonts w:asciiTheme="minorHAnsi" w:hAnsiTheme="minorHAnsi" w:cs="Arial"/>
                <w:iCs/>
              </w:rPr>
              <w:t xml:space="preserve"> </w:t>
            </w:r>
            <w:r>
              <w:rPr>
                <w:rFonts w:asciiTheme="minorHAnsi" w:hAnsiTheme="minorHAnsi" w:cs="Arial"/>
                <w:iCs/>
              </w:rPr>
              <w:t xml:space="preserve">of </w:t>
            </w:r>
            <w:r w:rsidRPr="009A1551">
              <w:rPr>
                <w:rFonts w:asciiTheme="minorHAnsi" w:hAnsiTheme="minorHAnsi" w:cs="Arial"/>
                <w:iCs/>
              </w:rPr>
              <w:t>the relevant theoretical and practice-based discourses</w:t>
            </w:r>
            <w:r>
              <w:rPr>
                <w:rFonts w:asciiTheme="minorHAnsi" w:hAnsiTheme="minorHAnsi" w:cs="Arial"/>
                <w:iCs/>
              </w:rPr>
              <w:t>, with the positive and negatives of each illustrated.</w:t>
            </w:r>
          </w:p>
          <w:p w14:paraId="4D31B8FA" w14:textId="77777777" w:rsidR="000F62A6" w:rsidRPr="00497493" w:rsidRDefault="000F62A6" w:rsidP="000F62A6">
            <w:pPr>
              <w:pStyle w:val="ListParagraph"/>
              <w:numPr>
                <w:ilvl w:val="0"/>
                <w:numId w:val="19"/>
              </w:numPr>
              <w:jc w:val="both"/>
              <w:rPr>
                <w:rFonts w:asciiTheme="minorHAnsi" w:hAnsiTheme="minorHAnsi" w:cs="Arial"/>
              </w:rPr>
            </w:pPr>
            <w:r>
              <w:rPr>
                <w:rFonts w:asciiTheme="minorHAnsi" w:hAnsiTheme="minorHAnsi" w:cs="Arial"/>
                <w:iCs/>
              </w:rPr>
              <w:t>I</w:t>
            </w:r>
            <w:r w:rsidRPr="009A1551">
              <w:rPr>
                <w:rFonts w:asciiTheme="minorHAnsi" w:hAnsiTheme="minorHAnsi" w:cs="Arial"/>
                <w:iCs/>
              </w:rPr>
              <w:t xml:space="preserve">nsights and understanding that </w:t>
            </w:r>
            <w:r>
              <w:rPr>
                <w:rFonts w:asciiTheme="minorHAnsi" w:hAnsiTheme="minorHAnsi" w:cs="Arial"/>
                <w:iCs/>
              </w:rPr>
              <w:t>has</w:t>
            </w:r>
            <w:r w:rsidRPr="009A1551">
              <w:rPr>
                <w:rFonts w:asciiTheme="minorHAnsi" w:hAnsiTheme="minorHAnsi" w:cs="Arial"/>
                <w:iCs/>
              </w:rPr>
              <w:t xml:space="preserve"> come from your research</w:t>
            </w:r>
            <w:r>
              <w:rPr>
                <w:rFonts w:asciiTheme="minorHAnsi" w:hAnsiTheme="minorHAnsi" w:cs="Arial"/>
                <w:iCs/>
              </w:rPr>
              <w:t xml:space="preserve"> has been well documented and justified</w:t>
            </w:r>
            <w:r w:rsidRPr="009A1551">
              <w:rPr>
                <w:rFonts w:asciiTheme="minorHAnsi" w:hAnsiTheme="minorHAnsi" w:cs="Arial"/>
                <w:iCs/>
              </w:rPr>
              <w:t xml:space="preserve">. </w:t>
            </w:r>
          </w:p>
          <w:p w14:paraId="07921F99" w14:textId="77777777" w:rsidR="000F62A6" w:rsidRPr="00DA63E8" w:rsidRDefault="000F62A6" w:rsidP="000F62A6">
            <w:pPr>
              <w:rPr>
                <w:rFonts w:asciiTheme="minorHAnsi" w:hAnsiTheme="minorHAnsi"/>
                <w:color w:val="000000" w:themeColor="text1"/>
              </w:rPr>
            </w:pPr>
          </w:p>
          <w:p w14:paraId="0BD2DCB8" w14:textId="77777777" w:rsidR="000F62A6" w:rsidRDefault="000F62A6" w:rsidP="000F62A6">
            <w:pPr>
              <w:rPr>
                <w:rFonts w:asciiTheme="minorHAnsi" w:hAnsiTheme="minorHAnsi"/>
                <w:b/>
                <w:bCs/>
                <w:color w:val="000000" w:themeColor="text1"/>
                <w:u w:val="single"/>
                <w:lang w:val="en-US"/>
              </w:rPr>
            </w:pPr>
            <w:r>
              <w:rPr>
                <w:rFonts w:asciiTheme="minorHAnsi" w:hAnsiTheme="minorHAnsi"/>
                <w:b/>
                <w:bCs/>
                <w:color w:val="000000" w:themeColor="text1"/>
                <w:u w:val="single"/>
                <w:lang w:val="en-US"/>
              </w:rPr>
              <w:t>5: Transferable Skills for Life and Professional Practice</w:t>
            </w:r>
          </w:p>
          <w:p w14:paraId="336A31CC" w14:textId="77777777" w:rsidR="000F62A6" w:rsidRPr="009A1551" w:rsidRDefault="000F62A6" w:rsidP="000F62A6">
            <w:pPr>
              <w:numPr>
                <w:ilvl w:val="0"/>
                <w:numId w:val="9"/>
              </w:numPr>
              <w:jc w:val="both"/>
              <w:rPr>
                <w:rFonts w:asciiTheme="minorHAnsi" w:hAnsiTheme="minorHAnsi" w:cs="Arial"/>
              </w:rPr>
            </w:pPr>
            <w:r>
              <w:rPr>
                <w:rFonts w:asciiTheme="minorHAnsi" w:hAnsiTheme="minorHAnsi" w:cs="Arial"/>
                <w:iCs/>
              </w:rPr>
              <w:t>T</w:t>
            </w:r>
            <w:r w:rsidRPr="009A1551">
              <w:rPr>
                <w:rFonts w:asciiTheme="minorHAnsi" w:hAnsiTheme="minorHAnsi" w:cs="Arial"/>
                <w:iCs/>
              </w:rPr>
              <w:t>h</w:t>
            </w:r>
            <w:r>
              <w:rPr>
                <w:rFonts w:asciiTheme="minorHAnsi" w:hAnsiTheme="minorHAnsi" w:cs="Arial"/>
                <w:iCs/>
              </w:rPr>
              <w:t xml:space="preserve">e </w:t>
            </w:r>
            <w:r w:rsidRPr="009A1551">
              <w:rPr>
                <w:rFonts w:asciiTheme="minorHAnsi" w:hAnsiTheme="minorHAnsi" w:cs="Arial"/>
                <w:iCs/>
              </w:rPr>
              <w:t xml:space="preserve">required rules and criteria of the dissertation format </w:t>
            </w:r>
            <w:r>
              <w:rPr>
                <w:rFonts w:asciiTheme="minorHAnsi" w:hAnsiTheme="minorHAnsi" w:cs="Arial"/>
                <w:iCs/>
              </w:rPr>
              <w:t xml:space="preserve">have been assimilated and applied </w:t>
            </w:r>
            <w:r w:rsidRPr="009A1551">
              <w:rPr>
                <w:rFonts w:asciiTheme="minorHAnsi" w:hAnsiTheme="minorHAnsi" w:cs="Arial"/>
                <w:iCs/>
              </w:rPr>
              <w:t xml:space="preserve">to your text. </w:t>
            </w:r>
          </w:p>
          <w:p w14:paraId="0C05265F" w14:textId="77777777" w:rsidR="000F62A6" w:rsidRPr="009A1551" w:rsidRDefault="000F62A6" w:rsidP="000F62A6">
            <w:pPr>
              <w:numPr>
                <w:ilvl w:val="0"/>
                <w:numId w:val="9"/>
              </w:numPr>
              <w:jc w:val="both"/>
              <w:rPr>
                <w:rFonts w:asciiTheme="minorHAnsi" w:hAnsiTheme="minorHAnsi" w:cs="Arial"/>
              </w:rPr>
            </w:pPr>
            <w:r>
              <w:rPr>
                <w:rFonts w:asciiTheme="minorHAnsi" w:hAnsiTheme="minorHAnsi" w:cs="Arial"/>
                <w:iCs/>
              </w:rPr>
              <w:t>Information has been ogranised</w:t>
            </w:r>
            <w:r w:rsidRPr="009A1551">
              <w:rPr>
                <w:rFonts w:asciiTheme="minorHAnsi" w:hAnsiTheme="minorHAnsi" w:cs="Arial"/>
                <w:iCs/>
              </w:rPr>
              <w:t xml:space="preserve"> into a coherent framework which identifies and clearly communicates the ideas of others, your own ideas drawn from a theoretical discourse, your insights and understandings. </w:t>
            </w:r>
          </w:p>
          <w:p w14:paraId="2FBE100F" w14:textId="5EF02783" w:rsidR="000F62A6" w:rsidRPr="000F62A6" w:rsidRDefault="000F62A6" w:rsidP="000F62A6">
            <w:pPr>
              <w:pStyle w:val="ListParagraph"/>
              <w:numPr>
                <w:ilvl w:val="0"/>
                <w:numId w:val="9"/>
              </w:numPr>
              <w:jc w:val="both"/>
              <w:rPr>
                <w:rFonts w:asciiTheme="minorHAnsi" w:hAnsiTheme="minorHAnsi" w:cs="Arial"/>
              </w:rPr>
            </w:pPr>
            <w:r>
              <w:rPr>
                <w:rFonts w:asciiTheme="minorHAnsi" w:hAnsiTheme="minorHAnsi" w:cs="Arial"/>
                <w:iCs/>
              </w:rPr>
              <w:t xml:space="preserve">IEEE </w:t>
            </w:r>
            <w:r w:rsidRPr="009A1551">
              <w:rPr>
                <w:rFonts w:asciiTheme="minorHAnsi" w:hAnsiTheme="minorHAnsi" w:cs="Arial"/>
                <w:iCs/>
              </w:rPr>
              <w:t xml:space="preserve">referencing conventions </w:t>
            </w:r>
            <w:r>
              <w:rPr>
                <w:rFonts w:asciiTheme="minorHAnsi" w:hAnsiTheme="minorHAnsi" w:cs="Arial"/>
                <w:iCs/>
              </w:rPr>
              <w:t xml:space="preserve">have been applied extensively throughout the report </w:t>
            </w:r>
            <w:r w:rsidRPr="009A1551">
              <w:rPr>
                <w:rFonts w:asciiTheme="minorHAnsi" w:hAnsiTheme="minorHAnsi" w:cs="Arial"/>
                <w:iCs/>
              </w:rPr>
              <w:t>to suit the required format.</w:t>
            </w:r>
            <w:r>
              <w:rPr>
                <w:rFonts w:asciiTheme="minorHAnsi" w:hAnsiTheme="minorHAnsi" w:cs="Arial"/>
                <w:iCs/>
              </w:rPr>
              <w:t xml:space="preserve">  Although there was an instance of an IEEE reference indicator housing a placeholder ‘?’ as opposed to a reference number.</w:t>
            </w:r>
          </w:p>
          <w:p w14:paraId="091015C9" w14:textId="2DD2C831" w:rsidR="000F62A6" w:rsidRPr="009A1551" w:rsidRDefault="000F62A6" w:rsidP="000F62A6">
            <w:pPr>
              <w:numPr>
                <w:ilvl w:val="0"/>
                <w:numId w:val="9"/>
              </w:numPr>
              <w:jc w:val="both"/>
              <w:rPr>
                <w:rFonts w:asciiTheme="minorHAnsi" w:hAnsiTheme="minorHAnsi" w:cs="Arial"/>
              </w:rPr>
            </w:pPr>
            <w:r>
              <w:rPr>
                <w:rFonts w:asciiTheme="minorHAnsi" w:hAnsiTheme="minorHAnsi" w:cs="Arial"/>
                <w:iCs/>
              </w:rPr>
              <w:t>T</w:t>
            </w:r>
            <w:r w:rsidRPr="009A1551">
              <w:rPr>
                <w:rFonts w:asciiTheme="minorHAnsi" w:hAnsiTheme="minorHAnsi" w:cs="Arial"/>
                <w:iCs/>
              </w:rPr>
              <w:t>ext</w:t>
            </w:r>
            <w:r>
              <w:rPr>
                <w:rFonts w:asciiTheme="minorHAnsi" w:hAnsiTheme="minorHAnsi" w:cs="Arial"/>
                <w:iCs/>
              </w:rPr>
              <w:t xml:space="preserve"> is presented</w:t>
            </w:r>
            <w:r w:rsidRPr="009A1551">
              <w:rPr>
                <w:rFonts w:asciiTheme="minorHAnsi" w:hAnsiTheme="minorHAnsi" w:cs="Arial"/>
                <w:iCs/>
              </w:rPr>
              <w:t xml:space="preserve"> professionally, </w:t>
            </w:r>
            <w:r>
              <w:rPr>
                <w:rFonts w:asciiTheme="minorHAnsi" w:hAnsiTheme="minorHAnsi" w:cs="Arial"/>
                <w:iCs/>
              </w:rPr>
              <w:t>with</w:t>
            </w:r>
            <w:r w:rsidRPr="009A1551">
              <w:rPr>
                <w:rFonts w:asciiTheme="minorHAnsi" w:hAnsiTheme="minorHAnsi" w:cs="Arial"/>
                <w:iCs/>
              </w:rPr>
              <w:t xml:space="preserve"> attention to the conventions of English language and grammar.</w:t>
            </w:r>
          </w:p>
          <w:p w14:paraId="49207E0F" w14:textId="77777777" w:rsidR="000F62A6" w:rsidRPr="009A1551" w:rsidRDefault="000F62A6" w:rsidP="000F62A6">
            <w:pPr>
              <w:numPr>
                <w:ilvl w:val="0"/>
                <w:numId w:val="9"/>
              </w:numPr>
              <w:jc w:val="both"/>
              <w:rPr>
                <w:rFonts w:asciiTheme="minorHAnsi" w:hAnsiTheme="minorHAnsi" w:cs="Arial"/>
              </w:rPr>
            </w:pPr>
            <w:r>
              <w:rPr>
                <w:rFonts w:asciiTheme="minorHAnsi" w:hAnsiTheme="minorHAnsi" w:cs="Arial"/>
                <w:iCs/>
              </w:rPr>
              <w:t>I</w:t>
            </w:r>
            <w:r w:rsidRPr="009A1551">
              <w:rPr>
                <w:rFonts w:asciiTheme="minorHAnsi" w:hAnsiTheme="minorHAnsi" w:cs="Arial"/>
                <w:iCs/>
              </w:rPr>
              <w:t>deas</w:t>
            </w:r>
            <w:r>
              <w:rPr>
                <w:rFonts w:asciiTheme="minorHAnsi" w:hAnsiTheme="minorHAnsi" w:cs="Arial"/>
                <w:iCs/>
              </w:rPr>
              <w:t xml:space="preserve"> have been communicated </w:t>
            </w:r>
            <w:r w:rsidRPr="009A1551">
              <w:rPr>
                <w:rFonts w:asciiTheme="minorHAnsi" w:hAnsiTheme="minorHAnsi" w:cs="Arial"/>
                <w:iCs/>
              </w:rPr>
              <w:t xml:space="preserve">in a coherent and consistent style with due consideration to the reader.  </w:t>
            </w:r>
          </w:p>
          <w:p w14:paraId="7E90EE92" w14:textId="77777777" w:rsidR="000F62A6" w:rsidRPr="009A1551" w:rsidRDefault="000F62A6" w:rsidP="000F62A6">
            <w:pPr>
              <w:numPr>
                <w:ilvl w:val="0"/>
                <w:numId w:val="9"/>
              </w:numPr>
              <w:jc w:val="both"/>
              <w:rPr>
                <w:rFonts w:asciiTheme="minorHAnsi" w:hAnsiTheme="minorHAnsi" w:cs="Arial"/>
              </w:rPr>
            </w:pPr>
            <w:r>
              <w:rPr>
                <w:rFonts w:asciiTheme="minorHAnsi" w:hAnsiTheme="minorHAnsi" w:cs="Arial"/>
                <w:iCs/>
              </w:rPr>
              <w:t>W</w:t>
            </w:r>
            <w:r w:rsidRPr="009A1551">
              <w:rPr>
                <w:rFonts w:asciiTheme="minorHAnsi" w:hAnsiTheme="minorHAnsi" w:cs="Arial"/>
                <w:iCs/>
              </w:rPr>
              <w:t>riting structures, such as sentence structure, paragraphing, the use of headings and chapters, and appropriate and explicit use of visuals to enhance communication</w:t>
            </w:r>
            <w:r>
              <w:rPr>
                <w:rFonts w:asciiTheme="minorHAnsi" w:hAnsiTheme="minorHAnsi" w:cs="Arial"/>
                <w:iCs/>
              </w:rPr>
              <w:t xml:space="preserve"> have been applied throughout extensively.</w:t>
            </w:r>
          </w:p>
          <w:p w14:paraId="1C53188D" w14:textId="77777777" w:rsidR="004E382F" w:rsidRPr="000F62A6" w:rsidRDefault="004E382F">
            <w:pPr>
              <w:rPr>
                <w:rFonts w:asciiTheme="minorHAnsi" w:hAnsiTheme="minorHAnsi"/>
                <w:color w:val="000000" w:themeColor="text1"/>
              </w:rPr>
            </w:pPr>
          </w:p>
          <w:p w14:paraId="3AE18C79" w14:textId="77777777" w:rsidR="004E382F" w:rsidRDefault="004E382F">
            <w:pPr>
              <w:rPr>
                <w:rFonts w:asciiTheme="minorHAnsi" w:hAnsiTheme="minorHAnsi"/>
                <w:color w:val="000000" w:themeColor="text1"/>
                <w:lang w:val="en-US"/>
              </w:rPr>
            </w:pPr>
          </w:p>
          <w:p w14:paraId="79D6E115" w14:textId="77777777" w:rsidR="004E382F" w:rsidRDefault="004E382F">
            <w:pPr>
              <w:rPr>
                <w:rFonts w:asciiTheme="minorHAnsi" w:hAnsiTheme="minorHAnsi"/>
                <w:color w:val="000000" w:themeColor="text1"/>
                <w:lang w:val="en-US"/>
              </w:rPr>
            </w:pPr>
          </w:p>
          <w:p w14:paraId="4385EEBF" w14:textId="77777777" w:rsidR="004E382F" w:rsidRDefault="004E382F">
            <w:pPr>
              <w:rPr>
                <w:rFonts w:asciiTheme="minorHAnsi" w:hAnsiTheme="minorHAnsi"/>
                <w:color w:val="000000" w:themeColor="text1"/>
                <w:lang w:val="en-US"/>
              </w:rPr>
            </w:pPr>
          </w:p>
          <w:p w14:paraId="0424E2A4"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tcPr>
          <w:p w14:paraId="16176B79" w14:textId="4101B83D" w:rsidR="004E382F" w:rsidRDefault="000F62A6">
            <w:pPr>
              <w:snapToGrid w:val="0"/>
              <w:rPr>
                <w:rFonts w:asciiTheme="minorHAnsi" w:hAnsiTheme="minorHAnsi"/>
                <w:color w:val="000000" w:themeColor="text1"/>
                <w:lang w:val="en-US"/>
              </w:rPr>
            </w:pPr>
            <w:r>
              <w:rPr>
                <w:rFonts w:asciiTheme="minorHAnsi" w:hAnsiTheme="minorHAnsi"/>
                <w:color w:val="000000" w:themeColor="text1"/>
                <w:lang w:val="en-US"/>
              </w:rPr>
              <w:lastRenderedPageBreak/>
              <w:t>8</w:t>
            </w:r>
            <w:r w:rsidR="002C1168">
              <w:rPr>
                <w:rFonts w:asciiTheme="minorHAnsi" w:hAnsiTheme="minorHAnsi"/>
                <w:color w:val="000000" w:themeColor="text1"/>
                <w:lang w:val="en-US"/>
              </w:rPr>
              <w:t>4</w:t>
            </w:r>
            <w:r>
              <w:rPr>
                <w:rFonts w:asciiTheme="minorHAnsi" w:hAnsiTheme="minorHAnsi"/>
                <w:color w:val="000000" w:themeColor="text1"/>
                <w:lang w:val="en-US"/>
              </w:rPr>
              <w:t>%</w:t>
            </w:r>
          </w:p>
        </w:tc>
      </w:tr>
      <w:tr w:rsidR="004E382F" w14:paraId="5FAC7243" w14:textId="77777777" w:rsidTr="004E382F">
        <w:tc>
          <w:tcPr>
            <w:tcW w:w="8494" w:type="dxa"/>
            <w:tcBorders>
              <w:top w:val="single" w:sz="4" w:space="0" w:color="000000"/>
              <w:left w:val="single" w:sz="4" w:space="0" w:color="000000"/>
              <w:bottom w:val="single" w:sz="8" w:space="0" w:color="000000"/>
              <w:right w:val="nil"/>
            </w:tcBorders>
          </w:tcPr>
          <w:p w14:paraId="008495AC"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Second Marker’s General Comments and Original Mark</w:t>
            </w:r>
          </w:p>
          <w:p w14:paraId="796E9D0E" w14:textId="77777777" w:rsidR="004E382F" w:rsidRDefault="004E382F">
            <w:pPr>
              <w:snapToGrid w:val="0"/>
              <w:rPr>
                <w:rFonts w:asciiTheme="minorHAnsi" w:hAnsiTheme="minorHAnsi"/>
                <w:b/>
                <w:color w:val="000000" w:themeColor="text1"/>
                <w:u w:val="single"/>
                <w:lang w:val="en-US"/>
              </w:rPr>
            </w:pPr>
          </w:p>
          <w:p w14:paraId="7B1879AF" w14:textId="77777777" w:rsidR="006E75AF" w:rsidRDefault="006E75AF" w:rsidP="006E75AF">
            <w:pPr>
              <w:rPr>
                <w:rFonts w:asciiTheme="minorHAnsi" w:hAnsiTheme="minorHAnsi"/>
                <w:bCs/>
                <w:color w:val="000000" w:themeColor="text1"/>
                <w:lang w:val="en-US"/>
              </w:rPr>
            </w:pPr>
            <w:r>
              <w:rPr>
                <w:rFonts w:asciiTheme="minorHAnsi" w:hAnsiTheme="minorHAnsi"/>
                <w:bCs/>
                <w:color w:val="000000" w:themeColor="text1"/>
                <w:lang w:val="en-US"/>
              </w:rPr>
              <w:t>The presentation and layout of the document is very professional and includes an abstract, list of figures, declaration and other elements expected of a study at this level.</w:t>
            </w:r>
          </w:p>
          <w:p w14:paraId="75011E24" w14:textId="77777777" w:rsidR="006E75AF" w:rsidRDefault="006E75AF" w:rsidP="006E75AF">
            <w:pPr>
              <w:rPr>
                <w:rFonts w:asciiTheme="minorHAnsi" w:hAnsiTheme="minorHAnsi"/>
                <w:bCs/>
                <w:color w:val="000000" w:themeColor="text1"/>
                <w:lang w:val="en-US"/>
              </w:rPr>
            </w:pPr>
          </w:p>
          <w:p w14:paraId="46EE36C0" w14:textId="77777777" w:rsidR="006E75AF" w:rsidRDefault="006E75AF" w:rsidP="006E75AF">
            <w:pPr>
              <w:rPr>
                <w:rFonts w:asciiTheme="minorHAnsi" w:hAnsiTheme="minorHAnsi"/>
                <w:bCs/>
                <w:color w:val="000000" w:themeColor="text1"/>
                <w:lang w:val="en-US"/>
              </w:rPr>
            </w:pPr>
            <w:r>
              <w:rPr>
                <w:rFonts w:asciiTheme="minorHAnsi" w:hAnsiTheme="minorHAnsi"/>
                <w:bCs/>
                <w:color w:val="000000" w:themeColor="text1"/>
                <w:lang w:val="en-US"/>
              </w:rPr>
              <w:t>Definitions and abbreviations are included in the main body as part of the introduction – these can be moved to a Glossary of Terms instead, perhaps?</w:t>
            </w:r>
          </w:p>
          <w:p w14:paraId="3BB73E57" w14:textId="77777777" w:rsidR="006E75AF" w:rsidRDefault="006E75AF" w:rsidP="006E75AF">
            <w:pPr>
              <w:rPr>
                <w:rFonts w:asciiTheme="minorHAnsi" w:hAnsiTheme="minorHAnsi"/>
                <w:bCs/>
                <w:color w:val="000000" w:themeColor="text1"/>
                <w:lang w:val="en-US"/>
              </w:rPr>
            </w:pPr>
          </w:p>
          <w:p w14:paraId="7FDF5A3B" w14:textId="77777777" w:rsidR="006E75AF" w:rsidRDefault="006E75AF" w:rsidP="006E75AF">
            <w:pPr>
              <w:rPr>
                <w:rFonts w:asciiTheme="minorHAnsi" w:hAnsiTheme="minorHAnsi"/>
                <w:bCs/>
                <w:color w:val="000000" w:themeColor="text1"/>
                <w:lang w:val="en-US"/>
              </w:rPr>
            </w:pPr>
            <w:r>
              <w:rPr>
                <w:rFonts w:asciiTheme="minorHAnsi" w:hAnsiTheme="minorHAnsi"/>
                <w:bCs/>
                <w:color w:val="000000" w:themeColor="text1"/>
                <w:lang w:val="en-US"/>
              </w:rPr>
              <w:t>Inclusion of academic theories is evidenced in the literature review, showing an application of research and demonstrating knowledge in areas linked to the report’s theme – good work. A good exploration of players projecting traits and emotions into their virtual characters is presented, with a lot of information presented on the subject, including a range of quotes from different sources.</w:t>
            </w:r>
          </w:p>
          <w:p w14:paraId="36958657" w14:textId="77777777" w:rsidR="006E75AF" w:rsidRDefault="006E75AF" w:rsidP="006E75AF">
            <w:pPr>
              <w:rPr>
                <w:rFonts w:asciiTheme="minorHAnsi" w:hAnsiTheme="minorHAnsi"/>
                <w:bCs/>
                <w:color w:val="000000" w:themeColor="text1"/>
                <w:lang w:val="en-US"/>
              </w:rPr>
            </w:pPr>
          </w:p>
          <w:p w14:paraId="214F89A7" w14:textId="77777777" w:rsidR="006E75AF" w:rsidRDefault="006E75AF" w:rsidP="006E75AF">
            <w:pPr>
              <w:rPr>
                <w:rFonts w:asciiTheme="minorHAnsi" w:hAnsiTheme="minorHAnsi"/>
                <w:bCs/>
                <w:color w:val="000000" w:themeColor="text1"/>
                <w:lang w:val="en-US"/>
              </w:rPr>
            </w:pPr>
            <w:r>
              <w:rPr>
                <w:rFonts w:asciiTheme="minorHAnsi" w:hAnsiTheme="minorHAnsi"/>
                <w:bCs/>
                <w:color w:val="000000" w:themeColor="text1"/>
                <w:lang w:val="en-US"/>
              </w:rPr>
              <w:t>Appreciation of different elements of character design and how these can be interpreted by prospective players – this is a good demonstration of knowledge.</w:t>
            </w:r>
          </w:p>
          <w:p w14:paraId="0360A18A" w14:textId="77777777" w:rsidR="006E75AF" w:rsidRDefault="006E75AF" w:rsidP="006E75AF">
            <w:pPr>
              <w:rPr>
                <w:rFonts w:asciiTheme="minorHAnsi" w:hAnsiTheme="minorHAnsi"/>
                <w:bCs/>
                <w:color w:val="000000" w:themeColor="text1"/>
                <w:lang w:val="en-US"/>
              </w:rPr>
            </w:pPr>
          </w:p>
          <w:p w14:paraId="2D21E4C1" w14:textId="77777777" w:rsidR="006E75AF" w:rsidRDefault="006E75AF" w:rsidP="006E75AF">
            <w:pPr>
              <w:rPr>
                <w:rFonts w:asciiTheme="minorHAnsi" w:hAnsiTheme="minorHAnsi"/>
                <w:bCs/>
                <w:color w:val="000000" w:themeColor="text1"/>
                <w:lang w:val="en-US"/>
              </w:rPr>
            </w:pPr>
            <w:r>
              <w:rPr>
                <w:rFonts w:asciiTheme="minorHAnsi" w:hAnsiTheme="minorHAnsi"/>
                <w:bCs/>
                <w:color w:val="000000" w:themeColor="text1"/>
                <w:lang w:val="en-US"/>
              </w:rPr>
              <w:lastRenderedPageBreak/>
              <w:t>An overview of test conditions and purpose/rationale is presented in the Methodology section, which helps provide info to the reader about what is being measured and why. Context and motivation are essential, so this is good to include.</w:t>
            </w:r>
          </w:p>
          <w:p w14:paraId="08518DBE" w14:textId="77777777" w:rsidR="006E75AF" w:rsidRDefault="006E75AF" w:rsidP="006E75AF">
            <w:pPr>
              <w:rPr>
                <w:rFonts w:asciiTheme="minorHAnsi" w:hAnsiTheme="minorHAnsi"/>
                <w:bCs/>
                <w:color w:val="000000" w:themeColor="text1"/>
                <w:lang w:val="en-US"/>
              </w:rPr>
            </w:pPr>
          </w:p>
          <w:p w14:paraId="3BB76C65" w14:textId="77777777" w:rsidR="006E75AF" w:rsidRDefault="006E75AF" w:rsidP="006E75AF">
            <w:pPr>
              <w:rPr>
                <w:rFonts w:asciiTheme="minorHAnsi" w:hAnsiTheme="minorHAnsi"/>
                <w:bCs/>
                <w:color w:val="000000" w:themeColor="text1"/>
                <w:lang w:val="en-US"/>
              </w:rPr>
            </w:pPr>
            <w:r>
              <w:rPr>
                <w:rFonts w:asciiTheme="minorHAnsi" w:hAnsiTheme="minorHAnsi"/>
                <w:bCs/>
                <w:color w:val="000000" w:themeColor="text1"/>
                <w:lang w:val="en-US"/>
              </w:rPr>
              <w:t>SMART objectives are outlined as part of the data gathering strategy. A good sample size of 31 has been collected and a breakdown of results has been analysed in detail, with charts and graphs presented in the chapter.</w:t>
            </w:r>
          </w:p>
          <w:p w14:paraId="06C62547" w14:textId="77777777" w:rsidR="006E75AF" w:rsidRDefault="006E75AF" w:rsidP="006E75AF">
            <w:pPr>
              <w:rPr>
                <w:rFonts w:asciiTheme="minorHAnsi" w:hAnsiTheme="minorHAnsi"/>
                <w:bCs/>
                <w:color w:val="000000" w:themeColor="text1"/>
                <w:lang w:val="en-US"/>
              </w:rPr>
            </w:pPr>
          </w:p>
          <w:p w14:paraId="7A90CC50" w14:textId="77777777" w:rsidR="006E75AF" w:rsidRDefault="006E75AF" w:rsidP="006E75AF">
            <w:pPr>
              <w:rPr>
                <w:rFonts w:asciiTheme="minorHAnsi" w:hAnsiTheme="minorHAnsi"/>
                <w:bCs/>
                <w:color w:val="000000" w:themeColor="text1"/>
                <w:lang w:val="en-US"/>
              </w:rPr>
            </w:pPr>
            <w:r>
              <w:rPr>
                <w:rFonts w:asciiTheme="minorHAnsi" w:hAnsiTheme="minorHAnsi"/>
                <w:bCs/>
                <w:color w:val="000000" w:themeColor="text1"/>
                <w:lang w:val="en-US"/>
              </w:rPr>
              <w:t>Evidence of both qualitative and quantitative research can be seen in the results of the primary research carried out as part of the report.</w:t>
            </w:r>
          </w:p>
          <w:p w14:paraId="238C1D6C" w14:textId="77777777" w:rsidR="004E382F" w:rsidRDefault="004E382F">
            <w:pPr>
              <w:rPr>
                <w:rFonts w:asciiTheme="minorHAnsi" w:hAnsiTheme="minorHAnsi"/>
                <w:b/>
                <w:color w:val="000000" w:themeColor="text1"/>
                <w:u w:val="single"/>
                <w:lang w:val="en-US"/>
              </w:rPr>
            </w:pPr>
          </w:p>
          <w:p w14:paraId="51517680" w14:textId="77777777" w:rsidR="004E382F" w:rsidRDefault="004E382F">
            <w:pPr>
              <w:rPr>
                <w:rFonts w:asciiTheme="minorHAnsi" w:hAnsiTheme="minorHAnsi"/>
                <w:b/>
                <w:color w:val="000000" w:themeColor="text1"/>
                <w:u w:val="single"/>
                <w:lang w:val="en-US"/>
              </w:rPr>
            </w:pPr>
          </w:p>
          <w:p w14:paraId="3D3BE42B" w14:textId="77777777" w:rsidR="004E382F" w:rsidRDefault="004E382F">
            <w:pPr>
              <w:rPr>
                <w:rFonts w:asciiTheme="minorHAnsi" w:hAnsiTheme="minorHAnsi"/>
                <w:b/>
                <w:color w:val="000000" w:themeColor="text1"/>
                <w:u w:val="single"/>
                <w:lang w:val="en-US"/>
              </w:rPr>
            </w:pPr>
          </w:p>
          <w:p w14:paraId="3DAD0D07" w14:textId="77777777" w:rsidR="004E382F" w:rsidRDefault="004E382F">
            <w:pPr>
              <w:rPr>
                <w:rFonts w:asciiTheme="minorHAnsi" w:hAnsiTheme="minorHAnsi"/>
                <w:b/>
                <w:color w:val="000000" w:themeColor="text1"/>
                <w:u w:val="single"/>
                <w:lang w:val="en-US"/>
              </w:rPr>
            </w:pPr>
          </w:p>
          <w:p w14:paraId="32D9A35B" w14:textId="77777777" w:rsidR="004E382F" w:rsidRDefault="004E382F">
            <w:pPr>
              <w:rPr>
                <w:rFonts w:asciiTheme="minorHAnsi" w:hAnsiTheme="minorHAnsi"/>
                <w:b/>
                <w:color w:val="000000" w:themeColor="text1"/>
                <w:u w:val="single"/>
                <w:lang w:val="en-US"/>
              </w:rPr>
            </w:pPr>
          </w:p>
          <w:p w14:paraId="625C9D6B" w14:textId="77777777" w:rsidR="004E382F" w:rsidRDefault="004E382F">
            <w:pPr>
              <w:rPr>
                <w:rFonts w:asciiTheme="minorHAnsi" w:hAnsiTheme="minorHAnsi"/>
                <w:b/>
                <w:color w:val="000000" w:themeColor="text1"/>
                <w:u w:val="single"/>
                <w:lang w:val="en-US"/>
              </w:rPr>
            </w:pPr>
          </w:p>
          <w:p w14:paraId="160FF707"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7D848342" w14:textId="210AC010" w:rsidR="004E382F" w:rsidRDefault="006E75AF">
            <w:pPr>
              <w:snapToGrid w:val="0"/>
              <w:rPr>
                <w:rFonts w:asciiTheme="minorHAnsi" w:hAnsiTheme="minorHAnsi"/>
                <w:color w:val="000000" w:themeColor="text1"/>
                <w:lang w:val="en-US"/>
              </w:rPr>
            </w:pPr>
            <w:r>
              <w:rPr>
                <w:rFonts w:asciiTheme="minorHAnsi" w:hAnsiTheme="minorHAnsi"/>
                <w:color w:val="000000" w:themeColor="text1"/>
                <w:lang w:val="en-US"/>
              </w:rPr>
              <w:lastRenderedPageBreak/>
              <w:t>82%</w:t>
            </w:r>
          </w:p>
        </w:tc>
      </w:tr>
      <w:tr w:rsidR="004E382F" w14:paraId="0B11C712" w14:textId="77777777" w:rsidTr="004E382F">
        <w:trPr>
          <w:trHeight w:val="1876"/>
        </w:trPr>
        <w:tc>
          <w:tcPr>
            <w:tcW w:w="8494" w:type="dxa"/>
            <w:tcBorders>
              <w:top w:val="single" w:sz="4" w:space="0" w:color="000000"/>
              <w:left w:val="single" w:sz="4" w:space="0" w:color="000000"/>
              <w:bottom w:val="single" w:sz="8" w:space="0" w:color="000000"/>
              <w:right w:val="nil"/>
            </w:tcBorders>
          </w:tcPr>
          <w:p w14:paraId="75A854C5"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Comment After Consultation With Other Marker &amp; Final Agreed Mark</w:t>
            </w:r>
          </w:p>
          <w:p w14:paraId="55C90100" w14:textId="77777777" w:rsidR="004E382F" w:rsidRDefault="004E382F">
            <w:pPr>
              <w:snapToGrid w:val="0"/>
              <w:rPr>
                <w:rFonts w:asciiTheme="minorHAnsi" w:hAnsiTheme="minorHAnsi"/>
                <w:b/>
                <w:color w:val="000000" w:themeColor="text1"/>
                <w:u w:val="single"/>
                <w:lang w:val="en-US"/>
              </w:rPr>
            </w:pPr>
          </w:p>
          <w:p w14:paraId="63E26C20" w14:textId="77777777" w:rsidR="002D6203" w:rsidRPr="00372B47" w:rsidRDefault="002D6203" w:rsidP="002D6203">
            <w:pPr>
              <w:snapToGrid w:val="0"/>
              <w:rPr>
                <w:rFonts w:asciiTheme="minorHAnsi" w:hAnsiTheme="minorHAnsi"/>
                <w:bCs/>
                <w:color w:val="000000" w:themeColor="text1"/>
                <w:lang w:val="en-US"/>
              </w:rPr>
            </w:pPr>
            <w:r>
              <w:rPr>
                <w:rFonts w:asciiTheme="minorHAnsi" w:hAnsiTheme="minorHAnsi"/>
                <w:bCs/>
                <w:color w:val="000000" w:themeColor="text1"/>
                <w:lang w:val="en-US"/>
              </w:rPr>
              <w:t>Mark agreed following meeting of first and second marker.</w:t>
            </w:r>
          </w:p>
          <w:p w14:paraId="1B384B86" w14:textId="77777777" w:rsidR="004E382F" w:rsidRDefault="004E382F">
            <w:pPr>
              <w:snapToGrid w:val="0"/>
              <w:rPr>
                <w:rFonts w:asciiTheme="minorHAnsi" w:hAnsiTheme="minorHAnsi"/>
                <w:b/>
                <w:color w:val="000000" w:themeColor="text1"/>
                <w:u w:val="single"/>
                <w:lang w:val="en-US"/>
              </w:rPr>
            </w:pPr>
          </w:p>
          <w:p w14:paraId="59B60415" w14:textId="77777777" w:rsidR="004E382F" w:rsidRDefault="004E382F">
            <w:pPr>
              <w:snapToGrid w:val="0"/>
              <w:rPr>
                <w:rFonts w:asciiTheme="minorHAnsi" w:hAnsiTheme="minorHAnsi"/>
                <w:b/>
                <w:color w:val="000000" w:themeColor="text1"/>
                <w:u w:val="single"/>
                <w:lang w:val="en-US"/>
              </w:rPr>
            </w:pPr>
          </w:p>
          <w:p w14:paraId="36C78082"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1E99BDC4" w14:textId="73D23FB1" w:rsidR="004E382F" w:rsidRDefault="002D6203">
            <w:pPr>
              <w:snapToGrid w:val="0"/>
              <w:rPr>
                <w:rFonts w:asciiTheme="minorHAnsi" w:hAnsiTheme="minorHAnsi"/>
                <w:color w:val="000000" w:themeColor="text1"/>
                <w:lang w:val="en-US"/>
              </w:rPr>
            </w:pPr>
            <w:r>
              <w:rPr>
                <w:rFonts w:asciiTheme="minorHAnsi" w:hAnsiTheme="minorHAnsi"/>
                <w:color w:val="000000" w:themeColor="text1"/>
                <w:lang w:val="en-US"/>
              </w:rPr>
              <w:t>83%</w:t>
            </w:r>
          </w:p>
        </w:tc>
      </w:tr>
    </w:tbl>
    <w:p w14:paraId="440EC03A" w14:textId="77777777" w:rsidR="004E382F" w:rsidRDefault="004E382F" w:rsidP="004E382F">
      <w:pPr>
        <w:rPr>
          <w:rFonts w:asciiTheme="minorHAnsi" w:hAnsiTheme="minorHAnsi"/>
          <w:color w:val="000000" w:themeColor="text1"/>
        </w:rPr>
      </w:pPr>
    </w:p>
    <w:p w14:paraId="04F13DE0" w14:textId="77777777" w:rsidR="004E382F" w:rsidRDefault="004E382F" w:rsidP="004E382F">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088"/>
        <w:gridCol w:w="4549"/>
        <w:gridCol w:w="2037"/>
        <w:gridCol w:w="1932"/>
      </w:tblGrid>
      <w:tr w:rsidR="008B4891" w14:paraId="54C035AF" w14:textId="0EE3695C" w:rsidTr="008B4891">
        <w:tc>
          <w:tcPr>
            <w:tcW w:w="10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41F035" w14:textId="77777777"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454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A8F627" w14:textId="13429274" w:rsidR="008B4891" w:rsidRDefault="00ED5368">
            <w:pPr>
              <w:rPr>
                <w:rFonts w:asciiTheme="minorHAnsi" w:hAnsiTheme="minorHAnsi"/>
                <w:b/>
                <w:color w:val="000000" w:themeColor="text1"/>
                <w:lang w:val="en-US"/>
              </w:rPr>
            </w:pPr>
            <w:r>
              <w:rPr>
                <w:rFonts w:asciiTheme="minorHAnsi" w:hAnsiTheme="minorHAnsi"/>
                <w:b/>
                <w:color w:val="000000" w:themeColor="text1"/>
                <w:lang w:val="en-US"/>
              </w:rPr>
              <w:t>A Head</w:t>
            </w:r>
          </w:p>
        </w:tc>
        <w:tc>
          <w:tcPr>
            <w:tcW w:w="20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F7E1ED" w14:textId="7F7BF9C9"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Date:</w:t>
            </w:r>
          </w:p>
          <w:p w14:paraId="68A31DEF" w14:textId="77777777" w:rsidR="008B4891" w:rsidRDefault="008B4891">
            <w:pPr>
              <w:rPr>
                <w:rFonts w:asciiTheme="minorHAnsi" w:hAnsiTheme="minorHAnsi"/>
                <w:b/>
                <w:color w:val="000000" w:themeColor="text1"/>
                <w:lang w:val="en-US"/>
              </w:rPr>
            </w:pP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4DB514" w14:textId="7430702A" w:rsidR="008B4891" w:rsidRDefault="00ED5368">
            <w:pPr>
              <w:rPr>
                <w:rFonts w:asciiTheme="minorHAnsi" w:hAnsiTheme="minorHAnsi"/>
                <w:b/>
                <w:color w:val="000000" w:themeColor="text1"/>
                <w:lang w:val="en-US"/>
              </w:rPr>
            </w:pPr>
            <w:r>
              <w:rPr>
                <w:rFonts w:asciiTheme="minorHAnsi" w:hAnsiTheme="minorHAnsi"/>
                <w:b/>
                <w:color w:val="000000" w:themeColor="text1"/>
                <w:lang w:val="en-US"/>
              </w:rPr>
              <w:t>21/05/2025</w:t>
            </w:r>
          </w:p>
        </w:tc>
      </w:tr>
    </w:tbl>
    <w:p w14:paraId="35DF74D2" w14:textId="7C512694" w:rsidR="009A1551" w:rsidRPr="00D96A1C" w:rsidRDefault="009A1551" w:rsidP="008B4891">
      <w:pPr>
        <w:rPr>
          <w:rFonts w:asciiTheme="minorHAnsi" w:hAnsiTheme="minorHAnsi" w:cstheme="minorHAnsi"/>
          <w:b/>
          <w:color w:val="000000" w:themeColor="text1"/>
        </w:rPr>
      </w:pPr>
    </w:p>
    <w:sectPr w:rsidR="009A1551" w:rsidRPr="00D96A1C" w:rsidSect="004E382F">
      <w:pgSz w:w="12240" w:h="15840"/>
      <w:pgMar w:top="720" w:right="90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9C7F9" w14:textId="77777777" w:rsidR="002A5C4D" w:rsidRDefault="002A5C4D" w:rsidP="00D316D2">
      <w:r>
        <w:separator/>
      </w:r>
    </w:p>
  </w:endnote>
  <w:endnote w:type="continuationSeparator" w:id="0">
    <w:p w14:paraId="7446EF5A" w14:textId="77777777" w:rsidR="002A5C4D" w:rsidRDefault="002A5C4D" w:rsidP="00D31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38277" w14:textId="77777777" w:rsidR="002A5C4D" w:rsidRDefault="002A5C4D" w:rsidP="00D316D2">
      <w:r>
        <w:separator/>
      </w:r>
    </w:p>
  </w:footnote>
  <w:footnote w:type="continuationSeparator" w:id="0">
    <w:p w14:paraId="4441F56D" w14:textId="77777777" w:rsidR="002A5C4D" w:rsidRDefault="002A5C4D" w:rsidP="00D31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27288F"/>
    <w:multiLevelType w:val="hybridMultilevel"/>
    <w:tmpl w:val="3E0CAA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D068C2"/>
    <w:multiLevelType w:val="hybridMultilevel"/>
    <w:tmpl w:val="6B68E2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73729"/>
    <w:multiLevelType w:val="hybridMultilevel"/>
    <w:tmpl w:val="D87A73F2"/>
    <w:lvl w:ilvl="0" w:tplc="93CEC396">
      <w:start w:val="1"/>
      <w:numFmt w:val="bullet"/>
      <w:lvlText w:val=""/>
      <w:lvlJc w:val="left"/>
      <w:pPr>
        <w:tabs>
          <w:tab w:val="num" w:pos="720"/>
        </w:tabs>
        <w:ind w:left="720" w:hanging="360"/>
      </w:pPr>
      <w:rPr>
        <w:rFonts w:ascii="Wingdings" w:hAnsi="Wingdings" w:hint="default"/>
      </w:rPr>
    </w:lvl>
    <w:lvl w:ilvl="1" w:tplc="CB0037BA" w:tentative="1">
      <w:start w:val="1"/>
      <w:numFmt w:val="bullet"/>
      <w:lvlText w:val=""/>
      <w:lvlJc w:val="left"/>
      <w:pPr>
        <w:tabs>
          <w:tab w:val="num" w:pos="1440"/>
        </w:tabs>
        <w:ind w:left="1440" w:hanging="360"/>
      </w:pPr>
      <w:rPr>
        <w:rFonts w:ascii="Wingdings" w:hAnsi="Wingdings" w:hint="default"/>
      </w:rPr>
    </w:lvl>
    <w:lvl w:ilvl="2" w:tplc="220C8756" w:tentative="1">
      <w:start w:val="1"/>
      <w:numFmt w:val="bullet"/>
      <w:lvlText w:val=""/>
      <w:lvlJc w:val="left"/>
      <w:pPr>
        <w:tabs>
          <w:tab w:val="num" w:pos="2160"/>
        </w:tabs>
        <w:ind w:left="2160" w:hanging="360"/>
      </w:pPr>
      <w:rPr>
        <w:rFonts w:ascii="Wingdings" w:hAnsi="Wingdings" w:hint="default"/>
      </w:rPr>
    </w:lvl>
    <w:lvl w:ilvl="3" w:tplc="608A2D70" w:tentative="1">
      <w:start w:val="1"/>
      <w:numFmt w:val="bullet"/>
      <w:lvlText w:val=""/>
      <w:lvlJc w:val="left"/>
      <w:pPr>
        <w:tabs>
          <w:tab w:val="num" w:pos="2880"/>
        </w:tabs>
        <w:ind w:left="2880" w:hanging="360"/>
      </w:pPr>
      <w:rPr>
        <w:rFonts w:ascii="Wingdings" w:hAnsi="Wingdings" w:hint="default"/>
      </w:rPr>
    </w:lvl>
    <w:lvl w:ilvl="4" w:tplc="A0D8F51E" w:tentative="1">
      <w:start w:val="1"/>
      <w:numFmt w:val="bullet"/>
      <w:lvlText w:val=""/>
      <w:lvlJc w:val="left"/>
      <w:pPr>
        <w:tabs>
          <w:tab w:val="num" w:pos="3600"/>
        </w:tabs>
        <w:ind w:left="3600" w:hanging="360"/>
      </w:pPr>
      <w:rPr>
        <w:rFonts w:ascii="Wingdings" w:hAnsi="Wingdings" w:hint="default"/>
      </w:rPr>
    </w:lvl>
    <w:lvl w:ilvl="5" w:tplc="32F07DF4" w:tentative="1">
      <w:start w:val="1"/>
      <w:numFmt w:val="bullet"/>
      <w:lvlText w:val=""/>
      <w:lvlJc w:val="left"/>
      <w:pPr>
        <w:tabs>
          <w:tab w:val="num" w:pos="4320"/>
        </w:tabs>
        <w:ind w:left="4320" w:hanging="360"/>
      </w:pPr>
      <w:rPr>
        <w:rFonts w:ascii="Wingdings" w:hAnsi="Wingdings" w:hint="default"/>
      </w:rPr>
    </w:lvl>
    <w:lvl w:ilvl="6" w:tplc="5FC804B6" w:tentative="1">
      <w:start w:val="1"/>
      <w:numFmt w:val="bullet"/>
      <w:lvlText w:val=""/>
      <w:lvlJc w:val="left"/>
      <w:pPr>
        <w:tabs>
          <w:tab w:val="num" w:pos="5040"/>
        </w:tabs>
        <w:ind w:left="5040" w:hanging="360"/>
      </w:pPr>
      <w:rPr>
        <w:rFonts w:ascii="Wingdings" w:hAnsi="Wingdings" w:hint="default"/>
      </w:rPr>
    </w:lvl>
    <w:lvl w:ilvl="7" w:tplc="27F43DC0" w:tentative="1">
      <w:start w:val="1"/>
      <w:numFmt w:val="bullet"/>
      <w:lvlText w:val=""/>
      <w:lvlJc w:val="left"/>
      <w:pPr>
        <w:tabs>
          <w:tab w:val="num" w:pos="5760"/>
        </w:tabs>
        <w:ind w:left="5760" w:hanging="360"/>
      </w:pPr>
      <w:rPr>
        <w:rFonts w:ascii="Wingdings" w:hAnsi="Wingdings" w:hint="default"/>
      </w:rPr>
    </w:lvl>
    <w:lvl w:ilvl="8" w:tplc="4D5058F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C4767B1"/>
    <w:multiLevelType w:val="hybridMultilevel"/>
    <w:tmpl w:val="759A1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E991268"/>
    <w:multiLevelType w:val="hybridMultilevel"/>
    <w:tmpl w:val="D42057FA"/>
    <w:lvl w:ilvl="0" w:tplc="D444F17C">
      <w:start w:val="1"/>
      <w:numFmt w:val="bullet"/>
      <w:lvlText w:val=""/>
      <w:lvlJc w:val="left"/>
      <w:pPr>
        <w:tabs>
          <w:tab w:val="num" w:pos="720"/>
        </w:tabs>
        <w:ind w:left="720" w:hanging="360"/>
      </w:pPr>
      <w:rPr>
        <w:rFonts w:ascii="Wingdings" w:hAnsi="Wingdings" w:hint="default"/>
      </w:rPr>
    </w:lvl>
    <w:lvl w:ilvl="1" w:tplc="E7042168" w:tentative="1">
      <w:start w:val="1"/>
      <w:numFmt w:val="bullet"/>
      <w:lvlText w:val=""/>
      <w:lvlJc w:val="left"/>
      <w:pPr>
        <w:tabs>
          <w:tab w:val="num" w:pos="1440"/>
        </w:tabs>
        <w:ind w:left="1440" w:hanging="360"/>
      </w:pPr>
      <w:rPr>
        <w:rFonts w:ascii="Wingdings" w:hAnsi="Wingdings" w:hint="default"/>
      </w:rPr>
    </w:lvl>
    <w:lvl w:ilvl="2" w:tplc="F1025B2C" w:tentative="1">
      <w:start w:val="1"/>
      <w:numFmt w:val="bullet"/>
      <w:lvlText w:val=""/>
      <w:lvlJc w:val="left"/>
      <w:pPr>
        <w:tabs>
          <w:tab w:val="num" w:pos="2160"/>
        </w:tabs>
        <w:ind w:left="2160" w:hanging="360"/>
      </w:pPr>
      <w:rPr>
        <w:rFonts w:ascii="Wingdings" w:hAnsi="Wingdings" w:hint="default"/>
      </w:rPr>
    </w:lvl>
    <w:lvl w:ilvl="3" w:tplc="133EB5F8" w:tentative="1">
      <w:start w:val="1"/>
      <w:numFmt w:val="bullet"/>
      <w:lvlText w:val=""/>
      <w:lvlJc w:val="left"/>
      <w:pPr>
        <w:tabs>
          <w:tab w:val="num" w:pos="2880"/>
        </w:tabs>
        <w:ind w:left="2880" w:hanging="360"/>
      </w:pPr>
      <w:rPr>
        <w:rFonts w:ascii="Wingdings" w:hAnsi="Wingdings" w:hint="default"/>
      </w:rPr>
    </w:lvl>
    <w:lvl w:ilvl="4" w:tplc="81284EDC" w:tentative="1">
      <w:start w:val="1"/>
      <w:numFmt w:val="bullet"/>
      <w:lvlText w:val=""/>
      <w:lvlJc w:val="left"/>
      <w:pPr>
        <w:tabs>
          <w:tab w:val="num" w:pos="3600"/>
        </w:tabs>
        <w:ind w:left="3600" w:hanging="360"/>
      </w:pPr>
      <w:rPr>
        <w:rFonts w:ascii="Wingdings" w:hAnsi="Wingdings" w:hint="default"/>
      </w:rPr>
    </w:lvl>
    <w:lvl w:ilvl="5" w:tplc="B0E60574" w:tentative="1">
      <w:start w:val="1"/>
      <w:numFmt w:val="bullet"/>
      <w:lvlText w:val=""/>
      <w:lvlJc w:val="left"/>
      <w:pPr>
        <w:tabs>
          <w:tab w:val="num" w:pos="4320"/>
        </w:tabs>
        <w:ind w:left="4320" w:hanging="360"/>
      </w:pPr>
      <w:rPr>
        <w:rFonts w:ascii="Wingdings" w:hAnsi="Wingdings" w:hint="default"/>
      </w:rPr>
    </w:lvl>
    <w:lvl w:ilvl="6" w:tplc="9BEE7E1A" w:tentative="1">
      <w:start w:val="1"/>
      <w:numFmt w:val="bullet"/>
      <w:lvlText w:val=""/>
      <w:lvlJc w:val="left"/>
      <w:pPr>
        <w:tabs>
          <w:tab w:val="num" w:pos="5040"/>
        </w:tabs>
        <w:ind w:left="5040" w:hanging="360"/>
      </w:pPr>
      <w:rPr>
        <w:rFonts w:ascii="Wingdings" w:hAnsi="Wingdings" w:hint="default"/>
      </w:rPr>
    </w:lvl>
    <w:lvl w:ilvl="7" w:tplc="21DEAD70" w:tentative="1">
      <w:start w:val="1"/>
      <w:numFmt w:val="bullet"/>
      <w:lvlText w:val=""/>
      <w:lvlJc w:val="left"/>
      <w:pPr>
        <w:tabs>
          <w:tab w:val="num" w:pos="5760"/>
        </w:tabs>
        <w:ind w:left="5760" w:hanging="360"/>
      </w:pPr>
      <w:rPr>
        <w:rFonts w:ascii="Wingdings" w:hAnsi="Wingdings" w:hint="default"/>
      </w:rPr>
    </w:lvl>
    <w:lvl w:ilvl="8" w:tplc="1DA6D90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793033"/>
    <w:multiLevelType w:val="hybridMultilevel"/>
    <w:tmpl w:val="8466CC18"/>
    <w:lvl w:ilvl="0" w:tplc="4DF894C8">
      <w:start w:val="1"/>
      <w:numFmt w:val="bullet"/>
      <w:lvlText w:val=""/>
      <w:lvlJc w:val="left"/>
      <w:pPr>
        <w:tabs>
          <w:tab w:val="num" w:pos="720"/>
        </w:tabs>
        <w:ind w:left="720" w:hanging="360"/>
      </w:pPr>
      <w:rPr>
        <w:rFonts w:ascii="Wingdings" w:hAnsi="Wingdings" w:hint="default"/>
      </w:rPr>
    </w:lvl>
    <w:lvl w:ilvl="1" w:tplc="3904BD66" w:tentative="1">
      <w:start w:val="1"/>
      <w:numFmt w:val="bullet"/>
      <w:lvlText w:val=""/>
      <w:lvlJc w:val="left"/>
      <w:pPr>
        <w:tabs>
          <w:tab w:val="num" w:pos="1440"/>
        </w:tabs>
        <w:ind w:left="1440" w:hanging="360"/>
      </w:pPr>
      <w:rPr>
        <w:rFonts w:ascii="Wingdings" w:hAnsi="Wingdings" w:hint="default"/>
      </w:rPr>
    </w:lvl>
    <w:lvl w:ilvl="2" w:tplc="98047162" w:tentative="1">
      <w:start w:val="1"/>
      <w:numFmt w:val="bullet"/>
      <w:lvlText w:val=""/>
      <w:lvlJc w:val="left"/>
      <w:pPr>
        <w:tabs>
          <w:tab w:val="num" w:pos="2160"/>
        </w:tabs>
        <w:ind w:left="2160" w:hanging="360"/>
      </w:pPr>
      <w:rPr>
        <w:rFonts w:ascii="Wingdings" w:hAnsi="Wingdings" w:hint="default"/>
      </w:rPr>
    </w:lvl>
    <w:lvl w:ilvl="3" w:tplc="4D52A834" w:tentative="1">
      <w:start w:val="1"/>
      <w:numFmt w:val="bullet"/>
      <w:lvlText w:val=""/>
      <w:lvlJc w:val="left"/>
      <w:pPr>
        <w:tabs>
          <w:tab w:val="num" w:pos="2880"/>
        </w:tabs>
        <w:ind w:left="2880" w:hanging="360"/>
      </w:pPr>
      <w:rPr>
        <w:rFonts w:ascii="Wingdings" w:hAnsi="Wingdings" w:hint="default"/>
      </w:rPr>
    </w:lvl>
    <w:lvl w:ilvl="4" w:tplc="6742D0FE" w:tentative="1">
      <w:start w:val="1"/>
      <w:numFmt w:val="bullet"/>
      <w:lvlText w:val=""/>
      <w:lvlJc w:val="left"/>
      <w:pPr>
        <w:tabs>
          <w:tab w:val="num" w:pos="3600"/>
        </w:tabs>
        <w:ind w:left="3600" w:hanging="360"/>
      </w:pPr>
      <w:rPr>
        <w:rFonts w:ascii="Wingdings" w:hAnsi="Wingdings" w:hint="default"/>
      </w:rPr>
    </w:lvl>
    <w:lvl w:ilvl="5" w:tplc="39C48442" w:tentative="1">
      <w:start w:val="1"/>
      <w:numFmt w:val="bullet"/>
      <w:lvlText w:val=""/>
      <w:lvlJc w:val="left"/>
      <w:pPr>
        <w:tabs>
          <w:tab w:val="num" w:pos="4320"/>
        </w:tabs>
        <w:ind w:left="4320" w:hanging="360"/>
      </w:pPr>
      <w:rPr>
        <w:rFonts w:ascii="Wingdings" w:hAnsi="Wingdings" w:hint="default"/>
      </w:rPr>
    </w:lvl>
    <w:lvl w:ilvl="6" w:tplc="69E271EC" w:tentative="1">
      <w:start w:val="1"/>
      <w:numFmt w:val="bullet"/>
      <w:lvlText w:val=""/>
      <w:lvlJc w:val="left"/>
      <w:pPr>
        <w:tabs>
          <w:tab w:val="num" w:pos="5040"/>
        </w:tabs>
        <w:ind w:left="5040" w:hanging="360"/>
      </w:pPr>
      <w:rPr>
        <w:rFonts w:ascii="Wingdings" w:hAnsi="Wingdings" w:hint="default"/>
      </w:rPr>
    </w:lvl>
    <w:lvl w:ilvl="7" w:tplc="E7183ACE" w:tentative="1">
      <w:start w:val="1"/>
      <w:numFmt w:val="bullet"/>
      <w:lvlText w:val=""/>
      <w:lvlJc w:val="left"/>
      <w:pPr>
        <w:tabs>
          <w:tab w:val="num" w:pos="5760"/>
        </w:tabs>
        <w:ind w:left="5760" w:hanging="360"/>
      </w:pPr>
      <w:rPr>
        <w:rFonts w:ascii="Wingdings" w:hAnsi="Wingdings" w:hint="default"/>
      </w:rPr>
    </w:lvl>
    <w:lvl w:ilvl="8" w:tplc="40AA3AC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4692354"/>
    <w:multiLevelType w:val="hybridMultilevel"/>
    <w:tmpl w:val="EEA6DEBC"/>
    <w:lvl w:ilvl="0" w:tplc="77AC6D06">
      <w:start w:val="1"/>
      <w:numFmt w:val="bullet"/>
      <w:lvlText w:val=""/>
      <w:lvlJc w:val="left"/>
      <w:pPr>
        <w:tabs>
          <w:tab w:val="num" w:pos="720"/>
        </w:tabs>
        <w:ind w:left="720" w:hanging="360"/>
      </w:pPr>
      <w:rPr>
        <w:rFonts w:ascii="Wingdings" w:hAnsi="Wingdings" w:hint="default"/>
      </w:rPr>
    </w:lvl>
    <w:lvl w:ilvl="1" w:tplc="0694B662" w:tentative="1">
      <w:start w:val="1"/>
      <w:numFmt w:val="bullet"/>
      <w:lvlText w:val=""/>
      <w:lvlJc w:val="left"/>
      <w:pPr>
        <w:tabs>
          <w:tab w:val="num" w:pos="1440"/>
        </w:tabs>
        <w:ind w:left="1440" w:hanging="360"/>
      </w:pPr>
      <w:rPr>
        <w:rFonts w:ascii="Wingdings" w:hAnsi="Wingdings" w:hint="default"/>
      </w:rPr>
    </w:lvl>
    <w:lvl w:ilvl="2" w:tplc="6076E956" w:tentative="1">
      <w:start w:val="1"/>
      <w:numFmt w:val="bullet"/>
      <w:lvlText w:val=""/>
      <w:lvlJc w:val="left"/>
      <w:pPr>
        <w:tabs>
          <w:tab w:val="num" w:pos="2160"/>
        </w:tabs>
        <w:ind w:left="2160" w:hanging="360"/>
      </w:pPr>
      <w:rPr>
        <w:rFonts w:ascii="Wingdings" w:hAnsi="Wingdings" w:hint="default"/>
      </w:rPr>
    </w:lvl>
    <w:lvl w:ilvl="3" w:tplc="0C603FB8" w:tentative="1">
      <w:start w:val="1"/>
      <w:numFmt w:val="bullet"/>
      <w:lvlText w:val=""/>
      <w:lvlJc w:val="left"/>
      <w:pPr>
        <w:tabs>
          <w:tab w:val="num" w:pos="2880"/>
        </w:tabs>
        <w:ind w:left="2880" w:hanging="360"/>
      </w:pPr>
      <w:rPr>
        <w:rFonts w:ascii="Wingdings" w:hAnsi="Wingdings" w:hint="default"/>
      </w:rPr>
    </w:lvl>
    <w:lvl w:ilvl="4" w:tplc="CDBC4EE4" w:tentative="1">
      <w:start w:val="1"/>
      <w:numFmt w:val="bullet"/>
      <w:lvlText w:val=""/>
      <w:lvlJc w:val="left"/>
      <w:pPr>
        <w:tabs>
          <w:tab w:val="num" w:pos="3600"/>
        </w:tabs>
        <w:ind w:left="3600" w:hanging="360"/>
      </w:pPr>
      <w:rPr>
        <w:rFonts w:ascii="Wingdings" w:hAnsi="Wingdings" w:hint="default"/>
      </w:rPr>
    </w:lvl>
    <w:lvl w:ilvl="5" w:tplc="00948F62" w:tentative="1">
      <w:start w:val="1"/>
      <w:numFmt w:val="bullet"/>
      <w:lvlText w:val=""/>
      <w:lvlJc w:val="left"/>
      <w:pPr>
        <w:tabs>
          <w:tab w:val="num" w:pos="4320"/>
        </w:tabs>
        <w:ind w:left="4320" w:hanging="360"/>
      </w:pPr>
      <w:rPr>
        <w:rFonts w:ascii="Wingdings" w:hAnsi="Wingdings" w:hint="default"/>
      </w:rPr>
    </w:lvl>
    <w:lvl w:ilvl="6" w:tplc="3C84E2E0" w:tentative="1">
      <w:start w:val="1"/>
      <w:numFmt w:val="bullet"/>
      <w:lvlText w:val=""/>
      <w:lvlJc w:val="left"/>
      <w:pPr>
        <w:tabs>
          <w:tab w:val="num" w:pos="5040"/>
        </w:tabs>
        <w:ind w:left="5040" w:hanging="360"/>
      </w:pPr>
      <w:rPr>
        <w:rFonts w:ascii="Wingdings" w:hAnsi="Wingdings" w:hint="default"/>
      </w:rPr>
    </w:lvl>
    <w:lvl w:ilvl="7" w:tplc="3B3251DE" w:tentative="1">
      <w:start w:val="1"/>
      <w:numFmt w:val="bullet"/>
      <w:lvlText w:val=""/>
      <w:lvlJc w:val="left"/>
      <w:pPr>
        <w:tabs>
          <w:tab w:val="num" w:pos="5760"/>
        </w:tabs>
        <w:ind w:left="5760" w:hanging="360"/>
      </w:pPr>
      <w:rPr>
        <w:rFonts w:ascii="Wingdings" w:hAnsi="Wingdings" w:hint="default"/>
      </w:rPr>
    </w:lvl>
    <w:lvl w:ilvl="8" w:tplc="035C377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18"/>
  </w:num>
  <w:num w:numId="3">
    <w:abstractNumId w:val="13"/>
  </w:num>
  <w:num w:numId="4">
    <w:abstractNumId w:val="4"/>
  </w:num>
  <w:num w:numId="5">
    <w:abstractNumId w:val="17"/>
  </w:num>
  <w:num w:numId="6">
    <w:abstractNumId w:val="11"/>
  </w:num>
  <w:num w:numId="7">
    <w:abstractNumId w:val="3"/>
  </w:num>
  <w:num w:numId="8">
    <w:abstractNumId w:val="5"/>
  </w:num>
  <w:num w:numId="9">
    <w:abstractNumId w:val="1"/>
  </w:num>
  <w:num w:numId="10">
    <w:abstractNumId w:val="10"/>
  </w:num>
  <w:num w:numId="11">
    <w:abstractNumId w:val="9"/>
  </w:num>
  <w:num w:numId="12">
    <w:abstractNumId w:val="7"/>
  </w:num>
  <w:num w:numId="13">
    <w:abstractNumId w:val="14"/>
  </w:num>
  <w:num w:numId="14">
    <w:abstractNumId w:val="0"/>
  </w:num>
  <w:num w:numId="15">
    <w:abstractNumId w:val="12"/>
  </w:num>
  <w:num w:numId="16">
    <w:abstractNumId w:val="15"/>
  </w:num>
  <w:num w:numId="17">
    <w:abstractNumId w:val="6"/>
  </w:num>
  <w:num w:numId="18">
    <w:abstractNumId w:val="2"/>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F62A6"/>
    <w:rsid w:val="00125730"/>
    <w:rsid w:val="00170673"/>
    <w:rsid w:val="001D0DDD"/>
    <w:rsid w:val="001F5131"/>
    <w:rsid w:val="002071E2"/>
    <w:rsid w:val="00210C59"/>
    <w:rsid w:val="00242112"/>
    <w:rsid w:val="00253402"/>
    <w:rsid w:val="002A5C4D"/>
    <w:rsid w:val="002C1168"/>
    <w:rsid w:val="002D3179"/>
    <w:rsid w:val="002D6203"/>
    <w:rsid w:val="003F049D"/>
    <w:rsid w:val="00497493"/>
    <w:rsid w:val="004E382F"/>
    <w:rsid w:val="0053024D"/>
    <w:rsid w:val="005A54B0"/>
    <w:rsid w:val="005C4D75"/>
    <w:rsid w:val="005F1F5C"/>
    <w:rsid w:val="006363DD"/>
    <w:rsid w:val="00647A98"/>
    <w:rsid w:val="006530D2"/>
    <w:rsid w:val="006645F5"/>
    <w:rsid w:val="00692C0F"/>
    <w:rsid w:val="006A543A"/>
    <w:rsid w:val="006E75AF"/>
    <w:rsid w:val="00716B31"/>
    <w:rsid w:val="00777F92"/>
    <w:rsid w:val="008575BA"/>
    <w:rsid w:val="00866E85"/>
    <w:rsid w:val="0087285F"/>
    <w:rsid w:val="00882D77"/>
    <w:rsid w:val="008B05C1"/>
    <w:rsid w:val="008B4891"/>
    <w:rsid w:val="008D4A65"/>
    <w:rsid w:val="009A1551"/>
    <w:rsid w:val="009F37CB"/>
    <w:rsid w:val="00A12820"/>
    <w:rsid w:val="00A151E5"/>
    <w:rsid w:val="00A736BA"/>
    <w:rsid w:val="00AB34FE"/>
    <w:rsid w:val="00AC6617"/>
    <w:rsid w:val="00B572CD"/>
    <w:rsid w:val="00BC1053"/>
    <w:rsid w:val="00BD7FFC"/>
    <w:rsid w:val="00C423F9"/>
    <w:rsid w:val="00C60A27"/>
    <w:rsid w:val="00CC4C41"/>
    <w:rsid w:val="00CD2262"/>
    <w:rsid w:val="00CF3983"/>
    <w:rsid w:val="00D316D2"/>
    <w:rsid w:val="00D420B9"/>
    <w:rsid w:val="00D70634"/>
    <w:rsid w:val="00D87BAB"/>
    <w:rsid w:val="00D96A1C"/>
    <w:rsid w:val="00DD55E3"/>
    <w:rsid w:val="00E03544"/>
    <w:rsid w:val="00E41754"/>
    <w:rsid w:val="00ED5368"/>
    <w:rsid w:val="00F14758"/>
    <w:rsid w:val="00F66A81"/>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84A7E3"/>
  <w15:docId w15:val="{A1910B38-BB6A-4CF0-9E1C-6AF54A43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character" w:customStyle="1" w:styleId="ListParagraphChar">
    <w:name w:val="List Paragraph Char"/>
    <w:link w:val="ListParagraph"/>
    <w:uiPriority w:val="34"/>
    <w:locked/>
    <w:rsid w:val="009A1551"/>
    <w:rPr>
      <w:rFonts w:ascii="Times New Roman" w:eastAsia="Times New Roman" w:hAnsi="Times New Roman" w:cs="Times New Roman"/>
      <w:sz w:val="24"/>
      <w:szCs w:val="24"/>
      <w:lang w:val="en-GB"/>
    </w:rPr>
  </w:style>
  <w:style w:type="paragraph" w:styleId="Header">
    <w:name w:val="header"/>
    <w:basedOn w:val="Normal"/>
    <w:link w:val="HeaderChar"/>
    <w:uiPriority w:val="99"/>
    <w:unhideWhenUsed/>
    <w:rsid w:val="00D316D2"/>
    <w:pPr>
      <w:tabs>
        <w:tab w:val="center" w:pos="4513"/>
        <w:tab w:val="right" w:pos="9026"/>
      </w:tabs>
    </w:pPr>
  </w:style>
  <w:style w:type="character" w:customStyle="1" w:styleId="HeaderChar">
    <w:name w:val="Header Char"/>
    <w:basedOn w:val="DefaultParagraphFont"/>
    <w:link w:val="Header"/>
    <w:uiPriority w:val="99"/>
    <w:rsid w:val="00D316D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316D2"/>
    <w:pPr>
      <w:tabs>
        <w:tab w:val="center" w:pos="4513"/>
        <w:tab w:val="right" w:pos="9026"/>
      </w:tabs>
    </w:pPr>
  </w:style>
  <w:style w:type="character" w:customStyle="1" w:styleId="FooterChar">
    <w:name w:val="Footer Char"/>
    <w:basedOn w:val="DefaultParagraphFont"/>
    <w:link w:val="Footer"/>
    <w:uiPriority w:val="99"/>
    <w:rsid w:val="00D316D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17442163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129204482">
      <w:bodyDiv w:val="1"/>
      <w:marLeft w:val="0"/>
      <w:marRight w:val="0"/>
      <w:marTop w:val="0"/>
      <w:marBottom w:val="0"/>
      <w:divBdr>
        <w:top w:val="none" w:sz="0" w:space="0" w:color="auto"/>
        <w:left w:val="none" w:sz="0" w:space="0" w:color="auto"/>
        <w:bottom w:val="none" w:sz="0" w:space="0" w:color="auto"/>
        <w:right w:val="none" w:sz="0" w:space="0" w:color="auto"/>
      </w:divBdr>
    </w:div>
    <w:div w:id="1477185143">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1023</Words>
  <Characters>5833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6843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Adam Head</cp:lastModifiedBy>
  <cp:revision>6</cp:revision>
  <cp:lastPrinted>2013-09-25T13:21:00Z</cp:lastPrinted>
  <dcterms:created xsi:type="dcterms:W3CDTF">2025-05-23T14:45:00Z</dcterms:created>
  <dcterms:modified xsi:type="dcterms:W3CDTF">2025-05-27T15:20:00Z</dcterms:modified>
</cp:coreProperties>
</file>