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5B9BD5" w:themeColor="accent1"/>
        </w:rPr>
        <w:id w:val="1228798336"/>
        <w:docPartObj>
          <w:docPartGallery w:val="Cover Pages"/>
          <w:docPartUnique/>
        </w:docPartObj>
      </w:sdtPr>
      <w:sdtEndPr>
        <w:rPr>
          <w:rFonts w:ascii="Times New Roman" w:eastAsia="Times New Roman" w:hAnsi="Times New Roman" w:cs="Times New Roman"/>
          <w:color w:val="auto"/>
          <w:sz w:val="24"/>
          <w:szCs w:val="24"/>
          <w:lang w:eastAsia="en-GB"/>
        </w:rPr>
      </w:sdtEndPr>
      <w:sdtContent>
        <w:p w14:paraId="53B979F2" w14:textId="1AB7CDB2" w:rsidR="00A87BF6" w:rsidRDefault="00A87BF6">
          <w:pPr>
            <w:pStyle w:val="NoSpacing"/>
            <w:spacing w:before="1540" w:after="240"/>
            <w:jc w:val="center"/>
            <w:rPr>
              <w:color w:val="5B9BD5" w:themeColor="accent1"/>
            </w:rPr>
          </w:pPr>
          <w:r w:rsidRPr="002852A9">
            <w:rPr>
              <w:rFonts w:eastAsia="Arial" w:cs="Arial"/>
              <w:noProof/>
            </w:rPr>
            <w:drawing>
              <wp:anchor distT="57150" distB="57150" distL="57150" distR="57150" simplePos="0" relativeHeight="251661312" behindDoc="1" locked="0" layoutInCell="1" allowOverlap="1" wp14:anchorId="349E7614" wp14:editId="4CC68474">
                <wp:simplePos x="0" y="0"/>
                <wp:positionH relativeFrom="margin">
                  <wp:posOffset>1631950</wp:posOffset>
                </wp:positionH>
                <wp:positionV relativeFrom="line">
                  <wp:posOffset>0</wp:posOffset>
                </wp:positionV>
                <wp:extent cx="1981200" cy="1073150"/>
                <wp:effectExtent l="0" t="0" r="0" b="0"/>
                <wp:wrapTight wrapText="bothSides">
                  <wp:wrapPolygon edited="0">
                    <wp:start x="0" y="767"/>
                    <wp:lineTo x="0" y="14187"/>
                    <wp:lineTo x="2077" y="19938"/>
                    <wp:lineTo x="17862" y="19938"/>
                    <wp:lineTo x="21392" y="14954"/>
                    <wp:lineTo x="21392" y="11886"/>
                    <wp:lineTo x="18900" y="7669"/>
                    <wp:lineTo x="19938" y="3067"/>
                    <wp:lineTo x="19315" y="1534"/>
                    <wp:lineTo x="15369" y="767"/>
                    <wp:lineTo x="0" y="767"/>
                  </wp:wrapPolygon>
                </wp:wrapTight>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9"/>
                        <a:stretch>
                          <a:fillRect/>
                        </a:stretch>
                      </pic:blipFill>
                      <pic:spPr>
                        <a:xfrm>
                          <a:off x="0" y="0"/>
                          <a:ext cx="1981200" cy="1073150"/>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p>
        <w:p w14:paraId="7DA2C17A" w14:textId="6ED5CA1E" w:rsidR="004451D2" w:rsidRDefault="004451D2">
          <w:pPr>
            <w:pStyle w:val="NoSpacing"/>
            <w:spacing w:before="1540" w:after="240"/>
            <w:jc w:val="center"/>
            <w:rPr>
              <w:color w:val="5B9BD5" w:themeColor="accent1"/>
            </w:rPr>
          </w:pPr>
          <w:r>
            <w:rPr>
              <w:noProof/>
              <w:color w:val="5B9BD5" w:themeColor="accent1"/>
            </w:rPr>
            <w:drawing>
              <wp:inline distT="0" distB="0" distL="0" distR="0" wp14:anchorId="7F7994E5" wp14:editId="76520847">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imes New Roman" w:hAnsi="Times New Roman" w:cs="Times New Roman"/>
              <w:b/>
              <w:bCs/>
              <w:sz w:val="40"/>
              <w:szCs w:val="40"/>
              <w:lang w:val="en-US"/>
            </w:rPr>
            <w:alias w:val="Title"/>
            <w:tag w:val=""/>
            <w:id w:val="1735040861"/>
            <w:placeholder>
              <w:docPart w:val="E7A922AEAB61413D9DD68D1C4472A3AE"/>
            </w:placeholder>
            <w:dataBinding w:prefixMappings="xmlns:ns0='http://purl.org/dc/elements/1.1/' xmlns:ns1='http://schemas.openxmlformats.org/package/2006/metadata/core-properties' " w:xpath="/ns1:coreProperties[1]/ns0:title[1]" w:storeItemID="{6C3C8BC8-F283-45AE-878A-BAB7291924A1}"/>
            <w:text/>
          </w:sdtPr>
          <w:sdtContent>
            <w:p w14:paraId="67E55D5A" w14:textId="2929EFD4" w:rsidR="004451D2" w:rsidRDefault="00876599">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876599">
                <w:rPr>
                  <w:rFonts w:ascii="Times New Roman" w:eastAsia="Times New Roman" w:hAnsi="Times New Roman" w:cs="Times New Roman"/>
                  <w:b/>
                  <w:bCs/>
                  <w:sz w:val="40"/>
                  <w:szCs w:val="40"/>
                  <w:lang w:val="en-US"/>
                </w:rPr>
                <w:t>Software Engineering Design &amp; Testing</w:t>
              </w:r>
            </w:p>
          </w:sdtContent>
        </w:sdt>
        <w:sdt>
          <w:sdtPr>
            <w:rPr>
              <w:rFonts w:ascii="Times New Roman" w:eastAsia="Times New Roman" w:hAnsi="Times New Roman" w:cs="Times New Roman"/>
              <w:b/>
              <w:bCs/>
              <w:sz w:val="40"/>
              <w:szCs w:val="40"/>
              <w:lang w:val="en-US"/>
            </w:rPr>
            <w:alias w:val="Subtitle"/>
            <w:tag w:val=""/>
            <w:id w:val="328029620"/>
            <w:placeholder>
              <w:docPart w:val="E4E47C85B65E4A4EBA497082DE3050FD"/>
            </w:placeholder>
            <w:dataBinding w:prefixMappings="xmlns:ns0='http://purl.org/dc/elements/1.1/' xmlns:ns1='http://schemas.openxmlformats.org/package/2006/metadata/core-properties' " w:xpath="/ns1:coreProperties[1]/ns0:subject[1]" w:storeItemID="{6C3C8BC8-F283-45AE-878A-BAB7291924A1}"/>
            <w:text/>
          </w:sdtPr>
          <w:sdtContent>
            <w:p w14:paraId="653B4599" w14:textId="344AF333" w:rsidR="004451D2" w:rsidRDefault="00F575C2">
              <w:pPr>
                <w:pStyle w:val="NoSpacing"/>
                <w:jc w:val="center"/>
                <w:rPr>
                  <w:color w:val="5B9BD5" w:themeColor="accent1"/>
                  <w:sz w:val="28"/>
                  <w:szCs w:val="28"/>
                </w:rPr>
              </w:pPr>
              <w:r w:rsidRPr="00F575C2">
                <w:rPr>
                  <w:rFonts w:ascii="Times New Roman" w:eastAsia="Times New Roman" w:hAnsi="Times New Roman" w:cs="Times New Roman"/>
                  <w:b/>
                  <w:bCs/>
                  <w:sz w:val="40"/>
                  <w:szCs w:val="40"/>
                  <w:lang w:val="en-US"/>
                </w:rPr>
                <w:t xml:space="preserve">Software Engineering </w:t>
              </w:r>
            </w:p>
          </w:sdtContent>
        </w:sdt>
        <w:p w14:paraId="2DE9DABF" w14:textId="15835612" w:rsidR="004451D2" w:rsidRDefault="004451D2">
          <w:pPr>
            <w:pStyle w:val="NoSpacing"/>
            <w:spacing w:before="480"/>
            <w:jc w:val="center"/>
            <w:rPr>
              <w:color w:val="5B9BD5" w:themeColor="accent1"/>
            </w:rPr>
          </w:pPr>
          <w:r>
            <w:rPr>
              <w:noProof/>
              <w:color w:val="5B9BD5" w:themeColor="accent1"/>
            </w:rPr>
            <w:drawing>
              <wp:inline distT="0" distB="0" distL="0" distR="0" wp14:anchorId="63959AF5" wp14:editId="018DEA31">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C5A3E8A" w14:textId="6A89B971" w:rsidR="00BD5A78" w:rsidRDefault="00AC36D8" w:rsidP="00BD5A78">
          <w:pPr>
            <w:spacing w:line="259" w:lineRule="auto"/>
            <w:jc w:val="left"/>
            <w:rPr>
              <w:rFonts w:ascii="Times New Roman" w:eastAsia="Times New Roman" w:hAnsi="Times New Roman" w:cs="Times New Roman"/>
              <w:szCs w:val="24"/>
              <w:lang w:eastAsia="en-GB"/>
            </w:rPr>
          </w:pPr>
          <w:r>
            <w:rPr>
              <w:noProof/>
              <w:color w:val="5B9BD5" w:themeColor="accent1"/>
            </w:rPr>
            <mc:AlternateContent>
              <mc:Choice Requires="wps">
                <w:drawing>
                  <wp:anchor distT="0" distB="0" distL="114300" distR="114300" simplePos="0" relativeHeight="251659264" behindDoc="0" locked="0" layoutInCell="1" allowOverlap="1" wp14:anchorId="44148BFF" wp14:editId="6ABF0272">
                    <wp:simplePos x="0" y="0"/>
                    <wp:positionH relativeFrom="margin">
                      <wp:align>right</wp:align>
                    </wp:positionH>
                    <wp:positionV relativeFrom="margin">
                      <wp:align>bottom</wp:align>
                    </wp:positionV>
                    <wp:extent cx="6553200" cy="876300"/>
                    <wp:effectExtent l="0" t="0" r="2540" b="0"/>
                    <wp:wrapNone/>
                    <wp:docPr id="142" name="Text Box 146"/>
                    <wp:cNvGraphicFramePr/>
                    <a:graphic xmlns:a="http://schemas.openxmlformats.org/drawingml/2006/main">
                      <a:graphicData uri="http://schemas.microsoft.com/office/word/2010/wordprocessingShape">
                        <wps:wsp>
                          <wps:cNvSpPr txBox="1"/>
                          <wps:spPr>
                            <a:xfrm>
                              <a:off x="0" y="0"/>
                              <a:ext cx="6553200" cy="876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sz w:val="28"/>
                                    <w:szCs w:val="28"/>
                                  </w:rPr>
                                  <w:alias w:val="Date"/>
                                  <w:tag w:val=""/>
                                  <w:id w:val="197127006"/>
                                  <w:dataBinding w:prefixMappings="xmlns:ns0='http://schemas.microsoft.com/office/2006/coverPageProps' " w:xpath="/ns0:CoverPageProperties[1]/ns0:PublishDate[1]" w:storeItemID="{55AF091B-3C7A-41E3-B477-F2FDAA23CFDA}"/>
                                  <w:date w:fullDate="2026-05-05T00:00:00Z">
                                    <w:dateFormat w:val="MMMM d, yyyy"/>
                                    <w:lid w:val="en-US"/>
                                    <w:storeMappedDataAs w:val="dateTime"/>
                                    <w:calendar w:val="gregorian"/>
                                  </w:date>
                                </w:sdtPr>
                                <w:sdtContent>
                                  <w:p w14:paraId="561E8286" w14:textId="5F1E19E9" w:rsidR="004451D2" w:rsidRPr="003272B1" w:rsidRDefault="003272B1">
                                    <w:pPr>
                                      <w:pStyle w:val="NoSpacing"/>
                                      <w:spacing w:after="40"/>
                                      <w:jc w:val="center"/>
                                      <w:rPr>
                                        <w:b/>
                                        <w:bCs/>
                                        <w:caps/>
                                        <w:sz w:val="28"/>
                                        <w:szCs w:val="28"/>
                                      </w:rPr>
                                    </w:pPr>
                                    <w:r w:rsidRPr="003272B1">
                                      <w:rPr>
                                        <w:b/>
                                        <w:bCs/>
                                        <w:caps/>
                                        <w:sz w:val="28"/>
                                        <w:szCs w:val="28"/>
                                        <w:lang w:val="en-US"/>
                                      </w:rPr>
                                      <w:t>May 5, 2026</w:t>
                                    </w:r>
                                  </w:p>
                                </w:sdtContent>
                              </w:sdt>
                              <w:p w14:paraId="6B822FB6" w14:textId="3EAE2AF4" w:rsidR="004451D2" w:rsidRDefault="007A4E63" w:rsidP="007A4E63">
                                <w:pPr>
                                  <w:pStyle w:val="NoSpacing"/>
                                  <w:jc w:val="center"/>
                                  <w:rPr>
                                    <w:color w:val="5B9BD5" w:themeColor="accent1"/>
                                  </w:rPr>
                                </w:pPr>
                                <w:sdt>
                                  <w:sdtPr>
                                    <w:rPr>
                                      <w:rFonts w:ascii="Times New Roman" w:hAnsi="Times New Roman" w:cs="Times New Roman"/>
                                      <w:b/>
                                      <w:bCs/>
                                      <w:caps/>
                                      <w:color w:val="000000" w:themeColor="text1"/>
                                      <w:lang w:val="en-US"/>
                                    </w:rPr>
                                    <w:alias w:val="Company"/>
                                    <w:tag w:val=""/>
                                    <w:id w:val="1390145197"/>
                                    <w:dataBinding w:prefixMappings="xmlns:ns0='http://schemas.openxmlformats.org/officeDocument/2006/extended-properties' " w:xpath="/ns0:Properties[1]/ns0:Company[1]" w:storeItemID="{6668398D-A668-4E3E-A5EB-62B293D839F1}"/>
                                    <w:text/>
                                  </w:sdtPr>
                                  <w:sdtContent>
                                    <w:r w:rsidRPr="007A4E63">
                                      <w:rPr>
                                        <w:rFonts w:ascii="Times New Roman" w:hAnsi="Times New Roman" w:cs="Times New Roman"/>
                                        <w:b/>
                                        <w:bCs/>
                                        <w:caps/>
                                        <w:color w:val="000000" w:themeColor="text1"/>
                                        <w:lang w:val="en-US"/>
                                      </w:rPr>
                                      <w:t>UNIVERSITY OF WALES TRINITY SAINT DAVID</w:t>
                                    </w:r>
                                    <w:r w:rsidR="000B4667">
                                      <w:rPr>
                                        <w:rFonts w:ascii="Times New Roman" w:hAnsi="Times New Roman" w:cs="Times New Roman"/>
                                        <w:b/>
                                        <w:bCs/>
                                        <w:caps/>
                                        <w:color w:val="000000" w:themeColor="text1"/>
                                        <w:lang w:val="en-US"/>
                                      </w:rPr>
                                      <w:t xml:space="preserve"> (SWANSEA</w:t>
                                    </w:r>
                                    <w:r w:rsidR="00AC36D8">
                                      <w:rPr>
                                        <w:rFonts w:ascii="Times New Roman" w:hAnsi="Times New Roman" w:cs="Times New Roman"/>
                                        <w:b/>
                                        <w:bCs/>
                                        <w:caps/>
                                        <w:color w:val="000000" w:themeColor="text1"/>
                                        <w:lang w:val="en-US"/>
                                      </w:rPr>
                                      <w:t>)</w:t>
                                    </w:r>
                                  </w:sdtContent>
                                </w:sdt>
                              </w:p>
                              <w:p w14:paraId="7C6D3B92" w14:textId="5E57367E" w:rsidR="004451D2" w:rsidRDefault="003272B1">
                                <w:pPr>
                                  <w:pStyle w:val="NoSpacing"/>
                                  <w:jc w:val="center"/>
                                  <w:rPr>
                                    <w:color w:val="5B9BD5" w:themeColor="accent1"/>
                                  </w:rPr>
                                </w:pPr>
                                <w:sdt>
                                  <w:sdtPr>
                                    <w:rPr>
                                      <w:rFonts w:ascii="Times New Roman" w:hAnsi="Times New Roman" w:cs="Times New Roman"/>
                                      <w:b/>
                                      <w:bCs/>
                                      <w:caps/>
                                      <w:color w:val="000000" w:themeColor="text1"/>
                                      <w:lang w:val="en-US"/>
                                    </w:rPr>
                                    <w:alias w:val="Address"/>
                                    <w:tag w:val=""/>
                                    <w:id w:val="-726379553"/>
                                    <w:dataBinding w:prefixMappings="xmlns:ns0='http://schemas.microsoft.com/office/2006/coverPageProps' " w:xpath="/ns0:CoverPageProperties[1]/ns0:CompanyAddress[1]" w:storeItemID="{55AF091B-3C7A-41E3-B477-F2FDAA23CFDA}"/>
                                    <w:text/>
                                  </w:sdtPr>
                                  <w:sdtContent>
                                    <w:r w:rsidRPr="003272B1">
                                      <w:rPr>
                                        <w:rFonts w:ascii="Times New Roman" w:hAnsi="Times New Roman" w:cs="Times New Roman"/>
                                        <w:b/>
                                        <w:bCs/>
                                        <w:caps/>
                                        <w:color w:val="000000" w:themeColor="text1"/>
                                        <w:lang w:val="en-US"/>
                                      </w:rPr>
                                      <w:t>NAOD HABTOM (2306565)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44148BFF" id="_x0000_t202" coordsize="21600,21600" o:spt="202" path="m,l,21600r21600,l21600,xe">
                    <v:stroke joinstyle="miter"/>
                    <v:path gradientshapeok="t" o:connecttype="rect"/>
                  </v:shapetype>
                  <v:shape id="Text Box 146" o:spid="_x0000_s1026" type="#_x0000_t202" style="position:absolute;margin-left:464.8pt;margin-top:0;width:516pt;height:69pt;z-index:251659264;visibility:visible;mso-wrap-style:square;mso-width-percent:1000;mso-height-percent:0;mso-wrap-distance-left:9pt;mso-wrap-distance-top:0;mso-wrap-distance-right:9pt;mso-wrap-distance-bottom:0;mso-position-horizontal:right;mso-position-horizontal-relative:margin;mso-position-vertical:bottom;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" filled="f" stroked="f" strokeweight=".5pt">
                    <v:textbox inset="0,0,0,0">
                      <w:txbxContent>
                        <w:sdt>
                          <w:sdtPr>
                            <w:rPr>
                              <w:b/>
                              <w:bCs/>
                              <w:caps/>
                              <w:sz w:val="28"/>
                              <w:szCs w:val="28"/>
                            </w:rPr>
                            <w:alias w:val="Date"/>
                            <w:tag w:val=""/>
                            <w:id w:val="197127006"/>
                            <w:dataBinding w:prefixMappings="xmlns:ns0='http://schemas.microsoft.com/office/2006/coverPageProps' " w:xpath="/ns0:CoverPageProperties[1]/ns0:PublishDate[1]" w:storeItemID="{55AF091B-3C7A-41E3-B477-F2FDAA23CFDA}"/>
                            <w:date w:fullDate="2026-05-05T00:00:00Z">
                              <w:dateFormat w:val="MMMM d, yyyy"/>
                              <w:lid w:val="en-US"/>
                              <w:storeMappedDataAs w:val="dateTime"/>
                              <w:calendar w:val="gregorian"/>
                            </w:date>
                          </w:sdtPr>
                          <w:sdtContent>
                            <w:p w14:paraId="561E8286" w14:textId="5F1E19E9" w:rsidR="004451D2" w:rsidRPr="003272B1" w:rsidRDefault="003272B1">
                              <w:pPr>
                                <w:pStyle w:val="NoSpacing"/>
                                <w:spacing w:after="40"/>
                                <w:jc w:val="center"/>
                                <w:rPr>
                                  <w:b/>
                                  <w:bCs/>
                                  <w:caps/>
                                  <w:sz w:val="28"/>
                                  <w:szCs w:val="28"/>
                                </w:rPr>
                              </w:pPr>
                              <w:r w:rsidRPr="003272B1">
                                <w:rPr>
                                  <w:b/>
                                  <w:bCs/>
                                  <w:caps/>
                                  <w:sz w:val="28"/>
                                  <w:szCs w:val="28"/>
                                  <w:lang w:val="en-US"/>
                                </w:rPr>
                                <w:t>May 5, 2026</w:t>
                              </w:r>
                            </w:p>
                          </w:sdtContent>
                        </w:sdt>
                        <w:p w14:paraId="6B822FB6" w14:textId="3EAE2AF4" w:rsidR="004451D2" w:rsidRDefault="007A4E63" w:rsidP="007A4E63">
                          <w:pPr>
                            <w:pStyle w:val="NoSpacing"/>
                            <w:jc w:val="center"/>
                            <w:rPr>
                              <w:color w:val="5B9BD5" w:themeColor="accent1"/>
                            </w:rPr>
                          </w:pPr>
                          <w:sdt>
                            <w:sdtPr>
                              <w:rPr>
                                <w:rFonts w:ascii="Times New Roman" w:hAnsi="Times New Roman" w:cs="Times New Roman"/>
                                <w:b/>
                                <w:bCs/>
                                <w:caps/>
                                <w:color w:val="000000" w:themeColor="text1"/>
                                <w:lang w:val="en-US"/>
                              </w:rPr>
                              <w:alias w:val="Company"/>
                              <w:tag w:val=""/>
                              <w:id w:val="1390145197"/>
                              <w:dataBinding w:prefixMappings="xmlns:ns0='http://schemas.openxmlformats.org/officeDocument/2006/extended-properties' " w:xpath="/ns0:Properties[1]/ns0:Company[1]" w:storeItemID="{6668398D-A668-4E3E-A5EB-62B293D839F1}"/>
                              <w:text/>
                            </w:sdtPr>
                            <w:sdtContent>
                              <w:r w:rsidRPr="007A4E63">
                                <w:rPr>
                                  <w:rFonts w:ascii="Times New Roman" w:hAnsi="Times New Roman" w:cs="Times New Roman"/>
                                  <w:b/>
                                  <w:bCs/>
                                  <w:caps/>
                                  <w:color w:val="000000" w:themeColor="text1"/>
                                  <w:lang w:val="en-US"/>
                                </w:rPr>
                                <w:t>UNIVERSITY OF WALES TRINITY SAINT DAVID</w:t>
                              </w:r>
                              <w:r w:rsidR="000B4667">
                                <w:rPr>
                                  <w:rFonts w:ascii="Times New Roman" w:hAnsi="Times New Roman" w:cs="Times New Roman"/>
                                  <w:b/>
                                  <w:bCs/>
                                  <w:caps/>
                                  <w:color w:val="000000" w:themeColor="text1"/>
                                  <w:lang w:val="en-US"/>
                                </w:rPr>
                                <w:t xml:space="preserve"> (SWANSEA</w:t>
                              </w:r>
                              <w:r w:rsidR="00AC36D8">
                                <w:rPr>
                                  <w:rFonts w:ascii="Times New Roman" w:hAnsi="Times New Roman" w:cs="Times New Roman"/>
                                  <w:b/>
                                  <w:bCs/>
                                  <w:caps/>
                                  <w:color w:val="000000" w:themeColor="text1"/>
                                  <w:lang w:val="en-US"/>
                                </w:rPr>
                                <w:t>)</w:t>
                              </w:r>
                            </w:sdtContent>
                          </w:sdt>
                        </w:p>
                        <w:p w14:paraId="7C6D3B92" w14:textId="5E57367E" w:rsidR="004451D2" w:rsidRDefault="003272B1">
                          <w:pPr>
                            <w:pStyle w:val="NoSpacing"/>
                            <w:jc w:val="center"/>
                            <w:rPr>
                              <w:color w:val="5B9BD5" w:themeColor="accent1"/>
                            </w:rPr>
                          </w:pPr>
                          <w:sdt>
                            <w:sdtPr>
                              <w:rPr>
                                <w:rFonts w:ascii="Times New Roman" w:hAnsi="Times New Roman" w:cs="Times New Roman"/>
                                <w:b/>
                                <w:bCs/>
                                <w:caps/>
                                <w:color w:val="000000" w:themeColor="text1"/>
                                <w:lang w:val="en-US"/>
                              </w:rPr>
                              <w:alias w:val="Address"/>
                              <w:tag w:val=""/>
                              <w:id w:val="-726379553"/>
                              <w:dataBinding w:prefixMappings="xmlns:ns0='http://schemas.microsoft.com/office/2006/coverPageProps' " w:xpath="/ns0:CoverPageProperties[1]/ns0:CompanyAddress[1]" w:storeItemID="{55AF091B-3C7A-41E3-B477-F2FDAA23CFDA}"/>
                              <w:text/>
                            </w:sdtPr>
                            <w:sdtContent>
                              <w:r w:rsidRPr="003272B1">
                                <w:rPr>
                                  <w:rFonts w:ascii="Times New Roman" w:hAnsi="Times New Roman" w:cs="Times New Roman"/>
                                  <w:b/>
                                  <w:bCs/>
                                  <w:caps/>
                                  <w:color w:val="000000" w:themeColor="text1"/>
                                  <w:lang w:val="en-US"/>
                                </w:rPr>
                                <w:t>NAOD HABTOM (2306565)</w:t>
                              </w:r>
                            </w:sdtContent>
                          </w:sdt>
                        </w:p>
                      </w:txbxContent>
                    </v:textbox>
                    <w10:wrap anchorx="margin" anchory="margin"/>
                  </v:shape>
                </w:pict>
              </mc:Fallback>
            </mc:AlternateContent>
          </w:r>
          <w:r w:rsidR="004451D2">
            <w:rPr>
              <w:rFonts w:ascii="Times New Roman" w:eastAsia="Times New Roman" w:hAnsi="Times New Roman" w:cs="Times New Roman"/>
              <w:szCs w:val="24"/>
              <w:lang w:eastAsia="en-GB"/>
            </w:rPr>
            <w:br w:type="page"/>
          </w:r>
        </w:p>
      </w:sdtContent>
    </w:sdt>
    <w:p w14:paraId="4F04C41C" w14:textId="06FB189E" w:rsidR="00B81763" w:rsidRPr="00BD5A78" w:rsidRDefault="002C438A" w:rsidP="00BD5A78">
      <w:pPr>
        <w:spacing w:line="259" w:lineRule="auto"/>
        <w:jc w:val="left"/>
        <w:rPr>
          <w:rFonts w:ascii="Times New Roman" w:eastAsia="Times New Roman" w:hAnsi="Times New Roman" w:cs="Times New Roman"/>
          <w:szCs w:val="24"/>
          <w:lang w:eastAsia="en-GB"/>
        </w:rPr>
      </w:pPr>
      <w:r>
        <w:rPr>
          <w:rFonts w:eastAsia="Times New Roman" w:cs="Arial"/>
          <w:b/>
          <w:bCs/>
          <w:vanish/>
          <w:sz w:val="16"/>
          <w:szCs w:val="16"/>
          <w:lang w:val="en-US"/>
        </w:rPr>
        <w:lastRenderedPageBreak/>
        <w:t>Top of FormBottom of Form</w:t>
      </w:r>
    </w:p>
    <w:sdt>
      <w:sdtPr>
        <w:rPr>
          <w:rFonts w:eastAsiaTheme="minorEastAsia" w:cstheme="minorBidi"/>
          <w:b w:val="0"/>
          <w:color w:val="auto"/>
          <w:sz w:val="24"/>
          <w:szCs w:val="22"/>
        </w:rPr>
        <w:id w:val="1667905093"/>
        <w:docPartObj>
          <w:docPartGallery w:val="Table of Contents"/>
          <w:docPartUnique/>
        </w:docPartObj>
      </w:sdtPr>
      <w:sdtEndPr>
        <w:rPr>
          <w:bCs/>
          <w:noProof/>
        </w:rPr>
      </w:sdtEndPr>
      <w:sdtContent>
        <w:p w14:paraId="04E4579E" w14:textId="77777777" w:rsidR="00806A4A" w:rsidRDefault="00806A4A">
          <w:pPr>
            <w:pStyle w:val="TOCHeading"/>
          </w:pPr>
          <w:r>
            <w:t>Table of Contents</w:t>
          </w:r>
        </w:p>
        <w:p w14:paraId="584E11E4" w14:textId="06C1C177" w:rsidR="00134701" w:rsidRDefault="00806A4A">
          <w:pPr>
            <w:pStyle w:val="TOC1"/>
            <w:tabs>
              <w:tab w:val="right" w:leader="dot" w:pos="9016"/>
            </w:tabs>
            <w:rPr>
              <w:rFonts w:asciiTheme="minorHAnsi" w:hAnsiTheme="minorHAnsi"/>
              <w:noProof/>
              <w:sz w:val="22"/>
              <w:lang w:val="en-US"/>
            </w:rPr>
          </w:pPr>
          <w:r>
            <w:fldChar w:fldCharType="begin"/>
          </w:r>
          <w:r>
            <w:instrText xml:space="preserve"> TOC \o "1-3" \h \z \u </w:instrText>
          </w:r>
          <w:r>
            <w:fldChar w:fldCharType="separate"/>
          </w:r>
          <w:hyperlink w:anchor="_Toc228554711" w:history="1">
            <w:r w:rsidR="00134701" w:rsidRPr="008F410A">
              <w:rPr>
                <w:rStyle w:val="Hyperlink"/>
                <w:noProof/>
              </w:rPr>
              <w:t>Introduction</w:t>
            </w:r>
            <w:r w:rsidR="00134701">
              <w:rPr>
                <w:noProof/>
                <w:webHidden/>
              </w:rPr>
              <w:tab/>
            </w:r>
            <w:r w:rsidR="00134701">
              <w:rPr>
                <w:noProof/>
                <w:webHidden/>
              </w:rPr>
              <w:fldChar w:fldCharType="begin"/>
            </w:r>
            <w:r w:rsidR="00134701">
              <w:rPr>
                <w:noProof/>
                <w:webHidden/>
              </w:rPr>
              <w:instrText xml:space="preserve"> PAGEREF _Toc228554711 \h </w:instrText>
            </w:r>
            <w:r w:rsidR="00134701">
              <w:rPr>
                <w:noProof/>
                <w:webHidden/>
              </w:rPr>
            </w:r>
            <w:r w:rsidR="00134701">
              <w:rPr>
                <w:noProof/>
                <w:webHidden/>
              </w:rPr>
              <w:fldChar w:fldCharType="separate"/>
            </w:r>
            <w:r w:rsidR="00134701">
              <w:rPr>
                <w:noProof/>
                <w:webHidden/>
              </w:rPr>
              <w:t>4</w:t>
            </w:r>
            <w:r w:rsidR="00134701">
              <w:rPr>
                <w:noProof/>
                <w:webHidden/>
              </w:rPr>
              <w:fldChar w:fldCharType="end"/>
            </w:r>
          </w:hyperlink>
        </w:p>
        <w:p w14:paraId="46114034" w14:textId="58238A5F" w:rsidR="00134701" w:rsidRDefault="00134701">
          <w:pPr>
            <w:pStyle w:val="TOC1"/>
            <w:tabs>
              <w:tab w:val="right" w:leader="dot" w:pos="9016"/>
            </w:tabs>
            <w:rPr>
              <w:rFonts w:asciiTheme="minorHAnsi" w:hAnsiTheme="minorHAnsi"/>
              <w:noProof/>
              <w:sz w:val="22"/>
              <w:lang w:val="en-US"/>
            </w:rPr>
          </w:pPr>
          <w:hyperlink w:anchor="_Toc228554712" w:history="1">
            <w:r w:rsidRPr="008F410A">
              <w:rPr>
                <w:rStyle w:val="Hyperlink"/>
                <w:noProof/>
              </w:rPr>
              <w:t>1. Evaluation of the Software Design and Team Design Process</w:t>
            </w:r>
            <w:r>
              <w:rPr>
                <w:noProof/>
                <w:webHidden/>
              </w:rPr>
              <w:tab/>
            </w:r>
            <w:r>
              <w:rPr>
                <w:noProof/>
                <w:webHidden/>
              </w:rPr>
              <w:fldChar w:fldCharType="begin"/>
            </w:r>
            <w:r>
              <w:rPr>
                <w:noProof/>
                <w:webHidden/>
              </w:rPr>
              <w:instrText xml:space="preserve"> PAGEREF _Toc228554712 \h </w:instrText>
            </w:r>
            <w:r>
              <w:rPr>
                <w:noProof/>
                <w:webHidden/>
              </w:rPr>
            </w:r>
            <w:r>
              <w:rPr>
                <w:noProof/>
                <w:webHidden/>
              </w:rPr>
              <w:fldChar w:fldCharType="separate"/>
            </w:r>
            <w:r>
              <w:rPr>
                <w:noProof/>
                <w:webHidden/>
              </w:rPr>
              <w:t>4</w:t>
            </w:r>
            <w:r>
              <w:rPr>
                <w:noProof/>
                <w:webHidden/>
              </w:rPr>
              <w:fldChar w:fldCharType="end"/>
            </w:r>
          </w:hyperlink>
        </w:p>
        <w:p w14:paraId="1ED8E5B5" w14:textId="600A25D9" w:rsidR="00134701" w:rsidRDefault="00134701">
          <w:pPr>
            <w:pStyle w:val="TOC2"/>
            <w:tabs>
              <w:tab w:val="right" w:leader="dot" w:pos="9016"/>
            </w:tabs>
            <w:rPr>
              <w:rFonts w:asciiTheme="minorHAnsi" w:hAnsiTheme="minorHAnsi"/>
              <w:noProof/>
              <w:sz w:val="22"/>
              <w:lang w:val="en-US"/>
            </w:rPr>
          </w:pPr>
          <w:hyperlink w:anchor="_Toc228554713" w:history="1">
            <w:r w:rsidRPr="008F410A">
              <w:rPr>
                <w:rStyle w:val="Hyperlink"/>
                <w:noProof/>
              </w:rPr>
              <w:t>1.2 Design Approach Review</w:t>
            </w:r>
            <w:r>
              <w:rPr>
                <w:noProof/>
                <w:webHidden/>
              </w:rPr>
              <w:tab/>
            </w:r>
            <w:r>
              <w:rPr>
                <w:noProof/>
                <w:webHidden/>
              </w:rPr>
              <w:fldChar w:fldCharType="begin"/>
            </w:r>
            <w:r>
              <w:rPr>
                <w:noProof/>
                <w:webHidden/>
              </w:rPr>
              <w:instrText xml:space="preserve"> PAGEREF _Toc228554713 \h </w:instrText>
            </w:r>
            <w:r>
              <w:rPr>
                <w:noProof/>
                <w:webHidden/>
              </w:rPr>
            </w:r>
            <w:r>
              <w:rPr>
                <w:noProof/>
                <w:webHidden/>
              </w:rPr>
              <w:fldChar w:fldCharType="separate"/>
            </w:r>
            <w:r>
              <w:rPr>
                <w:noProof/>
                <w:webHidden/>
              </w:rPr>
              <w:t>4</w:t>
            </w:r>
            <w:r>
              <w:rPr>
                <w:noProof/>
                <w:webHidden/>
              </w:rPr>
              <w:fldChar w:fldCharType="end"/>
            </w:r>
          </w:hyperlink>
        </w:p>
        <w:p w14:paraId="01F109EE" w14:textId="3A13E62B" w:rsidR="00134701" w:rsidRDefault="00134701">
          <w:pPr>
            <w:pStyle w:val="TOC2"/>
            <w:tabs>
              <w:tab w:val="right" w:leader="dot" w:pos="9016"/>
            </w:tabs>
            <w:rPr>
              <w:rFonts w:asciiTheme="minorHAnsi" w:hAnsiTheme="minorHAnsi"/>
              <w:noProof/>
              <w:sz w:val="22"/>
              <w:lang w:val="en-US"/>
            </w:rPr>
          </w:pPr>
          <w:hyperlink w:anchor="_Toc228554714" w:history="1">
            <w:r w:rsidRPr="008F410A">
              <w:rPr>
                <w:rStyle w:val="Hyperlink"/>
                <w:noProof/>
              </w:rPr>
              <w:t>1.3 Team Design Process Assessment</w:t>
            </w:r>
            <w:r>
              <w:rPr>
                <w:noProof/>
                <w:webHidden/>
              </w:rPr>
              <w:tab/>
            </w:r>
            <w:r>
              <w:rPr>
                <w:noProof/>
                <w:webHidden/>
              </w:rPr>
              <w:fldChar w:fldCharType="begin"/>
            </w:r>
            <w:r>
              <w:rPr>
                <w:noProof/>
                <w:webHidden/>
              </w:rPr>
              <w:instrText xml:space="preserve"> PAGEREF _Toc228554714 \h </w:instrText>
            </w:r>
            <w:r>
              <w:rPr>
                <w:noProof/>
                <w:webHidden/>
              </w:rPr>
            </w:r>
            <w:r>
              <w:rPr>
                <w:noProof/>
                <w:webHidden/>
              </w:rPr>
              <w:fldChar w:fldCharType="separate"/>
            </w:r>
            <w:r>
              <w:rPr>
                <w:noProof/>
                <w:webHidden/>
              </w:rPr>
              <w:t>5</w:t>
            </w:r>
            <w:r>
              <w:rPr>
                <w:noProof/>
                <w:webHidden/>
              </w:rPr>
              <w:fldChar w:fldCharType="end"/>
            </w:r>
          </w:hyperlink>
        </w:p>
        <w:p w14:paraId="17169348" w14:textId="34375257" w:rsidR="00134701" w:rsidRDefault="00134701">
          <w:pPr>
            <w:pStyle w:val="TOC2"/>
            <w:tabs>
              <w:tab w:val="right" w:leader="dot" w:pos="9016"/>
            </w:tabs>
            <w:rPr>
              <w:rFonts w:asciiTheme="minorHAnsi" w:hAnsiTheme="minorHAnsi"/>
              <w:noProof/>
              <w:sz w:val="22"/>
              <w:lang w:val="en-US"/>
            </w:rPr>
          </w:pPr>
          <w:hyperlink w:anchor="_Toc228554715" w:history="1">
            <w:r w:rsidRPr="008F410A">
              <w:rPr>
                <w:rStyle w:val="Hyperlink"/>
                <w:noProof/>
              </w:rPr>
              <w:t>1.4 Strengths, Weaknesses and Overall Judgement</w:t>
            </w:r>
            <w:r>
              <w:rPr>
                <w:noProof/>
                <w:webHidden/>
              </w:rPr>
              <w:tab/>
            </w:r>
            <w:r>
              <w:rPr>
                <w:noProof/>
                <w:webHidden/>
              </w:rPr>
              <w:fldChar w:fldCharType="begin"/>
            </w:r>
            <w:r>
              <w:rPr>
                <w:noProof/>
                <w:webHidden/>
              </w:rPr>
              <w:instrText xml:space="preserve"> PAGEREF _Toc228554715 \h </w:instrText>
            </w:r>
            <w:r>
              <w:rPr>
                <w:noProof/>
                <w:webHidden/>
              </w:rPr>
            </w:r>
            <w:r>
              <w:rPr>
                <w:noProof/>
                <w:webHidden/>
              </w:rPr>
              <w:fldChar w:fldCharType="separate"/>
            </w:r>
            <w:r>
              <w:rPr>
                <w:noProof/>
                <w:webHidden/>
              </w:rPr>
              <w:t>5</w:t>
            </w:r>
            <w:r>
              <w:rPr>
                <w:noProof/>
                <w:webHidden/>
              </w:rPr>
              <w:fldChar w:fldCharType="end"/>
            </w:r>
          </w:hyperlink>
        </w:p>
        <w:p w14:paraId="581CDDE4" w14:textId="4BE6B17D" w:rsidR="00134701" w:rsidRDefault="00134701">
          <w:pPr>
            <w:pStyle w:val="TOC2"/>
            <w:tabs>
              <w:tab w:val="right" w:leader="dot" w:pos="9016"/>
            </w:tabs>
            <w:rPr>
              <w:rFonts w:asciiTheme="minorHAnsi" w:hAnsiTheme="minorHAnsi"/>
              <w:noProof/>
              <w:sz w:val="22"/>
              <w:lang w:val="en-US"/>
            </w:rPr>
          </w:pPr>
          <w:hyperlink w:anchor="_Toc228554716" w:history="1">
            <w:r w:rsidRPr="008F410A">
              <w:rPr>
                <w:rStyle w:val="Hyperlink"/>
                <w:noProof/>
              </w:rPr>
              <w:t>1.5 Design Principles</w:t>
            </w:r>
            <w:r>
              <w:rPr>
                <w:noProof/>
                <w:webHidden/>
              </w:rPr>
              <w:tab/>
            </w:r>
            <w:r>
              <w:rPr>
                <w:noProof/>
                <w:webHidden/>
              </w:rPr>
              <w:fldChar w:fldCharType="begin"/>
            </w:r>
            <w:r>
              <w:rPr>
                <w:noProof/>
                <w:webHidden/>
              </w:rPr>
              <w:instrText xml:space="preserve"> PAGEREF _Toc228554716 \h </w:instrText>
            </w:r>
            <w:r>
              <w:rPr>
                <w:noProof/>
                <w:webHidden/>
              </w:rPr>
            </w:r>
            <w:r>
              <w:rPr>
                <w:noProof/>
                <w:webHidden/>
              </w:rPr>
              <w:fldChar w:fldCharType="separate"/>
            </w:r>
            <w:r>
              <w:rPr>
                <w:noProof/>
                <w:webHidden/>
              </w:rPr>
              <w:t>6</w:t>
            </w:r>
            <w:r>
              <w:rPr>
                <w:noProof/>
                <w:webHidden/>
              </w:rPr>
              <w:fldChar w:fldCharType="end"/>
            </w:r>
          </w:hyperlink>
        </w:p>
        <w:p w14:paraId="66794F2A" w14:textId="1D9E015F" w:rsidR="00134701" w:rsidRDefault="00134701">
          <w:pPr>
            <w:pStyle w:val="TOC1"/>
            <w:tabs>
              <w:tab w:val="right" w:leader="dot" w:pos="9016"/>
            </w:tabs>
            <w:rPr>
              <w:rFonts w:asciiTheme="minorHAnsi" w:hAnsiTheme="minorHAnsi"/>
              <w:noProof/>
              <w:sz w:val="22"/>
              <w:lang w:val="en-US"/>
            </w:rPr>
          </w:pPr>
          <w:hyperlink w:anchor="_Toc228554717" w:history="1">
            <w:r w:rsidRPr="008F410A">
              <w:rPr>
                <w:rStyle w:val="Hyperlink"/>
                <w:noProof/>
              </w:rPr>
              <w:t>2. User Stories and Story Map</w:t>
            </w:r>
            <w:r>
              <w:rPr>
                <w:noProof/>
                <w:webHidden/>
              </w:rPr>
              <w:tab/>
            </w:r>
            <w:r>
              <w:rPr>
                <w:noProof/>
                <w:webHidden/>
              </w:rPr>
              <w:fldChar w:fldCharType="begin"/>
            </w:r>
            <w:r>
              <w:rPr>
                <w:noProof/>
                <w:webHidden/>
              </w:rPr>
              <w:instrText xml:space="preserve"> PAGEREF _Toc228554717 \h </w:instrText>
            </w:r>
            <w:r>
              <w:rPr>
                <w:noProof/>
                <w:webHidden/>
              </w:rPr>
            </w:r>
            <w:r>
              <w:rPr>
                <w:noProof/>
                <w:webHidden/>
              </w:rPr>
              <w:fldChar w:fldCharType="separate"/>
            </w:r>
            <w:r>
              <w:rPr>
                <w:noProof/>
                <w:webHidden/>
              </w:rPr>
              <w:t>7</w:t>
            </w:r>
            <w:r>
              <w:rPr>
                <w:noProof/>
                <w:webHidden/>
              </w:rPr>
              <w:fldChar w:fldCharType="end"/>
            </w:r>
          </w:hyperlink>
        </w:p>
        <w:p w14:paraId="56DEE835" w14:textId="1E4C2907" w:rsidR="00134701" w:rsidRDefault="00134701">
          <w:pPr>
            <w:pStyle w:val="TOC2"/>
            <w:tabs>
              <w:tab w:val="right" w:leader="dot" w:pos="9016"/>
            </w:tabs>
            <w:rPr>
              <w:rFonts w:asciiTheme="minorHAnsi" w:hAnsiTheme="minorHAnsi"/>
              <w:noProof/>
              <w:sz w:val="22"/>
              <w:lang w:val="en-US"/>
            </w:rPr>
          </w:pPr>
          <w:hyperlink w:anchor="_Toc228554718" w:history="1">
            <w:r w:rsidRPr="008F410A">
              <w:rPr>
                <w:rStyle w:val="Hyperlink"/>
                <w:noProof/>
              </w:rPr>
              <w:t>2.1 User stories as a Requirements Tool</w:t>
            </w:r>
            <w:r>
              <w:rPr>
                <w:noProof/>
                <w:webHidden/>
              </w:rPr>
              <w:tab/>
            </w:r>
            <w:r>
              <w:rPr>
                <w:noProof/>
                <w:webHidden/>
              </w:rPr>
              <w:fldChar w:fldCharType="begin"/>
            </w:r>
            <w:r>
              <w:rPr>
                <w:noProof/>
                <w:webHidden/>
              </w:rPr>
              <w:instrText xml:space="preserve"> PAGEREF _Toc228554718 \h </w:instrText>
            </w:r>
            <w:r>
              <w:rPr>
                <w:noProof/>
                <w:webHidden/>
              </w:rPr>
            </w:r>
            <w:r>
              <w:rPr>
                <w:noProof/>
                <w:webHidden/>
              </w:rPr>
              <w:fldChar w:fldCharType="separate"/>
            </w:r>
            <w:r>
              <w:rPr>
                <w:noProof/>
                <w:webHidden/>
              </w:rPr>
              <w:t>7</w:t>
            </w:r>
            <w:r>
              <w:rPr>
                <w:noProof/>
                <w:webHidden/>
              </w:rPr>
              <w:fldChar w:fldCharType="end"/>
            </w:r>
          </w:hyperlink>
        </w:p>
        <w:p w14:paraId="407F0CF3" w14:textId="166F2D8A" w:rsidR="00134701" w:rsidRDefault="00134701">
          <w:pPr>
            <w:pStyle w:val="TOC2"/>
            <w:tabs>
              <w:tab w:val="right" w:leader="dot" w:pos="9016"/>
            </w:tabs>
            <w:rPr>
              <w:rFonts w:asciiTheme="minorHAnsi" w:hAnsiTheme="minorHAnsi"/>
              <w:noProof/>
              <w:sz w:val="22"/>
              <w:lang w:val="en-US"/>
            </w:rPr>
          </w:pPr>
          <w:hyperlink w:anchor="_Toc228554719" w:history="1">
            <w:r w:rsidRPr="008F410A">
              <w:rPr>
                <w:rStyle w:val="Hyperlink"/>
                <w:noProof/>
              </w:rPr>
              <w:t>2.2 Acceptance Criteria and Behaviour Precision</w:t>
            </w:r>
            <w:r>
              <w:rPr>
                <w:noProof/>
                <w:webHidden/>
              </w:rPr>
              <w:tab/>
            </w:r>
            <w:r>
              <w:rPr>
                <w:noProof/>
                <w:webHidden/>
              </w:rPr>
              <w:fldChar w:fldCharType="begin"/>
            </w:r>
            <w:r>
              <w:rPr>
                <w:noProof/>
                <w:webHidden/>
              </w:rPr>
              <w:instrText xml:space="preserve"> PAGEREF _Toc228554719 \h </w:instrText>
            </w:r>
            <w:r>
              <w:rPr>
                <w:noProof/>
                <w:webHidden/>
              </w:rPr>
            </w:r>
            <w:r>
              <w:rPr>
                <w:noProof/>
                <w:webHidden/>
              </w:rPr>
              <w:fldChar w:fldCharType="separate"/>
            </w:r>
            <w:r>
              <w:rPr>
                <w:noProof/>
                <w:webHidden/>
              </w:rPr>
              <w:t>8</w:t>
            </w:r>
            <w:r>
              <w:rPr>
                <w:noProof/>
                <w:webHidden/>
              </w:rPr>
              <w:fldChar w:fldCharType="end"/>
            </w:r>
          </w:hyperlink>
        </w:p>
        <w:p w14:paraId="65209BFE" w14:textId="328C1D8C" w:rsidR="00134701" w:rsidRDefault="00134701">
          <w:pPr>
            <w:pStyle w:val="TOC2"/>
            <w:tabs>
              <w:tab w:val="right" w:leader="dot" w:pos="9016"/>
            </w:tabs>
            <w:rPr>
              <w:rFonts w:asciiTheme="minorHAnsi" w:hAnsiTheme="minorHAnsi"/>
              <w:noProof/>
              <w:sz w:val="22"/>
              <w:lang w:val="en-US"/>
            </w:rPr>
          </w:pPr>
          <w:hyperlink w:anchor="_Toc228554720" w:history="1">
            <w:r w:rsidRPr="008F410A">
              <w:rPr>
                <w:rStyle w:val="Hyperlink"/>
                <w:noProof/>
              </w:rPr>
              <w:t>2.3 User Story Map and Design Flow</w:t>
            </w:r>
            <w:r>
              <w:rPr>
                <w:noProof/>
                <w:webHidden/>
              </w:rPr>
              <w:tab/>
            </w:r>
            <w:r>
              <w:rPr>
                <w:noProof/>
                <w:webHidden/>
              </w:rPr>
              <w:fldChar w:fldCharType="begin"/>
            </w:r>
            <w:r>
              <w:rPr>
                <w:noProof/>
                <w:webHidden/>
              </w:rPr>
              <w:instrText xml:space="preserve"> PAGEREF _Toc228554720 \h </w:instrText>
            </w:r>
            <w:r>
              <w:rPr>
                <w:noProof/>
                <w:webHidden/>
              </w:rPr>
            </w:r>
            <w:r>
              <w:rPr>
                <w:noProof/>
                <w:webHidden/>
              </w:rPr>
              <w:fldChar w:fldCharType="separate"/>
            </w:r>
            <w:r>
              <w:rPr>
                <w:noProof/>
                <w:webHidden/>
              </w:rPr>
              <w:t>9</w:t>
            </w:r>
            <w:r>
              <w:rPr>
                <w:noProof/>
                <w:webHidden/>
              </w:rPr>
              <w:fldChar w:fldCharType="end"/>
            </w:r>
          </w:hyperlink>
        </w:p>
        <w:p w14:paraId="2F0D57AF" w14:textId="3EF6BD7A" w:rsidR="00134701" w:rsidRDefault="00134701">
          <w:pPr>
            <w:pStyle w:val="TOC2"/>
            <w:tabs>
              <w:tab w:val="right" w:leader="dot" w:pos="9016"/>
            </w:tabs>
            <w:rPr>
              <w:rFonts w:asciiTheme="minorHAnsi" w:hAnsiTheme="minorHAnsi"/>
              <w:noProof/>
              <w:sz w:val="22"/>
              <w:lang w:val="en-US"/>
            </w:rPr>
          </w:pPr>
          <w:hyperlink w:anchor="_Toc228554721" w:history="1">
            <w:r w:rsidRPr="008F410A">
              <w:rPr>
                <w:rStyle w:val="Hyperlink"/>
                <w:noProof/>
              </w:rPr>
              <w:t>2.4 Overall Evaluation</w:t>
            </w:r>
            <w:r>
              <w:rPr>
                <w:noProof/>
                <w:webHidden/>
              </w:rPr>
              <w:tab/>
            </w:r>
            <w:r>
              <w:rPr>
                <w:noProof/>
                <w:webHidden/>
              </w:rPr>
              <w:fldChar w:fldCharType="begin"/>
            </w:r>
            <w:r>
              <w:rPr>
                <w:noProof/>
                <w:webHidden/>
              </w:rPr>
              <w:instrText xml:space="preserve"> PAGEREF _Toc228554721 \h </w:instrText>
            </w:r>
            <w:r>
              <w:rPr>
                <w:noProof/>
                <w:webHidden/>
              </w:rPr>
            </w:r>
            <w:r>
              <w:rPr>
                <w:noProof/>
                <w:webHidden/>
              </w:rPr>
              <w:fldChar w:fldCharType="separate"/>
            </w:r>
            <w:r>
              <w:rPr>
                <w:noProof/>
                <w:webHidden/>
              </w:rPr>
              <w:t>9</w:t>
            </w:r>
            <w:r>
              <w:rPr>
                <w:noProof/>
                <w:webHidden/>
              </w:rPr>
              <w:fldChar w:fldCharType="end"/>
            </w:r>
          </w:hyperlink>
        </w:p>
        <w:p w14:paraId="2DE9AA72" w14:textId="313BAF5C" w:rsidR="00134701" w:rsidRDefault="00134701">
          <w:pPr>
            <w:pStyle w:val="TOC1"/>
            <w:tabs>
              <w:tab w:val="right" w:leader="dot" w:pos="9016"/>
            </w:tabs>
            <w:rPr>
              <w:rFonts w:asciiTheme="minorHAnsi" w:hAnsiTheme="minorHAnsi"/>
              <w:noProof/>
              <w:sz w:val="22"/>
              <w:lang w:val="en-US"/>
            </w:rPr>
          </w:pPr>
          <w:hyperlink w:anchor="_Toc228554722" w:history="1">
            <w:r w:rsidRPr="008F410A">
              <w:rPr>
                <w:rStyle w:val="Hyperlink"/>
                <w:noProof/>
              </w:rPr>
              <w:t>3. CRC Cards and Class Design Evaluation</w:t>
            </w:r>
            <w:r>
              <w:rPr>
                <w:noProof/>
                <w:webHidden/>
              </w:rPr>
              <w:tab/>
            </w:r>
            <w:r>
              <w:rPr>
                <w:noProof/>
                <w:webHidden/>
              </w:rPr>
              <w:fldChar w:fldCharType="begin"/>
            </w:r>
            <w:r>
              <w:rPr>
                <w:noProof/>
                <w:webHidden/>
              </w:rPr>
              <w:instrText xml:space="preserve"> PAGEREF _Toc228554722 \h </w:instrText>
            </w:r>
            <w:r>
              <w:rPr>
                <w:noProof/>
                <w:webHidden/>
              </w:rPr>
            </w:r>
            <w:r>
              <w:rPr>
                <w:noProof/>
                <w:webHidden/>
              </w:rPr>
              <w:fldChar w:fldCharType="separate"/>
            </w:r>
            <w:r>
              <w:rPr>
                <w:noProof/>
                <w:webHidden/>
              </w:rPr>
              <w:t>10</w:t>
            </w:r>
            <w:r>
              <w:rPr>
                <w:noProof/>
                <w:webHidden/>
              </w:rPr>
              <w:fldChar w:fldCharType="end"/>
            </w:r>
          </w:hyperlink>
        </w:p>
        <w:p w14:paraId="783C9108" w14:textId="300E4523" w:rsidR="00134701" w:rsidRDefault="00134701">
          <w:pPr>
            <w:pStyle w:val="TOC2"/>
            <w:tabs>
              <w:tab w:val="right" w:leader="dot" w:pos="9016"/>
            </w:tabs>
            <w:rPr>
              <w:rFonts w:asciiTheme="minorHAnsi" w:hAnsiTheme="minorHAnsi"/>
              <w:noProof/>
              <w:sz w:val="22"/>
              <w:lang w:val="en-US"/>
            </w:rPr>
          </w:pPr>
          <w:hyperlink w:anchor="_Toc228554723" w:history="1">
            <w:r w:rsidRPr="008F410A">
              <w:rPr>
                <w:rStyle w:val="Hyperlink"/>
                <w:noProof/>
              </w:rPr>
              <w:t>3.1 CRC Card Design</w:t>
            </w:r>
            <w:r>
              <w:rPr>
                <w:noProof/>
                <w:webHidden/>
              </w:rPr>
              <w:tab/>
            </w:r>
            <w:r>
              <w:rPr>
                <w:noProof/>
                <w:webHidden/>
              </w:rPr>
              <w:fldChar w:fldCharType="begin"/>
            </w:r>
            <w:r>
              <w:rPr>
                <w:noProof/>
                <w:webHidden/>
              </w:rPr>
              <w:instrText xml:space="preserve"> PAGEREF _Toc228554723 \h </w:instrText>
            </w:r>
            <w:r>
              <w:rPr>
                <w:noProof/>
                <w:webHidden/>
              </w:rPr>
            </w:r>
            <w:r>
              <w:rPr>
                <w:noProof/>
                <w:webHidden/>
              </w:rPr>
              <w:fldChar w:fldCharType="separate"/>
            </w:r>
            <w:r>
              <w:rPr>
                <w:noProof/>
                <w:webHidden/>
              </w:rPr>
              <w:t>10</w:t>
            </w:r>
            <w:r>
              <w:rPr>
                <w:noProof/>
                <w:webHidden/>
              </w:rPr>
              <w:fldChar w:fldCharType="end"/>
            </w:r>
          </w:hyperlink>
        </w:p>
        <w:p w14:paraId="4694D3E5" w14:textId="5AF7B178" w:rsidR="00134701" w:rsidRDefault="00134701">
          <w:pPr>
            <w:pStyle w:val="TOC2"/>
            <w:tabs>
              <w:tab w:val="right" w:leader="dot" w:pos="9016"/>
            </w:tabs>
            <w:rPr>
              <w:rFonts w:asciiTheme="minorHAnsi" w:hAnsiTheme="minorHAnsi"/>
              <w:noProof/>
              <w:sz w:val="22"/>
              <w:lang w:val="en-US"/>
            </w:rPr>
          </w:pPr>
          <w:hyperlink w:anchor="_Toc228554724" w:history="1">
            <w:r w:rsidRPr="008F410A">
              <w:rPr>
                <w:rStyle w:val="Hyperlink"/>
                <w:noProof/>
              </w:rPr>
              <w:t>3.2 CRC Cards as a Design Technique of Collaboration</w:t>
            </w:r>
            <w:r>
              <w:rPr>
                <w:noProof/>
                <w:webHidden/>
              </w:rPr>
              <w:tab/>
            </w:r>
            <w:r>
              <w:rPr>
                <w:noProof/>
                <w:webHidden/>
              </w:rPr>
              <w:fldChar w:fldCharType="begin"/>
            </w:r>
            <w:r>
              <w:rPr>
                <w:noProof/>
                <w:webHidden/>
              </w:rPr>
              <w:instrText xml:space="preserve"> PAGEREF _Toc228554724 \h </w:instrText>
            </w:r>
            <w:r>
              <w:rPr>
                <w:noProof/>
                <w:webHidden/>
              </w:rPr>
            </w:r>
            <w:r>
              <w:rPr>
                <w:noProof/>
                <w:webHidden/>
              </w:rPr>
              <w:fldChar w:fldCharType="separate"/>
            </w:r>
            <w:r>
              <w:rPr>
                <w:noProof/>
                <w:webHidden/>
              </w:rPr>
              <w:t>11</w:t>
            </w:r>
            <w:r>
              <w:rPr>
                <w:noProof/>
                <w:webHidden/>
              </w:rPr>
              <w:fldChar w:fldCharType="end"/>
            </w:r>
          </w:hyperlink>
        </w:p>
        <w:p w14:paraId="5691D8EC" w14:textId="651DEB13" w:rsidR="00134701" w:rsidRDefault="00134701">
          <w:pPr>
            <w:pStyle w:val="TOC2"/>
            <w:tabs>
              <w:tab w:val="right" w:leader="dot" w:pos="9016"/>
            </w:tabs>
            <w:rPr>
              <w:rFonts w:asciiTheme="minorHAnsi" w:hAnsiTheme="minorHAnsi"/>
              <w:noProof/>
              <w:sz w:val="22"/>
              <w:lang w:val="en-US"/>
            </w:rPr>
          </w:pPr>
          <w:hyperlink w:anchor="_Toc228554725" w:history="1">
            <w:r w:rsidRPr="008F410A">
              <w:rPr>
                <w:rStyle w:val="Hyperlink"/>
                <w:noProof/>
              </w:rPr>
              <w:t>3.3 Identification of Classes and Class Responsibilities</w:t>
            </w:r>
            <w:r>
              <w:rPr>
                <w:noProof/>
                <w:webHidden/>
              </w:rPr>
              <w:tab/>
            </w:r>
            <w:r>
              <w:rPr>
                <w:noProof/>
                <w:webHidden/>
              </w:rPr>
              <w:fldChar w:fldCharType="begin"/>
            </w:r>
            <w:r>
              <w:rPr>
                <w:noProof/>
                <w:webHidden/>
              </w:rPr>
              <w:instrText xml:space="preserve"> PAGEREF _Toc228554725 \h </w:instrText>
            </w:r>
            <w:r>
              <w:rPr>
                <w:noProof/>
                <w:webHidden/>
              </w:rPr>
            </w:r>
            <w:r>
              <w:rPr>
                <w:noProof/>
                <w:webHidden/>
              </w:rPr>
              <w:fldChar w:fldCharType="separate"/>
            </w:r>
            <w:r>
              <w:rPr>
                <w:noProof/>
                <w:webHidden/>
              </w:rPr>
              <w:t>11</w:t>
            </w:r>
            <w:r>
              <w:rPr>
                <w:noProof/>
                <w:webHidden/>
              </w:rPr>
              <w:fldChar w:fldCharType="end"/>
            </w:r>
          </w:hyperlink>
        </w:p>
        <w:p w14:paraId="343BC2AE" w14:textId="19EE3685" w:rsidR="00134701" w:rsidRDefault="00134701">
          <w:pPr>
            <w:pStyle w:val="TOC2"/>
            <w:tabs>
              <w:tab w:val="right" w:leader="dot" w:pos="9016"/>
            </w:tabs>
            <w:rPr>
              <w:rFonts w:asciiTheme="minorHAnsi" w:hAnsiTheme="minorHAnsi"/>
              <w:noProof/>
              <w:sz w:val="22"/>
              <w:lang w:val="en-US"/>
            </w:rPr>
          </w:pPr>
          <w:hyperlink w:anchor="_Toc228554726" w:history="1">
            <w:r w:rsidRPr="008F410A">
              <w:rPr>
                <w:rStyle w:val="Hyperlink"/>
                <w:noProof/>
              </w:rPr>
              <w:t>3.4 Quality of Interaction and Collaborators</w:t>
            </w:r>
            <w:r>
              <w:rPr>
                <w:noProof/>
                <w:webHidden/>
              </w:rPr>
              <w:tab/>
            </w:r>
            <w:r>
              <w:rPr>
                <w:noProof/>
                <w:webHidden/>
              </w:rPr>
              <w:fldChar w:fldCharType="begin"/>
            </w:r>
            <w:r>
              <w:rPr>
                <w:noProof/>
                <w:webHidden/>
              </w:rPr>
              <w:instrText xml:space="preserve"> PAGEREF _Toc228554726 \h </w:instrText>
            </w:r>
            <w:r>
              <w:rPr>
                <w:noProof/>
                <w:webHidden/>
              </w:rPr>
            </w:r>
            <w:r>
              <w:rPr>
                <w:noProof/>
                <w:webHidden/>
              </w:rPr>
              <w:fldChar w:fldCharType="separate"/>
            </w:r>
            <w:r>
              <w:rPr>
                <w:noProof/>
                <w:webHidden/>
              </w:rPr>
              <w:t>11</w:t>
            </w:r>
            <w:r>
              <w:rPr>
                <w:noProof/>
                <w:webHidden/>
              </w:rPr>
              <w:fldChar w:fldCharType="end"/>
            </w:r>
          </w:hyperlink>
        </w:p>
        <w:p w14:paraId="73A86B18" w14:textId="50F1EA81" w:rsidR="00134701" w:rsidRDefault="00134701">
          <w:pPr>
            <w:pStyle w:val="TOC2"/>
            <w:tabs>
              <w:tab w:val="right" w:leader="dot" w:pos="9016"/>
            </w:tabs>
            <w:rPr>
              <w:rFonts w:asciiTheme="minorHAnsi" w:hAnsiTheme="minorHAnsi"/>
              <w:noProof/>
              <w:sz w:val="22"/>
              <w:lang w:val="en-US"/>
            </w:rPr>
          </w:pPr>
          <w:hyperlink w:anchor="_Toc228554727" w:history="1">
            <w:r w:rsidRPr="008F410A">
              <w:rPr>
                <w:rStyle w:val="Hyperlink"/>
                <w:noProof/>
              </w:rPr>
              <w:t>3.5 CRC Cards Evaluation vs. Requirements</w:t>
            </w:r>
            <w:r>
              <w:rPr>
                <w:noProof/>
                <w:webHidden/>
              </w:rPr>
              <w:tab/>
            </w:r>
            <w:r>
              <w:rPr>
                <w:noProof/>
                <w:webHidden/>
              </w:rPr>
              <w:fldChar w:fldCharType="begin"/>
            </w:r>
            <w:r>
              <w:rPr>
                <w:noProof/>
                <w:webHidden/>
              </w:rPr>
              <w:instrText xml:space="preserve"> PAGEREF _Toc228554727 \h </w:instrText>
            </w:r>
            <w:r>
              <w:rPr>
                <w:noProof/>
                <w:webHidden/>
              </w:rPr>
            </w:r>
            <w:r>
              <w:rPr>
                <w:noProof/>
                <w:webHidden/>
              </w:rPr>
              <w:fldChar w:fldCharType="separate"/>
            </w:r>
            <w:r>
              <w:rPr>
                <w:noProof/>
                <w:webHidden/>
              </w:rPr>
              <w:t>12</w:t>
            </w:r>
            <w:r>
              <w:rPr>
                <w:noProof/>
                <w:webHidden/>
              </w:rPr>
              <w:fldChar w:fldCharType="end"/>
            </w:r>
          </w:hyperlink>
        </w:p>
        <w:p w14:paraId="1F21686A" w14:textId="7C7BA2BF" w:rsidR="00134701" w:rsidRDefault="00134701">
          <w:pPr>
            <w:pStyle w:val="TOC2"/>
            <w:tabs>
              <w:tab w:val="right" w:leader="dot" w:pos="9016"/>
            </w:tabs>
            <w:rPr>
              <w:rFonts w:asciiTheme="minorHAnsi" w:hAnsiTheme="minorHAnsi"/>
              <w:noProof/>
              <w:sz w:val="22"/>
              <w:lang w:val="en-US"/>
            </w:rPr>
          </w:pPr>
          <w:hyperlink w:anchor="_Toc228554728" w:history="1">
            <w:r w:rsidRPr="008F410A">
              <w:rPr>
                <w:rStyle w:val="Hyperlink"/>
                <w:noProof/>
              </w:rPr>
              <w:t>3.6 Overall Evaluation</w:t>
            </w:r>
            <w:r>
              <w:rPr>
                <w:noProof/>
                <w:webHidden/>
              </w:rPr>
              <w:tab/>
            </w:r>
            <w:r>
              <w:rPr>
                <w:noProof/>
                <w:webHidden/>
              </w:rPr>
              <w:fldChar w:fldCharType="begin"/>
            </w:r>
            <w:r>
              <w:rPr>
                <w:noProof/>
                <w:webHidden/>
              </w:rPr>
              <w:instrText xml:space="preserve"> PAGEREF _Toc228554728 \h </w:instrText>
            </w:r>
            <w:r>
              <w:rPr>
                <w:noProof/>
                <w:webHidden/>
              </w:rPr>
            </w:r>
            <w:r>
              <w:rPr>
                <w:noProof/>
                <w:webHidden/>
              </w:rPr>
              <w:fldChar w:fldCharType="separate"/>
            </w:r>
            <w:r>
              <w:rPr>
                <w:noProof/>
                <w:webHidden/>
              </w:rPr>
              <w:t>12</w:t>
            </w:r>
            <w:r>
              <w:rPr>
                <w:noProof/>
                <w:webHidden/>
              </w:rPr>
              <w:fldChar w:fldCharType="end"/>
            </w:r>
          </w:hyperlink>
        </w:p>
        <w:p w14:paraId="5FAF652D" w14:textId="075D750E" w:rsidR="00134701" w:rsidRDefault="00134701">
          <w:pPr>
            <w:pStyle w:val="TOC1"/>
            <w:tabs>
              <w:tab w:val="right" w:leader="dot" w:pos="9016"/>
            </w:tabs>
            <w:rPr>
              <w:rFonts w:asciiTheme="minorHAnsi" w:hAnsiTheme="minorHAnsi"/>
              <w:noProof/>
              <w:sz w:val="22"/>
              <w:lang w:val="en-US"/>
            </w:rPr>
          </w:pPr>
          <w:hyperlink w:anchor="_Toc228554729" w:history="1">
            <w:r w:rsidRPr="008F410A">
              <w:rPr>
                <w:rStyle w:val="Hyperlink"/>
                <w:noProof/>
              </w:rPr>
              <w:t>4. User Interface Design and Supporting Design Artefacts</w:t>
            </w:r>
            <w:r>
              <w:rPr>
                <w:noProof/>
                <w:webHidden/>
              </w:rPr>
              <w:tab/>
            </w:r>
            <w:r>
              <w:rPr>
                <w:noProof/>
                <w:webHidden/>
              </w:rPr>
              <w:fldChar w:fldCharType="begin"/>
            </w:r>
            <w:r>
              <w:rPr>
                <w:noProof/>
                <w:webHidden/>
              </w:rPr>
              <w:instrText xml:space="preserve"> PAGEREF _Toc228554729 \h </w:instrText>
            </w:r>
            <w:r>
              <w:rPr>
                <w:noProof/>
                <w:webHidden/>
              </w:rPr>
            </w:r>
            <w:r>
              <w:rPr>
                <w:noProof/>
                <w:webHidden/>
              </w:rPr>
              <w:fldChar w:fldCharType="separate"/>
            </w:r>
            <w:r>
              <w:rPr>
                <w:noProof/>
                <w:webHidden/>
              </w:rPr>
              <w:t>13</w:t>
            </w:r>
            <w:r>
              <w:rPr>
                <w:noProof/>
                <w:webHidden/>
              </w:rPr>
              <w:fldChar w:fldCharType="end"/>
            </w:r>
          </w:hyperlink>
        </w:p>
        <w:p w14:paraId="66C951CD" w14:textId="3683685A" w:rsidR="00134701" w:rsidRDefault="00134701">
          <w:pPr>
            <w:pStyle w:val="TOC2"/>
            <w:tabs>
              <w:tab w:val="right" w:leader="dot" w:pos="9016"/>
            </w:tabs>
            <w:rPr>
              <w:rFonts w:asciiTheme="minorHAnsi" w:hAnsiTheme="minorHAnsi"/>
              <w:noProof/>
              <w:sz w:val="22"/>
              <w:lang w:val="en-US"/>
            </w:rPr>
          </w:pPr>
          <w:hyperlink w:anchor="_Toc228554730" w:history="1">
            <w:r w:rsidRPr="008F410A">
              <w:rPr>
                <w:rStyle w:val="Hyperlink"/>
                <w:noProof/>
              </w:rPr>
              <w:t>4.1 User Interface Design Purpose in the Battleships Application</w:t>
            </w:r>
            <w:r>
              <w:rPr>
                <w:noProof/>
                <w:webHidden/>
              </w:rPr>
              <w:tab/>
            </w:r>
            <w:r>
              <w:rPr>
                <w:noProof/>
                <w:webHidden/>
              </w:rPr>
              <w:fldChar w:fldCharType="begin"/>
            </w:r>
            <w:r>
              <w:rPr>
                <w:noProof/>
                <w:webHidden/>
              </w:rPr>
              <w:instrText xml:space="preserve"> PAGEREF _Toc228554730 \h </w:instrText>
            </w:r>
            <w:r>
              <w:rPr>
                <w:noProof/>
                <w:webHidden/>
              </w:rPr>
            </w:r>
            <w:r>
              <w:rPr>
                <w:noProof/>
                <w:webHidden/>
              </w:rPr>
              <w:fldChar w:fldCharType="separate"/>
            </w:r>
            <w:r>
              <w:rPr>
                <w:noProof/>
                <w:webHidden/>
              </w:rPr>
              <w:t>13</w:t>
            </w:r>
            <w:r>
              <w:rPr>
                <w:noProof/>
                <w:webHidden/>
              </w:rPr>
              <w:fldChar w:fldCharType="end"/>
            </w:r>
          </w:hyperlink>
        </w:p>
        <w:p w14:paraId="5454193C" w14:textId="468212E6" w:rsidR="00134701" w:rsidRDefault="00134701">
          <w:pPr>
            <w:pStyle w:val="TOC2"/>
            <w:tabs>
              <w:tab w:val="right" w:leader="dot" w:pos="9016"/>
            </w:tabs>
            <w:rPr>
              <w:rFonts w:asciiTheme="minorHAnsi" w:hAnsiTheme="minorHAnsi"/>
              <w:noProof/>
              <w:sz w:val="22"/>
              <w:lang w:val="en-US"/>
            </w:rPr>
          </w:pPr>
          <w:hyperlink w:anchor="_Toc228554731" w:history="1">
            <w:r w:rsidRPr="008F410A">
              <w:rPr>
                <w:rStyle w:val="Hyperlink"/>
                <w:noProof/>
              </w:rPr>
              <w:t>4.2 Battleships Application Wireframe Design</w:t>
            </w:r>
            <w:r>
              <w:rPr>
                <w:noProof/>
                <w:webHidden/>
              </w:rPr>
              <w:tab/>
            </w:r>
            <w:r>
              <w:rPr>
                <w:noProof/>
                <w:webHidden/>
              </w:rPr>
              <w:fldChar w:fldCharType="begin"/>
            </w:r>
            <w:r>
              <w:rPr>
                <w:noProof/>
                <w:webHidden/>
              </w:rPr>
              <w:instrText xml:space="preserve"> PAGEREF _Toc228554731 \h </w:instrText>
            </w:r>
            <w:r>
              <w:rPr>
                <w:noProof/>
                <w:webHidden/>
              </w:rPr>
            </w:r>
            <w:r>
              <w:rPr>
                <w:noProof/>
                <w:webHidden/>
              </w:rPr>
              <w:fldChar w:fldCharType="separate"/>
            </w:r>
            <w:r>
              <w:rPr>
                <w:noProof/>
                <w:webHidden/>
              </w:rPr>
              <w:t>13</w:t>
            </w:r>
            <w:r>
              <w:rPr>
                <w:noProof/>
                <w:webHidden/>
              </w:rPr>
              <w:fldChar w:fldCharType="end"/>
            </w:r>
          </w:hyperlink>
        </w:p>
        <w:p w14:paraId="395904FD" w14:textId="50413FF2" w:rsidR="00134701" w:rsidRDefault="00134701">
          <w:pPr>
            <w:pStyle w:val="TOC2"/>
            <w:tabs>
              <w:tab w:val="right" w:leader="dot" w:pos="9016"/>
            </w:tabs>
            <w:rPr>
              <w:rFonts w:asciiTheme="minorHAnsi" w:hAnsiTheme="minorHAnsi"/>
              <w:noProof/>
              <w:sz w:val="22"/>
              <w:lang w:val="en-US"/>
            </w:rPr>
          </w:pPr>
          <w:hyperlink w:anchor="_Toc228554732" w:history="1">
            <w:r w:rsidRPr="008F410A">
              <w:rPr>
                <w:rStyle w:val="Hyperlink"/>
                <w:noProof/>
              </w:rPr>
              <w:t>4.3 Design of the screen flow and user interaction</w:t>
            </w:r>
            <w:r>
              <w:rPr>
                <w:noProof/>
                <w:webHidden/>
              </w:rPr>
              <w:tab/>
            </w:r>
            <w:r>
              <w:rPr>
                <w:noProof/>
                <w:webHidden/>
              </w:rPr>
              <w:fldChar w:fldCharType="begin"/>
            </w:r>
            <w:r>
              <w:rPr>
                <w:noProof/>
                <w:webHidden/>
              </w:rPr>
              <w:instrText xml:space="preserve"> PAGEREF _Toc228554732 \h </w:instrText>
            </w:r>
            <w:r>
              <w:rPr>
                <w:noProof/>
                <w:webHidden/>
              </w:rPr>
            </w:r>
            <w:r>
              <w:rPr>
                <w:noProof/>
                <w:webHidden/>
              </w:rPr>
              <w:fldChar w:fldCharType="separate"/>
            </w:r>
            <w:r>
              <w:rPr>
                <w:noProof/>
                <w:webHidden/>
              </w:rPr>
              <w:t>16</w:t>
            </w:r>
            <w:r>
              <w:rPr>
                <w:noProof/>
                <w:webHidden/>
              </w:rPr>
              <w:fldChar w:fldCharType="end"/>
            </w:r>
          </w:hyperlink>
        </w:p>
        <w:p w14:paraId="272130DC" w14:textId="747D2FC2" w:rsidR="00134701" w:rsidRDefault="00134701">
          <w:pPr>
            <w:pStyle w:val="TOC2"/>
            <w:tabs>
              <w:tab w:val="right" w:leader="dot" w:pos="9016"/>
            </w:tabs>
            <w:rPr>
              <w:rFonts w:asciiTheme="minorHAnsi" w:hAnsiTheme="minorHAnsi"/>
              <w:noProof/>
              <w:sz w:val="22"/>
              <w:lang w:val="en-US"/>
            </w:rPr>
          </w:pPr>
          <w:hyperlink w:anchor="_Toc228554733" w:history="1">
            <w:r w:rsidRPr="008F410A">
              <w:rPr>
                <w:rStyle w:val="Hyperlink"/>
                <w:noProof/>
              </w:rPr>
              <w:t>4.4 Usability and Requirements Validation with the help of Wireframes</w:t>
            </w:r>
            <w:r>
              <w:rPr>
                <w:noProof/>
                <w:webHidden/>
              </w:rPr>
              <w:tab/>
            </w:r>
            <w:r>
              <w:rPr>
                <w:noProof/>
                <w:webHidden/>
              </w:rPr>
              <w:fldChar w:fldCharType="begin"/>
            </w:r>
            <w:r>
              <w:rPr>
                <w:noProof/>
                <w:webHidden/>
              </w:rPr>
              <w:instrText xml:space="preserve"> PAGEREF _Toc228554733 \h </w:instrText>
            </w:r>
            <w:r>
              <w:rPr>
                <w:noProof/>
                <w:webHidden/>
              </w:rPr>
            </w:r>
            <w:r>
              <w:rPr>
                <w:noProof/>
                <w:webHidden/>
              </w:rPr>
              <w:fldChar w:fldCharType="separate"/>
            </w:r>
            <w:r>
              <w:rPr>
                <w:noProof/>
                <w:webHidden/>
              </w:rPr>
              <w:t>17</w:t>
            </w:r>
            <w:r>
              <w:rPr>
                <w:noProof/>
                <w:webHidden/>
              </w:rPr>
              <w:fldChar w:fldCharType="end"/>
            </w:r>
          </w:hyperlink>
        </w:p>
        <w:p w14:paraId="3F5C1E52" w14:textId="2AA55B22" w:rsidR="00134701" w:rsidRDefault="00134701">
          <w:pPr>
            <w:pStyle w:val="TOC2"/>
            <w:tabs>
              <w:tab w:val="right" w:leader="dot" w:pos="9016"/>
            </w:tabs>
            <w:rPr>
              <w:rFonts w:asciiTheme="minorHAnsi" w:hAnsiTheme="minorHAnsi"/>
              <w:noProof/>
              <w:sz w:val="22"/>
              <w:lang w:val="en-US"/>
            </w:rPr>
          </w:pPr>
          <w:hyperlink w:anchor="_Toc228554734" w:history="1">
            <w:r w:rsidRPr="008F410A">
              <w:rPr>
                <w:rStyle w:val="Hyperlink"/>
                <w:noProof/>
              </w:rPr>
              <w:t>4.5 Supporting Design Artefacts</w:t>
            </w:r>
            <w:r>
              <w:rPr>
                <w:noProof/>
                <w:webHidden/>
              </w:rPr>
              <w:tab/>
            </w:r>
            <w:r>
              <w:rPr>
                <w:noProof/>
                <w:webHidden/>
              </w:rPr>
              <w:fldChar w:fldCharType="begin"/>
            </w:r>
            <w:r>
              <w:rPr>
                <w:noProof/>
                <w:webHidden/>
              </w:rPr>
              <w:instrText xml:space="preserve"> PAGEREF _Toc228554734 \h </w:instrText>
            </w:r>
            <w:r>
              <w:rPr>
                <w:noProof/>
                <w:webHidden/>
              </w:rPr>
            </w:r>
            <w:r>
              <w:rPr>
                <w:noProof/>
                <w:webHidden/>
              </w:rPr>
              <w:fldChar w:fldCharType="separate"/>
            </w:r>
            <w:r>
              <w:rPr>
                <w:noProof/>
                <w:webHidden/>
              </w:rPr>
              <w:t>17</w:t>
            </w:r>
            <w:r>
              <w:rPr>
                <w:noProof/>
                <w:webHidden/>
              </w:rPr>
              <w:fldChar w:fldCharType="end"/>
            </w:r>
          </w:hyperlink>
        </w:p>
        <w:p w14:paraId="4C0404AF" w14:textId="0C77D549" w:rsidR="00134701" w:rsidRDefault="00134701">
          <w:pPr>
            <w:pStyle w:val="TOC2"/>
            <w:tabs>
              <w:tab w:val="right" w:leader="dot" w:pos="9016"/>
            </w:tabs>
            <w:rPr>
              <w:rFonts w:asciiTheme="minorHAnsi" w:hAnsiTheme="minorHAnsi"/>
              <w:noProof/>
              <w:sz w:val="22"/>
              <w:lang w:val="en-US"/>
            </w:rPr>
          </w:pPr>
          <w:hyperlink w:anchor="_Toc228554735" w:history="1">
            <w:r w:rsidRPr="008F410A">
              <w:rPr>
                <w:rStyle w:val="Hyperlink"/>
                <w:noProof/>
              </w:rPr>
              <w:t>4.6 General Assessment of the User Interface Design and Supporting artefacts</w:t>
            </w:r>
            <w:r>
              <w:rPr>
                <w:noProof/>
                <w:webHidden/>
              </w:rPr>
              <w:tab/>
            </w:r>
            <w:r>
              <w:rPr>
                <w:noProof/>
                <w:webHidden/>
              </w:rPr>
              <w:fldChar w:fldCharType="begin"/>
            </w:r>
            <w:r>
              <w:rPr>
                <w:noProof/>
                <w:webHidden/>
              </w:rPr>
              <w:instrText xml:space="preserve"> PAGEREF _Toc228554735 \h </w:instrText>
            </w:r>
            <w:r>
              <w:rPr>
                <w:noProof/>
                <w:webHidden/>
              </w:rPr>
            </w:r>
            <w:r>
              <w:rPr>
                <w:noProof/>
                <w:webHidden/>
              </w:rPr>
              <w:fldChar w:fldCharType="separate"/>
            </w:r>
            <w:r>
              <w:rPr>
                <w:noProof/>
                <w:webHidden/>
              </w:rPr>
              <w:t>19</w:t>
            </w:r>
            <w:r>
              <w:rPr>
                <w:noProof/>
                <w:webHidden/>
              </w:rPr>
              <w:fldChar w:fldCharType="end"/>
            </w:r>
          </w:hyperlink>
        </w:p>
        <w:p w14:paraId="51347FB2" w14:textId="2093806C" w:rsidR="00134701" w:rsidRDefault="00134701">
          <w:pPr>
            <w:pStyle w:val="TOC1"/>
            <w:tabs>
              <w:tab w:val="right" w:leader="dot" w:pos="9016"/>
            </w:tabs>
            <w:rPr>
              <w:rFonts w:asciiTheme="minorHAnsi" w:hAnsiTheme="minorHAnsi"/>
              <w:noProof/>
              <w:sz w:val="22"/>
              <w:lang w:val="en-US"/>
            </w:rPr>
          </w:pPr>
          <w:hyperlink w:anchor="_Toc228554736" w:history="1">
            <w:r w:rsidRPr="008F410A">
              <w:rPr>
                <w:rStyle w:val="Hyperlink"/>
                <w:noProof/>
              </w:rPr>
              <w:t>5. Software Testing Evaluation</w:t>
            </w:r>
            <w:r>
              <w:rPr>
                <w:noProof/>
                <w:webHidden/>
              </w:rPr>
              <w:tab/>
            </w:r>
            <w:r>
              <w:rPr>
                <w:noProof/>
                <w:webHidden/>
              </w:rPr>
              <w:fldChar w:fldCharType="begin"/>
            </w:r>
            <w:r>
              <w:rPr>
                <w:noProof/>
                <w:webHidden/>
              </w:rPr>
              <w:instrText xml:space="preserve"> PAGEREF _Toc228554736 \h </w:instrText>
            </w:r>
            <w:r>
              <w:rPr>
                <w:noProof/>
                <w:webHidden/>
              </w:rPr>
            </w:r>
            <w:r>
              <w:rPr>
                <w:noProof/>
                <w:webHidden/>
              </w:rPr>
              <w:fldChar w:fldCharType="separate"/>
            </w:r>
            <w:r>
              <w:rPr>
                <w:noProof/>
                <w:webHidden/>
              </w:rPr>
              <w:t>20</w:t>
            </w:r>
            <w:r>
              <w:rPr>
                <w:noProof/>
                <w:webHidden/>
              </w:rPr>
              <w:fldChar w:fldCharType="end"/>
            </w:r>
          </w:hyperlink>
        </w:p>
        <w:p w14:paraId="6613AC80" w14:textId="38A124DB" w:rsidR="00134701" w:rsidRDefault="00134701">
          <w:pPr>
            <w:pStyle w:val="TOC2"/>
            <w:tabs>
              <w:tab w:val="right" w:leader="dot" w:pos="9016"/>
            </w:tabs>
            <w:rPr>
              <w:rFonts w:asciiTheme="minorHAnsi" w:hAnsiTheme="minorHAnsi"/>
              <w:noProof/>
              <w:sz w:val="22"/>
              <w:lang w:val="en-US"/>
            </w:rPr>
          </w:pPr>
          <w:hyperlink w:anchor="_Toc228554737" w:history="1">
            <w:r w:rsidRPr="008F410A">
              <w:rPr>
                <w:rStyle w:val="Hyperlink"/>
                <w:noProof/>
              </w:rPr>
              <w:t>5.1 Test Cases</w:t>
            </w:r>
            <w:r>
              <w:rPr>
                <w:noProof/>
                <w:webHidden/>
              </w:rPr>
              <w:tab/>
            </w:r>
            <w:r>
              <w:rPr>
                <w:noProof/>
                <w:webHidden/>
              </w:rPr>
              <w:fldChar w:fldCharType="begin"/>
            </w:r>
            <w:r>
              <w:rPr>
                <w:noProof/>
                <w:webHidden/>
              </w:rPr>
              <w:instrText xml:space="preserve"> PAGEREF _Toc228554737 \h </w:instrText>
            </w:r>
            <w:r>
              <w:rPr>
                <w:noProof/>
                <w:webHidden/>
              </w:rPr>
            </w:r>
            <w:r>
              <w:rPr>
                <w:noProof/>
                <w:webHidden/>
              </w:rPr>
              <w:fldChar w:fldCharType="separate"/>
            </w:r>
            <w:r>
              <w:rPr>
                <w:noProof/>
                <w:webHidden/>
              </w:rPr>
              <w:t>20</w:t>
            </w:r>
            <w:r>
              <w:rPr>
                <w:noProof/>
                <w:webHidden/>
              </w:rPr>
              <w:fldChar w:fldCharType="end"/>
            </w:r>
          </w:hyperlink>
        </w:p>
        <w:p w14:paraId="1BCD865D" w14:textId="0D98AD6F" w:rsidR="00134701" w:rsidRDefault="00134701">
          <w:pPr>
            <w:pStyle w:val="TOC2"/>
            <w:tabs>
              <w:tab w:val="right" w:leader="dot" w:pos="9016"/>
            </w:tabs>
            <w:rPr>
              <w:rFonts w:asciiTheme="minorHAnsi" w:hAnsiTheme="minorHAnsi"/>
              <w:noProof/>
              <w:sz w:val="22"/>
              <w:lang w:val="en-US"/>
            </w:rPr>
          </w:pPr>
          <w:hyperlink w:anchor="_Toc228554738" w:history="1">
            <w:r w:rsidRPr="008F410A">
              <w:rPr>
                <w:rStyle w:val="Hyperlink"/>
                <w:noProof/>
              </w:rPr>
              <w:t>5.2 Importance of Testing in the Battleships Application</w:t>
            </w:r>
            <w:r>
              <w:rPr>
                <w:noProof/>
                <w:webHidden/>
              </w:rPr>
              <w:tab/>
            </w:r>
            <w:r>
              <w:rPr>
                <w:noProof/>
                <w:webHidden/>
              </w:rPr>
              <w:fldChar w:fldCharType="begin"/>
            </w:r>
            <w:r>
              <w:rPr>
                <w:noProof/>
                <w:webHidden/>
              </w:rPr>
              <w:instrText xml:space="preserve"> PAGEREF _Toc228554738 \h </w:instrText>
            </w:r>
            <w:r>
              <w:rPr>
                <w:noProof/>
                <w:webHidden/>
              </w:rPr>
            </w:r>
            <w:r>
              <w:rPr>
                <w:noProof/>
                <w:webHidden/>
              </w:rPr>
              <w:fldChar w:fldCharType="separate"/>
            </w:r>
            <w:r>
              <w:rPr>
                <w:noProof/>
                <w:webHidden/>
              </w:rPr>
              <w:t>21</w:t>
            </w:r>
            <w:r>
              <w:rPr>
                <w:noProof/>
                <w:webHidden/>
              </w:rPr>
              <w:fldChar w:fldCharType="end"/>
            </w:r>
          </w:hyperlink>
        </w:p>
        <w:p w14:paraId="36A86BC9" w14:textId="49A52224" w:rsidR="00134701" w:rsidRDefault="00134701">
          <w:pPr>
            <w:pStyle w:val="TOC2"/>
            <w:tabs>
              <w:tab w:val="right" w:leader="dot" w:pos="9016"/>
            </w:tabs>
            <w:rPr>
              <w:rFonts w:asciiTheme="minorHAnsi" w:hAnsiTheme="minorHAnsi"/>
              <w:noProof/>
              <w:sz w:val="22"/>
              <w:lang w:val="en-US"/>
            </w:rPr>
          </w:pPr>
          <w:hyperlink w:anchor="_Toc228554739" w:history="1">
            <w:r w:rsidRPr="008F410A">
              <w:rPr>
                <w:rStyle w:val="Hyperlink"/>
                <w:noProof/>
              </w:rPr>
              <w:t>5.3 Black-Box and White-Box Testing</w:t>
            </w:r>
            <w:r>
              <w:rPr>
                <w:noProof/>
                <w:webHidden/>
              </w:rPr>
              <w:tab/>
            </w:r>
            <w:r>
              <w:rPr>
                <w:noProof/>
                <w:webHidden/>
              </w:rPr>
              <w:fldChar w:fldCharType="begin"/>
            </w:r>
            <w:r>
              <w:rPr>
                <w:noProof/>
                <w:webHidden/>
              </w:rPr>
              <w:instrText xml:space="preserve"> PAGEREF _Toc228554739 \h </w:instrText>
            </w:r>
            <w:r>
              <w:rPr>
                <w:noProof/>
                <w:webHidden/>
              </w:rPr>
            </w:r>
            <w:r>
              <w:rPr>
                <w:noProof/>
                <w:webHidden/>
              </w:rPr>
              <w:fldChar w:fldCharType="separate"/>
            </w:r>
            <w:r>
              <w:rPr>
                <w:noProof/>
                <w:webHidden/>
              </w:rPr>
              <w:t>22</w:t>
            </w:r>
            <w:r>
              <w:rPr>
                <w:noProof/>
                <w:webHidden/>
              </w:rPr>
              <w:fldChar w:fldCharType="end"/>
            </w:r>
          </w:hyperlink>
        </w:p>
        <w:p w14:paraId="763BDB3A" w14:textId="4127FCA5" w:rsidR="00134701" w:rsidRDefault="00134701">
          <w:pPr>
            <w:pStyle w:val="TOC2"/>
            <w:tabs>
              <w:tab w:val="right" w:leader="dot" w:pos="9016"/>
            </w:tabs>
            <w:rPr>
              <w:rFonts w:asciiTheme="minorHAnsi" w:hAnsiTheme="minorHAnsi"/>
              <w:noProof/>
              <w:sz w:val="22"/>
              <w:lang w:val="en-US"/>
            </w:rPr>
          </w:pPr>
          <w:hyperlink w:anchor="_Toc228554740" w:history="1">
            <w:r w:rsidRPr="008F410A">
              <w:rPr>
                <w:rStyle w:val="Hyperlink"/>
                <w:noProof/>
              </w:rPr>
              <w:t>5.4 Testable Code and Overall Evaluation</w:t>
            </w:r>
            <w:r>
              <w:rPr>
                <w:noProof/>
                <w:webHidden/>
              </w:rPr>
              <w:tab/>
            </w:r>
            <w:r>
              <w:rPr>
                <w:noProof/>
                <w:webHidden/>
              </w:rPr>
              <w:fldChar w:fldCharType="begin"/>
            </w:r>
            <w:r>
              <w:rPr>
                <w:noProof/>
                <w:webHidden/>
              </w:rPr>
              <w:instrText xml:space="preserve"> PAGEREF _Toc228554740 \h </w:instrText>
            </w:r>
            <w:r>
              <w:rPr>
                <w:noProof/>
                <w:webHidden/>
              </w:rPr>
            </w:r>
            <w:r>
              <w:rPr>
                <w:noProof/>
                <w:webHidden/>
              </w:rPr>
              <w:fldChar w:fldCharType="separate"/>
            </w:r>
            <w:r>
              <w:rPr>
                <w:noProof/>
                <w:webHidden/>
              </w:rPr>
              <w:t>22</w:t>
            </w:r>
            <w:r>
              <w:rPr>
                <w:noProof/>
                <w:webHidden/>
              </w:rPr>
              <w:fldChar w:fldCharType="end"/>
            </w:r>
          </w:hyperlink>
        </w:p>
        <w:p w14:paraId="71563EC5" w14:textId="3F027716" w:rsidR="00134701" w:rsidRDefault="00134701">
          <w:pPr>
            <w:pStyle w:val="TOC1"/>
            <w:tabs>
              <w:tab w:val="right" w:leader="dot" w:pos="9016"/>
            </w:tabs>
            <w:rPr>
              <w:rFonts w:asciiTheme="minorHAnsi" w:hAnsiTheme="minorHAnsi"/>
              <w:noProof/>
              <w:sz w:val="22"/>
              <w:lang w:val="en-US"/>
            </w:rPr>
          </w:pPr>
          <w:hyperlink w:anchor="_Toc228554741" w:history="1">
            <w:r w:rsidRPr="008F410A">
              <w:rPr>
                <w:rStyle w:val="Hyperlink"/>
                <w:noProof/>
              </w:rPr>
              <w:t>6. Application Test Design and Unit Testing Desig</w:t>
            </w:r>
            <w:r>
              <w:rPr>
                <w:noProof/>
                <w:webHidden/>
              </w:rPr>
              <w:tab/>
            </w:r>
            <w:r>
              <w:rPr>
                <w:noProof/>
                <w:webHidden/>
              </w:rPr>
              <w:fldChar w:fldCharType="begin"/>
            </w:r>
            <w:r>
              <w:rPr>
                <w:noProof/>
                <w:webHidden/>
              </w:rPr>
              <w:instrText xml:space="preserve"> PAGEREF _Toc228554741 \h </w:instrText>
            </w:r>
            <w:r>
              <w:rPr>
                <w:noProof/>
                <w:webHidden/>
              </w:rPr>
            </w:r>
            <w:r>
              <w:rPr>
                <w:noProof/>
                <w:webHidden/>
              </w:rPr>
              <w:fldChar w:fldCharType="separate"/>
            </w:r>
            <w:r>
              <w:rPr>
                <w:noProof/>
                <w:webHidden/>
              </w:rPr>
              <w:t>23</w:t>
            </w:r>
            <w:r>
              <w:rPr>
                <w:noProof/>
                <w:webHidden/>
              </w:rPr>
              <w:fldChar w:fldCharType="end"/>
            </w:r>
          </w:hyperlink>
        </w:p>
        <w:p w14:paraId="14B311C4" w14:textId="6683FD61" w:rsidR="00134701" w:rsidRDefault="00134701">
          <w:pPr>
            <w:pStyle w:val="TOC2"/>
            <w:tabs>
              <w:tab w:val="right" w:leader="dot" w:pos="9016"/>
            </w:tabs>
            <w:rPr>
              <w:rFonts w:asciiTheme="minorHAnsi" w:hAnsiTheme="minorHAnsi"/>
              <w:noProof/>
              <w:sz w:val="22"/>
              <w:lang w:val="en-US"/>
            </w:rPr>
          </w:pPr>
          <w:hyperlink w:anchor="_Toc228554742" w:history="1">
            <w:r w:rsidRPr="008F410A">
              <w:rPr>
                <w:rStyle w:val="Hyperlink"/>
                <w:noProof/>
              </w:rPr>
              <w:t>6.1 Application Test Design</w:t>
            </w:r>
            <w:r>
              <w:rPr>
                <w:noProof/>
                <w:webHidden/>
              </w:rPr>
              <w:tab/>
            </w:r>
            <w:r>
              <w:rPr>
                <w:noProof/>
                <w:webHidden/>
              </w:rPr>
              <w:fldChar w:fldCharType="begin"/>
            </w:r>
            <w:r>
              <w:rPr>
                <w:noProof/>
                <w:webHidden/>
              </w:rPr>
              <w:instrText xml:space="preserve"> PAGEREF _Toc228554742 \h </w:instrText>
            </w:r>
            <w:r>
              <w:rPr>
                <w:noProof/>
                <w:webHidden/>
              </w:rPr>
            </w:r>
            <w:r>
              <w:rPr>
                <w:noProof/>
                <w:webHidden/>
              </w:rPr>
              <w:fldChar w:fldCharType="separate"/>
            </w:r>
            <w:r>
              <w:rPr>
                <w:noProof/>
                <w:webHidden/>
              </w:rPr>
              <w:t>23</w:t>
            </w:r>
            <w:r>
              <w:rPr>
                <w:noProof/>
                <w:webHidden/>
              </w:rPr>
              <w:fldChar w:fldCharType="end"/>
            </w:r>
          </w:hyperlink>
        </w:p>
        <w:p w14:paraId="34BD4BF8" w14:textId="3BF93512" w:rsidR="00134701" w:rsidRDefault="00134701">
          <w:pPr>
            <w:pStyle w:val="TOC2"/>
            <w:tabs>
              <w:tab w:val="right" w:leader="dot" w:pos="9016"/>
            </w:tabs>
            <w:rPr>
              <w:rFonts w:asciiTheme="minorHAnsi" w:hAnsiTheme="minorHAnsi"/>
              <w:noProof/>
              <w:sz w:val="22"/>
              <w:lang w:val="en-US"/>
            </w:rPr>
          </w:pPr>
          <w:hyperlink w:anchor="_Toc228554743" w:history="1">
            <w:r w:rsidRPr="008F410A">
              <w:rPr>
                <w:rStyle w:val="Hyperlink"/>
                <w:noProof/>
              </w:rPr>
              <w:t>6.2 White Box Test Design and Unit Testing</w:t>
            </w:r>
            <w:r>
              <w:rPr>
                <w:noProof/>
                <w:webHidden/>
              </w:rPr>
              <w:tab/>
            </w:r>
            <w:r>
              <w:rPr>
                <w:noProof/>
                <w:webHidden/>
              </w:rPr>
              <w:fldChar w:fldCharType="begin"/>
            </w:r>
            <w:r>
              <w:rPr>
                <w:noProof/>
                <w:webHidden/>
              </w:rPr>
              <w:instrText xml:space="preserve"> PAGEREF _Toc228554743 \h </w:instrText>
            </w:r>
            <w:r>
              <w:rPr>
                <w:noProof/>
                <w:webHidden/>
              </w:rPr>
            </w:r>
            <w:r>
              <w:rPr>
                <w:noProof/>
                <w:webHidden/>
              </w:rPr>
              <w:fldChar w:fldCharType="separate"/>
            </w:r>
            <w:r>
              <w:rPr>
                <w:noProof/>
                <w:webHidden/>
              </w:rPr>
              <w:t>24</w:t>
            </w:r>
            <w:r>
              <w:rPr>
                <w:noProof/>
                <w:webHidden/>
              </w:rPr>
              <w:fldChar w:fldCharType="end"/>
            </w:r>
          </w:hyperlink>
        </w:p>
        <w:p w14:paraId="5D1832AC" w14:textId="59F36F53" w:rsidR="00134701" w:rsidRDefault="00134701">
          <w:pPr>
            <w:pStyle w:val="TOC2"/>
            <w:tabs>
              <w:tab w:val="right" w:leader="dot" w:pos="9016"/>
            </w:tabs>
            <w:rPr>
              <w:rFonts w:asciiTheme="minorHAnsi" w:hAnsiTheme="minorHAnsi"/>
              <w:noProof/>
              <w:sz w:val="22"/>
              <w:lang w:val="en-US"/>
            </w:rPr>
          </w:pPr>
          <w:hyperlink w:anchor="_Toc228554744" w:history="1">
            <w:r w:rsidRPr="008F410A">
              <w:rPr>
                <w:rStyle w:val="Hyperlink"/>
                <w:noProof/>
              </w:rPr>
              <w:t>6.3 Overall Evaluation</w:t>
            </w:r>
            <w:r>
              <w:rPr>
                <w:noProof/>
                <w:webHidden/>
              </w:rPr>
              <w:tab/>
            </w:r>
            <w:r>
              <w:rPr>
                <w:noProof/>
                <w:webHidden/>
              </w:rPr>
              <w:fldChar w:fldCharType="begin"/>
            </w:r>
            <w:r>
              <w:rPr>
                <w:noProof/>
                <w:webHidden/>
              </w:rPr>
              <w:instrText xml:space="preserve"> PAGEREF _Toc228554744 \h </w:instrText>
            </w:r>
            <w:r>
              <w:rPr>
                <w:noProof/>
                <w:webHidden/>
              </w:rPr>
            </w:r>
            <w:r>
              <w:rPr>
                <w:noProof/>
                <w:webHidden/>
              </w:rPr>
              <w:fldChar w:fldCharType="separate"/>
            </w:r>
            <w:r>
              <w:rPr>
                <w:noProof/>
                <w:webHidden/>
              </w:rPr>
              <w:t>24</w:t>
            </w:r>
            <w:r>
              <w:rPr>
                <w:noProof/>
                <w:webHidden/>
              </w:rPr>
              <w:fldChar w:fldCharType="end"/>
            </w:r>
          </w:hyperlink>
        </w:p>
        <w:p w14:paraId="045CD890" w14:textId="62AE9B82" w:rsidR="00134701" w:rsidRDefault="00134701">
          <w:pPr>
            <w:pStyle w:val="TOC1"/>
            <w:tabs>
              <w:tab w:val="right" w:leader="dot" w:pos="9016"/>
            </w:tabs>
            <w:rPr>
              <w:rFonts w:asciiTheme="minorHAnsi" w:hAnsiTheme="minorHAnsi"/>
              <w:noProof/>
              <w:sz w:val="22"/>
              <w:lang w:val="en-US"/>
            </w:rPr>
          </w:pPr>
          <w:hyperlink w:anchor="_Toc228554745" w:history="1">
            <w:r w:rsidRPr="008F410A">
              <w:rPr>
                <w:rStyle w:val="Hyperlink"/>
                <w:noProof/>
              </w:rPr>
              <w:t>Conclusion</w:t>
            </w:r>
            <w:r>
              <w:rPr>
                <w:noProof/>
                <w:webHidden/>
              </w:rPr>
              <w:tab/>
            </w:r>
            <w:r>
              <w:rPr>
                <w:noProof/>
                <w:webHidden/>
              </w:rPr>
              <w:fldChar w:fldCharType="begin"/>
            </w:r>
            <w:r>
              <w:rPr>
                <w:noProof/>
                <w:webHidden/>
              </w:rPr>
              <w:instrText xml:space="preserve"> PAGEREF _Toc228554745 \h </w:instrText>
            </w:r>
            <w:r>
              <w:rPr>
                <w:noProof/>
                <w:webHidden/>
              </w:rPr>
            </w:r>
            <w:r>
              <w:rPr>
                <w:noProof/>
                <w:webHidden/>
              </w:rPr>
              <w:fldChar w:fldCharType="separate"/>
            </w:r>
            <w:r>
              <w:rPr>
                <w:noProof/>
                <w:webHidden/>
              </w:rPr>
              <w:t>25</w:t>
            </w:r>
            <w:r>
              <w:rPr>
                <w:noProof/>
                <w:webHidden/>
              </w:rPr>
              <w:fldChar w:fldCharType="end"/>
            </w:r>
          </w:hyperlink>
        </w:p>
        <w:p w14:paraId="78ECCB40" w14:textId="4B7CEBA4" w:rsidR="00134701" w:rsidRDefault="00134701">
          <w:pPr>
            <w:pStyle w:val="TOC1"/>
            <w:tabs>
              <w:tab w:val="right" w:leader="dot" w:pos="9016"/>
            </w:tabs>
            <w:rPr>
              <w:rFonts w:asciiTheme="minorHAnsi" w:hAnsiTheme="minorHAnsi"/>
              <w:noProof/>
              <w:sz w:val="22"/>
              <w:lang w:val="en-US"/>
            </w:rPr>
          </w:pPr>
          <w:hyperlink w:anchor="_Toc228554746" w:history="1">
            <w:r w:rsidRPr="008F410A">
              <w:rPr>
                <w:rStyle w:val="Hyperlink"/>
                <w:noProof/>
              </w:rPr>
              <w:t>List of Bibliography</w:t>
            </w:r>
            <w:r>
              <w:rPr>
                <w:noProof/>
                <w:webHidden/>
              </w:rPr>
              <w:tab/>
            </w:r>
            <w:r>
              <w:rPr>
                <w:noProof/>
                <w:webHidden/>
              </w:rPr>
              <w:fldChar w:fldCharType="begin"/>
            </w:r>
            <w:r>
              <w:rPr>
                <w:noProof/>
                <w:webHidden/>
              </w:rPr>
              <w:instrText xml:space="preserve"> PAGEREF _Toc228554746 \h </w:instrText>
            </w:r>
            <w:r>
              <w:rPr>
                <w:noProof/>
                <w:webHidden/>
              </w:rPr>
            </w:r>
            <w:r>
              <w:rPr>
                <w:noProof/>
                <w:webHidden/>
              </w:rPr>
              <w:fldChar w:fldCharType="separate"/>
            </w:r>
            <w:r>
              <w:rPr>
                <w:noProof/>
                <w:webHidden/>
              </w:rPr>
              <w:t>26</w:t>
            </w:r>
            <w:r>
              <w:rPr>
                <w:noProof/>
                <w:webHidden/>
              </w:rPr>
              <w:fldChar w:fldCharType="end"/>
            </w:r>
          </w:hyperlink>
        </w:p>
        <w:p w14:paraId="61447219" w14:textId="2F3E4645" w:rsidR="00806A4A" w:rsidRDefault="00806A4A">
          <w:r>
            <w:rPr>
              <w:b/>
              <w:bCs/>
              <w:noProof/>
            </w:rPr>
            <w:fldChar w:fldCharType="end"/>
          </w:r>
        </w:p>
      </w:sdtContent>
    </w:sdt>
    <w:p w14:paraId="19DA06F8" w14:textId="77777777" w:rsidR="00806A4A" w:rsidRDefault="00806A4A" w:rsidP="00806A4A"/>
    <w:p w14:paraId="5C4A226C" w14:textId="77777777" w:rsidR="006C695B" w:rsidRDefault="006C695B" w:rsidP="00806A4A"/>
    <w:p w14:paraId="23176A45" w14:textId="77777777" w:rsidR="006C695B" w:rsidRDefault="006C695B" w:rsidP="006C695B"/>
    <w:p w14:paraId="54549528" w14:textId="4F2B9ADA" w:rsidR="009C2E86" w:rsidRDefault="009C2E86" w:rsidP="006C695B"/>
    <w:p w14:paraId="56E06BA5" w14:textId="78A9F807" w:rsidR="00F16645" w:rsidRDefault="00F16645" w:rsidP="006C695B"/>
    <w:p w14:paraId="2B9D1BD5" w14:textId="45417473" w:rsidR="00F16645" w:rsidRDefault="00F16645" w:rsidP="006C695B"/>
    <w:p w14:paraId="7B1D30D9" w14:textId="29E7E334" w:rsidR="00F16645" w:rsidRDefault="00F16645" w:rsidP="006C695B"/>
    <w:p w14:paraId="40040ACC" w14:textId="761F03D5" w:rsidR="00F16645" w:rsidRDefault="00F16645" w:rsidP="006C695B"/>
    <w:p w14:paraId="1EE2E669" w14:textId="01AE1082" w:rsidR="00F16645" w:rsidRDefault="00F16645" w:rsidP="006C695B"/>
    <w:p w14:paraId="0DBBEDD9" w14:textId="7DA04E29" w:rsidR="00F16645" w:rsidRDefault="00F16645" w:rsidP="006C695B"/>
    <w:p w14:paraId="09E371CF" w14:textId="7591CFDD" w:rsidR="00F16645" w:rsidRDefault="00F16645" w:rsidP="006C695B"/>
    <w:p w14:paraId="75E03DEE" w14:textId="36B4BBFD" w:rsidR="00F16645" w:rsidRDefault="00F16645" w:rsidP="006C695B"/>
    <w:p w14:paraId="4E9C9B5F" w14:textId="690169C5" w:rsidR="00F16645" w:rsidRDefault="00F16645" w:rsidP="006C695B"/>
    <w:p w14:paraId="14501671" w14:textId="77777777" w:rsidR="002C438A" w:rsidRDefault="002C438A" w:rsidP="002C438A">
      <w:pPr>
        <w:pStyle w:val="Heading1"/>
      </w:pPr>
      <w:bookmarkStart w:id="0" w:name="_Toc228554711"/>
      <w:r>
        <w:lastRenderedPageBreak/>
        <w:t>Introduction</w:t>
      </w:r>
      <w:bookmarkEnd w:id="0"/>
    </w:p>
    <w:p w14:paraId="5F7999A2" w14:textId="1AB0F91E" w:rsidR="002C438A" w:rsidRDefault="002C438A" w:rsidP="002C438A">
      <w:pPr>
        <w:rPr>
          <w:b/>
          <w:bCs/>
          <w:sz w:val="28"/>
        </w:rPr>
      </w:pPr>
      <w:r>
        <w:t>The Battleships web application is an appropriate example in which we can consider the way software engineering can turn a familiar game into a structured digital system with defined rules, user interaction and reliable behaviour. There is no limit to simple ship placement and turn taking in this project. It also needs to control modified elements like diagonal placement, a one-time drop bomb and a one-time counter manoeuvre which introduce the risks of invalid moves, ambiguous feedback and unreliable game state in case the design is not strong. Solutions to these issues include good software design, which can define responsibilities at an early stage, decouple interface behaviour and core logic, and allow gameplay rules to be implemented and tested in a systematic manner</w:t>
      </w:r>
      <w:r w:rsidR="00ED5A3C">
        <w:rPr>
          <w:rStyle w:val="EndnoteReference"/>
          <w:b/>
          <w:bCs/>
          <w:sz w:val="28"/>
        </w:rPr>
        <w:t>[</w:t>
      </w:r>
      <w:bookmarkStart w:id="1" w:name="_Ref227419247"/>
      <w:r w:rsidR="00573D9C" w:rsidRPr="00573D9C">
        <w:rPr>
          <w:rStyle w:val="EndnoteReference"/>
          <w:b/>
          <w:bCs/>
          <w:sz w:val="28"/>
        </w:rPr>
        <w:endnoteReference w:id="1"/>
      </w:r>
      <w:bookmarkEnd w:id="1"/>
      <w:r w:rsidR="00ED5A3C">
        <w:rPr>
          <w:rStyle w:val="EndnoteReference"/>
          <w:b/>
          <w:bCs/>
          <w:sz w:val="28"/>
        </w:rPr>
        <w:t>]</w:t>
      </w:r>
      <w:r>
        <w:t>. This report, in turn, reviews the Battleships design in terms of user stories, story mapping, CRC cards, wireframes and supporting UML artefacts, as well as illustrates how testing is used to verify practical game behavior, like ship placement, attacks, near misses and ship destruction, in a reliable and maintainable web-based solution</w:t>
      </w:r>
      <w:r w:rsidR="00F16645">
        <w:t>.</w:t>
      </w:r>
      <w:r w:rsidR="00ED5A3C">
        <w:rPr>
          <w:rStyle w:val="EndnoteReference"/>
          <w:b/>
          <w:bCs/>
          <w:sz w:val="28"/>
        </w:rPr>
        <w:t>[</w:t>
      </w:r>
      <w:bookmarkStart w:id="2" w:name="_Ref227419090"/>
      <w:r w:rsidR="00573D9C" w:rsidRPr="00573D9C">
        <w:rPr>
          <w:rStyle w:val="EndnoteReference"/>
          <w:b/>
          <w:bCs/>
          <w:sz w:val="28"/>
        </w:rPr>
        <w:endnoteReference w:id="2"/>
      </w:r>
      <w:bookmarkEnd w:id="2"/>
      <w:r w:rsidR="00ED5A3C">
        <w:rPr>
          <w:rStyle w:val="EndnoteReference"/>
          <w:b/>
          <w:bCs/>
          <w:sz w:val="28"/>
        </w:rPr>
        <w:t>]</w:t>
      </w:r>
    </w:p>
    <w:p w14:paraId="5547CA5B" w14:textId="77777777" w:rsidR="00883E3F" w:rsidRDefault="00883E3F" w:rsidP="002C438A">
      <w:pPr>
        <w:rPr>
          <w:b/>
          <w:bCs/>
          <w:sz w:val="28"/>
        </w:rPr>
      </w:pPr>
    </w:p>
    <w:p w14:paraId="0D5FB31C" w14:textId="77777777" w:rsidR="00883E3F" w:rsidRDefault="00883E3F" w:rsidP="002C438A">
      <w:pPr>
        <w:rPr>
          <w:b/>
          <w:bCs/>
          <w:sz w:val="28"/>
        </w:rPr>
      </w:pPr>
    </w:p>
    <w:p w14:paraId="68A4069A" w14:textId="77777777" w:rsidR="00883E3F" w:rsidRDefault="00883E3F" w:rsidP="002C438A">
      <w:pPr>
        <w:rPr>
          <w:b/>
          <w:bCs/>
          <w:sz w:val="28"/>
        </w:rPr>
      </w:pPr>
    </w:p>
    <w:p w14:paraId="0F49DEFE" w14:textId="77777777" w:rsidR="00883E3F" w:rsidRDefault="00883E3F" w:rsidP="002C438A">
      <w:pPr>
        <w:rPr>
          <w:b/>
          <w:bCs/>
          <w:sz w:val="28"/>
        </w:rPr>
      </w:pPr>
    </w:p>
    <w:p w14:paraId="30F3421D" w14:textId="77777777" w:rsidR="00883E3F" w:rsidRDefault="00883E3F" w:rsidP="002C438A">
      <w:pPr>
        <w:rPr>
          <w:b/>
          <w:bCs/>
          <w:sz w:val="28"/>
        </w:rPr>
      </w:pPr>
    </w:p>
    <w:p w14:paraId="1CA0D283" w14:textId="77777777" w:rsidR="00883E3F" w:rsidRDefault="00883E3F" w:rsidP="002C438A">
      <w:pPr>
        <w:rPr>
          <w:b/>
          <w:bCs/>
          <w:sz w:val="28"/>
        </w:rPr>
      </w:pPr>
    </w:p>
    <w:p w14:paraId="150EB793" w14:textId="77777777" w:rsidR="00883E3F" w:rsidRDefault="00883E3F" w:rsidP="002C438A">
      <w:pPr>
        <w:rPr>
          <w:b/>
          <w:bCs/>
          <w:sz w:val="28"/>
        </w:rPr>
      </w:pPr>
    </w:p>
    <w:p w14:paraId="28396301" w14:textId="77777777" w:rsidR="00883E3F" w:rsidRDefault="00883E3F" w:rsidP="002C438A"/>
    <w:p w14:paraId="2AAA531F" w14:textId="77777777" w:rsidR="00883E3F" w:rsidRDefault="00883E3F" w:rsidP="002C438A"/>
    <w:p w14:paraId="5707B89D" w14:textId="77777777" w:rsidR="002C438A" w:rsidRDefault="002C438A" w:rsidP="002C438A">
      <w:pPr>
        <w:pStyle w:val="Heading1"/>
      </w:pPr>
      <w:bookmarkStart w:id="3" w:name="_Toc228554712"/>
      <w:r>
        <w:lastRenderedPageBreak/>
        <w:t>1. Evaluation of the Software Design and Team Design Process</w:t>
      </w:r>
      <w:bookmarkEnd w:id="3"/>
    </w:p>
    <w:p w14:paraId="5E4233ED" w14:textId="3DFEA8B8" w:rsidR="002C438A" w:rsidRDefault="002C438A" w:rsidP="002C438A">
      <w:r>
        <w:t>The design formulated behind the Battleships application was informed by the fact that they had to make out of a familiar board game a structured web-based application whose rules were concise, interaction reliable and internal logic sustainable</w:t>
      </w:r>
      <w:r w:rsidR="00ED5A3C">
        <w:rPr>
          <w:rStyle w:val="EndnoteReference"/>
          <w:b/>
          <w:bCs/>
          <w:sz w:val="28"/>
        </w:rPr>
        <w:t>[</w:t>
      </w:r>
      <w:r w:rsidR="00573D9C" w:rsidRPr="00573D9C">
        <w:rPr>
          <w:rStyle w:val="EndnoteReference"/>
          <w:b/>
          <w:bCs/>
          <w:sz w:val="28"/>
        </w:rPr>
        <w:endnoteReference w:id="3"/>
      </w:r>
      <w:r w:rsidR="00ED5A3C">
        <w:rPr>
          <w:rStyle w:val="EndnoteReference"/>
          <w:b/>
          <w:bCs/>
          <w:sz w:val="28"/>
        </w:rPr>
        <w:t>]</w:t>
      </w:r>
      <w:r>
        <w:t xml:space="preserve">. Though the game seems easy, the software version presents a more challenging design challenge since the system will be required to authenticate ship positions, manage turn order, record attacks and give instant feedback to both the players. Object-oriented analysis is best applied that it structures behaviour around the entities of the problem domain, not around the actions of the </w:t>
      </w:r>
      <w:r w:rsidR="00ED5A3C" w:rsidRPr="00ED5A3C">
        <w:rPr>
          <w:b/>
          <w:bCs/>
          <w:vertAlign w:val="superscript"/>
        </w:rPr>
        <w:t>[</w:t>
      </w:r>
      <w:r w:rsidR="00F16645" w:rsidRPr="00ED5A3C">
        <w:rPr>
          <w:b/>
          <w:bCs/>
          <w:vertAlign w:val="superscript"/>
        </w:rPr>
        <w:fldChar w:fldCharType="begin"/>
      </w:r>
      <w:r w:rsidR="00F16645" w:rsidRPr="00ED5A3C">
        <w:rPr>
          <w:b/>
          <w:bCs/>
          <w:vertAlign w:val="superscript"/>
        </w:rPr>
        <w:instrText xml:space="preserve"> NOTEREF _Ref227419090 \f \h </w:instrText>
      </w:r>
      <w:r w:rsidR="00ED5A3C" w:rsidRPr="00ED5A3C">
        <w:rPr>
          <w:b/>
          <w:bCs/>
          <w:vertAlign w:val="superscript"/>
        </w:rPr>
        <w:instrText xml:space="preserve"> \* MERGEFORMAT </w:instrText>
      </w:r>
      <w:r w:rsidR="00F16645" w:rsidRPr="00ED5A3C">
        <w:rPr>
          <w:b/>
          <w:bCs/>
          <w:vertAlign w:val="superscript"/>
        </w:rPr>
      </w:r>
      <w:r w:rsidR="00F16645" w:rsidRPr="00ED5A3C">
        <w:rPr>
          <w:b/>
          <w:bCs/>
          <w:vertAlign w:val="superscript"/>
        </w:rPr>
        <w:fldChar w:fldCharType="separate"/>
      </w:r>
      <w:r w:rsidR="00F16645" w:rsidRPr="00ED5A3C">
        <w:rPr>
          <w:rStyle w:val="EndnoteReference"/>
          <w:b/>
          <w:bCs/>
        </w:rPr>
        <w:t>2</w:t>
      </w:r>
      <w:r w:rsidR="00F16645" w:rsidRPr="00ED5A3C">
        <w:rPr>
          <w:b/>
          <w:bCs/>
          <w:vertAlign w:val="superscript"/>
        </w:rPr>
        <w:fldChar w:fldCharType="end"/>
      </w:r>
      <w:r w:rsidR="00ED5A3C" w:rsidRPr="00ED5A3C">
        <w:rPr>
          <w:b/>
          <w:bCs/>
          <w:vertAlign w:val="superscript"/>
        </w:rPr>
        <w:t>]</w:t>
      </w:r>
      <w:r>
        <w:t>. This was critical in this case in particular as the amended rules, such as a diagonal placement, a one-time drop bomb and a one-time counter manoeuvre, resulted in exceptional cases which demanded acute design thinking.</w:t>
      </w:r>
    </w:p>
    <w:p w14:paraId="2CCF0395" w14:textId="77777777" w:rsidR="002C438A" w:rsidRDefault="002C438A" w:rsidP="002C438A">
      <w:pPr>
        <w:pStyle w:val="Heading2"/>
      </w:pPr>
      <w:bookmarkStart w:id="4" w:name="_Toc228554713"/>
      <w:r>
        <w:t>1.2 Design Approach Review</w:t>
      </w:r>
      <w:bookmarkEnd w:id="4"/>
    </w:p>
    <w:p w14:paraId="1CC947F8" w14:textId="13703CB2" w:rsidR="002C438A" w:rsidRDefault="002C438A" w:rsidP="002C438A">
      <w:r>
        <w:t xml:space="preserve">One of the strongest aspects of the design process was that the design process started with the requirements of the scenario and not with the code. The system could not just allow the players to click on squares. It also had to invalidate placement invalidity, eliminate overlap, maintain fairness and communicate hits, misses, near misses and destroys in a uniform fashion. </w:t>
      </w:r>
      <w:r w:rsidR="00ED5A3C">
        <w:t>T</w:t>
      </w:r>
      <w:r>
        <w:t xml:space="preserve">he quality of the software greatly relies on the clarity of the expected behaviour prevailing before any implementation starts, and this was the case in Battleships since vague logic regarding movement or the use of bombs would soon generate </w:t>
      </w:r>
      <w:r w:rsidR="00883E3F">
        <w:t xml:space="preserve">inconsistent </w:t>
      </w:r>
      <w:r w:rsidR="00ED5A3C">
        <w:rPr>
          <w:rStyle w:val="EndnoteReference"/>
          <w:b/>
          <w:bCs/>
          <w:sz w:val="28"/>
        </w:rPr>
        <w:t>[</w:t>
      </w:r>
      <w:bookmarkStart w:id="5" w:name="_Ref227419429"/>
      <w:r w:rsidR="00573D9C" w:rsidRPr="00573D9C">
        <w:rPr>
          <w:rStyle w:val="EndnoteReference"/>
          <w:b/>
          <w:bCs/>
          <w:sz w:val="28"/>
        </w:rPr>
        <w:endnoteReference w:id="4"/>
      </w:r>
      <w:bookmarkEnd w:id="5"/>
      <w:r w:rsidR="00ED5A3C">
        <w:rPr>
          <w:rStyle w:val="EndnoteReference"/>
          <w:b/>
          <w:bCs/>
          <w:sz w:val="28"/>
        </w:rPr>
        <w:t>]</w:t>
      </w:r>
      <w:r>
        <w:t>. The design method thus had the advantage of decoupling the user interface and game logic such that the player input can be interpreted by a set of rules instead of by the mere screen behaviour.</w:t>
      </w:r>
    </w:p>
    <w:p w14:paraId="70DAAA97" w14:textId="77777777" w:rsidR="002C438A" w:rsidRDefault="002C438A" w:rsidP="002C438A">
      <w:pPr>
        <w:pStyle w:val="Heading2"/>
      </w:pPr>
      <w:bookmarkStart w:id="6" w:name="_Toc228554714"/>
      <w:r>
        <w:t>1.3 Team Design Process Assessment</w:t>
      </w:r>
      <w:bookmarkEnd w:id="6"/>
    </w:p>
    <w:p w14:paraId="0FCF5739" w14:textId="76289599" w:rsidR="002C438A" w:rsidRDefault="002C438A" w:rsidP="002C438A">
      <w:r>
        <w:t>Team design process had a definite value addition, as it promoted group interpretation of conflicting interpretation of rules. The counter manoeuvre, which seemed to be straightforward initially, were discussed as bringing up further questions regarding overlap, out-of-bounds movement and how the application ought to notify about a close call. Agile work is bolstered by common understanding and frequently refined to perfection instead of early conviction</w:t>
      </w:r>
      <w:r w:rsidR="00ED5A3C">
        <w:t xml:space="preserve">. </w:t>
      </w:r>
      <w:r>
        <w:t xml:space="preserve">Team discussion assisted in revealing the gaps that could have been overlooked during the process of an individual design and </w:t>
      </w:r>
      <w:r>
        <w:lastRenderedPageBreak/>
        <w:t>contributed to the gradual enhancement of the game model by classroom activities and design refinement</w:t>
      </w:r>
      <w:r w:rsidR="00ED5A3C">
        <w:rPr>
          <w:rStyle w:val="EndnoteReference"/>
          <w:b/>
          <w:bCs/>
          <w:sz w:val="28"/>
        </w:rPr>
        <w:t>[</w:t>
      </w:r>
      <w:r w:rsidR="00573D9C" w:rsidRPr="00573D9C">
        <w:rPr>
          <w:rStyle w:val="EndnoteReference"/>
          <w:b/>
          <w:bCs/>
          <w:sz w:val="28"/>
        </w:rPr>
        <w:endnoteReference w:id="5"/>
      </w:r>
      <w:r w:rsidR="00ED5A3C">
        <w:rPr>
          <w:rStyle w:val="EndnoteReference"/>
          <w:b/>
          <w:bCs/>
          <w:sz w:val="28"/>
        </w:rPr>
        <w:t>]</w:t>
      </w:r>
      <w:r>
        <w:t>.</w:t>
      </w:r>
    </w:p>
    <w:p w14:paraId="2051DCA2" w14:textId="77777777" w:rsidR="002C438A" w:rsidRDefault="002C438A" w:rsidP="002C438A">
      <w:pPr>
        <w:pStyle w:val="Heading2"/>
      </w:pPr>
      <w:bookmarkStart w:id="7" w:name="_Toc228554715"/>
      <w:r>
        <w:t>1.4 Strengths, Weaknesses and Overall Judgement</w:t>
      </w:r>
      <w:bookmarkEnd w:id="7"/>
    </w:p>
    <w:p w14:paraId="7F89EBCB" w14:textId="196BC06B" w:rsidR="002C438A" w:rsidRDefault="002C438A" w:rsidP="002C438A">
      <w:r>
        <w:t xml:space="preserve">The design that was created on the Battleships application presented a number of strengths. It promoted the practice of modular thought, associated gameplay rules with system duties and provided a foundation to subsequent artefacts, including user stories, CRC cards and tests. </w:t>
      </w:r>
      <w:r w:rsidR="00ED5A3C">
        <w:t>A</w:t>
      </w:r>
      <w:r>
        <w:t xml:space="preserve"> robust object-oriented design is based on meaningful separation of responsibilities, and this was applied in how board logic, player actions and rule control were handled as similar but distinct issues</w:t>
      </w:r>
      <w:r w:rsidR="00ED5A3C">
        <w:rPr>
          <w:rStyle w:val="EndnoteReference"/>
          <w:b/>
          <w:bCs/>
          <w:sz w:val="28"/>
        </w:rPr>
        <w:t>[</w:t>
      </w:r>
      <w:bookmarkStart w:id="8" w:name="_Ref227419257"/>
      <w:r w:rsidR="00573D9C" w:rsidRPr="00573D9C">
        <w:rPr>
          <w:rStyle w:val="EndnoteReference"/>
          <w:b/>
          <w:bCs/>
          <w:sz w:val="28"/>
        </w:rPr>
        <w:endnoteReference w:id="6"/>
      </w:r>
      <w:bookmarkEnd w:id="8"/>
      <w:r w:rsidR="00ED5A3C">
        <w:rPr>
          <w:rStyle w:val="EndnoteReference"/>
          <w:b/>
          <w:bCs/>
          <w:sz w:val="28"/>
        </w:rPr>
        <w:t>]</w:t>
      </w:r>
      <w:r>
        <w:t>. There were limitations however to the design</w:t>
      </w:r>
      <w:r w:rsidR="00ED5A3C">
        <w:rPr>
          <w:rStyle w:val="EndnoteReference"/>
          <w:b/>
          <w:bCs/>
          <w:sz w:val="28"/>
        </w:rPr>
        <w:t>[</w:t>
      </w:r>
      <w:r w:rsidR="00573D9C" w:rsidRPr="00573D9C">
        <w:rPr>
          <w:rStyle w:val="EndnoteReference"/>
          <w:b/>
          <w:bCs/>
          <w:sz w:val="28"/>
        </w:rPr>
        <w:endnoteReference w:id="7"/>
      </w:r>
      <w:r w:rsidR="00ED5A3C">
        <w:rPr>
          <w:rStyle w:val="EndnoteReference"/>
          <w:b/>
          <w:bCs/>
          <w:sz w:val="28"/>
        </w:rPr>
        <w:t>]</w:t>
      </w:r>
      <w:r>
        <w:t xml:space="preserve">. The changed rules added numerous edge cases, particularly on how to place the diagonals and how the ships move, and no amount of discussion could settle all the little details. </w:t>
      </w:r>
      <w:r w:rsidR="00883E3F">
        <w:t>Otherwise,</w:t>
      </w:r>
      <w:r>
        <w:t xml:space="preserve"> the requirements work may be too general one, unless they are backed up with additional clarification and quantifiable terms. On the whole, the design and the team process could be rated as a solid base since it resulted in the creation of the coherent and realistic model of the Battleships system, although more detailed artefacts were still needed to be created before the full implementation</w:t>
      </w:r>
      <w:r w:rsidR="00ED5A3C">
        <w:rPr>
          <w:rStyle w:val="EndnoteReference"/>
          <w:b/>
          <w:bCs/>
          <w:sz w:val="28"/>
        </w:rPr>
        <w:t>[</w:t>
      </w:r>
      <w:r w:rsidR="00573D9C" w:rsidRPr="00573D9C">
        <w:rPr>
          <w:rStyle w:val="EndnoteReference"/>
          <w:b/>
          <w:bCs/>
          <w:sz w:val="28"/>
        </w:rPr>
        <w:endnoteReference w:id="8"/>
      </w:r>
      <w:r w:rsidR="00ED5A3C">
        <w:rPr>
          <w:rStyle w:val="EndnoteReference"/>
          <w:b/>
          <w:bCs/>
          <w:sz w:val="28"/>
        </w:rPr>
        <w:t>]</w:t>
      </w:r>
      <w:r>
        <w:t>.</w:t>
      </w:r>
    </w:p>
    <w:p w14:paraId="081603E8" w14:textId="77777777" w:rsidR="002D398B" w:rsidRDefault="002D398B" w:rsidP="002D398B">
      <w:pPr>
        <w:pStyle w:val="Heading2"/>
      </w:pPr>
      <w:bookmarkStart w:id="9" w:name="_Toc228554716"/>
      <w:r>
        <w:t>1.5 Design Principles</w:t>
      </w:r>
      <w:bookmarkEnd w:id="9"/>
    </w:p>
    <w:p w14:paraId="4FA09919" w14:textId="77777777" w:rsidR="002D398B" w:rsidRDefault="002D398B" w:rsidP="002D398B">
      <w:r>
        <w:t>The Battleships application was designed using several of the well-known software design principles that informed the way the responsibilities were divided among the classes and the structure of the system as a whole. These principles were not retroactively implemented, instead they were part and parcel of the choices made at the early design stage, especially where the changed rules added more of the complexity which needed to be carefully separated out.</w:t>
      </w:r>
    </w:p>
    <w:p w14:paraId="5F1E284D" w14:textId="327175ED" w:rsidR="002D398B" w:rsidRDefault="002D398B" w:rsidP="002D398B">
      <w:r>
        <w:t xml:space="preserve">One of the most directly applicable principles in this scenario was the Single Responsibility Principle (SRP). The design had specific and unique classes: the Player class handled actions of a player and the availability of special actions, the Ship class stored coordinate information and state of damage, the </w:t>
      </w:r>
      <w:r w:rsidR="00DD3F52">
        <w:t>Gameboard</w:t>
      </w:r>
      <w:r>
        <w:t xml:space="preserve"> class validated the grid and the processing of attacks, the </w:t>
      </w:r>
      <w:r w:rsidR="00DD3F52">
        <w:t>Game Controller</w:t>
      </w:r>
      <w:r>
        <w:t xml:space="preserve"> class enforced the turn order and victory conditions</w:t>
      </w:r>
      <w:r w:rsidR="00134701">
        <w:t xml:space="preserve"> </w:t>
      </w:r>
      <w:r w:rsidR="00134701" w:rsidRPr="00134701">
        <w:rPr>
          <w:b/>
          <w:bCs/>
          <w:vertAlign w:val="superscript"/>
        </w:rPr>
        <w:t>[</w:t>
      </w:r>
      <w:r w:rsidR="00134701" w:rsidRPr="00134701">
        <w:rPr>
          <w:b/>
          <w:bCs/>
          <w:vertAlign w:val="superscript"/>
        </w:rPr>
        <w:fldChar w:fldCharType="begin"/>
      </w:r>
      <w:r w:rsidR="00134701" w:rsidRPr="00134701">
        <w:rPr>
          <w:b/>
          <w:bCs/>
          <w:vertAlign w:val="superscript"/>
        </w:rPr>
        <w:instrText xml:space="preserve"> NOTEREF _Ref227419257 \h  \* MERGEFORMAT </w:instrText>
      </w:r>
      <w:r w:rsidR="00134701" w:rsidRPr="00134701">
        <w:rPr>
          <w:b/>
          <w:bCs/>
          <w:vertAlign w:val="superscript"/>
        </w:rPr>
      </w:r>
      <w:r w:rsidR="00134701" w:rsidRPr="00134701">
        <w:rPr>
          <w:b/>
          <w:bCs/>
          <w:vertAlign w:val="superscript"/>
        </w:rPr>
        <w:fldChar w:fldCharType="separate"/>
      </w:r>
      <w:r w:rsidR="00134701" w:rsidRPr="00134701">
        <w:rPr>
          <w:b/>
          <w:bCs/>
          <w:vertAlign w:val="superscript"/>
        </w:rPr>
        <w:t>6</w:t>
      </w:r>
      <w:r w:rsidR="00134701" w:rsidRPr="00134701">
        <w:rPr>
          <w:b/>
          <w:bCs/>
          <w:vertAlign w:val="superscript"/>
        </w:rPr>
        <w:fldChar w:fldCharType="end"/>
      </w:r>
      <w:proofErr w:type="gramStart"/>
      <w:r w:rsidR="00134701" w:rsidRPr="00134701">
        <w:rPr>
          <w:b/>
          <w:bCs/>
          <w:vertAlign w:val="superscript"/>
        </w:rPr>
        <w:t>]</w:t>
      </w:r>
      <w:r w:rsidR="00134701">
        <w:t xml:space="preserve"> </w:t>
      </w:r>
      <w:r>
        <w:t>.</w:t>
      </w:r>
      <w:proofErr w:type="gramEnd"/>
    </w:p>
    <w:p w14:paraId="22FCF21C" w14:textId="77777777" w:rsidR="002D398B" w:rsidRDefault="002D398B" w:rsidP="002D398B">
      <w:r>
        <w:t xml:space="preserve">Another principle that was evident in the decision to decouple interface behaviour and game logic was the Separation of Concerns. The wireframes and screen flow were </w:t>
      </w:r>
      <w:r>
        <w:lastRenderedPageBreak/>
        <w:t>designed without relying on the internal rule processing, i.e. when a player clicked a square on the board, it did not matter what would happen but a chain of control and board logic. This design implied that the logic behind the application could be tested and changed without changing the graphical layer of the application, especially considering the changed gameplay elements.</w:t>
      </w:r>
    </w:p>
    <w:p w14:paraId="5CE0D15F" w14:textId="710A3EEA" w:rsidR="002D398B" w:rsidRDefault="002D398B" w:rsidP="002D398B">
      <w:r>
        <w:t xml:space="preserve">The design was further enhanced by Low Coupling and High Cohesion. The classes interacted with each other in a determined collaborative manner in the form of the CRC card design as opposed to using general or circular dependencies. This kept every part coherent within itself, and restricted the extent to which any alterations in one of the classes would affect the others. </w:t>
      </w:r>
    </w:p>
    <w:p w14:paraId="6D728AB2" w14:textId="3A82C69D" w:rsidR="002D398B" w:rsidRDefault="002D398B" w:rsidP="002D398B">
      <w:r>
        <w:t xml:space="preserve">Lastly, the Open/Closed Principle was a helpful conceptual framework that could be used to deal with the modified rules. The design also enabled other conditions of a game, like diagonal placement or the manoeuvre of counter, to be added without the need to fundamentally restructure existing classes. </w:t>
      </w:r>
    </w:p>
    <w:p w14:paraId="6927CCBF" w14:textId="77777777" w:rsidR="002C438A" w:rsidRDefault="002C438A" w:rsidP="002C438A">
      <w:pPr>
        <w:pStyle w:val="Heading1"/>
      </w:pPr>
      <w:bookmarkStart w:id="10" w:name="_Toc228554717"/>
      <w:r>
        <w:t>2. User Stories and Story Map</w:t>
      </w:r>
      <w:bookmarkEnd w:id="10"/>
    </w:p>
    <w:p w14:paraId="36E69AEC" w14:textId="77777777" w:rsidR="002C438A" w:rsidRDefault="002C438A" w:rsidP="002C438A">
      <w:pPr>
        <w:pStyle w:val="Heading2"/>
      </w:pPr>
      <w:bookmarkStart w:id="11" w:name="_Toc228554718"/>
      <w:r>
        <w:t>2.1 User stories as a Requirements Tool</w:t>
      </w:r>
      <w:bookmarkEnd w:id="11"/>
    </w:p>
    <w:p w14:paraId="0BBA5B95" w14:textId="7A85E588" w:rsidR="000C0D1C" w:rsidRDefault="002C438A" w:rsidP="002C438A">
      <w:r>
        <w:t>The design that was developed in the Battleships application was significant in user stories since they translated the scenario into player-centred requirements, rather than technical descriptions</w:t>
      </w:r>
      <w:r w:rsidR="00ED5A3C">
        <w:rPr>
          <w:rStyle w:val="EndnoteReference"/>
          <w:b/>
          <w:bCs/>
          <w:sz w:val="28"/>
        </w:rPr>
        <w:t>[</w:t>
      </w:r>
      <w:r w:rsidR="00573D9C" w:rsidRPr="00573D9C">
        <w:rPr>
          <w:rStyle w:val="EndnoteReference"/>
          <w:b/>
          <w:bCs/>
          <w:sz w:val="28"/>
        </w:rPr>
        <w:endnoteReference w:id="9"/>
      </w:r>
      <w:r w:rsidR="00ED5A3C">
        <w:rPr>
          <w:rStyle w:val="EndnoteReference"/>
          <w:b/>
          <w:bCs/>
          <w:sz w:val="28"/>
        </w:rPr>
        <w:t>]</w:t>
      </w:r>
      <w:r>
        <w:t xml:space="preserve">. The stories were not about what a player wants to do or what interface controls should do at the beginning but rather about the reason why doing something is important. This proved useful since the application has both the standard set of gameplay and modified sets of rules, meaning that the design should be able to support both simple commands like placing ships and taking turns, as well as complex commands like using a bomb or counter manoeuvre. </w:t>
      </w:r>
      <w:r w:rsidR="000C0D1C">
        <w:t>Stories for this Battle ship are given below:</w:t>
      </w:r>
    </w:p>
    <w:tbl>
      <w:tblPr>
        <w:tblStyle w:val="TableGrid0"/>
        <w:tblW w:w="0" w:type="auto"/>
        <w:tblLook w:val="04A0" w:firstRow="1" w:lastRow="0" w:firstColumn="1" w:lastColumn="0" w:noHBand="0" w:noVBand="1"/>
      </w:tblPr>
      <w:tblGrid>
        <w:gridCol w:w="763"/>
        <w:gridCol w:w="2831"/>
        <w:gridCol w:w="1976"/>
        <w:gridCol w:w="3446"/>
      </w:tblGrid>
      <w:tr w:rsidR="000C0D1C" w:rsidRPr="006430F7" w14:paraId="1ACEAE50" w14:textId="77777777" w:rsidTr="00BF68AB">
        <w:tc>
          <w:tcPr>
            <w:tcW w:w="0" w:type="auto"/>
            <w:hideMark/>
          </w:tcPr>
          <w:p w14:paraId="1CFA36EB" w14:textId="77777777" w:rsidR="000C0D1C" w:rsidRPr="006430F7" w:rsidRDefault="000C0D1C" w:rsidP="00BF68AB">
            <w:pPr>
              <w:spacing w:line="240" w:lineRule="auto"/>
              <w:jc w:val="center"/>
              <w:rPr>
                <w:rFonts w:ascii="Times New Roman" w:hAnsi="Times New Roman"/>
                <w:b/>
                <w:bCs/>
                <w:szCs w:val="24"/>
              </w:rPr>
            </w:pPr>
            <w:r>
              <w:rPr>
                <w:rFonts w:ascii="Times New Roman" w:hAnsi="Times New Roman"/>
                <w:b/>
                <w:bCs/>
                <w:szCs w:val="24"/>
              </w:rPr>
              <w:t>ID</w:t>
            </w:r>
          </w:p>
        </w:tc>
        <w:tc>
          <w:tcPr>
            <w:tcW w:w="0" w:type="auto"/>
            <w:hideMark/>
          </w:tcPr>
          <w:p w14:paraId="4619A5D8" w14:textId="77777777" w:rsidR="000C0D1C" w:rsidRPr="006430F7" w:rsidRDefault="000C0D1C" w:rsidP="00BF68AB">
            <w:pPr>
              <w:spacing w:line="240" w:lineRule="auto"/>
              <w:jc w:val="center"/>
              <w:rPr>
                <w:rFonts w:ascii="Times New Roman" w:hAnsi="Times New Roman"/>
                <w:b/>
                <w:bCs/>
                <w:szCs w:val="24"/>
              </w:rPr>
            </w:pPr>
            <w:r>
              <w:rPr>
                <w:rFonts w:ascii="Times New Roman" w:hAnsi="Times New Roman"/>
                <w:b/>
                <w:bCs/>
                <w:szCs w:val="24"/>
              </w:rPr>
              <w:t>User Story</w:t>
            </w:r>
          </w:p>
        </w:tc>
        <w:tc>
          <w:tcPr>
            <w:tcW w:w="0" w:type="auto"/>
            <w:hideMark/>
          </w:tcPr>
          <w:p w14:paraId="60FC2C74" w14:textId="77777777" w:rsidR="000C0D1C" w:rsidRPr="006430F7" w:rsidRDefault="000C0D1C" w:rsidP="00BF68AB">
            <w:pPr>
              <w:spacing w:line="240" w:lineRule="auto"/>
              <w:jc w:val="center"/>
              <w:rPr>
                <w:rFonts w:ascii="Times New Roman" w:hAnsi="Times New Roman"/>
                <w:b/>
                <w:bCs/>
                <w:szCs w:val="24"/>
              </w:rPr>
            </w:pPr>
            <w:r>
              <w:rPr>
                <w:rFonts w:ascii="Times New Roman" w:hAnsi="Times New Roman"/>
                <w:b/>
                <w:bCs/>
                <w:szCs w:val="24"/>
              </w:rPr>
              <w:t>Benefit</w:t>
            </w:r>
          </w:p>
        </w:tc>
        <w:tc>
          <w:tcPr>
            <w:tcW w:w="0" w:type="auto"/>
            <w:hideMark/>
          </w:tcPr>
          <w:p w14:paraId="454247F0" w14:textId="77777777" w:rsidR="000C0D1C" w:rsidRPr="006430F7" w:rsidRDefault="000C0D1C" w:rsidP="00BF68AB">
            <w:pPr>
              <w:spacing w:line="240" w:lineRule="auto"/>
              <w:jc w:val="center"/>
              <w:rPr>
                <w:rFonts w:ascii="Times New Roman" w:hAnsi="Times New Roman"/>
                <w:b/>
                <w:bCs/>
                <w:szCs w:val="24"/>
              </w:rPr>
            </w:pPr>
            <w:r>
              <w:rPr>
                <w:rFonts w:ascii="Times New Roman" w:hAnsi="Times New Roman"/>
                <w:b/>
                <w:bCs/>
                <w:szCs w:val="24"/>
              </w:rPr>
              <w:t>Acceptance Criteria</w:t>
            </w:r>
          </w:p>
        </w:tc>
      </w:tr>
      <w:tr w:rsidR="000C0D1C" w:rsidRPr="006430F7" w14:paraId="3E7150A8" w14:textId="77777777" w:rsidTr="00BF68AB">
        <w:tc>
          <w:tcPr>
            <w:tcW w:w="0" w:type="auto"/>
            <w:hideMark/>
          </w:tcPr>
          <w:p w14:paraId="0601EAAA"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US1</w:t>
            </w:r>
          </w:p>
        </w:tc>
        <w:tc>
          <w:tcPr>
            <w:tcW w:w="0" w:type="auto"/>
            <w:hideMark/>
          </w:tcPr>
          <w:p w14:paraId="129426B2"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As a player, I wish that I could put all my five ships on my board to be able to plan my strategy prior to the game beginning.</w:t>
            </w:r>
          </w:p>
        </w:tc>
        <w:tc>
          <w:tcPr>
            <w:tcW w:w="0" w:type="auto"/>
            <w:hideMark/>
          </w:tcPr>
          <w:p w14:paraId="589D3136"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Allows complete game setup and planning.</w:t>
            </w:r>
          </w:p>
        </w:tc>
        <w:tc>
          <w:tcPr>
            <w:tcW w:w="0" w:type="auto"/>
            <w:hideMark/>
          </w:tcPr>
          <w:p w14:paraId="2175C773"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 xml:space="preserve">The five ships need to be put on the board before they start playing the game; each ship should be in the right </w:t>
            </w:r>
            <w:proofErr w:type="gramStart"/>
            <w:r>
              <w:rPr>
                <w:rFonts w:ascii="Times New Roman" w:hAnsi="Times New Roman"/>
                <w:szCs w:val="24"/>
              </w:rPr>
              <w:t>amount</w:t>
            </w:r>
            <w:proofErr w:type="gramEnd"/>
            <w:r>
              <w:rPr>
                <w:rFonts w:ascii="Times New Roman" w:hAnsi="Times New Roman"/>
                <w:szCs w:val="24"/>
              </w:rPr>
              <w:t xml:space="preserve"> of squares; the game cannot proceed without a ship.</w:t>
            </w:r>
          </w:p>
        </w:tc>
      </w:tr>
      <w:tr w:rsidR="000C0D1C" w:rsidRPr="006430F7" w14:paraId="7B97A426" w14:textId="77777777" w:rsidTr="00BF68AB">
        <w:tc>
          <w:tcPr>
            <w:tcW w:w="0" w:type="auto"/>
            <w:hideMark/>
          </w:tcPr>
          <w:p w14:paraId="1C301A9F"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US2</w:t>
            </w:r>
          </w:p>
        </w:tc>
        <w:tc>
          <w:tcPr>
            <w:tcW w:w="0" w:type="auto"/>
            <w:hideMark/>
          </w:tcPr>
          <w:p w14:paraId="7C79F437"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 xml:space="preserve">I wish as a player that I could have the ability to </w:t>
            </w:r>
            <w:r>
              <w:rPr>
                <w:rFonts w:ascii="Times New Roman" w:hAnsi="Times New Roman"/>
                <w:szCs w:val="24"/>
              </w:rPr>
              <w:lastRenderedPageBreak/>
              <w:t>place the ships either horizontally, vertically or diagonally to increase my strategic choices.</w:t>
            </w:r>
          </w:p>
        </w:tc>
        <w:tc>
          <w:tcPr>
            <w:tcW w:w="0" w:type="auto"/>
            <w:hideMark/>
          </w:tcPr>
          <w:p w14:paraId="6D9AD37F"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lastRenderedPageBreak/>
              <w:t xml:space="preserve">Enhances strategic </w:t>
            </w:r>
            <w:r>
              <w:rPr>
                <w:rFonts w:ascii="Times New Roman" w:hAnsi="Times New Roman"/>
                <w:szCs w:val="24"/>
              </w:rPr>
              <w:lastRenderedPageBreak/>
              <w:t>flexibility and interaction.</w:t>
            </w:r>
          </w:p>
        </w:tc>
        <w:tc>
          <w:tcPr>
            <w:tcW w:w="0" w:type="auto"/>
            <w:hideMark/>
          </w:tcPr>
          <w:p w14:paraId="67B0902B"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lastRenderedPageBreak/>
              <w:t xml:space="preserve">Only continuous straight-line placement should be permitted by </w:t>
            </w:r>
            <w:r>
              <w:rPr>
                <w:rFonts w:ascii="Times New Roman" w:hAnsi="Times New Roman"/>
                <w:szCs w:val="24"/>
              </w:rPr>
              <w:lastRenderedPageBreak/>
              <w:t>the system, diagonal placement must be preceded by adjacent diagonal squares, broken placement must be rejected.</w:t>
            </w:r>
          </w:p>
        </w:tc>
      </w:tr>
      <w:tr w:rsidR="000C0D1C" w:rsidRPr="006430F7" w14:paraId="14047ACD" w14:textId="77777777" w:rsidTr="00BF68AB">
        <w:tc>
          <w:tcPr>
            <w:tcW w:w="0" w:type="auto"/>
            <w:hideMark/>
          </w:tcPr>
          <w:p w14:paraId="0381408B"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lastRenderedPageBreak/>
              <w:t>US3</w:t>
            </w:r>
          </w:p>
        </w:tc>
        <w:tc>
          <w:tcPr>
            <w:tcW w:w="0" w:type="auto"/>
            <w:hideMark/>
          </w:tcPr>
          <w:p w14:paraId="1095B5FE"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As a player, I would like to reject invalid placement of ships to ensure that the game is fair.</w:t>
            </w:r>
          </w:p>
        </w:tc>
        <w:tc>
          <w:tcPr>
            <w:tcW w:w="0" w:type="auto"/>
            <w:hideMark/>
          </w:tcPr>
          <w:p w14:paraId="5A738C2A"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Avoids unlawful starting position.</w:t>
            </w:r>
          </w:p>
        </w:tc>
        <w:tc>
          <w:tcPr>
            <w:tcW w:w="0" w:type="auto"/>
            <w:hideMark/>
          </w:tcPr>
          <w:p w14:paraId="1DD51E9F"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No overlapping of ships; ships should not exceed the 10 x 10 board; invalid positions should give a clear error message.</w:t>
            </w:r>
          </w:p>
        </w:tc>
      </w:tr>
      <w:tr w:rsidR="000C0D1C" w:rsidRPr="006430F7" w14:paraId="1274106B" w14:textId="77777777" w:rsidTr="00BF68AB">
        <w:tc>
          <w:tcPr>
            <w:tcW w:w="0" w:type="auto"/>
            <w:hideMark/>
          </w:tcPr>
          <w:p w14:paraId="0AE7D76D"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US4</w:t>
            </w:r>
          </w:p>
        </w:tc>
        <w:tc>
          <w:tcPr>
            <w:tcW w:w="0" w:type="auto"/>
            <w:hideMark/>
          </w:tcPr>
          <w:p w14:paraId="7B4038FA"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I would like to play as a player and, each turn, attack one square on the board of my opponent and, in this way, attempt to sink their fleet.</w:t>
            </w:r>
          </w:p>
        </w:tc>
        <w:tc>
          <w:tcPr>
            <w:tcW w:w="0" w:type="auto"/>
            <w:hideMark/>
          </w:tcPr>
          <w:p w14:paraId="69D6BA7D"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Enables traditional turn-based gameplay.</w:t>
            </w:r>
          </w:p>
        </w:tc>
        <w:tc>
          <w:tcPr>
            <w:tcW w:w="0" w:type="auto"/>
            <w:hideMark/>
          </w:tcPr>
          <w:p w14:paraId="6DBD4E5C"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There can be only one attack per standard turn; the chosen square should be noted; the outcome should be displayed as soon as possible.</w:t>
            </w:r>
          </w:p>
        </w:tc>
      </w:tr>
      <w:tr w:rsidR="000C0D1C" w:rsidRPr="006430F7" w14:paraId="6FBFAE1F" w14:textId="77777777" w:rsidTr="00BF68AB">
        <w:tc>
          <w:tcPr>
            <w:tcW w:w="0" w:type="auto"/>
            <w:hideMark/>
          </w:tcPr>
          <w:p w14:paraId="09A6890E"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US5</w:t>
            </w:r>
          </w:p>
        </w:tc>
        <w:tc>
          <w:tcPr>
            <w:tcW w:w="0" w:type="auto"/>
            <w:hideMark/>
          </w:tcPr>
          <w:p w14:paraId="54E489B1"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Using the system as a player, I would prefer the system to inform me whether my attack is a hit, miss or destroy to have known the outcome of my move.</w:t>
            </w:r>
          </w:p>
        </w:tc>
        <w:tc>
          <w:tcPr>
            <w:tcW w:w="0" w:type="auto"/>
            <w:hideMark/>
          </w:tcPr>
          <w:p w14:paraId="5E834090"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Enhances decision-making and clarity.</w:t>
            </w:r>
          </w:p>
        </w:tc>
        <w:tc>
          <w:tcPr>
            <w:tcW w:w="0" w:type="auto"/>
            <w:hideMark/>
          </w:tcPr>
          <w:p w14:paraId="6C50B86A"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The system should show the correct outcome of each attack; the markers of the board need to change accordingly; devastated ships should be identified only when all the parts are hit or attacked by bombs.</w:t>
            </w:r>
          </w:p>
        </w:tc>
      </w:tr>
      <w:tr w:rsidR="000C0D1C" w:rsidRPr="006430F7" w14:paraId="437EB6DD" w14:textId="77777777" w:rsidTr="00BF68AB">
        <w:tc>
          <w:tcPr>
            <w:tcW w:w="0" w:type="auto"/>
            <w:hideMark/>
          </w:tcPr>
          <w:p w14:paraId="2787BF98"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US6</w:t>
            </w:r>
          </w:p>
        </w:tc>
        <w:tc>
          <w:tcPr>
            <w:tcW w:w="0" w:type="auto"/>
            <w:hideMark/>
          </w:tcPr>
          <w:p w14:paraId="1DCDE617"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Being a player, I would like to drop a bomb once during the game because I would like to have a tactical advantage.</w:t>
            </w:r>
          </w:p>
        </w:tc>
        <w:tc>
          <w:tcPr>
            <w:tcW w:w="0" w:type="auto"/>
            <w:hideMark/>
          </w:tcPr>
          <w:p w14:paraId="7F00B8D9"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Gives the game a twist of strategy.</w:t>
            </w:r>
          </w:p>
        </w:tc>
        <w:tc>
          <w:tcPr>
            <w:tcW w:w="0" w:type="auto"/>
            <w:hideMark/>
          </w:tcPr>
          <w:p w14:paraId="59C05B62"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The bomb can only be activated once per player, when the bomb lands on any square on the ship, the entire ship is destroyed, when it lands on an empty square it counts as a miss.</w:t>
            </w:r>
          </w:p>
        </w:tc>
      </w:tr>
      <w:tr w:rsidR="000C0D1C" w:rsidRPr="006430F7" w14:paraId="5FC49786" w14:textId="77777777" w:rsidTr="00BF68AB">
        <w:tc>
          <w:tcPr>
            <w:tcW w:w="0" w:type="auto"/>
            <w:hideMark/>
          </w:tcPr>
          <w:p w14:paraId="6F3A0437"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US7</w:t>
            </w:r>
          </w:p>
        </w:tc>
        <w:tc>
          <w:tcPr>
            <w:tcW w:w="0" w:type="auto"/>
            <w:hideMark/>
          </w:tcPr>
          <w:p w14:paraId="1FC09A35"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As a player, I would like the system to prevent me using the bomb more than once to maintain an equal gameplay.</w:t>
            </w:r>
          </w:p>
        </w:tc>
        <w:tc>
          <w:tcPr>
            <w:tcW w:w="0" w:type="auto"/>
            <w:hideMark/>
          </w:tcPr>
          <w:p w14:paraId="3AE8B035"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Preserves fairness.</w:t>
            </w:r>
          </w:p>
        </w:tc>
        <w:tc>
          <w:tcPr>
            <w:tcW w:w="0" w:type="auto"/>
            <w:hideMark/>
          </w:tcPr>
          <w:p w14:paraId="0BBCA9A3"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Once the bomb is used, the option should be switched off or discarded; it should not be used again, should give a clear text.</w:t>
            </w:r>
          </w:p>
        </w:tc>
      </w:tr>
      <w:tr w:rsidR="000C0D1C" w:rsidRPr="006430F7" w14:paraId="76D9E999" w14:textId="77777777" w:rsidTr="00BF68AB">
        <w:tc>
          <w:tcPr>
            <w:tcW w:w="0" w:type="auto"/>
            <w:hideMark/>
          </w:tcPr>
          <w:p w14:paraId="13F5CA32"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US8</w:t>
            </w:r>
          </w:p>
        </w:tc>
        <w:tc>
          <w:tcPr>
            <w:tcW w:w="0" w:type="auto"/>
            <w:hideMark/>
          </w:tcPr>
          <w:p w14:paraId="575AA3D3"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As a player, I would like to do one manoeuvre with a counter to be able to move a ship and avoid an attack.</w:t>
            </w:r>
          </w:p>
        </w:tc>
        <w:tc>
          <w:tcPr>
            <w:tcW w:w="0" w:type="auto"/>
            <w:hideMark/>
          </w:tcPr>
          <w:p w14:paraId="4B4BB051"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Introduces a defensive choice and strategy.</w:t>
            </w:r>
          </w:p>
        </w:tc>
        <w:tc>
          <w:tcPr>
            <w:tcW w:w="0" w:type="auto"/>
            <w:hideMark/>
          </w:tcPr>
          <w:p w14:paraId="31B7E506"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A counter manoeuvre can only be made by one player; it must be one square in any direction it can go; it can never be made to overlap or leave the board.</w:t>
            </w:r>
          </w:p>
        </w:tc>
      </w:tr>
      <w:tr w:rsidR="000C0D1C" w:rsidRPr="006430F7" w14:paraId="0C46331A" w14:textId="77777777" w:rsidTr="00BF68AB">
        <w:tc>
          <w:tcPr>
            <w:tcW w:w="0" w:type="auto"/>
            <w:hideMark/>
          </w:tcPr>
          <w:p w14:paraId="20E38B4B"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US9</w:t>
            </w:r>
          </w:p>
        </w:tc>
        <w:tc>
          <w:tcPr>
            <w:tcW w:w="0" w:type="auto"/>
            <w:hideMark/>
          </w:tcPr>
          <w:p w14:paraId="546387B3"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As a player I would like the system to display a near miss when a counter manoeuvre avoids an attack so that I know what happened.</w:t>
            </w:r>
          </w:p>
        </w:tc>
        <w:tc>
          <w:tcPr>
            <w:tcW w:w="0" w:type="auto"/>
            <w:hideMark/>
          </w:tcPr>
          <w:p w14:paraId="0959B480"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Improves feedback and gameplay understanding.</w:t>
            </w:r>
          </w:p>
        </w:tc>
        <w:tc>
          <w:tcPr>
            <w:tcW w:w="0" w:type="auto"/>
            <w:hideMark/>
          </w:tcPr>
          <w:p w14:paraId="516E3724"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A near miss should just be seen where a legitimate counter manoeuvre evades the attack; the state of the board should move appropriately.</w:t>
            </w:r>
          </w:p>
        </w:tc>
      </w:tr>
      <w:tr w:rsidR="000C0D1C" w:rsidRPr="006430F7" w14:paraId="75D812BA" w14:textId="77777777" w:rsidTr="00BF68AB">
        <w:tc>
          <w:tcPr>
            <w:tcW w:w="0" w:type="auto"/>
            <w:hideMark/>
          </w:tcPr>
          <w:p w14:paraId="7C2329CF"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US10</w:t>
            </w:r>
          </w:p>
        </w:tc>
        <w:tc>
          <w:tcPr>
            <w:tcW w:w="0" w:type="auto"/>
            <w:hideMark/>
          </w:tcPr>
          <w:p w14:paraId="6C07E155"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As a player I would wish that the system should end the game when all the enemy ships are killed so that the victor must be known.</w:t>
            </w:r>
          </w:p>
        </w:tc>
        <w:tc>
          <w:tcPr>
            <w:tcW w:w="0" w:type="auto"/>
            <w:hideMark/>
          </w:tcPr>
          <w:p w14:paraId="055C72E4"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Gives a proper and definite game ending.</w:t>
            </w:r>
          </w:p>
        </w:tc>
        <w:tc>
          <w:tcPr>
            <w:tcW w:w="0" w:type="auto"/>
            <w:hideMark/>
          </w:tcPr>
          <w:p w14:paraId="46B055CA"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The game should be able to identify the time when all the ships of one of the players are destroyed; the victory should be declared; additional turns should be prevented.</w:t>
            </w:r>
          </w:p>
        </w:tc>
      </w:tr>
    </w:tbl>
    <w:p w14:paraId="59794934" w14:textId="359D0A9C" w:rsidR="000C0D1C" w:rsidRPr="000C0D1C" w:rsidRDefault="000C0D1C" w:rsidP="000C0D1C">
      <w:pPr>
        <w:jc w:val="center"/>
        <w:rPr>
          <w:i/>
          <w:iCs/>
          <w:sz w:val="20"/>
          <w:szCs w:val="18"/>
        </w:rPr>
      </w:pPr>
      <w:r w:rsidRPr="000C0D1C">
        <w:rPr>
          <w:i/>
          <w:iCs/>
          <w:sz w:val="20"/>
          <w:szCs w:val="18"/>
        </w:rPr>
        <w:t>Table 1: User Stories with Benefits and Acceptance Criteria</w:t>
      </w:r>
    </w:p>
    <w:p w14:paraId="47D219EA" w14:textId="41311CE2" w:rsidR="002C438A" w:rsidRDefault="002C438A" w:rsidP="002C438A">
      <w:r>
        <w:lastRenderedPageBreak/>
        <w:t>The requirements are more useful when related to meaningful user goals as opposed to being written in form of system functions. This was used in Battleships to maintain the design based on real gameplay value</w:t>
      </w:r>
      <w:r w:rsidR="00ED5A3C">
        <w:rPr>
          <w:rStyle w:val="EndnoteReference"/>
          <w:b/>
          <w:bCs/>
          <w:sz w:val="28"/>
        </w:rPr>
        <w:t>[</w:t>
      </w:r>
      <w:bookmarkStart w:id="12" w:name="_Ref227419190"/>
      <w:r w:rsidR="00573D9C" w:rsidRPr="00573D9C">
        <w:rPr>
          <w:rStyle w:val="EndnoteReference"/>
          <w:b/>
          <w:bCs/>
          <w:sz w:val="28"/>
        </w:rPr>
        <w:endnoteReference w:id="10"/>
      </w:r>
      <w:bookmarkEnd w:id="12"/>
      <w:r w:rsidR="00ED5A3C">
        <w:rPr>
          <w:rStyle w:val="EndnoteReference"/>
          <w:b/>
          <w:bCs/>
          <w:sz w:val="28"/>
        </w:rPr>
        <w:t>]</w:t>
      </w:r>
      <w:r>
        <w:t>.</w:t>
      </w:r>
    </w:p>
    <w:p w14:paraId="6238F91A" w14:textId="77777777" w:rsidR="002C438A" w:rsidRDefault="002C438A" w:rsidP="002C438A">
      <w:pPr>
        <w:pStyle w:val="Heading2"/>
      </w:pPr>
      <w:bookmarkStart w:id="13" w:name="_Toc228554719"/>
      <w:r>
        <w:t>2.2 Acceptance Criteria and Behaviour Precision</w:t>
      </w:r>
      <w:bookmarkEnd w:id="13"/>
    </w:p>
    <w:p w14:paraId="3EB94525" w14:textId="54F47218" w:rsidR="002C438A" w:rsidRDefault="002C438A" w:rsidP="002C438A">
      <w:r>
        <w:t xml:space="preserve">The acceptance criteria were required since the stories were not accurate enough to determine right behaviour. Something like putting ships on the board may seem simple, but there must be a way in the application that decides when that action ought to be successful or not. In the Battleships system, the acceptance criteria were that the ships should not be out of the 10 x 10 grid, the ships should not overlap, placement of the diagonals should conform to continuous squares and the bomb should only be used once. </w:t>
      </w:r>
      <w:r w:rsidR="00ED5A3C">
        <w:t>D</w:t>
      </w:r>
      <w:r>
        <w:t xml:space="preserve">esign and testing </w:t>
      </w:r>
      <w:proofErr w:type="gramStart"/>
      <w:r>
        <w:t>is</w:t>
      </w:r>
      <w:proofErr w:type="gramEnd"/>
      <w:r>
        <w:t xml:space="preserve"> more robust when the expected behaviour is brought out early and this was quite the case here since the features such as the drop bomb and near miss outcome could very easily be construed otherwise without further</w:t>
      </w:r>
      <w:r w:rsidR="00F16645">
        <w:fldChar w:fldCharType="begin"/>
      </w:r>
      <w:r w:rsidR="00F16645">
        <w:instrText xml:space="preserve"> NOTEREF _Ref227419190 \f \h </w:instrText>
      </w:r>
      <w:r w:rsidR="00F16645">
        <w:fldChar w:fldCharType="separate"/>
      </w:r>
      <w:r w:rsidR="00F16645" w:rsidRPr="00F16645">
        <w:rPr>
          <w:rStyle w:val="EndnoteReference"/>
        </w:rPr>
        <w:t>5</w:t>
      </w:r>
      <w:r w:rsidR="00F16645">
        <w:fldChar w:fldCharType="end"/>
      </w:r>
      <w:r>
        <w:t>. Acceptance criteria thus enhanced accuracy and provided the team with a better foundation on subsequent testing.</w:t>
      </w:r>
    </w:p>
    <w:p w14:paraId="649E6917" w14:textId="77777777" w:rsidR="002C438A" w:rsidRDefault="002C438A" w:rsidP="002C438A">
      <w:pPr>
        <w:pStyle w:val="Heading2"/>
      </w:pPr>
      <w:bookmarkStart w:id="14" w:name="_Toc228554720"/>
      <w:r>
        <w:t>2.3 User Story Map and Design Flow</w:t>
      </w:r>
      <w:bookmarkEnd w:id="14"/>
    </w:p>
    <w:p w14:paraId="210CE31F" w14:textId="3C8B3F2D" w:rsidR="000C0D1C" w:rsidRDefault="002C438A" w:rsidP="002C438A">
      <w:r>
        <w:t xml:space="preserve">The user story map was important in that it helped to group the stories around the flow of the real player experience. The backbone shifted its process of entering the game and placing ships to the taking of turns, with special actions and the reaching of an end condition. This assisted the team in thinking about player activities as opposed to individual features. </w:t>
      </w:r>
      <w:r w:rsidR="00ED5A3C">
        <w:t>I</w:t>
      </w:r>
      <w:r>
        <w:t>t is essential to see the bigger picture of the user experience before narrowing down to details, and that was applied in this project since the system had to have a logical flow as opposed to disjointed mechanisms</w:t>
      </w:r>
      <w:r w:rsidR="00ED5A3C">
        <w:rPr>
          <w:rStyle w:val="EndnoteReference"/>
          <w:b/>
          <w:bCs/>
          <w:sz w:val="28"/>
        </w:rPr>
        <w:t>[</w:t>
      </w:r>
      <w:r w:rsidR="00573D9C" w:rsidRPr="00573D9C">
        <w:rPr>
          <w:rStyle w:val="EndnoteReference"/>
          <w:b/>
          <w:bCs/>
          <w:sz w:val="28"/>
        </w:rPr>
        <w:endnoteReference w:id="11"/>
      </w:r>
      <w:r w:rsidR="00ED5A3C">
        <w:rPr>
          <w:rStyle w:val="EndnoteReference"/>
          <w:b/>
          <w:bCs/>
          <w:sz w:val="28"/>
        </w:rPr>
        <w:t>]</w:t>
      </w:r>
      <w:r>
        <w:t xml:space="preserve">. </w:t>
      </w:r>
      <w:r w:rsidR="000C0D1C">
        <w:t xml:space="preserve">The story map for the Battleship games </w:t>
      </w:r>
      <w:proofErr w:type="gramStart"/>
      <w:r w:rsidR="000C0D1C">
        <w:t>are</w:t>
      </w:r>
      <w:proofErr w:type="gramEnd"/>
      <w:r w:rsidR="000C0D1C">
        <w:t xml:space="preserve"> given below:</w:t>
      </w:r>
    </w:p>
    <w:tbl>
      <w:tblPr>
        <w:tblStyle w:val="TableGrid0"/>
        <w:tblW w:w="0" w:type="auto"/>
        <w:tblLook w:val="04A0" w:firstRow="1" w:lastRow="0" w:firstColumn="1" w:lastColumn="0" w:noHBand="0" w:noVBand="1"/>
      </w:tblPr>
      <w:tblGrid>
        <w:gridCol w:w="1872"/>
        <w:gridCol w:w="4628"/>
        <w:gridCol w:w="2516"/>
      </w:tblGrid>
      <w:tr w:rsidR="000C0D1C" w:rsidRPr="006430F7" w14:paraId="07D94AA6" w14:textId="77777777" w:rsidTr="00BF68AB">
        <w:tc>
          <w:tcPr>
            <w:tcW w:w="0" w:type="auto"/>
            <w:hideMark/>
          </w:tcPr>
          <w:p w14:paraId="3B71DC0D" w14:textId="77777777" w:rsidR="000C0D1C" w:rsidRPr="006430F7" w:rsidRDefault="000C0D1C" w:rsidP="00BF68AB">
            <w:pPr>
              <w:spacing w:line="240" w:lineRule="auto"/>
              <w:jc w:val="center"/>
              <w:rPr>
                <w:rFonts w:ascii="Times New Roman" w:hAnsi="Times New Roman"/>
                <w:b/>
                <w:bCs/>
                <w:szCs w:val="24"/>
              </w:rPr>
            </w:pPr>
            <w:r>
              <w:rPr>
                <w:rFonts w:ascii="Times New Roman" w:hAnsi="Times New Roman"/>
                <w:b/>
                <w:bCs/>
                <w:szCs w:val="24"/>
              </w:rPr>
              <w:t>Backbone Activity</w:t>
            </w:r>
          </w:p>
        </w:tc>
        <w:tc>
          <w:tcPr>
            <w:tcW w:w="0" w:type="auto"/>
            <w:hideMark/>
          </w:tcPr>
          <w:p w14:paraId="1A13A7A1" w14:textId="77777777" w:rsidR="000C0D1C" w:rsidRPr="006430F7" w:rsidRDefault="000C0D1C" w:rsidP="00BF68AB">
            <w:pPr>
              <w:spacing w:line="240" w:lineRule="auto"/>
              <w:jc w:val="center"/>
              <w:rPr>
                <w:rFonts w:ascii="Times New Roman" w:hAnsi="Times New Roman"/>
                <w:b/>
                <w:bCs/>
                <w:szCs w:val="24"/>
              </w:rPr>
            </w:pPr>
            <w:r>
              <w:rPr>
                <w:rFonts w:ascii="Times New Roman" w:hAnsi="Times New Roman"/>
                <w:b/>
                <w:bCs/>
                <w:szCs w:val="24"/>
              </w:rPr>
              <w:t>User Tasks</w:t>
            </w:r>
          </w:p>
        </w:tc>
        <w:tc>
          <w:tcPr>
            <w:tcW w:w="0" w:type="auto"/>
            <w:hideMark/>
          </w:tcPr>
          <w:p w14:paraId="7F129B35" w14:textId="77777777" w:rsidR="000C0D1C" w:rsidRPr="006430F7" w:rsidRDefault="000C0D1C" w:rsidP="00BF68AB">
            <w:pPr>
              <w:spacing w:line="240" w:lineRule="auto"/>
              <w:jc w:val="center"/>
              <w:rPr>
                <w:rFonts w:ascii="Times New Roman" w:hAnsi="Times New Roman"/>
                <w:b/>
                <w:bCs/>
                <w:szCs w:val="24"/>
              </w:rPr>
            </w:pPr>
            <w:r>
              <w:rPr>
                <w:rFonts w:ascii="Times New Roman" w:hAnsi="Times New Roman"/>
                <w:b/>
                <w:bCs/>
                <w:szCs w:val="24"/>
              </w:rPr>
              <w:t>User Story Relationships.</w:t>
            </w:r>
          </w:p>
        </w:tc>
      </w:tr>
      <w:tr w:rsidR="000C0D1C" w:rsidRPr="006430F7" w14:paraId="3B7FBB9B" w14:textId="77777777" w:rsidTr="00BF68AB">
        <w:tc>
          <w:tcPr>
            <w:tcW w:w="0" w:type="auto"/>
            <w:hideMark/>
          </w:tcPr>
          <w:p w14:paraId="361188AA"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Play Game</w:t>
            </w:r>
          </w:p>
        </w:tc>
        <w:tc>
          <w:tcPr>
            <w:tcW w:w="0" w:type="auto"/>
            <w:hideMark/>
          </w:tcPr>
          <w:p w14:paraId="59B4AABD"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Game menu; start button</w:t>
            </w:r>
          </w:p>
        </w:tc>
        <w:tc>
          <w:tcPr>
            <w:tcW w:w="0" w:type="auto"/>
            <w:hideMark/>
          </w:tcPr>
          <w:p w14:paraId="0306EB5B"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US1</w:t>
            </w:r>
          </w:p>
        </w:tc>
      </w:tr>
      <w:tr w:rsidR="000C0D1C" w:rsidRPr="006430F7" w14:paraId="3A96C3DE" w14:textId="77777777" w:rsidTr="00BF68AB">
        <w:tc>
          <w:tcPr>
            <w:tcW w:w="0" w:type="auto"/>
            <w:hideMark/>
          </w:tcPr>
          <w:p w14:paraId="2E4CEFF8"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Install Board</w:t>
            </w:r>
          </w:p>
        </w:tc>
        <w:tc>
          <w:tcPr>
            <w:tcW w:w="0" w:type="auto"/>
            <w:hideMark/>
          </w:tcPr>
          <w:p w14:paraId="589ED296"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Select ship; choose orientation; place ship; confirm set up</w:t>
            </w:r>
          </w:p>
        </w:tc>
        <w:tc>
          <w:tcPr>
            <w:tcW w:w="0" w:type="auto"/>
            <w:hideMark/>
          </w:tcPr>
          <w:p w14:paraId="6001A7FF"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US1, US2, US3.</w:t>
            </w:r>
          </w:p>
        </w:tc>
      </w:tr>
      <w:tr w:rsidR="000C0D1C" w:rsidRPr="006430F7" w14:paraId="1D6FACA1" w14:textId="77777777" w:rsidTr="00BF68AB">
        <w:tc>
          <w:tcPr>
            <w:tcW w:w="0" w:type="auto"/>
            <w:hideMark/>
          </w:tcPr>
          <w:p w14:paraId="44E4FA82"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Start Match</w:t>
            </w:r>
          </w:p>
        </w:tc>
        <w:tc>
          <w:tcPr>
            <w:tcW w:w="0" w:type="auto"/>
            <w:hideMark/>
          </w:tcPr>
          <w:p w14:paraId="1F6B256B"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Lock initialisation; display both play fields properly</w:t>
            </w:r>
          </w:p>
        </w:tc>
        <w:tc>
          <w:tcPr>
            <w:tcW w:w="0" w:type="auto"/>
            <w:hideMark/>
          </w:tcPr>
          <w:p w14:paraId="6C874BB1"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US1, US3.</w:t>
            </w:r>
          </w:p>
        </w:tc>
      </w:tr>
      <w:tr w:rsidR="000C0D1C" w:rsidRPr="006430F7" w14:paraId="146075B7" w14:textId="77777777" w:rsidTr="00BF68AB">
        <w:tc>
          <w:tcPr>
            <w:tcW w:w="0" w:type="auto"/>
            <w:hideMark/>
          </w:tcPr>
          <w:p w14:paraId="603E628B"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Take Turn</w:t>
            </w:r>
          </w:p>
        </w:tc>
        <w:tc>
          <w:tcPr>
            <w:tcW w:w="0" w:type="auto"/>
            <w:hideMark/>
          </w:tcPr>
          <w:p w14:paraId="54576854"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Choose targeted square; post attack</w:t>
            </w:r>
          </w:p>
        </w:tc>
        <w:tc>
          <w:tcPr>
            <w:tcW w:w="0" w:type="auto"/>
            <w:hideMark/>
          </w:tcPr>
          <w:p w14:paraId="384A45B1"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US4, US5.</w:t>
            </w:r>
          </w:p>
        </w:tc>
      </w:tr>
      <w:tr w:rsidR="000C0D1C" w:rsidRPr="006430F7" w14:paraId="3B697AAC" w14:textId="77777777" w:rsidTr="00BF68AB">
        <w:tc>
          <w:tcPr>
            <w:tcW w:w="0" w:type="auto"/>
            <w:hideMark/>
          </w:tcPr>
          <w:p w14:paraId="53909BDC"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Receive Outcome</w:t>
            </w:r>
          </w:p>
        </w:tc>
        <w:tc>
          <w:tcPr>
            <w:tcW w:w="0" w:type="auto"/>
            <w:hideMark/>
          </w:tcPr>
          <w:p w14:paraId="6DB83178"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Indicate hit, miss or destroy; revise board markers</w:t>
            </w:r>
          </w:p>
        </w:tc>
        <w:tc>
          <w:tcPr>
            <w:tcW w:w="0" w:type="auto"/>
            <w:hideMark/>
          </w:tcPr>
          <w:p w14:paraId="4E4EADAC"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US5</w:t>
            </w:r>
          </w:p>
        </w:tc>
      </w:tr>
      <w:tr w:rsidR="000C0D1C" w:rsidRPr="006430F7" w14:paraId="246FE51A" w14:textId="77777777" w:rsidTr="00BF68AB">
        <w:tc>
          <w:tcPr>
            <w:tcW w:w="0" w:type="auto"/>
            <w:hideMark/>
          </w:tcPr>
          <w:p w14:paraId="5893F47F"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Use Special Attack</w:t>
            </w:r>
          </w:p>
        </w:tc>
        <w:tc>
          <w:tcPr>
            <w:tcW w:w="0" w:type="auto"/>
            <w:hideMark/>
          </w:tcPr>
          <w:p w14:paraId="3F178813"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Activate bomb; square to be targeted; apply outcome</w:t>
            </w:r>
          </w:p>
        </w:tc>
        <w:tc>
          <w:tcPr>
            <w:tcW w:w="0" w:type="auto"/>
            <w:hideMark/>
          </w:tcPr>
          <w:p w14:paraId="04CC15E0"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US6, US7.</w:t>
            </w:r>
          </w:p>
        </w:tc>
      </w:tr>
      <w:tr w:rsidR="000C0D1C" w:rsidRPr="006430F7" w14:paraId="3B2421EE" w14:textId="77777777" w:rsidTr="00BF68AB">
        <w:tc>
          <w:tcPr>
            <w:tcW w:w="0" w:type="auto"/>
            <w:hideMark/>
          </w:tcPr>
          <w:p w14:paraId="73B4EF28"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lastRenderedPageBreak/>
              <w:t>Defensive Action</w:t>
            </w:r>
          </w:p>
        </w:tc>
        <w:tc>
          <w:tcPr>
            <w:tcW w:w="0" w:type="auto"/>
            <w:hideMark/>
          </w:tcPr>
          <w:p w14:paraId="7F47D421"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Get on counter manoeuvre; move ship one square;</w:t>
            </w:r>
          </w:p>
        </w:tc>
        <w:tc>
          <w:tcPr>
            <w:tcW w:w="0" w:type="auto"/>
            <w:hideMark/>
          </w:tcPr>
          <w:p w14:paraId="01A1E6E9"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US8, US9.</w:t>
            </w:r>
          </w:p>
        </w:tc>
      </w:tr>
      <w:tr w:rsidR="000C0D1C" w:rsidRPr="006430F7" w14:paraId="54A56BD6" w14:textId="77777777" w:rsidTr="00BF68AB">
        <w:tc>
          <w:tcPr>
            <w:tcW w:w="0" w:type="auto"/>
            <w:hideMark/>
          </w:tcPr>
          <w:p w14:paraId="74368485"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Continue Play</w:t>
            </w:r>
          </w:p>
        </w:tc>
        <w:tc>
          <w:tcPr>
            <w:tcW w:w="0" w:type="auto"/>
            <w:hideMark/>
          </w:tcPr>
          <w:p w14:paraId="6A86DE8C"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Alternate turns; maintain state and feedback</w:t>
            </w:r>
          </w:p>
        </w:tc>
        <w:tc>
          <w:tcPr>
            <w:tcW w:w="0" w:type="auto"/>
            <w:hideMark/>
          </w:tcPr>
          <w:p w14:paraId="531480FE"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US4, US5, US8</w:t>
            </w:r>
          </w:p>
        </w:tc>
      </w:tr>
      <w:tr w:rsidR="000C0D1C" w:rsidRPr="006430F7" w14:paraId="6BA4F4DC" w14:textId="77777777" w:rsidTr="00BF68AB">
        <w:tc>
          <w:tcPr>
            <w:tcW w:w="0" w:type="auto"/>
            <w:hideMark/>
          </w:tcPr>
          <w:p w14:paraId="6926C93B"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End Game</w:t>
            </w:r>
          </w:p>
        </w:tc>
        <w:tc>
          <w:tcPr>
            <w:tcW w:w="0" w:type="auto"/>
            <w:hideMark/>
          </w:tcPr>
          <w:p w14:paraId="1002CA22"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Find all destroyed ships; print winner</w:t>
            </w:r>
          </w:p>
        </w:tc>
        <w:tc>
          <w:tcPr>
            <w:tcW w:w="0" w:type="auto"/>
            <w:hideMark/>
          </w:tcPr>
          <w:p w14:paraId="56112AD4" w14:textId="77777777" w:rsidR="000C0D1C" w:rsidRPr="006430F7" w:rsidRDefault="000C0D1C" w:rsidP="00BF68AB">
            <w:pPr>
              <w:spacing w:line="240" w:lineRule="auto"/>
              <w:rPr>
                <w:rFonts w:ascii="Times New Roman" w:hAnsi="Times New Roman"/>
                <w:szCs w:val="24"/>
              </w:rPr>
            </w:pPr>
            <w:r>
              <w:rPr>
                <w:rFonts w:ascii="Times New Roman" w:hAnsi="Times New Roman"/>
                <w:szCs w:val="24"/>
              </w:rPr>
              <w:t>US10</w:t>
            </w:r>
          </w:p>
        </w:tc>
      </w:tr>
    </w:tbl>
    <w:p w14:paraId="5C8AFA29" w14:textId="266F254A" w:rsidR="000C0D1C" w:rsidRPr="000C0D1C" w:rsidRDefault="000C0D1C" w:rsidP="000C0D1C">
      <w:pPr>
        <w:jc w:val="center"/>
        <w:rPr>
          <w:i/>
          <w:iCs/>
          <w:sz w:val="20"/>
          <w:szCs w:val="18"/>
        </w:rPr>
      </w:pPr>
      <w:r w:rsidRPr="000C0D1C">
        <w:rPr>
          <w:i/>
          <w:iCs/>
          <w:sz w:val="20"/>
          <w:szCs w:val="18"/>
        </w:rPr>
        <w:t>Table 2: User Story Map</w:t>
      </w:r>
    </w:p>
    <w:p w14:paraId="2C329097" w14:textId="0671F32F" w:rsidR="002C438A" w:rsidRDefault="002C438A" w:rsidP="002C438A">
      <w:r>
        <w:t>The flow of the story could also be easily mapped, allowing one to see the parts that were missing in the game, like the necessity to check that everything is set properly before the game starts, or the need to update the board visually after every attack.</w:t>
      </w:r>
    </w:p>
    <w:p w14:paraId="2AE1C6A6" w14:textId="77777777" w:rsidR="002C438A" w:rsidRDefault="002C438A" w:rsidP="002C438A">
      <w:pPr>
        <w:pStyle w:val="Heading2"/>
      </w:pPr>
      <w:bookmarkStart w:id="15" w:name="_Toc228554721"/>
      <w:r>
        <w:t>2.4 Overall Evaluation</w:t>
      </w:r>
      <w:bookmarkEnd w:id="15"/>
    </w:p>
    <w:p w14:paraId="328EA752" w14:textId="50EB8BAF" w:rsidR="002C438A" w:rsidRDefault="002C438A" w:rsidP="002C438A">
      <w:r>
        <w:t xml:space="preserve">In sum, the user stories, acceptance criteria and user story map created a robust requirements base of the Battleships application. Their primary strength was that they maintained the focus on what players really do, what value each action offers and what circumstances characterize good behaviour. </w:t>
      </w:r>
      <w:r w:rsidR="00ED5A3C">
        <w:t>B</w:t>
      </w:r>
      <w:r>
        <w:t>etter early specification leads to better design and verification later, and that was the case here because the stories and criteria that had been developed provided traceability to CRC cards, class modelling and test design</w:t>
      </w:r>
      <w:r w:rsidR="00ED5A3C">
        <w:rPr>
          <w:rStyle w:val="EndnoteReference"/>
          <w:b/>
          <w:bCs/>
          <w:sz w:val="28"/>
        </w:rPr>
        <w:t>[</w:t>
      </w:r>
      <w:bookmarkStart w:id="16" w:name="_Ref227419546"/>
      <w:r w:rsidR="00573D9C" w:rsidRPr="00573D9C">
        <w:rPr>
          <w:rStyle w:val="EndnoteReference"/>
          <w:b/>
          <w:bCs/>
          <w:sz w:val="28"/>
        </w:rPr>
        <w:endnoteReference w:id="12"/>
      </w:r>
      <w:bookmarkEnd w:id="16"/>
      <w:r w:rsidR="00ED5A3C">
        <w:rPr>
          <w:rStyle w:val="EndnoteReference"/>
          <w:b/>
          <w:bCs/>
          <w:sz w:val="28"/>
        </w:rPr>
        <w:t>]</w:t>
      </w:r>
      <w:r>
        <w:t>. Their biggest weakness was that short story statements were not able to entirely solve all edge cases, particularly those involving amended rules and a changing board state. Nonetheless, they were fundamental in transforming the design to be more structured, user-friendly and capable of further development.</w:t>
      </w:r>
    </w:p>
    <w:p w14:paraId="25B5C68A" w14:textId="77777777" w:rsidR="002C438A" w:rsidRDefault="002C438A" w:rsidP="002C438A"/>
    <w:p w14:paraId="498E5621" w14:textId="1C1AF331" w:rsidR="002C438A" w:rsidRDefault="002C438A" w:rsidP="002C438A">
      <w:pPr>
        <w:pStyle w:val="Heading1"/>
      </w:pPr>
      <w:bookmarkStart w:id="17" w:name="_Toc228554722"/>
      <w:r>
        <w:t>3. CRC Cards and Class Design Evaluation</w:t>
      </w:r>
      <w:bookmarkEnd w:id="17"/>
    </w:p>
    <w:p w14:paraId="50F071E5" w14:textId="09775FB4" w:rsidR="000C0D1C" w:rsidRPr="000C0D1C" w:rsidRDefault="000C0D1C" w:rsidP="000C0D1C">
      <w:pPr>
        <w:pStyle w:val="Heading2"/>
      </w:pPr>
      <w:bookmarkStart w:id="18" w:name="_Toc228554723"/>
      <w:r>
        <w:t>3.1 CRC Card Design</w:t>
      </w:r>
      <w:bookmarkEnd w:id="18"/>
    </w:p>
    <w:tbl>
      <w:tblPr>
        <w:tblStyle w:val="TableGrid0"/>
        <w:tblW w:w="0" w:type="auto"/>
        <w:tblLook w:val="04A0" w:firstRow="1" w:lastRow="0" w:firstColumn="1" w:lastColumn="0" w:noHBand="0" w:noVBand="1"/>
      </w:tblPr>
      <w:tblGrid>
        <w:gridCol w:w="857"/>
        <w:gridCol w:w="1776"/>
        <w:gridCol w:w="3887"/>
        <w:gridCol w:w="2496"/>
      </w:tblGrid>
      <w:tr w:rsidR="000C0D1C" w:rsidRPr="006738D5" w14:paraId="55D0105F" w14:textId="77777777" w:rsidTr="00BF68AB">
        <w:tc>
          <w:tcPr>
            <w:tcW w:w="0" w:type="auto"/>
            <w:hideMark/>
          </w:tcPr>
          <w:p w14:paraId="62EA8CC4" w14:textId="77777777" w:rsidR="000C0D1C" w:rsidRPr="006738D5" w:rsidRDefault="000C0D1C" w:rsidP="00BF68AB">
            <w:pPr>
              <w:spacing w:line="240" w:lineRule="auto"/>
              <w:jc w:val="center"/>
              <w:rPr>
                <w:rFonts w:ascii="Times New Roman" w:hAnsi="Times New Roman"/>
                <w:b/>
                <w:bCs/>
                <w:szCs w:val="24"/>
              </w:rPr>
            </w:pPr>
            <w:r>
              <w:rPr>
                <w:rFonts w:ascii="Times New Roman" w:hAnsi="Times New Roman"/>
                <w:b/>
                <w:bCs/>
                <w:szCs w:val="24"/>
              </w:rPr>
              <w:t>Card No.</w:t>
            </w:r>
          </w:p>
        </w:tc>
        <w:tc>
          <w:tcPr>
            <w:tcW w:w="0" w:type="auto"/>
            <w:hideMark/>
          </w:tcPr>
          <w:p w14:paraId="5B2739D5" w14:textId="77777777" w:rsidR="000C0D1C" w:rsidRPr="006738D5" w:rsidRDefault="000C0D1C" w:rsidP="00BF68AB">
            <w:pPr>
              <w:spacing w:line="240" w:lineRule="auto"/>
              <w:jc w:val="center"/>
              <w:rPr>
                <w:rFonts w:ascii="Times New Roman" w:hAnsi="Times New Roman"/>
                <w:b/>
                <w:bCs/>
                <w:szCs w:val="24"/>
              </w:rPr>
            </w:pPr>
            <w:r>
              <w:rPr>
                <w:rFonts w:ascii="Times New Roman" w:hAnsi="Times New Roman"/>
                <w:b/>
                <w:bCs/>
                <w:szCs w:val="24"/>
              </w:rPr>
              <w:t>Class</w:t>
            </w:r>
          </w:p>
        </w:tc>
        <w:tc>
          <w:tcPr>
            <w:tcW w:w="0" w:type="auto"/>
            <w:hideMark/>
          </w:tcPr>
          <w:p w14:paraId="0AE2792C" w14:textId="77777777" w:rsidR="000C0D1C" w:rsidRPr="006738D5" w:rsidRDefault="000C0D1C" w:rsidP="00BF68AB">
            <w:pPr>
              <w:spacing w:line="240" w:lineRule="auto"/>
              <w:jc w:val="center"/>
              <w:rPr>
                <w:rFonts w:ascii="Times New Roman" w:hAnsi="Times New Roman"/>
                <w:b/>
                <w:bCs/>
                <w:szCs w:val="24"/>
              </w:rPr>
            </w:pPr>
            <w:r>
              <w:rPr>
                <w:rFonts w:ascii="Times New Roman" w:hAnsi="Times New Roman"/>
                <w:b/>
                <w:bCs/>
                <w:szCs w:val="24"/>
              </w:rPr>
              <w:t>Responsibilities</w:t>
            </w:r>
          </w:p>
        </w:tc>
        <w:tc>
          <w:tcPr>
            <w:tcW w:w="0" w:type="auto"/>
            <w:hideMark/>
          </w:tcPr>
          <w:p w14:paraId="2D4F49D4" w14:textId="77777777" w:rsidR="000C0D1C" w:rsidRPr="006738D5" w:rsidRDefault="000C0D1C" w:rsidP="00BF68AB">
            <w:pPr>
              <w:spacing w:line="240" w:lineRule="auto"/>
              <w:jc w:val="center"/>
              <w:rPr>
                <w:rFonts w:ascii="Times New Roman" w:hAnsi="Times New Roman"/>
                <w:b/>
                <w:bCs/>
                <w:szCs w:val="24"/>
              </w:rPr>
            </w:pPr>
            <w:r>
              <w:rPr>
                <w:rFonts w:ascii="Times New Roman" w:hAnsi="Times New Roman"/>
                <w:b/>
                <w:bCs/>
                <w:szCs w:val="24"/>
              </w:rPr>
              <w:t>Collaborators.</w:t>
            </w:r>
          </w:p>
        </w:tc>
      </w:tr>
      <w:tr w:rsidR="000C0D1C" w:rsidRPr="006738D5" w14:paraId="699BF648" w14:textId="77777777" w:rsidTr="00BF68AB">
        <w:tc>
          <w:tcPr>
            <w:tcW w:w="0" w:type="auto"/>
            <w:hideMark/>
          </w:tcPr>
          <w:p w14:paraId="2A10FBDB" w14:textId="77777777" w:rsidR="000C0D1C" w:rsidRPr="006738D5" w:rsidRDefault="000C0D1C" w:rsidP="00BF68AB">
            <w:pPr>
              <w:spacing w:line="240" w:lineRule="auto"/>
              <w:rPr>
                <w:rFonts w:ascii="Times New Roman" w:hAnsi="Times New Roman"/>
                <w:szCs w:val="24"/>
              </w:rPr>
            </w:pPr>
            <w:r>
              <w:rPr>
                <w:rFonts w:ascii="Times New Roman" w:hAnsi="Times New Roman"/>
                <w:szCs w:val="24"/>
              </w:rPr>
              <w:t>C1</w:t>
            </w:r>
          </w:p>
        </w:tc>
        <w:tc>
          <w:tcPr>
            <w:tcW w:w="0" w:type="auto"/>
            <w:hideMark/>
          </w:tcPr>
          <w:p w14:paraId="689AD740" w14:textId="77777777" w:rsidR="000C0D1C" w:rsidRPr="006738D5" w:rsidRDefault="000C0D1C" w:rsidP="00BF68AB">
            <w:pPr>
              <w:spacing w:line="240" w:lineRule="auto"/>
              <w:rPr>
                <w:rFonts w:ascii="Times New Roman" w:hAnsi="Times New Roman"/>
                <w:szCs w:val="24"/>
              </w:rPr>
            </w:pPr>
            <w:r>
              <w:rPr>
                <w:rFonts w:ascii="Times New Roman" w:hAnsi="Times New Roman"/>
                <w:szCs w:val="24"/>
              </w:rPr>
              <w:t>Player</w:t>
            </w:r>
          </w:p>
        </w:tc>
        <w:tc>
          <w:tcPr>
            <w:tcW w:w="0" w:type="auto"/>
            <w:hideMark/>
          </w:tcPr>
          <w:p w14:paraId="17409229" w14:textId="77777777" w:rsidR="000C0D1C" w:rsidRDefault="000C0D1C" w:rsidP="00BF68AB">
            <w:pPr>
              <w:pStyle w:val="ListParagraph"/>
              <w:numPr>
                <w:ilvl w:val="0"/>
                <w:numId w:val="25"/>
              </w:numPr>
              <w:spacing w:line="240" w:lineRule="auto"/>
              <w:jc w:val="left"/>
              <w:rPr>
                <w:rFonts w:ascii="Times New Roman" w:hAnsi="Times New Roman"/>
                <w:szCs w:val="24"/>
              </w:rPr>
            </w:pPr>
            <w:r>
              <w:rPr>
                <w:rFonts w:ascii="Times New Roman" w:hAnsi="Times New Roman"/>
                <w:szCs w:val="24"/>
              </w:rPr>
              <w:t>Place ships on the board</w:t>
            </w:r>
          </w:p>
          <w:p w14:paraId="2333F58E" w14:textId="77777777" w:rsidR="000C0D1C" w:rsidRDefault="000C0D1C" w:rsidP="00BF68AB">
            <w:pPr>
              <w:pStyle w:val="ListParagraph"/>
              <w:numPr>
                <w:ilvl w:val="0"/>
                <w:numId w:val="25"/>
              </w:numPr>
              <w:spacing w:line="240" w:lineRule="auto"/>
              <w:jc w:val="left"/>
              <w:rPr>
                <w:rFonts w:ascii="Times New Roman" w:hAnsi="Times New Roman"/>
                <w:szCs w:val="24"/>
              </w:rPr>
            </w:pPr>
            <w:r>
              <w:rPr>
                <w:rFonts w:ascii="Times New Roman" w:hAnsi="Times New Roman"/>
                <w:szCs w:val="24"/>
              </w:rPr>
              <w:t>Select attack coordinates</w:t>
            </w:r>
          </w:p>
          <w:p w14:paraId="1B600714" w14:textId="77777777" w:rsidR="000C0D1C" w:rsidRDefault="000C0D1C" w:rsidP="00BF68AB">
            <w:pPr>
              <w:pStyle w:val="ListParagraph"/>
              <w:numPr>
                <w:ilvl w:val="0"/>
                <w:numId w:val="25"/>
              </w:numPr>
              <w:spacing w:line="240" w:lineRule="auto"/>
              <w:jc w:val="left"/>
              <w:rPr>
                <w:rFonts w:ascii="Times New Roman" w:hAnsi="Times New Roman"/>
                <w:szCs w:val="24"/>
              </w:rPr>
            </w:pPr>
            <w:r>
              <w:rPr>
                <w:rFonts w:ascii="Times New Roman" w:hAnsi="Times New Roman"/>
                <w:szCs w:val="24"/>
              </w:rPr>
              <w:t>Use the drop bomb once</w:t>
            </w:r>
          </w:p>
          <w:p w14:paraId="4DFC5079" w14:textId="77777777" w:rsidR="000C0D1C" w:rsidRDefault="000C0D1C" w:rsidP="00BF68AB">
            <w:pPr>
              <w:pStyle w:val="ListParagraph"/>
              <w:numPr>
                <w:ilvl w:val="0"/>
                <w:numId w:val="25"/>
              </w:numPr>
              <w:spacing w:line="240" w:lineRule="auto"/>
              <w:jc w:val="left"/>
              <w:rPr>
                <w:rFonts w:ascii="Times New Roman" w:hAnsi="Times New Roman"/>
                <w:szCs w:val="24"/>
              </w:rPr>
            </w:pPr>
            <w:r>
              <w:rPr>
                <w:rFonts w:ascii="Times New Roman" w:hAnsi="Times New Roman"/>
                <w:szCs w:val="24"/>
              </w:rPr>
              <w:t>Use the counter manoeuvre once</w:t>
            </w:r>
          </w:p>
          <w:p w14:paraId="63A8135D" w14:textId="027A65FE" w:rsidR="000C0D1C" w:rsidRPr="006738D5" w:rsidRDefault="000C0D1C" w:rsidP="00BF68AB">
            <w:pPr>
              <w:pStyle w:val="ListParagraph"/>
              <w:numPr>
                <w:ilvl w:val="0"/>
                <w:numId w:val="25"/>
              </w:numPr>
              <w:spacing w:line="240" w:lineRule="auto"/>
              <w:jc w:val="left"/>
              <w:rPr>
                <w:rFonts w:ascii="Times New Roman" w:hAnsi="Times New Roman"/>
                <w:szCs w:val="24"/>
              </w:rPr>
            </w:pPr>
            <w:r>
              <w:rPr>
                <w:rFonts w:ascii="Times New Roman" w:hAnsi="Times New Roman"/>
                <w:szCs w:val="24"/>
              </w:rPr>
              <w:t>Track available special actions</w:t>
            </w:r>
            <w:r w:rsidR="00ED5A3C">
              <w:rPr>
                <w:rStyle w:val="EndnoteReference"/>
                <w:rFonts w:ascii="Times New Roman" w:hAnsi="Times New Roman"/>
                <w:b/>
                <w:bCs/>
                <w:sz w:val="28"/>
                <w:szCs w:val="24"/>
              </w:rPr>
              <w:t>[</w:t>
            </w:r>
            <w:r w:rsidR="00573D9C" w:rsidRPr="00573D9C">
              <w:rPr>
                <w:rStyle w:val="EndnoteReference"/>
                <w:rFonts w:ascii="Times New Roman" w:hAnsi="Times New Roman"/>
                <w:b/>
                <w:bCs/>
                <w:sz w:val="28"/>
                <w:szCs w:val="24"/>
              </w:rPr>
              <w:endnoteReference w:id="13"/>
            </w:r>
            <w:r w:rsidR="00ED5A3C">
              <w:rPr>
                <w:rStyle w:val="EndnoteReference"/>
                <w:rFonts w:ascii="Times New Roman" w:hAnsi="Times New Roman"/>
                <w:b/>
                <w:bCs/>
                <w:sz w:val="28"/>
                <w:szCs w:val="24"/>
              </w:rPr>
              <w:t>]</w:t>
            </w:r>
          </w:p>
        </w:tc>
        <w:tc>
          <w:tcPr>
            <w:tcW w:w="0" w:type="auto"/>
            <w:hideMark/>
          </w:tcPr>
          <w:p w14:paraId="41FBB5B8" w14:textId="77777777" w:rsidR="000C0D1C" w:rsidRDefault="000C0D1C" w:rsidP="00BF68AB">
            <w:pPr>
              <w:pStyle w:val="ListParagraph"/>
              <w:numPr>
                <w:ilvl w:val="0"/>
                <w:numId w:val="25"/>
              </w:numPr>
              <w:spacing w:line="240" w:lineRule="auto"/>
              <w:jc w:val="left"/>
              <w:rPr>
                <w:rFonts w:ascii="Times New Roman" w:hAnsi="Times New Roman"/>
                <w:szCs w:val="24"/>
              </w:rPr>
            </w:pPr>
            <w:proofErr w:type="spellStart"/>
            <w:r>
              <w:rPr>
                <w:rFonts w:ascii="Times New Roman" w:hAnsi="Times New Roman"/>
                <w:szCs w:val="24"/>
              </w:rPr>
              <w:t>GameBoard</w:t>
            </w:r>
            <w:proofErr w:type="spellEnd"/>
          </w:p>
          <w:p w14:paraId="70773300" w14:textId="77777777" w:rsidR="000C0D1C" w:rsidRDefault="000C0D1C" w:rsidP="00BF68AB">
            <w:pPr>
              <w:pStyle w:val="ListParagraph"/>
              <w:numPr>
                <w:ilvl w:val="0"/>
                <w:numId w:val="25"/>
              </w:numPr>
              <w:spacing w:line="240" w:lineRule="auto"/>
              <w:jc w:val="left"/>
              <w:rPr>
                <w:rFonts w:ascii="Times New Roman" w:hAnsi="Times New Roman"/>
                <w:szCs w:val="24"/>
              </w:rPr>
            </w:pPr>
            <w:r>
              <w:rPr>
                <w:rFonts w:ascii="Times New Roman" w:hAnsi="Times New Roman"/>
                <w:szCs w:val="24"/>
              </w:rPr>
              <w:t xml:space="preserve">Ship </w:t>
            </w:r>
          </w:p>
          <w:p w14:paraId="27EC7B11" w14:textId="77777777" w:rsidR="000C0D1C" w:rsidRDefault="000C0D1C" w:rsidP="00BF68AB">
            <w:pPr>
              <w:pStyle w:val="ListParagraph"/>
              <w:numPr>
                <w:ilvl w:val="0"/>
                <w:numId w:val="25"/>
              </w:numPr>
              <w:spacing w:line="240" w:lineRule="auto"/>
              <w:jc w:val="left"/>
              <w:rPr>
                <w:rFonts w:ascii="Times New Roman" w:hAnsi="Times New Roman"/>
                <w:szCs w:val="24"/>
              </w:rPr>
            </w:pPr>
            <w:proofErr w:type="spellStart"/>
            <w:r>
              <w:rPr>
                <w:rFonts w:ascii="Times New Roman" w:hAnsi="Times New Roman"/>
                <w:szCs w:val="24"/>
              </w:rPr>
              <w:t>GameController</w:t>
            </w:r>
            <w:proofErr w:type="spellEnd"/>
          </w:p>
          <w:p w14:paraId="3639FC97" w14:textId="77777777" w:rsidR="000C0D1C" w:rsidRPr="006738D5" w:rsidRDefault="000C0D1C" w:rsidP="00BF68AB">
            <w:pPr>
              <w:pStyle w:val="ListParagraph"/>
              <w:numPr>
                <w:ilvl w:val="0"/>
                <w:numId w:val="25"/>
              </w:numPr>
              <w:spacing w:line="240" w:lineRule="auto"/>
              <w:jc w:val="left"/>
              <w:rPr>
                <w:rFonts w:ascii="Times New Roman" w:hAnsi="Times New Roman"/>
                <w:szCs w:val="24"/>
              </w:rPr>
            </w:pPr>
            <w:r>
              <w:rPr>
                <w:rFonts w:ascii="Times New Roman" w:hAnsi="Times New Roman"/>
                <w:szCs w:val="24"/>
              </w:rPr>
              <w:t>Move</w:t>
            </w:r>
          </w:p>
        </w:tc>
      </w:tr>
      <w:tr w:rsidR="000C0D1C" w:rsidRPr="006738D5" w14:paraId="39549099" w14:textId="77777777" w:rsidTr="00BF68AB">
        <w:tc>
          <w:tcPr>
            <w:tcW w:w="0" w:type="auto"/>
            <w:hideMark/>
          </w:tcPr>
          <w:p w14:paraId="1F4428A9" w14:textId="77777777" w:rsidR="000C0D1C" w:rsidRPr="006738D5" w:rsidRDefault="000C0D1C" w:rsidP="00BF68AB">
            <w:pPr>
              <w:spacing w:line="240" w:lineRule="auto"/>
              <w:rPr>
                <w:rFonts w:ascii="Times New Roman" w:hAnsi="Times New Roman"/>
                <w:szCs w:val="24"/>
              </w:rPr>
            </w:pPr>
            <w:r>
              <w:rPr>
                <w:rFonts w:ascii="Times New Roman" w:hAnsi="Times New Roman"/>
                <w:szCs w:val="24"/>
              </w:rPr>
              <w:t>C2</w:t>
            </w:r>
          </w:p>
        </w:tc>
        <w:tc>
          <w:tcPr>
            <w:tcW w:w="0" w:type="auto"/>
            <w:hideMark/>
          </w:tcPr>
          <w:p w14:paraId="14D8A294" w14:textId="77777777" w:rsidR="000C0D1C" w:rsidRPr="006738D5" w:rsidRDefault="000C0D1C" w:rsidP="00BF68AB">
            <w:pPr>
              <w:spacing w:line="240" w:lineRule="auto"/>
              <w:rPr>
                <w:rFonts w:ascii="Times New Roman" w:hAnsi="Times New Roman"/>
                <w:szCs w:val="24"/>
              </w:rPr>
            </w:pPr>
            <w:r>
              <w:rPr>
                <w:rFonts w:ascii="Times New Roman" w:hAnsi="Times New Roman"/>
                <w:szCs w:val="24"/>
              </w:rPr>
              <w:t>Ship</w:t>
            </w:r>
          </w:p>
        </w:tc>
        <w:tc>
          <w:tcPr>
            <w:tcW w:w="0" w:type="auto"/>
            <w:hideMark/>
          </w:tcPr>
          <w:p w14:paraId="55E1D0AB" w14:textId="77777777" w:rsidR="000C0D1C" w:rsidRDefault="000C0D1C" w:rsidP="00BF68AB">
            <w:pPr>
              <w:pStyle w:val="ListParagraph"/>
              <w:numPr>
                <w:ilvl w:val="0"/>
                <w:numId w:val="25"/>
              </w:numPr>
              <w:spacing w:line="240" w:lineRule="auto"/>
              <w:jc w:val="left"/>
              <w:rPr>
                <w:rFonts w:ascii="Times New Roman" w:hAnsi="Times New Roman"/>
                <w:szCs w:val="24"/>
              </w:rPr>
            </w:pPr>
            <w:r>
              <w:rPr>
                <w:rFonts w:ascii="Times New Roman" w:hAnsi="Times New Roman"/>
                <w:szCs w:val="24"/>
              </w:rPr>
              <w:t>type and size of store ship</w:t>
            </w:r>
          </w:p>
          <w:p w14:paraId="530F2635" w14:textId="77777777" w:rsidR="000C0D1C" w:rsidRDefault="000C0D1C" w:rsidP="00BF68AB">
            <w:pPr>
              <w:pStyle w:val="ListParagraph"/>
              <w:numPr>
                <w:ilvl w:val="0"/>
                <w:numId w:val="25"/>
              </w:numPr>
              <w:spacing w:line="240" w:lineRule="auto"/>
              <w:jc w:val="left"/>
              <w:rPr>
                <w:rFonts w:ascii="Times New Roman" w:hAnsi="Times New Roman"/>
                <w:szCs w:val="24"/>
              </w:rPr>
            </w:pPr>
            <w:r>
              <w:rPr>
                <w:rFonts w:ascii="Times New Roman" w:hAnsi="Times New Roman"/>
                <w:szCs w:val="24"/>
              </w:rPr>
              <w:t>coordinates occupied by store occupied</w:t>
            </w:r>
          </w:p>
          <w:p w14:paraId="0739A349" w14:textId="77777777" w:rsidR="000C0D1C" w:rsidRDefault="000C0D1C" w:rsidP="00BF68AB">
            <w:pPr>
              <w:pStyle w:val="ListParagraph"/>
              <w:numPr>
                <w:ilvl w:val="0"/>
                <w:numId w:val="25"/>
              </w:numPr>
              <w:spacing w:line="240" w:lineRule="auto"/>
              <w:jc w:val="left"/>
              <w:rPr>
                <w:rFonts w:ascii="Times New Roman" w:hAnsi="Times New Roman"/>
                <w:szCs w:val="24"/>
              </w:rPr>
            </w:pPr>
            <w:r>
              <w:rPr>
                <w:rFonts w:ascii="Times New Roman" w:hAnsi="Times New Roman"/>
                <w:szCs w:val="24"/>
              </w:rPr>
              <w:t xml:space="preserve">hits recorded in a report </w:t>
            </w:r>
            <w:proofErr w:type="gramStart"/>
            <w:r>
              <w:rPr>
                <w:rFonts w:ascii="Times New Roman" w:hAnsi="Times New Roman"/>
                <w:szCs w:val="24"/>
              </w:rPr>
              <w:t>hits</w:t>
            </w:r>
            <w:proofErr w:type="gramEnd"/>
          </w:p>
          <w:p w14:paraId="4939EDCD" w14:textId="77777777" w:rsidR="000C0D1C" w:rsidRPr="006738D5" w:rsidRDefault="000C0D1C" w:rsidP="00BF68AB">
            <w:pPr>
              <w:pStyle w:val="ListParagraph"/>
              <w:numPr>
                <w:ilvl w:val="0"/>
                <w:numId w:val="25"/>
              </w:numPr>
              <w:spacing w:line="240" w:lineRule="auto"/>
              <w:jc w:val="left"/>
              <w:rPr>
                <w:rFonts w:ascii="Times New Roman" w:hAnsi="Times New Roman"/>
                <w:szCs w:val="24"/>
              </w:rPr>
            </w:pPr>
            <w:r>
              <w:rPr>
                <w:rFonts w:ascii="Times New Roman" w:hAnsi="Times New Roman"/>
                <w:szCs w:val="24"/>
              </w:rPr>
              <w:t xml:space="preserve">destroyed status report destroyed status move one </w:t>
            </w:r>
            <w:r>
              <w:rPr>
                <w:rFonts w:ascii="Times New Roman" w:hAnsi="Times New Roman"/>
                <w:szCs w:val="24"/>
              </w:rPr>
              <w:lastRenderedPageBreak/>
              <w:t>square during a counter manoeuvre</w:t>
            </w:r>
          </w:p>
        </w:tc>
        <w:tc>
          <w:tcPr>
            <w:tcW w:w="0" w:type="auto"/>
            <w:hideMark/>
          </w:tcPr>
          <w:p w14:paraId="4E64B9D9" w14:textId="77777777" w:rsidR="000C0D1C" w:rsidRDefault="000C0D1C" w:rsidP="00BF68AB">
            <w:pPr>
              <w:pStyle w:val="ListParagraph"/>
              <w:numPr>
                <w:ilvl w:val="0"/>
                <w:numId w:val="25"/>
              </w:numPr>
              <w:spacing w:line="240" w:lineRule="auto"/>
              <w:jc w:val="left"/>
              <w:rPr>
                <w:rFonts w:ascii="Times New Roman" w:hAnsi="Times New Roman"/>
                <w:szCs w:val="24"/>
              </w:rPr>
            </w:pPr>
            <w:proofErr w:type="spellStart"/>
            <w:r>
              <w:rPr>
                <w:rFonts w:ascii="Times New Roman" w:hAnsi="Times New Roman"/>
                <w:szCs w:val="24"/>
              </w:rPr>
              <w:lastRenderedPageBreak/>
              <w:t>GameBoard</w:t>
            </w:r>
            <w:proofErr w:type="spellEnd"/>
          </w:p>
          <w:p w14:paraId="093A94A6" w14:textId="77777777" w:rsidR="000C0D1C" w:rsidRDefault="000C0D1C" w:rsidP="00BF68AB">
            <w:pPr>
              <w:pStyle w:val="ListParagraph"/>
              <w:numPr>
                <w:ilvl w:val="0"/>
                <w:numId w:val="25"/>
              </w:numPr>
              <w:spacing w:line="240" w:lineRule="auto"/>
              <w:jc w:val="left"/>
              <w:rPr>
                <w:rFonts w:ascii="Times New Roman" w:hAnsi="Times New Roman"/>
                <w:szCs w:val="24"/>
              </w:rPr>
            </w:pPr>
            <w:r>
              <w:rPr>
                <w:rFonts w:ascii="Times New Roman" w:hAnsi="Times New Roman"/>
                <w:szCs w:val="24"/>
              </w:rPr>
              <w:t>Player</w:t>
            </w:r>
          </w:p>
          <w:p w14:paraId="27655D7A" w14:textId="77777777" w:rsidR="000C0D1C" w:rsidRDefault="000C0D1C" w:rsidP="00BF68AB">
            <w:pPr>
              <w:pStyle w:val="ListParagraph"/>
              <w:numPr>
                <w:ilvl w:val="0"/>
                <w:numId w:val="25"/>
              </w:numPr>
              <w:spacing w:line="240" w:lineRule="auto"/>
              <w:jc w:val="left"/>
              <w:rPr>
                <w:rFonts w:ascii="Times New Roman" w:hAnsi="Times New Roman"/>
                <w:szCs w:val="24"/>
              </w:rPr>
            </w:pPr>
            <w:proofErr w:type="spellStart"/>
            <w:r>
              <w:rPr>
                <w:rFonts w:ascii="Times New Roman" w:hAnsi="Times New Roman"/>
                <w:szCs w:val="24"/>
              </w:rPr>
              <w:t>GameController</w:t>
            </w:r>
            <w:proofErr w:type="spellEnd"/>
          </w:p>
          <w:p w14:paraId="76BFDB7F" w14:textId="77777777" w:rsidR="000C0D1C" w:rsidRPr="006738D5" w:rsidRDefault="000C0D1C" w:rsidP="00BF68AB">
            <w:pPr>
              <w:pStyle w:val="ListParagraph"/>
              <w:numPr>
                <w:ilvl w:val="0"/>
                <w:numId w:val="25"/>
              </w:numPr>
              <w:spacing w:line="240" w:lineRule="auto"/>
              <w:jc w:val="left"/>
              <w:rPr>
                <w:rFonts w:ascii="Times New Roman" w:hAnsi="Times New Roman"/>
                <w:szCs w:val="24"/>
              </w:rPr>
            </w:pPr>
            <w:r>
              <w:rPr>
                <w:rFonts w:ascii="Times New Roman" w:hAnsi="Times New Roman"/>
                <w:szCs w:val="24"/>
              </w:rPr>
              <w:t>Move</w:t>
            </w:r>
          </w:p>
        </w:tc>
      </w:tr>
      <w:tr w:rsidR="000C0D1C" w:rsidRPr="006738D5" w14:paraId="7A6DAE1D" w14:textId="77777777" w:rsidTr="00BF68AB">
        <w:tc>
          <w:tcPr>
            <w:tcW w:w="0" w:type="auto"/>
            <w:hideMark/>
          </w:tcPr>
          <w:p w14:paraId="7C3C01FD" w14:textId="77777777" w:rsidR="000C0D1C" w:rsidRPr="006738D5" w:rsidRDefault="000C0D1C" w:rsidP="00BF68AB">
            <w:pPr>
              <w:spacing w:line="240" w:lineRule="auto"/>
              <w:rPr>
                <w:rFonts w:ascii="Times New Roman" w:hAnsi="Times New Roman"/>
                <w:szCs w:val="24"/>
              </w:rPr>
            </w:pPr>
            <w:r>
              <w:rPr>
                <w:rFonts w:ascii="Times New Roman" w:hAnsi="Times New Roman"/>
                <w:szCs w:val="24"/>
              </w:rPr>
              <w:t>C3</w:t>
            </w:r>
          </w:p>
        </w:tc>
        <w:tc>
          <w:tcPr>
            <w:tcW w:w="0" w:type="auto"/>
            <w:hideMark/>
          </w:tcPr>
          <w:p w14:paraId="252540E5" w14:textId="77777777" w:rsidR="000C0D1C" w:rsidRPr="006738D5" w:rsidRDefault="000C0D1C" w:rsidP="00BF68AB">
            <w:pPr>
              <w:spacing w:line="240" w:lineRule="auto"/>
              <w:rPr>
                <w:rFonts w:ascii="Times New Roman" w:hAnsi="Times New Roman"/>
                <w:szCs w:val="24"/>
              </w:rPr>
            </w:pPr>
            <w:proofErr w:type="spellStart"/>
            <w:r>
              <w:rPr>
                <w:rFonts w:ascii="Times New Roman" w:hAnsi="Times New Roman"/>
                <w:szCs w:val="24"/>
              </w:rPr>
              <w:t>GameBoard</w:t>
            </w:r>
            <w:proofErr w:type="spellEnd"/>
          </w:p>
        </w:tc>
        <w:tc>
          <w:tcPr>
            <w:tcW w:w="0" w:type="auto"/>
            <w:hideMark/>
          </w:tcPr>
          <w:p w14:paraId="21375FF1" w14:textId="77777777" w:rsidR="000C0D1C" w:rsidRDefault="000C0D1C" w:rsidP="00BF68AB">
            <w:pPr>
              <w:pStyle w:val="ListParagraph"/>
              <w:numPr>
                <w:ilvl w:val="0"/>
                <w:numId w:val="25"/>
              </w:numPr>
              <w:spacing w:line="240" w:lineRule="auto"/>
              <w:jc w:val="left"/>
              <w:rPr>
                <w:rFonts w:ascii="Times New Roman" w:hAnsi="Times New Roman"/>
                <w:szCs w:val="24"/>
              </w:rPr>
            </w:pPr>
            <w:r>
              <w:rPr>
                <w:rFonts w:ascii="Times New Roman" w:hAnsi="Times New Roman"/>
                <w:szCs w:val="24"/>
              </w:rPr>
              <w:t>Model the 10 x 10 grid</w:t>
            </w:r>
          </w:p>
          <w:p w14:paraId="646876B7" w14:textId="77777777" w:rsidR="000C0D1C" w:rsidRDefault="000C0D1C" w:rsidP="00BF68AB">
            <w:pPr>
              <w:pStyle w:val="ListParagraph"/>
              <w:numPr>
                <w:ilvl w:val="0"/>
                <w:numId w:val="25"/>
              </w:numPr>
              <w:spacing w:line="240" w:lineRule="auto"/>
              <w:jc w:val="left"/>
              <w:rPr>
                <w:rFonts w:ascii="Times New Roman" w:hAnsi="Times New Roman"/>
                <w:szCs w:val="24"/>
              </w:rPr>
            </w:pPr>
            <w:r>
              <w:rPr>
                <w:rFonts w:ascii="Times New Roman" w:hAnsi="Times New Roman"/>
                <w:szCs w:val="24"/>
              </w:rPr>
              <w:t>Check the position of a ship</w:t>
            </w:r>
          </w:p>
          <w:p w14:paraId="169F4657" w14:textId="77777777" w:rsidR="000C0D1C" w:rsidRDefault="000C0D1C" w:rsidP="00BF68AB">
            <w:pPr>
              <w:pStyle w:val="ListParagraph"/>
              <w:numPr>
                <w:ilvl w:val="0"/>
                <w:numId w:val="25"/>
              </w:numPr>
              <w:spacing w:line="240" w:lineRule="auto"/>
              <w:jc w:val="left"/>
              <w:rPr>
                <w:rFonts w:ascii="Times New Roman" w:hAnsi="Times New Roman"/>
                <w:szCs w:val="24"/>
              </w:rPr>
            </w:pPr>
            <w:r>
              <w:rPr>
                <w:rFonts w:ascii="Times New Roman" w:hAnsi="Times New Roman"/>
                <w:szCs w:val="24"/>
              </w:rPr>
              <w:t>Check shipping overlap and out of bounds position</w:t>
            </w:r>
          </w:p>
          <w:p w14:paraId="775A34BE" w14:textId="77777777" w:rsidR="000C0D1C" w:rsidRDefault="000C0D1C" w:rsidP="00BF68AB">
            <w:pPr>
              <w:pStyle w:val="ListParagraph"/>
              <w:numPr>
                <w:ilvl w:val="0"/>
                <w:numId w:val="25"/>
              </w:numPr>
              <w:spacing w:line="240" w:lineRule="auto"/>
              <w:jc w:val="left"/>
              <w:rPr>
                <w:rFonts w:ascii="Times New Roman" w:hAnsi="Times New Roman"/>
                <w:szCs w:val="24"/>
              </w:rPr>
            </w:pPr>
            <w:r>
              <w:rPr>
                <w:rFonts w:ascii="Times New Roman" w:hAnsi="Times New Roman"/>
                <w:szCs w:val="24"/>
              </w:rPr>
              <w:t>Process attacks</w:t>
            </w:r>
          </w:p>
          <w:p w14:paraId="5AA6659E" w14:textId="77777777" w:rsidR="000C0D1C" w:rsidRDefault="000C0D1C" w:rsidP="00BF68AB">
            <w:pPr>
              <w:pStyle w:val="ListParagraph"/>
              <w:numPr>
                <w:ilvl w:val="0"/>
                <w:numId w:val="25"/>
              </w:numPr>
              <w:spacing w:line="240" w:lineRule="auto"/>
              <w:jc w:val="left"/>
              <w:rPr>
                <w:rFonts w:ascii="Times New Roman" w:hAnsi="Times New Roman"/>
                <w:szCs w:val="24"/>
              </w:rPr>
            </w:pPr>
            <w:r>
              <w:rPr>
                <w:rFonts w:ascii="Times New Roman" w:hAnsi="Times New Roman"/>
                <w:szCs w:val="24"/>
              </w:rPr>
              <w:t>Mark hits, miss and destroy positions</w:t>
            </w:r>
          </w:p>
          <w:p w14:paraId="3C953D55" w14:textId="77777777" w:rsidR="000C0D1C" w:rsidRPr="006738D5" w:rsidRDefault="000C0D1C" w:rsidP="00BF68AB">
            <w:pPr>
              <w:pStyle w:val="ListParagraph"/>
              <w:numPr>
                <w:ilvl w:val="0"/>
                <w:numId w:val="25"/>
              </w:numPr>
              <w:spacing w:line="240" w:lineRule="auto"/>
              <w:jc w:val="left"/>
              <w:rPr>
                <w:rFonts w:ascii="Times New Roman" w:hAnsi="Times New Roman"/>
                <w:szCs w:val="24"/>
              </w:rPr>
            </w:pPr>
            <w:r>
              <w:rPr>
                <w:rFonts w:ascii="Times New Roman" w:hAnsi="Times New Roman"/>
                <w:szCs w:val="24"/>
              </w:rPr>
              <w:t>Check state of board</w:t>
            </w:r>
          </w:p>
        </w:tc>
        <w:tc>
          <w:tcPr>
            <w:tcW w:w="0" w:type="auto"/>
            <w:hideMark/>
          </w:tcPr>
          <w:p w14:paraId="445EC50A" w14:textId="77777777" w:rsidR="000C0D1C" w:rsidRDefault="000C0D1C" w:rsidP="00BF68AB">
            <w:pPr>
              <w:pStyle w:val="ListParagraph"/>
              <w:numPr>
                <w:ilvl w:val="0"/>
                <w:numId w:val="25"/>
              </w:numPr>
              <w:spacing w:line="240" w:lineRule="auto"/>
              <w:jc w:val="left"/>
              <w:rPr>
                <w:rFonts w:ascii="Times New Roman" w:hAnsi="Times New Roman"/>
                <w:szCs w:val="24"/>
              </w:rPr>
            </w:pPr>
            <w:r>
              <w:rPr>
                <w:rFonts w:ascii="Times New Roman" w:hAnsi="Times New Roman"/>
                <w:szCs w:val="24"/>
              </w:rPr>
              <w:t>Ship</w:t>
            </w:r>
          </w:p>
          <w:p w14:paraId="02B9DE56" w14:textId="77777777" w:rsidR="000C0D1C" w:rsidRDefault="000C0D1C" w:rsidP="00BF68AB">
            <w:pPr>
              <w:pStyle w:val="ListParagraph"/>
              <w:numPr>
                <w:ilvl w:val="0"/>
                <w:numId w:val="25"/>
              </w:numPr>
              <w:spacing w:line="240" w:lineRule="auto"/>
              <w:jc w:val="left"/>
              <w:rPr>
                <w:rFonts w:ascii="Times New Roman" w:hAnsi="Times New Roman"/>
                <w:szCs w:val="24"/>
              </w:rPr>
            </w:pPr>
            <w:r>
              <w:rPr>
                <w:rFonts w:ascii="Times New Roman" w:hAnsi="Times New Roman"/>
                <w:szCs w:val="24"/>
              </w:rPr>
              <w:t>Player</w:t>
            </w:r>
          </w:p>
          <w:p w14:paraId="2F934A95" w14:textId="77777777" w:rsidR="000C0D1C" w:rsidRDefault="000C0D1C" w:rsidP="00BF68AB">
            <w:pPr>
              <w:pStyle w:val="ListParagraph"/>
              <w:numPr>
                <w:ilvl w:val="0"/>
                <w:numId w:val="25"/>
              </w:numPr>
              <w:spacing w:line="240" w:lineRule="auto"/>
              <w:jc w:val="left"/>
              <w:rPr>
                <w:rFonts w:ascii="Times New Roman" w:hAnsi="Times New Roman"/>
                <w:szCs w:val="24"/>
              </w:rPr>
            </w:pPr>
            <w:proofErr w:type="spellStart"/>
            <w:r>
              <w:rPr>
                <w:rFonts w:ascii="Times New Roman" w:hAnsi="Times New Roman"/>
                <w:szCs w:val="24"/>
              </w:rPr>
              <w:t>GameController</w:t>
            </w:r>
            <w:proofErr w:type="spellEnd"/>
          </w:p>
          <w:p w14:paraId="40A0F898" w14:textId="77777777" w:rsidR="000C0D1C" w:rsidRPr="006738D5" w:rsidRDefault="000C0D1C" w:rsidP="00BF68AB">
            <w:pPr>
              <w:pStyle w:val="ListParagraph"/>
              <w:numPr>
                <w:ilvl w:val="0"/>
                <w:numId w:val="25"/>
              </w:numPr>
              <w:spacing w:line="240" w:lineRule="auto"/>
              <w:jc w:val="left"/>
              <w:rPr>
                <w:rFonts w:ascii="Times New Roman" w:hAnsi="Times New Roman"/>
                <w:szCs w:val="24"/>
              </w:rPr>
            </w:pPr>
            <w:r>
              <w:rPr>
                <w:rFonts w:ascii="Times New Roman" w:hAnsi="Times New Roman"/>
                <w:szCs w:val="24"/>
              </w:rPr>
              <w:t>Move.</w:t>
            </w:r>
          </w:p>
        </w:tc>
      </w:tr>
      <w:tr w:rsidR="000C0D1C" w:rsidRPr="006738D5" w14:paraId="1839AAF0" w14:textId="77777777" w:rsidTr="00BF68AB">
        <w:tc>
          <w:tcPr>
            <w:tcW w:w="0" w:type="auto"/>
            <w:hideMark/>
          </w:tcPr>
          <w:p w14:paraId="5CBD9900" w14:textId="77777777" w:rsidR="000C0D1C" w:rsidRPr="006738D5" w:rsidRDefault="000C0D1C" w:rsidP="00BF68AB">
            <w:pPr>
              <w:spacing w:line="240" w:lineRule="auto"/>
              <w:rPr>
                <w:rFonts w:ascii="Times New Roman" w:hAnsi="Times New Roman"/>
                <w:szCs w:val="24"/>
              </w:rPr>
            </w:pPr>
            <w:r>
              <w:rPr>
                <w:rFonts w:ascii="Times New Roman" w:hAnsi="Times New Roman"/>
                <w:szCs w:val="24"/>
              </w:rPr>
              <w:t>C4</w:t>
            </w:r>
          </w:p>
        </w:tc>
        <w:tc>
          <w:tcPr>
            <w:tcW w:w="0" w:type="auto"/>
            <w:hideMark/>
          </w:tcPr>
          <w:p w14:paraId="70A3889D" w14:textId="77777777" w:rsidR="000C0D1C" w:rsidRPr="006738D5" w:rsidRDefault="000C0D1C" w:rsidP="00BF68AB">
            <w:pPr>
              <w:spacing w:line="240" w:lineRule="auto"/>
              <w:rPr>
                <w:rFonts w:ascii="Times New Roman" w:hAnsi="Times New Roman"/>
                <w:szCs w:val="24"/>
              </w:rPr>
            </w:pPr>
            <w:proofErr w:type="spellStart"/>
            <w:r>
              <w:rPr>
                <w:rFonts w:ascii="Times New Roman" w:hAnsi="Times New Roman"/>
                <w:szCs w:val="24"/>
              </w:rPr>
              <w:t>GameController</w:t>
            </w:r>
            <w:proofErr w:type="spellEnd"/>
          </w:p>
        </w:tc>
        <w:tc>
          <w:tcPr>
            <w:tcW w:w="0" w:type="auto"/>
            <w:hideMark/>
          </w:tcPr>
          <w:p w14:paraId="4CBCD34A" w14:textId="77777777" w:rsidR="000C0D1C" w:rsidRDefault="000C0D1C" w:rsidP="00BF68AB">
            <w:pPr>
              <w:pStyle w:val="ListParagraph"/>
              <w:numPr>
                <w:ilvl w:val="0"/>
                <w:numId w:val="25"/>
              </w:numPr>
              <w:spacing w:line="240" w:lineRule="auto"/>
              <w:jc w:val="left"/>
              <w:rPr>
                <w:rFonts w:ascii="Times New Roman" w:hAnsi="Times New Roman"/>
                <w:szCs w:val="24"/>
              </w:rPr>
            </w:pPr>
            <w:r>
              <w:rPr>
                <w:rFonts w:ascii="Times New Roman" w:hAnsi="Times New Roman"/>
                <w:szCs w:val="24"/>
              </w:rPr>
              <w:t>Initiate and control the game</w:t>
            </w:r>
          </w:p>
          <w:p w14:paraId="03029939" w14:textId="77777777" w:rsidR="000C0D1C" w:rsidRDefault="000C0D1C" w:rsidP="00BF68AB">
            <w:pPr>
              <w:pStyle w:val="ListParagraph"/>
              <w:numPr>
                <w:ilvl w:val="0"/>
                <w:numId w:val="25"/>
              </w:numPr>
              <w:spacing w:line="240" w:lineRule="auto"/>
              <w:jc w:val="left"/>
              <w:rPr>
                <w:rFonts w:ascii="Times New Roman" w:hAnsi="Times New Roman"/>
                <w:szCs w:val="24"/>
              </w:rPr>
            </w:pPr>
            <w:r>
              <w:rPr>
                <w:rFonts w:ascii="Times New Roman" w:hAnsi="Times New Roman"/>
                <w:szCs w:val="24"/>
              </w:rPr>
              <w:t>Alternate play between players</w:t>
            </w:r>
          </w:p>
          <w:p w14:paraId="15BCE34C" w14:textId="77777777" w:rsidR="000C0D1C" w:rsidRDefault="000C0D1C" w:rsidP="00BF68AB">
            <w:pPr>
              <w:pStyle w:val="ListParagraph"/>
              <w:numPr>
                <w:ilvl w:val="0"/>
                <w:numId w:val="25"/>
              </w:numPr>
              <w:spacing w:line="240" w:lineRule="auto"/>
              <w:jc w:val="left"/>
              <w:rPr>
                <w:rFonts w:ascii="Times New Roman" w:hAnsi="Times New Roman"/>
                <w:szCs w:val="24"/>
              </w:rPr>
            </w:pPr>
            <w:proofErr w:type="spellStart"/>
            <w:r>
              <w:rPr>
                <w:rFonts w:ascii="Times New Roman" w:hAnsi="Times New Roman"/>
                <w:szCs w:val="24"/>
              </w:rPr>
              <w:t>IMPose</w:t>
            </w:r>
            <w:proofErr w:type="spellEnd"/>
            <w:r>
              <w:rPr>
                <w:rFonts w:ascii="Times New Roman" w:hAnsi="Times New Roman"/>
                <w:szCs w:val="24"/>
              </w:rPr>
              <w:t xml:space="preserve"> rules on the bomb and counter manoeuvre rules</w:t>
            </w:r>
          </w:p>
          <w:p w14:paraId="0A6887F2" w14:textId="77777777" w:rsidR="000C0D1C" w:rsidRDefault="000C0D1C" w:rsidP="00BF68AB">
            <w:pPr>
              <w:pStyle w:val="ListParagraph"/>
              <w:numPr>
                <w:ilvl w:val="0"/>
                <w:numId w:val="25"/>
              </w:numPr>
              <w:spacing w:line="240" w:lineRule="auto"/>
              <w:jc w:val="left"/>
              <w:rPr>
                <w:rFonts w:ascii="Times New Roman" w:hAnsi="Times New Roman"/>
                <w:szCs w:val="24"/>
              </w:rPr>
            </w:pPr>
            <w:r>
              <w:rPr>
                <w:rFonts w:ascii="Times New Roman" w:hAnsi="Times New Roman"/>
                <w:szCs w:val="24"/>
              </w:rPr>
              <w:t>Check the win conditions</w:t>
            </w:r>
          </w:p>
          <w:p w14:paraId="67341545" w14:textId="77777777" w:rsidR="000C0D1C" w:rsidRDefault="000C0D1C" w:rsidP="00BF68AB">
            <w:pPr>
              <w:pStyle w:val="ListParagraph"/>
              <w:numPr>
                <w:ilvl w:val="0"/>
                <w:numId w:val="25"/>
              </w:numPr>
              <w:spacing w:line="240" w:lineRule="auto"/>
              <w:jc w:val="left"/>
              <w:rPr>
                <w:rFonts w:ascii="Times New Roman" w:hAnsi="Times New Roman"/>
                <w:szCs w:val="24"/>
              </w:rPr>
            </w:pPr>
            <w:r>
              <w:rPr>
                <w:rFonts w:ascii="Times New Roman" w:hAnsi="Times New Roman"/>
                <w:szCs w:val="24"/>
              </w:rPr>
              <w:t>Return gameplay outcome messages</w:t>
            </w:r>
          </w:p>
          <w:p w14:paraId="5420E769" w14:textId="77777777" w:rsidR="000C0D1C" w:rsidRPr="006738D5" w:rsidRDefault="000C0D1C" w:rsidP="00BF68AB">
            <w:pPr>
              <w:pStyle w:val="ListParagraph"/>
              <w:numPr>
                <w:ilvl w:val="0"/>
                <w:numId w:val="25"/>
              </w:numPr>
              <w:spacing w:line="240" w:lineRule="auto"/>
              <w:jc w:val="left"/>
              <w:rPr>
                <w:rFonts w:ascii="Times New Roman" w:hAnsi="Times New Roman"/>
                <w:szCs w:val="24"/>
              </w:rPr>
            </w:pPr>
            <w:r>
              <w:rPr>
                <w:rFonts w:ascii="Times New Roman" w:hAnsi="Times New Roman"/>
                <w:szCs w:val="24"/>
              </w:rPr>
              <w:t>Close the game and announce the winner</w:t>
            </w:r>
          </w:p>
        </w:tc>
        <w:tc>
          <w:tcPr>
            <w:tcW w:w="0" w:type="auto"/>
            <w:hideMark/>
          </w:tcPr>
          <w:p w14:paraId="0D5A7DD7" w14:textId="77777777" w:rsidR="000C0D1C" w:rsidRDefault="000C0D1C" w:rsidP="00BF68AB">
            <w:pPr>
              <w:pStyle w:val="ListParagraph"/>
              <w:numPr>
                <w:ilvl w:val="0"/>
                <w:numId w:val="25"/>
              </w:numPr>
              <w:spacing w:line="240" w:lineRule="auto"/>
              <w:jc w:val="left"/>
              <w:rPr>
                <w:rFonts w:ascii="Times New Roman" w:hAnsi="Times New Roman"/>
                <w:szCs w:val="24"/>
              </w:rPr>
            </w:pPr>
            <w:r>
              <w:rPr>
                <w:rFonts w:ascii="Times New Roman" w:hAnsi="Times New Roman"/>
                <w:szCs w:val="24"/>
              </w:rPr>
              <w:t>Player</w:t>
            </w:r>
          </w:p>
          <w:p w14:paraId="639A5AA6" w14:textId="77777777" w:rsidR="000C0D1C" w:rsidRDefault="000C0D1C" w:rsidP="00BF68AB">
            <w:pPr>
              <w:pStyle w:val="ListParagraph"/>
              <w:numPr>
                <w:ilvl w:val="0"/>
                <w:numId w:val="25"/>
              </w:numPr>
              <w:spacing w:line="240" w:lineRule="auto"/>
              <w:jc w:val="left"/>
              <w:rPr>
                <w:rFonts w:ascii="Times New Roman" w:hAnsi="Times New Roman"/>
                <w:szCs w:val="24"/>
              </w:rPr>
            </w:pPr>
            <w:proofErr w:type="spellStart"/>
            <w:r>
              <w:rPr>
                <w:rFonts w:ascii="Times New Roman" w:hAnsi="Times New Roman"/>
                <w:szCs w:val="24"/>
              </w:rPr>
              <w:t>GameBoard</w:t>
            </w:r>
            <w:proofErr w:type="spellEnd"/>
          </w:p>
          <w:p w14:paraId="33947F54" w14:textId="77777777" w:rsidR="000C0D1C" w:rsidRDefault="000C0D1C" w:rsidP="00BF68AB">
            <w:pPr>
              <w:pStyle w:val="ListParagraph"/>
              <w:numPr>
                <w:ilvl w:val="0"/>
                <w:numId w:val="25"/>
              </w:numPr>
              <w:spacing w:line="240" w:lineRule="auto"/>
              <w:jc w:val="left"/>
              <w:rPr>
                <w:rFonts w:ascii="Times New Roman" w:hAnsi="Times New Roman"/>
                <w:szCs w:val="24"/>
              </w:rPr>
            </w:pPr>
            <w:r>
              <w:rPr>
                <w:rFonts w:ascii="Times New Roman" w:hAnsi="Times New Roman"/>
                <w:szCs w:val="24"/>
              </w:rPr>
              <w:t>Ship</w:t>
            </w:r>
          </w:p>
          <w:p w14:paraId="62E57801" w14:textId="77777777" w:rsidR="000C0D1C" w:rsidRPr="006738D5" w:rsidRDefault="000C0D1C" w:rsidP="00BF68AB">
            <w:pPr>
              <w:pStyle w:val="ListParagraph"/>
              <w:numPr>
                <w:ilvl w:val="0"/>
                <w:numId w:val="25"/>
              </w:numPr>
              <w:spacing w:line="240" w:lineRule="auto"/>
              <w:jc w:val="left"/>
              <w:rPr>
                <w:rFonts w:ascii="Times New Roman" w:hAnsi="Times New Roman"/>
                <w:szCs w:val="24"/>
              </w:rPr>
            </w:pPr>
            <w:r>
              <w:rPr>
                <w:rFonts w:ascii="Times New Roman" w:hAnsi="Times New Roman"/>
                <w:szCs w:val="24"/>
              </w:rPr>
              <w:t>Move</w:t>
            </w:r>
          </w:p>
        </w:tc>
      </w:tr>
      <w:tr w:rsidR="000C0D1C" w:rsidRPr="006738D5" w14:paraId="15D0ACA0" w14:textId="77777777" w:rsidTr="00BF68AB">
        <w:tc>
          <w:tcPr>
            <w:tcW w:w="0" w:type="auto"/>
            <w:hideMark/>
          </w:tcPr>
          <w:p w14:paraId="775F743A" w14:textId="77777777" w:rsidR="000C0D1C" w:rsidRPr="006738D5" w:rsidRDefault="000C0D1C" w:rsidP="00BF68AB">
            <w:pPr>
              <w:spacing w:line="240" w:lineRule="auto"/>
              <w:rPr>
                <w:rFonts w:ascii="Times New Roman" w:hAnsi="Times New Roman"/>
                <w:szCs w:val="24"/>
              </w:rPr>
            </w:pPr>
            <w:r>
              <w:rPr>
                <w:rFonts w:ascii="Times New Roman" w:hAnsi="Times New Roman"/>
                <w:szCs w:val="24"/>
              </w:rPr>
              <w:t>C5</w:t>
            </w:r>
          </w:p>
        </w:tc>
        <w:tc>
          <w:tcPr>
            <w:tcW w:w="0" w:type="auto"/>
            <w:hideMark/>
          </w:tcPr>
          <w:p w14:paraId="23FADA5F" w14:textId="77777777" w:rsidR="000C0D1C" w:rsidRPr="006738D5" w:rsidRDefault="000C0D1C" w:rsidP="00BF68AB">
            <w:pPr>
              <w:spacing w:line="240" w:lineRule="auto"/>
              <w:rPr>
                <w:rFonts w:ascii="Times New Roman" w:hAnsi="Times New Roman"/>
                <w:szCs w:val="24"/>
              </w:rPr>
            </w:pPr>
            <w:r>
              <w:rPr>
                <w:rFonts w:ascii="Times New Roman" w:hAnsi="Times New Roman"/>
                <w:szCs w:val="24"/>
              </w:rPr>
              <w:t>Move</w:t>
            </w:r>
          </w:p>
        </w:tc>
        <w:tc>
          <w:tcPr>
            <w:tcW w:w="0" w:type="auto"/>
            <w:hideMark/>
          </w:tcPr>
          <w:p w14:paraId="69982761" w14:textId="77777777" w:rsidR="000C0D1C" w:rsidRDefault="000C0D1C" w:rsidP="00BF68AB">
            <w:pPr>
              <w:pStyle w:val="ListParagraph"/>
              <w:numPr>
                <w:ilvl w:val="0"/>
                <w:numId w:val="25"/>
              </w:numPr>
              <w:spacing w:line="240" w:lineRule="auto"/>
              <w:jc w:val="left"/>
              <w:rPr>
                <w:rFonts w:ascii="Times New Roman" w:hAnsi="Times New Roman"/>
                <w:szCs w:val="24"/>
              </w:rPr>
            </w:pPr>
            <w:r>
              <w:rPr>
                <w:rFonts w:ascii="Times New Roman" w:hAnsi="Times New Roman"/>
                <w:szCs w:val="24"/>
              </w:rPr>
              <w:t>Store attack coordinates</w:t>
            </w:r>
          </w:p>
          <w:p w14:paraId="0D2BAF46" w14:textId="77777777" w:rsidR="000C0D1C" w:rsidRDefault="000C0D1C" w:rsidP="00BF68AB">
            <w:pPr>
              <w:pStyle w:val="ListParagraph"/>
              <w:numPr>
                <w:ilvl w:val="0"/>
                <w:numId w:val="25"/>
              </w:numPr>
              <w:spacing w:line="240" w:lineRule="auto"/>
              <w:jc w:val="left"/>
              <w:rPr>
                <w:rFonts w:ascii="Times New Roman" w:hAnsi="Times New Roman"/>
                <w:szCs w:val="24"/>
              </w:rPr>
            </w:pPr>
            <w:r>
              <w:rPr>
                <w:rFonts w:ascii="Times New Roman" w:hAnsi="Times New Roman"/>
                <w:szCs w:val="24"/>
              </w:rPr>
              <w:t>Store move result</w:t>
            </w:r>
          </w:p>
          <w:p w14:paraId="5FEFCDA5" w14:textId="77777777" w:rsidR="000C0D1C" w:rsidRDefault="000C0D1C" w:rsidP="00BF68AB">
            <w:pPr>
              <w:pStyle w:val="ListParagraph"/>
              <w:numPr>
                <w:ilvl w:val="0"/>
                <w:numId w:val="25"/>
              </w:numPr>
              <w:spacing w:line="240" w:lineRule="auto"/>
              <w:jc w:val="left"/>
              <w:rPr>
                <w:rFonts w:ascii="Times New Roman" w:hAnsi="Times New Roman"/>
                <w:szCs w:val="24"/>
              </w:rPr>
            </w:pPr>
            <w:r>
              <w:rPr>
                <w:rFonts w:ascii="Times New Roman" w:hAnsi="Times New Roman"/>
                <w:szCs w:val="24"/>
              </w:rPr>
              <w:t>Support move history</w:t>
            </w:r>
          </w:p>
          <w:p w14:paraId="0DB11C25" w14:textId="77777777" w:rsidR="000C0D1C" w:rsidRPr="006738D5" w:rsidRDefault="000C0D1C" w:rsidP="00BF68AB">
            <w:pPr>
              <w:pStyle w:val="ListParagraph"/>
              <w:numPr>
                <w:ilvl w:val="0"/>
                <w:numId w:val="25"/>
              </w:numPr>
              <w:spacing w:line="240" w:lineRule="auto"/>
              <w:jc w:val="left"/>
              <w:rPr>
                <w:rFonts w:ascii="Times New Roman" w:hAnsi="Times New Roman"/>
                <w:szCs w:val="24"/>
              </w:rPr>
            </w:pPr>
            <w:r>
              <w:rPr>
                <w:rFonts w:ascii="Times New Roman" w:hAnsi="Times New Roman"/>
                <w:szCs w:val="24"/>
              </w:rPr>
              <w:t>Support move history to track gameplay</w:t>
            </w:r>
          </w:p>
        </w:tc>
        <w:tc>
          <w:tcPr>
            <w:tcW w:w="0" w:type="auto"/>
            <w:hideMark/>
          </w:tcPr>
          <w:p w14:paraId="5E916BD1" w14:textId="77777777" w:rsidR="000C0D1C" w:rsidRDefault="000C0D1C" w:rsidP="00BF68AB">
            <w:pPr>
              <w:pStyle w:val="ListParagraph"/>
              <w:numPr>
                <w:ilvl w:val="0"/>
                <w:numId w:val="25"/>
              </w:numPr>
              <w:spacing w:line="240" w:lineRule="auto"/>
              <w:jc w:val="left"/>
              <w:rPr>
                <w:rFonts w:ascii="Times New Roman" w:hAnsi="Times New Roman"/>
                <w:szCs w:val="24"/>
              </w:rPr>
            </w:pPr>
            <w:r>
              <w:rPr>
                <w:rFonts w:ascii="Times New Roman" w:hAnsi="Times New Roman"/>
                <w:szCs w:val="24"/>
              </w:rPr>
              <w:t>Player</w:t>
            </w:r>
          </w:p>
          <w:p w14:paraId="0BE2097F" w14:textId="77777777" w:rsidR="000C0D1C" w:rsidRDefault="000C0D1C" w:rsidP="00BF68AB">
            <w:pPr>
              <w:pStyle w:val="ListParagraph"/>
              <w:numPr>
                <w:ilvl w:val="0"/>
                <w:numId w:val="25"/>
              </w:numPr>
              <w:spacing w:line="240" w:lineRule="auto"/>
              <w:jc w:val="left"/>
              <w:rPr>
                <w:rFonts w:ascii="Times New Roman" w:hAnsi="Times New Roman"/>
                <w:szCs w:val="24"/>
              </w:rPr>
            </w:pPr>
            <w:proofErr w:type="spellStart"/>
            <w:r>
              <w:rPr>
                <w:rFonts w:ascii="Times New Roman" w:hAnsi="Times New Roman"/>
                <w:szCs w:val="24"/>
              </w:rPr>
              <w:t>GameBoard</w:t>
            </w:r>
            <w:proofErr w:type="spellEnd"/>
          </w:p>
          <w:p w14:paraId="7992F512" w14:textId="77777777" w:rsidR="000C0D1C" w:rsidRPr="006738D5" w:rsidRDefault="000C0D1C" w:rsidP="00BF68AB">
            <w:pPr>
              <w:pStyle w:val="ListParagraph"/>
              <w:numPr>
                <w:ilvl w:val="0"/>
                <w:numId w:val="25"/>
              </w:numPr>
              <w:spacing w:line="240" w:lineRule="auto"/>
              <w:jc w:val="left"/>
              <w:rPr>
                <w:rFonts w:ascii="Times New Roman" w:hAnsi="Times New Roman"/>
                <w:szCs w:val="24"/>
              </w:rPr>
            </w:pPr>
            <w:proofErr w:type="spellStart"/>
            <w:r>
              <w:rPr>
                <w:rFonts w:ascii="Times New Roman" w:hAnsi="Times New Roman"/>
                <w:szCs w:val="24"/>
              </w:rPr>
              <w:t>GameController</w:t>
            </w:r>
            <w:proofErr w:type="spellEnd"/>
          </w:p>
        </w:tc>
      </w:tr>
    </w:tbl>
    <w:p w14:paraId="2E3C85EC" w14:textId="1341261E" w:rsidR="000C0D1C" w:rsidRPr="000C0D1C" w:rsidRDefault="000C0D1C" w:rsidP="000C0D1C">
      <w:pPr>
        <w:jc w:val="center"/>
        <w:rPr>
          <w:i/>
          <w:iCs/>
          <w:sz w:val="20"/>
          <w:szCs w:val="18"/>
        </w:rPr>
      </w:pPr>
      <w:r w:rsidRPr="000C0D1C">
        <w:rPr>
          <w:i/>
          <w:iCs/>
          <w:sz w:val="20"/>
          <w:szCs w:val="18"/>
        </w:rPr>
        <w:t>Table 3: CRD Card</w:t>
      </w:r>
    </w:p>
    <w:p w14:paraId="748AFA17" w14:textId="3EE4DE30" w:rsidR="002C438A" w:rsidRDefault="002C438A" w:rsidP="002C438A">
      <w:pPr>
        <w:pStyle w:val="Heading2"/>
      </w:pPr>
      <w:bookmarkStart w:id="19" w:name="_Toc228554724"/>
      <w:r>
        <w:t>3.</w:t>
      </w:r>
      <w:r w:rsidR="000C0D1C">
        <w:t>2</w:t>
      </w:r>
      <w:r>
        <w:t xml:space="preserve"> CRC Cards as a Design Technique of Collaboration</w:t>
      </w:r>
      <w:bookmarkEnd w:id="19"/>
    </w:p>
    <w:p w14:paraId="12A936D9" w14:textId="774F5DE8" w:rsidR="002C438A" w:rsidRDefault="002C438A" w:rsidP="002C438A">
      <w:r>
        <w:t>CRC cards proved a useful aid to the design created around the Battleships application since it aided in breaking down the wide gameplay specifications into a more structured class framework. The cards did not need to go directly to code; they helped the team to consider what every aspect of the system was supposed to do and what other aspects it must collaborate with. This especially helped, as the Battleships scenario has modified rules that make the game more complex than a normal version. The CRC format allowed the team to more readily determine where such actions as diagonal placement, bomb usage and counter manoeuvre would fit in the design instead of these responsibilities potentially becoming mixed together in a single large component</w:t>
      </w:r>
      <w:r w:rsidR="00F16645">
        <w:fldChar w:fldCharType="begin"/>
      </w:r>
      <w:r w:rsidR="00F16645">
        <w:instrText xml:space="preserve"> NOTEREF _Ref227419247 \f \h </w:instrText>
      </w:r>
      <w:r w:rsidR="00F16645">
        <w:fldChar w:fldCharType="separate"/>
      </w:r>
      <w:r w:rsidR="00F16645" w:rsidRPr="00F16645">
        <w:rPr>
          <w:rStyle w:val="EndnoteReference"/>
        </w:rPr>
        <w:t>1</w:t>
      </w:r>
      <w:r w:rsidR="00F16645">
        <w:fldChar w:fldCharType="end"/>
      </w:r>
      <w:r>
        <w:t>.</w:t>
      </w:r>
    </w:p>
    <w:p w14:paraId="00A9EB4B" w14:textId="64551C96" w:rsidR="002C438A" w:rsidRDefault="002C438A" w:rsidP="002C438A">
      <w:pPr>
        <w:pStyle w:val="Heading2"/>
      </w:pPr>
      <w:bookmarkStart w:id="20" w:name="_Toc228554725"/>
      <w:r>
        <w:t>3.</w:t>
      </w:r>
      <w:r w:rsidR="000C0D1C">
        <w:t>3</w:t>
      </w:r>
      <w:r>
        <w:t xml:space="preserve"> Identification of Classes and Class Responsibilities</w:t>
      </w:r>
      <w:bookmarkEnd w:id="20"/>
    </w:p>
    <w:p w14:paraId="104130DD" w14:textId="77777777" w:rsidR="00ED5A3C" w:rsidRDefault="002C438A" w:rsidP="00ED5A3C">
      <w:pPr>
        <w:jc w:val="left"/>
      </w:pPr>
      <w:r>
        <w:t>The classes included in the Battleships application were mostly suitable since they represented actual problem-domain entities as opposed to abstract implementation terms</w:t>
      </w:r>
      <w:r w:rsidR="00ED5A3C">
        <w:rPr>
          <w:rStyle w:val="EndnoteReference"/>
          <w:b/>
          <w:bCs/>
          <w:sz w:val="28"/>
        </w:rPr>
        <w:t>[</w:t>
      </w:r>
      <w:r w:rsidR="00573D9C" w:rsidRPr="00573D9C">
        <w:rPr>
          <w:rStyle w:val="EndnoteReference"/>
          <w:b/>
          <w:bCs/>
          <w:sz w:val="28"/>
        </w:rPr>
        <w:endnoteReference w:id="14"/>
      </w:r>
      <w:r w:rsidR="00ED5A3C">
        <w:rPr>
          <w:rStyle w:val="EndnoteReference"/>
          <w:b/>
          <w:bCs/>
          <w:sz w:val="28"/>
        </w:rPr>
        <w:t>]</w:t>
      </w:r>
      <w:r>
        <w:t xml:space="preserve">. </w:t>
      </w:r>
    </w:p>
    <w:p w14:paraId="11B4422A" w14:textId="26F49692" w:rsidR="002C438A" w:rsidRDefault="002C438A" w:rsidP="00ED5A3C">
      <w:r>
        <w:lastRenderedPageBreak/>
        <w:t>The strongest candidates were Player, Ship, GameBoard and GameController since each of them was a mandatory aspect of the game. The Player class might handle the positioning and attack choices of the ships, the Ship class might retain the length, coordinates and condition of damage, the GameBoard might authenticate positions and register results, and the Game Controller might control the order of turns and special-action guidelines. This separation was significant since it enabled the system to model the gameplay in a systematic way. Action should not be processed by the interface only when a player chooses an option that is represented by a square. It must pass through the controller and board logic in such a manner that it can establish the right result in a consistent manner</w:t>
      </w:r>
      <w:r w:rsidR="00F16645">
        <w:fldChar w:fldCharType="begin"/>
      </w:r>
      <w:r w:rsidR="00F16645">
        <w:instrText xml:space="preserve"> NOTEREF _Ref227419257 \f \h </w:instrText>
      </w:r>
      <w:r w:rsidR="00F16645">
        <w:fldChar w:fldCharType="separate"/>
      </w:r>
      <w:r w:rsidR="00F16645" w:rsidRPr="00F16645">
        <w:rPr>
          <w:rStyle w:val="EndnoteReference"/>
        </w:rPr>
        <w:t>4</w:t>
      </w:r>
      <w:r w:rsidR="00F16645">
        <w:fldChar w:fldCharType="end"/>
      </w:r>
      <w:r>
        <w:t>.</w:t>
      </w:r>
    </w:p>
    <w:p w14:paraId="4B5AF54A" w14:textId="39D9E107" w:rsidR="002C438A" w:rsidRDefault="002C438A" w:rsidP="002C438A">
      <w:pPr>
        <w:pStyle w:val="Heading2"/>
      </w:pPr>
      <w:bookmarkStart w:id="21" w:name="_Toc228554726"/>
      <w:r>
        <w:t>3.</w:t>
      </w:r>
      <w:r w:rsidR="000C0D1C">
        <w:t>4</w:t>
      </w:r>
      <w:r>
        <w:t xml:space="preserve"> Quality of Interaction and Collaborators</w:t>
      </w:r>
      <w:bookmarkEnd w:id="21"/>
    </w:p>
    <w:p w14:paraId="7B80E76A" w14:textId="1298AD9B" w:rsidR="002C438A" w:rsidRDefault="002C438A" w:rsidP="002C438A">
      <w:r>
        <w:t>The collaborator feature of CRC cards also proved to be useful since Battleships is a rule-based interactive system, and not a collection of independent entities. The GameBoard has to be involved with the Player placing ships and attacking, and the Ship objects have to be involved with the GameBoard to find out whether a coordinate occupied has been hit or destroyed. The GameController then has to work with both the Player and GameBoard to implement turn changes, win conditions and special-action limits. This set up made the design better due to the fact that it minimized the chances of placing too much responsibility in a single class. Practically, the Player class should not make a final decision on a bomb action, because fairness and limitations of a usage is a matter of game control, and not a matter of player identity. Previously, this type of design problem could be revealed prior to the implementation thanks to CRC cards</w:t>
      </w:r>
      <w:r w:rsidR="00F16645">
        <w:fldChar w:fldCharType="begin"/>
      </w:r>
      <w:r w:rsidR="00F16645">
        <w:instrText xml:space="preserve"> NOTEREF _Ref227419190 \f \h </w:instrText>
      </w:r>
      <w:r w:rsidR="00F16645">
        <w:fldChar w:fldCharType="separate"/>
      </w:r>
      <w:r w:rsidR="00F16645" w:rsidRPr="00F16645">
        <w:rPr>
          <w:rStyle w:val="EndnoteReference"/>
        </w:rPr>
        <w:t>5</w:t>
      </w:r>
      <w:r w:rsidR="00F16645">
        <w:fldChar w:fldCharType="end"/>
      </w:r>
      <w:r>
        <w:t>.</w:t>
      </w:r>
    </w:p>
    <w:p w14:paraId="1B3AD9A0" w14:textId="267D6CA3" w:rsidR="002C438A" w:rsidRDefault="002C438A" w:rsidP="002C438A">
      <w:pPr>
        <w:pStyle w:val="Heading2"/>
      </w:pPr>
      <w:bookmarkStart w:id="22" w:name="_Toc228554727"/>
      <w:r>
        <w:t>3.</w:t>
      </w:r>
      <w:r w:rsidR="000C0D1C">
        <w:t>5</w:t>
      </w:r>
      <w:r>
        <w:t xml:space="preserve"> CRC Cards Evaluation vs. Requirements</w:t>
      </w:r>
      <w:bookmarkEnd w:id="22"/>
    </w:p>
    <w:p w14:paraId="3BBB9C60" w14:textId="6D5F5442" w:rsidR="002C438A" w:rsidRDefault="002C438A" w:rsidP="002C438A">
      <w:r>
        <w:t xml:space="preserve">One of the strongest points of the CRC design was that it could be connected with the user stories and acceptance criteria. The fact that the ships could not overlap was a natural fit with the GameBoard role in validation and the fact that the bomb could only be used as a GameController rule. The importance of cooperation between ship movement logic and the overall game-state control was also demonstrated by the near miss outcome following a counter manoeuvre. This traceability was useful since the class design was not created in a vacuum of </w:t>
      </w:r>
      <w:proofErr w:type="gramStart"/>
      <w:r>
        <w:t>it</w:t>
      </w:r>
      <w:proofErr w:type="gramEnd"/>
      <w:r>
        <w:t xml:space="preserve"> requirements. The CRC cards could not, however, be used alone to be fully implemented. Even a responsibility like the validation of diagonal position depends on more detailed logic than is expressible in a </w:t>
      </w:r>
      <w:r>
        <w:lastRenderedPageBreak/>
        <w:t>short card, particularly where there are edge cases to consider. CRC cards, in that regard, were a good starting point and not a full design specification</w:t>
      </w:r>
      <w:r w:rsidR="00F16645">
        <w:fldChar w:fldCharType="begin"/>
      </w:r>
      <w:r w:rsidR="00F16645">
        <w:instrText xml:space="preserve"> NOTEREF _Ref227419190 \f \h </w:instrText>
      </w:r>
      <w:r w:rsidR="00F16645">
        <w:fldChar w:fldCharType="separate"/>
      </w:r>
      <w:r w:rsidR="00F16645" w:rsidRPr="00F16645">
        <w:rPr>
          <w:rStyle w:val="EndnoteReference"/>
        </w:rPr>
        <w:t>5</w:t>
      </w:r>
      <w:r w:rsidR="00F16645">
        <w:fldChar w:fldCharType="end"/>
      </w:r>
      <w:r w:rsidR="00F16645">
        <w:t>.</w:t>
      </w:r>
    </w:p>
    <w:p w14:paraId="276AF322" w14:textId="61712EC3" w:rsidR="002C438A" w:rsidRDefault="002C438A" w:rsidP="002C438A">
      <w:pPr>
        <w:pStyle w:val="Heading2"/>
      </w:pPr>
      <w:bookmarkStart w:id="23" w:name="_Toc228554728"/>
      <w:r>
        <w:t>3.</w:t>
      </w:r>
      <w:r w:rsidR="000C0D1C">
        <w:t>6</w:t>
      </w:r>
      <w:r>
        <w:t xml:space="preserve"> Overall Evaluation</w:t>
      </w:r>
      <w:bookmarkEnd w:id="23"/>
    </w:p>
    <w:p w14:paraId="4CFE142D" w14:textId="575867A2" w:rsidR="002C438A" w:rsidRDefault="002C438A" w:rsidP="002C438A">
      <w:r>
        <w:t>On the whole, the CRC cards contributed fairly well to the design of the class of the Battleships application since it facilitated teamwork, enhanced clarity and promoted reasonable responsibility distribution. They particularly proved handy to avoid making the design too monolithic and to demonstrate how the events of a gameplay are to be distributed among classes. Their primary weakness was that they were high level and thus had to be backed up by class diagrams, sequence diagrams and test cases before they could be confidently implemented. Despite this, as an early design method, the CRC cards offered a convenient and well-organised foundation of transforming the Battleships requirements into an organised object-oriented design</w:t>
      </w:r>
      <w:r w:rsidR="00F16645">
        <w:fldChar w:fldCharType="begin"/>
      </w:r>
      <w:r w:rsidR="00F16645">
        <w:instrText xml:space="preserve"> NOTEREF _Ref227419339 \f \h </w:instrText>
      </w:r>
      <w:r w:rsidR="00F16645">
        <w:fldChar w:fldCharType="separate"/>
      </w:r>
      <w:r w:rsidR="00F16645" w:rsidRPr="00F16645">
        <w:rPr>
          <w:rStyle w:val="EndnoteReference"/>
        </w:rPr>
        <w:t>7</w:t>
      </w:r>
      <w:r w:rsidR="00F16645">
        <w:fldChar w:fldCharType="end"/>
      </w:r>
      <w:r w:rsidR="00F16645">
        <w:t>.</w:t>
      </w:r>
    </w:p>
    <w:p w14:paraId="4A58DE5C" w14:textId="77777777" w:rsidR="002C438A" w:rsidRDefault="002C438A" w:rsidP="002C438A">
      <w:pPr>
        <w:pStyle w:val="Heading1"/>
      </w:pPr>
      <w:bookmarkStart w:id="24" w:name="_Toc228554729"/>
      <w:r>
        <w:t>4. User Interface Design and Supporting Design Artefacts</w:t>
      </w:r>
      <w:bookmarkEnd w:id="24"/>
    </w:p>
    <w:p w14:paraId="4E574B5C" w14:textId="77777777" w:rsidR="002C438A" w:rsidRDefault="002C438A" w:rsidP="002C438A">
      <w:pPr>
        <w:pStyle w:val="Heading2"/>
      </w:pPr>
      <w:bookmarkStart w:id="25" w:name="_Toc228554730"/>
      <w:r>
        <w:t>4.1 User Interface Design Purpose in the Battleships Application</w:t>
      </w:r>
      <w:bookmarkEnd w:id="25"/>
    </w:p>
    <w:p w14:paraId="05F2DD65" w14:textId="28709A4D" w:rsidR="002C438A" w:rsidRDefault="002C438A" w:rsidP="002C438A">
      <w:r>
        <w:t xml:space="preserve">The design of user interface was also a significant issue with the Battleships application since the interface is not directly interacted with as a system but as a visual interface. Players are required to know where to position ships, how to identify valid and invalid positions, how to identify target square and how to interpret results like hit, miss, near miss and destroy. Even a proper underlying logic could still result in having a poor user experience in case the interface is not clear. Usability in a game application is strongly related to fairness since a player should be able to know the situation on the board and the implications of each action without any confusion. </w:t>
      </w:r>
      <w:r w:rsidR="00ED5A3C">
        <w:t>T</w:t>
      </w:r>
      <w:r>
        <w:t>he effective system modelling must be able to relate the functional structure to the manner in which users will be interacting with the application, and the given principle was very applicable to Battleships, as in the reality the clarity of the interface correlates directly to the possibility to apply the relevant rules in the real game</w:t>
      </w:r>
      <w:r w:rsidR="00573D9C">
        <w:fldChar w:fldCharType="begin"/>
      </w:r>
      <w:r w:rsidR="00573D9C">
        <w:instrText xml:space="preserve"> NOTEREF _Ref227419257 \f \h </w:instrText>
      </w:r>
      <w:r w:rsidR="00573D9C">
        <w:fldChar w:fldCharType="separate"/>
      </w:r>
      <w:r w:rsidR="00573D9C" w:rsidRPr="00573D9C">
        <w:rPr>
          <w:rStyle w:val="EndnoteReference"/>
        </w:rPr>
        <w:t>4</w:t>
      </w:r>
      <w:r w:rsidR="00573D9C">
        <w:fldChar w:fldCharType="end"/>
      </w:r>
      <w:r>
        <w:t>.</w:t>
      </w:r>
    </w:p>
    <w:p w14:paraId="51241E6B" w14:textId="77777777" w:rsidR="002C438A" w:rsidRDefault="002C438A" w:rsidP="002C438A">
      <w:pPr>
        <w:pStyle w:val="Heading2"/>
      </w:pPr>
      <w:bookmarkStart w:id="26" w:name="_Toc228554731"/>
      <w:r>
        <w:t>4.2 Battleships Application Wireframe Design</w:t>
      </w:r>
      <w:bookmarkEnd w:id="26"/>
    </w:p>
    <w:p w14:paraId="71AFC795" w14:textId="15207B03" w:rsidR="002C438A" w:rsidRDefault="002C438A" w:rsidP="002C438A">
      <w:r>
        <w:t xml:space="preserve">The Battleships application wireframes proved helpful as they helped to convert requirements into screen structure that is visible prior to actual implementation. The wireframes did not regard the interface as an overall aesthetic choice; instead, they presented the basic design of the application, such as player boards, placement controls, feedback areas and special-action options. This was especially significant in Battleships as the modified rules imposed additional interface requirements over and </w:t>
      </w:r>
      <w:r>
        <w:lastRenderedPageBreak/>
        <w:t xml:space="preserve">above those of the standard game. The design had to indicate where the action in the bomb would be triggered, how the counter manoeuvre would be provided and the near miss or destroy message would be made very clear compared to the normal hit or miss messages. Through the use of wireframes to plan these elements, the team was able to test the interface to determine whether it was going to support the gameplay or not before any code was written. </w:t>
      </w:r>
      <w:r w:rsidR="00ED5A3C">
        <w:t>T</w:t>
      </w:r>
      <w:r>
        <w:t>he artefacts of design are most useful when they enable the abstract requirements to be perceived in the concrete operational form, and the wireframes did just that in this project</w:t>
      </w:r>
      <w:r w:rsidR="00573D9C">
        <w:fldChar w:fldCharType="begin"/>
      </w:r>
      <w:r w:rsidR="00573D9C">
        <w:instrText xml:space="preserve"> NOTEREF _Ref227419190 \f \h </w:instrText>
      </w:r>
      <w:r w:rsidR="00573D9C">
        <w:fldChar w:fldCharType="separate"/>
      </w:r>
      <w:r w:rsidR="00573D9C" w:rsidRPr="00573D9C">
        <w:rPr>
          <w:rStyle w:val="EndnoteReference"/>
        </w:rPr>
        <w:t>5</w:t>
      </w:r>
      <w:r w:rsidR="00573D9C">
        <w:fldChar w:fldCharType="end"/>
      </w:r>
      <w:r>
        <w:t>.</w:t>
      </w:r>
    </w:p>
    <w:p w14:paraId="7F88A1BA" w14:textId="77777777" w:rsidR="002C438A" w:rsidRDefault="002C438A" w:rsidP="002C438A">
      <w:r>
        <w:rPr>
          <w:noProof/>
        </w:rPr>
        <w:drawing>
          <wp:inline distT="0" distB="0" distL="0" distR="0" wp14:anchorId="5EE33022" wp14:editId="4CBA7BE4">
            <wp:extent cx="5777549" cy="4396740"/>
            <wp:effectExtent l="0" t="0" r="0" b="381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
                    <pic:cNvPicPr/>
                  </pic:nvPicPr>
                  <pic:blipFill>
                    <a:blip r:embed="rId12"/>
                    <a:stretch>
                      <a:fillRect/>
                    </a:stretch>
                  </pic:blipFill>
                  <pic:spPr>
                    <a:xfrm>
                      <a:off x="0" y="0"/>
                      <a:ext cx="5783295" cy="4401113"/>
                    </a:xfrm>
                    <a:prstGeom prst="rect">
                      <a:avLst/>
                    </a:prstGeom>
                  </pic:spPr>
                </pic:pic>
              </a:graphicData>
            </a:graphic>
          </wp:inline>
        </w:drawing>
      </w:r>
    </w:p>
    <w:p w14:paraId="37B14D7D" w14:textId="0D3DCD26" w:rsidR="002C438A" w:rsidRDefault="002C438A" w:rsidP="002C438A">
      <w:pPr>
        <w:jc w:val="center"/>
        <w:rPr>
          <w:i/>
          <w:iCs/>
          <w:sz w:val="18"/>
          <w:szCs w:val="18"/>
        </w:rPr>
      </w:pPr>
      <w:r>
        <w:rPr>
          <w:i/>
          <w:iCs/>
          <w:sz w:val="18"/>
          <w:szCs w:val="18"/>
        </w:rPr>
        <w:t>Figure 1: Wireframe — Main Gameplay Screen</w:t>
      </w:r>
    </w:p>
    <w:p w14:paraId="27F68410" w14:textId="77777777" w:rsidR="002C438A" w:rsidRDefault="002C438A" w:rsidP="002C438A">
      <w:r>
        <w:rPr>
          <w:noProof/>
        </w:rPr>
        <w:lastRenderedPageBreak/>
        <w:drawing>
          <wp:inline distT="0" distB="0" distL="0" distR="0" wp14:anchorId="292FB71E" wp14:editId="2690B2D9">
            <wp:extent cx="5777549" cy="4396740"/>
            <wp:effectExtent l="0" t="0" r="0" b="381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
                    <pic:cNvPicPr/>
                  </pic:nvPicPr>
                  <pic:blipFill>
                    <a:blip r:embed="rId13"/>
                    <a:stretch>
                      <a:fillRect/>
                    </a:stretch>
                  </pic:blipFill>
                  <pic:spPr>
                    <a:xfrm>
                      <a:off x="0" y="0"/>
                      <a:ext cx="5783295" cy="4401113"/>
                    </a:xfrm>
                    <a:prstGeom prst="rect">
                      <a:avLst/>
                    </a:prstGeom>
                  </pic:spPr>
                </pic:pic>
              </a:graphicData>
            </a:graphic>
          </wp:inline>
        </w:drawing>
      </w:r>
    </w:p>
    <w:p w14:paraId="37351083" w14:textId="03CD6DC4" w:rsidR="002C438A" w:rsidRDefault="002C438A" w:rsidP="002C438A">
      <w:pPr>
        <w:jc w:val="center"/>
        <w:rPr>
          <w:i/>
          <w:iCs/>
          <w:sz w:val="18"/>
          <w:szCs w:val="18"/>
        </w:rPr>
      </w:pPr>
      <w:r>
        <w:rPr>
          <w:i/>
          <w:iCs/>
          <w:sz w:val="18"/>
          <w:szCs w:val="18"/>
        </w:rPr>
        <w:t>Figure 2: Wireframe — Setup</w:t>
      </w:r>
    </w:p>
    <w:p w14:paraId="09C73BFF" w14:textId="77777777" w:rsidR="002C438A" w:rsidRDefault="002C438A" w:rsidP="002C438A">
      <w:r>
        <w:rPr>
          <w:noProof/>
        </w:rPr>
        <w:lastRenderedPageBreak/>
        <w:drawing>
          <wp:inline distT="0" distB="0" distL="0" distR="0" wp14:anchorId="1829E41C" wp14:editId="1A20BF45">
            <wp:extent cx="5777549" cy="4396740"/>
            <wp:effectExtent l="0" t="0" r="0" b="381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
                    <pic:cNvPicPr/>
                  </pic:nvPicPr>
                  <pic:blipFill>
                    <a:blip r:embed="rId14"/>
                    <a:stretch>
                      <a:fillRect/>
                    </a:stretch>
                  </pic:blipFill>
                  <pic:spPr>
                    <a:xfrm>
                      <a:off x="0" y="0"/>
                      <a:ext cx="5783295" cy="4401113"/>
                    </a:xfrm>
                    <a:prstGeom prst="rect">
                      <a:avLst/>
                    </a:prstGeom>
                  </pic:spPr>
                </pic:pic>
              </a:graphicData>
            </a:graphic>
          </wp:inline>
        </w:drawing>
      </w:r>
    </w:p>
    <w:p w14:paraId="3B556746" w14:textId="7B3F3F50" w:rsidR="002C438A" w:rsidRDefault="002C438A" w:rsidP="002C438A">
      <w:pPr>
        <w:jc w:val="center"/>
        <w:rPr>
          <w:i/>
          <w:iCs/>
          <w:sz w:val="18"/>
          <w:szCs w:val="18"/>
        </w:rPr>
      </w:pPr>
      <w:r>
        <w:rPr>
          <w:i/>
          <w:iCs/>
          <w:sz w:val="18"/>
          <w:szCs w:val="18"/>
        </w:rPr>
        <w:t>Figure 3: Wireframe — End Game Screen</w:t>
      </w:r>
    </w:p>
    <w:p w14:paraId="5667C6C3" w14:textId="77777777" w:rsidR="002C438A" w:rsidRDefault="002C438A" w:rsidP="002C438A">
      <w:pPr>
        <w:pStyle w:val="Heading2"/>
      </w:pPr>
      <w:bookmarkStart w:id="27" w:name="_Toc228554732"/>
      <w:r>
        <w:t>4.3 Design of the screen flow and user interaction</w:t>
      </w:r>
      <w:bookmarkEnd w:id="27"/>
    </w:p>
    <w:p w14:paraId="66411AFA" w14:textId="5CA0E32F" w:rsidR="002C438A" w:rsidRDefault="002C438A" w:rsidP="002C438A">
      <w:r>
        <w:t xml:space="preserve">The flow of the screen of the Battleships application had to be based on the order of player activity such that the system would be intuitive to operate. The game starts with positioning of the ships, with players choosing their position and orientation and being informed that the move is approved or not. After the setup, the interface should fade out to a </w:t>
      </w:r>
      <w:proofErr w:type="gramStart"/>
      <w:r>
        <w:t>turn based</w:t>
      </w:r>
      <w:proofErr w:type="gramEnd"/>
      <w:r>
        <w:t xml:space="preserve"> gameplay, where it is possible to attack the opponent board, without losing sight of the position of own ships and the history of attacks. It is essential since this flow allows the application to aid the player experience and does not require the player to figure out the logic on his/her own. To illustrate, when a player takes the bomb, the interface must not silently update board state and merely provide a description of what has happened in an understandable manner. </w:t>
      </w:r>
      <w:r w:rsidR="00ED5A3C">
        <w:t>D</w:t>
      </w:r>
      <w:r>
        <w:t xml:space="preserve">esign in agile situations should be driven towards clarity, feedback and refinement, and that was evident in how the interface had to help the player through setup to action to result without undue </w:t>
      </w:r>
      <w:proofErr w:type="gramStart"/>
      <w:r>
        <w:t>confusion</w:t>
      </w:r>
      <w:r w:rsidR="00ED5A3C" w:rsidRPr="00ED5A3C">
        <w:rPr>
          <w:b/>
          <w:bCs/>
          <w:vertAlign w:val="superscript"/>
        </w:rPr>
        <w:t>[</w:t>
      </w:r>
      <w:proofErr w:type="gramEnd"/>
      <w:r w:rsidR="00573D9C" w:rsidRPr="00ED5A3C">
        <w:rPr>
          <w:b/>
          <w:bCs/>
          <w:vertAlign w:val="superscript"/>
        </w:rPr>
        <w:fldChar w:fldCharType="begin"/>
      </w:r>
      <w:r w:rsidR="00573D9C" w:rsidRPr="00ED5A3C">
        <w:rPr>
          <w:b/>
          <w:bCs/>
          <w:vertAlign w:val="superscript"/>
        </w:rPr>
        <w:instrText xml:space="preserve"> NOTEREF _Ref227419429 \f \h </w:instrText>
      </w:r>
      <w:r w:rsidR="00ED5A3C" w:rsidRPr="00ED5A3C">
        <w:rPr>
          <w:b/>
          <w:bCs/>
          <w:vertAlign w:val="superscript"/>
        </w:rPr>
        <w:instrText xml:space="preserve"> \* MERGEFORMAT </w:instrText>
      </w:r>
      <w:r w:rsidR="00573D9C" w:rsidRPr="00ED5A3C">
        <w:rPr>
          <w:b/>
          <w:bCs/>
          <w:vertAlign w:val="superscript"/>
        </w:rPr>
      </w:r>
      <w:r w:rsidR="00573D9C" w:rsidRPr="00ED5A3C">
        <w:rPr>
          <w:b/>
          <w:bCs/>
          <w:vertAlign w:val="superscript"/>
        </w:rPr>
        <w:fldChar w:fldCharType="separate"/>
      </w:r>
      <w:r w:rsidR="00573D9C" w:rsidRPr="00ED5A3C">
        <w:rPr>
          <w:rStyle w:val="EndnoteReference"/>
          <w:b/>
          <w:bCs/>
        </w:rPr>
        <w:t>3</w:t>
      </w:r>
      <w:r w:rsidR="00573D9C" w:rsidRPr="00ED5A3C">
        <w:rPr>
          <w:b/>
          <w:bCs/>
          <w:vertAlign w:val="superscript"/>
        </w:rPr>
        <w:fldChar w:fldCharType="end"/>
      </w:r>
      <w:r w:rsidR="00ED5A3C" w:rsidRPr="00ED5A3C">
        <w:rPr>
          <w:b/>
          <w:bCs/>
          <w:vertAlign w:val="superscript"/>
        </w:rPr>
        <w:t>]</w:t>
      </w:r>
      <w:r>
        <w:t>.</w:t>
      </w:r>
    </w:p>
    <w:p w14:paraId="6AB4D77D" w14:textId="77777777" w:rsidR="002C438A" w:rsidRDefault="002C438A" w:rsidP="002C438A">
      <w:pPr>
        <w:pStyle w:val="Heading2"/>
      </w:pPr>
      <w:bookmarkStart w:id="28" w:name="_Toc228554733"/>
      <w:r>
        <w:lastRenderedPageBreak/>
        <w:t>4.4 Usability and Requirements Validation with the help of Wireframes</w:t>
      </w:r>
      <w:bookmarkEnd w:id="28"/>
    </w:p>
    <w:p w14:paraId="36BBBB1D" w14:textId="4121784F" w:rsidR="002C438A" w:rsidRDefault="002C438A" w:rsidP="002C438A">
      <w:r>
        <w:t xml:space="preserve">Wireframes also played the role of usability as the team was able to verify whether the interface was as per the actual requirements of the game. With Battleships, screen layout would easily be misunderstood. To illustrate, in the case that the board of the player and the opponent were not well defined, a user may misinterpret placement activity as an attack activity. Similarly, should feedback messages be too subtle, then the distinction between a near miss and a standard miss could be lost and thus undermine the strategic value of the amended rules. The wireframes were thus a validation tool at the early stage since the layout of the application revealed whether the layout supported the desired player behaviour. </w:t>
      </w:r>
      <w:r w:rsidR="00ED5A3C">
        <w:t>R</w:t>
      </w:r>
      <w:r>
        <w:t>equirements are made more effective when they are compared with user understanding instead of remaining abstract statements, and the wireframes facilitated that by enabling the team to compare the visual framework with the requirements stated in the user stories and acceptance criteria</w:t>
      </w:r>
      <w:r w:rsidR="00ED5A3C">
        <w:rPr>
          <w:rStyle w:val="EndnoteReference"/>
          <w:b/>
          <w:bCs/>
          <w:sz w:val="28"/>
        </w:rPr>
        <w:t>[</w:t>
      </w:r>
      <w:r w:rsidR="00573D9C" w:rsidRPr="00573D9C">
        <w:rPr>
          <w:rStyle w:val="EndnoteReference"/>
          <w:b/>
          <w:bCs/>
          <w:sz w:val="28"/>
        </w:rPr>
        <w:endnoteReference w:id="15"/>
      </w:r>
      <w:r w:rsidR="00ED5A3C">
        <w:rPr>
          <w:rStyle w:val="EndnoteReference"/>
          <w:b/>
          <w:bCs/>
          <w:sz w:val="28"/>
        </w:rPr>
        <w:t>]</w:t>
      </w:r>
      <w:r>
        <w:t>.</w:t>
      </w:r>
    </w:p>
    <w:p w14:paraId="5B06262B" w14:textId="77777777" w:rsidR="002C438A" w:rsidRDefault="002C438A" w:rsidP="002C438A">
      <w:pPr>
        <w:pStyle w:val="Heading2"/>
      </w:pPr>
      <w:bookmarkStart w:id="29" w:name="_Toc228554734"/>
      <w:r>
        <w:t>4.5 Supporting Design Artefacts</w:t>
      </w:r>
      <w:bookmarkEnd w:id="29"/>
    </w:p>
    <w:p w14:paraId="15F32946" w14:textId="4C4C281F" w:rsidR="002C438A" w:rsidRDefault="002C438A" w:rsidP="002C438A">
      <w:r>
        <w:t xml:space="preserve">The interface work was reinforced by the supporting design artefacts since they made sure that visual behaviour was supported by structural and behavioural modelling. The significance of the class diagram was to demonstrate the initial arrangement of the system in terms of classes like Player, Ship, GameBoard and GameController. This aided in verifying that there existed objects and responsibilities behind the scenes to the interface actions. The interface must be able to activate behaviour that the class design can reasonably bear as opposed to creating actions that have no structural basis. </w:t>
      </w:r>
      <w:r w:rsidR="00ED5A3C">
        <w:t>G</w:t>
      </w:r>
      <w:r>
        <w:t xml:space="preserve">ood software design relies on good relationships among objects, responsibilities and behaviour and the class diagram assisted in ensuring that relationship in the Battleships application by associating visual interaction with the underlying system </w:t>
      </w:r>
      <w:proofErr w:type="gramStart"/>
      <w:r>
        <w:t>structure</w:t>
      </w:r>
      <w:r w:rsidR="004B5EDD" w:rsidRPr="004B5EDD">
        <w:rPr>
          <w:b/>
          <w:bCs/>
          <w:vertAlign w:val="superscript"/>
        </w:rPr>
        <w:t>[</w:t>
      </w:r>
      <w:proofErr w:type="gramEnd"/>
      <w:r w:rsidR="00573D9C" w:rsidRPr="004B5EDD">
        <w:rPr>
          <w:b/>
          <w:bCs/>
          <w:vertAlign w:val="superscript"/>
        </w:rPr>
        <w:fldChar w:fldCharType="begin"/>
      </w:r>
      <w:r w:rsidR="00573D9C" w:rsidRPr="004B5EDD">
        <w:rPr>
          <w:b/>
          <w:bCs/>
          <w:vertAlign w:val="superscript"/>
        </w:rPr>
        <w:instrText xml:space="preserve"> NOTEREF _Ref227419257 \f \h </w:instrText>
      </w:r>
      <w:r w:rsidR="004B5EDD" w:rsidRPr="004B5EDD">
        <w:rPr>
          <w:b/>
          <w:bCs/>
          <w:vertAlign w:val="superscript"/>
        </w:rPr>
        <w:instrText xml:space="preserve"> \* MERGEFORMAT </w:instrText>
      </w:r>
      <w:r w:rsidR="00573D9C" w:rsidRPr="004B5EDD">
        <w:rPr>
          <w:b/>
          <w:bCs/>
          <w:vertAlign w:val="superscript"/>
        </w:rPr>
      </w:r>
      <w:r w:rsidR="00573D9C" w:rsidRPr="004B5EDD">
        <w:rPr>
          <w:b/>
          <w:bCs/>
          <w:vertAlign w:val="superscript"/>
        </w:rPr>
        <w:fldChar w:fldCharType="separate"/>
      </w:r>
      <w:r w:rsidR="00573D9C" w:rsidRPr="004B5EDD">
        <w:rPr>
          <w:rStyle w:val="EndnoteReference"/>
          <w:b/>
          <w:bCs/>
        </w:rPr>
        <w:t>4</w:t>
      </w:r>
      <w:r w:rsidR="00573D9C" w:rsidRPr="004B5EDD">
        <w:rPr>
          <w:b/>
          <w:bCs/>
          <w:vertAlign w:val="superscript"/>
        </w:rPr>
        <w:fldChar w:fldCharType="end"/>
      </w:r>
      <w:r w:rsidR="004B5EDD" w:rsidRPr="004B5EDD">
        <w:rPr>
          <w:b/>
          <w:bCs/>
          <w:vertAlign w:val="superscript"/>
        </w:rPr>
        <w:t>]</w:t>
      </w:r>
      <w:r>
        <w:t>.</w:t>
      </w:r>
    </w:p>
    <w:p w14:paraId="2C831A41" w14:textId="77777777" w:rsidR="002C438A" w:rsidRDefault="002C438A" w:rsidP="002C438A">
      <w:r>
        <w:rPr>
          <w:noProof/>
        </w:rPr>
        <w:lastRenderedPageBreak/>
        <w:drawing>
          <wp:inline distT="0" distB="0" distL="0" distR="0" wp14:anchorId="75567D46" wp14:editId="1210E403">
            <wp:extent cx="5943600" cy="3203575"/>
            <wp:effectExtent l="0" t="0" r="0" b="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
                    <pic:cNvPicPr/>
                  </pic:nvPicPr>
                  <pic:blipFill>
                    <a:blip r:embed="rId15"/>
                    <a:stretch>
                      <a:fillRect/>
                    </a:stretch>
                  </pic:blipFill>
                  <pic:spPr>
                    <a:xfrm>
                      <a:off x="0" y="0"/>
                      <a:ext cx="5943600" cy="3203575"/>
                    </a:xfrm>
                    <a:prstGeom prst="rect">
                      <a:avLst/>
                    </a:prstGeom>
                  </pic:spPr>
                </pic:pic>
              </a:graphicData>
            </a:graphic>
          </wp:inline>
        </w:drawing>
      </w:r>
    </w:p>
    <w:p w14:paraId="3C92EF74" w14:textId="1DC05B22" w:rsidR="002C438A" w:rsidRDefault="002C438A" w:rsidP="002C438A">
      <w:pPr>
        <w:jc w:val="center"/>
        <w:rPr>
          <w:i/>
          <w:iCs/>
          <w:sz w:val="18"/>
          <w:szCs w:val="18"/>
        </w:rPr>
      </w:pPr>
      <w:r>
        <w:rPr>
          <w:i/>
          <w:iCs/>
          <w:sz w:val="18"/>
          <w:szCs w:val="18"/>
        </w:rPr>
        <w:t>Figure 4: Class Diagram</w:t>
      </w:r>
    </w:p>
    <w:p w14:paraId="6BF905B0" w14:textId="109662F1" w:rsidR="002C438A" w:rsidRDefault="002C438A" w:rsidP="002C438A">
      <w:r>
        <w:t xml:space="preserve">The sequence diagram provided another, but equally important, type of support since it depicted behaviour through time as opposed to structure. This was particularly instrumental in Battleships when there was a need to attack the square of an opponent, get feedback or work the bomb. A sequence diagram may illustrate the flow in which the interface invokes a request, the controller invokes the request, the board verifies occupancy, the ship verifies the state and the result is sent back to the player. This proved useful since it helped in understanding how interface actions would flow through the system in real gameplay. </w:t>
      </w:r>
      <w:r w:rsidR="004B5EDD">
        <w:t>A</w:t>
      </w:r>
      <w:r>
        <w:t xml:space="preserve">rtefacts of design that are effective must facilitate subsequent testing by enabling us to see system behaviour prior to implementation, and the sequence diagram aided that purpose by exposing the interaction path among events we can </w:t>
      </w:r>
      <w:proofErr w:type="gramStart"/>
      <w:r>
        <w:t>observe</w:t>
      </w:r>
      <w:r w:rsidR="004B5EDD" w:rsidRPr="004B5EDD">
        <w:rPr>
          <w:b/>
          <w:bCs/>
          <w:vertAlign w:val="superscript"/>
        </w:rPr>
        <w:t>[</w:t>
      </w:r>
      <w:proofErr w:type="gramEnd"/>
      <w:r w:rsidR="00573D9C" w:rsidRPr="004B5EDD">
        <w:rPr>
          <w:b/>
          <w:bCs/>
          <w:vertAlign w:val="superscript"/>
        </w:rPr>
        <w:fldChar w:fldCharType="begin"/>
      </w:r>
      <w:r w:rsidR="00573D9C" w:rsidRPr="004B5EDD">
        <w:rPr>
          <w:b/>
          <w:bCs/>
          <w:vertAlign w:val="superscript"/>
        </w:rPr>
        <w:instrText xml:space="preserve"> NOTEREF _Ref227419257 \f \h </w:instrText>
      </w:r>
      <w:r w:rsidR="004B5EDD" w:rsidRPr="004B5EDD">
        <w:rPr>
          <w:b/>
          <w:bCs/>
          <w:vertAlign w:val="superscript"/>
        </w:rPr>
        <w:instrText xml:space="preserve"> \* MERGEFORMAT </w:instrText>
      </w:r>
      <w:r w:rsidR="00573D9C" w:rsidRPr="004B5EDD">
        <w:rPr>
          <w:b/>
          <w:bCs/>
          <w:vertAlign w:val="superscript"/>
        </w:rPr>
      </w:r>
      <w:r w:rsidR="00573D9C" w:rsidRPr="004B5EDD">
        <w:rPr>
          <w:b/>
          <w:bCs/>
          <w:vertAlign w:val="superscript"/>
        </w:rPr>
        <w:fldChar w:fldCharType="separate"/>
      </w:r>
      <w:r w:rsidR="00573D9C" w:rsidRPr="004B5EDD">
        <w:rPr>
          <w:rStyle w:val="EndnoteReference"/>
          <w:b/>
          <w:bCs/>
        </w:rPr>
        <w:t>4</w:t>
      </w:r>
      <w:r w:rsidR="00573D9C" w:rsidRPr="004B5EDD">
        <w:rPr>
          <w:b/>
          <w:bCs/>
          <w:vertAlign w:val="superscript"/>
        </w:rPr>
        <w:fldChar w:fldCharType="end"/>
      </w:r>
      <w:r w:rsidR="004B5EDD" w:rsidRPr="004B5EDD">
        <w:rPr>
          <w:b/>
          <w:bCs/>
          <w:vertAlign w:val="superscript"/>
        </w:rPr>
        <w:t>]</w:t>
      </w:r>
      <w:r>
        <w:t>.</w:t>
      </w:r>
    </w:p>
    <w:p w14:paraId="4B5C14E4" w14:textId="77777777" w:rsidR="002C438A" w:rsidRDefault="002C438A" w:rsidP="002C438A">
      <w:r>
        <w:rPr>
          <w:noProof/>
        </w:rPr>
        <w:lastRenderedPageBreak/>
        <w:drawing>
          <wp:inline distT="0" distB="0" distL="0" distR="0" wp14:anchorId="2D080B0D" wp14:editId="289CC1E6">
            <wp:extent cx="5943600" cy="3394710"/>
            <wp:effectExtent l="0" t="0" r="0" b="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
                    <pic:cNvPicPr/>
                  </pic:nvPicPr>
                  <pic:blipFill>
                    <a:blip r:embed="rId16"/>
                    <a:stretch>
                      <a:fillRect/>
                    </a:stretch>
                  </pic:blipFill>
                  <pic:spPr>
                    <a:xfrm>
                      <a:off x="0" y="0"/>
                      <a:ext cx="5943600" cy="3394710"/>
                    </a:xfrm>
                    <a:prstGeom prst="rect">
                      <a:avLst/>
                    </a:prstGeom>
                  </pic:spPr>
                </pic:pic>
              </a:graphicData>
            </a:graphic>
          </wp:inline>
        </w:drawing>
      </w:r>
    </w:p>
    <w:p w14:paraId="269A54A8" w14:textId="63F5075B" w:rsidR="002C438A" w:rsidRDefault="002C438A" w:rsidP="002C438A">
      <w:pPr>
        <w:jc w:val="center"/>
        <w:rPr>
          <w:i/>
          <w:iCs/>
          <w:sz w:val="18"/>
          <w:szCs w:val="18"/>
        </w:rPr>
      </w:pPr>
      <w:r>
        <w:rPr>
          <w:i/>
          <w:iCs/>
          <w:sz w:val="18"/>
          <w:szCs w:val="18"/>
        </w:rPr>
        <w:t>Figure 5: Sequence Diagram</w:t>
      </w:r>
    </w:p>
    <w:p w14:paraId="09AE851B" w14:textId="77777777" w:rsidR="002C438A" w:rsidRDefault="002C438A" w:rsidP="002C438A">
      <w:pPr>
        <w:pStyle w:val="Heading2"/>
      </w:pPr>
      <w:bookmarkStart w:id="30" w:name="_Toc228554735"/>
      <w:r>
        <w:t>4.6 General Assessment of the User Interface Design and Supporting artefacts</w:t>
      </w:r>
      <w:bookmarkEnd w:id="30"/>
    </w:p>
    <w:p w14:paraId="073508A5" w14:textId="7B177C55" w:rsidR="002C438A" w:rsidRDefault="002C438A" w:rsidP="002C438A">
      <w:r>
        <w:t>In general, the user interface design and the design artefacts in support contributed significantly to the Battleships application as it served to bridge the gap between the user experience and the software design. The wireframes were used to verify that the layout was used to support actual gameplay, and the class diagram and sequence diagram were used to verify that interface actions were based on consistent system responsibilities and interactions</w:t>
      </w:r>
      <w:r w:rsidR="00ED5A3C">
        <w:rPr>
          <w:rStyle w:val="EndnoteReference"/>
          <w:b/>
          <w:bCs/>
          <w:sz w:val="28"/>
        </w:rPr>
        <w:t>[</w:t>
      </w:r>
      <w:r w:rsidR="00573D9C" w:rsidRPr="00573D9C">
        <w:rPr>
          <w:rStyle w:val="EndnoteReference"/>
          <w:b/>
          <w:bCs/>
          <w:sz w:val="28"/>
        </w:rPr>
        <w:endnoteReference w:id="16"/>
      </w:r>
      <w:r w:rsidR="00ED5A3C">
        <w:rPr>
          <w:rStyle w:val="EndnoteReference"/>
          <w:b/>
          <w:bCs/>
          <w:sz w:val="28"/>
        </w:rPr>
        <w:t>]</w:t>
      </w:r>
      <w:r>
        <w:t>. Their strength as a set was in traceability: the user stories were what informed the wireframes, the wireframes were what corresponded to the responsibility of the classes, and the sequence diagrams helped to understand how the visible actions would be implemented in reality. The biggest weakness was that these artefacts remained reliant on additional work and testing to ensure full accuracy in implementation, particularly in the amended features of the bomb and counter manoeuvre. Nevertheless, when combined, they offered a concise and sensible basis upon which a Battleships application can be designed that is both comprehendible to the users and a sound software system structurally</w:t>
      </w:r>
      <w:r w:rsidR="00573D9C">
        <w:t>.</w:t>
      </w:r>
    </w:p>
    <w:p w14:paraId="18995F63" w14:textId="77777777" w:rsidR="002C438A" w:rsidRDefault="002C438A" w:rsidP="002C438A"/>
    <w:p w14:paraId="4EED0A58" w14:textId="1161B06A" w:rsidR="002C438A" w:rsidRDefault="002C438A" w:rsidP="002C438A">
      <w:pPr>
        <w:pStyle w:val="Heading1"/>
      </w:pPr>
      <w:bookmarkStart w:id="31" w:name="_Toc228554736"/>
      <w:r>
        <w:lastRenderedPageBreak/>
        <w:t>5. Software Testing Evaluation</w:t>
      </w:r>
      <w:bookmarkEnd w:id="31"/>
    </w:p>
    <w:p w14:paraId="6BB98CA6" w14:textId="7BB792EE" w:rsidR="000C0D1C" w:rsidRDefault="000C0D1C" w:rsidP="000C0D1C">
      <w:pPr>
        <w:pStyle w:val="Heading2"/>
      </w:pPr>
      <w:bookmarkStart w:id="32" w:name="_Toc228554737"/>
      <w:r>
        <w:t>5.1 Test Cases</w:t>
      </w:r>
      <w:bookmarkEnd w:id="32"/>
    </w:p>
    <w:tbl>
      <w:tblPr>
        <w:tblStyle w:val="TableGrid0"/>
        <w:tblW w:w="0" w:type="auto"/>
        <w:tblLook w:val="04A0" w:firstRow="1" w:lastRow="0" w:firstColumn="1" w:lastColumn="0" w:noHBand="0" w:noVBand="1"/>
      </w:tblPr>
      <w:tblGrid>
        <w:gridCol w:w="806"/>
        <w:gridCol w:w="1470"/>
        <w:gridCol w:w="1542"/>
        <w:gridCol w:w="1780"/>
        <w:gridCol w:w="1677"/>
        <w:gridCol w:w="1741"/>
      </w:tblGrid>
      <w:tr w:rsidR="000C0D1C" w:rsidRPr="00E679DC" w14:paraId="6F52809A" w14:textId="77777777" w:rsidTr="00BF68AB">
        <w:tc>
          <w:tcPr>
            <w:tcW w:w="0" w:type="auto"/>
            <w:hideMark/>
          </w:tcPr>
          <w:p w14:paraId="0C9023F6" w14:textId="77777777" w:rsidR="000C0D1C" w:rsidRPr="00E679DC" w:rsidRDefault="000C0D1C" w:rsidP="00BF68AB">
            <w:pPr>
              <w:spacing w:line="240" w:lineRule="auto"/>
              <w:jc w:val="center"/>
              <w:rPr>
                <w:rFonts w:ascii="Times New Roman" w:hAnsi="Times New Roman"/>
                <w:b/>
                <w:bCs/>
                <w:szCs w:val="24"/>
              </w:rPr>
            </w:pPr>
            <w:r>
              <w:rPr>
                <w:rFonts w:ascii="Times New Roman" w:hAnsi="Times New Roman"/>
                <w:b/>
                <w:bCs/>
                <w:szCs w:val="24"/>
              </w:rPr>
              <w:t>Test ID</w:t>
            </w:r>
          </w:p>
        </w:tc>
        <w:tc>
          <w:tcPr>
            <w:tcW w:w="0" w:type="auto"/>
            <w:hideMark/>
          </w:tcPr>
          <w:p w14:paraId="10C04A8B" w14:textId="77777777" w:rsidR="000C0D1C" w:rsidRPr="00E679DC" w:rsidRDefault="000C0D1C" w:rsidP="00BF68AB">
            <w:pPr>
              <w:spacing w:line="240" w:lineRule="auto"/>
              <w:jc w:val="center"/>
              <w:rPr>
                <w:rFonts w:ascii="Times New Roman" w:hAnsi="Times New Roman"/>
                <w:b/>
                <w:bCs/>
                <w:szCs w:val="24"/>
              </w:rPr>
            </w:pPr>
            <w:r>
              <w:rPr>
                <w:rFonts w:ascii="Times New Roman" w:hAnsi="Times New Roman"/>
                <w:b/>
                <w:bCs/>
                <w:szCs w:val="24"/>
              </w:rPr>
              <w:t>Feature</w:t>
            </w:r>
          </w:p>
        </w:tc>
        <w:tc>
          <w:tcPr>
            <w:tcW w:w="0" w:type="auto"/>
            <w:hideMark/>
          </w:tcPr>
          <w:p w14:paraId="3BF8767C" w14:textId="77777777" w:rsidR="000C0D1C" w:rsidRPr="00E679DC" w:rsidRDefault="000C0D1C" w:rsidP="00BF68AB">
            <w:pPr>
              <w:spacing w:line="240" w:lineRule="auto"/>
              <w:jc w:val="center"/>
              <w:rPr>
                <w:rFonts w:ascii="Times New Roman" w:hAnsi="Times New Roman"/>
                <w:b/>
                <w:bCs/>
                <w:szCs w:val="24"/>
              </w:rPr>
            </w:pPr>
            <w:r>
              <w:rPr>
                <w:rFonts w:ascii="Times New Roman" w:hAnsi="Times New Roman"/>
                <w:b/>
                <w:bCs/>
                <w:szCs w:val="24"/>
              </w:rPr>
              <w:t>Pre-condition</w:t>
            </w:r>
          </w:p>
        </w:tc>
        <w:tc>
          <w:tcPr>
            <w:tcW w:w="0" w:type="auto"/>
            <w:hideMark/>
          </w:tcPr>
          <w:p w14:paraId="45E65188" w14:textId="77777777" w:rsidR="000C0D1C" w:rsidRPr="00E679DC" w:rsidRDefault="000C0D1C" w:rsidP="00BF68AB">
            <w:pPr>
              <w:spacing w:line="240" w:lineRule="auto"/>
              <w:jc w:val="center"/>
              <w:rPr>
                <w:rFonts w:ascii="Times New Roman" w:hAnsi="Times New Roman"/>
                <w:b/>
                <w:bCs/>
                <w:szCs w:val="24"/>
              </w:rPr>
            </w:pPr>
            <w:r>
              <w:rPr>
                <w:rFonts w:ascii="Times New Roman" w:hAnsi="Times New Roman"/>
                <w:b/>
                <w:bCs/>
                <w:szCs w:val="24"/>
              </w:rPr>
              <w:t>Input</w:t>
            </w:r>
          </w:p>
        </w:tc>
        <w:tc>
          <w:tcPr>
            <w:tcW w:w="0" w:type="auto"/>
            <w:hideMark/>
          </w:tcPr>
          <w:p w14:paraId="2FD2AA1F" w14:textId="77777777" w:rsidR="000C0D1C" w:rsidRPr="00E679DC" w:rsidRDefault="000C0D1C" w:rsidP="00BF68AB">
            <w:pPr>
              <w:spacing w:line="240" w:lineRule="auto"/>
              <w:jc w:val="center"/>
              <w:rPr>
                <w:rFonts w:ascii="Times New Roman" w:hAnsi="Times New Roman"/>
                <w:b/>
                <w:bCs/>
                <w:szCs w:val="24"/>
              </w:rPr>
            </w:pPr>
            <w:r>
              <w:rPr>
                <w:rFonts w:ascii="Times New Roman" w:hAnsi="Times New Roman"/>
                <w:b/>
                <w:bCs/>
                <w:szCs w:val="24"/>
              </w:rPr>
              <w:t>Expected Output</w:t>
            </w:r>
          </w:p>
        </w:tc>
        <w:tc>
          <w:tcPr>
            <w:tcW w:w="0" w:type="auto"/>
            <w:hideMark/>
          </w:tcPr>
          <w:p w14:paraId="3FD52753" w14:textId="77777777" w:rsidR="000C0D1C" w:rsidRPr="00E679DC" w:rsidRDefault="000C0D1C" w:rsidP="00BF68AB">
            <w:pPr>
              <w:spacing w:line="240" w:lineRule="auto"/>
              <w:jc w:val="center"/>
              <w:rPr>
                <w:rFonts w:ascii="Times New Roman" w:hAnsi="Times New Roman"/>
                <w:b/>
                <w:bCs/>
                <w:szCs w:val="24"/>
              </w:rPr>
            </w:pPr>
            <w:r>
              <w:rPr>
                <w:rFonts w:ascii="Times New Roman" w:hAnsi="Times New Roman"/>
                <w:b/>
                <w:bCs/>
                <w:szCs w:val="24"/>
              </w:rPr>
              <w:t>Purpose</w:t>
            </w:r>
          </w:p>
        </w:tc>
      </w:tr>
      <w:tr w:rsidR="000C0D1C" w:rsidRPr="00E679DC" w14:paraId="55B21E3A" w14:textId="77777777" w:rsidTr="00BF68AB">
        <w:tc>
          <w:tcPr>
            <w:tcW w:w="0" w:type="auto"/>
            <w:hideMark/>
          </w:tcPr>
          <w:p w14:paraId="4B1C91E6"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BB1</w:t>
            </w:r>
          </w:p>
        </w:tc>
        <w:tc>
          <w:tcPr>
            <w:tcW w:w="0" w:type="auto"/>
            <w:hideMark/>
          </w:tcPr>
          <w:p w14:paraId="22160B6F"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Valid placement</w:t>
            </w:r>
          </w:p>
        </w:tc>
        <w:tc>
          <w:tcPr>
            <w:tcW w:w="0" w:type="auto"/>
            <w:hideMark/>
          </w:tcPr>
          <w:p w14:paraId="42C163DC"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empty board, setup active</w:t>
            </w:r>
          </w:p>
        </w:tc>
        <w:tc>
          <w:tcPr>
            <w:tcW w:w="0" w:type="auto"/>
            <w:hideMark/>
          </w:tcPr>
          <w:p w14:paraId="1020D427"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Place destroyer horizontally within bounds</w:t>
            </w:r>
          </w:p>
        </w:tc>
        <w:tc>
          <w:tcPr>
            <w:tcW w:w="0" w:type="auto"/>
            <w:hideMark/>
          </w:tcPr>
          <w:p w14:paraId="56779EDA"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Check valid placement acceptance</w:t>
            </w:r>
          </w:p>
        </w:tc>
        <w:tc>
          <w:tcPr>
            <w:tcW w:w="0" w:type="auto"/>
            <w:hideMark/>
          </w:tcPr>
          <w:p w14:paraId="4616045C"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Check valid placement acceptance</w:t>
            </w:r>
          </w:p>
        </w:tc>
      </w:tr>
      <w:tr w:rsidR="000C0D1C" w:rsidRPr="00E679DC" w14:paraId="77EE749E" w14:textId="77777777" w:rsidTr="00BF68AB">
        <w:tc>
          <w:tcPr>
            <w:tcW w:w="0" w:type="auto"/>
            <w:hideMark/>
          </w:tcPr>
          <w:p w14:paraId="2D3E8AFC"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BB2</w:t>
            </w:r>
          </w:p>
        </w:tc>
        <w:tc>
          <w:tcPr>
            <w:tcW w:w="0" w:type="auto"/>
            <w:hideMark/>
          </w:tcPr>
          <w:p w14:paraId="5366BF4F"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Illegal overlap</w:t>
            </w:r>
          </w:p>
        </w:tc>
        <w:tc>
          <w:tcPr>
            <w:tcW w:w="0" w:type="auto"/>
            <w:hideMark/>
          </w:tcPr>
          <w:p w14:paraId="27C62AC5"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A ship has already been placed</w:t>
            </w:r>
          </w:p>
        </w:tc>
        <w:tc>
          <w:tcPr>
            <w:tcW w:w="0" w:type="auto"/>
            <w:hideMark/>
          </w:tcPr>
          <w:p w14:paraId="78637EB6"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Place a cruiser on occupied squares</w:t>
            </w:r>
          </w:p>
        </w:tc>
        <w:tc>
          <w:tcPr>
            <w:tcW w:w="0" w:type="auto"/>
            <w:hideMark/>
          </w:tcPr>
          <w:p w14:paraId="1C010055"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Placement rejected with message</w:t>
            </w:r>
          </w:p>
        </w:tc>
        <w:tc>
          <w:tcPr>
            <w:tcW w:w="0" w:type="auto"/>
            <w:hideMark/>
          </w:tcPr>
          <w:p w14:paraId="6D768C3A"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Check overlap prevention.</w:t>
            </w:r>
          </w:p>
        </w:tc>
      </w:tr>
      <w:tr w:rsidR="000C0D1C" w:rsidRPr="00E679DC" w14:paraId="6E84E5A9" w14:textId="77777777" w:rsidTr="00BF68AB">
        <w:tc>
          <w:tcPr>
            <w:tcW w:w="0" w:type="auto"/>
            <w:hideMark/>
          </w:tcPr>
          <w:p w14:paraId="11FCD2CE"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BB3</w:t>
            </w:r>
          </w:p>
        </w:tc>
        <w:tc>
          <w:tcPr>
            <w:tcW w:w="0" w:type="auto"/>
            <w:hideMark/>
          </w:tcPr>
          <w:p w14:paraId="2B2FD0A0"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Out-of-bounds invalid</w:t>
            </w:r>
          </w:p>
        </w:tc>
        <w:tc>
          <w:tcPr>
            <w:tcW w:w="0" w:type="auto"/>
            <w:hideMark/>
          </w:tcPr>
          <w:p w14:paraId="64634EE8"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Set up active</w:t>
            </w:r>
          </w:p>
        </w:tc>
        <w:tc>
          <w:tcPr>
            <w:tcW w:w="0" w:type="auto"/>
            <w:hideMark/>
          </w:tcPr>
          <w:p w14:paraId="50D710BE"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Place carrier extending off board</w:t>
            </w:r>
          </w:p>
        </w:tc>
        <w:tc>
          <w:tcPr>
            <w:tcW w:w="0" w:type="auto"/>
            <w:hideMark/>
          </w:tcPr>
          <w:p w14:paraId="65AA2987"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Placement rejected with message</w:t>
            </w:r>
          </w:p>
        </w:tc>
        <w:tc>
          <w:tcPr>
            <w:tcW w:w="0" w:type="auto"/>
            <w:hideMark/>
          </w:tcPr>
          <w:p w14:paraId="4C081E72"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Check board boundary validation.</w:t>
            </w:r>
          </w:p>
        </w:tc>
      </w:tr>
      <w:tr w:rsidR="000C0D1C" w:rsidRPr="00E679DC" w14:paraId="7794C32B" w14:textId="77777777" w:rsidTr="00BF68AB">
        <w:tc>
          <w:tcPr>
            <w:tcW w:w="0" w:type="auto"/>
            <w:hideMark/>
          </w:tcPr>
          <w:p w14:paraId="7B6B73F6"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BB4</w:t>
            </w:r>
          </w:p>
        </w:tc>
        <w:tc>
          <w:tcPr>
            <w:tcW w:w="0" w:type="auto"/>
            <w:hideMark/>
          </w:tcPr>
          <w:p w14:paraId="644C900A"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Normal miss</w:t>
            </w:r>
          </w:p>
        </w:tc>
        <w:tc>
          <w:tcPr>
            <w:tcW w:w="0" w:type="auto"/>
            <w:hideMark/>
          </w:tcPr>
          <w:p w14:paraId="683EAA38"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Active turn</w:t>
            </w:r>
          </w:p>
        </w:tc>
        <w:tc>
          <w:tcPr>
            <w:tcW w:w="0" w:type="auto"/>
            <w:hideMark/>
          </w:tcPr>
          <w:p w14:paraId="47151756"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Attack empty square</w:t>
            </w:r>
          </w:p>
        </w:tc>
        <w:tc>
          <w:tcPr>
            <w:tcW w:w="0" w:type="auto"/>
            <w:hideMark/>
          </w:tcPr>
          <w:p w14:paraId="0F2D14CA"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Miss message and board mark</w:t>
            </w:r>
          </w:p>
        </w:tc>
        <w:tc>
          <w:tcPr>
            <w:tcW w:w="0" w:type="auto"/>
            <w:hideMark/>
          </w:tcPr>
          <w:p w14:paraId="4F8334FE"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Check miss result</w:t>
            </w:r>
          </w:p>
        </w:tc>
      </w:tr>
      <w:tr w:rsidR="000C0D1C" w:rsidRPr="00E679DC" w14:paraId="794F6A02" w14:textId="77777777" w:rsidTr="00BF68AB">
        <w:tc>
          <w:tcPr>
            <w:tcW w:w="0" w:type="auto"/>
            <w:hideMark/>
          </w:tcPr>
          <w:p w14:paraId="21105317"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BB5</w:t>
            </w:r>
          </w:p>
        </w:tc>
        <w:tc>
          <w:tcPr>
            <w:tcW w:w="0" w:type="auto"/>
            <w:hideMark/>
          </w:tcPr>
          <w:p w14:paraId="0A50669C"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Normal hit</w:t>
            </w:r>
          </w:p>
        </w:tc>
        <w:tc>
          <w:tcPr>
            <w:tcW w:w="0" w:type="auto"/>
            <w:hideMark/>
          </w:tcPr>
          <w:p w14:paraId="497D2C90"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Active turn, occupies square on board</w:t>
            </w:r>
          </w:p>
        </w:tc>
        <w:tc>
          <w:tcPr>
            <w:tcW w:w="0" w:type="auto"/>
            <w:hideMark/>
          </w:tcPr>
          <w:p w14:paraId="62236B80"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Attack occupied square</w:t>
            </w:r>
          </w:p>
        </w:tc>
        <w:tc>
          <w:tcPr>
            <w:tcW w:w="0" w:type="auto"/>
            <w:hideMark/>
          </w:tcPr>
          <w:p w14:paraId="03DFE984"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Hit message and board mark</w:t>
            </w:r>
          </w:p>
        </w:tc>
        <w:tc>
          <w:tcPr>
            <w:tcW w:w="0" w:type="auto"/>
            <w:hideMark/>
          </w:tcPr>
          <w:p w14:paraId="400E2287"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Check hit result</w:t>
            </w:r>
          </w:p>
        </w:tc>
      </w:tr>
      <w:tr w:rsidR="000C0D1C" w:rsidRPr="00E679DC" w14:paraId="33B83638" w14:textId="77777777" w:rsidTr="00BF68AB">
        <w:tc>
          <w:tcPr>
            <w:tcW w:w="0" w:type="auto"/>
            <w:hideMark/>
          </w:tcPr>
          <w:p w14:paraId="76A2CE2D"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BB6</w:t>
            </w:r>
          </w:p>
        </w:tc>
        <w:tc>
          <w:tcPr>
            <w:tcW w:w="0" w:type="auto"/>
            <w:hideMark/>
          </w:tcPr>
          <w:p w14:paraId="5ECC9380"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Destroy result</w:t>
            </w:r>
          </w:p>
        </w:tc>
        <w:tc>
          <w:tcPr>
            <w:tcW w:w="0" w:type="auto"/>
            <w:hideMark/>
          </w:tcPr>
          <w:p w14:paraId="694378C7"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Final segment of ship being attacked</w:t>
            </w:r>
          </w:p>
        </w:tc>
        <w:tc>
          <w:tcPr>
            <w:tcW w:w="0" w:type="auto"/>
            <w:hideMark/>
          </w:tcPr>
          <w:p w14:paraId="5C7D5DFB"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Destroy message</w:t>
            </w:r>
          </w:p>
        </w:tc>
        <w:tc>
          <w:tcPr>
            <w:tcW w:w="0" w:type="auto"/>
            <w:hideMark/>
          </w:tcPr>
          <w:p w14:paraId="508B5168"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Destroy message</w:t>
            </w:r>
          </w:p>
        </w:tc>
        <w:tc>
          <w:tcPr>
            <w:tcW w:w="0" w:type="auto"/>
            <w:hideMark/>
          </w:tcPr>
          <w:p w14:paraId="0BBED9DA"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Check ship destruction.</w:t>
            </w:r>
          </w:p>
        </w:tc>
      </w:tr>
      <w:tr w:rsidR="000C0D1C" w:rsidRPr="00E679DC" w14:paraId="50AC1661" w14:textId="77777777" w:rsidTr="00BF68AB">
        <w:tc>
          <w:tcPr>
            <w:tcW w:w="0" w:type="auto"/>
            <w:hideMark/>
          </w:tcPr>
          <w:p w14:paraId="3D04DAC2"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BB7</w:t>
            </w:r>
          </w:p>
        </w:tc>
        <w:tc>
          <w:tcPr>
            <w:tcW w:w="0" w:type="auto"/>
            <w:hideMark/>
          </w:tcPr>
          <w:p w14:paraId="7E492B33"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Bomb valid use</w:t>
            </w:r>
          </w:p>
        </w:tc>
        <w:tc>
          <w:tcPr>
            <w:tcW w:w="0" w:type="auto"/>
            <w:hideMark/>
          </w:tcPr>
          <w:p w14:paraId="580B44DA"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Bomb unused, target contains a ship</w:t>
            </w:r>
          </w:p>
        </w:tc>
        <w:tc>
          <w:tcPr>
            <w:tcW w:w="0" w:type="auto"/>
            <w:hideMark/>
          </w:tcPr>
          <w:p w14:paraId="435D4CD1"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Use bomb on occupied square</w:t>
            </w:r>
          </w:p>
        </w:tc>
        <w:tc>
          <w:tcPr>
            <w:tcW w:w="0" w:type="auto"/>
            <w:hideMark/>
          </w:tcPr>
          <w:p w14:paraId="6D58BDCC"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Whole ship destroyed; bomb marked used</w:t>
            </w:r>
          </w:p>
        </w:tc>
        <w:tc>
          <w:tcPr>
            <w:tcW w:w="0" w:type="auto"/>
            <w:hideMark/>
          </w:tcPr>
          <w:p w14:paraId="00762D14"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Whole ship destroyed; bomb marked used</w:t>
            </w:r>
          </w:p>
        </w:tc>
      </w:tr>
      <w:tr w:rsidR="000C0D1C" w:rsidRPr="00E679DC" w14:paraId="447F8DA1" w14:textId="77777777" w:rsidTr="00BF68AB">
        <w:tc>
          <w:tcPr>
            <w:tcW w:w="0" w:type="auto"/>
            <w:hideMark/>
          </w:tcPr>
          <w:p w14:paraId="74E37754"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BB8</w:t>
            </w:r>
          </w:p>
        </w:tc>
        <w:tc>
          <w:tcPr>
            <w:tcW w:w="0" w:type="auto"/>
            <w:hideMark/>
          </w:tcPr>
          <w:p w14:paraId="5565D2FE"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Bomb repeated use</w:t>
            </w:r>
          </w:p>
        </w:tc>
        <w:tc>
          <w:tcPr>
            <w:tcW w:w="0" w:type="auto"/>
            <w:hideMark/>
          </w:tcPr>
          <w:p w14:paraId="3E5C2F51"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Bomb already used</w:t>
            </w:r>
          </w:p>
        </w:tc>
        <w:tc>
          <w:tcPr>
            <w:tcW w:w="0" w:type="auto"/>
            <w:hideMark/>
          </w:tcPr>
          <w:p w14:paraId="7190167B"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Attempt second bomb</w:t>
            </w:r>
          </w:p>
        </w:tc>
        <w:tc>
          <w:tcPr>
            <w:tcW w:w="0" w:type="auto"/>
            <w:hideMark/>
          </w:tcPr>
          <w:p w14:paraId="3FBB67A4"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Action rejected</w:t>
            </w:r>
          </w:p>
        </w:tc>
        <w:tc>
          <w:tcPr>
            <w:tcW w:w="0" w:type="auto"/>
            <w:hideMark/>
          </w:tcPr>
          <w:p w14:paraId="1383DB44"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Check bomb restriction.</w:t>
            </w:r>
          </w:p>
        </w:tc>
      </w:tr>
      <w:tr w:rsidR="000C0D1C" w:rsidRPr="00E679DC" w14:paraId="4FCEF2C6" w14:textId="77777777" w:rsidTr="00BF68AB">
        <w:tc>
          <w:tcPr>
            <w:tcW w:w="0" w:type="auto"/>
            <w:hideMark/>
          </w:tcPr>
          <w:p w14:paraId="6C692FBA"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BB9</w:t>
            </w:r>
          </w:p>
        </w:tc>
        <w:tc>
          <w:tcPr>
            <w:tcW w:w="0" w:type="auto"/>
            <w:hideMark/>
          </w:tcPr>
          <w:p w14:paraId="1A58F566"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Counter manoeuvre valid</w:t>
            </w:r>
          </w:p>
        </w:tc>
        <w:tc>
          <w:tcPr>
            <w:tcW w:w="0" w:type="auto"/>
            <w:hideMark/>
          </w:tcPr>
          <w:p w14:paraId="61CB0339"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Counter unused, valid move exists</w:t>
            </w:r>
          </w:p>
        </w:tc>
        <w:tc>
          <w:tcPr>
            <w:tcW w:w="0" w:type="auto"/>
            <w:hideMark/>
          </w:tcPr>
          <w:p w14:paraId="44479240"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Move ship one square</w:t>
            </w:r>
          </w:p>
        </w:tc>
        <w:tc>
          <w:tcPr>
            <w:tcW w:w="0" w:type="auto"/>
            <w:hideMark/>
          </w:tcPr>
          <w:p w14:paraId="08C27459"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Ship moved; near miss if applicable</w:t>
            </w:r>
          </w:p>
        </w:tc>
        <w:tc>
          <w:tcPr>
            <w:tcW w:w="0" w:type="auto"/>
            <w:hideMark/>
          </w:tcPr>
          <w:p w14:paraId="26F63EAB"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Check counter feature</w:t>
            </w:r>
          </w:p>
        </w:tc>
      </w:tr>
      <w:tr w:rsidR="000C0D1C" w:rsidRPr="00E679DC" w14:paraId="0D213433" w14:textId="77777777" w:rsidTr="00BF68AB">
        <w:tc>
          <w:tcPr>
            <w:tcW w:w="0" w:type="auto"/>
            <w:hideMark/>
          </w:tcPr>
          <w:p w14:paraId="514468CD"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BB10</w:t>
            </w:r>
          </w:p>
        </w:tc>
        <w:tc>
          <w:tcPr>
            <w:tcW w:w="0" w:type="auto"/>
            <w:hideMark/>
          </w:tcPr>
          <w:p w14:paraId="48755644"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Game end</w:t>
            </w:r>
          </w:p>
        </w:tc>
        <w:tc>
          <w:tcPr>
            <w:tcW w:w="0" w:type="auto"/>
            <w:hideMark/>
          </w:tcPr>
          <w:p w14:paraId="587B47B7"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All enemy ships are destroyed</w:t>
            </w:r>
          </w:p>
        </w:tc>
        <w:tc>
          <w:tcPr>
            <w:tcW w:w="0" w:type="auto"/>
            <w:hideMark/>
          </w:tcPr>
          <w:p w14:paraId="0C7B2F98"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Final successful attack</w:t>
            </w:r>
          </w:p>
        </w:tc>
        <w:tc>
          <w:tcPr>
            <w:tcW w:w="0" w:type="auto"/>
            <w:hideMark/>
          </w:tcPr>
          <w:p w14:paraId="6CDD9436"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Winner shown; game ends</w:t>
            </w:r>
          </w:p>
        </w:tc>
        <w:tc>
          <w:tcPr>
            <w:tcW w:w="0" w:type="auto"/>
            <w:hideMark/>
          </w:tcPr>
          <w:p w14:paraId="0B8BCC17"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Winner shown; game ends</w:t>
            </w:r>
          </w:p>
        </w:tc>
      </w:tr>
    </w:tbl>
    <w:p w14:paraId="2A9182F9" w14:textId="4C8CB377" w:rsidR="000C0D1C" w:rsidRDefault="000C0D1C" w:rsidP="000C0D1C">
      <w:pPr>
        <w:jc w:val="center"/>
        <w:rPr>
          <w:i/>
          <w:iCs/>
          <w:sz w:val="20"/>
          <w:szCs w:val="18"/>
        </w:rPr>
      </w:pPr>
      <w:r w:rsidRPr="000C0D1C">
        <w:rPr>
          <w:i/>
          <w:iCs/>
          <w:sz w:val="20"/>
          <w:szCs w:val="18"/>
        </w:rPr>
        <w:t>Table 4: Black Box Test Cases</w:t>
      </w:r>
    </w:p>
    <w:p w14:paraId="4CCDB193" w14:textId="0A2229F9" w:rsidR="000C0D1C" w:rsidRDefault="000C0D1C" w:rsidP="000C0D1C">
      <w:pPr>
        <w:jc w:val="center"/>
        <w:rPr>
          <w:i/>
          <w:iCs/>
          <w:sz w:val="20"/>
          <w:szCs w:val="18"/>
        </w:rPr>
      </w:pPr>
    </w:p>
    <w:tbl>
      <w:tblPr>
        <w:tblStyle w:val="TableGrid0"/>
        <w:tblW w:w="0" w:type="auto"/>
        <w:tblLook w:val="04A0" w:firstRow="1" w:lastRow="0" w:firstColumn="1" w:lastColumn="0" w:noHBand="0" w:noVBand="1"/>
      </w:tblPr>
      <w:tblGrid>
        <w:gridCol w:w="878"/>
        <w:gridCol w:w="2576"/>
        <w:gridCol w:w="3084"/>
        <w:gridCol w:w="2478"/>
      </w:tblGrid>
      <w:tr w:rsidR="000C0D1C" w:rsidRPr="00E679DC" w14:paraId="4D6CFF04" w14:textId="77777777" w:rsidTr="00BF68AB">
        <w:tc>
          <w:tcPr>
            <w:tcW w:w="0" w:type="auto"/>
            <w:hideMark/>
          </w:tcPr>
          <w:p w14:paraId="63C70D48" w14:textId="77777777" w:rsidR="000C0D1C" w:rsidRPr="00E679DC" w:rsidRDefault="000C0D1C" w:rsidP="00BF68AB">
            <w:pPr>
              <w:spacing w:line="240" w:lineRule="auto"/>
              <w:jc w:val="center"/>
              <w:rPr>
                <w:rFonts w:ascii="Times New Roman" w:hAnsi="Times New Roman"/>
                <w:b/>
                <w:bCs/>
                <w:szCs w:val="24"/>
              </w:rPr>
            </w:pPr>
            <w:r>
              <w:rPr>
                <w:rFonts w:ascii="Times New Roman" w:hAnsi="Times New Roman"/>
                <w:b/>
                <w:bCs/>
                <w:szCs w:val="24"/>
              </w:rPr>
              <w:t>Test ID</w:t>
            </w:r>
          </w:p>
        </w:tc>
        <w:tc>
          <w:tcPr>
            <w:tcW w:w="0" w:type="auto"/>
            <w:hideMark/>
          </w:tcPr>
          <w:p w14:paraId="665566BC" w14:textId="77777777" w:rsidR="000C0D1C" w:rsidRPr="00E679DC" w:rsidRDefault="000C0D1C" w:rsidP="00BF68AB">
            <w:pPr>
              <w:spacing w:line="240" w:lineRule="auto"/>
              <w:jc w:val="center"/>
              <w:rPr>
                <w:rFonts w:ascii="Times New Roman" w:hAnsi="Times New Roman"/>
                <w:b/>
                <w:bCs/>
                <w:szCs w:val="24"/>
              </w:rPr>
            </w:pPr>
            <w:r>
              <w:rPr>
                <w:rFonts w:ascii="Times New Roman" w:hAnsi="Times New Roman"/>
                <w:b/>
                <w:bCs/>
                <w:szCs w:val="24"/>
              </w:rPr>
              <w:t>Method / Unit</w:t>
            </w:r>
          </w:p>
        </w:tc>
        <w:tc>
          <w:tcPr>
            <w:tcW w:w="0" w:type="auto"/>
            <w:hideMark/>
          </w:tcPr>
          <w:p w14:paraId="7553237E" w14:textId="77777777" w:rsidR="000C0D1C" w:rsidRPr="00E679DC" w:rsidRDefault="000C0D1C" w:rsidP="00BF68AB">
            <w:pPr>
              <w:spacing w:line="240" w:lineRule="auto"/>
              <w:jc w:val="center"/>
              <w:rPr>
                <w:rFonts w:ascii="Times New Roman" w:hAnsi="Times New Roman"/>
                <w:b/>
                <w:bCs/>
                <w:szCs w:val="24"/>
              </w:rPr>
            </w:pPr>
            <w:r>
              <w:rPr>
                <w:rFonts w:ascii="Times New Roman" w:hAnsi="Times New Roman"/>
                <w:b/>
                <w:bCs/>
                <w:szCs w:val="24"/>
              </w:rPr>
              <w:t>Internal Condition / Branch</w:t>
            </w:r>
          </w:p>
        </w:tc>
        <w:tc>
          <w:tcPr>
            <w:tcW w:w="0" w:type="auto"/>
            <w:hideMark/>
          </w:tcPr>
          <w:p w14:paraId="118599E1" w14:textId="77777777" w:rsidR="000C0D1C" w:rsidRPr="00E679DC" w:rsidRDefault="000C0D1C" w:rsidP="00BF68AB">
            <w:pPr>
              <w:spacing w:line="240" w:lineRule="auto"/>
              <w:jc w:val="center"/>
              <w:rPr>
                <w:rFonts w:ascii="Times New Roman" w:hAnsi="Times New Roman"/>
                <w:b/>
                <w:bCs/>
                <w:szCs w:val="24"/>
              </w:rPr>
            </w:pPr>
            <w:r>
              <w:rPr>
                <w:rFonts w:ascii="Times New Roman" w:hAnsi="Times New Roman"/>
                <w:b/>
                <w:bCs/>
                <w:szCs w:val="24"/>
              </w:rPr>
              <w:t>Expected Result</w:t>
            </w:r>
          </w:p>
        </w:tc>
      </w:tr>
      <w:tr w:rsidR="000C0D1C" w:rsidRPr="00E679DC" w14:paraId="2D6B5D6C" w14:textId="77777777" w:rsidTr="00BF68AB">
        <w:tc>
          <w:tcPr>
            <w:tcW w:w="0" w:type="auto"/>
            <w:hideMark/>
          </w:tcPr>
          <w:p w14:paraId="698011B8"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WB1</w:t>
            </w:r>
          </w:p>
        </w:tc>
        <w:tc>
          <w:tcPr>
            <w:tcW w:w="0" w:type="auto"/>
            <w:hideMark/>
          </w:tcPr>
          <w:p w14:paraId="7134B4CE" w14:textId="6390707C" w:rsidR="000C0D1C" w:rsidRPr="00E679DC" w:rsidRDefault="000C0D1C" w:rsidP="00BF68AB">
            <w:pPr>
              <w:spacing w:line="240" w:lineRule="auto"/>
              <w:rPr>
                <w:rFonts w:ascii="Times New Roman" w:hAnsi="Times New Roman"/>
                <w:szCs w:val="24"/>
              </w:rPr>
            </w:pPr>
            <w:proofErr w:type="spellStart"/>
            <w:r>
              <w:rPr>
                <w:rFonts w:ascii="Times New Roman" w:hAnsi="Times New Roman"/>
                <w:szCs w:val="24"/>
              </w:rPr>
              <w:t>horizontalValidPath</w:t>
            </w:r>
            <w:proofErr w:type="spellEnd"/>
            <w:r w:rsidR="004B5EDD">
              <w:rPr>
                <w:rFonts w:ascii="Times New Roman" w:hAnsi="Times New Roman"/>
                <w:szCs w:val="24"/>
              </w:rPr>
              <w:t>()</w:t>
            </w:r>
          </w:p>
        </w:tc>
        <w:tc>
          <w:tcPr>
            <w:tcW w:w="0" w:type="auto"/>
            <w:hideMark/>
          </w:tcPr>
          <w:p w14:paraId="0E09316F" w14:textId="7EFFFC64" w:rsidR="000C0D1C" w:rsidRPr="00E679DC" w:rsidRDefault="000C0D1C" w:rsidP="00BF68AB">
            <w:pPr>
              <w:spacing w:line="240" w:lineRule="auto"/>
              <w:rPr>
                <w:rFonts w:ascii="Times New Roman" w:hAnsi="Times New Roman"/>
                <w:szCs w:val="24"/>
              </w:rPr>
            </w:pPr>
            <w:proofErr w:type="spellStart"/>
            <w:r>
              <w:rPr>
                <w:rFonts w:ascii="Times New Roman" w:hAnsi="Times New Roman"/>
                <w:szCs w:val="24"/>
              </w:rPr>
              <w:t>validateShipPlacement</w:t>
            </w:r>
            <w:proofErr w:type="spellEnd"/>
            <w:r w:rsidR="004B5EDD">
              <w:rPr>
                <w:rFonts w:ascii="Times New Roman" w:hAnsi="Times New Roman"/>
                <w:szCs w:val="24"/>
              </w:rPr>
              <w:t>()</w:t>
            </w:r>
          </w:p>
        </w:tc>
        <w:tc>
          <w:tcPr>
            <w:tcW w:w="0" w:type="auto"/>
            <w:hideMark/>
          </w:tcPr>
          <w:p w14:paraId="11BA26B3"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Returns true.</w:t>
            </w:r>
          </w:p>
        </w:tc>
      </w:tr>
      <w:tr w:rsidR="000C0D1C" w:rsidRPr="00E679DC" w14:paraId="13FF064D" w14:textId="77777777" w:rsidTr="00BF68AB">
        <w:tc>
          <w:tcPr>
            <w:tcW w:w="0" w:type="auto"/>
            <w:hideMark/>
          </w:tcPr>
          <w:p w14:paraId="0AEBBB26"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WB2</w:t>
            </w:r>
          </w:p>
        </w:tc>
        <w:tc>
          <w:tcPr>
            <w:tcW w:w="0" w:type="auto"/>
            <w:hideMark/>
          </w:tcPr>
          <w:p w14:paraId="10775C27" w14:textId="54E78DB4" w:rsidR="000C0D1C" w:rsidRPr="00E679DC" w:rsidRDefault="000C0D1C" w:rsidP="00BF68AB">
            <w:pPr>
              <w:spacing w:line="240" w:lineRule="auto"/>
              <w:rPr>
                <w:rFonts w:ascii="Times New Roman" w:hAnsi="Times New Roman"/>
                <w:szCs w:val="24"/>
              </w:rPr>
            </w:pPr>
            <w:proofErr w:type="spellStart"/>
            <w:r>
              <w:rPr>
                <w:rFonts w:ascii="Times New Roman" w:hAnsi="Times New Roman"/>
                <w:szCs w:val="24"/>
              </w:rPr>
              <w:t>validateShipPlacement</w:t>
            </w:r>
            <w:proofErr w:type="spellEnd"/>
            <w:r w:rsidR="004B5EDD">
              <w:rPr>
                <w:rFonts w:ascii="Times New Roman" w:hAnsi="Times New Roman"/>
                <w:szCs w:val="24"/>
              </w:rPr>
              <w:t>()</w:t>
            </w:r>
          </w:p>
        </w:tc>
        <w:tc>
          <w:tcPr>
            <w:tcW w:w="0" w:type="auto"/>
            <w:hideMark/>
          </w:tcPr>
          <w:p w14:paraId="4E16F240"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Diagonal valid path</w:t>
            </w:r>
          </w:p>
        </w:tc>
        <w:tc>
          <w:tcPr>
            <w:tcW w:w="0" w:type="auto"/>
            <w:hideMark/>
          </w:tcPr>
          <w:p w14:paraId="61584FEC"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True.</w:t>
            </w:r>
          </w:p>
        </w:tc>
      </w:tr>
      <w:tr w:rsidR="000C0D1C" w:rsidRPr="00E679DC" w14:paraId="7B55D1F0" w14:textId="77777777" w:rsidTr="00BF68AB">
        <w:tc>
          <w:tcPr>
            <w:tcW w:w="0" w:type="auto"/>
            <w:hideMark/>
          </w:tcPr>
          <w:p w14:paraId="39A16B39"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WB3</w:t>
            </w:r>
          </w:p>
        </w:tc>
        <w:tc>
          <w:tcPr>
            <w:tcW w:w="0" w:type="auto"/>
            <w:hideMark/>
          </w:tcPr>
          <w:p w14:paraId="009B4CD7" w14:textId="31C3253C" w:rsidR="000C0D1C" w:rsidRPr="00E679DC" w:rsidRDefault="000C0D1C" w:rsidP="00BF68AB">
            <w:pPr>
              <w:spacing w:line="240" w:lineRule="auto"/>
              <w:rPr>
                <w:rFonts w:ascii="Times New Roman" w:hAnsi="Times New Roman"/>
                <w:szCs w:val="24"/>
              </w:rPr>
            </w:pPr>
            <w:proofErr w:type="spellStart"/>
            <w:r>
              <w:rPr>
                <w:rFonts w:ascii="Times New Roman" w:hAnsi="Times New Roman"/>
                <w:szCs w:val="24"/>
              </w:rPr>
              <w:t>validateShipPlacement</w:t>
            </w:r>
            <w:proofErr w:type="spellEnd"/>
            <w:r w:rsidR="004B5EDD">
              <w:rPr>
                <w:rFonts w:ascii="Times New Roman" w:hAnsi="Times New Roman"/>
                <w:szCs w:val="24"/>
              </w:rPr>
              <w:t>()</w:t>
            </w:r>
          </w:p>
        </w:tc>
        <w:tc>
          <w:tcPr>
            <w:tcW w:w="0" w:type="auto"/>
            <w:hideMark/>
          </w:tcPr>
          <w:p w14:paraId="60DF937E"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Out-of-bounds branch</w:t>
            </w:r>
          </w:p>
        </w:tc>
        <w:tc>
          <w:tcPr>
            <w:tcW w:w="0" w:type="auto"/>
            <w:hideMark/>
          </w:tcPr>
          <w:p w14:paraId="7C2A3C3C"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False.</w:t>
            </w:r>
          </w:p>
        </w:tc>
      </w:tr>
      <w:tr w:rsidR="000C0D1C" w:rsidRPr="00E679DC" w14:paraId="5C64D2A8" w14:textId="77777777" w:rsidTr="00BF68AB">
        <w:tc>
          <w:tcPr>
            <w:tcW w:w="0" w:type="auto"/>
            <w:hideMark/>
          </w:tcPr>
          <w:p w14:paraId="2663E60A"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WB4</w:t>
            </w:r>
          </w:p>
        </w:tc>
        <w:tc>
          <w:tcPr>
            <w:tcW w:w="0" w:type="auto"/>
            <w:hideMark/>
          </w:tcPr>
          <w:p w14:paraId="617CDF3A" w14:textId="7014408C" w:rsidR="000C0D1C" w:rsidRPr="00E679DC" w:rsidRDefault="000C0D1C" w:rsidP="00BF68AB">
            <w:pPr>
              <w:spacing w:line="240" w:lineRule="auto"/>
              <w:rPr>
                <w:rFonts w:ascii="Times New Roman" w:hAnsi="Times New Roman"/>
                <w:szCs w:val="24"/>
              </w:rPr>
            </w:pPr>
            <w:proofErr w:type="spellStart"/>
            <w:r>
              <w:rPr>
                <w:rFonts w:ascii="Times New Roman" w:hAnsi="Times New Roman"/>
                <w:szCs w:val="24"/>
              </w:rPr>
              <w:t>validateShipPlacement</w:t>
            </w:r>
            <w:proofErr w:type="spellEnd"/>
            <w:r w:rsidR="004B5EDD">
              <w:rPr>
                <w:rFonts w:ascii="Times New Roman" w:hAnsi="Times New Roman"/>
                <w:szCs w:val="24"/>
              </w:rPr>
              <w:t>()</w:t>
            </w:r>
          </w:p>
        </w:tc>
        <w:tc>
          <w:tcPr>
            <w:tcW w:w="0" w:type="auto"/>
            <w:hideMark/>
          </w:tcPr>
          <w:p w14:paraId="0E8CACDC"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Overlap branch</w:t>
            </w:r>
          </w:p>
        </w:tc>
        <w:tc>
          <w:tcPr>
            <w:tcW w:w="0" w:type="auto"/>
            <w:hideMark/>
          </w:tcPr>
          <w:p w14:paraId="45D01FE8"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Returns false.</w:t>
            </w:r>
          </w:p>
        </w:tc>
      </w:tr>
      <w:tr w:rsidR="000C0D1C" w:rsidRPr="00E679DC" w14:paraId="490CB1E9" w14:textId="77777777" w:rsidTr="00BF68AB">
        <w:tc>
          <w:tcPr>
            <w:tcW w:w="0" w:type="auto"/>
            <w:hideMark/>
          </w:tcPr>
          <w:p w14:paraId="22F26CE5"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WB5</w:t>
            </w:r>
          </w:p>
        </w:tc>
        <w:tc>
          <w:tcPr>
            <w:tcW w:w="0" w:type="auto"/>
            <w:hideMark/>
          </w:tcPr>
          <w:p w14:paraId="49485C51" w14:textId="333A58DF" w:rsidR="000C0D1C" w:rsidRPr="00E679DC" w:rsidRDefault="000C0D1C" w:rsidP="00BF68AB">
            <w:pPr>
              <w:spacing w:line="240" w:lineRule="auto"/>
              <w:rPr>
                <w:rFonts w:ascii="Times New Roman" w:hAnsi="Times New Roman"/>
                <w:szCs w:val="24"/>
              </w:rPr>
            </w:pPr>
            <w:proofErr w:type="spellStart"/>
            <w:r>
              <w:rPr>
                <w:rFonts w:ascii="Times New Roman" w:hAnsi="Times New Roman"/>
                <w:szCs w:val="24"/>
              </w:rPr>
              <w:t>processAttack</w:t>
            </w:r>
            <w:proofErr w:type="spellEnd"/>
            <w:r w:rsidR="004B5EDD">
              <w:rPr>
                <w:rFonts w:ascii="Times New Roman" w:hAnsi="Times New Roman"/>
                <w:szCs w:val="24"/>
              </w:rPr>
              <w:t>()</w:t>
            </w:r>
          </w:p>
        </w:tc>
        <w:tc>
          <w:tcPr>
            <w:tcW w:w="0" w:type="auto"/>
            <w:hideMark/>
          </w:tcPr>
          <w:p w14:paraId="780A6212"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Empty square branch</w:t>
            </w:r>
          </w:p>
        </w:tc>
        <w:tc>
          <w:tcPr>
            <w:tcW w:w="0" w:type="auto"/>
            <w:hideMark/>
          </w:tcPr>
          <w:p w14:paraId="416133CA"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Returns miss.</w:t>
            </w:r>
          </w:p>
        </w:tc>
      </w:tr>
      <w:tr w:rsidR="000C0D1C" w:rsidRPr="00E679DC" w14:paraId="5A32792D" w14:textId="77777777" w:rsidTr="00BF68AB">
        <w:tc>
          <w:tcPr>
            <w:tcW w:w="0" w:type="auto"/>
            <w:hideMark/>
          </w:tcPr>
          <w:p w14:paraId="07121635"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lastRenderedPageBreak/>
              <w:t>WB6</w:t>
            </w:r>
          </w:p>
        </w:tc>
        <w:tc>
          <w:tcPr>
            <w:tcW w:w="0" w:type="auto"/>
            <w:hideMark/>
          </w:tcPr>
          <w:p w14:paraId="5BEAAB92" w14:textId="49F88A1B" w:rsidR="000C0D1C" w:rsidRPr="00E679DC" w:rsidRDefault="000C0D1C" w:rsidP="00BF68AB">
            <w:pPr>
              <w:spacing w:line="240" w:lineRule="auto"/>
              <w:rPr>
                <w:rFonts w:ascii="Times New Roman" w:hAnsi="Times New Roman"/>
                <w:szCs w:val="24"/>
              </w:rPr>
            </w:pPr>
            <w:proofErr w:type="spellStart"/>
            <w:r>
              <w:rPr>
                <w:rFonts w:ascii="Times New Roman" w:hAnsi="Times New Roman"/>
                <w:szCs w:val="24"/>
              </w:rPr>
              <w:t>processAttack</w:t>
            </w:r>
            <w:proofErr w:type="spellEnd"/>
            <w:r w:rsidR="004B5EDD">
              <w:rPr>
                <w:rFonts w:ascii="Times New Roman" w:hAnsi="Times New Roman"/>
                <w:szCs w:val="24"/>
              </w:rPr>
              <w:t>()</w:t>
            </w:r>
          </w:p>
        </w:tc>
        <w:tc>
          <w:tcPr>
            <w:tcW w:w="0" w:type="auto"/>
            <w:hideMark/>
          </w:tcPr>
          <w:p w14:paraId="54C4E258"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Occupied square branch</w:t>
            </w:r>
          </w:p>
        </w:tc>
        <w:tc>
          <w:tcPr>
            <w:tcW w:w="0" w:type="auto"/>
            <w:hideMark/>
          </w:tcPr>
          <w:p w14:paraId="202C2FCC"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Returns hit.</w:t>
            </w:r>
          </w:p>
        </w:tc>
      </w:tr>
      <w:tr w:rsidR="000C0D1C" w:rsidRPr="00E679DC" w14:paraId="28BDD02D" w14:textId="77777777" w:rsidTr="00BF68AB">
        <w:tc>
          <w:tcPr>
            <w:tcW w:w="0" w:type="auto"/>
            <w:hideMark/>
          </w:tcPr>
          <w:p w14:paraId="5D5FABE8"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WB7</w:t>
            </w:r>
          </w:p>
        </w:tc>
        <w:tc>
          <w:tcPr>
            <w:tcW w:w="0" w:type="auto"/>
            <w:hideMark/>
          </w:tcPr>
          <w:p w14:paraId="3A52C716" w14:textId="77FA37BE" w:rsidR="000C0D1C" w:rsidRPr="00E679DC" w:rsidRDefault="000C0D1C" w:rsidP="00BF68AB">
            <w:pPr>
              <w:spacing w:line="240" w:lineRule="auto"/>
              <w:rPr>
                <w:rFonts w:ascii="Times New Roman" w:hAnsi="Times New Roman"/>
                <w:szCs w:val="24"/>
              </w:rPr>
            </w:pPr>
            <w:proofErr w:type="spellStart"/>
            <w:r>
              <w:rPr>
                <w:rFonts w:ascii="Times New Roman" w:hAnsi="Times New Roman"/>
                <w:szCs w:val="24"/>
              </w:rPr>
              <w:t>processAttack</w:t>
            </w:r>
            <w:proofErr w:type="spellEnd"/>
            <w:r w:rsidR="004B5EDD">
              <w:rPr>
                <w:rFonts w:ascii="Times New Roman" w:hAnsi="Times New Roman"/>
                <w:szCs w:val="24"/>
              </w:rPr>
              <w:t>()</w:t>
            </w:r>
          </w:p>
        </w:tc>
        <w:tc>
          <w:tcPr>
            <w:tcW w:w="0" w:type="auto"/>
            <w:hideMark/>
          </w:tcPr>
          <w:p w14:paraId="14AC6EBC"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Final segment branch</w:t>
            </w:r>
          </w:p>
        </w:tc>
        <w:tc>
          <w:tcPr>
            <w:tcW w:w="0" w:type="auto"/>
            <w:hideMark/>
          </w:tcPr>
          <w:p w14:paraId="3620F0AC"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Destruction by returns.</w:t>
            </w:r>
          </w:p>
        </w:tc>
      </w:tr>
      <w:tr w:rsidR="000C0D1C" w:rsidRPr="00E679DC" w14:paraId="14B0401C" w14:textId="77777777" w:rsidTr="00BF68AB">
        <w:tc>
          <w:tcPr>
            <w:tcW w:w="0" w:type="auto"/>
            <w:hideMark/>
          </w:tcPr>
          <w:p w14:paraId="14E81216"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WB8</w:t>
            </w:r>
          </w:p>
        </w:tc>
        <w:tc>
          <w:tcPr>
            <w:tcW w:w="0" w:type="auto"/>
            <w:hideMark/>
          </w:tcPr>
          <w:p w14:paraId="260A9143" w14:textId="19773806" w:rsidR="000C0D1C" w:rsidRPr="00E679DC" w:rsidRDefault="000C0D1C" w:rsidP="00BF68AB">
            <w:pPr>
              <w:spacing w:line="240" w:lineRule="auto"/>
              <w:rPr>
                <w:rFonts w:ascii="Times New Roman" w:hAnsi="Times New Roman"/>
                <w:szCs w:val="24"/>
              </w:rPr>
            </w:pPr>
            <w:proofErr w:type="spellStart"/>
            <w:r>
              <w:rPr>
                <w:rFonts w:ascii="Times New Roman" w:hAnsi="Times New Roman"/>
                <w:szCs w:val="24"/>
              </w:rPr>
              <w:t>applyBomb</w:t>
            </w:r>
            <w:proofErr w:type="spellEnd"/>
            <w:r w:rsidR="004B5EDD">
              <w:rPr>
                <w:rFonts w:ascii="Times New Roman" w:hAnsi="Times New Roman"/>
                <w:szCs w:val="24"/>
              </w:rPr>
              <w:t>()</w:t>
            </w:r>
          </w:p>
        </w:tc>
        <w:tc>
          <w:tcPr>
            <w:tcW w:w="0" w:type="auto"/>
            <w:hideMark/>
          </w:tcPr>
          <w:p w14:paraId="7E7384D0"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Bomb on square occupied and available</w:t>
            </w:r>
          </w:p>
        </w:tc>
        <w:tc>
          <w:tcPr>
            <w:tcW w:w="0" w:type="auto"/>
            <w:hideMark/>
          </w:tcPr>
          <w:p w14:paraId="30BB18B9"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 xml:space="preserve">Ship destroyed; </w:t>
            </w:r>
            <w:proofErr w:type="spellStart"/>
            <w:r>
              <w:rPr>
                <w:rFonts w:ascii="Times New Roman" w:hAnsi="Times New Roman"/>
                <w:szCs w:val="24"/>
              </w:rPr>
              <w:t>bombUsed</w:t>
            </w:r>
            <w:proofErr w:type="spellEnd"/>
            <w:r>
              <w:rPr>
                <w:rFonts w:ascii="Times New Roman" w:hAnsi="Times New Roman"/>
                <w:szCs w:val="24"/>
              </w:rPr>
              <w:t>=true</w:t>
            </w:r>
          </w:p>
        </w:tc>
      </w:tr>
      <w:tr w:rsidR="000C0D1C" w:rsidRPr="00E679DC" w14:paraId="3F8416C6" w14:textId="77777777" w:rsidTr="00BF68AB">
        <w:tc>
          <w:tcPr>
            <w:tcW w:w="0" w:type="auto"/>
            <w:hideMark/>
          </w:tcPr>
          <w:p w14:paraId="48982FEA"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WB9</w:t>
            </w:r>
          </w:p>
        </w:tc>
        <w:tc>
          <w:tcPr>
            <w:tcW w:w="0" w:type="auto"/>
            <w:hideMark/>
          </w:tcPr>
          <w:p w14:paraId="1172F143" w14:textId="3EBCABD5" w:rsidR="000C0D1C" w:rsidRPr="00E679DC" w:rsidRDefault="000C0D1C" w:rsidP="00BF68AB">
            <w:pPr>
              <w:spacing w:line="240" w:lineRule="auto"/>
              <w:rPr>
                <w:rFonts w:ascii="Times New Roman" w:hAnsi="Times New Roman"/>
                <w:szCs w:val="24"/>
              </w:rPr>
            </w:pPr>
            <w:proofErr w:type="spellStart"/>
            <w:r>
              <w:rPr>
                <w:rFonts w:ascii="Times New Roman" w:hAnsi="Times New Roman"/>
                <w:szCs w:val="24"/>
              </w:rPr>
              <w:t>applyBomb</w:t>
            </w:r>
            <w:proofErr w:type="spellEnd"/>
            <w:r w:rsidR="004B5EDD">
              <w:rPr>
                <w:rFonts w:ascii="Times New Roman" w:hAnsi="Times New Roman"/>
                <w:szCs w:val="24"/>
              </w:rPr>
              <w:t>()</w:t>
            </w:r>
          </w:p>
        </w:tc>
        <w:tc>
          <w:tcPr>
            <w:tcW w:w="0" w:type="auto"/>
            <w:hideMark/>
          </w:tcPr>
          <w:p w14:paraId="019E553C"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Branch already used bomb</w:t>
            </w:r>
          </w:p>
        </w:tc>
        <w:tc>
          <w:tcPr>
            <w:tcW w:w="0" w:type="auto"/>
            <w:hideMark/>
          </w:tcPr>
          <w:p w14:paraId="3238939F"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Action rejected.</w:t>
            </w:r>
          </w:p>
        </w:tc>
      </w:tr>
      <w:tr w:rsidR="000C0D1C" w:rsidRPr="00E679DC" w14:paraId="331CFF1B" w14:textId="77777777" w:rsidTr="00BF68AB">
        <w:tc>
          <w:tcPr>
            <w:tcW w:w="0" w:type="auto"/>
            <w:hideMark/>
          </w:tcPr>
          <w:p w14:paraId="496A915E"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WB10</w:t>
            </w:r>
          </w:p>
        </w:tc>
        <w:tc>
          <w:tcPr>
            <w:tcW w:w="0" w:type="auto"/>
            <w:hideMark/>
          </w:tcPr>
          <w:p w14:paraId="1857A6CE" w14:textId="4184E3AE" w:rsidR="000C0D1C" w:rsidRPr="00E679DC" w:rsidRDefault="000C0D1C" w:rsidP="00BF68AB">
            <w:pPr>
              <w:spacing w:line="240" w:lineRule="auto"/>
              <w:rPr>
                <w:rFonts w:ascii="Times New Roman" w:hAnsi="Times New Roman"/>
                <w:szCs w:val="24"/>
              </w:rPr>
            </w:pPr>
            <w:proofErr w:type="spellStart"/>
            <w:r>
              <w:rPr>
                <w:rFonts w:ascii="Times New Roman" w:hAnsi="Times New Roman"/>
                <w:szCs w:val="24"/>
              </w:rPr>
              <w:t>moveShip</w:t>
            </w:r>
            <w:proofErr w:type="spellEnd"/>
            <w:r w:rsidR="004B5EDD">
              <w:rPr>
                <w:rFonts w:ascii="Times New Roman" w:hAnsi="Times New Roman"/>
                <w:szCs w:val="24"/>
              </w:rPr>
              <w:t>()</w:t>
            </w:r>
          </w:p>
        </w:tc>
        <w:tc>
          <w:tcPr>
            <w:tcW w:w="0" w:type="auto"/>
            <w:hideMark/>
          </w:tcPr>
          <w:p w14:paraId="75A6F6A3"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Valid counter movement</w:t>
            </w:r>
          </w:p>
        </w:tc>
        <w:tc>
          <w:tcPr>
            <w:tcW w:w="0" w:type="auto"/>
            <w:hideMark/>
          </w:tcPr>
          <w:p w14:paraId="2150C833"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Coordinates are updated properly.</w:t>
            </w:r>
          </w:p>
        </w:tc>
      </w:tr>
      <w:tr w:rsidR="000C0D1C" w:rsidRPr="00E679DC" w14:paraId="465EF8F2" w14:textId="77777777" w:rsidTr="00BF68AB">
        <w:tc>
          <w:tcPr>
            <w:tcW w:w="0" w:type="auto"/>
            <w:hideMark/>
          </w:tcPr>
          <w:p w14:paraId="7A737995"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WB11</w:t>
            </w:r>
          </w:p>
        </w:tc>
        <w:tc>
          <w:tcPr>
            <w:tcW w:w="0" w:type="auto"/>
            <w:hideMark/>
          </w:tcPr>
          <w:p w14:paraId="3B0C53F9" w14:textId="27B8CAA2" w:rsidR="000C0D1C" w:rsidRPr="00E679DC" w:rsidRDefault="000C0D1C" w:rsidP="00BF68AB">
            <w:pPr>
              <w:spacing w:line="240" w:lineRule="auto"/>
              <w:rPr>
                <w:rFonts w:ascii="Times New Roman" w:hAnsi="Times New Roman"/>
                <w:szCs w:val="24"/>
              </w:rPr>
            </w:pPr>
            <w:proofErr w:type="spellStart"/>
            <w:r>
              <w:rPr>
                <w:rFonts w:ascii="Times New Roman" w:hAnsi="Times New Roman"/>
                <w:szCs w:val="24"/>
              </w:rPr>
              <w:t>moveShip</w:t>
            </w:r>
            <w:proofErr w:type="spellEnd"/>
            <w:r w:rsidR="004B5EDD">
              <w:rPr>
                <w:rFonts w:ascii="Times New Roman" w:hAnsi="Times New Roman"/>
                <w:szCs w:val="24"/>
              </w:rPr>
              <w:t>()</w:t>
            </w:r>
          </w:p>
        </w:tc>
        <w:tc>
          <w:tcPr>
            <w:tcW w:w="0" w:type="auto"/>
            <w:hideMark/>
          </w:tcPr>
          <w:p w14:paraId="62FE4142"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Movement rejected due to an invalid overlap.</w:t>
            </w:r>
          </w:p>
        </w:tc>
        <w:tc>
          <w:tcPr>
            <w:tcW w:w="0" w:type="auto"/>
            <w:hideMark/>
          </w:tcPr>
          <w:p w14:paraId="4F1A7DF5"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Movement rejected due to an invalid overlap.</w:t>
            </w:r>
          </w:p>
        </w:tc>
      </w:tr>
      <w:tr w:rsidR="000C0D1C" w:rsidRPr="00E679DC" w14:paraId="06C8BF1A" w14:textId="77777777" w:rsidTr="00BF68AB">
        <w:tc>
          <w:tcPr>
            <w:tcW w:w="0" w:type="auto"/>
            <w:hideMark/>
          </w:tcPr>
          <w:p w14:paraId="448126B1"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WB12</w:t>
            </w:r>
          </w:p>
        </w:tc>
        <w:tc>
          <w:tcPr>
            <w:tcW w:w="0" w:type="auto"/>
            <w:hideMark/>
          </w:tcPr>
          <w:p w14:paraId="29B638C8" w14:textId="48A32B44" w:rsidR="000C0D1C" w:rsidRPr="00E679DC" w:rsidRDefault="000C0D1C" w:rsidP="00BF68AB">
            <w:pPr>
              <w:spacing w:line="240" w:lineRule="auto"/>
              <w:rPr>
                <w:rFonts w:ascii="Times New Roman" w:hAnsi="Times New Roman"/>
                <w:szCs w:val="24"/>
              </w:rPr>
            </w:pPr>
            <w:proofErr w:type="spellStart"/>
            <w:r>
              <w:rPr>
                <w:rFonts w:ascii="Times New Roman" w:hAnsi="Times New Roman"/>
                <w:szCs w:val="24"/>
              </w:rPr>
              <w:t>checkWinCondition</w:t>
            </w:r>
            <w:proofErr w:type="spellEnd"/>
            <w:r w:rsidR="004B5EDD">
              <w:rPr>
                <w:rFonts w:ascii="Times New Roman" w:hAnsi="Times New Roman"/>
                <w:szCs w:val="24"/>
              </w:rPr>
              <w:t>()</w:t>
            </w:r>
          </w:p>
        </w:tc>
        <w:tc>
          <w:tcPr>
            <w:tcW w:w="0" w:type="auto"/>
            <w:hideMark/>
          </w:tcPr>
          <w:p w14:paraId="4EAD1A63"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Destroy all the ships</w:t>
            </w:r>
          </w:p>
        </w:tc>
        <w:tc>
          <w:tcPr>
            <w:tcW w:w="0" w:type="auto"/>
            <w:hideMark/>
          </w:tcPr>
          <w:p w14:paraId="61DA179D" w14:textId="77777777" w:rsidR="000C0D1C" w:rsidRPr="00E679DC" w:rsidRDefault="000C0D1C" w:rsidP="00BF68AB">
            <w:pPr>
              <w:spacing w:line="240" w:lineRule="auto"/>
              <w:rPr>
                <w:rFonts w:ascii="Times New Roman" w:hAnsi="Times New Roman"/>
                <w:szCs w:val="24"/>
              </w:rPr>
            </w:pPr>
            <w:r>
              <w:rPr>
                <w:rFonts w:ascii="Times New Roman" w:hAnsi="Times New Roman"/>
                <w:szCs w:val="24"/>
              </w:rPr>
              <w:t>True.</w:t>
            </w:r>
          </w:p>
        </w:tc>
      </w:tr>
    </w:tbl>
    <w:p w14:paraId="32515FB2" w14:textId="11B0FB41" w:rsidR="000C0D1C" w:rsidRDefault="000C0D1C" w:rsidP="000C0D1C">
      <w:pPr>
        <w:jc w:val="center"/>
        <w:rPr>
          <w:i/>
          <w:iCs/>
          <w:sz w:val="20"/>
          <w:szCs w:val="18"/>
        </w:rPr>
      </w:pPr>
      <w:r w:rsidRPr="000C0D1C">
        <w:rPr>
          <w:i/>
          <w:iCs/>
          <w:sz w:val="20"/>
          <w:szCs w:val="18"/>
        </w:rPr>
        <w:t xml:space="preserve">Table </w:t>
      </w:r>
      <w:r>
        <w:rPr>
          <w:i/>
          <w:iCs/>
          <w:sz w:val="20"/>
          <w:szCs w:val="18"/>
        </w:rPr>
        <w:t>5</w:t>
      </w:r>
      <w:r w:rsidRPr="000C0D1C">
        <w:rPr>
          <w:i/>
          <w:iCs/>
          <w:sz w:val="20"/>
          <w:szCs w:val="18"/>
        </w:rPr>
        <w:t xml:space="preserve">: </w:t>
      </w:r>
      <w:r>
        <w:rPr>
          <w:i/>
          <w:iCs/>
          <w:sz w:val="20"/>
          <w:szCs w:val="18"/>
        </w:rPr>
        <w:t>White</w:t>
      </w:r>
      <w:r w:rsidRPr="000C0D1C">
        <w:rPr>
          <w:i/>
          <w:iCs/>
          <w:sz w:val="20"/>
          <w:szCs w:val="18"/>
        </w:rPr>
        <w:t xml:space="preserve"> Box Test Cases</w:t>
      </w:r>
    </w:p>
    <w:p w14:paraId="4DA3A09D" w14:textId="19558320" w:rsidR="00F16645" w:rsidRDefault="00F16645" w:rsidP="000C0D1C">
      <w:pPr>
        <w:jc w:val="center"/>
        <w:rPr>
          <w:i/>
          <w:iCs/>
          <w:sz w:val="20"/>
          <w:szCs w:val="18"/>
        </w:rPr>
      </w:pPr>
    </w:p>
    <w:tbl>
      <w:tblPr>
        <w:tblStyle w:val="TableGrid0"/>
        <w:tblW w:w="0" w:type="auto"/>
        <w:tblLook w:val="04A0" w:firstRow="1" w:lastRow="0" w:firstColumn="1" w:lastColumn="0" w:noHBand="0" w:noVBand="1"/>
      </w:tblPr>
      <w:tblGrid>
        <w:gridCol w:w="3635"/>
        <w:gridCol w:w="2315"/>
        <w:gridCol w:w="3066"/>
      </w:tblGrid>
      <w:tr w:rsidR="00F16645" w:rsidRPr="00E679DC" w14:paraId="652B127F" w14:textId="77777777" w:rsidTr="00BF68AB">
        <w:tc>
          <w:tcPr>
            <w:tcW w:w="0" w:type="auto"/>
            <w:hideMark/>
          </w:tcPr>
          <w:p w14:paraId="08D5EE1C" w14:textId="77777777" w:rsidR="00F16645" w:rsidRPr="00E679DC" w:rsidRDefault="00F16645" w:rsidP="00BF68AB">
            <w:pPr>
              <w:spacing w:line="240" w:lineRule="auto"/>
              <w:jc w:val="center"/>
              <w:rPr>
                <w:rFonts w:ascii="Times New Roman" w:hAnsi="Times New Roman"/>
                <w:b/>
                <w:bCs/>
                <w:szCs w:val="24"/>
              </w:rPr>
            </w:pPr>
            <w:r>
              <w:rPr>
                <w:rFonts w:ascii="Times New Roman" w:hAnsi="Times New Roman"/>
                <w:b/>
                <w:bCs/>
                <w:szCs w:val="24"/>
              </w:rPr>
              <w:t>Unit</w:t>
            </w:r>
          </w:p>
        </w:tc>
        <w:tc>
          <w:tcPr>
            <w:tcW w:w="0" w:type="auto"/>
            <w:hideMark/>
          </w:tcPr>
          <w:p w14:paraId="121C67CA" w14:textId="77777777" w:rsidR="00F16645" w:rsidRPr="00E679DC" w:rsidRDefault="00F16645" w:rsidP="00BF68AB">
            <w:pPr>
              <w:spacing w:line="240" w:lineRule="auto"/>
              <w:jc w:val="center"/>
              <w:rPr>
                <w:rFonts w:ascii="Times New Roman" w:hAnsi="Times New Roman"/>
                <w:b/>
                <w:bCs/>
                <w:szCs w:val="24"/>
              </w:rPr>
            </w:pPr>
            <w:r>
              <w:rPr>
                <w:rFonts w:ascii="Times New Roman" w:hAnsi="Times New Roman"/>
                <w:b/>
                <w:bCs/>
                <w:szCs w:val="24"/>
              </w:rPr>
              <w:t>Test Focus</w:t>
            </w:r>
          </w:p>
        </w:tc>
        <w:tc>
          <w:tcPr>
            <w:tcW w:w="0" w:type="auto"/>
            <w:hideMark/>
          </w:tcPr>
          <w:p w14:paraId="66C66C06" w14:textId="77777777" w:rsidR="00F16645" w:rsidRPr="00E679DC" w:rsidRDefault="00F16645" w:rsidP="00BF68AB">
            <w:pPr>
              <w:spacing w:line="240" w:lineRule="auto"/>
              <w:jc w:val="center"/>
              <w:rPr>
                <w:rFonts w:ascii="Times New Roman" w:hAnsi="Times New Roman"/>
                <w:b/>
                <w:bCs/>
                <w:szCs w:val="24"/>
              </w:rPr>
            </w:pPr>
            <w:r>
              <w:rPr>
                <w:rFonts w:ascii="Times New Roman" w:hAnsi="Times New Roman"/>
                <w:b/>
                <w:bCs/>
                <w:szCs w:val="24"/>
              </w:rPr>
              <w:t>Sample Assertion.</w:t>
            </w:r>
          </w:p>
        </w:tc>
      </w:tr>
      <w:tr w:rsidR="00F16645" w:rsidRPr="00E679DC" w14:paraId="436E747B" w14:textId="77777777" w:rsidTr="00BF68AB">
        <w:tc>
          <w:tcPr>
            <w:tcW w:w="0" w:type="auto"/>
            <w:hideMark/>
          </w:tcPr>
          <w:p w14:paraId="407176B1" w14:textId="77777777" w:rsidR="00F16645" w:rsidRPr="00E679DC" w:rsidRDefault="00F16645" w:rsidP="00BF68AB">
            <w:pPr>
              <w:spacing w:line="240" w:lineRule="auto"/>
              <w:rPr>
                <w:rFonts w:ascii="Times New Roman" w:hAnsi="Times New Roman"/>
                <w:szCs w:val="24"/>
              </w:rPr>
            </w:pPr>
            <w:proofErr w:type="spellStart"/>
            <w:r>
              <w:rPr>
                <w:rFonts w:ascii="Times New Roman" w:hAnsi="Times New Roman"/>
                <w:szCs w:val="24"/>
              </w:rPr>
              <w:t>GameBoard.validateShipPlacement</w:t>
            </w:r>
            <w:proofErr w:type="spellEnd"/>
          </w:p>
        </w:tc>
        <w:tc>
          <w:tcPr>
            <w:tcW w:w="0" w:type="auto"/>
            <w:hideMark/>
          </w:tcPr>
          <w:p w14:paraId="5BE334FF" w14:textId="77777777" w:rsidR="00F16645" w:rsidRPr="00E679DC" w:rsidRDefault="00F16645" w:rsidP="00BF68AB">
            <w:pPr>
              <w:spacing w:line="240" w:lineRule="auto"/>
              <w:rPr>
                <w:rFonts w:ascii="Times New Roman" w:hAnsi="Times New Roman"/>
                <w:szCs w:val="24"/>
              </w:rPr>
            </w:pPr>
            <w:r>
              <w:rPr>
                <w:rFonts w:ascii="Times New Roman" w:hAnsi="Times New Roman"/>
                <w:szCs w:val="24"/>
              </w:rPr>
              <w:t>Bounds, overlap, orientation</w:t>
            </w:r>
          </w:p>
        </w:tc>
        <w:tc>
          <w:tcPr>
            <w:tcW w:w="0" w:type="auto"/>
            <w:hideMark/>
          </w:tcPr>
          <w:p w14:paraId="36750C87" w14:textId="77777777" w:rsidR="00F16645" w:rsidRPr="00E679DC" w:rsidRDefault="00F16645" w:rsidP="00BF68AB">
            <w:pPr>
              <w:spacing w:line="240" w:lineRule="auto"/>
              <w:rPr>
                <w:rFonts w:ascii="Times New Roman" w:hAnsi="Times New Roman"/>
                <w:szCs w:val="24"/>
              </w:rPr>
            </w:pPr>
            <w:r>
              <w:rPr>
                <w:rFonts w:ascii="Times New Roman" w:hAnsi="Times New Roman"/>
                <w:szCs w:val="24"/>
              </w:rPr>
              <w:t>Assert false invalid diagonal placement.</w:t>
            </w:r>
          </w:p>
        </w:tc>
      </w:tr>
      <w:tr w:rsidR="00F16645" w:rsidRPr="00E679DC" w14:paraId="1854A6CA" w14:textId="77777777" w:rsidTr="00BF68AB">
        <w:tc>
          <w:tcPr>
            <w:tcW w:w="0" w:type="auto"/>
            <w:hideMark/>
          </w:tcPr>
          <w:p w14:paraId="7F775990" w14:textId="77777777" w:rsidR="00F16645" w:rsidRPr="00E679DC" w:rsidRDefault="00F16645" w:rsidP="00BF68AB">
            <w:pPr>
              <w:spacing w:line="240" w:lineRule="auto"/>
              <w:rPr>
                <w:rFonts w:ascii="Times New Roman" w:hAnsi="Times New Roman"/>
                <w:szCs w:val="24"/>
              </w:rPr>
            </w:pPr>
            <w:proofErr w:type="spellStart"/>
            <w:r>
              <w:rPr>
                <w:rFonts w:ascii="Times New Roman" w:hAnsi="Times New Roman"/>
                <w:szCs w:val="24"/>
              </w:rPr>
              <w:t>Ship.registerHit</w:t>
            </w:r>
            <w:proofErr w:type="spellEnd"/>
          </w:p>
        </w:tc>
        <w:tc>
          <w:tcPr>
            <w:tcW w:w="0" w:type="auto"/>
            <w:hideMark/>
          </w:tcPr>
          <w:p w14:paraId="20B3E313" w14:textId="77777777" w:rsidR="00F16645" w:rsidRPr="00E679DC" w:rsidRDefault="00F16645" w:rsidP="00BF68AB">
            <w:pPr>
              <w:spacing w:line="240" w:lineRule="auto"/>
              <w:rPr>
                <w:rFonts w:ascii="Times New Roman" w:hAnsi="Times New Roman"/>
                <w:szCs w:val="24"/>
              </w:rPr>
            </w:pPr>
            <w:r>
              <w:rPr>
                <w:rFonts w:ascii="Times New Roman" w:hAnsi="Times New Roman"/>
                <w:szCs w:val="24"/>
              </w:rPr>
              <w:t>Hit recording</w:t>
            </w:r>
          </w:p>
        </w:tc>
        <w:tc>
          <w:tcPr>
            <w:tcW w:w="0" w:type="auto"/>
            <w:hideMark/>
          </w:tcPr>
          <w:p w14:paraId="301B09D3" w14:textId="77777777" w:rsidR="00F16645" w:rsidRPr="00E679DC" w:rsidRDefault="00F16645" w:rsidP="00BF68AB">
            <w:pPr>
              <w:spacing w:line="240" w:lineRule="auto"/>
              <w:rPr>
                <w:rFonts w:ascii="Times New Roman" w:hAnsi="Times New Roman"/>
                <w:szCs w:val="24"/>
              </w:rPr>
            </w:pPr>
            <w:r>
              <w:rPr>
                <w:rFonts w:ascii="Times New Roman" w:hAnsi="Times New Roman"/>
                <w:szCs w:val="24"/>
              </w:rPr>
              <w:t>Assert hits are incremented by 1.</w:t>
            </w:r>
          </w:p>
        </w:tc>
      </w:tr>
      <w:tr w:rsidR="00F16645" w:rsidRPr="00E679DC" w14:paraId="7C21E2C2" w14:textId="77777777" w:rsidTr="00BF68AB">
        <w:tc>
          <w:tcPr>
            <w:tcW w:w="0" w:type="auto"/>
            <w:hideMark/>
          </w:tcPr>
          <w:p w14:paraId="028F63A3" w14:textId="77777777" w:rsidR="00F16645" w:rsidRPr="00E679DC" w:rsidRDefault="00F16645" w:rsidP="00BF68AB">
            <w:pPr>
              <w:spacing w:line="240" w:lineRule="auto"/>
              <w:rPr>
                <w:rFonts w:ascii="Times New Roman" w:hAnsi="Times New Roman"/>
                <w:szCs w:val="24"/>
              </w:rPr>
            </w:pPr>
            <w:proofErr w:type="spellStart"/>
            <w:r>
              <w:rPr>
                <w:rFonts w:ascii="Times New Roman" w:hAnsi="Times New Roman"/>
                <w:szCs w:val="24"/>
              </w:rPr>
              <w:t>Ship.isDestroyed</w:t>
            </w:r>
            <w:proofErr w:type="spellEnd"/>
          </w:p>
        </w:tc>
        <w:tc>
          <w:tcPr>
            <w:tcW w:w="0" w:type="auto"/>
            <w:hideMark/>
          </w:tcPr>
          <w:p w14:paraId="51EE05EF" w14:textId="77777777" w:rsidR="00F16645" w:rsidRPr="00E679DC" w:rsidRDefault="00F16645" w:rsidP="00BF68AB">
            <w:pPr>
              <w:spacing w:line="240" w:lineRule="auto"/>
              <w:rPr>
                <w:rFonts w:ascii="Times New Roman" w:hAnsi="Times New Roman"/>
                <w:szCs w:val="24"/>
              </w:rPr>
            </w:pPr>
            <w:r>
              <w:rPr>
                <w:rFonts w:ascii="Times New Roman" w:hAnsi="Times New Roman"/>
                <w:szCs w:val="24"/>
              </w:rPr>
              <w:t>Destroy logic</w:t>
            </w:r>
          </w:p>
        </w:tc>
        <w:tc>
          <w:tcPr>
            <w:tcW w:w="0" w:type="auto"/>
            <w:hideMark/>
          </w:tcPr>
          <w:p w14:paraId="336671A0" w14:textId="77777777" w:rsidR="00F16645" w:rsidRPr="00E679DC" w:rsidRDefault="00F16645" w:rsidP="00BF68AB">
            <w:pPr>
              <w:spacing w:line="240" w:lineRule="auto"/>
              <w:rPr>
                <w:rFonts w:ascii="Times New Roman" w:hAnsi="Times New Roman"/>
                <w:szCs w:val="24"/>
              </w:rPr>
            </w:pPr>
            <w:r>
              <w:rPr>
                <w:rFonts w:ascii="Times New Roman" w:hAnsi="Times New Roman"/>
                <w:szCs w:val="24"/>
              </w:rPr>
              <w:t>True when hits are size equal.</w:t>
            </w:r>
          </w:p>
        </w:tc>
      </w:tr>
      <w:tr w:rsidR="00F16645" w:rsidRPr="00E679DC" w14:paraId="57815DFC" w14:textId="77777777" w:rsidTr="00BF68AB">
        <w:tc>
          <w:tcPr>
            <w:tcW w:w="0" w:type="auto"/>
            <w:hideMark/>
          </w:tcPr>
          <w:p w14:paraId="3B05324D" w14:textId="77777777" w:rsidR="00F16645" w:rsidRPr="00E679DC" w:rsidRDefault="00F16645" w:rsidP="00BF68AB">
            <w:pPr>
              <w:spacing w:line="240" w:lineRule="auto"/>
              <w:rPr>
                <w:rFonts w:ascii="Times New Roman" w:hAnsi="Times New Roman"/>
                <w:szCs w:val="24"/>
              </w:rPr>
            </w:pPr>
            <w:proofErr w:type="spellStart"/>
            <w:r>
              <w:rPr>
                <w:rFonts w:ascii="Times New Roman" w:hAnsi="Times New Roman"/>
                <w:szCs w:val="24"/>
              </w:rPr>
              <w:t>GameController.applyBomb</w:t>
            </w:r>
            <w:proofErr w:type="spellEnd"/>
          </w:p>
        </w:tc>
        <w:tc>
          <w:tcPr>
            <w:tcW w:w="0" w:type="auto"/>
            <w:hideMark/>
          </w:tcPr>
          <w:p w14:paraId="51677755" w14:textId="77777777" w:rsidR="00F16645" w:rsidRPr="00E679DC" w:rsidRDefault="00F16645" w:rsidP="00BF68AB">
            <w:pPr>
              <w:spacing w:line="240" w:lineRule="auto"/>
              <w:rPr>
                <w:rFonts w:ascii="Times New Roman" w:hAnsi="Times New Roman"/>
                <w:szCs w:val="24"/>
              </w:rPr>
            </w:pPr>
            <w:r>
              <w:rPr>
                <w:rFonts w:ascii="Times New Roman" w:hAnsi="Times New Roman"/>
                <w:szCs w:val="24"/>
              </w:rPr>
              <w:t>One-time use rule</w:t>
            </w:r>
          </w:p>
        </w:tc>
        <w:tc>
          <w:tcPr>
            <w:tcW w:w="0" w:type="auto"/>
            <w:hideMark/>
          </w:tcPr>
          <w:p w14:paraId="0959DD09" w14:textId="77777777" w:rsidR="00F16645" w:rsidRPr="00E679DC" w:rsidRDefault="00F16645" w:rsidP="00BF68AB">
            <w:pPr>
              <w:spacing w:line="240" w:lineRule="auto"/>
              <w:rPr>
                <w:rFonts w:ascii="Times New Roman" w:hAnsi="Times New Roman"/>
                <w:szCs w:val="24"/>
              </w:rPr>
            </w:pPr>
            <w:r>
              <w:rPr>
                <w:rFonts w:ascii="Times New Roman" w:hAnsi="Times New Roman"/>
                <w:szCs w:val="24"/>
              </w:rPr>
              <w:t>Reject second use.</w:t>
            </w:r>
          </w:p>
        </w:tc>
      </w:tr>
      <w:tr w:rsidR="00F16645" w:rsidRPr="00E679DC" w14:paraId="72E7B338" w14:textId="77777777" w:rsidTr="00BF68AB">
        <w:tc>
          <w:tcPr>
            <w:tcW w:w="0" w:type="auto"/>
            <w:hideMark/>
          </w:tcPr>
          <w:p w14:paraId="18FF83D6" w14:textId="77777777" w:rsidR="00F16645" w:rsidRPr="00E679DC" w:rsidRDefault="00F16645" w:rsidP="00BF68AB">
            <w:pPr>
              <w:spacing w:line="240" w:lineRule="auto"/>
              <w:rPr>
                <w:rFonts w:ascii="Times New Roman" w:hAnsi="Times New Roman"/>
                <w:szCs w:val="24"/>
              </w:rPr>
            </w:pPr>
            <w:proofErr w:type="spellStart"/>
            <w:r>
              <w:rPr>
                <w:rFonts w:ascii="Times New Roman" w:hAnsi="Times New Roman"/>
                <w:szCs w:val="24"/>
              </w:rPr>
              <w:t>GameController.switchTurn</w:t>
            </w:r>
            <w:proofErr w:type="spellEnd"/>
          </w:p>
        </w:tc>
        <w:tc>
          <w:tcPr>
            <w:tcW w:w="0" w:type="auto"/>
            <w:hideMark/>
          </w:tcPr>
          <w:p w14:paraId="1D7162D0" w14:textId="77777777" w:rsidR="00F16645" w:rsidRPr="00E679DC" w:rsidRDefault="00F16645" w:rsidP="00BF68AB">
            <w:pPr>
              <w:spacing w:line="240" w:lineRule="auto"/>
              <w:rPr>
                <w:rFonts w:ascii="Times New Roman" w:hAnsi="Times New Roman"/>
                <w:szCs w:val="24"/>
              </w:rPr>
            </w:pPr>
            <w:r>
              <w:rPr>
                <w:rFonts w:ascii="Times New Roman" w:hAnsi="Times New Roman"/>
                <w:szCs w:val="24"/>
              </w:rPr>
              <w:t>Turn handling</w:t>
            </w:r>
          </w:p>
        </w:tc>
        <w:tc>
          <w:tcPr>
            <w:tcW w:w="0" w:type="auto"/>
            <w:hideMark/>
          </w:tcPr>
          <w:p w14:paraId="21E896A3" w14:textId="77777777" w:rsidR="00F16645" w:rsidRPr="00E679DC" w:rsidRDefault="00F16645" w:rsidP="00BF68AB">
            <w:pPr>
              <w:spacing w:line="240" w:lineRule="auto"/>
              <w:rPr>
                <w:rFonts w:ascii="Times New Roman" w:hAnsi="Times New Roman"/>
                <w:szCs w:val="24"/>
              </w:rPr>
            </w:pPr>
            <w:r>
              <w:rPr>
                <w:rFonts w:ascii="Times New Roman" w:hAnsi="Times New Roman"/>
                <w:szCs w:val="24"/>
              </w:rPr>
              <w:t>Valid move changes player.</w:t>
            </w:r>
          </w:p>
        </w:tc>
      </w:tr>
    </w:tbl>
    <w:p w14:paraId="3DD35A8A" w14:textId="77777777" w:rsidR="00F16645" w:rsidRPr="00F16645" w:rsidRDefault="00F16645" w:rsidP="00F16645">
      <w:pPr>
        <w:jc w:val="center"/>
        <w:rPr>
          <w:i/>
          <w:iCs/>
          <w:sz w:val="20"/>
          <w:szCs w:val="18"/>
        </w:rPr>
      </w:pPr>
      <w:r w:rsidRPr="00F16645">
        <w:rPr>
          <w:i/>
          <w:iCs/>
          <w:sz w:val="20"/>
          <w:szCs w:val="18"/>
        </w:rPr>
        <w:t xml:space="preserve">Table 6: </w:t>
      </w:r>
      <w:r w:rsidRPr="00F16645">
        <w:rPr>
          <w:rFonts w:eastAsia="Times New Roman"/>
          <w:i/>
          <w:iCs/>
          <w:sz w:val="20"/>
          <w:szCs w:val="18"/>
        </w:rPr>
        <w:t>Example Unit Test Design Summary</w:t>
      </w:r>
    </w:p>
    <w:p w14:paraId="00941F2C" w14:textId="77777777" w:rsidR="00F16645" w:rsidRPr="00F16645" w:rsidRDefault="00F16645" w:rsidP="00F16645"/>
    <w:p w14:paraId="76B2A057" w14:textId="1D10B450" w:rsidR="002C438A" w:rsidRDefault="002C438A" w:rsidP="002C438A">
      <w:pPr>
        <w:pStyle w:val="Heading2"/>
      </w:pPr>
      <w:bookmarkStart w:id="33" w:name="_Toc228554738"/>
      <w:r>
        <w:t>5.</w:t>
      </w:r>
      <w:r w:rsidR="000C0D1C">
        <w:t>2</w:t>
      </w:r>
      <w:r>
        <w:t xml:space="preserve"> Importance of Testing in the Battleships Application</w:t>
      </w:r>
      <w:bookmarkEnd w:id="33"/>
    </w:p>
    <w:p w14:paraId="3DBE29A9" w14:textId="2F931F8D" w:rsidR="002C438A" w:rsidRDefault="002C438A" w:rsidP="002C438A">
      <w:r>
        <w:t>One of the core quality operations of the Battleships application is software testing since the system is not merely two grids on a screen and inputting player data. It is required to have valid placement, turn order, record accurate attacks and provide correct results like hit, miss, near miss and destroy. Even a minor bug in a game app will ruin the level playing field and erode trust in the application. The rule that something is used once, e.g. one-time bomb usage, is not only a feature but also a control on balance, therefore the application should be able to prevent repeated use after the action was consumed. Testing</w:t>
      </w:r>
      <w:r w:rsidR="004B5EDD">
        <w:t xml:space="preserve"> </w:t>
      </w:r>
      <w:r>
        <w:t xml:space="preserve">is necessary since it proves that software does as it is supposed to and does not just seem to </w:t>
      </w:r>
      <w:proofErr w:type="gramStart"/>
      <w:r>
        <w:t>work</w:t>
      </w:r>
      <w:r w:rsidR="004B5EDD" w:rsidRPr="004B5EDD">
        <w:rPr>
          <w:b/>
          <w:bCs/>
          <w:vertAlign w:val="superscript"/>
        </w:rPr>
        <w:t>[</w:t>
      </w:r>
      <w:proofErr w:type="gramEnd"/>
      <w:r w:rsidR="00573D9C" w:rsidRPr="004B5EDD">
        <w:rPr>
          <w:b/>
          <w:bCs/>
          <w:vertAlign w:val="superscript"/>
        </w:rPr>
        <w:fldChar w:fldCharType="begin"/>
      </w:r>
      <w:r w:rsidR="00573D9C" w:rsidRPr="004B5EDD">
        <w:rPr>
          <w:b/>
          <w:bCs/>
          <w:vertAlign w:val="superscript"/>
        </w:rPr>
        <w:instrText xml:space="preserve"> NOTEREF _Ref227419090 \f \h </w:instrText>
      </w:r>
      <w:r w:rsidR="004B5EDD" w:rsidRPr="004B5EDD">
        <w:rPr>
          <w:b/>
          <w:bCs/>
          <w:vertAlign w:val="superscript"/>
        </w:rPr>
        <w:instrText xml:space="preserve"> \* MERGEFORMAT </w:instrText>
      </w:r>
      <w:r w:rsidR="00573D9C" w:rsidRPr="004B5EDD">
        <w:rPr>
          <w:b/>
          <w:bCs/>
          <w:vertAlign w:val="superscript"/>
        </w:rPr>
      </w:r>
      <w:r w:rsidR="00573D9C" w:rsidRPr="004B5EDD">
        <w:rPr>
          <w:b/>
          <w:bCs/>
          <w:vertAlign w:val="superscript"/>
        </w:rPr>
        <w:fldChar w:fldCharType="separate"/>
      </w:r>
      <w:r w:rsidR="00573D9C" w:rsidRPr="004B5EDD">
        <w:rPr>
          <w:rStyle w:val="EndnoteReference"/>
          <w:b/>
          <w:bCs/>
        </w:rPr>
        <w:t>2</w:t>
      </w:r>
      <w:r w:rsidR="00573D9C" w:rsidRPr="004B5EDD">
        <w:rPr>
          <w:b/>
          <w:bCs/>
          <w:vertAlign w:val="superscript"/>
        </w:rPr>
        <w:fldChar w:fldCharType="end"/>
      </w:r>
      <w:r w:rsidR="004B5EDD" w:rsidRPr="004B5EDD">
        <w:rPr>
          <w:b/>
          <w:bCs/>
          <w:vertAlign w:val="superscript"/>
        </w:rPr>
        <w:t>]</w:t>
      </w:r>
      <w:r>
        <w:t>.</w:t>
      </w:r>
    </w:p>
    <w:p w14:paraId="4350FC34" w14:textId="563E72CD" w:rsidR="002C438A" w:rsidRDefault="002C438A" w:rsidP="002C438A">
      <w:r>
        <w:t xml:space="preserve">The significance of the testing is enhanced due to the fact that the Battleships scenario involves changed rules, which make the game logic more complicated than the typical game. Diagonal placement cannot be validated as well as horizontal or vertical such as the counter manoeuvre comes with changes of state that can alter the position of a ship and the message displayed to the user. Pragmatically, when a player has a counter manoeuvre triggered against a target, the system should update the position </w:t>
      </w:r>
      <w:r>
        <w:lastRenderedPageBreak/>
        <w:t xml:space="preserve">of the ship accordingly, avoiding overlaps and maintaining the board state, and showing only a near miss where the rule actually applies. </w:t>
      </w:r>
      <w:r w:rsidR="004B5EDD">
        <w:t>D</w:t>
      </w:r>
      <w:r>
        <w:t xml:space="preserve">emonstrate that the most useful testing is that which is coupled with what one wants to do, early in the process and that principle is readily applicable to the current case since the Battleships application relies on the accuracy of rules not on the appearance of the </w:t>
      </w:r>
      <w:proofErr w:type="gramStart"/>
      <w:r>
        <w:t>interface</w:t>
      </w:r>
      <w:r w:rsidR="004B5EDD" w:rsidRPr="004B5EDD">
        <w:rPr>
          <w:b/>
          <w:bCs/>
          <w:vertAlign w:val="superscript"/>
        </w:rPr>
        <w:t>[</w:t>
      </w:r>
      <w:proofErr w:type="gramEnd"/>
      <w:r w:rsidR="00573D9C" w:rsidRPr="004B5EDD">
        <w:rPr>
          <w:b/>
          <w:bCs/>
          <w:vertAlign w:val="superscript"/>
        </w:rPr>
        <w:fldChar w:fldCharType="begin"/>
      </w:r>
      <w:r w:rsidR="00573D9C" w:rsidRPr="004B5EDD">
        <w:rPr>
          <w:b/>
          <w:bCs/>
          <w:vertAlign w:val="superscript"/>
        </w:rPr>
        <w:instrText xml:space="preserve"> NOTEREF _Ref227419190 \f \h </w:instrText>
      </w:r>
      <w:r w:rsidR="004B5EDD" w:rsidRPr="004B5EDD">
        <w:rPr>
          <w:b/>
          <w:bCs/>
          <w:vertAlign w:val="superscript"/>
        </w:rPr>
        <w:instrText xml:space="preserve"> \* MERGEFORMAT </w:instrText>
      </w:r>
      <w:r w:rsidR="00573D9C" w:rsidRPr="004B5EDD">
        <w:rPr>
          <w:b/>
          <w:bCs/>
          <w:vertAlign w:val="superscript"/>
        </w:rPr>
      </w:r>
      <w:r w:rsidR="00573D9C" w:rsidRPr="004B5EDD">
        <w:rPr>
          <w:b/>
          <w:bCs/>
          <w:vertAlign w:val="superscript"/>
        </w:rPr>
        <w:fldChar w:fldCharType="separate"/>
      </w:r>
      <w:r w:rsidR="00573D9C" w:rsidRPr="004B5EDD">
        <w:rPr>
          <w:rStyle w:val="EndnoteReference"/>
          <w:b/>
          <w:bCs/>
        </w:rPr>
        <w:t>5</w:t>
      </w:r>
      <w:r w:rsidR="00573D9C" w:rsidRPr="004B5EDD">
        <w:rPr>
          <w:b/>
          <w:bCs/>
          <w:vertAlign w:val="superscript"/>
        </w:rPr>
        <w:fldChar w:fldCharType="end"/>
      </w:r>
      <w:r w:rsidR="004B5EDD" w:rsidRPr="004B5EDD">
        <w:rPr>
          <w:b/>
          <w:bCs/>
          <w:vertAlign w:val="superscript"/>
        </w:rPr>
        <w:t>]</w:t>
      </w:r>
      <w:r>
        <w:t>.</w:t>
      </w:r>
    </w:p>
    <w:p w14:paraId="14E83F7E" w14:textId="138D9D87" w:rsidR="002C438A" w:rsidRDefault="002C438A" w:rsidP="002C438A">
      <w:pPr>
        <w:pStyle w:val="Heading2"/>
      </w:pPr>
      <w:bookmarkStart w:id="34" w:name="_Toc228554739"/>
      <w:r>
        <w:t>5.</w:t>
      </w:r>
      <w:r w:rsidR="000C0D1C">
        <w:t>3</w:t>
      </w:r>
      <w:r>
        <w:t xml:space="preserve"> Black-Box and White-Box Testing</w:t>
      </w:r>
      <w:bookmarkEnd w:id="34"/>
    </w:p>
    <w:p w14:paraId="2CD88E21" w14:textId="1B0B8913" w:rsidR="002C438A" w:rsidRDefault="002C438A" w:rsidP="002C438A">
      <w:r>
        <w:t xml:space="preserve">In the case of Battleships, black-box testing is suitable since the player interacts with the system visually, but not based on the structure of the code. In this technique, the tester acts as a user and verifies the correct response of the application to the inputs like ship placement, attack selection and bomb activation. When a valid ship placement has been entered the system should accept it; when the ship goes off the board the system should reject it. When an attempt is made to attack a square occupied the player should see a hit or destroy, but when the square is empty the player should see a miss. </w:t>
      </w:r>
      <w:r w:rsidR="004B5EDD">
        <w:t>U</w:t>
      </w:r>
      <w:r>
        <w:t>nderline that the behaviour of the software must be evaluated based on what the user can do meaningfully, and black-box testing can be useful in this case since it will be possible to prove that the gameplay is clear and just according to the understanding of the player.</w:t>
      </w:r>
    </w:p>
    <w:p w14:paraId="0AD15B2A" w14:textId="591778DF" w:rsidR="002C438A" w:rsidRDefault="002C438A" w:rsidP="002C438A">
      <w:r>
        <w:t xml:space="preserve">White-box testing is also essential since there are numerous important Battleships rules relying on internal decision paths, which cannot be fully observed by means of interface behaviour. A bomb action might seem to be functioning properly on-screen, but it still must be checked on the inside to guarantee that the system checks if there is a bomb, the right ship and the coordinates have been changed accordingly. This is also true of movement logic in the counter manoeuvre, whereby various branches can be found in valid movement, blocked movement or overlap rejection. </w:t>
      </w:r>
      <w:r w:rsidR="004B5EDD">
        <w:t>T</w:t>
      </w:r>
      <w:r>
        <w:t>he behaviour must be traceable using the components of software, and white-box testing helps attest to this by ensuring that methods and branches act correctly within the design, and not just on the surface.</w:t>
      </w:r>
    </w:p>
    <w:p w14:paraId="1CA2FF33" w14:textId="649E2E50" w:rsidR="002C438A" w:rsidRDefault="002C438A" w:rsidP="002C438A">
      <w:pPr>
        <w:pStyle w:val="Heading2"/>
      </w:pPr>
      <w:bookmarkStart w:id="35" w:name="_Toc228554740"/>
      <w:r>
        <w:t>5.</w:t>
      </w:r>
      <w:r w:rsidR="000C0D1C">
        <w:t>4</w:t>
      </w:r>
      <w:r>
        <w:t xml:space="preserve"> Testable Code and Overall Evaluation</w:t>
      </w:r>
      <w:bookmarkEnd w:id="35"/>
    </w:p>
    <w:p w14:paraId="3425100F" w14:textId="57292BBF" w:rsidR="002C438A" w:rsidRDefault="002C438A" w:rsidP="002C438A">
      <w:r>
        <w:t xml:space="preserve">This application is very relevant to the concept of testable code since it can only be effective when the design of the piece supports isolation of behaviour. Provided that the validation of ship placement, the detection of hits and turn switching is carried out in different, specific ways, each behaviour can be tested more accurately. By placing the same reasoning within interface handlers or even in disparate classes, then the </w:t>
      </w:r>
      <w:r>
        <w:lastRenderedPageBreak/>
        <w:t xml:space="preserve">tests are weaker and harder to read. </w:t>
      </w:r>
      <w:r w:rsidR="004B5EDD">
        <w:t>B</w:t>
      </w:r>
      <w:r>
        <w:t xml:space="preserve">ehaviours are small, repeatable and loosely coupled, which makes software easier to check and therefore it is most important in Battleships since the game is based on numerous repeated </w:t>
      </w:r>
      <w:proofErr w:type="gramStart"/>
      <w:r>
        <w:t>rule</w:t>
      </w:r>
      <w:proofErr w:type="gramEnd"/>
      <w:r>
        <w:t xml:space="preserve"> checks each time it is </w:t>
      </w:r>
      <w:proofErr w:type="gramStart"/>
      <w:r>
        <w:t>played</w:t>
      </w:r>
      <w:r w:rsidR="004B5EDD" w:rsidRPr="004B5EDD">
        <w:rPr>
          <w:b/>
          <w:bCs/>
          <w:vertAlign w:val="superscript"/>
        </w:rPr>
        <w:t>[</w:t>
      </w:r>
      <w:proofErr w:type="gramEnd"/>
      <w:r w:rsidR="00573D9C" w:rsidRPr="004B5EDD">
        <w:rPr>
          <w:b/>
          <w:bCs/>
          <w:vertAlign w:val="superscript"/>
        </w:rPr>
        <w:fldChar w:fldCharType="begin"/>
      </w:r>
      <w:r w:rsidR="00573D9C" w:rsidRPr="004B5EDD">
        <w:rPr>
          <w:b/>
          <w:bCs/>
          <w:vertAlign w:val="superscript"/>
        </w:rPr>
        <w:instrText xml:space="preserve"> NOTEREF _Ref227419546 \f \h </w:instrText>
      </w:r>
      <w:r w:rsidR="004B5EDD" w:rsidRPr="004B5EDD">
        <w:rPr>
          <w:b/>
          <w:bCs/>
          <w:vertAlign w:val="superscript"/>
        </w:rPr>
        <w:instrText xml:space="preserve"> \* MERGEFORMAT </w:instrText>
      </w:r>
      <w:r w:rsidR="00573D9C" w:rsidRPr="004B5EDD">
        <w:rPr>
          <w:b/>
          <w:bCs/>
          <w:vertAlign w:val="superscript"/>
        </w:rPr>
      </w:r>
      <w:r w:rsidR="00573D9C" w:rsidRPr="004B5EDD">
        <w:rPr>
          <w:b/>
          <w:bCs/>
          <w:vertAlign w:val="superscript"/>
        </w:rPr>
        <w:fldChar w:fldCharType="separate"/>
      </w:r>
      <w:r w:rsidR="00573D9C" w:rsidRPr="004B5EDD">
        <w:rPr>
          <w:rStyle w:val="EndnoteReference"/>
          <w:b/>
          <w:bCs/>
        </w:rPr>
        <w:t>7</w:t>
      </w:r>
      <w:r w:rsidR="00573D9C" w:rsidRPr="004B5EDD">
        <w:rPr>
          <w:b/>
          <w:bCs/>
          <w:vertAlign w:val="superscript"/>
        </w:rPr>
        <w:fldChar w:fldCharType="end"/>
      </w:r>
      <w:r w:rsidR="004B5EDD" w:rsidRPr="004B5EDD">
        <w:rPr>
          <w:b/>
          <w:bCs/>
          <w:vertAlign w:val="superscript"/>
        </w:rPr>
        <w:t>]</w:t>
      </w:r>
      <w:r>
        <w:t>.</w:t>
      </w:r>
    </w:p>
    <w:p w14:paraId="0CE5E2B3" w14:textId="4029DC17" w:rsidR="002C438A" w:rsidRDefault="002C438A" w:rsidP="002C438A">
      <w:r>
        <w:t>All in all, the process of software testing in the Battleships application can be reviewed as an inherent aspect of the quality of software engineering, and not as an optional step. White-box testing and black-box testing safeguard player experience and internal rule and state change correctness respectively. The concept of testable code also demonstrates the fact that good testing relies on good design, particularly when special actions and exceptions are concerned. That is why the testing plan can be regarded as the natural continuation of the system design, which makes sure the Battleships application will be fair, reliable and maintainable in practice</w:t>
      </w:r>
      <w:r w:rsidR="00ED5A3C">
        <w:rPr>
          <w:rStyle w:val="EndnoteReference"/>
          <w:b/>
          <w:bCs/>
          <w:sz w:val="28"/>
        </w:rPr>
        <w:t>[</w:t>
      </w:r>
      <w:r w:rsidR="00573D9C" w:rsidRPr="00573D9C">
        <w:rPr>
          <w:rStyle w:val="EndnoteReference"/>
          <w:b/>
          <w:bCs/>
          <w:sz w:val="28"/>
        </w:rPr>
        <w:endnoteReference w:id="17"/>
      </w:r>
      <w:r w:rsidR="00ED5A3C">
        <w:rPr>
          <w:rStyle w:val="EndnoteReference"/>
          <w:b/>
          <w:bCs/>
          <w:sz w:val="28"/>
        </w:rPr>
        <w:t>]</w:t>
      </w:r>
      <w:r w:rsidR="00573D9C">
        <w:t>.</w:t>
      </w:r>
    </w:p>
    <w:p w14:paraId="6A3698EF" w14:textId="77777777" w:rsidR="002C438A" w:rsidRDefault="002C438A" w:rsidP="002C438A">
      <w:pPr>
        <w:pStyle w:val="Heading1"/>
      </w:pPr>
      <w:bookmarkStart w:id="36" w:name="_Toc228554741"/>
      <w:r>
        <w:t>6. Application Test Design and Unit Testing Desig</w:t>
      </w:r>
      <w:bookmarkEnd w:id="36"/>
    </w:p>
    <w:p w14:paraId="4B95F399" w14:textId="77777777" w:rsidR="002C438A" w:rsidRDefault="002C438A" w:rsidP="002C438A">
      <w:pPr>
        <w:pStyle w:val="Heading2"/>
      </w:pPr>
      <w:bookmarkStart w:id="37" w:name="_Toc228554742"/>
      <w:r>
        <w:t>6.1 Application Test Design</w:t>
      </w:r>
      <w:bookmarkEnd w:id="37"/>
    </w:p>
    <w:p w14:paraId="52AF0834" w14:textId="494C53EB" w:rsidR="002C438A" w:rsidRDefault="002C438A" w:rsidP="002C438A">
      <w:r>
        <w:t>Designing the application test of Battleships must start with the clear test cases associated with the user stories and acceptance criteria. Both of the tests must specify the pre-condition, the input, the expected output as well as the intention of the test</w:t>
      </w:r>
      <w:r w:rsidR="00ED5A3C">
        <w:rPr>
          <w:rStyle w:val="EndnoteReference"/>
          <w:b/>
          <w:bCs/>
          <w:sz w:val="28"/>
        </w:rPr>
        <w:t>[</w:t>
      </w:r>
      <w:r w:rsidR="00573D9C" w:rsidRPr="00573D9C">
        <w:rPr>
          <w:rStyle w:val="EndnoteReference"/>
          <w:b/>
          <w:bCs/>
          <w:sz w:val="28"/>
        </w:rPr>
        <w:endnoteReference w:id="18"/>
      </w:r>
      <w:r w:rsidR="00ED5A3C">
        <w:rPr>
          <w:rStyle w:val="EndnoteReference"/>
          <w:b/>
          <w:bCs/>
          <w:sz w:val="28"/>
        </w:rPr>
        <w:t>]</w:t>
      </w:r>
      <w:r>
        <w:t xml:space="preserve">. In a placement test, e.g., the pre-condition is that the board is empty and the ship that has been chosen is not placed yet. The coordinate sequence and orientation </w:t>
      </w:r>
      <w:proofErr w:type="gramStart"/>
      <w:r>
        <w:t>is</w:t>
      </w:r>
      <w:proofErr w:type="gramEnd"/>
      <w:r>
        <w:t xml:space="preserve"> the input. The desired result is the successful placement of a valid position or rejection in which the ship is overlapping or protruding outside the 10 x 10 grid. The design is practical, </w:t>
      </w:r>
      <w:proofErr w:type="gramStart"/>
      <w:r>
        <w:t>due to the fact that</w:t>
      </w:r>
      <w:proofErr w:type="gramEnd"/>
      <w:r>
        <w:t xml:space="preserve"> it can translate abstract requirements into visible behaviour and enables the application to be tested in real conditions of gameplay</w:t>
      </w:r>
      <w:r w:rsidR="00573D9C">
        <w:fldChar w:fldCharType="begin"/>
      </w:r>
      <w:r w:rsidR="00573D9C">
        <w:instrText xml:space="preserve"> NOTEREF _Ref227419247 \f \h </w:instrText>
      </w:r>
      <w:r w:rsidR="00573D9C">
        <w:fldChar w:fldCharType="separate"/>
      </w:r>
      <w:r w:rsidR="00573D9C" w:rsidRPr="00573D9C">
        <w:rPr>
          <w:rStyle w:val="EndnoteReference"/>
        </w:rPr>
        <w:t>1</w:t>
      </w:r>
      <w:r w:rsidR="00573D9C">
        <w:fldChar w:fldCharType="end"/>
      </w:r>
      <w:r w:rsidR="00573D9C">
        <w:t>.</w:t>
      </w:r>
    </w:p>
    <w:p w14:paraId="1FDA81A4" w14:textId="72E12C7C" w:rsidR="002C438A" w:rsidRDefault="002C438A" w:rsidP="002C438A">
      <w:r>
        <w:t xml:space="preserve">The same rationale pertains to attack and special-action tests. When a player picks a square occupied by the opponent cruiser, the outcome of the selection is expected to be a hit except the square is the last undamaged piece where the outcome is expected to be destroy. The bomb test must commence with bomb availability in place, not used, and a known ship position on the target board. The anticipated result is annihilation of the entire ship, and depletion of the bomb effect. Another test would then proceed to re-test bomb reuse and ensure that the system does not allow the action. The reasons why these tests are valuable are that they test the game in the sequence that the </w:t>
      </w:r>
      <w:r>
        <w:lastRenderedPageBreak/>
        <w:t>player of the game feels it firsthand, and the testing design is thus practical and requirement-</w:t>
      </w:r>
      <w:proofErr w:type="gramStart"/>
      <w:r>
        <w:t>based</w:t>
      </w:r>
      <w:r w:rsidR="004B5EDD" w:rsidRPr="004B5EDD">
        <w:rPr>
          <w:b/>
          <w:bCs/>
          <w:vertAlign w:val="superscript"/>
        </w:rPr>
        <w:t>[</w:t>
      </w:r>
      <w:proofErr w:type="gramEnd"/>
      <w:r w:rsidR="00573D9C" w:rsidRPr="004B5EDD">
        <w:rPr>
          <w:b/>
          <w:bCs/>
          <w:vertAlign w:val="superscript"/>
        </w:rPr>
        <w:fldChar w:fldCharType="begin"/>
      </w:r>
      <w:r w:rsidR="00573D9C" w:rsidRPr="004B5EDD">
        <w:rPr>
          <w:b/>
          <w:bCs/>
          <w:vertAlign w:val="superscript"/>
        </w:rPr>
        <w:instrText xml:space="preserve"> NOTEREF _Ref227419090 \f \h </w:instrText>
      </w:r>
      <w:r w:rsidR="004B5EDD" w:rsidRPr="004B5EDD">
        <w:rPr>
          <w:b/>
          <w:bCs/>
          <w:vertAlign w:val="superscript"/>
        </w:rPr>
        <w:instrText xml:space="preserve"> \* MERGEFORMAT </w:instrText>
      </w:r>
      <w:r w:rsidR="00573D9C" w:rsidRPr="004B5EDD">
        <w:rPr>
          <w:b/>
          <w:bCs/>
          <w:vertAlign w:val="superscript"/>
        </w:rPr>
      </w:r>
      <w:r w:rsidR="00573D9C" w:rsidRPr="004B5EDD">
        <w:rPr>
          <w:b/>
          <w:bCs/>
          <w:vertAlign w:val="superscript"/>
        </w:rPr>
        <w:fldChar w:fldCharType="separate"/>
      </w:r>
      <w:r w:rsidR="00573D9C" w:rsidRPr="004B5EDD">
        <w:rPr>
          <w:rStyle w:val="EndnoteReference"/>
          <w:b/>
          <w:bCs/>
        </w:rPr>
        <w:t>2</w:t>
      </w:r>
      <w:r w:rsidR="00573D9C" w:rsidRPr="004B5EDD">
        <w:rPr>
          <w:b/>
          <w:bCs/>
          <w:vertAlign w:val="superscript"/>
        </w:rPr>
        <w:fldChar w:fldCharType="end"/>
      </w:r>
      <w:r w:rsidR="004B5EDD" w:rsidRPr="004B5EDD">
        <w:rPr>
          <w:b/>
          <w:bCs/>
          <w:vertAlign w:val="superscript"/>
        </w:rPr>
        <w:t>]</w:t>
      </w:r>
      <w:r w:rsidR="00573D9C">
        <w:t>.</w:t>
      </w:r>
    </w:p>
    <w:p w14:paraId="1CAC46C0" w14:textId="77777777" w:rsidR="002C438A" w:rsidRDefault="002C438A" w:rsidP="002C438A">
      <w:pPr>
        <w:pStyle w:val="Heading2"/>
      </w:pPr>
      <w:bookmarkStart w:id="38" w:name="_Toc228554743"/>
      <w:r>
        <w:t>6.2 White Box Test Design and Unit Testing</w:t>
      </w:r>
      <w:bookmarkEnd w:id="38"/>
    </w:p>
    <w:p w14:paraId="1822E2E2" w14:textId="71C08882" w:rsidR="002C438A" w:rsidRDefault="002C438A" w:rsidP="002C438A">
      <w:r>
        <w:t xml:space="preserve">White-box test design emphasises internal paths by techniques like validation of placements, attack fix and bomb counter movement. A solid white-box test does not examine whether a result or not appears right on the first attempt. It verifies that all significant branches have been exercised, such as those of valid and invalid coordinates, overlap checking, single action restrictions and win condition programming. This is particularly significant in Battleships as there are a few features with layered conditions. The counter manoeuvre, say, might entail the system verifying the movement legality, board boundaries and coordinate conflicts prior to it being able to provide a near miss. </w:t>
      </w:r>
      <w:r w:rsidR="004B5EDD">
        <w:t>D</w:t>
      </w:r>
      <w:r>
        <w:t xml:space="preserve">esign and testing are enhanced when there is specification of behaviour that can be directly validated, and white-box testing is the way to do that by examining systematically rule paths inside the </w:t>
      </w:r>
      <w:proofErr w:type="gramStart"/>
      <w:r>
        <w:t>system</w:t>
      </w:r>
      <w:r w:rsidR="004B5EDD" w:rsidRPr="004B5EDD">
        <w:rPr>
          <w:b/>
          <w:bCs/>
          <w:vertAlign w:val="superscript"/>
        </w:rPr>
        <w:t>[</w:t>
      </w:r>
      <w:proofErr w:type="gramEnd"/>
      <w:r w:rsidR="00573D9C" w:rsidRPr="004B5EDD">
        <w:rPr>
          <w:b/>
          <w:bCs/>
          <w:vertAlign w:val="superscript"/>
        </w:rPr>
        <w:fldChar w:fldCharType="begin"/>
      </w:r>
      <w:r w:rsidR="00573D9C" w:rsidRPr="004B5EDD">
        <w:rPr>
          <w:b/>
          <w:bCs/>
          <w:vertAlign w:val="superscript"/>
        </w:rPr>
        <w:instrText xml:space="preserve"> NOTEREF _Ref227419190 \f \h </w:instrText>
      </w:r>
      <w:r w:rsidR="004B5EDD" w:rsidRPr="004B5EDD">
        <w:rPr>
          <w:b/>
          <w:bCs/>
          <w:vertAlign w:val="superscript"/>
        </w:rPr>
        <w:instrText xml:space="preserve"> \* MERGEFORMAT </w:instrText>
      </w:r>
      <w:r w:rsidR="00573D9C" w:rsidRPr="004B5EDD">
        <w:rPr>
          <w:b/>
          <w:bCs/>
          <w:vertAlign w:val="superscript"/>
        </w:rPr>
      </w:r>
      <w:r w:rsidR="00573D9C" w:rsidRPr="004B5EDD">
        <w:rPr>
          <w:b/>
          <w:bCs/>
          <w:vertAlign w:val="superscript"/>
        </w:rPr>
        <w:fldChar w:fldCharType="separate"/>
      </w:r>
      <w:r w:rsidR="00573D9C" w:rsidRPr="004B5EDD">
        <w:rPr>
          <w:rStyle w:val="EndnoteReference"/>
          <w:b/>
          <w:bCs/>
        </w:rPr>
        <w:t>5</w:t>
      </w:r>
      <w:r w:rsidR="00573D9C" w:rsidRPr="004B5EDD">
        <w:rPr>
          <w:b/>
          <w:bCs/>
          <w:vertAlign w:val="superscript"/>
        </w:rPr>
        <w:fldChar w:fldCharType="end"/>
      </w:r>
      <w:r w:rsidR="004B5EDD" w:rsidRPr="004B5EDD">
        <w:rPr>
          <w:b/>
          <w:bCs/>
          <w:vertAlign w:val="superscript"/>
        </w:rPr>
        <w:t>]</w:t>
      </w:r>
      <w:r>
        <w:t>.</w:t>
      </w:r>
    </w:p>
    <w:p w14:paraId="0D66B53F" w14:textId="0241E9F4" w:rsidR="002C438A" w:rsidRDefault="002C438A" w:rsidP="002C438A">
      <w:r>
        <w:t>Unit testing helps in this strategy because it isolates individual behaviours and verifies them with controlled inputs by repetitions. A placement-validation technique can be tested using winning and losing sets of coordinates and a hit-detection technique can be tested using known board states. A method of using the bomb can be tested once to be successfully executed and retested after use. This makes unit testing the most appropriate to the Battleships game since a lot of the rules of the game can be tested without having to run the entire interface. The importance of repeatable automated checks in aiding reliable software change and the concept is applicable here since a game with changing rules has tests that may be re-executed every time a rule is modified</w:t>
      </w:r>
      <w:r w:rsidR="00ED5A3C">
        <w:rPr>
          <w:rStyle w:val="EndnoteReference"/>
          <w:b/>
          <w:bCs/>
          <w:sz w:val="28"/>
        </w:rPr>
        <w:t>[</w:t>
      </w:r>
      <w:r w:rsidR="00573D9C" w:rsidRPr="00573D9C">
        <w:rPr>
          <w:rStyle w:val="EndnoteReference"/>
          <w:b/>
          <w:bCs/>
          <w:sz w:val="28"/>
        </w:rPr>
        <w:endnoteReference w:id="19"/>
      </w:r>
      <w:r w:rsidR="00ED5A3C">
        <w:rPr>
          <w:rStyle w:val="EndnoteReference"/>
          <w:b/>
          <w:bCs/>
          <w:sz w:val="28"/>
        </w:rPr>
        <w:t>]</w:t>
      </w:r>
      <w:r>
        <w:t>.</w:t>
      </w:r>
    </w:p>
    <w:p w14:paraId="3843EDC1" w14:textId="77777777" w:rsidR="002C438A" w:rsidRDefault="002C438A" w:rsidP="002C438A">
      <w:pPr>
        <w:pStyle w:val="Heading2"/>
      </w:pPr>
      <w:bookmarkStart w:id="39" w:name="_Toc228554744"/>
      <w:r>
        <w:t>6.3 Overall Evaluation</w:t>
      </w:r>
      <w:bookmarkEnd w:id="39"/>
    </w:p>
    <w:p w14:paraId="2104E3FA" w14:textId="724AC92C" w:rsidR="002C438A" w:rsidRDefault="002C438A" w:rsidP="002C438A">
      <w:r>
        <w:t xml:space="preserve">In general, the application test design and unit testing design are a key to demonstrating that the Battleships system is not only a user-friendly game, but also an internally consistent rule-based application. Application tests ensure behaviour in real world conditions, whereas unit tests ensure finer logical component with higher accuracy. They both build the traceability between requirements and design, and verification. This is particularly necessary in Battleships since fairness is based on numerous repeated decisions, such as disallowing invalid placement or imposing one-time special action. That is why the design of tests can never be regarded as </w:t>
      </w:r>
      <w:r>
        <w:lastRenderedPageBreak/>
        <w:t>independent of software design. It is among the primary means according to which the quality of the design that is elaborated on to the Battleships application can be proven and maintained over time</w:t>
      </w:r>
      <w:r w:rsidR="004B5EDD">
        <w:t>.</w:t>
      </w:r>
    </w:p>
    <w:p w14:paraId="53AA9FA6" w14:textId="77777777" w:rsidR="002C438A" w:rsidRDefault="002C438A" w:rsidP="002C438A">
      <w:pPr>
        <w:pStyle w:val="Heading1"/>
      </w:pPr>
      <w:bookmarkStart w:id="40" w:name="_Toc228554745"/>
      <w:r>
        <w:t>Conclusion</w:t>
      </w:r>
      <w:bookmarkEnd w:id="40"/>
    </w:p>
    <w:p w14:paraId="53BB7520" w14:textId="3D1B875F" w:rsidR="002C438A" w:rsidRDefault="002C438A" w:rsidP="002C438A">
      <w:r>
        <w:t>The development and the testing of the Battleships web application show that even the game that is well known by people needs to be approached by disciplined software engineering as it is converted into the trustworthy digital system. The team discussion and object-oriented thinking coupled with the use of structured artefacts like user stories, acceptance criteria, CRC cards, wireframes and supporting diagrams enhanced the design developed in the application. These assisted in breaking down the rules of the overall gameplay into more specific system duties and user-oriented behaviour. Meanwhile, the analysis revealed that quality of design is determined by precision, particularly in areas where amended rules like diagonal placement, the drop bomb and the counter manoeuvre bring about edge cases and state complexity. Testing of software thus became a necessity in ensuring fairness, correctness and maintainability</w:t>
      </w:r>
      <w:r w:rsidR="00ED5A3C">
        <w:rPr>
          <w:rStyle w:val="EndnoteReference"/>
          <w:b/>
          <w:bCs/>
          <w:sz w:val="28"/>
        </w:rPr>
        <w:t>[</w:t>
      </w:r>
      <w:r w:rsidR="00573D9C" w:rsidRPr="00573D9C">
        <w:rPr>
          <w:rStyle w:val="EndnoteReference"/>
          <w:b/>
          <w:bCs/>
          <w:sz w:val="28"/>
        </w:rPr>
        <w:endnoteReference w:id="20"/>
      </w:r>
      <w:r w:rsidR="00ED5A3C">
        <w:rPr>
          <w:rStyle w:val="EndnoteReference"/>
          <w:b/>
          <w:bCs/>
          <w:sz w:val="28"/>
        </w:rPr>
        <w:t>]</w:t>
      </w:r>
      <w:r>
        <w:t>. A combination of black-box testing, white-box testing and unit testing offered a more solid foundation to testing the visible gameplay and the internal logic. In general, the Battleships project demonstrates that successful software engineering requires tight integration of requirements, design and testing during the process of development.</w:t>
      </w:r>
    </w:p>
    <w:p w14:paraId="598933F3" w14:textId="4F4ABBC9" w:rsidR="002C438A" w:rsidRDefault="002C438A" w:rsidP="002C438A"/>
    <w:p w14:paraId="0112F4E6" w14:textId="4F49DE17" w:rsidR="00573D9C" w:rsidRDefault="00573D9C" w:rsidP="002C438A"/>
    <w:p w14:paraId="5FD9FD95" w14:textId="4F40EEAB" w:rsidR="00573D9C" w:rsidRDefault="00573D9C" w:rsidP="002C438A"/>
    <w:p w14:paraId="0910F6A2" w14:textId="3443FD9A" w:rsidR="00573D9C" w:rsidRDefault="00573D9C" w:rsidP="002C438A"/>
    <w:p w14:paraId="2F64D01E" w14:textId="5915937A" w:rsidR="00573D9C" w:rsidRDefault="00573D9C" w:rsidP="002C438A"/>
    <w:p w14:paraId="2BC7A7F5" w14:textId="3A14874F" w:rsidR="00573D9C" w:rsidRDefault="00573D9C" w:rsidP="002C438A"/>
    <w:p w14:paraId="4097B1F3" w14:textId="16927F5C" w:rsidR="004B5EDD" w:rsidRDefault="004B5EDD" w:rsidP="002C438A"/>
    <w:p w14:paraId="0D2CBC39" w14:textId="083D9B58" w:rsidR="004B5EDD" w:rsidRDefault="004B5EDD" w:rsidP="002C438A"/>
    <w:p w14:paraId="3E7D4121" w14:textId="77777777" w:rsidR="004B5EDD" w:rsidRDefault="004B5EDD" w:rsidP="002C438A"/>
    <w:p w14:paraId="5C448CD4" w14:textId="77777777" w:rsidR="00573D9C" w:rsidRDefault="00573D9C" w:rsidP="002C438A"/>
    <w:p w14:paraId="7F9ADD9F" w14:textId="5C9EB9CA" w:rsidR="002C438A" w:rsidRDefault="00573D9C" w:rsidP="002C438A">
      <w:pPr>
        <w:pStyle w:val="Heading1"/>
      </w:pPr>
      <w:bookmarkStart w:id="41" w:name="_Toc228554746"/>
      <w:r>
        <w:t>List of Bibliography</w:t>
      </w:r>
      <w:bookmarkEnd w:id="41"/>
    </w:p>
    <w:sectPr w:rsidR="002C438A" w:rsidSect="004451D2">
      <w:footerReference w:type="default" r:id="rId17"/>
      <w:endnotePr>
        <w:numFmt w:val="decimal"/>
      </w:endnotePr>
      <w:pgSz w:w="11906" w:h="16838"/>
      <w:pgMar w:top="1440" w:right="1440" w:bottom="1440" w:left="1440" w:header="708" w:footer="708" w:gutter="0"/>
      <w:pgBorders w:offsetFrom="page">
        <w:top w:val="dashSmallGap" w:sz="4" w:space="24" w:color="auto"/>
        <w:left w:val="dashSmallGap" w:sz="4" w:space="24" w:color="auto"/>
        <w:bottom w:val="dashSmallGap" w:sz="4" w:space="24" w:color="auto"/>
        <w:right w:val="dashSmallGap"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A7FE8D" w14:textId="77777777" w:rsidR="001B28EA" w:rsidRDefault="001B28EA" w:rsidP="009E5879">
      <w:pPr>
        <w:spacing w:after="0" w:line="240" w:lineRule="auto"/>
      </w:pPr>
      <w:r>
        <w:separator/>
      </w:r>
    </w:p>
  </w:endnote>
  <w:endnote w:type="continuationSeparator" w:id="0">
    <w:p w14:paraId="2AD0550F" w14:textId="77777777" w:rsidR="001B28EA" w:rsidRDefault="001B28EA" w:rsidP="009E5879">
      <w:pPr>
        <w:spacing w:after="0" w:line="240" w:lineRule="auto"/>
      </w:pPr>
      <w:r>
        <w:continuationSeparator/>
      </w:r>
    </w:p>
  </w:endnote>
  <w:endnote w:id="1">
    <w:p w14:paraId="647CB4CB" w14:textId="3408BC3B" w:rsidR="00573D9C" w:rsidRPr="00F16645" w:rsidRDefault="00ED5A3C" w:rsidP="00573D9C">
      <w:pPr>
        <w:pStyle w:val="EndnoteText"/>
        <w:spacing w:line="360" w:lineRule="auto"/>
        <w:jc w:val="left"/>
        <w:rPr>
          <w:lang w:val="en-US"/>
        </w:rPr>
      </w:pPr>
      <w:r>
        <w:rPr>
          <w:rStyle w:val="EndnoteReference"/>
          <w:b/>
          <w:bCs/>
          <w:sz w:val="28"/>
        </w:rPr>
        <w:t>[</w:t>
      </w:r>
      <w:r w:rsidR="00573D9C" w:rsidRPr="00573D9C">
        <w:rPr>
          <w:rStyle w:val="EndnoteReference"/>
          <w:b/>
          <w:bCs/>
          <w:sz w:val="28"/>
        </w:rPr>
        <w:endnoteRef/>
      </w:r>
      <w:r>
        <w:rPr>
          <w:rStyle w:val="EndnoteReference"/>
          <w:b/>
          <w:bCs/>
          <w:sz w:val="28"/>
        </w:rPr>
        <w:t>]</w:t>
      </w:r>
      <w:r w:rsidR="00573D9C">
        <w:t xml:space="preserve"> R. S. Wazlawick, </w:t>
      </w:r>
      <w:r w:rsidR="00573D9C">
        <w:rPr>
          <w:rStyle w:val="Emphasis"/>
        </w:rPr>
        <w:t>Object-Oriented Analysis and Design for Information Systems: Modeling with UML, OCL and IFML</w:t>
      </w:r>
      <w:r w:rsidR="00573D9C">
        <w:t>. Burlington, MA: Morgan Kaufmann, 2014.</w:t>
      </w:r>
    </w:p>
  </w:endnote>
  <w:endnote w:id="2">
    <w:p w14:paraId="7EA7F7F5" w14:textId="3CD4CD5E" w:rsidR="00573D9C" w:rsidRPr="00F16645" w:rsidRDefault="00ED5A3C" w:rsidP="00573D9C">
      <w:pPr>
        <w:pStyle w:val="EndnoteText"/>
        <w:spacing w:line="360" w:lineRule="auto"/>
        <w:jc w:val="left"/>
        <w:rPr>
          <w:lang w:val="en-US"/>
        </w:rPr>
      </w:pPr>
      <w:r>
        <w:rPr>
          <w:rStyle w:val="EndnoteReference"/>
          <w:b/>
          <w:bCs/>
          <w:sz w:val="28"/>
        </w:rPr>
        <w:t>[</w:t>
      </w:r>
      <w:r w:rsidR="00573D9C" w:rsidRPr="00573D9C">
        <w:rPr>
          <w:rStyle w:val="EndnoteReference"/>
          <w:b/>
          <w:bCs/>
          <w:sz w:val="28"/>
        </w:rPr>
        <w:endnoteRef/>
      </w:r>
      <w:r>
        <w:rPr>
          <w:rStyle w:val="EndnoteReference"/>
          <w:b/>
          <w:bCs/>
          <w:sz w:val="28"/>
        </w:rPr>
        <w:t>]</w:t>
      </w:r>
      <w:r w:rsidR="00573D9C">
        <w:t xml:space="preserve"> P. C. Jorgensen, </w:t>
      </w:r>
      <w:r w:rsidR="00573D9C">
        <w:rPr>
          <w:rStyle w:val="Emphasis"/>
        </w:rPr>
        <w:t>Software Testing: A Craftsman's Approach</w:t>
      </w:r>
      <w:r w:rsidR="00573D9C">
        <w:t>, 4th ed. Boca Raton, FL: Auerbach Publications, 2013.</w:t>
      </w:r>
    </w:p>
  </w:endnote>
  <w:endnote w:id="3">
    <w:p w14:paraId="4FD5539B" w14:textId="454DDECC" w:rsidR="00573D9C" w:rsidRPr="00573D9C" w:rsidRDefault="00ED5A3C" w:rsidP="00573D9C">
      <w:pPr>
        <w:pStyle w:val="EndnoteText"/>
        <w:spacing w:line="360" w:lineRule="auto"/>
        <w:jc w:val="left"/>
        <w:rPr>
          <w:lang w:val="en-US"/>
        </w:rPr>
      </w:pPr>
      <w:r>
        <w:rPr>
          <w:rStyle w:val="EndnoteReference"/>
          <w:b/>
          <w:bCs/>
          <w:sz w:val="28"/>
        </w:rPr>
        <w:t>[</w:t>
      </w:r>
      <w:r w:rsidR="00573D9C" w:rsidRPr="00573D9C">
        <w:rPr>
          <w:rStyle w:val="EndnoteReference"/>
          <w:b/>
          <w:bCs/>
          <w:sz w:val="28"/>
        </w:rPr>
        <w:endnoteRef/>
      </w:r>
      <w:r>
        <w:rPr>
          <w:rStyle w:val="EndnoteReference"/>
          <w:b/>
          <w:bCs/>
          <w:sz w:val="28"/>
        </w:rPr>
        <w:t>]</w:t>
      </w:r>
      <w:r w:rsidR="00573D9C">
        <w:t xml:space="preserve"> IEEE Computer Society, "IEEE Software," </w:t>
      </w:r>
      <w:r w:rsidR="00573D9C">
        <w:rPr>
          <w:rStyle w:val="Emphasis"/>
        </w:rPr>
        <w:t>computer.org</w:t>
      </w:r>
      <w:r w:rsidR="00573D9C">
        <w:t xml:space="preserve">. [Online]. Available: </w:t>
      </w:r>
      <w:hyperlink r:id="rId1" w:history="1">
        <w:r w:rsidR="00573D9C">
          <w:rPr>
            <w:rStyle w:val="Hyperlink"/>
          </w:rPr>
          <w:t>https://www.computer.org/csdl/magazine/so</w:t>
        </w:r>
      </w:hyperlink>
      <w:r w:rsidR="00573D9C">
        <w:t xml:space="preserve"> [Accessed: 03-Apr-2026].</w:t>
      </w:r>
    </w:p>
  </w:endnote>
  <w:endnote w:id="4">
    <w:p w14:paraId="33167BC3" w14:textId="74F6880A" w:rsidR="00573D9C" w:rsidRPr="00F16645" w:rsidRDefault="00ED5A3C" w:rsidP="00573D9C">
      <w:pPr>
        <w:pStyle w:val="EndnoteText"/>
        <w:spacing w:line="360" w:lineRule="auto"/>
        <w:jc w:val="left"/>
        <w:rPr>
          <w:lang w:val="en-US"/>
        </w:rPr>
      </w:pPr>
      <w:r>
        <w:rPr>
          <w:rStyle w:val="EndnoteReference"/>
          <w:b/>
          <w:bCs/>
          <w:sz w:val="28"/>
        </w:rPr>
        <w:t>[</w:t>
      </w:r>
      <w:r w:rsidR="00573D9C" w:rsidRPr="00573D9C">
        <w:rPr>
          <w:rStyle w:val="EndnoteReference"/>
          <w:b/>
          <w:bCs/>
          <w:sz w:val="28"/>
        </w:rPr>
        <w:endnoteRef/>
      </w:r>
      <w:r>
        <w:rPr>
          <w:rStyle w:val="EndnoteReference"/>
          <w:b/>
          <w:bCs/>
          <w:sz w:val="28"/>
        </w:rPr>
        <w:t>]</w:t>
      </w:r>
      <w:r w:rsidR="00573D9C">
        <w:t xml:space="preserve"> S. W. Ambler and M. Lines, </w:t>
      </w:r>
      <w:r w:rsidR="00573D9C">
        <w:rPr>
          <w:rStyle w:val="Emphasis"/>
        </w:rPr>
        <w:t>Disciplined Agile Delivery: A Practitioner's Guide to Agile Software Delivery in the Enterprise</w:t>
      </w:r>
      <w:r w:rsidR="00573D9C">
        <w:t>. Upper Saddle River, NJ: IBM Press, 2012.</w:t>
      </w:r>
    </w:p>
  </w:endnote>
  <w:endnote w:id="5">
    <w:p w14:paraId="6FDCBF86" w14:textId="679F9EC3" w:rsidR="00573D9C" w:rsidRPr="00573D9C" w:rsidRDefault="00ED5A3C" w:rsidP="00573D9C">
      <w:pPr>
        <w:pStyle w:val="EndnoteText"/>
        <w:spacing w:line="360" w:lineRule="auto"/>
        <w:jc w:val="left"/>
        <w:rPr>
          <w:lang w:val="en-US"/>
        </w:rPr>
      </w:pPr>
      <w:r>
        <w:rPr>
          <w:rStyle w:val="EndnoteReference"/>
          <w:b/>
          <w:bCs/>
          <w:sz w:val="28"/>
        </w:rPr>
        <w:t>[</w:t>
      </w:r>
      <w:r w:rsidR="00573D9C" w:rsidRPr="00573D9C">
        <w:rPr>
          <w:rStyle w:val="EndnoteReference"/>
          <w:b/>
          <w:bCs/>
          <w:sz w:val="28"/>
        </w:rPr>
        <w:endnoteRef/>
      </w:r>
      <w:r>
        <w:rPr>
          <w:rStyle w:val="EndnoteReference"/>
          <w:b/>
          <w:bCs/>
          <w:sz w:val="28"/>
        </w:rPr>
        <w:t>]</w:t>
      </w:r>
      <w:r w:rsidR="00573D9C">
        <w:t xml:space="preserve"> B. Laster, </w:t>
      </w:r>
      <w:r w:rsidR="00573D9C">
        <w:rPr>
          <w:rStyle w:val="Emphasis"/>
        </w:rPr>
        <w:t>Professional Git</w:t>
      </w:r>
      <w:r w:rsidR="00573D9C">
        <w:t>. Indianapolis, IN: Wrox, 2016.</w:t>
      </w:r>
    </w:p>
  </w:endnote>
  <w:endnote w:id="6">
    <w:p w14:paraId="7C1ACC26" w14:textId="53C5DB50" w:rsidR="00573D9C" w:rsidRPr="00F16645" w:rsidRDefault="00ED5A3C" w:rsidP="00573D9C">
      <w:pPr>
        <w:pStyle w:val="EndnoteText"/>
        <w:spacing w:line="360" w:lineRule="auto"/>
        <w:jc w:val="left"/>
        <w:rPr>
          <w:lang w:val="en-US"/>
        </w:rPr>
      </w:pPr>
      <w:r>
        <w:rPr>
          <w:rStyle w:val="EndnoteReference"/>
          <w:b/>
          <w:bCs/>
          <w:sz w:val="28"/>
        </w:rPr>
        <w:t>[</w:t>
      </w:r>
      <w:r w:rsidR="00573D9C" w:rsidRPr="00573D9C">
        <w:rPr>
          <w:rStyle w:val="EndnoteReference"/>
          <w:b/>
          <w:bCs/>
          <w:sz w:val="28"/>
        </w:rPr>
        <w:endnoteRef/>
      </w:r>
      <w:r>
        <w:rPr>
          <w:rStyle w:val="EndnoteReference"/>
          <w:b/>
          <w:bCs/>
          <w:sz w:val="28"/>
        </w:rPr>
        <w:t>]</w:t>
      </w:r>
      <w:r w:rsidR="00573D9C">
        <w:t xml:space="preserve"> G. Booch, R. A. Maksimchuk, M. W. Engle, B. J. Young, J. Conallen, and K. A. Houston, </w:t>
      </w:r>
      <w:r w:rsidR="00573D9C">
        <w:rPr>
          <w:rStyle w:val="Emphasis"/>
        </w:rPr>
        <w:t>Object-Oriented Analysis and Design with Applications</w:t>
      </w:r>
      <w:r w:rsidR="00573D9C">
        <w:t>, 3rd ed. Boston, MA: Addison-Wesley, 2007.</w:t>
      </w:r>
    </w:p>
  </w:endnote>
  <w:endnote w:id="7">
    <w:p w14:paraId="5880F134" w14:textId="64093DAC" w:rsidR="00573D9C" w:rsidRPr="00573D9C" w:rsidRDefault="00ED5A3C" w:rsidP="00573D9C">
      <w:pPr>
        <w:pStyle w:val="EndnoteText"/>
        <w:spacing w:line="360" w:lineRule="auto"/>
        <w:jc w:val="left"/>
        <w:rPr>
          <w:lang w:val="en-US"/>
        </w:rPr>
      </w:pPr>
      <w:r>
        <w:rPr>
          <w:rStyle w:val="EndnoteReference"/>
          <w:b/>
          <w:bCs/>
          <w:sz w:val="28"/>
        </w:rPr>
        <w:t>[</w:t>
      </w:r>
      <w:r w:rsidR="00573D9C" w:rsidRPr="00573D9C">
        <w:rPr>
          <w:rStyle w:val="EndnoteReference"/>
          <w:b/>
          <w:bCs/>
          <w:sz w:val="28"/>
        </w:rPr>
        <w:endnoteRef/>
      </w:r>
      <w:r>
        <w:rPr>
          <w:rStyle w:val="EndnoteReference"/>
          <w:b/>
          <w:bCs/>
          <w:sz w:val="28"/>
        </w:rPr>
        <w:t>]</w:t>
      </w:r>
      <w:r w:rsidR="00573D9C">
        <w:t xml:space="preserve"> I. Inayat, S. S. Salim, S. Marczak, M. Daneva, and S. Shamshirband, "A systematic literature review on agile requirements engineering practices and challenges," </w:t>
      </w:r>
      <w:r w:rsidR="00573D9C">
        <w:rPr>
          <w:rStyle w:val="Emphasis"/>
        </w:rPr>
        <w:t>Computers in Human Behavior</w:t>
      </w:r>
      <w:r w:rsidR="00573D9C">
        <w:t>, vol. 51, pp. 915–929, 2015.</w:t>
      </w:r>
    </w:p>
  </w:endnote>
  <w:endnote w:id="8">
    <w:p w14:paraId="55783DFF" w14:textId="141447DD" w:rsidR="00573D9C" w:rsidRPr="00573D9C" w:rsidRDefault="00ED5A3C" w:rsidP="00573D9C">
      <w:pPr>
        <w:pStyle w:val="EndnoteText"/>
        <w:spacing w:line="360" w:lineRule="auto"/>
        <w:jc w:val="left"/>
        <w:rPr>
          <w:lang w:val="en-US"/>
        </w:rPr>
      </w:pPr>
      <w:r>
        <w:rPr>
          <w:rStyle w:val="EndnoteReference"/>
          <w:b/>
          <w:bCs/>
          <w:sz w:val="28"/>
        </w:rPr>
        <w:t>[</w:t>
      </w:r>
      <w:r w:rsidR="00573D9C" w:rsidRPr="00573D9C">
        <w:rPr>
          <w:rStyle w:val="EndnoteReference"/>
          <w:b/>
          <w:bCs/>
          <w:sz w:val="28"/>
        </w:rPr>
        <w:endnoteRef/>
      </w:r>
      <w:r>
        <w:rPr>
          <w:rStyle w:val="EndnoteReference"/>
          <w:b/>
          <w:bCs/>
          <w:sz w:val="28"/>
        </w:rPr>
        <w:t>]</w:t>
      </w:r>
      <w:r w:rsidR="00573D9C">
        <w:t xml:space="preserve"> J. Mukherjee, </w:t>
      </w:r>
      <w:r w:rsidR="00573D9C">
        <w:rPr>
          <w:rStyle w:val="Emphasis"/>
        </w:rPr>
        <w:t>The Power of Continuous Delivery in DevOps: Reduce Difficulty by Increasing Frequency of Your Product Releases</w:t>
      </w:r>
      <w:r w:rsidR="00573D9C">
        <w:t>. CreateSpace Independent Publishing Platform, 2017.</w:t>
      </w:r>
    </w:p>
  </w:endnote>
  <w:endnote w:id="9">
    <w:p w14:paraId="55936772" w14:textId="7C4B8099" w:rsidR="00573D9C" w:rsidRPr="00573D9C" w:rsidRDefault="00ED5A3C" w:rsidP="00573D9C">
      <w:pPr>
        <w:pStyle w:val="EndnoteText"/>
        <w:spacing w:line="360" w:lineRule="auto"/>
        <w:jc w:val="left"/>
        <w:rPr>
          <w:lang w:val="en-US"/>
        </w:rPr>
      </w:pPr>
      <w:r>
        <w:rPr>
          <w:rStyle w:val="EndnoteReference"/>
          <w:b/>
          <w:bCs/>
          <w:sz w:val="28"/>
        </w:rPr>
        <w:t>[</w:t>
      </w:r>
      <w:r w:rsidR="00573D9C" w:rsidRPr="00573D9C">
        <w:rPr>
          <w:rStyle w:val="EndnoteReference"/>
          <w:b/>
          <w:bCs/>
          <w:sz w:val="28"/>
        </w:rPr>
        <w:endnoteRef/>
      </w:r>
      <w:r>
        <w:rPr>
          <w:rStyle w:val="EndnoteReference"/>
          <w:b/>
          <w:bCs/>
          <w:sz w:val="28"/>
        </w:rPr>
        <w:t>]</w:t>
      </w:r>
      <w:r w:rsidR="00573D9C">
        <w:t xml:space="preserve"> M. Stephens and D. Rosenberg, </w:t>
      </w:r>
      <w:r w:rsidR="00573D9C">
        <w:rPr>
          <w:rStyle w:val="Emphasis"/>
        </w:rPr>
        <w:t>Design Driven Testing: Test Smarter, Not Harder</w:t>
      </w:r>
      <w:r w:rsidR="00573D9C">
        <w:t>. New York, NY: Apress, 2010.</w:t>
      </w:r>
    </w:p>
  </w:endnote>
  <w:endnote w:id="10">
    <w:p w14:paraId="7128D338" w14:textId="1D8A33AC" w:rsidR="00573D9C" w:rsidRPr="00F16645" w:rsidRDefault="00ED5A3C" w:rsidP="00573D9C">
      <w:pPr>
        <w:pStyle w:val="EndnoteText"/>
        <w:spacing w:line="360" w:lineRule="auto"/>
        <w:jc w:val="left"/>
        <w:rPr>
          <w:lang w:val="en-US"/>
        </w:rPr>
      </w:pPr>
      <w:r>
        <w:rPr>
          <w:rStyle w:val="EndnoteReference"/>
          <w:b/>
          <w:bCs/>
          <w:sz w:val="28"/>
        </w:rPr>
        <w:t>[</w:t>
      </w:r>
      <w:r w:rsidR="00573D9C" w:rsidRPr="00573D9C">
        <w:rPr>
          <w:rStyle w:val="EndnoteReference"/>
          <w:b/>
          <w:bCs/>
          <w:sz w:val="28"/>
        </w:rPr>
        <w:endnoteRef/>
      </w:r>
      <w:r>
        <w:rPr>
          <w:rStyle w:val="EndnoteReference"/>
          <w:b/>
          <w:bCs/>
          <w:sz w:val="28"/>
        </w:rPr>
        <w:t>]</w:t>
      </w:r>
      <w:r w:rsidR="00573D9C">
        <w:t xml:space="preserve"> D. Rosenberg and M. Stephens, </w:t>
      </w:r>
      <w:r w:rsidR="00573D9C">
        <w:rPr>
          <w:rStyle w:val="Emphasis"/>
        </w:rPr>
        <w:t>Use Case Driven Object Modeling with UML: Theory and Practice</w:t>
      </w:r>
      <w:r w:rsidR="00573D9C">
        <w:t>. New York, NY: Apress, 2013.</w:t>
      </w:r>
    </w:p>
  </w:endnote>
  <w:endnote w:id="11">
    <w:p w14:paraId="27EE33E5" w14:textId="74283097" w:rsidR="00573D9C" w:rsidRPr="00F16645" w:rsidRDefault="00ED5A3C" w:rsidP="00573D9C">
      <w:pPr>
        <w:pStyle w:val="EndnoteText"/>
        <w:spacing w:line="360" w:lineRule="auto"/>
        <w:jc w:val="left"/>
        <w:rPr>
          <w:lang w:val="en-US"/>
        </w:rPr>
      </w:pPr>
      <w:r>
        <w:rPr>
          <w:rStyle w:val="EndnoteReference"/>
          <w:b/>
          <w:bCs/>
          <w:sz w:val="28"/>
        </w:rPr>
        <w:t>[</w:t>
      </w:r>
      <w:r w:rsidR="00573D9C" w:rsidRPr="00573D9C">
        <w:rPr>
          <w:rStyle w:val="EndnoteReference"/>
          <w:b/>
          <w:bCs/>
          <w:sz w:val="28"/>
        </w:rPr>
        <w:endnoteRef/>
      </w:r>
      <w:r>
        <w:rPr>
          <w:rStyle w:val="EndnoteReference"/>
          <w:b/>
          <w:bCs/>
          <w:sz w:val="28"/>
        </w:rPr>
        <w:t>]</w:t>
      </w:r>
      <w:r w:rsidR="00573D9C">
        <w:t xml:space="preserve"> Agile Alliance, "Agile Alliance," </w:t>
      </w:r>
      <w:r w:rsidR="00573D9C">
        <w:rPr>
          <w:rStyle w:val="Emphasis"/>
        </w:rPr>
        <w:t>agilealliance.org</w:t>
      </w:r>
      <w:r w:rsidR="00573D9C">
        <w:t xml:space="preserve">. [Online]. Available: </w:t>
      </w:r>
      <w:hyperlink r:id="rId2" w:history="1">
        <w:r w:rsidR="00573D9C">
          <w:rPr>
            <w:rStyle w:val="Hyperlink"/>
          </w:rPr>
          <w:t>https://agilealliance.org/</w:t>
        </w:r>
      </w:hyperlink>
      <w:r w:rsidR="00573D9C">
        <w:t xml:space="preserve"> [Accessed: 02-Apr-2026].</w:t>
      </w:r>
    </w:p>
  </w:endnote>
  <w:endnote w:id="12">
    <w:p w14:paraId="3C894644" w14:textId="6BBCAE0B" w:rsidR="00573D9C" w:rsidRPr="00F16645" w:rsidRDefault="00ED5A3C" w:rsidP="00573D9C">
      <w:pPr>
        <w:pStyle w:val="EndnoteText"/>
        <w:spacing w:line="360" w:lineRule="auto"/>
        <w:jc w:val="left"/>
        <w:rPr>
          <w:lang w:val="en-US"/>
        </w:rPr>
      </w:pPr>
      <w:r>
        <w:rPr>
          <w:rStyle w:val="EndnoteReference"/>
          <w:b/>
          <w:bCs/>
          <w:sz w:val="28"/>
        </w:rPr>
        <w:t>[</w:t>
      </w:r>
      <w:r w:rsidR="00573D9C" w:rsidRPr="00573D9C">
        <w:rPr>
          <w:rStyle w:val="EndnoteReference"/>
          <w:b/>
          <w:bCs/>
          <w:sz w:val="28"/>
        </w:rPr>
        <w:endnoteRef/>
      </w:r>
      <w:r>
        <w:rPr>
          <w:rStyle w:val="EndnoteReference"/>
          <w:b/>
          <w:bCs/>
          <w:sz w:val="28"/>
        </w:rPr>
        <w:t>]</w:t>
      </w:r>
      <w:r w:rsidR="00573D9C">
        <w:t xml:space="preserve"> G. Meszaros, </w:t>
      </w:r>
      <w:r w:rsidR="00573D9C">
        <w:rPr>
          <w:rStyle w:val="Emphasis"/>
        </w:rPr>
        <w:t>xUnit Test Patterns: Refactoring Test Code</w:t>
      </w:r>
      <w:r w:rsidR="00573D9C">
        <w:t>. Boston, MA: Addison-Wesley, 2007.</w:t>
      </w:r>
    </w:p>
  </w:endnote>
  <w:endnote w:id="13">
    <w:p w14:paraId="0C44749E" w14:textId="5129C7C2" w:rsidR="00573D9C" w:rsidRPr="00573D9C" w:rsidRDefault="00ED5A3C" w:rsidP="00573D9C">
      <w:pPr>
        <w:pStyle w:val="EndnoteText"/>
        <w:spacing w:line="360" w:lineRule="auto"/>
        <w:jc w:val="left"/>
        <w:rPr>
          <w:lang w:val="en-US"/>
        </w:rPr>
      </w:pPr>
      <w:r>
        <w:rPr>
          <w:rStyle w:val="EndnoteReference"/>
          <w:b/>
          <w:bCs/>
          <w:sz w:val="28"/>
        </w:rPr>
        <w:t>[</w:t>
      </w:r>
      <w:r w:rsidR="00573D9C" w:rsidRPr="00573D9C">
        <w:rPr>
          <w:rStyle w:val="EndnoteReference"/>
          <w:b/>
          <w:bCs/>
          <w:sz w:val="28"/>
        </w:rPr>
        <w:endnoteRef/>
      </w:r>
      <w:r>
        <w:rPr>
          <w:rStyle w:val="EndnoteReference"/>
          <w:b/>
          <w:bCs/>
          <w:sz w:val="28"/>
        </w:rPr>
        <w:t>]</w:t>
      </w:r>
      <w:r w:rsidR="00573D9C">
        <w:t xml:space="preserve"> Wiley Online Library, "Journal of Software: Evolution and Process," </w:t>
      </w:r>
      <w:r w:rsidR="00573D9C">
        <w:rPr>
          <w:rStyle w:val="Emphasis"/>
        </w:rPr>
        <w:t>onlinelibrary.wiley.com</w:t>
      </w:r>
      <w:r w:rsidR="00573D9C">
        <w:t xml:space="preserve">. [Online]. Available: </w:t>
      </w:r>
      <w:hyperlink r:id="rId3" w:history="1">
        <w:r w:rsidR="00573D9C">
          <w:rPr>
            <w:rStyle w:val="Hyperlink"/>
          </w:rPr>
          <w:t>https://onlinelibrary.wiley.com/journal/20477481</w:t>
        </w:r>
      </w:hyperlink>
      <w:r w:rsidR="00573D9C">
        <w:t xml:space="preserve"> [Accessed: 07-Apr-2026].</w:t>
      </w:r>
    </w:p>
  </w:endnote>
  <w:endnote w:id="14">
    <w:p w14:paraId="54DFCFD7" w14:textId="4091E7E1" w:rsidR="00573D9C" w:rsidRPr="00573D9C" w:rsidRDefault="00ED5A3C" w:rsidP="00573D9C">
      <w:pPr>
        <w:pStyle w:val="EndnoteText"/>
        <w:spacing w:line="360" w:lineRule="auto"/>
        <w:jc w:val="left"/>
        <w:rPr>
          <w:lang w:val="en-US"/>
        </w:rPr>
      </w:pPr>
      <w:r>
        <w:rPr>
          <w:rStyle w:val="EndnoteReference"/>
          <w:b/>
          <w:bCs/>
          <w:sz w:val="28"/>
        </w:rPr>
        <w:t>[</w:t>
      </w:r>
      <w:r w:rsidR="00573D9C" w:rsidRPr="00573D9C">
        <w:rPr>
          <w:rStyle w:val="EndnoteReference"/>
          <w:b/>
          <w:bCs/>
          <w:sz w:val="28"/>
        </w:rPr>
        <w:endnoteRef/>
      </w:r>
      <w:r>
        <w:rPr>
          <w:rStyle w:val="EndnoteReference"/>
          <w:b/>
          <w:bCs/>
          <w:sz w:val="28"/>
        </w:rPr>
        <w:t>]</w:t>
      </w:r>
      <w:r w:rsidR="00573D9C">
        <w:t xml:space="preserve"> Wiley Online Library, "Software: Practice and Experience," </w:t>
      </w:r>
      <w:r w:rsidR="00573D9C">
        <w:rPr>
          <w:rStyle w:val="Emphasis"/>
        </w:rPr>
        <w:t>onlinelibrary.wiley.com</w:t>
      </w:r>
      <w:r w:rsidR="00573D9C">
        <w:t xml:space="preserve">. [Online]. Available: </w:t>
      </w:r>
      <w:hyperlink r:id="rId4" w:history="1">
        <w:r w:rsidR="00573D9C">
          <w:rPr>
            <w:rStyle w:val="Hyperlink"/>
          </w:rPr>
          <w:t>https://onlinelibrary.wiley.com/journal/1097024x</w:t>
        </w:r>
      </w:hyperlink>
      <w:r w:rsidR="00573D9C">
        <w:t xml:space="preserve"> [Accessed: 09-Apr-2026].</w:t>
      </w:r>
    </w:p>
  </w:endnote>
  <w:endnote w:id="15">
    <w:p w14:paraId="1571B469" w14:textId="2543073F" w:rsidR="00573D9C" w:rsidRPr="00573D9C" w:rsidRDefault="00ED5A3C" w:rsidP="00573D9C">
      <w:pPr>
        <w:pStyle w:val="EndnoteText"/>
        <w:spacing w:line="360" w:lineRule="auto"/>
        <w:jc w:val="left"/>
        <w:rPr>
          <w:lang w:val="en-US"/>
        </w:rPr>
      </w:pPr>
      <w:r>
        <w:rPr>
          <w:rStyle w:val="EndnoteReference"/>
          <w:b/>
          <w:bCs/>
          <w:sz w:val="28"/>
        </w:rPr>
        <w:t>[</w:t>
      </w:r>
      <w:r w:rsidR="00573D9C" w:rsidRPr="00573D9C">
        <w:rPr>
          <w:rStyle w:val="EndnoteReference"/>
          <w:b/>
          <w:bCs/>
          <w:sz w:val="28"/>
        </w:rPr>
        <w:endnoteRef/>
      </w:r>
      <w:r>
        <w:rPr>
          <w:rStyle w:val="EndnoteReference"/>
          <w:b/>
          <w:bCs/>
          <w:sz w:val="28"/>
        </w:rPr>
        <w:t>]</w:t>
      </w:r>
      <w:r w:rsidR="00573D9C">
        <w:t xml:space="preserve"> G. Lucassen, F. Dalpiaz, J. M. E. M. van der Werf, and S. Brinkkemper, "Improving agile requirements: the Quality User Story framework and tool," </w:t>
      </w:r>
      <w:r w:rsidR="00573D9C">
        <w:rPr>
          <w:rStyle w:val="Emphasis"/>
        </w:rPr>
        <w:t>Requirements Engineering</w:t>
      </w:r>
      <w:r w:rsidR="00573D9C">
        <w:t>, vol. 21, no. 3, pp. 383–403, 2016.</w:t>
      </w:r>
    </w:p>
  </w:endnote>
  <w:endnote w:id="16">
    <w:p w14:paraId="6C65CF00" w14:textId="32C4EEE6" w:rsidR="00573D9C" w:rsidRPr="00573D9C" w:rsidRDefault="00ED5A3C" w:rsidP="00573D9C">
      <w:pPr>
        <w:pStyle w:val="EndnoteText"/>
        <w:spacing w:line="360" w:lineRule="auto"/>
        <w:jc w:val="left"/>
        <w:rPr>
          <w:lang w:val="en-US"/>
        </w:rPr>
      </w:pPr>
      <w:r>
        <w:rPr>
          <w:rStyle w:val="EndnoteReference"/>
          <w:b/>
          <w:bCs/>
          <w:sz w:val="28"/>
        </w:rPr>
        <w:t>[</w:t>
      </w:r>
      <w:r w:rsidR="00573D9C" w:rsidRPr="00573D9C">
        <w:rPr>
          <w:rStyle w:val="EndnoteReference"/>
          <w:b/>
          <w:bCs/>
          <w:sz w:val="28"/>
        </w:rPr>
        <w:endnoteRef/>
      </w:r>
      <w:r>
        <w:rPr>
          <w:rStyle w:val="EndnoteReference"/>
          <w:b/>
          <w:bCs/>
          <w:sz w:val="28"/>
        </w:rPr>
        <w:t>]</w:t>
      </w:r>
      <w:r w:rsidR="00573D9C">
        <w:t xml:space="preserve"> J. Mukherjee, </w:t>
      </w:r>
      <w:r w:rsidR="00573D9C">
        <w:rPr>
          <w:rStyle w:val="Emphasis"/>
        </w:rPr>
        <w:t>The Power of Continuous Delivery in DevOps: Reduce Difficulty by Increasing Frequency of Your Product Releases</w:t>
      </w:r>
      <w:r w:rsidR="00573D9C">
        <w:t>. CreateSpace Independent Publishing Platform, 2017.</w:t>
      </w:r>
    </w:p>
  </w:endnote>
  <w:endnote w:id="17">
    <w:p w14:paraId="0D5FE997" w14:textId="5006C923" w:rsidR="00573D9C" w:rsidRPr="00573D9C" w:rsidRDefault="00ED5A3C" w:rsidP="00573D9C">
      <w:pPr>
        <w:pStyle w:val="EndnoteText"/>
        <w:spacing w:line="360" w:lineRule="auto"/>
        <w:jc w:val="left"/>
        <w:rPr>
          <w:lang w:val="en-US"/>
        </w:rPr>
      </w:pPr>
      <w:r>
        <w:rPr>
          <w:rStyle w:val="EndnoteReference"/>
          <w:b/>
          <w:bCs/>
          <w:sz w:val="28"/>
        </w:rPr>
        <w:t>[</w:t>
      </w:r>
      <w:r w:rsidR="00573D9C" w:rsidRPr="00573D9C">
        <w:rPr>
          <w:rStyle w:val="EndnoteReference"/>
          <w:b/>
          <w:bCs/>
          <w:sz w:val="28"/>
        </w:rPr>
        <w:endnoteRef/>
      </w:r>
      <w:r>
        <w:rPr>
          <w:rStyle w:val="EndnoteReference"/>
          <w:b/>
          <w:bCs/>
          <w:sz w:val="28"/>
        </w:rPr>
        <w:t>]</w:t>
      </w:r>
      <w:r w:rsidR="00573D9C">
        <w:t xml:space="preserve"> IEEE Computer Society, "IEEE Transactions on Software Engineering," </w:t>
      </w:r>
      <w:r w:rsidR="00573D9C">
        <w:rPr>
          <w:rStyle w:val="Emphasis"/>
        </w:rPr>
        <w:t>computer.org</w:t>
      </w:r>
      <w:r w:rsidR="00573D9C">
        <w:t xml:space="preserve">. [Online]. Available: </w:t>
      </w:r>
      <w:hyperlink r:id="rId5" w:history="1">
        <w:r w:rsidR="00573D9C">
          <w:rPr>
            <w:rStyle w:val="Hyperlink"/>
          </w:rPr>
          <w:t>https://www.computer.org/csdl/journal/ts</w:t>
        </w:r>
      </w:hyperlink>
      <w:r w:rsidR="00573D9C">
        <w:t xml:space="preserve"> [Accessed: 04-Apr-2026].</w:t>
      </w:r>
    </w:p>
  </w:endnote>
  <w:endnote w:id="18">
    <w:p w14:paraId="2B8AD53C" w14:textId="6D2ED714" w:rsidR="00573D9C" w:rsidRPr="00573D9C" w:rsidRDefault="00ED5A3C" w:rsidP="00573D9C">
      <w:pPr>
        <w:pStyle w:val="EndnoteText"/>
        <w:spacing w:line="360" w:lineRule="auto"/>
        <w:jc w:val="left"/>
        <w:rPr>
          <w:lang w:val="en-US"/>
        </w:rPr>
      </w:pPr>
      <w:r>
        <w:rPr>
          <w:rStyle w:val="EndnoteReference"/>
          <w:b/>
          <w:bCs/>
          <w:sz w:val="28"/>
        </w:rPr>
        <w:t>[</w:t>
      </w:r>
      <w:r w:rsidR="00573D9C" w:rsidRPr="00573D9C">
        <w:rPr>
          <w:rStyle w:val="EndnoteReference"/>
          <w:b/>
          <w:bCs/>
          <w:sz w:val="28"/>
        </w:rPr>
        <w:endnoteRef/>
      </w:r>
      <w:r>
        <w:rPr>
          <w:rStyle w:val="EndnoteReference"/>
          <w:b/>
          <w:bCs/>
          <w:sz w:val="28"/>
        </w:rPr>
        <w:t>]</w:t>
      </w:r>
      <w:r w:rsidR="00573D9C">
        <w:t xml:space="preserve"> Jenkins, "Jenkins User Documentation," </w:t>
      </w:r>
      <w:r w:rsidR="00573D9C">
        <w:rPr>
          <w:rStyle w:val="Emphasis"/>
        </w:rPr>
        <w:t>jenkins.io</w:t>
      </w:r>
      <w:r w:rsidR="00573D9C">
        <w:t xml:space="preserve">. [Online]. Available: </w:t>
      </w:r>
      <w:hyperlink r:id="rId6" w:history="1">
        <w:r w:rsidR="00573D9C">
          <w:rPr>
            <w:rStyle w:val="Hyperlink"/>
          </w:rPr>
          <w:t>https://www.jenkins.io/doc/</w:t>
        </w:r>
      </w:hyperlink>
      <w:r w:rsidR="00573D9C">
        <w:t xml:space="preserve"> [Accessed: 05-Apr-2026].</w:t>
      </w:r>
    </w:p>
  </w:endnote>
  <w:endnote w:id="19">
    <w:p w14:paraId="024BD311" w14:textId="032B4EBB" w:rsidR="00573D9C" w:rsidRPr="00573D9C" w:rsidRDefault="00ED5A3C" w:rsidP="00573D9C">
      <w:pPr>
        <w:pStyle w:val="EndnoteText"/>
        <w:spacing w:line="360" w:lineRule="auto"/>
        <w:jc w:val="left"/>
        <w:rPr>
          <w:lang w:val="en-US"/>
        </w:rPr>
      </w:pPr>
      <w:r>
        <w:rPr>
          <w:rStyle w:val="EndnoteReference"/>
          <w:b/>
          <w:bCs/>
          <w:sz w:val="28"/>
        </w:rPr>
        <w:t>[</w:t>
      </w:r>
      <w:r w:rsidR="00573D9C" w:rsidRPr="00573D9C">
        <w:rPr>
          <w:rStyle w:val="EndnoteReference"/>
          <w:b/>
          <w:bCs/>
          <w:sz w:val="28"/>
        </w:rPr>
        <w:endnoteRef/>
      </w:r>
      <w:r>
        <w:rPr>
          <w:rStyle w:val="EndnoteReference"/>
          <w:b/>
          <w:bCs/>
          <w:sz w:val="28"/>
        </w:rPr>
        <w:t>]</w:t>
      </w:r>
      <w:r w:rsidR="00573D9C">
        <w:t xml:space="preserve"> B. Laster, </w:t>
      </w:r>
      <w:r w:rsidR="00573D9C">
        <w:rPr>
          <w:rStyle w:val="Emphasis"/>
        </w:rPr>
        <w:t>Jenkins 2: Up and Running: Evolve Your Deployment Pipeline for Next Generation Automation</w:t>
      </w:r>
      <w:r w:rsidR="00573D9C">
        <w:t>. Boston, MA: O'Reilly Media, 2018.</w:t>
      </w:r>
    </w:p>
  </w:endnote>
  <w:endnote w:id="20">
    <w:p w14:paraId="053A3BBA" w14:textId="2E528588" w:rsidR="00573D9C" w:rsidRPr="00573D9C" w:rsidRDefault="00ED5A3C" w:rsidP="00573D9C">
      <w:pPr>
        <w:pStyle w:val="EndnoteText"/>
        <w:spacing w:line="360" w:lineRule="auto"/>
        <w:jc w:val="left"/>
        <w:rPr>
          <w:lang w:val="en-US"/>
        </w:rPr>
      </w:pPr>
      <w:r>
        <w:rPr>
          <w:rStyle w:val="EndnoteReference"/>
          <w:b/>
          <w:bCs/>
          <w:sz w:val="28"/>
        </w:rPr>
        <w:t>[</w:t>
      </w:r>
      <w:r w:rsidR="00573D9C" w:rsidRPr="00573D9C">
        <w:rPr>
          <w:rStyle w:val="EndnoteReference"/>
          <w:b/>
          <w:bCs/>
          <w:sz w:val="28"/>
        </w:rPr>
        <w:endnoteRef/>
      </w:r>
      <w:r>
        <w:rPr>
          <w:rStyle w:val="EndnoteReference"/>
          <w:b/>
          <w:bCs/>
          <w:sz w:val="28"/>
        </w:rPr>
        <w:t>]</w:t>
      </w:r>
      <w:r w:rsidR="00573D9C">
        <w:t xml:space="preserve"> ACM, "ACM Transactions on Software Engineering and Methodology," </w:t>
      </w:r>
      <w:r w:rsidR="00573D9C">
        <w:rPr>
          <w:rStyle w:val="Emphasis"/>
        </w:rPr>
        <w:t>dl.acm.org</w:t>
      </w:r>
      <w:r w:rsidR="00573D9C">
        <w:t xml:space="preserve">. [Online]. Available: </w:t>
      </w:r>
      <w:hyperlink r:id="rId7" w:history="1">
        <w:r w:rsidR="00573D9C">
          <w:rPr>
            <w:rStyle w:val="Hyperlink"/>
          </w:rPr>
          <w:t>https://dl.acm.org/journal/tosem</w:t>
        </w:r>
      </w:hyperlink>
      <w:r w:rsidR="00573D9C">
        <w:t xml:space="preserve"> [Accessed: 06-Apr-2026].</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rialMJ">
    <w:charset w:val="00"/>
    <w:family w:val="auto"/>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1376474"/>
      <w:docPartObj>
        <w:docPartGallery w:val="Page Numbers (Bottom of Page)"/>
        <w:docPartUnique/>
      </w:docPartObj>
    </w:sdtPr>
    <w:sdtEndPr>
      <w:rPr>
        <w:noProof/>
      </w:rPr>
    </w:sdtEndPr>
    <w:sdtContent>
      <w:p w14:paraId="04E3183D" w14:textId="77777777" w:rsidR="006C695B" w:rsidRDefault="006C69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25957C" w14:textId="77777777" w:rsidR="006C695B" w:rsidRDefault="006C69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0F6898" w14:textId="77777777" w:rsidR="001B28EA" w:rsidRDefault="001B28EA" w:rsidP="009E5879">
      <w:pPr>
        <w:spacing w:after="0" w:line="240" w:lineRule="auto"/>
      </w:pPr>
      <w:r>
        <w:separator/>
      </w:r>
    </w:p>
  </w:footnote>
  <w:footnote w:type="continuationSeparator" w:id="0">
    <w:p w14:paraId="16142498" w14:textId="77777777" w:rsidR="001B28EA" w:rsidRDefault="001B28EA" w:rsidP="009E58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17332"/>
    <w:multiLevelType w:val="hybridMultilevel"/>
    <w:tmpl w:val="3F82C0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E2346B"/>
    <w:multiLevelType w:val="hybridMultilevel"/>
    <w:tmpl w:val="31086418"/>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BD733C"/>
    <w:multiLevelType w:val="hybridMultilevel"/>
    <w:tmpl w:val="274E50DE"/>
    <w:lvl w:ilvl="0" w:tplc="C6C88B4A">
      <w:numFmt w:val="bullet"/>
      <w:lvlText w:val="•"/>
      <w:lvlJc w:val="left"/>
      <w:pPr>
        <w:ind w:left="720" w:hanging="720"/>
      </w:pPr>
      <w:rPr>
        <w:rFonts w:ascii="Calibri" w:eastAsiaTheme="minorHAnsi" w:hAnsi="Calibri" w:cs="Calibr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0F17215C"/>
    <w:multiLevelType w:val="hybridMultilevel"/>
    <w:tmpl w:val="1584E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32B7EF1"/>
    <w:multiLevelType w:val="hybridMultilevel"/>
    <w:tmpl w:val="73169C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5491EE5"/>
    <w:multiLevelType w:val="hybridMultilevel"/>
    <w:tmpl w:val="CA08307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28DA6672"/>
    <w:multiLevelType w:val="multilevel"/>
    <w:tmpl w:val="CC8A75A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7" w15:restartNumberingAfterBreak="0">
    <w:nsid w:val="28DA7A0F"/>
    <w:multiLevelType w:val="hybridMultilevel"/>
    <w:tmpl w:val="B3181E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32266E0"/>
    <w:multiLevelType w:val="hybridMultilevel"/>
    <w:tmpl w:val="8BAA63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7311B24"/>
    <w:multiLevelType w:val="hybridMultilevel"/>
    <w:tmpl w:val="DE2A99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D005F30"/>
    <w:multiLevelType w:val="hybridMultilevel"/>
    <w:tmpl w:val="1DEC4E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0385E01"/>
    <w:multiLevelType w:val="hybridMultilevel"/>
    <w:tmpl w:val="7E6A288A"/>
    <w:lvl w:ilvl="0" w:tplc="158E4E3A">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B816800"/>
    <w:multiLevelType w:val="multilevel"/>
    <w:tmpl w:val="4A9E0D5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3" w15:restartNumberingAfterBreak="0">
    <w:nsid w:val="4C133004"/>
    <w:multiLevelType w:val="multilevel"/>
    <w:tmpl w:val="A8DEE1A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4" w15:restartNumberingAfterBreak="0">
    <w:nsid w:val="540D30D1"/>
    <w:multiLevelType w:val="multilevel"/>
    <w:tmpl w:val="09C293E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93B7D68"/>
    <w:multiLevelType w:val="hybridMultilevel"/>
    <w:tmpl w:val="9AD098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A292379"/>
    <w:multiLevelType w:val="multilevel"/>
    <w:tmpl w:val="4328E53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7" w15:restartNumberingAfterBreak="0">
    <w:nsid w:val="5B1D363D"/>
    <w:multiLevelType w:val="multilevel"/>
    <w:tmpl w:val="096E0A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2F3402E"/>
    <w:multiLevelType w:val="multilevel"/>
    <w:tmpl w:val="B454818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9" w15:restartNumberingAfterBreak="0">
    <w:nsid w:val="62F47262"/>
    <w:multiLevelType w:val="hybridMultilevel"/>
    <w:tmpl w:val="DA7A3330"/>
    <w:lvl w:ilvl="0" w:tplc="03DED89C">
      <w:start w:val="1"/>
      <w:numFmt w:val="bullet"/>
      <w:lvlText w:val="•"/>
      <w:lvlJc w:val="left"/>
      <w:pPr>
        <w:ind w:left="7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5F72000A">
      <w:start w:val="1"/>
      <w:numFmt w:val="bullet"/>
      <w:lvlText w:val="o"/>
      <w:lvlJc w:val="left"/>
      <w:pPr>
        <w:ind w:left="144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EC46D360">
      <w:start w:val="1"/>
      <w:numFmt w:val="bullet"/>
      <w:lvlText w:val="▪"/>
      <w:lvlJc w:val="left"/>
      <w:pPr>
        <w:ind w:left="216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CB7A8EA4">
      <w:start w:val="1"/>
      <w:numFmt w:val="bullet"/>
      <w:lvlText w:val="•"/>
      <w:lvlJc w:val="left"/>
      <w:pPr>
        <w:ind w:left="288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929265DA">
      <w:start w:val="1"/>
      <w:numFmt w:val="bullet"/>
      <w:lvlText w:val="o"/>
      <w:lvlJc w:val="left"/>
      <w:pPr>
        <w:ind w:left="360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D9EA8F06">
      <w:start w:val="1"/>
      <w:numFmt w:val="bullet"/>
      <w:lvlText w:val="▪"/>
      <w:lvlJc w:val="left"/>
      <w:pPr>
        <w:ind w:left="432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3BAED128">
      <w:start w:val="1"/>
      <w:numFmt w:val="bullet"/>
      <w:lvlText w:val="•"/>
      <w:lvlJc w:val="left"/>
      <w:pPr>
        <w:ind w:left="504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A5C6276E">
      <w:start w:val="1"/>
      <w:numFmt w:val="bullet"/>
      <w:lvlText w:val="o"/>
      <w:lvlJc w:val="left"/>
      <w:pPr>
        <w:ind w:left="576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01D829CE">
      <w:start w:val="1"/>
      <w:numFmt w:val="bullet"/>
      <w:lvlText w:val="▪"/>
      <w:lvlJc w:val="left"/>
      <w:pPr>
        <w:ind w:left="648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0" w15:restartNumberingAfterBreak="0">
    <w:nsid w:val="63172D38"/>
    <w:multiLevelType w:val="multilevel"/>
    <w:tmpl w:val="16AE5A3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1" w15:restartNumberingAfterBreak="0">
    <w:nsid w:val="64F6753F"/>
    <w:multiLevelType w:val="hybridMultilevel"/>
    <w:tmpl w:val="A0FC80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C3D230F"/>
    <w:multiLevelType w:val="hybridMultilevel"/>
    <w:tmpl w:val="3F589D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C682B74"/>
    <w:multiLevelType w:val="multilevel"/>
    <w:tmpl w:val="69C04CB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4" w15:restartNumberingAfterBreak="0">
    <w:nsid w:val="6CF71949"/>
    <w:multiLevelType w:val="hybridMultilevel"/>
    <w:tmpl w:val="5DEA4500"/>
    <w:lvl w:ilvl="0" w:tplc="9A203760">
      <w:start w:val="1"/>
      <w:numFmt w:val="decimal"/>
      <w:lvlText w:val="%1."/>
      <w:lvlJc w:val="left"/>
      <w:pPr>
        <w:ind w:left="360"/>
      </w:pPr>
      <w:rPr>
        <w:rFonts w:ascii="ArialMJ" w:eastAsia="ArialMJ" w:hAnsi="ArialMJ" w:cs="ArialMJ"/>
        <w:b w:val="0"/>
        <w:i w:val="0"/>
        <w:strike w:val="0"/>
        <w:dstrike w:val="0"/>
        <w:color w:val="000000"/>
        <w:sz w:val="24"/>
        <w:szCs w:val="24"/>
        <w:u w:val="none" w:color="000000"/>
        <w:bdr w:val="none" w:sz="0" w:space="0" w:color="auto"/>
        <w:shd w:val="clear" w:color="auto" w:fill="auto"/>
        <w:vertAlign w:val="baseline"/>
      </w:rPr>
    </w:lvl>
    <w:lvl w:ilvl="1" w:tplc="EF2CF116">
      <w:start w:val="1"/>
      <w:numFmt w:val="lowerLetter"/>
      <w:lvlText w:val="%2"/>
      <w:lvlJc w:val="left"/>
      <w:pPr>
        <w:ind w:left="1514"/>
      </w:pPr>
      <w:rPr>
        <w:rFonts w:ascii="ArialMJ" w:eastAsia="ArialMJ" w:hAnsi="ArialMJ" w:cs="ArialMJ"/>
        <w:b w:val="0"/>
        <w:i w:val="0"/>
        <w:strike w:val="0"/>
        <w:dstrike w:val="0"/>
        <w:color w:val="000000"/>
        <w:sz w:val="24"/>
        <w:szCs w:val="24"/>
        <w:u w:val="none" w:color="000000"/>
        <w:bdr w:val="none" w:sz="0" w:space="0" w:color="auto"/>
        <w:shd w:val="clear" w:color="auto" w:fill="auto"/>
        <w:vertAlign w:val="baseline"/>
      </w:rPr>
    </w:lvl>
    <w:lvl w:ilvl="2" w:tplc="7082A2EA">
      <w:start w:val="1"/>
      <w:numFmt w:val="lowerRoman"/>
      <w:lvlText w:val="%3"/>
      <w:lvlJc w:val="left"/>
      <w:pPr>
        <w:ind w:left="2234"/>
      </w:pPr>
      <w:rPr>
        <w:rFonts w:ascii="ArialMJ" w:eastAsia="ArialMJ" w:hAnsi="ArialMJ" w:cs="ArialMJ"/>
        <w:b w:val="0"/>
        <w:i w:val="0"/>
        <w:strike w:val="0"/>
        <w:dstrike w:val="0"/>
        <w:color w:val="000000"/>
        <w:sz w:val="24"/>
        <w:szCs w:val="24"/>
        <w:u w:val="none" w:color="000000"/>
        <w:bdr w:val="none" w:sz="0" w:space="0" w:color="auto"/>
        <w:shd w:val="clear" w:color="auto" w:fill="auto"/>
        <w:vertAlign w:val="baseline"/>
      </w:rPr>
    </w:lvl>
    <w:lvl w:ilvl="3" w:tplc="7D547392">
      <w:start w:val="1"/>
      <w:numFmt w:val="decimal"/>
      <w:lvlText w:val="%4"/>
      <w:lvlJc w:val="left"/>
      <w:pPr>
        <w:ind w:left="2954"/>
      </w:pPr>
      <w:rPr>
        <w:rFonts w:ascii="ArialMJ" w:eastAsia="ArialMJ" w:hAnsi="ArialMJ" w:cs="ArialMJ"/>
        <w:b w:val="0"/>
        <w:i w:val="0"/>
        <w:strike w:val="0"/>
        <w:dstrike w:val="0"/>
        <w:color w:val="000000"/>
        <w:sz w:val="24"/>
        <w:szCs w:val="24"/>
        <w:u w:val="none" w:color="000000"/>
        <w:bdr w:val="none" w:sz="0" w:space="0" w:color="auto"/>
        <w:shd w:val="clear" w:color="auto" w:fill="auto"/>
        <w:vertAlign w:val="baseline"/>
      </w:rPr>
    </w:lvl>
    <w:lvl w:ilvl="4" w:tplc="39D8A254">
      <w:start w:val="1"/>
      <w:numFmt w:val="lowerLetter"/>
      <w:lvlText w:val="%5"/>
      <w:lvlJc w:val="left"/>
      <w:pPr>
        <w:ind w:left="3674"/>
      </w:pPr>
      <w:rPr>
        <w:rFonts w:ascii="ArialMJ" w:eastAsia="ArialMJ" w:hAnsi="ArialMJ" w:cs="ArialMJ"/>
        <w:b w:val="0"/>
        <w:i w:val="0"/>
        <w:strike w:val="0"/>
        <w:dstrike w:val="0"/>
        <w:color w:val="000000"/>
        <w:sz w:val="24"/>
        <w:szCs w:val="24"/>
        <w:u w:val="none" w:color="000000"/>
        <w:bdr w:val="none" w:sz="0" w:space="0" w:color="auto"/>
        <w:shd w:val="clear" w:color="auto" w:fill="auto"/>
        <w:vertAlign w:val="baseline"/>
      </w:rPr>
    </w:lvl>
    <w:lvl w:ilvl="5" w:tplc="07221F2E">
      <w:start w:val="1"/>
      <w:numFmt w:val="lowerRoman"/>
      <w:lvlText w:val="%6"/>
      <w:lvlJc w:val="left"/>
      <w:pPr>
        <w:ind w:left="4394"/>
      </w:pPr>
      <w:rPr>
        <w:rFonts w:ascii="ArialMJ" w:eastAsia="ArialMJ" w:hAnsi="ArialMJ" w:cs="ArialMJ"/>
        <w:b w:val="0"/>
        <w:i w:val="0"/>
        <w:strike w:val="0"/>
        <w:dstrike w:val="0"/>
        <w:color w:val="000000"/>
        <w:sz w:val="24"/>
        <w:szCs w:val="24"/>
        <w:u w:val="none" w:color="000000"/>
        <w:bdr w:val="none" w:sz="0" w:space="0" w:color="auto"/>
        <w:shd w:val="clear" w:color="auto" w:fill="auto"/>
        <w:vertAlign w:val="baseline"/>
      </w:rPr>
    </w:lvl>
    <w:lvl w:ilvl="6" w:tplc="6EEE20F2">
      <w:start w:val="1"/>
      <w:numFmt w:val="decimal"/>
      <w:lvlText w:val="%7"/>
      <w:lvlJc w:val="left"/>
      <w:pPr>
        <w:ind w:left="5114"/>
      </w:pPr>
      <w:rPr>
        <w:rFonts w:ascii="ArialMJ" w:eastAsia="ArialMJ" w:hAnsi="ArialMJ" w:cs="ArialMJ"/>
        <w:b w:val="0"/>
        <w:i w:val="0"/>
        <w:strike w:val="0"/>
        <w:dstrike w:val="0"/>
        <w:color w:val="000000"/>
        <w:sz w:val="24"/>
        <w:szCs w:val="24"/>
        <w:u w:val="none" w:color="000000"/>
        <w:bdr w:val="none" w:sz="0" w:space="0" w:color="auto"/>
        <w:shd w:val="clear" w:color="auto" w:fill="auto"/>
        <w:vertAlign w:val="baseline"/>
      </w:rPr>
    </w:lvl>
    <w:lvl w:ilvl="7" w:tplc="2632D984">
      <w:start w:val="1"/>
      <w:numFmt w:val="lowerLetter"/>
      <w:lvlText w:val="%8"/>
      <w:lvlJc w:val="left"/>
      <w:pPr>
        <w:ind w:left="5834"/>
      </w:pPr>
      <w:rPr>
        <w:rFonts w:ascii="ArialMJ" w:eastAsia="ArialMJ" w:hAnsi="ArialMJ" w:cs="ArialMJ"/>
        <w:b w:val="0"/>
        <w:i w:val="0"/>
        <w:strike w:val="0"/>
        <w:dstrike w:val="0"/>
        <w:color w:val="000000"/>
        <w:sz w:val="24"/>
        <w:szCs w:val="24"/>
        <w:u w:val="none" w:color="000000"/>
        <w:bdr w:val="none" w:sz="0" w:space="0" w:color="auto"/>
        <w:shd w:val="clear" w:color="auto" w:fill="auto"/>
        <w:vertAlign w:val="baseline"/>
      </w:rPr>
    </w:lvl>
    <w:lvl w:ilvl="8" w:tplc="422AC40E">
      <w:start w:val="1"/>
      <w:numFmt w:val="lowerRoman"/>
      <w:lvlText w:val="%9"/>
      <w:lvlJc w:val="left"/>
      <w:pPr>
        <w:ind w:left="6554"/>
      </w:pPr>
      <w:rPr>
        <w:rFonts w:ascii="ArialMJ" w:eastAsia="ArialMJ" w:hAnsi="ArialMJ" w:cs="ArialMJ"/>
        <w:b w:val="0"/>
        <w:i w:val="0"/>
        <w:strike w:val="0"/>
        <w:dstrike w:val="0"/>
        <w:color w:val="000000"/>
        <w:sz w:val="24"/>
        <w:szCs w:val="24"/>
        <w:u w:val="none" w:color="000000"/>
        <w:bdr w:val="none" w:sz="0" w:space="0" w:color="auto"/>
        <w:shd w:val="clear" w:color="auto" w:fill="auto"/>
        <w:vertAlign w:val="baseline"/>
      </w:rPr>
    </w:lvl>
  </w:abstractNum>
  <w:num w:numId="1" w16cid:durableId="1746757648">
    <w:abstractNumId w:val="24"/>
  </w:num>
  <w:num w:numId="2" w16cid:durableId="815996524">
    <w:abstractNumId w:val="6"/>
  </w:num>
  <w:num w:numId="3" w16cid:durableId="1574504480">
    <w:abstractNumId w:val="5"/>
  </w:num>
  <w:num w:numId="4" w16cid:durableId="983700750">
    <w:abstractNumId w:val="18"/>
  </w:num>
  <w:num w:numId="5" w16cid:durableId="890117614">
    <w:abstractNumId w:val="17"/>
  </w:num>
  <w:num w:numId="6" w16cid:durableId="1437091023">
    <w:abstractNumId w:val="14"/>
  </w:num>
  <w:num w:numId="7" w16cid:durableId="1502355075">
    <w:abstractNumId w:val="12"/>
  </w:num>
  <w:num w:numId="8" w16cid:durableId="376317789">
    <w:abstractNumId w:val="19"/>
  </w:num>
  <w:num w:numId="9" w16cid:durableId="1167162260">
    <w:abstractNumId w:val="9"/>
  </w:num>
  <w:num w:numId="10" w16cid:durableId="870606526">
    <w:abstractNumId w:val="21"/>
  </w:num>
  <w:num w:numId="11" w16cid:durableId="124395588">
    <w:abstractNumId w:val="22"/>
  </w:num>
  <w:num w:numId="12" w16cid:durableId="1670399727">
    <w:abstractNumId w:val="3"/>
  </w:num>
  <w:num w:numId="13" w16cid:durableId="1415937052">
    <w:abstractNumId w:val="1"/>
  </w:num>
  <w:num w:numId="14" w16cid:durableId="440032931">
    <w:abstractNumId w:val="0"/>
  </w:num>
  <w:num w:numId="15" w16cid:durableId="741558988">
    <w:abstractNumId w:val="15"/>
  </w:num>
  <w:num w:numId="16" w16cid:durableId="1331909613">
    <w:abstractNumId w:val="11"/>
  </w:num>
  <w:num w:numId="17" w16cid:durableId="313604247">
    <w:abstractNumId w:val="10"/>
  </w:num>
  <w:num w:numId="18" w16cid:durableId="1832062355">
    <w:abstractNumId w:val="7"/>
  </w:num>
  <w:num w:numId="19" w16cid:durableId="1864320981">
    <w:abstractNumId w:val="20"/>
  </w:num>
  <w:num w:numId="20" w16cid:durableId="1231689954">
    <w:abstractNumId w:val="4"/>
  </w:num>
  <w:num w:numId="21" w16cid:durableId="2035493515">
    <w:abstractNumId w:val="13"/>
  </w:num>
  <w:num w:numId="22" w16cid:durableId="1791243150">
    <w:abstractNumId w:val="2"/>
  </w:num>
  <w:num w:numId="23" w16cid:durableId="355620741">
    <w:abstractNumId w:val="16"/>
  </w:num>
  <w:num w:numId="24" w16cid:durableId="968970759">
    <w:abstractNumId w:val="23"/>
  </w:num>
  <w:num w:numId="25" w16cid:durableId="109956813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6" w:nlCheck="1" w:checkStyle="0"/>
  <w:activeWritingStyle w:appName="MSWord" w:lang="en-US" w:vendorID="64" w:dllVersion="6" w:nlCheck="1" w:checkStyle="1"/>
  <w:activeWritingStyle w:appName="MSWord" w:lang="en-GB" w:vendorID="64" w:dllVersion="4096" w:nlCheck="1" w:checkStyle="0"/>
  <w:activeWritingStyle w:appName="MSWord" w:lang="en-US" w:vendorID="64" w:dllVersion="4096" w:nlCheck="1" w:checkStyle="0"/>
  <w:activeWritingStyle w:appName="MSWord" w:lang="en-GB" w:vendorID="64" w:dllVersion="0" w:nlCheck="1" w:checkStyle="0"/>
  <w:activeWritingStyle w:appName="MSWord" w:lang="en-US" w:vendorID="64" w:dllVersion="0" w:nlCheck="1" w:checkStyle="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numFmt w:val="decimal"/>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6DDA"/>
    <w:rsid w:val="000203C1"/>
    <w:rsid w:val="000773FB"/>
    <w:rsid w:val="00077C23"/>
    <w:rsid w:val="0008353D"/>
    <w:rsid w:val="00085625"/>
    <w:rsid w:val="000B4667"/>
    <w:rsid w:val="000B5F28"/>
    <w:rsid w:val="000B6E27"/>
    <w:rsid w:val="000C0D1C"/>
    <w:rsid w:val="000D39C0"/>
    <w:rsid w:val="000F2804"/>
    <w:rsid w:val="000F28A3"/>
    <w:rsid w:val="000F3694"/>
    <w:rsid w:val="001030EF"/>
    <w:rsid w:val="00111309"/>
    <w:rsid w:val="00134701"/>
    <w:rsid w:val="001362EC"/>
    <w:rsid w:val="0015680F"/>
    <w:rsid w:val="001615CD"/>
    <w:rsid w:val="001903D1"/>
    <w:rsid w:val="001A1B25"/>
    <w:rsid w:val="001B28EA"/>
    <w:rsid w:val="001D5256"/>
    <w:rsid w:val="00207AA2"/>
    <w:rsid w:val="00223D97"/>
    <w:rsid w:val="00235FD3"/>
    <w:rsid w:val="00243EE2"/>
    <w:rsid w:val="00266C5D"/>
    <w:rsid w:val="002868F6"/>
    <w:rsid w:val="002C438A"/>
    <w:rsid w:val="002D398B"/>
    <w:rsid w:val="002D4D13"/>
    <w:rsid w:val="002D713F"/>
    <w:rsid w:val="003054CB"/>
    <w:rsid w:val="00306063"/>
    <w:rsid w:val="003272B1"/>
    <w:rsid w:val="00362C56"/>
    <w:rsid w:val="0037033C"/>
    <w:rsid w:val="00370687"/>
    <w:rsid w:val="003A2368"/>
    <w:rsid w:val="003C0376"/>
    <w:rsid w:val="003C0C25"/>
    <w:rsid w:val="003D0EC4"/>
    <w:rsid w:val="004165B9"/>
    <w:rsid w:val="00426C22"/>
    <w:rsid w:val="00442CA3"/>
    <w:rsid w:val="004451D2"/>
    <w:rsid w:val="0044718E"/>
    <w:rsid w:val="00452796"/>
    <w:rsid w:val="004775F7"/>
    <w:rsid w:val="004B5EDD"/>
    <w:rsid w:val="004B6AA6"/>
    <w:rsid w:val="004C4398"/>
    <w:rsid w:val="005457A3"/>
    <w:rsid w:val="00573D9C"/>
    <w:rsid w:val="005B320B"/>
    <w:rsid w:val="005D3F42"/>
    <w:rsid w:val="005D5E6E"/>
    <w:rsid w:val="005E63C6"/>
    <w:rsid w:val="006343F1"/>
    <w:rsid w:val="00640C77"/>
    <w:rsid w:val="006454A5"/>
    <w:rsid w:val="00645A05"/>
    <w:rsid w:val="006510A4"/>
    <w:rsid w:val="006C695B"/>
    <w:rsid w:val="006E1FBF"/>
    <w:rsid w:val="006E5BF6"/>
    <w:rsid w:val="007018FE"/>
    <w:rsid w:val="00715FB4"/>
    <w:rsid w:val="0073365F"/>
    <w:rsid w:val="0074423A"/>
    <w:rsid w:val="00756D87"/>
    <w:rsid w:val="00793B80"/>
    <w:rsid w:val="007A4E63"/>
    <w:rsid w:val="007B07D3"/>
    <w:rsid w:val="007B6932"/>
    <w:rsid w:val="007C3C89"/>
    <w:rsid w:val="007F73DA"/>
    <w:rsid w:val="00806A4A"/>
    <w:rsid w:val="0083379E"/>
    <w:rsid w:val="0083398D"/>
    <w:rsid w:val="008464FC"/>
    <w:rsid w:val="00853CBF"/>
    <w:rsid w:val="00865CE5"/>
    <w:rsid w:val="00876599"/>
    <w:rsid w:val="00883E3F"/>
    <w:rsid w:val="008A045F"/>
    <w:rsid w:val="008B0BE1"/>
    <w:rsid w:val="008B5963"/>
    <w:rsid w:val="008C236C"/>
    <w:rsid w:val="008F7A5C"/>
    <w:rsid w:val="00902739"/>
    <w:rsid w:val="009469D9"/>
    <w:rsid w:val="00955A8C"/>
    <w:rsid w:val="009628FC"/>
    <w:rsid w:val="009636E4"/>
    <w:rsid w:val="009A3308"/>
    <w:rsid w:val="009C2E86"/>
    <w:rsid w:val="009C6A5E"/>
    <w:rsid w:val="009D14AE"/>
    <w:rsid w:val="009E5879"/>
    <w:rsid w:val="00A005F0"/>
    <w:rsid w:val="00A13FBC"/>
    <w:rsid w:val="00A2202D"/>
    <w:rsid w:val="00A2225F"/>
    <w:rsid w:val="00A25530"/>
    <w:rsid w:val="00A4566C"/>
    <w:rsid w:val="00A47FEC"/>
    <w:rsid w:val="00A74F0E"/>
    <w:rsid w:val="00A81E1C"/>
    <w:rsid w:val="00A87BF6"/>
    <w:rsid w:val="00AA6D65"/>
    <w:rsid w:val="00AC36D8"/>
    <w:rsid w:val="00AC6B9F"/>
    <w:rsid w:val="00AD33B9"/>
    <w:rsid w:val="00AF49B3"/>
    <w:rsid w:val="00B00D3E"/>
    <w:rsid w:val="00B203BD"/>
    <w:rsid w:val="00B5272A"/>
    <w:rsid w:val="00B64D70"/>
    <w:rsid w:val="00B81763"/>
    <w:rsid w:val="00B90E04"/>
    <w:rsid w:val="00B94696"/>
    <w:rsid w:val="00BD5A78"/>
    <w:rsid w:val="00C172ED"/>
    <w:rsid w:val="00C3063B"/>
    <w:rsid w:val="00C33DC3"/>
    <w:rsid w:val="00C42ECC"/>
    <w:rsid w:val="00C530FE"/>
    <w:rsid w:val="00C62656"/>
    <w:rsid w:val="00C64B49"/>
    <w:rsid w:val="00C671AF"/>
    <w:rsid w:val="00C7078F"/>
    <w:rsid w:val="00C7573E"/>
    <w:rsid w:val="00C76E94"/>
    <w:rsid w:val="00C77DFF"/>
    <w:rsid w:val="00C85960"/>
    <w:rsid w:val="00C866F8"/>
    <w:rsid w:val="00CC78F4"/>
    <w:rsid w:val="00CF61F0"/>
    <w:rsid w:val="00CF6997"/>
    <w:rsid w:val="00CF70D4"/>
    <w:rsid w:val="00D17219"/>
    <w:rsid w:val="00D21BCC"/>
    <w:rsid w:val="00D25EB3"/>
    <w:rsid w:val="00D27A2E"/>
    <w:rsid w:val="00D56DDA"/>
    <w:rsid w:val="00D70F32"/>
    <w:rsid w:val="00D914C0"/>
    <w:rsid w:val="00DA320C"/>
    <w:rsid w:val="00DC28AC"/>
    <w:rsid w:val="00DD3F52"/>
    <w:rsid w:val="00DF0CA2"/>
    <w:rsid w:val="00DF32AC"/>
    <w:rsid w:val="00E33E87"/>
    <w:rsid w:val="00E35F3C"/>
    <w:rsid w:val="00E40035"/>
    <w:rsid w:val="00E539ED"/>
    <w:rsid w:val="00E902F6"/>
    <w:rsid w:val="00EA425E"/>
    <w:rsid w:val="00EC3E42"/>
    <w:rsid w:val="00ED434F"/>
    <w:rsid w:val="00ED5A3C"/>
    <w:rsid w:val="00ED7EE6"/>
    <w:rsid w:val="00F16645"/>
    <w:rsid w:val="00F1696B"/>
    <w:rsid w:val="00F528D1"/>
    <w:rsid w:val="00F575C2"/>
    <w:rsid w:val="00F62510"/>
    <w:rsid w:val="00F62555"/>
    <w:rsid w:val="00F927DE"/>
    <w:rsid w:val="00FC3693"/>
    <w:rsid w:val="00FD392E"/>
    <w:rsid w:val="00FE7C0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8E3803"/>
  <w15:chartTrackingRefBased/>
  <w15:docId w15:val="{64FF0B31-533A-476E-B009-EF7DA6971B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32AC"/>
    <w:pPr>
      <w:spacing w:line="360" w:lineRule="auto"/>
      <w:jc w:val="both"/>
    </w:pPr>
    <w:rPr>
      <w:rFonts w:ascii="Arial" w:hAnsi="Arial"/>
      <w:sz w:val="24"/>
    </w:rPr>
  </w:style>
  <w:style w:type="paragraph" w:styleId="Heading1">
    <w:name w:val="heading 1"/>
    <w:basedOn w:val="Normal"/>
    <w:next w:val="Normal"/>
    <w:link w:val="Heading1Char"/>
    <w:uiPriority w:val="9"/>
    <w:qFormat/>
    <w:rsid w:val="009C2E86"/>
    <w:pPr>
      <w:keepNext/>
      <w:keepLines/>
      <w:spacing w:before="240" w:after="0"/>
      <w:jc w:val="left"/>
      <w:outlineLvl w:val="0"/>
    </w:pPr>
    <w:rPr>
      <w:rFonts w:eastAsiaTheme="majorEastAsia" w:cstheme="majorBidi"/>
      <w:b/>
      <w:color w:val="1F4E79" w:themeColor="accent1" w:themeShade="80"/>
      <w:sz w:val="32"/>
      <w:szCs w:val="32"/>
    </w:rPr>
  </w:style>
  <w:style w:type="paragraph" w:styleId="Heading2">
    <w:name w:val="heading 2"/>
    <w:basedOn w:val="Normal"/>
    <w:next w:val="Normal"/>
    <w:link w:val="Heading2Char"/>
    <w:uiPriority w:val="9"/>
    <w:unhideWhenUsed/>
    <w:qFormat/>
    <w:rsid w:val="009C2E86"/>
    <w:pPr>
      <w:keepNext/>
      <w:keepLines/>
      <w:spacing w:before="40" w:after="0" w:line="240" w:lineRule="auto"/>
      <w:jc w:val="left"/>
      <w:outlineLvl w:val="1"/>
    </w:pPr>
    <w:rPr>
      <w:rFonts w:eastAsiaTheme="majorEastAsia" w:cstheme="majorBidi"/>
      <w:b/>
      <w:color w:val="2E74B5" w:themeColor="accent1" w:themeShade="BF"/>
      <w:sz w:val="26"/>
      <w:szCs w:val="28"/>
    </w:rPr>
  </w:style>
  <w:style w:type="paragraph" w:styleId="Heading3">
    <w:name w:val="heading 3"/>
    <w:basedOn w:val="Normal"/>
    <w:next w:val="Normal"/>
    <w:link w:val="Heading3Char"/>
    <w:uiPriority w:val="9"/>
    <w:unhideWhenUsed/>
    <w:qFormat/>
    <w:rsid w:val="009C2E86"/>
    <w:pPr>
      <w:keepNext/>
      <w:keepLines/>
      <w:spacing w:before="40" w:after="0" w:line="240" w:lineRule="auto"/>
      <w:jc w:val="left"/>
      <w:outlineLvl w:val="2"/>
    </w:pPr>
    <w:rPr>
      <w:rFonts w:eastAsiaTheme="majorEastAsia" w:cstheme="majorBidi"/>
      <w:b/>
      <w:bCs/>
      <w:color w:val="0D0D0D" w:themeColor="text1" w:themeTint="F2"/>
      <w:szCs w:val="24"/>
    </w:rPr>
  </w:style>
  <w:style w:type="paragraph" w:styleId="Heading4">
    <w:name w:val="heading 4"/>
    <w:basedOn w:val="Normal"/>
    <w:next w:val="Normal"/>
    <w:link w:val="Heading4Char"/>
    <w:uiPriority w:val="9"/>
    <w:semiHidden/>
    <w:unhideWhenUsed/>
    <w:qFormat/>
    <w:rsid w:val="00D25EB3"/>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D25EB3"/>
    <w:pPr>
      <w:keepNext/>
      <w:keepLines/>
      <w:spacing w:before="40" w:after="0"/>
      <w:outlineLvl w:val="4"/>
    </w:pPr>
    <w:rPr>
      <w:color w:val="404040" w:themeColor="text1" w:themeTint="BF"/>
    </w:rPr>
  </w:style>
  <w:style w:type="paragraph" w:styleId="Heading6">
    <w:name w:val="heading 6"/>
    <w:basedOn w:val="Normal"/>
    <w:next w:val="Normal"/>
    <w:link w:val="Heading6Char"/>
    <w:uiPriority w:val="9"/>
    <w:semiHidden/>
    <w:unhideWhenUsed/>
    <w:qFormat/>
    <w:rsid w:val="00D25EB3"/>
    <w:pPr>
      <w:keepNext/>
      <w:keepLines/>
      <w:spacing w:before="40" w:after="0"/>
      <w:outlineLvl w:val="5"/>
    </w:pPr>
  </w:style>
  <w:style w:type="paragraph" w:styleId="Heading7">
    <w:name w:val="heading 7"/>
    <w:basedOn w:val="Normal"/>
    <w:next w:val="Normal"/>
    <w:link w:val="Heading7Char"/>
    <w:uiPriority w:val="9"/>
    <w:semiHidden/>
    <w:unhideWhenUsed/>
    <w:qFormat/>
    <w:rsid w:val="00D25EB3"/>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D25EB3"/>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D25EB3"/>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6DDA"/>
    <w:pPr>
      <w:ind w:left="720"/>
      <w:contextualSpacing/>
    </w:pPr>
  </w:style>
  <w:style w:type="character" w:customStyle="1" w:styleId="Heading1Char">
    <w:name w:val="Heading 1 Char"/>
    <w:basedOn w:val="DefaultParagraphFont"/>
    <w:link w:val="Heading1"/>
    <w:uiPriority w:val="9"/>
    <w:rsid w:val="009C2E86"/>
    <w:rPr>
      <w:rFonts w:ascii="Arial" w:eastAsiaTheme="majorEastAsia" w:hAnsi="Arial" w:cstheme="majorBidi"/>
      <w:b/>
      <w:color w:val="1F4E79" w:themeColor="accent1" w:themeShade="80"/>
      <w:sz w:val="32"/>
      <w:szCs w:val="32"/>
    </w:rPr>
  </w:style>
  <w:style w:type="character" w:customStyle="1" w:styleId="Heading2Char">
    <w:name w:val="Heading 2 Char"/>
    <w:basedOn w:val="DefaultParagraphFont"/>
    <w:link w:val="Heading2"/>
    <w:uiPriority w:val="9"/>
    <w:rsid w:val="009C2E86"/>
    <w:rPr>
      <w:rFonts w:ascii="Arial" w:eastAsiaTheme="majorEastAsia" w:hAnsi="Arial" w:cstheme="majorBidi"/>
      <w:b/>
      <w:color w:val="2E74B5" w:themeColor="accent1" w:themeShade="BF"/>
      <w:sz w:val="26"/>
      <w:szCs w:val="28"/>
    </w:rPr>
  </w:style>
  <w:style w:type="character" w:customStyle="1" w:styleId="Heading3Char">
    <w:name w:val="Heading 3 Char"/>
    <w:basedOn w:val="DefaultParagraphFont"/>
    <w:link w:val="Heading3"/>
    <w:uiPriority w:val="9"/>
    <w:rsid w:val="009C2E86"/>
    <w:rPr>
      <w:rFonts w:ascii="Arial" w:eastAsiaTheme="majorEastAsia" w:hAnsi="Arial" w:cstheme="majorBidi"/>
      <w:b/>
      <w:bCs/>
      <w:color w:val="0D0D0D" w:themeColor="text1" w:themeTint="F2"/>
      <w:sz w:val="24"/>
      <w:szCs w:val="24"/>
    </w:rPr>
  </w:style>
  <w:style w:type="paragraph" w:styleId="NormalWeb">
    <w:name w:val="Normal (Web)"/>
    <w:basedOn w:val="Normal"/>
    <w:uiPriority w:val="99"/>
    <w:unhideWhenUsed/>
    <w:rsid w:val="002868F6"/>
    <w:pPr>
      <w:spacing w:before="100" w:beforeAutospacing="1" w:after="100" w:afterAutospacing="1" w:line="240" w:lineRule="auto"/>
    </w:pPr>
    <w:rPr>
      <w:rFonts w:eastAsia="Times New Roman" w:cs="Times New Roman"/>
      <w:szCs w:val="24"/>
      <w:lang w:val="en-US"/>
    </w:rPr>
  </w:style>
  <w:style w:type="character" w:styleId="Strong">
    <w:name w:val="Strong"/>
    <w:basedOn w:val="DefaultParagraphFont"/>
    <w:uiPriority w:val="22"/>
    <w:qFormat/>
    <w:rsid w:val="00D25EB3"/>
    <w:rPr>
      <w:b/>
      <w:bCs/>
      <w:color w:val="auto"/>
    </w:rPr>
  </w:style>
  <w:style w:type="character" w:styleId="Emphasis">
    <w:name w:val="Emphasis"/>
    <w:basedOn w:val="DefaultParagraphFont"/>
    <w:uiPriority w:val="20"/>
    <w:qFormat/>
    <w:rsid w:val="00D25EB3"/>
    <w:rPr>
      <w:i/>
      <w:iCs/>
      <w:color w:val="auto"/>
    </w:rPr>
  </w:style>
  <w:style w:type="character" w:styleId="Hyperlink">
    <w:name w:val="Hyperlink"/>
    <w:basedOn w:val="DefaultParagraphFont"/>
    <w:uiPriority w:val="99"/>
    <w:unhideWhenUsed/>
    <w:rsid w:val="002868F6"/>
    <w:rPr>
      <w:color w:val="0000FF"/>
      <w:u w:val="single"/>
    </w:rPr>
  </w:style>
  <w:style w:type="paragraph" w:styleId="TOCHeading">
    <w:name w:val="TOC Heading"/>
    <w:basedOn w:val="Heading1"/>
    <w:next w:val="Normal"/>
    <w:uiPriority w:val="39"/>
    <w:unhideWhenUsed/>
    <w:qFormat/>
    <w:rsid w:val="00D25EB3"/>
    <w:pPr>
      <w:outlineLvl w:val="9"/>
    </w:pPr>
  </w:style>
  <w:style w:type="paragraph" w:styleId="TOC1">
    <w:name w:val="toc 1"/>
    <w:basedOn w:val="Normal"/>
    <w:next w:val="Normal"/>
    <w:autoRedefine/>
    <w:uiPriority w:val="39"/>
    <w:unhideWhenUsed/>
    <w:rsid w:val="00F62555"/>
    <w:pPr>
      <w:spacing w:after="100"/>
    </w:pPr>
  </w:style>
  <w:style w:type="paragraph" w:styleId="TOC2">
    <w:name w:val="toc 2"/>
    <w:basedOn w:val="Normal"/>
    <w:next w:val="Normal"/>
    <w:autoRedefine/>
    <w:uiPriority w:val="39"/>
    <w:unhideWhenUsed/>
    <w:rsid w:val="00F62555"/>
    <w:pPr>
      <w:spacing w:after="100"/>
      <w:ind w:left="240"/>
    </w:pPr>
  </w:style>
  <w:style w:type="paragraph" w:styleId="Header">
    <w:name w:val="header"/>
    <w:basedOn w:val="Normal"/>
    <w:link w:val="HeaderChar"/>
    <w:unhideWhenUsed/>
    <w:rsid w:val="009E5879"/>
    <w:pPr>
      <w:tabs>
        <w:tab w:val="center" w:pos="4680"/>
        <w:tab w:val="right" w:pos="9360"/>
      </w:tabs>
      <w:spacing w:after="0" w:line="240" w:lineRule="auto"/>
    </w:pPr>
  </w:style>
  <w:style w:type="character" w:customStyle="1" w:styleId="HeaderChar">
    <w:name w:val="Header Char"/>
    <w:basedOn w:val="DefaultParagraphFont"/>
    <w:link w:val="Header"/>
    <w:rsid w:val="009E5879"/>
    <w:rPr>
      <w:rFonts w:ascii="Times New Roman" w:hAnsi="Times New Roman"/>
      <w:sz w:val="24"/>
    </w:rPr>
  </w:style>
  <w:style w:type="paragraph" w:styleId="Footer">
    <w:name w:val="footer"/>
    <w:basedOn w:val="Normal"/>
    <w:link w:val="FooterChar"/>
    <w:uiPriority w:val="99"/>
    <w:unhideWhenUsed/>
    <w:rsid w:val="009E58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5879"/>
    <w:rPr>
      <w:rFonts w:ascii="Times New Roman" w:hAnsi="Times New Roman"/>
      <w:sz w:val="24"/>
    </w:rPr>
  </w:style>
  <w:style w:type="table" w:customStyle="1" w:styleId="TableGrid">
    <w:name w:val="TableGrid"/>
    <w:rsid w:val="00756D87"/>
    <w:pPr>
      <w:spacing w:after="0" w:line="240" w:lineRule="auto"/>
    </w:pPr>
    <w:rPr>
      <w:lang w:val="en-US"/>
    </w:rPr>
    <w:tblPr>
      <w:tblCellMar>
        <w:top w:w="0" w:type="dxa"/>
        <w:left w:w="0" w:type="dxa"/>
        <w:bottom w:w="0" w:type="dxa"/>
        <w:right w:w="0" w:type="dxa"/>
      </w:tblCellMar>
    </w:tblPr>
  </w:style>
  <w:style w:type="paragraph" w:styleId="BodyText">
    <w:name w:val="Body Text"/>
    <w:basedOn w:val="Normal"/>
    <w:link w:val="BodyTextChar"/>
    <w:uiPriority w:val="1"/>
    <w:rsid w:val="00E539ED"/>
    <w:pPr>
      <w:widowControl w:val="0"/>
      <w:autoSpaceDE w:val="0"/>
      <w:autoSpaceDN w:val="0"/>
      <w:spacing w:after="0" w:line="240" w:lineRule="auto"/>
      <w:jc w:val="left"/>
    </w:pPr>
    <w:rPr>
      <w:rFonts w:ascii="Calibri" w:eastAsia="Calibri" w:hAnsi="Calibri" w:cs="Calibri"/>
      <w:szCs w:val="24"/>
      <w:lang w:val="en-US"/>
    </w:rPr>
  </w:style>
  <w:style w:type="character" w:customStyle="1" w:styleId="BodyTextChar">
    <w:name w:val="Body Text Char"/>
    <w:basedOn w:val="DefaultParagraphFont"/>
    <w:link w:val="BodyText"/>
    <w:uiPriority w:val="1"/>
    <w:rsid w:val="00E539ED"/>
    <w:rPr>
      <w:rFonts w:ascii="Calibri" w:eastAsia="Calibri" w:hAnsi="Calibri" w:cs="Calibri"/>
      <w:sz w:val="24"/>
      <w:szCs w:val="24"/>
      <w:lang w:val="en-US"/>
    </w:rPr>
  </w:style>
  <w:style w:type="paragraph" w:customStyle="1" w:styleId="TableParagraph">
    <w:name w:val="Table Paragraph"/>
    <w:basedOn w:val="Normal"/>
    <w:uiPriority w:val="1"/>
    <w:rsid w:val="00E539ED"/>
    <w:pPr>
      <w:widowControl w:val="0"/>
      <w:autoSpaceDE w:val="0"/>
      <w:autoSpaceDN w:val="0"/>
      <w:spacing w:after="0" w:line="240" w:lineRule="auto"/>
      <w:ind w:left="104"/>
      <w:jc w:val="left"/>
    </w:pPr>
    <w:rPr>
      <w:rFonts w:ascii="Calibri" w:eastAsia="Calibri" w:hAnsi="Calibri" w:cs="Calibri"/>
      <w:sz w:val="22"/>
      <w:lang w:val="en-US"/>
    </w:rPr>
  </w:style>
  <w:style w:type="paragraph" w:styleId="TOC3">
    <w:name w:val="toc 3"/>
    <w:basedOn w:val="Normal"/>
    <w:next w:val="Normal"/>
    <w:autoRedefine/>
    <w:uiPriority w:val="39"/>
    <w:unhideWhenUsed/>
    <w:rsid w:val="00E539ED"/>
    <w:pPr>
      <w:spacing w:after="100"/>
      <w:ind w:left="480"/>
    </w:pPr>
  </w:style>
  <w:style w:type="table" w:styleId="TableGrid0">
    <w:name w:val="Table Grid"/>
    <w:basedOn w:val="TableNormal"/>
    <w:uiPriority w:val="39"/>
    <w:rsid w:val="003A2368"/>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D25EB3"/>
    <w:rPr>
      <w:i/>
      <w:iCs/>
    </w:rPr>
  </w:style>
  <w:style w:type="character" w:customStyle="1" w:styleId="Heading5Char">
    <w:name w:val="Heading 5 Char"/>
    <w:basedOn w:val="DefaultParagraphFont"/>
    <w:link w:val="Heading5"/>
    <w:uiPriority w:val="9"/>
    <w:semiHidden/>
    <w:rsid w:val="00D25EB3"/>
    <w:rPr>
      <w:color w:val="404040" w:themeColor="text1" w:themeTint="BF"/>
    </w:rPr>
  </w:style>
  <w:style w:type="character" w:customStyle="1" w:styleId="Heading6Char">
    <w:name w:val="Heading 6 Char"/>
    <w:basedOn w:val="DefaultParagraphFont"/>
    <w:link w:val="Heading6"/>
    <w:uiPriority w:val="9"/>
    <w:semiHidden/>
    <w:rsid w:val="00D25EB3"/>
  </w:style>
  <w:style w:type="character" w:customStyle="1" w:styleId="Heading7Char">
    <w:name w:val="Heading 7 Char"/>
    <w:basedOn w:val="DefaultParagraphFont"/>
    <w:link w:val="Heading7"/>
    <w:uiPriority w:val="9"/>
    <w:semiHidden/>
    <w:rsid w:val="00D25EB3"/>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D25EB3"/>
    <w:rPr>
      <w:color w:val="262626" w:themeColor="text1" w:themeTint="D9"/>
      <w:sz w:val="21"/>
      <w:szCs w:val="21"/>
    </w:rPr>
  </w:style>
  <w:style w:type="character" w:customStyle="1" w:styleId="Heading9Char">
    <w:name w:val="Heading 9 Char"/>
    <w:basedOn w:val="DefaultParagraphFont"/>
    <w:link w:val="Heading9"/>
    <w:uiPriority w:val="9"/>
    <w:semiHidden/>
    <w:rsid w:val="00D25EB3"/>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semiHidden/>
    <w:unhideWhenUsed/>
    <w:qFormat/>
    <w:rsid w:val="00D25EB3"/>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D25EB3"/>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D25EB3"/>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D25EB3"/>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D25EB3"/>
    <w:rPr>
      <w:color w:val="5A5A5A" w:themeColor="text1" w:themeTint="A5"/>
      <w:spacing w:val="15"/>
    </w:rPr>
  </w:style>
  <w:style w:type="paragraph" w:styleId="NoSpacing">
    <w:name w:val="No Spacing"/>
    <w:link w:val="NoSpacingChar"/>
    <w:uiPriority w:val="1"/>
    <w:qFormat/>
    <w:rsid w:val="00D25EB3"/>
    <w:pPr>
      <w:spacing w:after="0" w:line="240" w:lineRule="auto"/>
    </w:pPr>
  </w:style>
  <w:style w:type="paragraph" w:styleId="Quote">
    <w:name w:val="Quote"/>
    <w:basedOn w:val="Normal"/>
    <w:next w:val="Normal"/>
    <w:link w:val="QuoteChar"/>
    <w:uiPriority w:val="29"/>
    <w:qFormat/>
    <w:rsid w:val="00D25EB3"/>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D25EB3"/>
    <w:rPr>
      <w:i/>
      <w:iCs/>
      <w:color w:val="404040" w:themeColor="text1" w:themeTint="BF"/>
    </w:rPr>
  </w:style>
  <w:style w:type="paragraph" w:styleId="IntenseQuote">
    <w:name w:val="Intense Quote"/>
    <w:basedOn w:val="Normal"/>
    <w:next w:val="Normal"/>
    <w:link w:val="IntenseQuoteChar"/>
    <w:uiPriority w:val="30"/>
    <w:qFormat/>
    <w:rsid w:val="00D25EB3"/>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D25EB3"/>
    <w:rPr>
      <w:i/>
      <w:iCs/>
      <w:color w:val="404040" w:themeColor="text1" w:themeTint="BF"/>
    </w:rPr>
  </w:style>
  <w:style w:type="character" w:styleId="SubtleEmphasis">
    <w:name w:val="Subtle Emphasis"/>
    <w:basedOn w:val="DefaultParagraphFont"/>
    <w:uiPriority w:val="19"/>
    <w:qFormat/>
    <w:rsid w:val="00D25EB3"/>
    <w:rPr>
      <w:i/>
      <w:iCs/>
      <w:color w:val="404040" w:themeColor="text1" w:themeTint="BF"/>
    </w:rPr>
  </w:style>
  <w:style w:type="character" w:styleId="IntenseEmphasis">
    <w:name w:val="Intense Emphasis"/>
    <w:basedOn w:val="DefaultParagraphFont"/>
    <w:uiPriority w:val="21"/>
    <w:qFormat/>
    <w:rsid w:val="00D25EB3"/>
    <w:rPr>
      <w:b/>
      <w:bCs/>
      <w:i/>
      <w:iCs/>
      <w:color w:val="auto"/>
    </w:rPr>
  </w:style>
  <w:style w:type="character" w:styleId="SubtleReference">
    <w:name w:val="Subtle Reference"/>
    <w:basedOn w:val="DefaultParagraphFont"/>
    <w:uiPriority w:val="31"/>
    <w:qFormat/>
    <w:rsid w:val="00D25EB3"/>
    <w:rPr>
      <w:smallCaps/>
      <w:color w:val="404040" w:themeColor="text1" w:themeTint="BF"/>
    </w:rPr>
  </w:style>
  <w:style w:type="character" w:styleId="IntenseReference">
    <w:name w:val="Intense Reference"/>
    <w:basedOn w:val="DefaultParagraphFont"/>
    <w:uiPriority w:val="32"/>
    <w:qFormat/>
    <w:rsid w:val="00D25EB3"/>
    <w:rPr>
      <w:b/>
      <w:bCs/>
      <w:smallCaps/>
      <w:color w:val="404040" w:themeColor="text1" w:themeTint="BF"/>
      <w:spacing w:val="5"/>
    </w:rPr>
  </w:style>
  <w:style w:type="character" w:styleId="BookTitle">
    <w:name w:val="Book Title"/>
    <w:basedOn w:val="DefaultParagraphFont"/>
    <w:uiPriority w:val="33"/>
    <w:qFormat/>
    <w:rsid w:val="00D25EB3"/>
    <w:rPr>
      <w:b/>
      <w:bCs/>
      <w:i/>
      <w:iCs/>
      <w:spacing w:val="5"/>
    </w:rPr>
  </w:style>
  <w:style w:type="paragraph" w:styleId="EndnoteText">
    <w:name w:val="endnote text"/>
    <w:basedOn w:val="Normal"/>
    <w:link w:val="EndnoteTextChar"/>
    <w:uiPriority w:val="99"/>
    <w:semiHidden/>
    <w:unhideWhenUsed/>
    <w:rsid w:val="00FE7C0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E7C05"/>
    <w:rPr>
      <w:rFonts w:ascii="Arial" w:hAnsi="Arial"/>
      <w:sz w:val="20"/>
      <w:szCs w:val="20"/>
    </w:rPr>
  </w:style>
  <w:style w:type="character" w:styleId="EndnoteReference">
    <w:name w:val="endnote reference"/>
    <w:basedOn w:val="DefaultParagraphFont"/>
    <w:uiPriority w:val="99"/>
    <w:unhideWhenUsed/>
    <w:rsid w:val="00FE7C05"/>
    <w:rPr>
      <w:vertAlign w:val="superscript"/>
    </w:rPr>
  </w:style>
  <w:style w:type="character" w:customStyle="1" w:styleId="contentpasted0">
    <w:name w:val="contentpasted0"/>
    <w:basedOn w:val="DefaultParagraphFont"/>
    <w:rsid w:val="0073365F"/>
  </w:style>
  <w:style w:type="paragraph" w:styleId="z-TopofForm">
    <w:name w:val="HTML Top of Form"/>
    <w:basedOn w:val="Normal"/>
    <w:next w:val="Normal"/>
    <w:link w:val="z-TopofFormChar"/>
    <w:hidden/>
    <w:uiPriority w:val="99"/>
    <w:semiHidden/>
    <w:unhideWhenUsed/>
    <w:rsid w:val="002C438A"/>
    <w:pPr>
      <w:pBdr>
        <w:bottom w:val="single" w:sz="6" w:space="1" w:color="auto"/>
      </w:pBdr>
      <w:spacing w:after="0" w:line="240" w:lineRule="auto"/>
      <w:jc w:val="center"/>
    </w:pPr>
    <w:rPr>
      <w:rFonts w:eastAsia="Times New Roman" w:cs="Arial"/>
      <w:vanish/>
      <w:sz w:val="16"/>
      <w:szCs w:val="16"/>
      <w:lang w:val="en-US"/>
    </w:rPr>
  </w:style>
  <w:style w:type="character" w:customStyle="1" w:styleId="z-TopofFormChar">
    <w:name w:val="z-Top of Form Char"/>
    <w:basedOn w:val="DefaultParagraphFont"/>
    <w:link w:val="z-TopofForm"/>
    <w:uiPriority w:val="99"/>
    <w:semiHidden/>
    <w:rsid w:val="002C438A"/>
    <w:rPr>
      <w:rFonts w:ascii="Arial" w:eastAsia="Times New Roman" w:hAnsi="Arial" w:cs="Arial"/>
      <w:vanish/>
      <w:sz w:val="16"/>
      <w:szCs w:val="16"/>
      <w:lang w:val="en-US"/>
    </w:rPr>
  </w:style>
  <w:style w:type="paragraph" w:styleId="z-BottomofForm">
    <w:name w:val="HTML Bottom of Form"/>
    <w:basedOn w:val="Normal"/>
    <w:next w:val="Normal"/>
    <w:link w:val="z-BottomofFormChar"/>
    <w:hidden/>
    <w:uiPriority w:val="99"/>
    <w:semiHidden/>
    <w:unhideWhenUsed/>
    <w:rsid w:val="002C438A"/>
    <w:pPr>
      <w:pBdr>
        <w:top w:val="single" w:sz="6" w:space="1" w:color="auto"/>
      </w:pBdr>
      <w:spacing w:after="0" w:line="240" w:lineRule="auto"/>
      <w:jc w:val="center"/>
    </w:pPr>
    <w:rPr>
      <w:rFonts w:eastAsia="Times New Roman" w:cs="Arial"/>
      <w:vanish/>
      <w:sz w:val="16"/>
      <w:szCs w:val="16"/>
      <w:lang w:val="en-US"/>
    </w:rPr>
  </w:style>
  <w:style w:type="character" w:customStyle="1" w:styleId="z-BottomofFormChar">
    <w:name w:val="z-Bottom of Form Char"/>
    <w:basedOn w:val="DefaultParagraphFont"/>
    <w:link w:val="z-BottomofForm"/>
    <w:uiPriority w:val="99"/>
    <w:semiHidden/>
    <w:rsid w:val="002C438A"/>
    <w:rPr>
      <w:rFonts w:ascii="Arial" w:eastAsia="Times New Roman" w:hAnsi="Arial" w:cs="Arial"/>
      <w:vanish/>
      <w:sz w:val="16"/>
      <w:szCs w:val="16"/>
      <w:lang w:val="en-US"/>
    </w:rPr>
  </w:style>
  <w:style w:type="character" w:customStyle="1" w:styleId="NoSpacingChar">
    <w:name w:val="No Spacing Char"/>
    <w:basedOn w:val="DefaultParagraphFont"/>
    <w:link w:val="NoSpacing"/>
    <w:uiPriority w:val="1"/>
    <w:rsid w:val="004451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87333">
      <w:bodyDiv w:val="1"/>
      <w:marLeft w:val="0"/>
      <w:marRight w:val="0"/>
      <w:marTop w:val="0"/>
      <w:marBottom w:val="0"/>
      <w:divBdr>
        <w:top w:val="none" w:sz="0" w:space="0" w:color="auto"/>
        <w:left w:val="none" w:sz="0" w:space="0" w:color="auto"/>
        <w:bottom w:val="none" w:sz="0" w:space="0" w:color="auto"/>
        <w:right w:val="none" w:sz="0" w:space="0" w:color="auto"/>
      </w:divBdr>
    </w:div>
    <w:div w:id="156312978">
      <w:bodyDiv w:val="1"/>
      <w:marLeft w:val="0"/>
      <w:marRight w:val="0"/>
      <w:marTop w:val="0"/>
      <w:marBottom w:val="0"/>
      <w:divBdr>
        <w:top w:val="none" w:sz="0" w:space="0" w:color="auto"/>
        <w:left w:val="none" w:sz="0" w:space="0" w:color="auto"/>
        <w:bottom w:val="none" w:sz="0" w:space="0" w:color="auto"/>
        <w:right w:val="none" w:sz="0" w:space="0" w:color="auto"/>
      </w:divBdr>
    </w:div>
    <w:div w:id="168252866">
      <w:bodyDiv w:val="1"/>
      <w:marLeft w:val="0"/>
      <w:marRight w:val="0"/>
      <w:marTop w:val="0"/>
      <w:marBottom w:val="0"/>
      <w:divBdr>
        <w:top w:val="none" w:sz="0" w:space="0" w:color="auto"/>
        <w:left w:val="none" w:sz="0" w:space="0" w:color="auto"/>
        <w:bottom w:val="none" w:sz="0" w:space="0" w:color="auto"/>
        <w:right w:val="none" w:sz="0" w:space="0" w:color="auto"/>
      </w:divBdr>
    </w:div>
    <w:div w:id="300695141">
      <w:bodyDiv w:val="1"/>
      <w:marLeft w:val="0"/>
      <w:marRight w:val="0"/>
      <w:marTop w:val="0"/>
      <w:marBottom w:val="0"/>
      <w:divBdr>
        <w:top w:val="none" w:sz="0" w:space="0" w:color="auto"/>
        <w:left w:val="none" w:sz="0" w:space="0" w:color="auto"/>
        <w:bottom w:val="none" w:sz="0" w:space="0" w:color="auto"/>
        <w:right w:val="none" w:sz="0" w:space="0" w:color="auto"/>
      </w:divBdr>
      <w:divsChild>
        <w:div w:id="933854280">
          <w:marLeft w:val="0"/>
          <w:marRight w:val="0"/>
          <w:marTop w:val="0"/>
          <w:marBottom w:val="0"/>
          <w:divBdr>
            <w:top w:val="none" w:sz="0" w:space="0" w:color="auto"/>
            <w:left w:val="none" w:sz="0" w:space="0" w:color="auto"/>
            <w:bottom w:val="none" w:sz="0" w:space="0" w:color="auto"/>
            <w:right w:val="none" w:sz="0" w:space="0" w:color="auto"/>
          </w:divBdr>
          <w:divsChild>
            <w:div w:id="1380937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4883560">
      <w:bodyDiv w:val="1"/>
      <w:marLeft w:val="0"/>
      <w:marRight w:val="0"/>
      <w:marTop w:val="0"/>
      <w:marBottom w:val="0"/>
      <w:divBdr>
        <w:top w:val="none" w:sz="0" w:space="0" w:color="auto"/>
        <w:left w:val="none" w:sz="0" w:space="0" w:color="auto"/>
        <w:bottom w:val="none" w:sz="0" w:space="0" w:color="auto"/>
        <w:right w:val="none" w:sz="0" w:space="0" w:color="auto"/>
      </w:divBdr>
    </w:div>
    <w:div w:id="452941506">
      <w:bodyDiv w:val="1"/>
      <w:marLeft w:val="0"/>
      <w:marRight w:val="0"/>
      <w:marTop w:val="0"/>
      <w:marBottom w:val="0"/>
      <w:divBdr>
        <w:top w:val="none" w:sz="0" w:space="0" w:color="auto"/>
        <w:left w:val="none" w:sz="0" w:space="0" w:color="auto"/>
        <w:bottom w:val="none" w:sz="0" w:space="0" w:color="auto"/>
        <w:right w:val="none" w:sz="0" w:space="0" w:color="auto"/>
      </w:divBdr>
    </w:div>
    <w:div w:id="461928526">
      <w:bodyDiv w:val="1"/>
      <w:marLeft w:val="0"/>
      <w:marRight w:val="0"/>
      <w:marTop w:val="0"/>
      <w:marBottom w:val="0"/>
      <w:divBdr>
        <w:top w:val="none" w:sz="0" w:space="0" w:color="auto"/>
        <w:left w:val="none" w:sz="0" w:space="0" w:color="auto"/>
        <w:bottom w:val="none" w:sz="0" w:space="0" w:color="auto"/>
        <w:right w:val="none" w:sz="0" w:space="0" w:color="auto"/>
      </w:divBdr>
    </w:div>
    <w:div w:id="550045762">
      <w:bodyDiv w:val="1"/>
      <w:marLeft w:val="0"/>
      <w:marRight w:val="0"/>
      <w:marTop w:val="0"/>
      <w:marBottom w:val="0"/>
      <w:divBdr>
        <w:top w:val="none" w:sz="0" w:space="0" w:color="auto"/>
        <w:left w:val="none" w:sz="0" w:space="0" w:color="auto"/>
        <w:bottom w:val="none" w:sz="0" w:space="0" w:color="auto"/>
        <w:right w:val="none" w:sz="0" w:space="0" w:color="auto"/>
      </w:divBdr>
    </w:div>
    <w:div w:id="576138122">
      <w:bodyDiv w:val="1"/>
      <w:marLeft w:val="0"/>
      <w:marRight w:val="0"/>
      <w:marTop w:val="0"/>
      <w:marBottom w:val="0"/>
      <w:divBdr>
        <w:top w:val="none" w:sz="0" w:space="0" w:color="auto"/>
        <w:left w:val="none" w:sz="0" w:space="0" w:color="auto"/>
        <w:bottom w:val="none" w:sz="0" w:space="0" w:color="auto"/>
        <w:right w:val="none" w:sz="0" w:space="0" w:color="auto"/>
      </w:divBdr>
    </w:div>
    <w:div w:id="709572997">
      <w:bodyDiv w:val="1"/>
      <w:marLeft w:val="0"/>
      <w:marRight w:val="0"/>
      <w:marTop w:val="0"/>
      <w:marBottom w:val="0"/>
      <w:divBdr>
        <w:top w:val="none" w:sz="0" w:space="0" w:color="auto"/>
        <w:left w:val="none" w:sz="0" w:space="0" w:color="auto"/>
        <w:bottom w:val="none" w:sz="0" w:space="0" w:color="auto"/>
        <w:right w:val="none" w:sz="0" w:space="0" w:color="auto"/>
      </w:divBdr>
      <w:divsChild>
        <w:div w:id="926572443">
          <w:marLeft w:val="0"/>
          <w:marRight w:val="0"/>
          <w:marTop w:val="120"/>
          <w:marBottom w:val="120"/>
          <w:divBdr>
            <w:top w:val="none" w:sz="0" w:space="0" w:color="auto"/>
            <w:left w:val="none" w:sz="0" w:space="0" w:color="auto"/>
            <w:bottom w:val="none" w:sz="0" w:space="0" w:color="auto"/>
            <w:right w:val="none" w:sz="0" w:space="0" w:color="auto"/>
          </w:divBdr>
        </w:div>
        <w:div w:id="1344942707">
          <w:marLeft w:val="0"/>
          <w:marRight w:val="0"/>
          <w:marTop w:val="120"/>
          <w:marBottom w:val="120"/>
          <w:divBdr>
            <w:top w:val="none" w:sz="0" w:space="0" w:color="auto"/>
            <w:left w:val="none" w:sz="0" w:space="0" w:color="auto"/>
            <w:bottom w:val="none" w:sz="0" w:space="0" w:color="auto"/>
            <w:right w:val="none" w:sz="0" w:space="0" w:color="auto"/>
          </w:divBdr>
        </w:div>
        <w:div w:id="203908221">
          <w:marLeft w:val="0"/>
          <w:marRight w:val="0"/>
          <w:marTop w:val="120"/>
          <w:marBottom w:val="120"/>
          <w:divBdr>
            <w:top w:val="none" w:sz="0" w:space="0" w:color="auto"/>
            <w:left w:val="none" w:sz="0" w:space="0" w:color="auto"/>
            <w:bottom w:val="none" w:sz="0" w:space="0" w:color="auto"/>
            <w:right w:val="none" w:sz="0" w:space="0" w:color="auto"/>
          </w:divBdr>
        </w:div>
        <w:div w:id="709458853">
          <w:marLeft w:val="0"/>
          <w:marRight w:val="0"/>
          <w:marTop w:val="120"/>
          <w:marBottom w:val="120"/>
          <w:divBdr>
            <w:top w:val="none" w:sz="0" w:space="0" w:color="auto"/>
            <w:left w:val="none" w:sz="0" w:space="0" w:color="auto"/>
            <w:bottom w:val="none" w:sz="0" w:space="0" w:color="auto"/>
            <w:right w:val="none" w:sz="0" w:space="0" w:color="auto"/>
          </w:divBdr>
        </w:div>
        <w:div w:id="684526133">
          <w:marLeft w:val="0"/>
          <w:marRight w:val="0"/>
          <w:marTop w:val="120"/>
          <w:marBottom w:val="120"/>
          <w:divBdr>
            <w:top w:val="none" w:sz="0" w:space="0" w:color="auto"/>
            <w:left w:val="none" w:sz="0" w:space="0" w:color="auto"/>
            <w:bottom w:val="none" w:sz="0" w:space="0" w:color="auto"/>
            <w:right w:val="none" w:sz="0" w:space="0" w:color="auto"/>
          </w:divBdr>
        </w:div>
        <w:div w:id="750397700">
          <w:marLeft w:val="0"/>
          <w:marRight w:val="0"/>
          <w:marTop w:val="120"/>
          <w:marBottom w:val="120"/>
          <w:divBdr>
            <w:top w:val="none" w:sz="0" w:space="0" w:color="auto"/>
            <w:left w:val="none" w:sz="0" w:space="0" w:color="auto"/>
            <w:bottom w:val="none" w:sz="0" w:space="0" w:color="auto"/>
            <w:right w:val="none" w:sz="0" w:space="0" w:color="auto"/>
          </w:divBdr>
        </w:div>
        <w:div w:id="603344674">
          <w:marLeft w:val="0"/>
          <w:marRight w:val="0"/>
          <w:marTop w:val="120"/>
          <w:marBottom w:val="120"/>
          <w:divBdr>
            <w:top w:val="none" w:sz="0" w:space="0" w:color="auto"/>
            <w:left w:val="none" w:sz="0" w:space="0" w:color="auto"/>
            <w:bottom w:val="none" w:sz="0" w:space="0" w:color="auto"/>
            <w:right w:val="none" w:sz="0" w:space="0" w:color="auto"/>
          </w:divBdr>
        </w:div>
        <w:div w:id="1763992523">
          <w:marLeft w:val="0"/>
          <w:marRight w:val="0"/>
          <w:marTop w:val="120"/>
          <w:marBottom w:val="120"/>
          <w:divBdr>
            <w:top w:val="none" w:sz="0" w:space="0" w:color="auto"/>
            <w:left w:val="none" w:sz="0" w:space="0" w:color="auto"/>
            <w:bottom w:val="none" w:sz="0" w:space="0" w:color="auto"/>
            <w:right w:val="none" w:sz="0" w:space="0" w:color="auto"/>
          </w:divBdr>
        </w:div>
        <w:div w:id="2107769511">
          <w:marLeft w:val="0"/>
          <w:marRight w:val="0"/>
          <w:marTop w:val="120"/>
          <w:marBottom w:val="120"/>
          <w:divBdr>
            <w:top w:val="none" w:sz="0" w:space="0" w:color="auto"/>
            <w:left w:val="none" w:sz="0" w:space="0" w:color="auto"/>
            <w:bottom w:val="none" w:sz="0" w:space="0" w:color="auto"/>
            <w:right w:val="none" w:sz="0" w:space="0" w:color="auto"/>
          </w:divBdr>
        </w:div>
        <w:div w:id="1198587923">
          <w:marLeft w:val="0"/>
          <w:marRight w:val="0"/>
          <w:marTop w:val="120"/>
          <w:marBottom w:val="120"/>
          <w:divBdr>
            <w:top w:val="none" w:sz="0" w:space="0" w:color="auto"/>
            <w:left w:val="none" w:sz="0" w:space="0" w:color="auto"/>
            <w:bottom w:val="none" w:sz="0" w:space="0" w:color="auto"/>
            <w:right w:val="none" w:sz="0" w:space="0" w:color="auto"/>
          </w:divBdr>
        </w:div>
        <w:div w:id="1830248060">
          <w:marLeft w:val="0"/>
          <w:marRight w:val="0"/>
          <w:marTop w:val="120"/>
          <w:marBottom w:val="120"/>
          <w:divBdr>
            <w:top w:val="none" w:sz="0" w:space="0" w:color="auto"/>
            <w:left w:val="none" w:sz="0" w:space="0" w:color="auto"/>
            <w:bottom w:val="none" w:sz="0" w:space="0" w:color="auto"/>
            <w:right w:val="none" w:sz="0" w:space="0" w:color="auto"/>
          </w:divBdr>
        </w:div>
        <w:div w:id="1791048930">
          <w:marLeft w:val="0"/>
          <w:marRight w:val="0"/>
          <w:marTop w:val="120"/>
          <w:marBottom w:val="120"/>
          <w:divBdr>
            <w:top w:val="none" w:sz="0" w:space="0" w:color="auto"/>
            <w:left w:val="none" w:sz="0" w:space="0" w:color="auto"/>
            <w:bottom w:val="none" w:sz="0" w:space="0" w:color="auto"/>
            <w:right w:val="none" w:sz="0" w:space="0" w:color="auto"/>
          </w:divBdr>
        </w:div>
        <w:div w:id="1142651835">
          <w:marLeft w:val="0"/>
          <w:marRight w:val="0"/>
          <w:marTop w:val="120"/>
          <w:marBottom w:val="120"/>
          <w:divBdr>
            <w:top w:val="none" w:sz="0" w:space="0" w:color="auto"/>
            <w:left w:val="none" w:sz="0" w:space="0" w:color="auto"/>
            <w:bottom w:val="none" w:sz="0" w:space="0" w:color="auto"/>
            <w:right w:val="none" w:sz="0" w:space="0" w:color="auto"/>
          </w:divBdr>
        </w:div>
        <w:div w:id="1471051015">
          <w:marLeft w:val="0"/>
          <w:marRight w:val="0"/>
          <w:marTop w:val="120"/>
          <w:marBottom w:val="120"/>
          <w:divBdr>
            <w:top w:val="none" w:sz="0" w:space="0" w:color="auto"/>
            <w:left w:val="none" w:sz="0" w:space="0" w:color="auto"/>
            <w:bottom w:val="none" w:sz="0" w:space="0" w:color="auto"/>
            <w:right w:val="none" w:sz="0" w:space="0" w:color="auto"/>
          </w:divBdr>
        </w:div>
        <w:div w:id="1120762100">
          <w:marLeft w:val="0"/>
          <w:marRight w:val="0"/>
          <w:marTop w:val="120"/>
          <w:marBottom w:val="120"/>
          <w:divBdr>
            <w:top w:val="none" w:sz="0" w:space="0" w:color="auto"/>
            <w:left w:val="none" w:sz="0" w:space="0" w:color="auto"/>
            <w:bottom w:val="none" w:sz="0" w:space="0" w:color="auto"/>
            <w:right w:val="none" w:sz="0" w:space="0" w:color="auto"/>
          </w:divBdr>
        </w:div>
        <w:div w:id="1348867993">
          <w:marLeft w:val="0"/>
          <w:marRight w:val="0"/>
          <w:marTop w:val="120"/>
          <w:marBottom w:val="120"/>
          <w:divBdr>
            <w:top w:val="none" w:sz="0" w:space="0" w:color="auto"/>
            <w:left w:val="none" w:sz="0" w:space="0" w:color="auto"/>
            <w:bottom w:val="none" w:sz="0" w:space="0" w:color="auto"/>
            <w:right w:val="none" w:sz="0" w:space="0" w:color="auto"/>
          </w:divBdr>
        </w:div>
        <w:div w:id="1336151180">
          <w:marLeft w:val="0"/>
          <w:marRight w:val="0"/>
          <w:marTop w:val="120"/>
          <w:marBottom w:val="120"/>
          <w:divBdr>
            <w:top w:val="none" w:sz="0" w:space="0" w:color="auto"/>
            <w:left w:val="none" w:sz="0" w:space="0" w:color="auto"/>
            <w:bottom w:val="none" w:sz="0" w:space="0" w:color="auto"/>
            <w:right w:val="none" w:sz="0" w:space="0" w:color="auto"/>
          </w:divBdr>
        </w:div>
        <w:div w:id="1879538569">
          <w:marLeft w:val="0"/>
          <w:marRight w:val="0"/>
          <w:marTop w:val="120"/>
          <w:marBottom w:val="120"/>
          <w:divBdr>
            <w:top w:val="none" w:sz="0" w:space="0" w:color="auto"/>
            <w:left w:val="none" w:sz="0" w:space="0" w:color="auto"/>
            <w:bottom w:val="none" w:sz="0" w:space="0" w:color="auto"/>
            <w:right w:val="none" w:sz="0" w:space="0" w:color="auto"/>
          </w:divBdr>
        </w:div>
        <w:div w:id="1566070190">
          <w:marLeft w:val="0"/>
          <w:marRight w:val="0"/>
          <w:marTop w:val="120"/>
          <w:marBottom w:val="120"/>
          <w:divBdr>
            <w:top w:val="none" w:sz="0" w:space="0" w:color="auto"/>
            <w:left w:val="none" w:sz="0" w:space="0" w:color="auto"/>
            <w:bottom w:val="none" w:sz="0" w:space="0" w:color="auto"/>
            <w:right w:val="none" w:sz="0" w:space="0" w:color="auto"/>
          </w:divBdr>
        </w:div>
        <w:div w:id="238565399">
          <w:marLeft w:val="0"/>
          <w:marRight w:val="0"/>
          <w:marTop w:val="120"/>
          <w:marBottom w:val="120"/>
          <w:divBdr>
            <w:top w:val="none" w:sz="0" w:space="0" w:color="auto"/>
            <w:left w:val="none" w:sz="0" w:space="0" w:color="auto"/>
            <w:bottom w:val="none" w:sz="0" w:space="0" w:color="auto"/>
            <w:right w:val="none" w:sz="0" w:space="0" w:color="auto"/>
          </w:divBdr>
        </w:div>
        <w:div w:id="1712612217">
          <w:marLeft w:val="0"/>
          <w:marRight w:val="0"/>
          <w:marTop w:val="120"/>
          <w:marBottom w:val="120"/>
          <w:divBdr>
            <w:top w:val="none" w:sz="0" w:space="0" w:color="auto"/>
            <w:left w:val="none" w:sz="0" w:space="0" w:color="auto"/>
            <w:bottom w:val="none" w:sz="0" w:space="0" w:color="auto"/>
            <w:right w:val="none" w:sz="0" w:space="0" w:color="auto"/>
          </w:divBdr>
        </w:div>
        <w:div w:id="843670595">
          <w:marLeft w:val="0"/>
          <w:marRight w:val="0"/>
          <w:marTop w:val="120"/>
          <w:marBottom w:val="120"/>
          <w:divBdr>
            <w:top w:val="none" w:sz="0" w:space="0" w:color="auto"/>
            <w:left w:val="none" w:sz="0" w:space="0" w:color="auto"/>
            <w:bottom w:val="none" w:sz="0" w:space="0" w:color="auto"/>
            <w:right w:val="none" w:sz="0" w:space="0" w:color="auto"/>
          </w:divBdr>
        </w:div>
        <w:div w:id="82849130">
          <w:marLeft w:val="0"/>
          <w:marRight w:val="0"/>
          <w:marTop w:val="120"/>
          <w:marBottom w:val="120"/>
          <w:divBdr>
            <w:top w:val="none" w:sz="0" w:space="0" w:color="auto"/>
            <w:left w:val="none" w:sz="0" w:space="0" w:color="auto"/>
            <w:bottom w:val="none" w:sz="0" w:space="0" w:color="auto"/>
            <w:right w:val="none" w:sz="0" w:space="0" w:color="auto"/>
          </w:divBdr>
        </w:div>
        <w:div w:id="1570068090">
          <w:marLeft w:val="0"/>
          <w:marRight w:val="0"/>
          <w:marTop w:val="120"/>
          <w:marBottom w:val="120"/>
          <w:divBdr>
            <w:top w:val="none" w:sz="0" w:space="0" w:color="auto"/>
            <w:left w:val="none" w:sz="0" w:space="0" w:color="auto"/>
            <w:bottom w:val="none" w:sz="0" w:space="0" w:color="auto"/>
            <w:right w:val="none" w:sz="0" w:space="0" w:color="auto"/>
          </w:divBdr>
        </w:div>
        <w:div w:id="582495637">
          <w:marLeft w:val="0"/>
          <w:marRight w:val="0"/>
          <w:marTop w:val="120"/>
          <w:marBottom w:val="120"/>
          <w:divBdr>
            <w:top w:val="none" w:sz="0" w:space="0" w:color="auto"/>
            <w:left w:val="none" w:sz="0" w:space="0" w:color="auto"/>
            <w:bottom w:val="none" w:sz="0" w:space="0" w:color="auto"/>
            <w:right w:val="none" w:sz="0" w:space="0" w:color="auto"/>
          </w:divBdr>
        </w:div>
        <w:div w:id="1419332601">
          <w:marLeft w:val="0"/>
          <w:marRight w:val="0"/>
          <w:marTop w:val="120"/>
          <w:marBottom w:val="120"/>
          <w:divBdr>
            <w:top w:val="none" w:sz="0" w:space="0" w:color="auto"/>
            <w:left w:val="none" w:sz="0" w:space="0" w:color="auto"/>
            <w:bottom w:val="none" w:sz="0" w:space="0" w:color="auto"/>
            <w:right w:val="none" w:sz="0" w:space="0" w:color="auto"/>
          </w:divBdr>
        </w:div>
        <w:div w:id="1002120704">
          <w:marLeft w:val="0"/>
          <w:marRight w:val="0"/>
          <w:marTop w:val="120"/>
          <w:marBottom w:val="120"/>
          <w:divBdr>
            <w:top w:val="none" w:sz="0" w:space="0" w:color="auto"/>
            <w:left w:val="none" w:sz="0" w:space="0" w:color="auto"/>
            <w:bottom w:val="none" w:sz="0" w:space="0" w:color="auto"/>
            <w:right w:val="none" w:sz="0" w:space="0" w:color="auto"/>
          </w:divBdr>
        </w:div>
        <w:div w:id="1816485475">
          <w:marLeft w:val="0"/>
          <w:marRight w:val="0"/>
          <w:marTop w:val="120"/>
          <w:marBottom w:val="120"/>
          <w:divBdr>
            <w:top w:val="none" w:sz="0" w:space="0" w:color="auto"/>
            <w:left w:val="none" w:sz="0" w:space="0" w:color="auto"/>
            <w:bottom w:val="none" w:sz="0" w:space="0" w:color="auto"/>
            <w:right w:val="none" w:sz="0" w:space="0" w:color="auto"/>
          </w:divBdr>
        </w:div>
        <w:div w:id="608783200">
          <w:marLeft w:val="0"/>
          <w:marRight w:val="0"/>
          <w:marTop w:val="120"/>
          <w:marBottom w:val="120"/>
          <w:divBdr>
            <w:top w:val="none" w:sz="0" w:space="0" w:color="auto"/>
            <w:left w:val="none" w:sz="0" w:space="0" w:color="auto"/>
            <w:bottom w:val="none" w:sz="0" w:space="0" w:color="auto"/>
            <w:right w:val="none" w:sz="0" w:space="0" w:color="auto"/>
          </w:divBdr>
        </w:div>
        <w:div w:id="1141775395">
          <w:marLeft w:val="0"/>
          <w:marRight w:val="0"/>
          <w:marTop w:val="120"/>
          <w:marBottom w:val="120"/>
          <w:divBdr>
            <w:top w:val="none" w:sz="0" w:space="0" w:color="auto"/>
            <w:left w:val="none" w:sz="0" w:space="0" w:color="auto"/>
            <w:bottom w:val="none" w:sz="0" w:space="0" w:color="auto"/>
            <w:right w:val="none" w:sz="0" w:space="0" w:color="auto"/>
          </w:divBdr>
        </w:div>
        <w:div w:id="2135979945">
          <w:marLeft w:val="0"/>
          <w:marRight w:val="0"/>
          <w:marTop w:val="120"/>
          <w:marBottom w:val="120"/>
          <w:divBdr>
            <w:top w:val="none" w:sz="0" w:space="0" w:color="auto"/>
            <w:left w:val="none" w:sz="0" w:space="0" w:color="auto"/>
            <w:bottom w:val="none" w:sz="0" w:space="0" w:color="auto"/>
            <w:right w:val="none" w:sz="0" w:space="0" w:color="auto"/>
          </w:divBdr>
        </w:div>
        <w:div w:id="1006204516">
          <w:marLeft w:val="0"/>
          <w:marRight w:val="0"/>
          <w:marTop w:val="120"/>
          <w:marBottom w:val="120"/>
          <w:divBdr>
            <w:top w:val="none" w:sz="0" w:space="0" w:color="auto"/>
            <w:left w:val="none" w:sz="0" w:space="0" w:color="auto"/>
            <w:bottom w:val="none" w:sz="0" w:space="0" w:color="auto"/>
            <w:right w:val="none" w:sz="0" w:space="0" w:color="auto"/>
          </w:divBdr>
        </w:div>
        <w:div w:id="1945377257">
          <w:marLeft w:val="0"/>
          <w:marRight w:val="0"/>
          <w:marTop w:val="120"/>
          <w:marBottom w:val="120"/>
          <w:divBdr>
            <w:top w:val="none" w:sz="0" w:space="0" w:color="auto"/>
            <w:left w:val="none" w:sz="0" w:space="0" w:color="auto"/>
            <w:bottom w:val="none" w:sz="0" w:space="0" w:color="auto"/>
            <w:right w:val="none" w:sz="0" w:space="0" w:color="auto"/>
          </w:divBdr>
        </w:div>
        <w:div w:id="423574330">
          <w:marLeft w:val="0"/>
          <w:marRight w:val="0"/>
          <w:marTop w:val="120"/>
          <w:marBottom w:val="120"/>
          <w:divBdr>
            <w:top w:val="none" w:sz="0" w:space="0" w:color="auto"/>
            <w:left w:val="none" w:sz="0" w:space="0" w:color="auto"/>
            <w:bottom w:val="none" w:sz="0" w:space="0" w:color="auto"/>
            <w:right w:val="none" w:sz="0" w:space="0" w:color="auto"/>
          </w:divBdr>
        </w:div>
        <w:div w:id="1168405020">
          <w:marLeft w:val="0"/>
          <w:marRight w:val="0"/>
          <w:marTop w:val="120"/>
          <w:marBottom w:val="120"/>
          <w:divBdr>
            <w:top w:val="none" w:sz="0" w:space="0" w:color="auto"/>
            <w:left w:val="none" w:sz="0" w:space="0" w:color="auto"/>
            <w:bottom w:val="none" w:sz="0" w:space="0" w:color="auto"/>
            <w:right w:val="none" w:sz="0" w:space="0" w:color="auto"/>
          </w:divBdr>
        </w:div>
        <w:div w:id="1239435487">
          <w:marLeft w:val="0"/>
          <w:marRight w:val="0"/>
          <w:marTop w:val="120"/>
          <w:marBottom w:val="120"/>
          <w:divBdr>
            <w:top w:val="none" w:sz="0" w:space="0" w:color="auto"/>
            <w:left w:val="none" w:sz="0" w:space="0" w:color="auto"/>
            <w:bottom w:val="none" w:sz="0" w:space="0" w:color="auto"/>
            <w:right w:val="none" w:sz="0" w:space="0" w:color="auto"/>
          </w:divBdr>
        </w:div>
        <w:div w:id="728189053">
          <w:marLeft w:val="0"/>
          <w:marRight w:val="0"/>
          <w:marTop w:val="120"/>
          <w:marBottom w:val="120"/>
          <w:divBdr>
            <w:top w:val="none" w:sz="0" w:space="0" w:color="auto"/>
            <w:left w:val="none" w:sz="0" w:space="0" w:color="auto"/>
            <w:bottom w:val="none" w:sz="0" w:space="0" w:color="auto"/>
            <w:right w:val="none" w:sz="0" w:space="0" w:color="auto"/>
          </w:divBdr>
        </w:div>
        <w:div w:id="1957592908">
          <w:marLeft w:val="0"/>
          <w:marRight w:val="0"/>
          <w:marTop w:val="120"/>
          <w:marBottom w:val="120"/>
          <w:divBdr>
            <w:top w:val="none" w:sz="0" w:space="0" w:color="auto"/>
            <w:left w:val="none" w:sz="0" w:space="0" w:color="auto"/>
            <w:bottom w:val="none" w:sz="0" w:space="0" w:color="auto"/>
            <w:right w:val="none" w:sz="0" w:space="0" w:color="auto"/>
          </w:divBdr>
        </w:div>
        <w:div w:id="792482380">
          <w:marLeft w:val="0"/>
          <w:marRight w:val="0"/>
          <w:marTop w:val="120"/>
          <w:marBottom w:val="120"/>
          <w:divBdr>
            <w:top w:val="none" w:sz="0" w:space="0" w:color="auto"/>
            <w:left w:val="none" w:sz="0" w:space="0" w:color="auto"/>
            <w:bottom w:val="none" w:sz="0" w:space="0" w:color="auto"/>
            <w:right w:val="none" w:sz="0" w:space="0" w:color="auto"/>
          </w:divBdr>
        </w:div>
        <w:div w:id="1572622663">
          <w:marLeft w:val="0"/>
          <w:marRight w:val="0"/>
          <w:marTop w:val="120"/>
          <w:marBottom w:val="120"/>
          <w:divBdr>
            <w:top w:val="none" w:sz="0" w:space="0" w:color="auto"/>
            <w:left w:val="none" w:sz="0" w:space="0" w:color="auto"/>
            <w:bottom w:val="none" w:sz="0" w:space="0" w:color="auto"/>
            <w:right w:val="none" w:sz="0" w:space="0" w:color="auto"/>
          </w:divBdr>
        </w:div>
        <w:div w:id="1103572012">
          <w:marLeft w:val="0"/>
          <w:marRight w:val="0"/>
          <w:marTop w:val="120"/>
          <w:marBottom w:val="120"/>
          <w:divBdr>
            <w:top w:val="none" w:sz="0" w:space="0" w:color="auto"/>
            <w:left w:val="none" w:sz="0" w:space="0" w:color="auto"/>
            <w:bottom w:val="none" w:sz="0" w:space="0" w:color="auto"/>
            <w:right w:val="none" w:sz="0" w:space="0" w:color="auto"/>
          </w:divBdr>
        </w:div>
        <w:div w:id="790516458">
          <w:marLeft w:val="0"/>
          <w:marRight w:val="0"/>
          <w:marTop w:val="120"/>
          <w:marBottom w:val="120"/>
          <w:divBdr>
            <w:top w:val="none" w:sz="0" w:space="0" w:color="auto"/>
            <w:left w:val="none" w:sz="0" w:space="0" w:color="auto"/>
            <w:bottom w:val="none" w:sz="0" w:space="0" w:color="auto"/>
            <w:right w:val="none" w:sz="0" w:space="0" w:color="auto"/>
          </w:divBdr>
        </w:div>
        <w:div w:id="1841579172">
          <w:marLeft w:val="0"/>
          <w:marRight w:val="0"/>
          <w:marTop w:val="120"/>
          <w:marBottom w:val="120"/>
          <w:divBdr>
            <w:top w:val="none" w:sz="0" w:space="0" w:color="auto"/>
            <w:left w:val="none" w:sz="0" w:space="0" w:color="auto"/>
            <w:bottom w:val="none" w:sz="0" w:space="0" w:color="auto"/>
            <w:right w:val="none" w:sz="0" w:space="0" w:color="auto"/>
          </w:divBdr>
        </w:div>
        <w:div w:id="1367608911">
          <w:marLeft w:val="0"/>
          <w:marRight w:val="0"/>
          <w:marTop w:val="120"/>
          <w:marBottom w:val="120"/>
          <w:divBdr>
            <w:top w:val="none" w:sz="0" w:space="0" w:color="auto"/>
            <w:left w:val="none" w:sz="0" w:space="0" w:color="auto"/>
            <w:bottom w:val="none" w:sz="0" w:space="0" w:color="auto"/>
            <w:right w:val="none" w:sz="0" w:space="0" w:color="auto"/>
          </w:divBdr>
        </w:div>
        <w:div w:id="62604093">
          <w:marLeft w:val="0"/>
          <w:marRight w:val="0"/>
          <w:marTop w:val="120"/>
          <w:marBottom w:val="120"/>
          <w:divBdr>
            <w:top w:val="none" w:sz="0" w:space="0" w:color="auto"/>
            <w:left w:val="none" w:sz="0" w:space="0" w:color="auto"/>
            <w:bottom w:val="none" w:sz="0" w:space="0" w:color="auto"/>
            <w:right w:val="none" w:sz="0" w:space="0" w:color="auto"/>
          </w:divBdr>
        </w:div>
        <w:div w:id="633683832">
          <w:marLeft w:val="0"/>
          <w:marRight w:val="0"/>
          <w:marTop w:val="120"/>
          <w:marBottom w:val="120"/>
          <w:divBdr>
            <w:top w:val="none" w:sz="0" w:space="0" w:color="auto"/>
            <w:left w:val="none" w:sz="0" w:space="0" w:color="auto"/>
            <w:bottom w:val="none" w:sz="0" w:space="0" w:color="auto"/>
            <w:right w:val="none" w:sz="0" w:space="0" w:color="auto"/>
          </w:divBdr>
        </w:div>
        <w:div w:id="1983270993">
          <w:marLeft w:val="0"/>
          <w:marRight w:val="0"/>
          <w:marTop w:val="120"/>
          <w:marBottom w:val="120"/>
          <w:divBdr>
            <w:top w:val="none" w:sz="0" w:space="0" w:color="auto"/>
            <w:left w:val="none" w:sz="0" w:space="0" w:color="auto"/>
            <w:bottom w:val="none" w:sz="0" w:space="0" w:color="auto"/>
            <w:right w:val="none" w:sz="0" w:space="0" w:color="auto"/>
          </w:divBdr>
        </w:div>
        <w:div w:id="1090781318">
          <w:marLeft w:val="0"/>
          <w:marRight w:val="0"/>
          <w:marTop w:val="120"/>
          <w:marBottom w:val="120"/>
          <w:divBdr>
            <w:top w:val="none" w:sz="0" w:space="0" w:color="auto"/>
            <w:left w:val="none" w:sz="0" w:space="0" w:color="auto"/>
            <w:bottom w:val="none" w:sz="0" w:space="0" w:color="auto"/>
            <w:right w:val="none" w:sz="0" w:space="0" w:color="auto"/>
          </w:divBdr>
        </w:div>
        <w:div w:id="657458083">
          <w:marLeft w:val="0"/>
          <w:marRight w:val="0"/>
          <w:marTop w:val="120"/>
          <w:marBottom w:val="120"/>
          <w:divBdr>
            <w:top w:val="none" w:sz="0" w:space="0" w:color="auto"/>
            <w:left w:val="none" w:sz="0" w:space="0" w:color="auto"/>
            <w:bottom w:val="none" w:sz="0" w:space="0" w:color="auto"/>
            <w:right w:val="none" w:sz="0" w:space="0" w:color="auto"/>
          </w:divBdr>
        </w:div>
        <w:div w:id="2072265653">
          <w:marLeft w:val="0"/>
          <w:marRight w:val="0"/>
          <w:marTop w:val="120"/>
          <w:marBottom w:val="120"/>
          <w:divBdr>
            <w:top w:val="none" w:sz="0" w:space="0" w:color="auto"/>
            <w:left w:val="none" w:sz="0" w:space="0" w:color="auto"/>
            <w:bottom w:val="none" w:sz="0" w:space="0" w:color="auto"/>
            <w:right w:val="none" w:sz="0" w:space="0" w:color="auto"/>
          </w:divBdr>
        </w:div>
        <w:div w:id="297613072">
          <w:marLeft w:val="0"/>
          <w:marRight w:val="0"/>
          <w:marTop w:val="120"/>
          <w:marBottom w:val="120"/>
          <w:divBdr>
            <w:top w:val="none" w:sz="0" w:space="0" w:color="auto"/>
            <w:left w:val="none" w:sz="0" w:space="0" w:color="auto"/>
            <w:bottom w:val="none" w:sz="0" w:space="0" w:color="auto"/>
            <w:right w:val="none" w:sz="0" w:space="0" w:color="auto"/>
          </w:divBdr>
        </w:div>
        <w:div w:id="1871605721">
          <w:marLeft w:val="0"/>
          <w:marRight w:val="0"/>
          <w:marTop w:val="120"/>
          <w:marBottom w:val="120"/>
          <w:divBdr>
            <w:top w:val="none" w:sz="0" w:space="0" w:color="auto"/>
            <w:left w:val="none" w:sz="0" w:space="0" w:color="auto"/>
            <w:bottom w:val="none" w:sz="0" w:space="0" w:color="auto"/>
            <w:right w:val="none" w:sz="0" w:space="0" w:color="auto"/>
          </w:divBdr>
        </w:div>
        <w:div w:id="8455848">
          <w:marLeft w:val="0"/>
          <w:marRight w:val="0"/>
          <w:marTop w:val="120"/>
          <w:marBottom w:val="120"/>
          <w:divBdr>
            <w:top w:val="none" w:sz="0" w:space="0" w:color="auto"/>
            <w:left w:val="none" w:sz="0" w:space="0" w:color="auto"/>
            <w:bottom w:val="none" w:sz="0" w:space="0" w:color="auto"/>
            <w:right w:val="none" w:sz="0" w:space="0" w:color="auto"/>
          </w:divBdr>
        </w:div>
        <w:div w:id="1687755803">
          <w:marLeft w:val="0"/>
          <w:marRight w:val="0"/>
          <w:marTop w:val="120"/>
          <w:marBottom w:val="120"/>
          <w:divBdr>
            <w:top w:val="none" w:sz="0" w:space="0" w:color="auto"/>
            <w:left w:val="none" w:sz="0" w:space="0" w:color="auto"/>
            <w:bottom w:val="none" w:sz="0" w:space="0" w:color="auto"/>
            <w:right w:val="none" w:sz="0" w:space="0" w:color="auto"/>
          </w:divBdr>
        </w:div>
        <w:div w:id="1378622676">
          <w:marLeft w:val="0"/>
          <w:marRight w:val="0"/>
          <w:marTop w:val="120"/>
          <w:marBottom w:val="120"/>
          <w:divBdr>
            <w:top w:val="none" w:sz="0" w:space="0" w:color="auto"/>
            <w:left w:val="none" w:sz="0" w:space="0" w:color="auto"/>
            <w:bottom w:val="none" w:sz="0" w:space="0" w:color="auto"/>
            <w:right w:val="none" w:sz="0" w:space="0" w:color="auto"/>
          </w:divBdr>
        </w:div>
        <w:div w:id="2081320562">
          <w:marLeft w:val="0"/>
          <w:marRight w:val="0"/>
          <w:marTop w:val="120"/>
          <w:marBottom w:val="120"/>
          <w:divBdr>
            <w:top w:val="none" w:sz="0" w:space="0" w:color="auto"/>
            <w:left w:val="none" w:sz="0" w:space="0" w:color="auto"/>
            <w:bottom w:val="none" w:sz="0" w:space="0" w:color="auto"/>
            <w:right w:val="none" w:sz="0" w:space="0" w:color="auto"/>
          </w:divBdr>
        </w:div>
        <w:div w:id="1133867385">
          <w:marLeft w:val="0"/>
          <w:marRight w:val="0"/>
          <w:marTop w:val="120"/>
          <w:marBottom w:val="120"/>
          <w:divBdr>
            <w:top w:val="none" w:sz="0" w:space="0" w:color="auto"/>
            <w:left w:val="none" w:sz="0" w:space="0" w:color="auto"/>
            <w:bottom w:val="none" w:sz="0" w:space="0" w:color="auto"/>
            <w:right w:val="none" w:sz="0" w:space="0" w:color="auto"/>
          </w:divBdr>
        </w:div>
        <w:div w:id="1303577470">
          <w:marLeft w:val="0"/>
          <w:marRight w:val="0"/>
          <w:marTop w:val="120"/>
          <w:marBottom w:val="120"/>
          <w:divBdr>
            <w:top w:val="none" w:sz="0" w:space="0" w:color="auto"/>
            <w:left w:val="none" w:sz="0" w:space="0" w:color="auto"/>
            <w:bottom w:val="none" w:sz="0" w:space="0" w:color="auto"/>
            <w:right w:val="none" w:sz="0" w:space="0" w:color="auto"/>
          </w:divBdr>
        </w:div>
        <w:div w:id="2090349079">
          <w:marLeft w:val="0"/>
          <w:marRight w:val="0"/>
          <w:marTop w:val="120"/>
          <w:marBottom w:val="120"/>
          <w:divBdr>
            <w:top w:val="none" w:sz="0" w:space="0" w:color="auto"/>
            <w:left w:val="none" w:sz="0" w:space="0" w:color="auto"/>
            <w:bottom w:val="none" w:sz="0" w:space="0" w:color="auto"/>
            <w:right w:val="none" w:sz="0" w:space="0" w:color="auto"/>
          </w:divBdr>
        </w:div>
        <w:div w:id="944964833">
          <w:marLeft w:val="0"/>
          <w:marRight w:val="0"/>
          <w:marTop w:val="0"/>
          <w:marBottom w:val="0"/>
          <w:divBdr>
            <w:top w:val="none" w:sz="0" w:space="0" w:color="auto"/>
            <w:left w:val="none" w:sz="0" w:space="0" w:color="auto"/>
            <w:bottom w:val="none" w:sz="0" w:space="0" w:color="auto"/>
            <w:right w:val="none" w:sz="0" w:space="0" w:color="auto"/>
          </w:divBdr>
          <w:divsChild>
            <w:div w:id="724067835">
              <w:marLeft w:val="0"/>
              <w:marRight w:val="0"/>
              <w:marTop w:val="120"/>
              <w:marBottom w:val="120"/>
              <w:divBdr>
                <w:top w:val="none" w:sz="0" w:space="0" w:color="auto"/>
                <w:left w:val="none" w:sz="0" w:space="0" w:color="auto"/>
                <w:bottom w:val="none" w:sz="0" w:space="0" w:color="auto"/>
                <w:right w:val="none" w:sz="0" w:space="0" w:color="auto"/>
              </w:divBdr>
            </w:div>
            <w:div w:id="2114082177">
              <w:marLeft w:val="0"/>
              <w:marRight w:val="0"/>
              <w:marTop w:val="120"/>
              <w:marBottom w:val="120"/>
              <w:divBdr>
                <w:top w:val="none" w:sz="0" w:space="0" w:color="auto"/>
                <w:left w:val="none" w:sz="0" w:space="0" w:color="auto"/>
                <w:bottom w:val="none" w:sz="0" w:space="0" w:color="auto"/>
                <w:right w:val="none" w:sz="0" w:space="0" w:color="auto"/>
              </w:divBdr>
            </w:div>
            <w:div w:id="1346204057">
              <w:marLeft w:val="0"/>
              <w:marRight w:val="0"/>
              <w:marTop w:val="120"/>
              <w:marBottom w:val="120"/>
              <w:divBdr>
                <w:top w:val="none" w:sz="0" w:space="0" w:color="auto"/>
                <w:left w:val="none" w:sz="0" w:space="0" w:color="auto"/>
                <w:bottom w:val="none" w:sz="0" w:space="0" w:color="auto"/>
                <w:right w:val="none" w:sz="0" w:space="0" w:color="auto"/>
              </w:divBdr>
            </w:div>
            <w:div w:id="467819544">
              <w:marLeft w:val="0"/>
              <w:marRight w:val="0"/>
              <w:marTop w:val="120"/>
              <w:marBottom w:val="120"/>
              <w:divBdr>
                <w:top w:val="none" w:sz="0" w:space="0" w:color="auto"/>
                <w:left w:val="none" w:sz="0" w:space="0" w:color="auto"/>
                <w:bottom w:val="none" w:sz="0" w:space="0" w:color="auto"/>
                <w:right w:val="none" w:sz="0" w:space="0" w:color="auto"/>
              </w:divBdr>
            </w:div>
            <w:div w:id="773356907">
              <w:marLeft w:val="0"/>
              <w:marRight w:val="0"/>
              <w:marTop w:val="120"/>
              <w:marBottom w:val="120"/>
              <w:divBdr>
                <w:top w:val="none" w:sz="0" w:space="0" w:color="auto"/>
                <w:left w:val="none" w:sz="0" w:space="0" w:color="auto"/>
                <w:bottom w:val="none" w:sz="0" w:space="0" w:color="auto"/>
                <w:right w:val="none" w:sz="0" w:space="0" w:color="auto"/>
              </w:divBdr>
            </w:div>
            <w:div w:id="782458488">
              <w:marLeft w:val="0"/>
              <w:marRight w:val="0"/>
              <w:marTop w:val="120"/>
              <w:marBottom w:val="120"/>
              <w:divBdr>
                <w:top w:val="none" w:sz="0" w:space="0" w:color="auto"/>
                <w:left w:val="none" w:sz="0" w:space="0" w:color="auto"/>
                <w:bottom w:val="none" w:sz="0" w:space="0" w:color="auto"/>
                <w:right w:val="none" w:sz="0" w:space="0" w:color="auto"/>
              </w:divBdr>
            </w:div>
          </w:divsChild>
        </w:div>
        <w:div w:id="688794902">
          <w:marLeft w:val="0"/>
          <w:marRight w:val="0"/>
          <w:marTop w:val="120"/>
          <w:marBottom w:val="120"/>
          <w:divBdr>
            <w:top w:val="none" w:sz="0" w:space="0" w:color="auto"/>
            <w:left w:val="none" w:sz="0" w:space="0" w:color="auto"/>
            <w:bottom w:val="none" w:sz="0" w:space="0" w:color="auto"/>
            <w:right w:val="none" w:sz="0" w:space="0" w:color="auto"/>
          </w:divBdr>
        </w:div>
        <w:div w:id="747311171">
          <w:marLeft w:val="0"/>
          <w:marRight w:val="0"/>
          <w:marTop w:val="120"/>
          <w:marBottom w:val="120"/>
          <w:divBdr>
            <w:top w:val="none" w:sz="0" w:space="0" w:color="auto"/>
            <w:left w:val="none" w:sz="0" w:space="0" w:color="auto"/>
            <w:bottom w:val="none" w:sz="0" w:space="0" w:color="auto"/>
            <w:right w:val="none" w:sz="0" w:space="0" w:color="auto"/>
          </w:divBdr>
        </w:div>
        <w:div w:id="1626617304">
          <w:marLeft w:val="0"/>
          <w:marRight w:val="0"/>
          <w:marTop w:val="0"/>
          <w:marBottom w:val="0"/>
          <w:divBdr>
            <w:top w:val="none" w:sz="0" w:space="0" w:color="auto"/>
            <w:left w:val="none" w:sz="0" w:space="0" w:color="auto"/>
            <w:bottom w:val="none" w:sz="0" w:space="0" w:color="auto"/>
            <w:right w:val="none" w:sz="0" w:space="0" w:color="auto"/>
          </w:divBdr>
          <w:divsChild>
            <w:div w:id="1570262755">
              <w:marLeft w:val="0"/>
              <w:marRight w:val="0"/>
              <w:marTop w:val="120"/>
              <w:marBottom w:val="120"/>
              <w:divBdr>
                <w:top w:val="none" w:sz="0" w:space="0" w:color="auto"/>
                <w:left w:val="none" w:sz="0" w:space="0" w:color="auto"/>
                <w:bottom w:val="none" w:sz="0" w:space="0" w:color="auto"/>
                <w:right w:val="none" w:sz="0" w:space="0" w:color="auto"/>
              </w:divBdr>
            </w:div>
            <w:div w:id="1826043296">
              <w:marLeft w:val="0"/>
              <w:marRight w:val="0"/>
              <w:marTop w:val="120"/>
              <w:marBottom w:val="120"/>
              <w:divBdr>
                <w:top w:val="none" w:sz="0" w:space="0" w:color="auto"/>
                <w:left w:val="none" w:sz="0" w:space="0" w:color="auto"/>
                <w:bottom w:val="none" w:sz="0" w:space="0" w:color="auto"/>
                <w:right w:val="none" w:sz="0" w:space="0" w:color="auto"/>
              </w:divBdr>
            </w:div>
            <w:div w:id="1489324366">
              <w:marLeft w:val="0"/>
              <w:marRight w:val="0"/>
              <w:marTop w:val="120"/>
              <w:marBottom w:val="120"/>
              <w:divBdr>
                <w:top w:val="none" w:sz="0" w:space="0" w:color="auto"/>
                <w:left w:val="none" w:sz="0" w:space="0" w:color="auto"/>
                <w:bottom w:val="none" w:sz="0" w:space="0" w:color="auto"/>
                <w:right w:val="none" w:sz="0" w:space="0" w:color="auto"/>
              </w:divBdr>
            </w:div>
            <w:div w:id="1259485574">
              <w:marLeft w:val="0"/>
              <w:marRight w:val="0"/>
              <w:marTop w:val="120"/>
              <w:marBottom w:val="120"/>
              <w:divBdr>
                <w:top w:val="none" w:sz="0" w:space="0" w:color="auto"/>
                <w:left w:val="none" w:sz="0" w:space="0" w:color="auto"/>
                <w:bottom w:val="none" w:sz="0" w:space="0" w:color="auto"/>
                <w:right w:val="none" w:sz="0" w:space="0" w:color="auto"/>
              </w:divBdr>
            </w:div>
            <w:div w:id="1638995944">
              <w:marLeft w:val="0"/>
              <w:marRight w:val="0"/>
              <w:marTop w:val="120"/>
              <w:marBottom w:val="120"/>
              <w:divBdr>
                <w:top w:val="none" w:sz="0" w:space="0" w:color="auto"/>
                <w:left w:val="none" w:sz="0" w:space="0" w:color="auto"/>
                <w:bottom w:val="none" w:sz="0" w:space="0" w:color="auto"/>
                <w:right w:val="none" w:sz="0" w:space="0" w:color="auto"/>
              </w:divBdr>
            </w:div>
            <w:div w:id="880704287">
              <w:marLeft w:val="0"/>
              <w:marRight w:val="0"/>
              <w:marTop w:val="120"/>
              <w:marBottom w:val="120"/>
              <w:divBdr>
                <w:top w:val="none" w:sz="0" w:space="0" w:color="auto"/>
                <w:left w:val="none" w:sz="0" w:space="0" w:color="auto"/>
                <w:bottom w:val="none" w:sz="0" w:space="0" w:color="auto"/>
                <w:right w:val="none" w:sz="0" w:space="0" w:color="auto"/>
              </w:divBdr>
            </w:div>
          </w:divsChild>
        </w:div>
        <w:div w:id="1003313445">
          <w:marLeft w:val="0"/>
          <w:marRight w:val="0"/>
          <w:marTop w:val="120"/>
          <w:marBottom w:val="120"/>
          <w:divBdr>
            <w:top w:val="none" w:sz="0" w:space="0" w:color="auto"/>
            <w:left w:val="none" w:sz="0" w:space="0" w:color="auto"/>
            <w:bottom w:val="none" w:sz="0" w:space="0" w:color="auto"/>
            <w:right w:val="none" w:sz="0" w:space="0" w:color="auto"/>
          </w:divBdr>
        </w:div>
        <w:div w:id="106462237">
          <w:marLeft w:val="0"/>
          <w:marRight w:val="0"/>
          <w:marTop w:val="0"/>
          <w:marBottom w:val="0"/>
          <w:divBdr>
            <w:top w:val="none" w:sz="0" w:space="0" w:color="auto"/>
            <w:left w:val="none" w:sz="0" w:space="0" w:color="auto"/>
            <w:bottom w:val="none" w:sz="0" w:space="0" w:color="auto"/>
            <w:right w:val="none" w:sz="0" w:space="0" w:color="auto"/>
          </w:divBdr>
          <w:divsChild>
            <w:div w:id="145516414">
              <w:marLeft w:val="0"/>
              <w:marRight w:val="0"/>
              <w:marTop w:val="120"/>
              <w:marBottom w:val="120"/>
              <w:divBdr>
                <w:top w:val="none" w:sz="0" w:space="0" w:color="auto"/>
                <w:left w:val="none" w:sz="0" w:space="0" w:color="auto"/>
                <w:bottom w:val="none" w:sz="0" w:space="0" w:color="auto"/>
                <w:right w:val="none" w:sz="0" w:space="0" w:color="auto"/>
              </w:divBdr>
            </w:div>
            <w:div w:id="1987583172">
              <w:marLeft w:val="0"/>
              <w:marRight w:val="0"/>
              <w:marTop w:val="120"/>
              <w:marBottom w:val="120"/>
              <w:divBdr>
                <w:top w:val="none" w:sz="0" w:space="0" w:color="auto"/>
                <w:left w:val="none" w:sz="0" w:space="0" w:color="auto"/>
                <w:bottom w:val="none" w:sz="0" w:space="0" w:color="auto"/>
                <w:right w:val="none" w:sz="0" w:space="0" w:color="auto"/>
              </w:divBdr>
            </w:div>
            <w:div w:id="272634329">
              <w:marLeft w:val="0"/>
              <w:marRight w:val="0"/>
              <w:marTop w:val="120"/>
              <w:marBottom w:val="120"/>
              <w:divBdr>
                <w:top w:val="none" w:sz="0" w:space="0" w:color="auto"/>
                <w:left w:val="none" w:sz="0" w:space="0" w:color="auto"/>
                <w:bottom w:val="none" w:sz="0" w:space="0" w:color="auto"/>
                <w:right w:val="none" w:sz="0" w:space="0" w:color="auto"/>
              </w:divBdr>
            </w:div>
            <w:div w:id="932739439">
              <w:marLeft w:val="0"/>
              <w:marRight w:val="0"/>
              <w:marTop w:val="120"/>
              <w:marBottom w:val="120"/>
              <w:divBdr>
                <w:top w:val="none" w:sz="0" w:space="0" w:color="auto"/>
                <w:left w:val="none" w:sz="0" w:space="0" w:color="auto"/>
                <w:bottom w:val="none" w:sz="0" w:space="0" w:color="auto"/>
                <w:right w:val="none" w:sz="0" w:space="0" w:color="auto"/>
              </w:divBdr>
            </w:div>
            <w:div w:id="1340739159">
              <w:marLeft w:val="0"/>
              <w:marRight w:val="0"/>
              <w:marTop w:val="120"/>
              <w:marBottom w:val="120"/>
              <w:divBdr>
                <w:top w:val="none" w:sz="0" w:space="0" w:color="auto"/>
                <w:left w:val="none" w:sz="0" w:space="0" w:color="auto"/>
                <w:bottom w:val="none" w:sz="0" w:space="0" w:color="auto"/>
                <w:right w:val="none" w:sz="0" w:space="0" w:color="auto"/>
              </w:divBdr>
            </w:div>
          </w:divsChild>
        </w:div>
        <w:div w:id="454376272">
          <w:marLeft w:val="0"/>
          <w:marRight w:val="0"/>
          <w:marTop w:val="120"/>
          <w:marBottom w:val="120"/>
          <w:divBdr>
            <w:top w:val="none" w:sz="0" w:space="0" w:color="auto"/>
            <w:left w:val="none" w:sz="0" w:space="0" w:color="auto"/>
            <w:bottom w:val="none" w:sz="0" w:space="0" w:color="auto"/>
            <w:right w:val="none" w:sz="0" w:space="0" w:color="auto"/>
          </w:divBdr>
        </w:div>
        <w:div w:id="333723976">
          <w:marLeft w:val="0"/>
          <w:marRight w:val="0"/>
          <w:marTop w:val="0"/>
          <w:marBottom w:val="0"/>
          <w:divBdr>
            <w:top w:val="none" w:sz="0" w:space="0" w:color="auto"/>
            <w:left w:val="none" w:sz="0" w:space="0" w:color="auto"/>
            <w:bottom w:val="none" w:sz="0" w:space="0" w:color="auto"/>
            <w:right w:val="none" w:sz="0" w:space="0" w:color="auto"/>
          </w:divBdr>
          <w:divsChild>
            <w:div w:id="2101902274">
              <w:marLeft w:val="0"/>
              <w:marRight w:val="0"/>
              <w:marTop w:val="120"/>
              <w:marBottom w:val="120"/>
              <w:divBdr>
                <w:top w:val="none" w:sz="0" w:space="0" w:color="auto"/>
                <w:left w:val="none" w:sz="0" w:space="0" w:color="auto"/>
                <w:bottom w:val="none" w:sz="0" w:space="0" w:color="auto"/>
                <w:right w:val="none" w:sz="0" w:space="0" w:color="auto"/>
              </w:divBdr>
            </w:div>
            <w:div w:id="1564366059">
              <w:marLeft w:val="0"/>
              <w:marRight w:val="0"/>
              <w:marTop w:val="120"/>
              <w:marBottom w:val="120"/>
              <w:divBdr>
                <w:top w:val="none" w:sz="0" w:space="0" w:color="auto"/>
                <w:left w:val="none" w:sz="0" w:space="0" w:color="auto"/>
                <w:bottom w:val="none" w:sz="0" w:space="0" w:color="auto"/>
                <w:right w:val="none" w:sz="0" w:space="0" w:color="auto"/>
              </w:divBdr>
            </w:div>
            <w:div w:id="1308896234">
              <w:marLeft w:val="0"/>
              <w:marRight w:val="0"/>
              <w:marTop w:val="120"/>
              <w:marBottom w:val="120"/>
              <w:divBdr>
                <w:top w:val="none" w:sz="0" w:space="0" w:color="auto"/>
                <w:left w:val="none" w:sz="0" w:space="0" w:color="auto"/>
                <w:bottom w:val="none" w:sz="0" w:space="0" w:color="auto"/>
                <w:right w:val="none" w:sz="0" w:space="0" w:color="auto"/>
              </w:divBdr>
            </w:div>
            <w:div w:id="1469401086">
              <w:marLeft w:val="0"/>
              <w:marRight w:val="0"/>
              <w:marTop w:val="120"/>
              <w:marBottom w:val="120"/>
              <w:divBdr>
                <w:top w:val="none" w:sz="0" w:space="0" w:color="auto"/>
                <w:left w:val="none" w:sz="0" w:space="0" w:color="auto"/>
                <w:bottom w:val="none" w:sz="0" w:space="0" w:color="auto"/>
                <w:right w:val="none" w:sz="0" w:space="0" w:color="auto"/>
              </w:divBdr>
            </w:div>
          </w:divsChild>
        </w:div>
        <w:div w:id="251745362">
          <w:marLeft w:val="0"/>
          <w:marRight w:val="0"/>
          <w:marTop w:val="120"/>
          <w:marBottom w:val="120"/>
          <w:divBdr>
            <w:top w:val="none" w:sz="0" w:space="0" w:color="auto"/>
            <w:left w:val="none" w:sz="0" w:space="0" w:color="auto"/>
            <w:bottom w:val="none" w:sz="0" w:space="0" w:color="auto"/>
            <w:right w:val="none" w:sz="0" w:space="0" w:color="auto"/>
          </w:divBdr>
        </w:div>
        <w:div w:id="1570270223">
          <w:marLeft w:val="0"/>
          <w:marRight w:val="0"/>
          <w:marTop w:val="120"/>
          <w:marBottom w:val="120"/>
          <w:divBdr>
            <w:top w:val="none" w:sz="0" w:space="0" w:color="auto"/>
            <w:left w:val="none" w:sz="0" w:space="0" w:color="auto"/>
            <w:bottom w:val="none" w:sz="0" w:space="0" w:color="auto"/>
            <w:right w:val="none" w:sz="0" w:space="0" w:color="auto"/>
          </w:divBdr>
        </w:div>
        <w:div w:id="353964265">
          <w:marLeft w:val="0"/>
          <w:marRight w:val="0"/>
          <w:marTop w:val="120"/>
          <w:marBottom w:val="120"/>
          <w:divBdr>
            <w:top w:val="none" w:sz="0" w:space="0" w:color="auto"/>
            <w:left w:val="none" w:sz="0" w:space="0" w:color="auto"/>
            <w:bottom w:val="none" w:sz="0" w:space="0" w:color="auto"/>
            <w:right w:val="none" w:sz="0" w:space="0" w:color="auto"/>
          </w:divBdr>
        </w:div>
        <w:div w:id="884560397">
          <w:marLeft w:val="0"/>
          <w:marRight w:val="0"/>
          <w:marTop w:val="120"/>
          <w:marBottom w:val="120"/>
          <w:divBdr>
            <w:top w:val="none" w:sz="0" w:space="0" w:color="auto"/>
            <w:left w:val="none" w:sz="0" w:space="0" w:color="auto"/>
            <w:bottom w:val="none" w:sz="0" w:space="0" w:color="auto"/>
            <w:right w:val="none" w:sz="0" w:space="0" w:color="auto"/>
          </w:divBdr>
        </w:div>
        <w:div w:id="1603759973">
          <w:marLeft w:val="0"/>
          <w:marRight w:val="0"/>
          <w:marTop w:val="120"/>
          <w:marBottom w:val="120"/>
          <w:divBdr>
            <w:top w:val="none" w:sz="0" w:space="0" w:color="auto"/>
            <w:left w:val="none" w:sz="0" w:space="0" w:color="auto"/>
            <w:bottom w:val="none" w:sz="0" w:space="0" w:color="auto"/>
            <w:right w:val="none" w:sz="0" w:space="0" w:color="auto"/>
          </w:divBdr>
        </w:div>
        <w:div w:id="338653429">
          <w:marLeft w:val="0"/>
          <w:marRight w:val="0"/>
          <w:marTop w:val="120"/>
          <w:marBottom w:val="120"/>
          <w:divBdr>
            <w:top w:val="none" w:sz="0" w:space="0" w:color="auto"/>
            <w:left w:val="none" w:sz="0" w:space="0" w:color="auto"/>
            <w:bottom w:val="none" w:sz="0" w:space="0" w:color="auto"/>
            <w:right w:val="none" w:sz="0" w:space="0" w:color="auto"/>
          </w:divBdr>
        </w:div>
        <w:div w:id="568074224">
          <w:marLeft w:val="0"/>
          <w:marRight w:val="0"/>
          <w:marTop w:val="120"/>
          <w:marBottom w:val="120"/>
          <w:divBdr>
            <w:top w:val="none" w:sz="0" w:space="0" w:color="auto"/>
            <w:left w:val="none" w:sz="0" w:space="0" w:color="auto"/>
            <w:bottom w:val="none" w:sz="0" w:space="0" w:color="auto"/>
            <w:right w:val="none" w:sz="0" w:space="0" w:color="auto"/>
          </w:divBdr>
        </w:div>
        <w:div w:id="1086610543">
          <w:marLeft w:val="0"/>
          <w:marRight w:val="0"/>
          <w:marTop w:val="120"/>
          <w:marBottom w:val="120"/>
          <w:divBdr>
            <w:top w:val="none" w:sz="0" w:space="0" w:color="auto"/>
            <w:left w:val="none" w:sz="0" w:space="0" w:color="auto"/>
            <w:bottom w:val="none" w:sz="0" w:space="0" w:color="auto"/>
            <w:right w:val="none" w:sz="0" w:space="0" w:color="auto"/>
          </w:divBdr>
        </w:div>
        <w:div w:id="785200642">
          <w:marLeft w:val="0"/>
          <w:marRight w:val="0"/>
          <w:marTop w:val="120"/>
          <w:marBottom w:val="120"/>
          <w:divBdr>
            <w:top w:val="none" w:sz="0" w:space="0" w:color="auto"/>
            <w:left w:val="none" w:sz="0" w:space="0" w:color="auto"/>
            <w:bottom w:val="none" w:sz="0" w:space="0" w:color="auto"/>
            <w:right w:val="none" w:sz="0" w:space="0" w:color="auto"/>
          </w:divBdr>
        </w:div>
        <w:div w:id="147718704">
          <w:marLeft w:val="0"/>
          <w:marRight w:val="0"/>
          <w:marTop w:val="120"/>
          <w:marBottom w:val="120"/>
          <w:divBdr>
            <w:top w:val="none" w:sz="0" w:space="0" w:color="auto"/>
            <w:left w:val="none" w:sz="0" w:space="0" w:color="auto"/>
            <w:bottom w:val="none" w:sz="0" w:space="0" w:color="auto"/>
            <w:right w:val="none" w:sz="0" w:space="0" w:color="auto"/>
          </w:divBdr>
        </w:div>
        <w:div w:id="1701709105">
          <w:marLeft w:val="0"/>
          <w:marRight w:val="0"/>
          <w:marTop w:val="120"/>
          <w:marBottom w:val="120"/>
          <w:divBdr>
            <w:top w:val="none" w:sz="0" w:space="0" w:color="auto"/>
            <w:left w:val="none" w:sz="0" w:space="0" w:color="auto"/>
            <w:bottom w:val="none" w:sz="0" w:space="0" w:color="auto"/>
            <w:right w:val="none" w:sz="0" w:space="0" w:color="auto"/>
          </w:divBdr>
        </w:div>
      </w:divsChild>
    </w:div>
    <w:div w:id="732699104">
      <w:bodyDiv w:val="1"/>
      <w:marLeft w:val="0"/>
      <w:marRight w:val="0"/>
      <w:marTop w:val="0"/>
      <w:marBottom w:val="0"/>
      <w:divBdr>
        <w:top w:val="none" w:sz="0" w:space="0" w:color="auto"/>
        <w:left w:val="none" w:sz="0" w:space="0" w:color="auto"/>
        <w:bottom w:val="none" w:sz="0" w:space="0" w:color="auto"/>
        <w:right w:val="none" w:sz="0" w:space="0" w:color="auto"/>
      </w:divBdr>
    </w:div>
    <w:div w:id="947741414">
      <w:bodyDiv w:val="1"/>
      <w:marLeft w:val="0"/>
      <w:marRight w:val="0"/>
      <w:marTop w:val="0"/>
      <w:marBottom w:val="0"/>
      <w:divBdr>
        <w:top w:val="none" w:sz="0" w:space="0" w:color="auto"/>
        <w:left w:val="none" w:sz="0" w:space="0" w:color="auto"/>
        <w:bottom w:val="none" w:sz="0" w:space="0" w:color="auto"/>
        <w:right w:val="none" w:sz="0" w:space="0" w:color="auto"/>
      </w:divBdr>
    </w:div>
    <w:div w:id="974485791">
      <w:bodyDiv w:val="1"/>
      <w:marLeft w:val="0"/>
      <w:marRight w:val="0"/>
      <w:marTop w:val="0"/>
      <w:marBottom w:val="0"/>
      <w:divBdr>
        <w:top w:val="none" w:sz="0" w:space="0" w:color="auto"/>
        <w:left w:val="none" w:sz="0" w:space="0" w:color="auto"/>
        <w:bottom w:val="none" w:sz="0" w:space="0" w:color="auto"/>
        <w:right w:val="none" w:sz="0" w:space="0" w:color="auto"/>
      </w:divBdr>
    </w:div>
    <w:div w:id="1060329455">
      <w:bodyDiv w:val="1"/>
      <w:marLeft w:val="0"/>
      <w:marRight w:val="0"/>
      <w:marTop w:val="0"/>
      <w:marBottom w:val="0"/>
      <w:divBdr>
        <w:top w:val="none" w:sz="0" w:space="0" w:color="auto"/>
        <w:left w:val="none" w:sz="0" w:space="0" w:color="auto"/>
        <w:bottom w:val="none" w:sz="0" w:space="0" w:color="auto"/>
        <w:right w:val="none" w:sz="0" w:space="0" w:color="auto"/>
      </w:divBdr>
    </w:div>
    <w:div w:id="1187406637">
      <w:bodyDiv w:val="1"/>
      <w:marLeft w:val="0"/>
      <w:marRight w:val="0"/>
      <w:marTop w:val="0"/>
      <w:marBottom w:val="0"/>
      <w:divBdr>
        <w:top w:val="none" w:sz="0" w:space="0" w:color="auto"/>
        <w:left w:val="none" w:sz="0" w:space="0" w:color="auto"/>
        <w:bottom w:val="none" w:sz="0" w:space="0" w:color="auto"/>
        <w:right w:val="none" w:sz="0" w:space="0" w:color="auto"/>
      </w:divBdr>
    </w:div>
    <w:div w:id="1193494301">
      <w:bodyDiv w:val="1"/>
      <w:marLeft w:val="0"/>
      <w:marRight w:val="0"/>
      <w:marTop w:val="0"/>
      <w:marBottom w:val="0"/>
      <w:divBdr>
        <w:top w:val="none" w:sz="0" w:space="0" w:color="auto"/>
        <w:left w:val="none" w:sz="0" w:space="0" w:color="auto"/>
        <w:bottom w:val="none" w:sz="0" w:space="0" w:color="auto"/>
        <w:right w:val="none" w:sz="0" w:space="0" w:color="auto"/>
      </w:divBdr>
    </w:div>
    <w:div w:id="1270773478">
      <w:bodyDiv w:val="1"/>
      <w:marLeft w:val="0"/>
      <w:marRight w:val="0"/>
      <w:marTop w:val="0"/>
      <w:marBottom w:val="0"/>
      <w:divBdr>
        <w:top w:val="none" w:sz="0" w:space="0" w:color="auto"/>
        <w:left w:val="none" w:sz="0" w:space="0" w:color="auto"/>
        <w:bottom w:val="none" w:sz="0" w:space="0" w:color="auto"/>
        <w:right w:val="none" w:sz="0" w:space="0" w:color="auto"/>
      </w:divBdr>
    </w:div>
    <w:div w:id="1307125619">
      <w:bodyDiv w:val="1"/>
      <w:marLeft w:val="0"/>
      <w:marRight w:val="0"/>
      <w:marTop w:val="0"/>
      <w:marBottom w:val="0"/>
      <w:divBdr>
        <w:top w:val="none" w:sz="0" w:space="0" w:color="auto"/>
        <w:left w:val="none" w:sz="0" w:space="0" w:color="auto"/>
        <w:bottom w:val="none" w:sz="0" w:space="0" w:color="auto"/>
        <w:right w:val="none" w:sz="0" w:space="0" w:color="auto"/>
      </w:divBdr>
    </w:div>
    <w:div w:id="1341809759">
      <w:bodyDiv w:val="1"/>
      <w:marLeft w:val="0"/>
      <w:marRight w:val="0"/>
      <w:marTop w:val="0"/>
      <w:marBottom w:val="0"/>
      <w:divBdr>
        <w:top w:val="none" w:sz="0" w:space="0" w:color="auto"/>
        <w:left w:val="none" w:sz="0" w:space="0" w:color="auto"/>
        <w:bottom w:val="none" w:sz="0" w:space="0" w:color="auto"/>
        <w:right w:val="none" w:sz="0" w:space="0" w:color="auto"/>
      </w:divBdr>
    </w:div>
    <w:div w:id="1358191460">
      <w:bodyDiv w:val="1"/>
      <w:marLeft w:val="0"/>
      <w:marRight w:val="0"/>
      <w:marTop w:val="0"/>
      <w:marBottom w:val="0"/>
      <w:divBdr>
        <w:top w:val="none" w:sz="0" w:space="0" w:color="auto"/>
        <w:left w:val="none" w:sz="0" w:space="0" w:color="auto"/>
        <w:bottom w:val="none" w:sz="0" w:space="0" w:color="auto"/>
        <w:right w:val="none" w:sz="0" w:space="0" w:color="auto"/>
      </w:divBdr>
    </w:div>
    <w:div w:id="1390689924">
      <w:bodyDiv w:val="1"/>
      <w:marLeft w:val="0"/>
      <w:marRight w:val="0"/>
      <w:marTop w:val="0"/>
      <w:marBottom w:val="0"/>
      <w:divBdr>
        <w:top w:val="none" w:sz="0" w:space="0" w:color="auto"/>
        <w:left w:val="none" w:sz="0" w:space="0" w:color="auto"/>
        <w:bottom w:val="none" w:sz="0" w:space="0" w:color="auto"/>
        <w:right w:val="none" w:sz="0" w:space="0" w:color="auto"/>
      </w:divBdr>
    </w:div>
    <w:div w:id="1443961919">
      <w:bodyDiv w:val="1"/>
      <w:marLeft w:val="0"/>
      <w:marRight w:val="0"/>
      <w:marTop w:val="0"/>
      <w:marBottom w:val="0"/>
      <w:divBdr>
        <w:top w:val="none" w:sz="0" w:space="0" w:color="auto"/>
        <w:left w:val="none" w:sz="0" w:space="0" w:color="auto"/>
        <w:bottom w:val="none" w:sz="0" w:space="0" w:color="auto"/>
        <w:right w:val="none" w:sz="0" w:space="0" w:color="auto"/>
      </w:divBdr>
    </w:div>
    <w:div w:id="1600748644">
      <w:bodyDiv w:val="1"/>
      <w:marLeft w:val="0"/>
      <w:marRight w:val="0"/>
      <w:marTop w:val="0"/>
      <w:marBottom w:val="0"/>
      <w:divBdr>
        <w:top w:val="none" w:sz="0" w:space="0" w:color="auto"/>
        <w:left w:val="none" w:sz="0" w:space="0" w:color="auto"/>
        <w:bottom w:val="none" w:sz="0" w:space="0" w:color="auto"/>
        <w:right w:val="none" w:sz="0" w:space="0" w:color="auto"/>
      </w:divBdr>
    </w:div>
    <w:div w:id="1607694600">
      <w:bodyDiv w:val="1"/>
      <w:marLeft w:val="0"/>
      <w:marRight w:val="0"/>
      <w:marTop w:val="0"/>
      <w:marBottom w:val="0"/>
      <w:divBdr>
        <w:top w:val="none" w:sz="0" w:space="0" w:color="auto"/>
        <w:left w:val="none" w:sz="0" w:space="0" w:color="auto"/>
        <w:bottom w:val="none" w:sz="0" w:space="0" w:color="auto"/>
        <w:right w:val="none" w:sz="0" w:space="0" w:color="auto"/>
      </w:divBdr>
      <w:divsChild>
        <w:div w:id="370423952">
          <w:marLeft w:val="0"/>
          <w:marRight w:val="0"/>
          <w:marTop w:val="0"/>
          <w:marBottom w:val="0"/>
          <w:divBdr>
            <w:top w:val="none" w:sz="0" w:space="0" w:color="auto"/>
            <w:left w:val="none" w:sz="0" w:space="0" w:color="auto"/>
            <w:bottom w:val="none" w:sz="0" w:space="0" w:color="auto"/>
            <w:right w:val="none" w:sz="0" w:space="0" w:color="auto"/>
          </w:divBdr>
          <w:divsChild>
            <w:div w:id="195851303">
              <w:marLeft w:val="0"/>
              <w:marRight w:val="0"/>
              <w:marTop w:val="0"/>
              <w:marBottom w:val="0"/>
              <w:divBdr>
                <w:top w:val="none" w:sz="0" w:space="0" w:color="auto"/>
                <w:left w:val="none" w:sz="0" w:space="0" w:color="auto"/>
                <w:bottom w:val="none" w:sz="0" w:space="0" w:color="auto"/>
                <w:right w:val="none" w:sz="0" w:space="0" w:color="auto"/>
              </w:divBdr>
              <w:divsChild>
                <w:div w:id="1869178153">
                  <w:marLeft w:val="0"/>
                  <w:marRight w:val="0"/>
                  <w:marTop w:val="0"/>
                  <w:marBottom w:val="0"/>
                  <w:divBdr>
                    <w:top w:val="none" w:sz="0" w:space="0" w:color="auto"/>
                    <w:left w:val="none" w:sz="0" w:space="0" w:color="auto"/>
                    <w:bottom w:val="none" w:sz="0" w:space="0" w:color="auto"/>
                    <w:right w:val="none" w:sz="0" w:space="0" w:color="auto"/>
                  </w:divBdr>
                  <w:divsChild>
                    <w:div w:id="639193784">
                      <w:marLeft w:val="0"/>
                      <w:marRight w:val="0"/>
                      <w:marTop w:val="0"/>
                      <w:marBottom w:val="0"/>
                      <w:divBdr>
                        <w:top w:val="none" w:sz="0" w:space="0" w:color="auto"/>
                        <w:left w:val="none" w:sz="0" w:space="0" w:color="auto"/>
                        <w:bottom w:val="none" w:sz="0" w:space="0" w:color="auto"/>
                        <w:right w:val="none" w:sz="0" w:space="0" w:color="auto"/>
                      </w:divBdr>
                      <w:divsChild>
                        <w:div w:id="399009">
                          <w:marLeft w:val="0"/>
                          <w:marRight w:val="0"/>
                          <w:marTop w:val="0"/>
                          <w:marBottom w:val="0"/>
                          <w:divBdr>
                            <w:top w:val="none" w:sz="0" w:space="0" w:color="auto"/>
                            <w:left w:val="none" w:sz="0" w:space="0" w:color="auto"/>
                            <w:bottom w:val="none" w:sz="0" w:space="0" w:color="auto"/>
                            <w:right w:val="none" w:sz="0" w:space="0" w:color="auto"/>
                          </w:divBdr>
                          <w:divsChild>
                            <w:div w:id="1866092680">
                              <w:marLeft w:val="0"/>
                              <w:marRight w:val="0"/>
                              <w:marTop w:val="0"/>
                              <w:marBottom w:val="0"/>
                              <w:divBdr>
                                <w:top w:val="none" w:sz="0" w:space="0" w:color="auto"/>
                                <w:left w:val="none" w:sz="0" w:space="0" w:color="auto"/>
                                <w:bottom w:val="none" w:sz="0" w:space="0" w:color="auto"/>
                                <w:right w:val="none" w:sz="0" w:space="0" w:color="auto"/>
                              </w:divBdr>
                              <w:divsChild>
                                <w:div w:id="1302730129">
                                  <w:marLeft w:val="0"/>
                                  <w:marRight w:val="0"/>
                                  <w:marTop w:val="0"/>
                                  <w:marBottom w:val="0"/>
                                  <w:divBdr>
                                    <w:top w:val="none" w:sz="0" w:space="0" w:color="auto"/>
                                    <w:left w:val="none" w:sz="0" w:space="0" w:color="auto"/>
                                    <w:bottom w:val="none" w:sz="0" w:space="0" w:color="auto"/>
                                    <w:right w:val="none" w:sz="0" w:space="0" w:color="auto"/>
                                  </w:divBdr>
                                  <w:divsChild>
                                    <w:div w:id="1388188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85391309">
          <w:marLeft w:val="0"/>
          <w:marRight w:val="0"/>
          <w:marTop w:val="0"/>
          <w:marBottom w:val="0"/>
          <w:divBdr>
            <w:top w:val="none" w:sz="0" w:space="0" w:color="auto"/>
            <w:left w:val="none" w:sz="0" w:space="0" w:color="auto"/>
            <w:bottom w:val="none" w:sz="0" w:space="0" w:color="auto"/>
            <w:right w:val="none" w:sz="0" w:space="0" w:color="auto"/>
          </w:divBdr>
          <w:divsChild>
            <w:div w:id="828713909">
              <w:marLeft w:val="0"/>
              <w:marRight w:val="0"/>
              <w:marTop w:val="0"/>
              <w:marBottom w:val="0"/>
              <w:divBdr>
                <w:top w:val="none" w:sz="0" w:space="0" w:color="auto"/>
                <w:left w:val="none" w:sz="0" w:space="0" w:color="auto"/>
                <w:bottom w:val="none" w:sz="0" w:space="0" w:color="auto"/>
                <w:right w:val="none" w:sz="0" w:space="0" w:color="auto"/>
              </w:divBdr>
              <w:divsChild>
                <w:div w:id="1859272169">
                  <w:marLeft w:val="0"/>
                  <w:marRight w:val="0"/>
                  <w:marTop w:val="0"/>
                  <w:marBottom w:val="0"/>
                  <w:divBdr>
                    <w:top w:val="none" w:sz="0" w:space="0" w:color="auto"/>
                    <w:left w:val="none" w:sz="0" w:space="0" w:color="auto"/>
                    <w:bottom w:val="none" w:sz="0" w:space="0" w:color="auto"/>
                    <w:right w:val="none" w:sz="0" w:space="0" w:color="auto"/>
                  </w:divBdr>
                  <w:divsChild>
                    <w:div w:id="21826530">
                      <w:marLeft w:val="0"/>
                      <w:marRight w:val="0"/>
                      <w:marTop w:val="0"/>
                      <w:marBottom w:val="0"/>
                      <w:divBdr>
                        <w:top w:val="none" w:sz="0" w:space="0" w:color="auto"/>
                        <w:left w:val="none" w:sz="0" w:space="0" w:color="auto"/>
                        <w:bottom w:val="none" w:sz="0" w:space="0" w:color="auto"/>
                        <w:right w:val="none" w:sz="0" w:space="0" w:color="auto"/>
                      </w:divBdr>
                      <w:divsChild>
                        <w:div w:id="1772436975">
                          <w:marLeft w:val="0"/>
                          <w:marRight w:val="0"/>
                          <w:marTop w:val="0"/>
                          <w:marBottom w:val="0"/>
                          <w:divBdr>
                            <w:top w:val="none" w:sz="0" w:space="0" w:color="auto"/>
                            <w:left w:val="none" w:sz="0" w:space="0" w:color="auto"/>
                            <w:bottom w:val="none" w:sz="0" w:space="0" w:color="auto"/>
                            <w:right w:val="none" w:sz="0" w:space="0" w:color="auto"/>
                          </w:divBdr>
                          <w:divsChild>
                            <w:div w:id="1511095027">
                              <w:marLeft w:val="0"/>
                              <w:marRight w:val="0"/>
                              <w:marTop w:val="0"/>
                              <w:marBottom w:val="0"/>
                              <w:divBdr>
                                <w:top w:val="none" w:sz="0" w:space="0" w:color="auto"/>
                                <w:left w:val="none" w:sz="0" w:space="0" w:color="auto"/>
                                <w:bottom w:val="none" w:sz="0" w:space="0" w:color="auto"/>
                                <w:right w:val="none" w:sz="0" w:space="0" w:color="auto"/>
                              </w:divBdr>
                              <w:divsChild>
                                <w:div w:id="1729721071">
                                  <w:marLeft w:val="0"/>
                                  <w:marRight w:val="0"/>
                                  <w:marTop w:val="0"/>
                                  <w:marBottom w:val="0"/>
                                  <w:divBdr>
                                    <w:top w:val="none" w:sz="0" w:space="0" w:color="auto"/>
                                    <w:left w:val="none" w:sz="0" w:space="0" w:color="auto"/>
                                    <w:bottom w:val="none" w:sz="0" w:space="0" w:color="auto"/>
                                    <w:right w:val="none" w:sz="0" w:space="0" w:color="auto"/>
                                  </w:divBdr>
                                  <w:divsChild>
                                    <w:div w:id="203105302">
                                      <w:marLeft w:val="0"/>
                                      <w:marRight w:val="0"/>
                                      <w:marTop w:val="0"/>
                                      <w:marBottom w:val="0"/>
                                      <w:divBdr>
                                        <w:top w:val="none" w:sz="0" w:space="0" w:color="auto"/>
                                        <w:left w:val="none" w:sz="0" w:space="0" w:color="auto"/>
                                        <w:bottom w:val="none" w:sz="0" w:space="0" w:color="auto"/>
                                        <w:right w:val="none" w:sz="0" w:space="0" w:color="auto"/>
                                      </w:divBdr>
                                      <w:divsChild>
                                        <w:div w:id="395398627">
                                          <w:marLeft w:val="0"/>
                                          <w:marRight w:val="0"/>
                                          <w:marTop w:val="0"/>
                                          <w:marBottom w:val="0"/>
                                          <w:divBdr>
                                            <w:top w:val="none" w:sz="0" w:space="0" w:color="auto"/>
                                            <w:left w:val="none" w:sz="0" w:space="0" w:color="auto"/>
                                            <w:bottom w:val="none" w:sz="0" w:space="0" w:color="auto"/>
                                            <w:right w:val="none" w:sz="0" w:space="0" w:color="auto"/>
                                          </w:divBdr>
                                          <w:divsChild>
                                            <w:div w:id="382871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53826336">
      <w:bodyDiv w:val="1"/>
      <w:marLeft w:val="0"/>
      <w:marRight w:val="0"/>
      <w:marTop w:val="0"/>
      <w:marBottom w:val="0"/>
      <w:divBdr>
        <w:top w:val="none" w:sz="0" w:space="0" w:color="auto"/>
        <w:left w:val="none" w:sz="0" w:space="0" w:color="auto"/>
        <w:bottom w:val="none" w:sz="0" w:space="0" w:color="auto"/>
        <w:right w:val="none" w:sz="0" w:space="0" w:color="auto"/>
      </w:divBdr>
    </w:div>
    <w:div w:id="1668047699">
      <w:bodyDiv w:val="1"/>
      <w:marLeft w:val="0"/>
      <w:marRight w:val="0"/>
      <w:marTop w:val="0"/>
      <w:marBottom w:val="0"/>
      <w:divBdr>
        <w:top w:val="none" w:sz="0" w:space="0" w:color="auto"/>
        <w:left w:val="none" w:sz="0" w:space="0" w:color="auto"/>
        <w:bottom w:val="none" w:sz="0" w:space="0" w:color="auto"/>
        <w:right w:val="none" w:sz="0" w:space="0" w:color="auto"/>
      </w:divBdr>
    </w:div>
    <w:div w:id="1817183904">
      <w:bodyDiv w:val="1"/>
      <w:marLeft w:val="0"/>
      <w:marRight w:val="0"/>
      <w:marTop w:val="0"/>
      <w:marBottom w:val="0"/>
      <w:divBdr>
        <w:top w:val="none" w:sz="0" w:space="0" w:color="auto"/>
        <w:left w:val="none" w:sz="0" w:space="0" w:color="auto"/>
        <w:bottom w:val="none" w:sz="0" w:space="0" w:color="auto"/>
        <w:right w:val="none" w:sz="0" w:space="0" w:color="auto"/>
      </w:divBdr>
    </w:div>
    <w:div w:id="1831477334">
      <w:bodyDiv w:val="1"/>
      <w:marLeft w:val="0"/>
      <w:marRight w:val="0"/>
      <w:marTop w:val="0"/>
      <w:marBottom w:val="0"/>
      <w:divBdr>
        <w:top w:val="none" w:sz="0" w:space="0" w:color="auto"/>
        <w:left w:val="none" w:sz="0" w:space="0" w:color="auto"/>
        <w:bottom w:val="none" w:sz="0" w:space="0" w:color="auto"/>
        <w:right w:val="none" w:sz="0" w:space="0" w:color="auto"/>
      </w:divBdr>
    </w:div>
    <w:div w:id="1872109336">
      <w:bodyDiv w:val="1"/>
      <w:marLeft w:val="0"/>
      <w:marRight w:val="0"/>
      <w:marTop w:val="0"/>
      <w:marBottom w:val="0"/>
      <w:divBdr>
        <w:top w:val="none" w:sz="0" w:space="0" w:color="auto"/>
        <w:left w:val="none" w:sz="0" w:space="0" w:color="auto"/>
        <w:bottom w:val="none" w:sz="0" w:space="0" w:color="auto"/>
        <w:right w:val="none" w:sz="0" w:space="0" w:color="auto"/>
      </w:divBdr>
    </w:div>
    <w:div w:id="1893543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_rels/endnotes.xml.rels><?xml version="1.0" encoding="UTF-8" standalone="yes"?>
<Relationships xmlns="http://schemas.openxmlformats.org/package/2006/relationships"><Relationship Id="rId3" Type="http://schemas.openxmlformats.org/officeDocument/2006/relationships/hyperlink" Target="https://onlinelibrary.wiley.com/journal/20477481" TargetMode="External"/><Relationship Id="rId7" Type="http://schemas.openxmlformats.org/officeDocument/2006/relationships/hyperlink" Target="https://dl.acm.org/journal/tosem" TargetMode="External"/><Relationship Id="rId2" Type="http://schemas.openxmlformats.org/officeDocument/2006/relationships/hyperlink" Target="https://agilealliance.org/" TargetMode="External"/><Relationship Id="rId1" Type="http://schemas.openxmlformats.org/officeDocument/2006/relationships/hyperlink" Target="https://www.computer.org/csdl/magazine/so" TargetMode="External"/><Relationship Id="rId6" Type="http://schemas.openxmlformats.org/officeDocument/2006/relationships/hyperlink" Target="https://www.jenkins.io/doc/" TargetMode="External"/><Relationship Id="rId5" Type="http://schemas.openxmlformats.org/officeDocument/2006/relationships/hyperlink" Target="https://www.computer.org/csdl/journal/ts" TargetMode="External"/><Relationship Id="rId4" Type="http://schemas.openxmlformats.org/officeDocument/2006/relationships/hyperlink" Target="https://onlinelibrary.wiley.com/journal/1097024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7A922AEAB61413D9DD68D1C4472A3AE"/>
        <w:category>
          <w:name w:val="General"/>
          <w:gallery w:val="placeholder"/>
        </w:category>
        <w:types>
          <w:type w:val="bbPlcHdr"/>
        </w:types>
        <w:behaviors>
          <w:behavior w:val="content"/>
        </w:behaviors>
        <w:guid w:val="{8D646DE0-617A-48E3-A2C3-B6C43A04AEFC}"/>
      </w:docPartPr>
      <w:docPartBody>
        <w:p w:rsidR="00000000" w:rsidRDefault="00636725" w:rsidP="00636725">
          <w:pPr>
            <w:pStyle w:val="E7A922AEAB61413D9DD68D1C4472A3AE"/>
          </w:pPr>
          <w:r>
            <w:rPr>
              <w:rFonts w:asciiTheme="majorHAnsi" w:eastAsiaTheme="majorEastAsia" w:hAnsiTheme="majorHAnsi" w:cstheme="majorBidi"/>
              <w:caps/>
              <w:color w:val="156082" w:themeColor="accent1"/>
              <w:sz w:val="80"/>
              <w:szCs w:val="80"/>
            </w:rPr>
            <w:t>[Document title]</w:t>
          </w:r>
        </w:p>
      </w:docPartBody>
    </w:docPart>
    <w:docPart>
      <w:docPartPr>
        <w:name w:val="E4E47C85B65E4A4EBA497082DE3050FD"/>
        <w:category>
          <w:name w:val="General"/>
          <w:gallery w:val="placeholder"/>
        </w:category>
        <w:types>
          <w:type w:val="bbPlcHdr"/>
        </w:types>
        <w:behaviors>
          <w:behavior w:val="content"/>
        </w:behaviors>
        <w:guid w:val="{E90B22A7-F657-4C3D-B2AB-74DB38DBAEBD}"/>
      </w:docPartPr>
      <w:docPartBody>
        <w:p w:rsidR="00000000" w:rsidRDefault="00636725" w:rsidP="00636725">
          <w:pPr>
            <w:pStyle w:val="E4E47C85B65E4A4EBA497082DE3050FD"/>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rialMJ">
    <w:charset w:val="00"/>
    <w:family w:val="auto"/>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725"/>
    <w:rsid w:val="000A1FD4"/>
    <w:rsid w:val="00636725"/>
    <w:rsid w:val="00AA6D6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7A922AEAB61413D9DD68D1C4472A3AE">
    <w:name w:val="E7A922AEAB61413D9DD68D1C4472A3AE"/>
    <w:rsid w:val="00636725"/>
  </w:style>
  <w:style w:type="paragraph" w:customStyle="1" w:styleId="E4E47C85B65E4A4EBA497082DE3050FD">
    <w:name w:val="E4E47C85B65E4A4EBA497082DE3050FD"/>
    <w:rsid w:val="0063672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2026-05-05T00:00:00</PublishDate>
  <Abstract/>
  <CompanyAddress>NAOD HABTOM (2306565)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9F438B-6497-4568-86F8-69ABEEE197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27</Pages>
  <Words>6870</Words>
  <Characters>39163</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 (SWANSEA)</Company>
  <LinksUpToDate>false</LinksUpToDate>
  <CharactersWithSpaces>45942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Engineering Design &amp; Testing</dc:title>
  <dc:subject>Software Engineering</dc:subject>
  <dc:creator>Alfred Anim Agyeman</dc:creator>
  <cp:keywords/>
  <dc:description/>
  <cp:lastModifiedBy>Naod Habtom (2306565)</cp:lastModifiedBy>
  <cp:revision>17</cp:revision>
  <dcterms:created xsi:type="dcterms:W3CDTF">2026-05-04T13:51:00Z</dcterms:created>
  <dcterms:modified xsi:type="dcterms:W3CDTF">2026-05-04T14:16:00Z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d875ccee-d1e3-470c-ac74-13858f37d731</vt:lpwstr>
  </property>
</Properties>
</file>