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Animation be Considered High Culture Art?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Imagery has been our primary tool for story telling since man has been around. We have cave paintings depicting families, creatures and hunting. Tales even though we weren't present at the time and even if we ignore the sceintific or historhical knowledge, we still know what they are saying through the images they've left behind. We've found hyroglyphics, a visual language describing Kings fates and the creation of the pyramids. Despite having a langauage built up around these detail carvings, they still transcend the barrier of language through to a universal understanding.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my main examples of high art seen as low art are predellas and stained glass windows inside churches. In the past, many people couldn't read or write so inorder to still respect God and abide by the contry's Christian values, many would go to church to hear blessings from God and fables of the bible. Church altars would be set on what is known as a predella, this is a raised platform to elevate the speaker from the main communion. These would be gloriously decorated by paintings depicting tales from the Bible. These would show clearly recognisable figures such as Mary and Joseph, saints and angels. These glorious pieces of work would usually marry to the astonishing stained glass features in the windows, stories in vivid colour to resonate with the everyman.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would then go onto se this in a different light when we get oil canvas paintings or wood panel painints of "The Last Supper" (1520, Andrea Solar), Madonna and Child (Sassoferrato) etc. in museums and galleries, sundenly making these age old tales, once availibale for all, now only a pleasure those of high class and culture can afford or understand. The National Gallery (London, England) is a clear depiciton of this, whole wings dedicated to Christian artwork - regarding it as high valu and deep critical meaning compared to the  church artwork just merely sneared at. Although still redeemed, isn't imagery that can be plucked off the wall to be valued or hidden away in a private collection.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Brotherhood of the Pre-Raephelites consited of 3 major figures, William Holam Hunt (1827-1910), John Everett Millais (1829-1896), and Dante Gabriel Rossetti (1828-1882). They paved waves for themselves as successful Acedemy members. However,female artists at this very same time who would be shown to have been creating art would rarely see an sort of publicity for their work, which would be just as good as these astounding artists as they would be around them or modelling for say Hunt. These women would then go on only to receive any recognition for theirwork are down to knowing more about the male artist she posed for. Esentially only being know for his work despite the only reason the piece was there was for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'Ophelia' by Millais is one of the most recognise pieces from the Pre-Raephelites. It's a classical piece both revered and criticised in the same breath. The beautiful imagery of a woman floating to the time exhausting reality for the model to sit. The beautiful variety of flowers all equal and variable in distinct meaning resognating with the piece, to it being too gawdy and cluttered with botony that wouldn't even be seen at that time of year let alone by a river etc. However today is compared and can be found within classical pieces of animations. Referencing this refwernce leaves to believe it is much more complex, this seen to be simple and low culture work to have such scholar and knowledge behind 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way Disney would motion capure dance sequences in films sich as Cinderella in order to then later animate. The way they motion capure the true image of the dance - encapsulating the fluid motion and strong sihilouettes into a visual medium accompanied with beautifully scored melodies for all to sit in awe and revire reminiscent like any good theatre matinee or ballet. The need to translate such detail and realism into teir features can almost be compared to techniques like the golden ratio, or detailed portraits containing the grid method in order to captue the detail of each quadrent like an invaluable piece of art -containing the right amount of focus and contrast. The detail and repition of this form of life drawing could be compare to the rigorious practice of Academics in their constant life drawing.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Disney would also folow the tradition of translating stories into visual mediums like paintings like Last Supper etc. They base many of their feature animation of tales and fables written by Brother Grimm, changing the audience but still keeping true to the trails and tribulations of each story. Many of Disney's greatest classics can all be linked to the Brother's Grims fables. All known and circulated through familes and communities, fairtales and bedtime stories all familiar and recognisable to the individual. This would be translating the media into a more welcoming format. Not as brutal and harsh as the original tales but recognising the values and meaning and trying to respect those same traditions while making it more applicable to all audiences, not just scholars or art critics, now veryone can enjoy an entangled complex message without the deterant of class and culture or exclusion from the specific gallery the painting of rhthe tale would have once resided. With tales such as Coraline now being amongst the same fame in the art world alongside pieces like '</w:t>
      </w:r>
      <w:r>
        <w:rPr>
          <w:rFonts w:ascii="Calibri" w:hAnsi="Calibri" w:cs="Calibri" w:eastAsia="Calibri"/>
          <w:i/>
          <w:color w:val="auto"/>
          <w:spacing w:val="0"/>
          <w:position w:val="0"/>
          <w:sz w:val="22"/>
          <w:shd w:fill="auto" w:val="clear"/>
        </w:rPr>
        <w:t xml:space="preserve">Snow White and the Seven Dwarves</w:t>
      </w:r>
      <w:r>
        <w:rPr>
          <w:rFonts w:ascii="Calibri" w:hAnsi="Calibri" w:cs="Calibri" w:eastAsia="Calibri"/>
          <w:color w:val="auto"/>
          <w:spacing w:val="0"/>
          <w:position w:val="0"/>
          <w:sz w:val="22"/>
          <w:shd w:fill="auto" w:val="clear"/>
        </w:rPr>
        <w:t xml:space="preserve">' which are widely regarded tales, known to most. </w:t>
      </w:r>
      <w:r>
        <w:rPr>
          <w:rFonts w:ascii="Calibri" w:hAnsi="Calibri" w:cs="Calibri" w:eastAsia="Calibri"/>
          <w:i/>
          <w:color w:val="auto"/>
          <w:spacing w:val="0"/>
          <w:position w:val="0"/>
          <w:sz w:val="22"/>
          <w:shd w:fill="auto" w:val="clear"/>
        </w:rPr>
        <w:t xml:space="preserve">Coraline</w:t>
      </w:r>
      <w:r>
        <w:rPr>
          <w:rFonts w:ascii="Calibri" w:hAnsi="Calibri" w:cs="Calibri" w:eastAsia="Calibri"/>
          <w:color w:val="auto"/>
          <w:spacing w:val="0"/>
          <w:position w:val="0"/>
          <w:sz w:val="22"/>
          <w:shd w:fill="auto" w:val="clear"/>
        </w:rPr>
        <w:t xml:space="preserve"> is a contempoary piece (written 2002 by Niel Gainman) usiung stop motion animation tells the story of a girl who is searching for a world not as bleak and plain as her own existance and stumbles upon another plane. This is the true beauty of how animation studios like Disney replicate the literature and uphold it to the same standard, they share the same themes and issues. it translates the words into a stunning engrossing medium for everyone to be absorbed and entertained without the need of having to read the text or find the book. They now have access to material they would never necessarily come across in their own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i/>
          <w:color w:val="auto"/>
          <w:spacing w:val="0"/>
          <w:position w:val="0"/>
          <w:sz w:val="22"/>
          <w:shd w:fill="auto" w:val="clear"/>
        </w:rPr>
        <w:t xml:space="preserve">Hunch Back of Notre Dame" by Victor Hugo (1831) </w:t>
      </w:r>
      <w:r>
        <w:rPr>
          <w:rFonts w:ascii="Calibri" w:hAnsi="Calibri" w:cs="Calibri" w:eastAsia="Calibri"/>
          <w:color w:val="auto"/>
          <w:spacing w:val="0"/>
          <w:position w:val="0"/>
          <w:sz w:val="22"/>
          <w:shd w:fill="auto" w:val="clear"/>
        </w:rPr>
        <w:t xml:space="preserve">is a dark French romantic/gothic novel set in Paris, France with strong ties to Catholosim. In this depiction of Disney's take on literature and their translation of the themes and messages that are faily dark and sombre through animation which many view to be of a lesser for of media content compared to literature as it appeals to a wider audience than a 940 page epic gothic romance. Esmerelda is shown to be pray and claiming sanctuary within the Notre Dame Cathedral as she is shown to admire the architecture, the stained glass and the altars brings me back to this idea of the church and the artwork intertwined within the church and this notion of projecting catholic fables and lessons brings me back to my point on how what would be considered low culture work as it is veiwed and distinguised by many compared to the 'high culture art' of exclusive pieces within galleries only to be reveared by a fraction of the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i/>
          <w:color w:val="auto"/>
          <w:spacing w:val="0"/>
          <w:position w:val="0"/>
          <w:sz w:val="22"/>
          <w:shd w:fill="auto" w:val="clear"/>
        </w:rPr>
        <w:t xml:space="preserve">Hua Mulan</w:t>
      </w:r>
      <w:r>
        <w:rPr>
          <w:rFonts w:ascii="Calibri" w:hAnsi="Calibri" w:cs="Calibri" w:eastAsia="Calibri"/>
          <w:color w:val="auto"/>
          <w:spacing w:val="0"/>
          <w:position w:val="0"/>
          <w:sz w:val="22"/>
          <w:shd w:fill="auto" w:val="clear"/>
        </w:rPr>
        <w:t xml:space="preserve">" or 'The Ballad of Mulan' is also another piece of classical text dated back to the Northern and Southern Dynasties period. The story being fairly accurate towards the original tale of a young woman taking her ageing father's place in the army. However diverges from the original with a love plot. Disney is able to translate folklore from othe countries, exposing many to ideas and tales they never would have ever known without this appreciation of the original text.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i/>
          <w:color w:val="auto"/>
          <w:spacing w:val="0"/>
          <w:position w:val="0"/>
          <w:sz w:val="22"/>
          <w:shd w:fill="auto" w:val="clear"/>
        </w:rPr>
        <w:t xml:space="preserve">Treasure Planet (2002</w:t>
      </w:r>
      <w:r>
        <w:rPr>
          <w:rFonts w:ascii="Calibri" w:hAnsi="Calibri" w:cs="Calibri" w:eastAsia="Calibri"/>
          <w:color w:val="auto"/>
          <w:spacing w:val="0"/>
          <w:position w:val="0"/>
          <w:sz w:val="22"/>
          <w:shd w:fill="auto" w:val="clear"/>
        </w:rPr>
        <w:t xml:space="preserve">) is an example of Disney revearing a text that they had previously adapted </w:t>
      </w:r>
      <w:r>
        <w:rPr>
          <w:rFonts w:ascii="Calibri" w:hAnsi="Calibri" w:cs="Calibri" w:eastAsia="Calibri"/>
          <w:i/>
          <w:color w:val="auto"/>
          <w:spacing w:val="0"/>
          <w:position w:val="0"/>
          <w:sz w:val="22"/>
          <w:shd w:fill="auto" w:val="clear"/>
        </w:rPr>
        <w:t xml:space="preserve">[Treasure Island, 1950] </w:t>
      </w:r>
      <w:r>
        <w:rPr>
          <w:rFonts w:ascii="Calibri" w:hAnsi="Calibri" w:cs="Calibri" w:eastAsia="Calibri"/>
          <w:color w:val="auto"/>
          <w:spacing w:val="0"/>
          <w:position w:val="0"/>
          <w:sz w:val="22"/>
          <w:shd w:fill="auto" w:val="clear"/>
        </w:rPr>
        <w:t xml:space="preserve">based on the book </w:t>
      </w:r>
      <w:r>
        <w:rPr>
          <w:rFonts w:ascii="Calibri" w:hAnsi="Calibri" w:cs="Calibri" w:eastAsia="Calibri"/>
          <w:i/>
          <w:color w:val="auto"/>
          <w:spacing w:val="0"/>
          <w:position w:val="0"/>
          <w:sz w:val="22"/>
          <w:shd w:fill="auto" w:val="clear"/>
        </w:rPr>
        <w:t xml:space="preserve">'Treasure Island' by Robert Louis Stevenson. </w:t>
      </w:r>
      <w:r>
        <w:rPr>
          <w:rFonts w:ascii="Calibri" w:hAnsi="Calibri" w:cs="Calibri" w:eastAsia="Calibri"/>
          <w:color w:val="auto"/>
          <w:spacing w:val="0"/>
          <w:position w:val="0"/>
          <w:sz w:val="22"/>
          <w:shd w:fill="auto" w:val="clear"/>
        </w:rPr>
        <w:t xml:space="preserve">They had already once adhered to the orginal theme and timeline but wanted to experiment with techniques in animation and translation through different themes - pirates to space pirates. They strayed from the text while still upholding the themes only to reimagine this age old tales as something new and fresh while usin advancements in technology and skill sets, incorperating deep canvasing alongside CGI 3D animation alongside tradtional 2D animation.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RSA founded in 1754 by William Shipley, featuring figures like William Morris, William Hogarth, Johan Zoffany's (1733-1810) portraits of the Academics of the Royal Academy (1771-72)</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California Institue of Arts founded in 1961, located in Santa Clarita, California, USA. Prestigious amongst the visual arts, it would be the RSA for animators. With many of the alumni being famous and well-regarded within the art/animation industry. Alumni containing such figures as </w:t>
      </w:r>
      <w:r>
        <w:rPr>
          <w:rFonts w:ascii="Calibri" w:hAnsi="Calibri" w:cs="Calibri" w:eastAsia="Calibri"/>
          <w:i/>
          <w:color w:val="auto"/>
          <w:spacing w:val="0"/>
          <w:position w:val="0"/>
          <w:sz w:val="22"/>
          <w:shd w:fill="auto" w:val="clear"/>
        </w:rPr>
        <w:t xml:space="preserve">Genndy Tartakovsky [b. 1970]</w:t>
      </w:r>
      <w:r>
        <w:rPr>
          <w:rFonts w:ascii="Calibri" w:hAnsi="Calibri" w:cs="Calibri" w:eastAsia="Calibri"/>
          <w:color w:val="auto"/>
          <w:spacing w:val="0"/>
          <w:position w:val="0"/>
          <w:sz w:val="22"/>
          <w:shd w:fill="auto" w:val="clear"/>
        </w:rPr>
        <w:t xml:space="preserve"> and </w:t>
      </w:r>
      <w:r>
        <w:rPr>
          <w:rFonts w:ascii="Calibri" w:hAnsi="Calibri" w:cs="Calibri" w:eastAsia="Calibri"/>
          <w:i/>
          <w:color w:val="auto"/>
          <w:spacing w:val="0"/>
          <w:position w:val="0"/>
          <w:sz w:val="22"/>
          <w:shd w:fill="auto" w:val="clear"/>
        </w:rPr>
        <w:t xml:space="preserve">Paul Rudish [b. 1968]</w:t>
      </w:r>
      <w:r>
        <w:rPr>
          <w:rFonts w:ascii="Calibri" w:hAnsi="Calibri" w:cs="Calibri" w:eastAsia="Calibri"/>
          <w:color w:val="auto"/>
          <w:spacing w:val="0"/>
          <w:position w:val="0"/>
          <w:sz w:val="22"/>
          <w:shd w:fill="auto" w:val="clear"/>
        </w:rPr>
        <w:t xml:space="preserve">, Cartoon Network showrunners high esteemed within this generation of up and coming artists as it  was their shows like </w:t>
      </w:r>
      <w:r>
        <w:rPr>
          <w:rFonts w:ascii="Calibri" w:hAnsi="Calibri" w:cs="Calibri" w:eastAsia="Calibri"/>
          <w:i/>
          <w:color w:val="auto"/>
          <w:spacing w:val="0"/>
          <w:position w:val="0"/>
          <w:sz w:val="22"/>
          <w:shd w:fill="auto" w:val="clear"/>
        </w:rPr>
        <w:t xml:space="preserve">Samurai Jack [2001-2017] </w:t>
      </w:r>
      <w:r>
        <w:rPr>
          <w:rFonts w:ascii="Calibri" w:hAnsi="Calibri" w:cs="Calibri" w:eastAsia="Calibri"/>
          <w:color w:val="auto"/>
          <w:spacing w:val="0"/>
          <w:position w:val="0"/>
          <w:sz w:val="22"/>
          <w:shd w:fill="auto" w:val="clear"/>
        </w:rPr>
        <w:t xml:space="preserve">which many would site as one of their favourte cartoons of the 2000's and inspiration to create work.  Michael Patterson, director and animator mainly noterised by his creation of music videos like "</w:t>
      </w:r>
      <w:r>
        <w:rPr>
          <w:rFonts w:ascii="Calibri" w:hAnsi="Calibri" w:cs="Calibri" w:eastAsia="Calibri"/>
          <w:i/>
          <w:color w:val="auto"/>
          <w:spacing w:val="0"/>
          <w:position w:val="0"/>
          <w:sz w:val="22"/>
          <w:shd w:fill="auto" w:val="clear"/>
        </w:rPr>
        <w:t xml:space="preserve">Take Me On</w:t>
      </w:r>
      <w:r>
        <w:rPr>
          <w:rFonts w:ascii="Calibri" w:hAnsi="Calibri" w:cs="Calibri" w:eastAsia="Calibri"/>
          <w:color w:val="auto"/>
          <w:spacing w:val="0"/>
          <w:position w:val="0"/>
          <w:sz w:val="22"/>
          <w:shd w:fill="auto" w:val="clear"/>
        </w:rPr>
        <w:t xml:space="preserve">" [1985], "</w:t>
      </w:r>
      <w:r>
        <w:rPr>
          <w:rFonts w:ascii="Calibri" w:hAnsi="Calibri" w:cs="Calibri" w:eastAsia="Calibri"/>
          <w:i/>
          <w:color w:val="auto"/>
          <w:spacing w:val="0"/>
          <w:position w:val="0"/>
          <w:sz w:val="22"/>
          <w:shd w:fill="auto" w:val="clear"/>
        </w:rPr>
        <w:t xml:space="preserve">Train of Thought" </w:t>
      </w:r>
      <w:r>
        <w:rPr>
          <w:rFonts w:ascii="Calibri" w:hAnsi="Calibri" w:cs="Calibri" w:eastAsia="Calibri"/>
          <w:color w:val="auto"/>
          <w:spacing w:val="0"/>
          <w:position w:val="0"/>
          <w:sz w:val="22"/>
          <w:shd w:fill="auto" w:val="clear"/>
        </w:rPr>
        <w:t xml:space="preserve">[1985] for Norwegian synth-pop group A-ha</w:t>
      </w:r>
      <w:r>
        <w:rPr>
          <w:rFonts w:ascii="Calibri" w:hAnsi="Calibri" w:cs="Calibri" w:eastAsia="Calibri"/>
          <w: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Despite not being apart of Disney you can see the influence in his work of </w:t>
      </w:r>
      <w:r>
        <w:rPr>
          <w:rFonts w:ascii="Calibri" w:hAnsi="Calibri" w:cs="Calibri" w:eastAsia="Calibri"/>
          <w:i/>
          <w:color w:val="auto"/>
          <w:spacing w:val="0"/>
          <w:position w:val="0"/>
          <w:sz w:val="22"/>
          <w:shd w:fill="auto" w:val="clear"/>
        </w:rPr>
        <w:t xml:space="preserve">'All Dogs Go To Heven' </w:t>
      </w:r>
      <w:r>
        <w:rPr>
          <w:rFonts w:ascii="Calibri" w:hAnsi="Calibri" w:cs="Calibri" w:eastAsia="Calibri"/>
          <w:color w:val="auto"/>
          <w:spacing w:val="0"/>
          <w:position w:val="0"/>
          <w:sz w:val="22"/>
          <w:shd w:fill="auto" w:val="clear"/>
        </w:rPr>
        <w:t xml:space="preserve">[1989] etc. in the music video for Paula Abdul's single "</w:t>
      </w:r>
      <w:r>
        <w:rPr>
          <w:rFonts w:ascii="Calibri" w:hAnsi="Calibri" w:cs="Calibri" w:eastAsia="Calibri"/>
          <w:i/>
          <w:color w:val="auto"/>
          <w:spacing w:val="0"/>
          <w:position w:val="0"/>
          <w:sz w:val="22"/>
          <w:shd w:fill="auto" w:val="clear"/>
        </w:rPr>
        <w:t xml:space="preserve">Opposites Attract" [1989] </w:t>
      </w:r>
      <w:r>
        <w:rPr>
          <w:rFonts w:ascii="Calibri" w:hAnsi="Calibri" w:cs="Calibri" w:eastAsia="Calibri"/>
          <w:color w:val="auto"/>
          <w:spacing w:val="0"/>
          <w:position w:val="0"/>
          <w:sz w:val="22"/>
          <w:shd w:fill="auto" w:val="clear"/>
        </w:rPr>
        <w:t xml:space="preserve">creating the character of MC Skat Kat in this style. As he would most likely would have been tutored by Disney animators from this generation of artists. John Lasseter - worked at Pixar/Disney, helped move CGI animation to be more focal in animation rather than cheap and poor quality many saw it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Henry Selick [b.1952] is a stop motion animator described byin the graduating class alongside figures like Tim Burton - who both share very similar art styling and horror esque themes within their works, which has caused some points of confussion in regards to their joint projects and individual work being mistaken for one anothers. Anthony Stacchi, who had also studied with CalArts worked on such projects like </w:t>
      </w:r>
      <w:r>
        <w:rPr>
          <w:rFonts w:ascii="Calibri" w:hAnsi="Calibri" w:cs="Calibri" w:eastAsia="Calibri"/>
          <w:i/>
          <w:color w:val="auto"/>
          <w:spacing w:val="0"/>
          <w:position w:val="0"/>
          <w:sz w:val="22"/>
          <w:shd w:fill="auto" w:val="clear"/>
        </w:rPr>
        <w:t xml:space="preserve">'James and the Giant Peach'</w:t>
      </w:r>
      <w:r>
        <w:rPr>
          <w:rFonts w:ascii="Calibri" w:hAnsi="Calibri" w:cs="Calibri" w:eastAsia="Calibri"/>
          <w:color w:val="auto"/>
          <w:spacing w:val="0"/>
          <w:position w:val="0"/>
          <w:sz w:val="22"/>
          <w:shd w:fill="auto" w:val="clear"/>
        </w:rPr>
        <w:t xml:space="preserve"> [1996] alongside fellow Alumni Tim Burton.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Milt Kahl was known as one of the "Nine Old Men" at Disney. He was the image behind many charatcers we all know and love, Bambi [1942], Alice in Wonderland [1951] etc. His art style is infulenced by the angluar motions of Picasso's work. He mentored both Brad Bird [b.1957]- who would go on to create </w:t>
      </w:r>
      <w:r>
        <w:rPr>
          <w:rFonts w:ascii="Calibri" w:hAnsi="Calibri" w:cs="Calibri" w:eastAsia="Calibri"/>
          <w:i/>
          <w:color w:val="auto"/>
          <w:spacing w:val="0"/>
          <w:position w:val="0"/>
          <w:sz w:val="22"/>
          <w:shd w:fill="auto" w:val="clear"/>
        </w:rPr>
        <w:t xml:space="preserve">The Incredibles[2004]. </w:t>
      </w:r>
      <w:r>
        <w:rPr>
          <w:rFonts w:ascii="Calibri" w:hAnsi="Calibri" w:cs="Calibri" w:eastAsia="Calibri"/>
          <w:color w:val="auto"/>
          <w:spacing w:val="0"/>
          <w:position w:val="0"/>
          <w:sz w:val="22"/>
          <w:shd w:fill="auto" w:val="clear"/>
        </w:rPr>
        <w:t xml:space="preserve">Andreas Deja [b.1957] a key figure in the imagery of what we see as a villain within Disney. He was an openly gay man who created villians based on homosexual sterotypes or on the visual imagery of gay culture [Ursula in '</w:t>
      </w:r>
      <w:r>
        <w:rPr>
          <w:rFonts w:ascii="Calibri" w:hAnsi="Calibri" w:cs="Calibri" w:eastAsia="Calibri"/>
          <w:i/>
          <w:color w:val="auto"/>
          <w:spacing w:val="0"/>
          <w:position w:val="0"/>
          <w:sz w:val="22"/>
          <w:shd w:fill="auto" w:val="clear"/>
        </w:rPr>
        <w:t xml:space="preserve">The Little Mermaid' </w:t>
      </w:r>
      <w:r>
        <w:rPr>
          <w:rFonts w:ascii="Calibri" w:hAnsi="Calibri" w:cs="Calibri" w:eastAsia="Calibri"/>
          <w:color w:val="auto"/>
          <w:spacing w:val="0"/>
          <w:position w:val="0"/>
          <w:sz w:val="22"/>
          <w:shd w:fill="auto" w:val="clear"/>
        </w:rPr>
        <w:t xml:space="preserve">character design was based of the legendary drag queen Divine [b. 1945 - 1988].</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Claire Keane produced many concept artwork for Disney's 2010 animated feature "Tangled". While looking through her early room concept sketches gave a very DaVinci-esque art style similar eye for detail, while her costume design and character studies remain intirely inspired and directly referencing work by Bouguereau (1825-1905). Claire Keane is a perfect example of what it would be like to have been a female artist within the Royal Society of Artists. As before many women's only access to te Acedemy would be through family relatives. So her in getting a place would be comparable to a child, of a socialite or reknowned artist wihin the group. However Glen Keane himself would also show himself to hypothetically be the ideal representation of how it would be to get into the feild with both his parents being famous caroonists Bill and Thelma Keane, creators of 'Family Circus'.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Art criticism is the movement in which is used to find balance and common basis to critique art pieces. American art historian Linda Nochlin proposed in her paper entitled '</w:t>
      </w:r>
      <w:r>
        <w:rPr>
          <w:rFonts w:ascii="Calibri" w:hAnsi="Calibri" w:cs="Calibri" w:eastAsia="Calibri"/>
          <w:i/>
          <w:color w:val="auto"/>
          <w:spacing w:val="0"/>
          <w:position w:val="0"/>
          <w:sz w:val="22"/>
          <w:shd w:fill="auto" w:val="clear"/>
        </w:rPr>
        <w:t xml:space="preserve">Why Have There Been No Great Women Artists?' [1971] </w:t>
      </w:r>
      <w:r>
        <w:rPr>
          <w:rFonts w:ascii="Calibri" w:hAnsi="Calibri" w:cs="Calibri" w:eastAsia="Calibri"/>
          <w:color w:val="auto"/>
          <w:spacing w:val="0"/>
          <w:position w:val="0"/>
          <w:sz w:val="22"/>
          <w:shd w:fill="auto" w:val="clear"/>
        </w:rPr>
        <w:t xml:space="preserve">she made the statement that</w:t>
      </w:r>
      <w:r>
        <w:rPr>
          <w:rFonts w:ascii="Calibri" w:hAnsi="Calibri" w:cs="Calibri" w:eastAsia="Calibri"/>
          <w: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 'if you have to tell me about a woman artist, you've already proven my point' as her point is that women throughout the art history have never been recognised for their work when it's considered a mans feild and how within the hundreds of artists featured with</w:t>
      </w:r>
      <w:r>
        <w:rPr>
          <w:rFonts w:ascii="Calibri" w:hAnsi="Calibri" w:cs="Calibri" w:eastAsia="Calibri"/>
          <w:i/>
          <w:color w:val="auto"/>
          <w:spacing w:val="0"/>
          <w:position w:val="0"/>
          <w:sz w:val="22"/>
          <w:shd w:fill="auto" w:val="clear"/>
        </w:rPr>
        <w:t xml:space="preserve"> E.H Gombrich's 'The Story of Art' [1950, Phaidon] </w:t>
      </w:r>
      <w:r>
        <w:rPr>
          <w:rFonts w:ascii="Calibri" w:hAnsi="Calibri" w:cs="Calibri" w:eastAsia="Calibri"/>
          <w:color w:val="auto"/>
          <w:spacing w:val="0"/>
          <w:position w:val="0"/>
          <w:sz w:val="22"/>
          <w:shd w:fill="auto" w:val="clear"/>
        </w:rPr>
        <w:t xml:space="preserve">only one of them is a women, and she's know for what Nochlin proposes as a female feild like arts and crafts or textiles. She describes these craft works as homely and what is to be expected of a women. What she wants is for woman to be appraised in the same way that creators like Walt Disney [b.1901-1966] are marveled.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Disney's ties to California Institute of Arts is clear, with many key figures within the company of Disney having previously graduated or now teaching within it. An example would be how Jules Engel, known for works like Bambi or Pinocchio tutorted artist Glen Kaene throughout his time in CalArts, created the 'Experimental Animation Programme' at CalArts. </w:t>
      </w:r>
    </w:p>
    <w:p>
      <w:pPr>
        <w:spacing w:before="0" w:after="200" w:line="276"/>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color w:val="auto"/>
          <w:spacing w:val="0"/>
          <w:position w:val="0"/>
          <w:sz w:val="22"/>
          <w:shd w:fill="auto" w:val="clear"/>
        </w:rPr>
        <w:t xml:space="preserve">Common criticism within the art world is that Disney, in order to present itself as a recognisable brand, is stressing a style flat throughout all workers, so you see same faces but drawn by multiple people. However you could argue that inorder to go through the process to beome a professional artist thrugh the oyal Acedemy, you would also develop similar art styles through those who taught you. Arguable the worst criticism towards animation tends to be from those not even necissarily in the field itself. As many artists especially within this younger generation of milenials within the art scene would argue that animations such as cartoons of animated films even though are regarded as low brow or mediocre would be the reason many started to create their own work. Emulating the moment to decided to pick up pencil to paper to draw </w:t>
      </w:r>
      <w:r>
        <w:rPr>
          <w:rFonts w:ascii="Calibri" w:hAnsi="Calibri" w:cs="Calibri" w:eastAsia="Calibri"/>
          <w:i/>
          <w:color w:val="auto"/>
          <w:spacing w:val="0"/>
          <w:position w:val="0"/>
          <w:sz w:val="22"/>
          <w:shd w:fill="auto" w:val="clear"/>
        </w:rPr>
        <w:t xml:space="preserve">Sleeping Beauty (1959), </w:t>
      </w:r>
      <w:r>
        <w:rPr>
          <w:rFonts w:ascii="Calibri" w:hAnsi="Calibri" w:cs="Calibri" w:eastAsia="Calibri"/>
          <w:color w:val="auto"/>
          <w:spacing w:val="0"/>
          <w:position w:val="0"/>
          <w:sz w:val="22"/>
          <w:shd w:fill="auto" w:val="clear"/>
        </w:rPr>
        <w:t xml:space="preserve">or moulding up blue-tac to recreate the wide grin of </w:t>
      </w:r>
      <w:r>
        <w:rPr>
          <w:rFonts w:ascii="Calibri" w:hAnsi="Calibri" w:cs="Calibri" w:eastAsia="Calibri"/>
          <w:i/>
          <w:color w:val="auto"/>
          <w:spacing w:val="0"/>
          <w:position w:val="0"/>
          <w:sz w:val="22"/>
          <w:shd w:fill="auto" w:val="clear"/>
        </w:rPr>
        <w:t xml:space="preserve">Wallace </w:t>
      </w:r>
      <w:r>
        <w:rPr>
          <w:rFonts w:ascii="Calibri" w:hAnsi="Calibri" w:cs="Calibri" w:eastAsia="Calibri"/>
          <w:color w:val="auto"/>
          <w:spacing w:val="0"/>
          <w:position w:val="0"/>
          <w:sz w:val="22"/>
          <w:shd w:fill="auto" w:val="clear"/>
        </w:rPr>
        <w:t xml:space="preserve">of</w:t>
      </w:r>
      <w:r>
        <w:rPr>
          <w:rFonts w:ascii="Calibri" w:hAnsi="Calibri" w:cs="Calibri" w:eastAsia="Calibri"/>
          <w:i/>
          <w:color w:val="auto"/>
          <w:spacing w:val="0"/>
          <w:position w:val="0"/>
          <w:sz w:val="22"/>
          <w:shd w:fill="auto" w:val="clear"/>
        </w:rPr>
        <w:t xml:space="preserve"> Wallace and Gromit (1989-present).</w:t>
      </w: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Bibliography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Website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RECINOS, 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Influential Female Art Historians You Should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In-text: (Recinos, 2017)</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Bibliography: Recinos, E. (2017). Influential Female Art Historians You Should Know. [online] Artsy. Available at: </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https://www.artsy.net/article/artsy-editorial-8-influential-female-art-historians</w:t>
        </w:r>
      </w:hyperlink>
      <w:r>
        <w:rPr>
          <w:rFonts w:ascii="Calibri" w:hAnsi="Calibri" w:cs="Calibri" w:eastAsia="Calibri"/>
          <w:color w:val="auto"/>
          <w:spacing w:val="0"/>
          <w:position w:val="0"/>
          <w:sz w:val="22"/>
          <w:shd w:fill="auto" w:val="clear"/>
        </w:rPr>
        <w:t xml:space="preserve"> [Accessed 15 Nov. 2017].</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Website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WOMEN IN THE ART HISTORY FIELD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In-text: (En.wikipedia.org, 2017)</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Bibliography: En.wikipedia.org. (2017). Women in the art history field. [online] Available at: </w:t>
      </w: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https://en.wikipedia.org/wiki/Women_in_the_art_history_field</w:t>
        </w:r>
      </w:hyperlink>
      <w:r>
        <w:rPr>
          <w:rFonts w:ascii="Calibri" w:hAnsi="Calibri" w:cs="Calibri" w:eastAsia="Calibri"/>
          <w:color w:val="auto"/>
          <w:spacing w:val="0"/>
          <w:position w:val="0"/>
          <w:sz w:val="22"/>
          <w:shd w:fill="auto" w:val="clear"/>
        </w:rPr>
        <w:t xml:space="preserve"> [Accessed 15 Nov. 2017].</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GOMBRICH, E. 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Story of Art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In-text: (Gombrich, 1950)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Bibliography: Gombrich, E. (1950). The Story of Art. Phaidon.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Website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MULAN BALLAD SIMPLIFIED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In-text: (Tsoidug.org, 2017)</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Bibliography: Tsoidug.org. (2017). Mulan Ballad Simplified. [online] Available at: </w:t>
      </w: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http://tsoidug.org/Literary/Mulan_Ballad_Simp.pdf</w:t>
        </w:r>
      </w:hyperlink>
      <w:r>
        <w:rPr>
          <w:rFonts w:ascii="Calibri" w:hAnsi="Calibri" w:cs="Calibri" w:eastAsia="Calibri"/>
          <w:color w:val="auto"/>
          <w:spacing w:val="0"/>
          <w:position w:val="0"/>
          <w:sz w:val="22"/>
          <w:shd w:fill="auto" w:val="clear"/>
        </w:rPr>
        <w:t xml:space="preserve"> [Accessed 16 Nov. 2017].</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HUGO, V. AND SHOBERL, 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Hunchback of Notre Dame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In-text: (Hugo and Shoberl, 1813)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Bibliography: Hugo, V. and Shoberl, F. (1813). The Hunchback of Notre Dame. Paris, France.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Journal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MOTHERSILL, M., HESS, T. B., BAKER, E. C. AND NOCHLIN, 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Art and Sexual Politics: Why Have There Been No Great Women Artists?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In-text: (Mothersill et al., 1974)</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Bibliography: Mothersill, M., Hess, T., Baker, E. and Nochlin, L. (1974). Art and Sexual Politics: Why Have There Been No Great Women Artists?. The Journal of Aesthetics and Art Criticism, 32(3), p.435.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en.wikipedia.org/wiki/Women_in_the_art_history_field" Id="docRId1" Type="http://schemas.openxmlformats.org/officeDocument/2006/relationships/hyperlink" /><Relationship Target="numbering.xml" Id="docRId3" Type="http://schemas.openxmlformats.org/officeDocument/2006/relationships/numbering" /><Relationship TargetMode="External" Target="https://www.artsy.net/article/artsy-editorial-8-influential-female-art-historians" Id="docRId0" Type="http://schemas.openxmlformats.org/officeDocument/2006/relationships/hyperlink" /><Relationship TargetMode="External" Target="http://tsoidug.org/Literary/Mulan_Ballad_Simp.pdf" Id="docRId2" Type="http://schemas.openxmlformats.org/officeDocument/2006/relationships/hyperlink" /><Relationship Target="styles.xml" Id="docRId4" Type="http://schemas.openxmlformats.org/officeDocument/2006/relationships/styles" /></Relationships>
</file>