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Helvetica Neue" w:cs="Helvetica Neue" w:eastAsia="Helvetica Neue" w:hAnsi="Helvetica Neue"/>
          <w:b w:val="1"/>
        </w:rPr>
      </w:pPr>
      <w:r w:rsidDel="00000000" w:rsidR="00000000" w:rsidRPr="00000000">
        <w:rPr>
          <w:rFonts w:ascii="Helvetica Neue" w:cs="Helvetica Neue" w:eastAsia="Helvetica Neue" w:hAnsi="Helvetica Neue"/>
          <w:b w:val="1"/>
        </w:rPr>
        <w:drawing>
          <wp:inline distB="114300" distT="114300" distL="114300" distR="114300">
            <wp:extent cx="2857500" cy="15906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857500" cy="15906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rFonts w:ascii="Helvetica Neue" w:cs="Helvetica Neue" w:eastAsia="Helvetica Neue" w:hAnsi="Helvetica Neue"/>
          <w:b w:val="1"/>
        </w:rPr>
      </w:pPr>
      <w:r w:rsidDel="00000000" w:rsidR="00000000" w:rsidRPr="00000000">
        <w:rPr>
          <w:rtl w:val="0"/>
        </w:rPr>
      </w:r>
    </w:p>
    <w:p w:rsidR="00000000" w:rsidDel="00000000" w:rsidP="00000000" w:rsidRDefault="00000000" w:rsidRPr="00000000" w14:paraId="00000003">
      <w:pPr>
        <w:jc w:val="center"/>
        <w:rPr>
          <w:sz w:val="56"/>
          <w:szCs w:val="56"/>
        </w:rPr>
      </w:pPr>
      <w:r w:rsidDel="00000000" w:rsidR="00000000" w:rsidRPr="00000000">
        <w:rPr>
          <w:rFonts w:ascii="Helvetica Neue" w:cs="Helvetica Neue" w:eastAsia="Helvetica Neue" w:hAnsi="Helvetica Neue"/>
          <w:b w:val="1"/>
          <w:i w:val="0"/>
          <w:smallCaps w:val="0"/>
          <w:color w:val="000000"/>
          <w:sz w:val="56"/>
          <w:szCs w:val="56"/>
          <w:rtl w:val="0"/>
        </w:rPr>
        <w:t xml:space="preserve">Module Name: </w:t>
      </w:r>
      <w:r w:rsidDel="00000000" w:rsidR="00000000" w:rsidRPr="00000000">
        <w:rPr>
          <w:rFonts w:ascii="Helvetica Neue" w:cs="Helvetica Neue" w:eastAsia="Helvetica Neue" w:hAnsi="Helvetica Neue"/>
          <w:b w:val="0"/>
          <w:i w:val="0"/>
          <w:smallCaps w:val="0"/>
          <w:color w:val="000000"/>
          <w:sz w:val="56"/>
          <w:szCs w:val="56"/>
          <w:rtl w:val="0"/>
        </w:rPr>
        <w:t xml:space="preserve">Academic Skills in the Digital Era</w:t>
      </w:r>
      <w:r w:rsidDel="00000000" w:rsidR="00000000" w:rsidRPr="00000000">
        <w:rPr>
          <w:rtl w:val="0"/>
        </w:rPr>
      </w:r>
    </w:p>
    <w:p w:rsidR="00000000" w:rsidDel="00000000" w:rsidP="00000000" w:rsidRDefault="00000000" w:rsidRPr="00000000" w14:paraId="00000004">
      <w:pPr>
        <w:shd w:fill="ffffff" w:val="clear"/>
        <w:spacing w:after="0" w:before="75" w:lineRule="auto"/>
        <w:jc w:val="center"/>
        <w:rPr>
          <w:sz w:val="56"/>
          <w:szCs w:val="56"/>
        </w:rPr>
      </w:pPr>
      <w:r w:rsidDel="00000000" w:rsidR="00000000" w:rsidRPr="00000000">
        <w:rPr>
          <w:rFonts w:ascii="Helvetica Neue" w:cs="Helvetica Neue" w:eastAsia="Helvetica Neue" w:hAnsi="Helvetica Neue"/>
          <w:b w:val="1"/>
          <w:i w:val="0"/>
          <w:smallCaps w:val="0"/>
          <w:color w:val="000000"/>
          <w:sz w:val="56"/>
          <w:szCs w:val="56"/>
          <w:rtl w:val="0"/>
        </w:rPr>
        <w:t xml:space="preserve">Module Code:  </w:t>
      </w:r>
      <w:r w:rsidDel="00000000" w:rsidR="00000000" w:rsidRPr="00000000">
        <w:rPr>
          <w:rFonts w:ascii="Helvetica Neue" w:cs="Helvetica Neue" w:eastAsia="Helvetica Neue" w:hAnsi="Helvetica Neue"/>
          <w:b w:val="0"/>
          <w:i w:val="0"/>
          <w:smallCaps w:val="0"/>
          <w:color w:val="000000"/>
          <w:sz w:val="56"/>
          <w:szCs w:val="56"/>
          <w:rtl w:val="0"/>
        </w:rPr>
        <w:t xml:space="preserve">BMSW4013</w:t>
      </w:r>
      <w:r w:rsidDel="00000000" w:rsidR="00000000" w:rsidRPr="00000000">
        <w:rPr>
          <w:rtl w:val="0"/>
        </w:rPr>
      </w:r>
    </w:p>
    <w:p w:rsidR="00000000" w:rsidDel="00000000" w:rsidP="00000000" w:rsidRDefault="00000000" w:rsidRPr="00000000" w14:paraId="00000005">
      <w:pPr>
        <w:shd w:fill="ffffff" w:val="clear"/>
        <w:spacing w:after="0" w:before="75" w:lineRule="auto"/>
        <w:jc w:val="center"/>
        <w:rPr>
          <w:sz w:val="56"/>
          <w:szCs w:val="56"/>
        </w:rPr>
      </w:pPr>
      <w:r w:rsidDel="00000000" w:rsidR="00000000" w:rsidRPr="00000000">
        <w:rPr>
          <w:rFonts w:ascii="Helvetica Neue" w:cs="Helvetica Neue" w:eastAsia="Helvetica Neue" w:hAnsi="Helvetica Neue"/>
          <w:b w:val="1"/>
          <w:i w:val="0"/>
          <w:smallCaps w:val="0"/>
          <w:color w:val="000000"/>
          <w:sz w:val="56"/>
          <w:szCs w:val="56"/>
          <w:rtl w:val="0"/>
        </w:rPr>
        <w:t xml:space="preserve">Assignment Name: </w:t>
      </w:r>
      <w:r w:rsidDel="00000000" w:rsidR="00000000" w:rsidRPr="00000000">
        <w:rPr>
          <w:rFonts w:ascii="Helvetica Neue" w:cs="Helvetica Neue" w:eastAsia="Helvetica Neue" w:hAnsi="Helvetica Neue"/>
          <w:sz w:val="56"/>
          <w:szCs w:val="56"/>
          <w:rtl w:val="0"/>
        </w:rPr>
        <w:t xml:space="preserve">Time Management</w:t>
      </w:r>
      <w:r w:rsidDel="00000000" w:rsidR="00000000" w:rsidRPr="00000000">
        <w:rPr>
          <w:rtl w:val="0"/>
        </w:rPr>
      </w:r>
    </w:p>
    <w:p w:rsidR="00000000" w:rsidDel="00000000" w:rsidP="00000000" w:rsidRDefault="00000000" w:rsidRPr="00000000" w14:paraId="00000006">
      <w:pPr>
        <w:shd w:fill="ffffff" w:val="clear"/>
        <w:spacing w:after="0" w:before="75" w:lineRule="auto"/>
        <w:jc w:val="center"/>
        <w:rPr>
          <w:rFonts w:ascii="Helvetica Neue" w:cs="Helvetica Neue" w:eastAsia="Helvetica Neue" w:hAnsi="Helvetica Neue"/>
          <w:b w:val="0"/>
          <w:i w:val="0"/>
          <w:smallCaps w:val="0"/>
          <w:color w:val="000000"/>
          <w:sz w:val="56"/>
          <w:szCs w:val="56"/>
        </w:rPr>
      </w:pPr>
      <w:r w:rsidDel="00000000" w:rsidR="00000000" w:rsidRPr="00000000">
        <w:rPr>
          <w:rFonts w:ascii="Helvetica Neue" w:cs="Helvetica Neue" w:eastAsia="Helvetica Neue" w:hAnsi="Helvetica Neue"/>
          <w:b w:val="1"/>
          <w:i w:val="0"/>
          <w:smallCaps w:val="0"/>
          <w:color w:val="000000"/>
          <w:sz w:val="56"/>
          <w:szCs w:val="56"/>
          <w:rtl w:val="0"/>
        </w:rPr>
        <w:t xml:space="preserve">Student Name: </w:t>
      </w:r>
      <w:r w:rsidDel="00000000" w:rsidR="00000000" w:rsidRPr="00000000">
        <w:rPr>
          <w:rFonts w:ascii="Helvetica Neue" w:cs="Helvetica Neue" w:eastAsia="Helvetica Neue" w:hAnsi="Helvetica Neue"/>
          <w:b w:val="0"/>
          <w:i w:val="0"/>
          <w:smallCaps w:val="0"/>
          <w:color w:val="000000"/>
          <w:sz w:val="56"/>
          <w:szCs w:val="56"/>
          <w:rtl w:val="0"/>
        </w:rPr>
        <w:t xml:space="preserve">Jodie Hughes </w:t>
      </w:r>
    </w:p>
    <w:p w:rsidR="00000000" w:rsidDel="00000000" w:rsidP="00000000" w:rsidRDefault="00000000" w:rsidRPr="00000000" w14:paraId="00000007">
      <w:pPr>
        <w:shd w:fill="ffffff" w:val="clear"/>
        <w:spacing w:after="0" w:before="75" w:lineRule="auto"/>
        <w:jc w:val="center"/>
        <w:rPr>
          <w:rFonts w:ascii="Helvetica Neue" w:cs="Helvetica Neue" w:eastAsia="Helvetica Neue" w:hAnsi="Helvetica Neue"/>
          <w:b w:val="0"/>
          <w:i w:val="0"/>
          <w:smallCaps w:val="0"/>
          <w:color w:val="000000"/>
          <w:sz w:val="56"/>
          <w:szCs w:val="56"/>
        </w:rPr>
      </w:pPr>
      <w:r w:rsidDel="00000000" w:rsidR="00000000" w:rsidRPr="00000000">
        <w:rPr>
          <w:rFonts w:ascii="Helvetica Neue" w:cs="Helvetica Neue" w:eastAsia="Helvetica Neue" w:hAnsi="Helvetica Neue"/>
          <w:b w:val="1"/>
          <w:i w:val="0"/>
          <w:smallCaps w:val="0"/>
          <w:color w:val="000000"/>
          <w:sz w:val="56"/>
          <w:szCs w:val="56"/>
          <w:rtl w:val="0"/>
        </w:rPr>
        <w:t xml:space="preserve">Student Number: </w:t>
      </w:r>
      <w:r w:rsidDel="00000000" w:rsidR="00000000" w:rsidRPr="00000000">
        <w:rPr>
          <w:rFonts w:ascii="Helvetica Neue" w:cs="Helvetica Neue" w:eastAsia="Helvetica Neue" w:hAnsi="Helvetica Neue"/>
          <w:b w:val="0"/>
          <w:i w:val="0"/>
          <w:smallCaps w:val="0"/>
          <w:color w:val="000000"/>
          <w:sz w:val="56"/>
          <w:szCs w:val="56"/>
          <w:rtl w:val="0"/>
        </w:rPr>
        <w:t xml:space="preserve">2438497</w:t>
      </w:r>
    </w:p>
    <w:p w:rsidR="00000000" w:rsidDel="00000000" w:rsidP="00000000" w:rsidRDefault="00000000" w:rsidRPr="00000000" w14:paraId="00000008">
      <w:pPr>
        <w:shd w:fill="ffffff" w:val="clear"/>
        <w:spacing w:after="0" w:before="75" w:lineRule="auto"/>
        <w:jc w:val="center"/>
        <w:rPr>
          <w:sz w:val="56"/>
          <w:szCs w:val="56"/>
        </w:rPr>
      </w:pPr>
      <w:r w:rsidDel="00000000" w:rsidR="00000000" w:rsidRPr="00000000">
        <w:rPr>
          <w:rFonts w:ascii="Helvetica Neue" w:cs="Helvetica Neue" w:eastAsia="Helvetica Neue" w:hAnsi="Helvetica Neue"/>
          <w:b w:val="1"/>
          <w:i w:val="0"/>
          <w:smallCaps w:val="0"/>
          <w:color w:val="000000"/>
          <w:sz w:val="56"/>
          <w:szCs w:val="56"/>
          <w:rtl w:val="0"/>
        </w:rPr>
        <w:t xml:space="preserve">Lecturer: </w:t>
      </w:r>
      <w:r w:rsidDel="00000000" w:rsidR="00000000" w:rsidRPr="00000000">
        <w:rPr>
          <w:rFonts w:ascii="Helvetica Neue" w:cs="Helvetica Neue" w:eastAsia="Helvetica Neue" w:hAnsi="Helvetica Neue"/>
          <w:b w:val="0"/>
          <w:i w:val="0"/>
          <w:smallCaps w:val="0"/>
          <w:color w:val="000000"/>
          <w:sz w:val="56"/>
          <w:szCs w:val="56"/>
          <w:rtl w:val="0"/>
        </w:rPr>
        <w:t xml:space="preserve">Ffion Cumberpatch</w:t>
      </w:r>
      <w:r w:rsidDel="00000000" w:rsidR="00000000" w:rsidRPr="00000000">
        <w:rPr>
          <w:rtl w:val="0"/>
        </w:rPr>
      </w:r>
    </w:p>
    <w:p w:rsidR="00000000" w:rsidDel="00000000" w:rsidP="00000000" w:rsidRDefault="00000000" w:rsidRPr="00000000" w14:paraId="00000009">
      <w:pPr>
        <w:shd w:fill="ffffff" w:val="clear"/>
        <w:spacing w:after="0" w:before="75" w:lineRule="auto"/>
        <w:jc w:val="left"/>
        <w:rPr/>
      </w:pPr>
      <w:r w:rsidDel="00000000" w:rsidR="00000000" w:rsidRPr="00000000">
        <w:rPr>
          <w:rtl w:val="0"/>
        </w:rPr>
      </w:r>
    </w:p>
    <w:p w:rsidR="00000000" w:rsidDel="00000000" w:rsidP="00000000" w:rsidRDefault="00000000" w:rsidRPr="00000000" w14:paraId="0000000A">
      <w:pPr>
        <w:shd w:fill="ffffff" w:val="clear"/>
        <w:spacing w:after="0" w:before="75" w:lineRule="auto"/>
        <w:jc w:val="left"/>
        <w:rPr>
          <w:rFonts w:ascii="Helvetica Neue" w:cs="Helvetica Neue" w:eastAsia="Helvetica Neue" w:hAnsi="Helvetica Neue"/>
        </w:rPr>
      </w:pPr>
      <w:r w:rsidDel="00000000" w:rsidR="00000000" w:rsidRPr="00000000">
        <w:rPr>
          <w:rtl w:val="0"/>
        </w:rPr>
      </w:r>
    </w:p>
    <w:p w:rsidR="00000000" w:rsidDel="00000000" w:rsidP="00000000" w:rsidRDefault="00000000" w:rsidRPr="00000000" w14:paraId="0000000B">
      <w:pPr>
        <w:shd w:fill="ffffff" w:val="clear"/>
        <w:spacing w:after="0" w:before="75" w:lineRule="auto"/>
        <w:jc w:val="left"/>
        <w:rPr>
          <w:rFonts w:ascii="Helvetica Neue" w:cs="Helvetica Neue" w:eastAsia="Helvetica Neue" w:hAnsi="Helvetica Neue"/>
        </w:rPr>
      </w:pPr>
      <w:r w:rsidDel="00000000" w:rsidR="00000000" w:rsidRPr="00000000">
        <w:rPr>
          <w:rtl w:val="0"/>
        </w:rPr>
      </w:r>
    </w:p>
    <w:p w:rsidR="00000000" w:rsidDel="00000000" w:rsidP="00000000" w:rsidRDefault="00000000" w:rsidRPr="00000000" w14:paraId="0000000C">
      <w:pPr>
        <w:shd w:fill="ffffff" w:val="clear"/>
        <w:spacing w:after="0" w:before="75" w:lineRule="auto"/>
        <w:jc w:val="left"/>
        <w:rPr>
          <w:rFonts w:ascii="Helvetica Neue" w:cs="Helvetica Neue" w:eastAsia="Helvetica Neue" w:hAnsi="Helvetica Neue"/>
        </w:rPr>
      </w:pPr>
      <w:r w:rsidDel="00000000" w:rsidR="00000000" w:rsidRPr="00000000">
        <w:rPr>
          <w:rtl w:val="0"/>
        </w:rPr>
      </w:r>
    </w:p>
    <w:p w:rsidR="00000000" w:rsidDel="00000000" w:rsidP="00000000" w:rsidRDefault="00000000" w:rsidRPr="00000000" w14:paraId="0000000D">
      <w:pPr>
        <w:shd w:fill="ffffff" w:val="clear"/>
        <w:spacing w:after="0" w:before="75" w:lineRule="auto"/>
        <w:jc w:val="left"/>
        <w:rPr>
          <w:rFonts w:ascii="Helvetica Neue" w:cs="Helvetica Neue" w:eastAsia="Helvetica Neue" w:hAnsi="Helvetica Neue"/>
        </w:rPr>
      </w:pPr>
      <w:r w:rsidDel="00000000" w:rsidR="00000000" w:rsidRPr="00000000">
        <w:rPr>
          <w:rtl w:val="0"/>
        </w:rPr>
      </w:r>
    </w:p>
    <w:p w:rsidR="00000000" w:rsidDel="00000000" w:rsidP="00000000" w:rsidRDefault="00000000" w:rsidRPr="00000000" w14:paraId="0000000E">
      <w:pPr>
        <w:shd w:fill="ffffff" w:val="clear"/>
        <w:spacing w:after="0" w:before="75" w:lineRule="auto"/>
        <w:jc w:val="left"/>
        <w:rPr>
          <w:rFonts w:ascii="Helvetica Neue" w:cs="Helvetica Neue" w:eastAsia="Helvetica Neue" w:hAnsi="Helvetica Neue"/>
        </w:rPr>
      </w:pPr>
      <w:r w:rsidDel="00000000" w:rsidR="00000000" w:rsidRPr="00000000">
        <w:rPr>
          <w:rtl w:val="0"/>
        </w:rPr>
      </w:r>
    </w:p>
    <w:p w:rsidR="00000000" w:rsidDel="00000000" w:rsidP="00000000" w:rsidRDefault="00000000" w:rsidRPr="00000000" w14:paraId="0000000F">
      <w:pPr>
        <w:shd w:fill="ffffff" w:val="clear"/>
        <w:spacing w:after="0" w:before="75" w:lineRule="auto"/>
        <w:jc w:val="left"/>
        <w:rPr>
          <w:rFonts w:ascii="Helvetica Neue" w:cs="Helvetica Neue" w:eastAsia="Helvetica Neue" w:hAnsi="Helvetica Neue"/>
        </w:rPr>
      </w:pPr>
      <w:r w:rsidDel="00000000" w:rsidR="00000000" w:rsidRPr="00000000">
        <w:rPr>
          <w:rtl w:val="0"/>
        </w:rPr>
      </w:r>
    </w:p>
    <w:p w:rsidR="00000000" w:rsidDel="00000000" w:rsidP="00000000" w:rsidRDefault="00000000" w:rsidRPr="00000000" w14:paraId="00000010">
      <w:pPr>
        <w:shd w:fill="ffffff" w:val="clear"/>
        <w:spacing w:after="0" w:before="75" w:lineRule="auto"/>
        <w:jc w:val="left"/>
        <w:rPr>
          <w:rFonts w:ascii="Helvetica Neue" w:cs="Helvetica Neue" w:eastAsia="Helvetica Neue" w:hAnsi="Helvetica Neue"/>
        </w:rPr>
      </w:pPr>
      <w:r w:rsidDel="00000000" w:rsidR="00000000" w:rsidRPr="00000000">
        <w:rPr>
          <w:rtl w:val="0"/>
        </w:rPr>
      </w:r>
    </w:p>
    <w:p w:rsidR="00000000" w:rsidDel="00000000" w:rsidP="00000000" w:rsidRDefault="00000000" w:rsidRPr="00000000" w14:paraId="00000011">
      <w:pPr>
        <w:shd w:fill="ffffff" w:val="clear"/>
        <w:spacing w:after="0" w:before="75" w:lineRule="auto"/>
        <w:jc w:val="left"/>
        <w:rPr>
          <w:rFonts w:ascii="Roboto" w:cs="Roboto" w:eastAsia="Roboto" w:hAnsi="Roboto"/>
          <w:color w:val="1d2228"/>
        </w:rPr>
      </w:pPr>
      <w:r w:rsidDel="00000000" w:rsidR="00000000" w:rsidRPr="00000000">
        <w:rPr>
          <w:rFonts w:ascii="Helvetica Neue" w:cs="Helvetica Neue" w:eastAsia="Helvetica Neue" w:hAnsi="Helvetica Neue"/>
          <w:rtl w:val="0"/>
        </w:rPr>
        <w:t xml:space="preserve">Time management is the process of planning how to use your time and which areas to focus on to achieve the best results. This can include setting goals, prioritising which tasks need to be done first to meet deadlines. For students in higher education this means finding the correct balance between academic commitments and personal commitments so you can have a healthy balance between the two. Time management is a key skill for students as it helps better certain skills such as meeting deadlines and managing large workloads. It stops the possibility of poor work being produced and leads to better understanding of the material. It helps better personal and mental health so you have time for hobbies and spend time with family and friends. It can reduce stress and anxiety from having to rush work or miss deadlines, it also helps with confidence. </w:t>
      </w:r>
      <w:r w:rsidDel="00000000" w:rsidR="00000000" w:rsidRPr="00000000">
        <w:rPr>
          <w:rFonts w:ascii="Roboto" w:cs="Roboto" w:eastAsia="Roboto" w:hAnsi="Roboto"/>
          <w:color w:val="1d2228"/>
          <w:rtl w:val="0"/>
        </w:rPr>
        <w:t xml:space="preserve">Time management has been described using many different terms including spontaneity, balance, flexibility, and having control over time (Lakein, 1973). Time management has also been characterized as a habit developed only through determination and practice (Simpson, 1978)</w:t>
      </w:r>
    </w:p>
    <w:p w:rsidR="00000000" w:rsidDel="00000000" w:rsidP="00000000" w:rsidRDefault="00000000" w:rsidRPr="00000000" w14:paraId="00000012">
      <w:pPr>
        <w:shd w:fill="ffffff" w:val="clear"/>
        <w:spacing w:after="0" w:before="75" w:lineRule="auto"/>
        <w:jc w:val="left"/>
        <w:rPr>
          <w:rFonts w:ascii="Helvetica Neue" w:cs="Helvetica Neue" w:eastAsia="Helvetica Neue" w:hAnsi="Helvetica Neue"/>
        </w:rPr>
      </w:pPr>
      <w:r w:rsidDel="00000000" w:rsidR="00000000" w:rsidRPr="00000000">
        <w:rPr>
          <w:rtl w:val="0"/>
        </w:rPr>
      </w:r>
    </w:p>
    <w:p w:rsidR="00000000" w:rsidDel="00000000" w:rsidP="00000000" w:rsidRDefault="00000000" w:rsidRPr="00000000" w14:paraId="00000013">
      <w:pPr>
        <w:shd w:fill="ffffff" w:val="clear"/>
        <w:spacing w:after="0" w:before="75" w:lineRule="auto"/>
        <w:jc w:val="left"/>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In today's digital environment there are many tools that can help students manage their time better, some include; google calendar, microsoft outlook and apple calendar. You can utilise these to add your class time table and deadline dates. You can set reminders before the deadline time, this makes sure you don't miss important dates. You can create to-do lists which allows you to mark projects from urgent or low priority. You can also use tools such as moodle daily to check urgent messages and download materials. tools such as zoom and microsoft teams can be used for study groups and check ins with tutors. </w:t>
      </w:r>
    </w:p>
    <w:p w:rsidR="00000000" w:rsidDel="00000000" w:rsidP="00000000" w:rsidRDefault="00000000" w:rsidRPr="00000000" w14:paraId="00000014">
      <w:pPr>
        <w:shd w:fill="ffffff" w:val="clear"/>
        <w:spacing w:after="0" w:before="75" w:lineRule="auto"/>
        <w:jc w:val="left"/>
        <w:rPr>
          <w:rFonts w:ascii="Helvetica Neue" w:cs="Helvetica Neue" w:eastAsia="Helvetica Neue" w:hAnsi="Helvetica Neue"/>
        </w:rPr>
      </w:pPr>
      <w:r w:rsidDel="00000000" w:rsidR="00000000" w:rsidRPr="00000000">
        <w:rPr>
          <w:rtl w:val="0"/>
        </w:rPr>
      </w:r>
    </w:p>
    <w:p w:rsidR="00000000" w:rsidDel="00000000" w:rsidP="00000000" w:rsidRDefault="00000000" w:rsidRPr="00000000" w14:paraId="00000015">
      <w:pPr>
        <w:shd w:fill="ffffff" w:val="clear"/>
        <w:spacing w:after="0" w:before="75" w:lineRule="auto"/>
        <w:jc w:val="left"/>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While the digital age can offer great support for students in higher education there are also challenges that can make it hard. Some examples of challenges are social media platforms such as facebook and tik tok which can distract students and cause them to waste time. Gaming such as PS5 or xbox can also have the same effect. While online students have to schedule their own time table and some can struggle with this as our phones allow us to switch easily between tabs. Technology malfunction can also become a challenge if apps and devices break or go offline. </w:t>
      </w:r>
      <w:r w:rsidDel="00000000" w:rsidR="00000000" w:rsidRPr="00000000">
        <w:rPr>
          <w:rFonts w:ascii="Roboto" w:cs="Roboto" w:eastAsia="Roboto" w:hAnsi="Roboto"/>
          <w:color w:val="1d2228"/>
          <w:rtl w:val="0"/>
        </w:rPr>
        <w:t xml:space="preserve">Michikyan, Subrahmanyam and Dennis (2015) argued that technology has positive and negative impact on students' lives and their grades. Social media, social network and TV are a distraction to students and consume their time to study. Most students find it difficult to have enough study time (Hanson, Drumheller, Mallard, McKee, and Schlegel, 2011). According to Michikyan etal. (2015) Facebook is the most popular social media that is used by students. Time is spent connected to games and networking with friends rather than studying. Technology does not only affect their grades, it also affects one's health as one does not have enough time to sleep or rest. Tuurosong and Faisal (2014)</w:t>
      </w:r>
      <w:r w:rsidDel="00000000" w:rsidR="00000000" w:rsidRPr="00000000">
        <w:rPr>
          <w:rtl w:val="0"/>
        </w:rPr>
      </w:r>
    </w:p>
    <w:p w:rsidR="00000000" w:rsidDel="00000000" w:rsidP="00000000" w:rsidRDefault="00000000" w:rsidRPr="00000000" w14:paraId="00000016">
      <w:pPr>
        <w:shd w:fill="ffffff" w:val="clear"/>
        <w:spacing w:after="0" w:before="75" w:lineRule="auto"/>
        <w:jc w:val="left"/>
        <w:rPr>
          <w:rFonts w:ascii="Helvetica Neue" w:cs="Helvetica Neue" w:eastAsia="Helvetica Neue" w:hAnsi="Helvetica Neue"/>
        </w:rPr>
      </w:pPr>
      <w:r w:rsidDel="00000000" w:rsidR="00000000" w:rsidRPr="00000000">
        <w:rPr>
          <w:rtl w:val="0"/>
        </w:rPr>
      </w:r>
    </w:p>
    <w:p w:rsidR="00000000" w:rsidDel="00000000" w:rsidP="00000000" w:rsidRDefault="00000000" w:rsidRPr="00000000" w14:paraId="00000017">
      <w:pPr>
        <w:shd w:fill="ffffff" w:val="clear"/>
        <w:spacing w:after="0" w:before="75" w:lineRule="auto"/>
        <w:jc w:val="left"/>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There are many time management strategies that have been proven that if used can help students manage their time, stay focused and be successful. One proven technique is using the pomodoro technique, this involves working in 25 minute intervals then taking a 5 minute break. Research shows shorter timed sessions can improve attention span and reduce tiredness. Another technique is the Eisenhower matrix which allows you to organise workload by urgent, important and not important. It can help to reduce stress so you're not focusing on last minute tasks that can wait. Trello has also been shown to help students organise workloads by using visual aids. visual aids help you to track your progress and stay motivated, the trello technique works well alongside the promodoro technique by working on one card per session. You can combine all these effects to maximise efficiency, stay focused, organise your workflow, prioritise and track your goals. This will give you consistency and help reduce stress leading to better performance and results. Also knowing your best time to study will help with efficient time management (</w:t>
      </w:r>
      <w:r w:rsidDel="00000000" w:rsidR="00000000" w:rsidRPr="00000000">
        <w:rPr>
          <w:rFonts w:ascii="Roboto" w:cs="Roboto" w:eastAsia="Roboto" w:hAnsi="Roboto"/>
          <w:color w:val="1d2228"/>
          <w:rtl w:val="0"/>
        </w:rPr>
        <w:t xml:space="preserve">McMillan, K. (2021)</w:t>
      </w:r>
      <w:r w:rsidDel="00000000" w:rsidR="00000000" w:rsidRPr="00000000">
        <w:rPr>
          <w:rtl w:val="0"/>
        </w:rPr>
      </w:r>
    </w:p>
    <w:p w:rsidR="00000000" w:rsidDel="00000000" w:rsidP="00000000" w:rsidRDefault="00000000" w:rsidRPr="00000000" w14:paraId="00000018">
      <w:pPr>
        <w:shd w:fill="ffffff" w:val="clear"/>
        <w:spacing w:after="0" w:before="75" w:lineRule="auto"/>
        <w:jc w:val="left"/>
        <w:rPr>
          <w:rFonts w:ascii="Helvetica Neue" w:cs="Helvetica Neue" w:eastAsia="Helvetica Neue" w:hAnsi="Helvetica Neue"/>
        </w:rPr>
      </w:pPr>
      <w:r w:rsidDel="00000000" w:rsidR="00000000" w:rsidRPr="00000000">
        <w:rPr>
          <w:rtl w:val="0"/>
        </w:rPr>
      </w:r>
    </w:p>
    <w:p w:rsidR="00000000" w:rsidDel="00000000" w:rsidP="00000000" w:rsidRDefault="00000000" w:rsidRPr="00000000" w14:paraId="00000019">
      <w:pPr>
        <w:shd w:fill="ffffff" w:val="clear"/>
        <w:spacing w:after="0" w:before="75" w:lineRule="auto"/>
        <w:jc w:val="left"/>
        <w:rPr>
          <w:rFonts w:ascii="Helvetica Neue" w:cs="Helvetica Neue" w:eastAsia="Helvetica Neue" w:hAnsi="Helvetica Neue"/>
        </w:rPr>
      </w:pPr>
      <w:r w:rsidDel="00000000" w:rsidR="00000000" w:rsidRPr="00000000">
        <w:rPr>
          <w:rFonts w:ascii="Helvetica Neue" w:cs="Helvetica Neue" w:eastAsia="Helvetica Neue" w:hAnsi="Helvetica Neue"/>
          <w:rtl w:val="0"/>
        </w:rPr>
        <w:t xml:space="preserve">In conclusion, by combining good time management and using the right digital tools students are able to take control over their studies, help gain essential key skills to take into the workforce, boost their confidence and help build a strong environment for academic and personal success. </w:t>
      </w:r>
    </w:p>
    <w:p w:rsidR="00000000" w:rsidDel="00000000" w:rsidP="00000000" w:rsidRDefault="00000000" w:rsidRPr="00000000" w14:paraId="0000001A">
      <w:pPr>
        <w:shd w:fill="ffffff" w:val="clear"/>
        <w:spacing w:after="0" w:before="75" w:lineRule="auto"/>
        <w:jc w:val="left"/>
        <w:rPr>
          <w:rFonts w:ascii="Helvetica Neue" w:cs="Helvetica Neue" w:eastAsia="Helvetica Neue" w:hAnsi="Helvetica Neue"/>
        </w:rPr>
      </w:pPr>
      <w:r w:rsidDel="00000000" w:rsidR="00000000" w:rsidRPr="00000000">
        <w:rPr>
          <w:rtl w:val="0"/>
        </w:rPr>
      </w:r>
    </w:p>
    <w:p w:rsidR="00000000" w:rsidDel="00000000" w:rsidP="00000000" w:rsidRDefault="00000000" w:rsidRPr="00000000" w14:paraId="0000001B">
      <w:pPr>
        <w:shd w:fill="ffffff" w:val="clear"/>
        <w:spacing w:after="0" w:before="75" w:lineRule="auto"/>
        <w:jc w:val="left"/>
        <w:rPr>
          <w:rFonts w:ascii="Helvetica Neue" w:cs="Helvetica Neue" w:eastAsia="Helvetica Neue" w:hAnsi="Helvetica Neue"/>
        </w:rPr>
      </w:pPr>
      <w:r w:rsidDel="00000000" w:rsidR="00000000" w:rsidRPr="00000000">
        <w:rPr>
          <w:rtl w:val="0"/>
        </w:rPr>
      </w:r>
    </w:p>
    <w:p w:rsidR="00000000" w:rsidDel="00000000" w:rsidP="00000000" w:rsidRDefault="00000000" w:rsidRPr="00000000" w14:paraId="0000001C">
      <w:pPr>
        <w:shd w:fill="ffffff" w:val="clear"/>
        <w:spacing w:after="0" w:before="0" w:lineRule="auto"/>
        <w:ind w:left="0" w:right="0" w:firstLine="0"/>
        <w:jc w:val="left"/>
        <w:rPr>
          <w:rFonts w:ascii="Helvetica Neue" w:cs="Helvetica Neue" w:eastAsia="Helvetica Neue" w:hAnsi="Helvetica Neue"/>
          <w:b w:val="0"/>
          <w:i w:val="0"/>
          <w:smallCaps w:val="0"/>
          <w:color w:val="000000"/>
          <w:sz w:val="24"/>
          <w:szCs w:val="24"/>
        </w:rPr>
      </w:pPr>
      <w:r w:rsidDel="00000000" w:rsidR="00000000" w:rsidRPr="00000000">
        <w:rPr>
          <w:rtl w:val="0"/>
        </w:rPr>
      </w:r>
    </w:p>
    <w:p w:rsidR="00000000" w:rsidDel="00000000" w:rsidP="00000000" w:rsidRDefault="00000000" w:rsidRPr="00000000" w14:paraId="0000001D">
      <w:pPr>
        <w:shd w:fill="ffffff" w:val="clear"/>
        <w:spacing w:after="0" w:before="75" w:lineRule="auto"/>
        <w:jc w:val="left"/>
        <w:rPr/>
      </w:pPr>
      <w:r w:rsidDel="00000000" w:rsidR="00000000" w:rsidRPr="00000000">
        <w:rPr>
          <w:rFonts w:ascii="Helvetica Neue" w:cs="Helvetica Neue" w:eastAsia="Helvetica Neue" w:hAnsi="Helvetica Neue"/>
          <w:b w:val="1"/>
          <w:i w:val="0"/>
          <w:smallCaps w:val="0"/>
          <w:color w:val="000000"/>
          <w:sz w:val="24"/>
          <w:szCs w:val="24"/>
          <w:rtl w:val="0"/>
        </w:rPr>
        <w:t xml:space="preserve">Reference List </w:t>
      </w:r>
      <w:r w:rsidDel="00000000" w:rsidR="00000000" w:rsidRPr="00000000">
        <w:rPr>
          <w:rtl w:val="0"/>
        </w:rPr>
      </w:r>
    </w:p>
    <w:p w:rsidR="00000000" w:rsidDel="00000000" w:rsidP="00000000" w:rsidRDefault="00000000" w:rsidRPr="00000000" w14:paraId="0000001E">
      <w:pPr>
        <w:shd w:fill="ffffff" w:val="clear"/>
        <w:rPr>
          <w:rFonts w:ascii="Roboto" w:cs="Roboto" w:eastAsia="Roboto" w:hAnsi="Roboto"/>
          <w:color w:val="1d2228"/>
        </w:rPr>
      </w:pPr>
      <w:r w:rsidDel="00000000" w:rsidR="00000000" w:rsidRPr="00000000">
        <w:rPr>
          <w:rtl w:val="0"/>
        </w:rPr>
      </w:r>
    </w:p>
    <w:p w:rsidR="00000000" w:rsidDel="00000000" w:rsidP="00000000" w:rsidRDefault="00000000" w:rsidRPr="00000000" w14:paraId="0000001F">
      <w:pPr>
        <w:shd w:fill="ffffff" w:val="clear"/>
        <w:rPr>
          <w:rFonts w:ascii="Roboto" w:cs="Roboto" w:eastAsia="Roboto" w:hAnsi="Roboto"/>
          <w:color w:val="1d2228"/>
        </w:rPr>
      </w:pPr>
      <w:r w:rsidDel="00000000" w:rsidR="00000000" w:rsidRPr="00000000">
        <w:rPr>
          <w:rFonts w:ascii="Roboto" w:cs="Roboto" w:eastAsia="Roboto" w:hAnsi="Roboto"/>
          <w:color w:val="1d2228"/>
          <w:rtl w:val="0"/>
        </w:rPr>
        <w:t xml:space="preserve">Forsyth, P. (2022). Successful time management : how to be organized, productive and get things done (Sixth edition.). Kogan Page.</w:t>
      </w:r>
    </w:p>
    <w:p w:rsidR="00000000" w:rsidDel="00000000" w:rsidP="00000000" w:rsidRDefault="00000000" w:rsidRPr="00000000" w14:paraId="00000020">
      <w:pPr>
        <w:shd w:fill="ffffff" w:val="clear"/>
        <w:rPr>
          <w:rFonts w:ascii="Roboto" w:cs="Roboto" w:eastAsia="Roboto" w:hAnsi="Roboto"/>
          <w:color w:val="1d2228"/>
        </w:rPr>
      </w:pPr>
      <w:r w:rsidDel="00000000" w:rsidR="00000000" w:rsidRPr="00000000">
        <w:rPr>
          <w:rtl w:val="0"/>
        </w:rPr>
      </w:r>
    </w:p>
    <w:p w:rsidR="00000000" w:rsidDel="00000000" w:rsidP="00000000" w:rsidRDefault="00000000" w:rsidRPr="00000000" w14:paraId="00000021">
      <w:pPr>
        <w:shd w:fill="ffffff" w:val="clear"/>
        <w:rPr>
          <w:rFonts w:ascii="Roboto" w:cs="Roboto" w:eastAsia="Roboto" w:hAnsi="Roboto"/>
          <w:color w:val="1d2228"/>
        </w:rPr>
      </w:pPr>
      <w:r w:rsidDel="00000000" w:rsidR="00000000" w:rsidRPr="00000000">
        <w:rPr>
          <w:rFonts w:ascii="Roboto" w:cs="Roboto" w:eastAsia="Roboto" w:hAnsi="Roboto"/>
          <w:color w:val="1d2228"/>
          <w:rtl w:val="0"/>
        </w:rPr>
        <w:t xml:space="preserve">Mukwevho, M. H. (2018). Time Management Challenges on Students’ Academic Performance: A Case Study of a Rural University in Limpopo Province, South Africa. African Journal of Gender, Society &amp; Development, 225–241. https://doi.org/10.31920/2050-4284/2018/s1n1a12</w:t>
      </w:r>
    </w:p>
    <w:p w:rsidR="00000000" w:rsidDel="00000000" w:rsidP="00000000" w:rsidRDefault="00000000" w:rsidRPr="00000000" w14:paraId="00000022">
      <w:pPr>
        <w:shd w:fill="ffffff" w:val="clear"/>
        <w:rPr>
          <w:rFonts w:ascii="Roboto" w:cs="Roboto" w:eastAsia="Roboto" w:hAnsi="Roboto"/>
          <w:color w:val="1d2228"/>
        </w:rPr>
      </w:pPr>
      <w:r w:rsidDel="00000000" w:rsidR="00000000" w:rsidRPr="00000000">
        <w:rPr>
          <w:rtl w:val="0"/>
        </w:rPr>
      </w:r>
    </w:p>
    <w:p w:rsidR="00000000" w:rsidDel="00000000" w:rsidP="00000000" w:rsidRDefault="00000000" w:rsidRPr="00000000" w14:paraId="00000023">
      <w:pPr>
        <w:shd w:fill="ffffff" w:val="clear"/>
        <w:rPr>
          <w:rFonts w:ascii="Roboto" w:cs="Roboto" w:eastAsia="Roboto" w:hAnsi="Roboto"/>
          <w:color w:val="1d2228"/>
        </w:rPr>
      </w:pPr>
      <w:r w:rsidDel="00000000" w:rsidR="00000000" w:rsidRPr="00000000">
        <w:rPr>
          <w:rFonts w:ascii="Roboto" w:cs="Roboto" w:eastAsia="Roboto" w:hAnsi="Roboto"/>
          <w:color w:val="1d2228"/>
          <w:rtl w:val="0"/>
        </w:rPr>
        <w:t xml:space="preserve">Iyengar, K. P., Vaishya, R., &amp; Botchu, R. (2024). Can We Apply Pomodoro Technique in Academic Publishing? Apollo Medicine, 21(2), 176–177. </w:t>
      </w:r>
      <w:hyperlink r:id="rId7">
        <w:r w:rsidDel="00000000" w:rsidR="00000000" w:rsidRPr="00000000">
          <w:rPr>
            <w:rFonts w:ascii="Roboto" w:cs="Roboto" w:eastAsia="Roboto" w:hAnsi="Roboto"/>
            <w:color w:val="1155cc"/>
            <w:u w:val="single"/>
            <w:rtl w:val="0"/>
          </w:rPr>
          <w:t xml:space="preserve">https://doi.org/10.4103/am.am_193_23</w:t>
        </w:r>
      </w:hyperlink>
      <w:r w:rsidDel="00000000" w:rsidR="00000000" w:rsidRPr="00000000">
        <w:rPr>
          <w:rtl w:val="0"/>
        </w:rPr>
      </w:r>
    </w:p>
    <w:p w:rsidR="00000000" w:rsidDel="00000000" w:rsidP="00000000" w:rsidRDefault="00000000" w:rsidRPr="00000000" w14:paraId="00000024">
      <w:pPr>
        <w:shd w:fill="ffffff" w:val="clear"/>
        <w:rPr>
          <w:rFonts w:ascii="Roboto" w:cs="Roboto" w:eastAsia="Roboto" w:hAnsi="Roboto"/>
          <w:color w:val="1d2228"/>
        </w:rPr>
      </w:pPr>
      <w:r w:rsidDel="00000000" w:rsidR="00000000" w:rsidRPr="00000000">
        <w:rPr>
          <w:rtl w:val="0"/>
        </w:rPr>
      </w:r>
    </w:p>
    <w:p w:rsidR="00000000" w:rsidDel="00000000" w:rsidP="00000000" w:rsidRDefault="00000000" w:rsidRPr="00000000" w14:paraId="00000025">
      <w:pPr>
        <w:shd w:fill="ffffff" w:val="clear"/>
        <w:rPr>
          <w:rFonts w:ascii="Roboto" w:cs="Roboto" w:eastAsia="Roboto" w:hAnsi="Roboto"/>
          <w:color w:val="1d2228"/>
        </w:rPr>
      </w:pPr>
      <w:r w:rsidDel="00000000" w:rsidR="00000000" w:rsidRPr="00000000">
        <w:rPr>
          <w:rFonts w:ascii="Roboto" w:cs="Roboto" w:eastAsia="Roboto" w:hAnsi="Roboto"/>
          <w:color w:val="1d2228"/>
          <w:rtl w:val="0"/>
        </w:rPr>
        <w:t xml:space="preserve">McMillan, K. (2021). The study skills book : your essential guide to university success (Fourth edition.). Pearson Education Limited.</w:t>
      </w:r>
    </w:p>
    <w:p w:rsidR="00000000" w:rsidDel="00000000" w:rsidP="00000000" w:rsidRDefault="00000000" w:rsidRPr="00000000" w14:paraId="00000026">
      <w:pPr>
        <w:shd w:fill="ffffff" w:val="clear"/>
        <w:rPr>
          <w:rFonts w:ascii="Roboto" w:cs="Roboto" w:eastAsia="Roboto" w:hAnsi="Roboto"/>
          <w:color w:val="1d2228"/>
        </w:rPr>
      </w:pPr>
      <w:r w:rsidDel="00000000" w:rsidR="00000000" w:rsidRPr="00000000">
        <w:rPr>
          <w:rtl w:val="0"/>
        </w:rPr>
      </w:r>
    </w:p>
    <w:p w:rsidR="00000000" w:rsidDel="00000000" w:rsidP="00000000" w:rsidRDefault="00000000" w:rsidRPr="00000000" w14:paraId="00000027">
      <w:pPr>
        <w:shd w:fill="ffffff" w:val="clear"/>
        <w:rPr>
          <w:rFonts w:ascii="Roboto" w:cs="Roboto" w:eastAsia="Roboto" w:hAnsi="Roboto"/>
          <w:color w:val="1d2228"/>
        </w:rPr>
      </w:pPr>
      <w:r w:rsidDel="00000000" w:rsidR="00000000" w:rsidRPr="00000000">
        <w:rPr>
          <w:rFonts w:ascii="Roboto" w:cs="Roboto" w:eastAsia="Roboto" w:hAnsi="Roboto"/>
          <w:color w:val="1d2228"/>
          <w:rtl w:val="0"/>
        </w:rPr>
        <w:t xml:space="preserve">Van Fleet, D. D. (2020). Quality time : productivity through time management. Information Age Publishing, Inc.</w:t>
      </w:r>
    </w:p>
    <w:p w:rsidR="00000000" w:rsidDel="00000000" w:rsidP="00000000" w:rsidRDefault="00000000" w:rsidRPr="00000000" w14:paraId="00000028">
      <w:pPr>
        <w:shd w:fill="ffffff" w:val="clear"/>
        <w:rPr>
          <w:rFonts w:ascii="Roboto" w:cs="Roboto" w:eastAsia="Roboto" w:hAnsi="Roboto"/>
          <w:color w:val="1d2228"/>
        </w:rPr>
      </w:pPr>
      <w:r w:rsidDel="00000000" w:rsidR="00000000" w:rsidRPr="00000000">
        <w:rPr>
          <w:rtl w:val="0"/>
        </w:rPr>
      </w:r>
    </w:p>
    <w:p w:rsidR="00000000" w:rsidDel="00000000" w:rsidP="00000000" w:rsidRDefault="00000000" w:rsidRPr="00000000" w14:paraId="00000029">
      <w:pPr>
        <w:shd w:fill="ffffff" w:val="clear"/>
        <w:rPr>
          <w:rFonts w:ascii="Roboto" w:cs="Roboto" w:eastAsia="Roboto" w:hAnsi="Roboto"/>
          <w:color w:val="1d2228"/>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embedRegular w:fontKey="{00000000-0000-0000-0000-000000000000}" r:id="rId1" w:subsetted="0"/>
    <w:embedBold w:fontKey="{00000000-0000-0000-0000-000000000000}" r:id="rId2" w:subsetted="0"/>
  </w:font>
  <w:font w:name="Roboto">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 w:name="Helvetica Neue">
    <w:embedRegular w:fontKey="{00000000-0000-0000-0000-000000000000}" r:id="rId7" w:subsetted="0"/>
    <w:embedBold w:fontKey="{00000000-0000-0000-0000-000000000000}" r:id="rId8" w:subsetted="0"/>
    <w:embedItalic w:fontKey="{00000000-0000-0000-0000-000000000000}" r:id="rId9" w:subsetted="0"/>
    <w:embedBoldItalic w:fontKey="{00000000-0000-0000-0000-000000000000}" r:id="rId10"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GB"/>
      </w:rPr>
    </w:rPrDefault>
    <w:pPrDefault>
      <w:pPr>
        <w:spacing w:after="160" w:line="279"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doi.org/10.4103/am.am_193_23"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Roboto-regular.ttf"/><Relationship Id="rId4" Type="http://schemas.openxmlformats.org/officeDocument/2006/relationships/font" Target="fonts/Roboto-bold.ttf"/><Relationship Id="rId10" Type="http://schemas.openxmlformats.org/officeDocument/2006/relationships/font" Target="fonts/HelveticaNeue-boldItalic.ttf"/><Relationship Id="rId9" Type="http://schemas.openxmlformats.org/officeDocument/2006/relationships/font" Target="fonts/HelveticaNeue-italic.ttf"/><Relationship Id="rId5" Type="http://schemas.openxmlformats.org/officeDocument/2006/relationships/font" Target="fonts/Roboto-italic.ttf"/><Relationship Id="rId6" Type="http://schemas.openxmlformats.org/officeDocument/2006/relationships/font" Target="fonts/Roboto-boldItalic.ttf"/><Relationship Id="rId7" Type="http://schemas.openxmlformats.org/officeDocument/2006/relationships/font" Target="fonts/HelveticaNeue-regular.ttf"/><Relationship Id="rId8" Type="http://schemas.openxmlformats.org/officeDocument/2006/relationships/font" Target="fonts/HelveticaNeue-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