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5467E" w14:textId="77777777" w:rsidR="003F18A9" w:rsidRDefault="003F18A9" w:rsidP="003F18A9">
      <w:pPr>
        <w:pStyle w:val="NoSpacing"/>
        <w:spacing w:before="1540" w:after="240"/>
        <w:jc w:val="center"/>
        <w:rPr>
          <w:noProof/>
          <w:color w:val="156082" w:themeColor="accent1"/>
          <w:lang w:val="en-GB" w:eastAsia="en-GB"/>
        </w:rPr>
      </w:pPr>
    </w:p>
    <w:p w14:paraId="5BEE36F3" w14:textId="77777777" w:rsidR="003F18A9" w:rsidRPr="005C76FF" w:rsidRDefault="003F18A9" w:rsidP="003F18A9">
      <w:pPr>
        <w:pStyle w:val="NoSpacing"/>
        <w:spacing w:before="1540" w:after="240"/>
        <w:jc w:val="center"/>
        <w:rPr>
          <w:rFonts w:ascii="Arial" w:hAnsi="Arial" w:cs="Arial"/>
          <w:color w:val="156082" w:themeColor="accent1"/>
        </w:rPr>
      </w:pPr>
      <w:r w:rsidRPr="005C76FF">
        <w:rPr>
          <w:rFonts w:ascii="Arial" w:hAnsi="Arial" w:cs="Arial"/>
          <w:noProof/>
          <w:color w:val="156082" w:themeColor="accent1"/>
          <w:lang w:val="en-GB" w:eastAsia="en-GB"/>
        </w:rPr>
        <w:drawing>
          <wp:inline distT="0" distB="0" distL="0" distR="0" wp14:anchorId="7FDBEF43" wp14:editId="3376E6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53C1AF2" w14:textId="37BAEAB0" w:rsidR="003F18A9" w:rsidRDefault="003F18A9" w:rsidP="003F18A9">
      <w:pPr>
        <w:pStyle w:val="NoSpacing"/>
        <w:jc w:val="center"/>
        <w:rPr>
          <w:rFonts w:ascii="Arial" w:eastAsiaTheme="majorEastAsia" w:hAnsi="Arial" w:cs="Arial"/>
          <w:caps/>
          <w:color w:val="156082" w:themeColor="accent1"/>
          <w:sz w:val="72"/>
          <w:szCs w:val="72"/>
        </w:rPr>
      </w:pPr>
      <w:r>
        <w:rPr>
          <w:rFonts w:ascii="Arial" w:eastAsiaTheme="majorEastAsia" w:hAnsi="Arial" w:cs="Arial"/>
          <w:caps/>
          <w:color w:val="156082" w:themeColor="accent1"/>
          <w:sz w:val="72"/>
          <w:szCs w:val="72"/>
        </w:rPr>
        <w:t>bmmb702</w:t>
      </w:r>
      <w:r w:rsidR="00C432CC">
        <w:rPr>
          <w:rFonts w:ascii="Arial" w:eastAsiaTheme="majorEastAsia" w:hAnsi="Arial" w:cs="Arial"/>
          <w:caps/>
          <w:color w:val="156082" w:themeColor="accent1"/>
          <w:sz w:val="72"/>
          <w:szCs w:val="72"/>
        </w:rPr>
        <w:t>6</w:t>
      </w:r>
      <w:r>
        <w:rPr>
          <w:rFonts w:ascii="Arial" w:eastAsiaTheme="majorEastAsia" w:hAnsi="Arial" w:cs="Arial"/>
          <w:caps/>
          <w:color w:val="156082" w:themeColor="accent1"/>
          <w:sz w:val="72"/>
          <w:szCs w:val="72"/>
        </w:rPr>
        <w:t xml:space="preserve"> mANAGING MARKETING CHANGE- aSSIGNMENT 2 </w:t>
      </w:r>
    </w:p>
    <w:p w14:paraId="3575AA86" w14:textId="77777777" w:rsidR="003F18A9" w:rsidRDefault="003F18A9" w:rsidP="003F18A9">
      <w:pPr>
        <w:pStyle w:val="NoSpacing"/>
        <w:jc w:val="center"/>
        <w:rPr>
          <w:rFonts w:ascii="Arial" w:eastAsiaTheme="majorEastAsia" w:hAnsi="Arial" w:cs="Arial"/>
          <w:caps/>
          <w:color w:val="156082" w:themeColor="accent1"/>
          <w:sz w:val="72"/>
          <w:szCs w:val="72"/>
        </w:rPr>
      </w:pPr>
    </w:p>
    <w:p w14:paraId="22A4C2AF" w14:textId="21277AE3" w:rsidR="003F18A9" w:rsidRPr="005C76FF" w:rsidRDefault="003F18A9" w:rsidP="003F18A9">
      <w:pPr>
        <w:pStyle w:val="NoSpacing"/>
        <w:jc w:val="center"/>
        <w:rPr>
          <w:rFonts w:ascii="Arial" w:hAnsi="Arial" w:cs="Arial"/>
          <w:color w:val="156082" w:themeColor="accent1"/>
          <w:sz w:val="28"/>
          <w:szCs w:val="28"/>
        </w:rPr>
      </w:pPr>
      <w:r>
        <w:rPr>
          <w:rFonts w:ascii="Arial" w:eastAsiaTheme="majorEastAsia" w:hAnsi="Arial" w:cs="Arial"/>
          <w:caps/>
          <w:color w:val="156082" w:themeColor="accent1"/>
          <w:sz w:val="28"/>
          <w:szCs w:val="28"/>
        </w:rPr>
        <w:t>Lyssa MUIR- 1917752</w:t>
      </w:r>
      <w:sdt>
        <w:sdtPr>
          <w:rPr>
            <w:rFonts w:ascii="Arial" w:hAnsi="Arial" w:cs="Arial"/>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r>
            <w:rPr>
              <w:rFonts w:ascii="Arial" w:hAnsi="Arial" w:cs="Arial"/>
              <w:color w:val="156082" w:themeColor="accent1"/>
              <w:sz w:val="28"/>
              <w:szCs w:val="28"/>
            </w:rPr>
            <w:t xml:space="preserve">     </w:t>
          </w:r>
        </w:sdtContent>
      </w:sdt>
    </w:p>
    <w:p w14:paraId="25CD77C3" w14:textId="77777777" w:rsidR="003F18A9" w:rsidRPr="005C76FF" w:rsidRDefault="003F18A9" w:rsidP="003F18A9">
      <w:pPr>
        <w:pStyle w:val="NoSpacing"/>
        <w:spacing w:before="480"/>
        <w:jc w:val="center"/>
        <w:rPr>
          <w:rFonts w:ascii="Arial" w:hAnsi="Arial" w:cs="Arial"/>
          <w:color w:val="156082" w:themeColor="accent1"/>
        </w:rPr>
      </w:pPr>
      <w:r w:rsidRPr="005C76FF">
        <w:rPr>
          <w:rFonts w:ascii="Arial" w:hAnsi="Arial" w:cs="Arial"/>
          <w:noProof/>
          <w:color w:val="156082" w:themeColor="accent1"/>
          <w:lang w:val="en-GB" w:eastAsia="en-GB"/>
        </w:rPr>
        <mc:AlternateContent>
          <mc:Choice Requires="wps">
            <w:drawing>
              <wp:anchor distT="0" distB="0" distL="114300" distR="114300" simplePos="0" relativeHeight="251659264" behindDoc="0" locked="0" layoutInCell="1" allowOverlap="1" wp14:anchorId="73688071" wp14:editId="0B146F2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EndPr/>
                            <w:sdtContent>
                              <w:p w14:paraId="5C5F82EB" w14:textId="7DB9F2FF" w:rsidR="003F18A9" w:rsidRDefault="00C432CC" w:rsidP="003F18A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72E4C42" w14:textId="77777777" w:rsidR="003F18A9" w:rsidRDefault="0084416A" w:rsidP="003F18A9">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F18A9">
                                  <w:rPr>
                                    <w:caps/>
                                    <w:color w:val="156082" w:themeColor="accent1"/>
                                  </w:rPr>
                                  <w:t xml:space="preserve">     </w:t>
                                </w:r>
                              </w:sdtContent>
                            </w:sdt>
                          </w:p>
                          <w:p w14:paraId="2630667B" w14:textId="77777777" w:rsidR="003F18A9" w:rsidRDefault="0084416A" w:rsidP="003F18A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F18A9">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68807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EndPr/>
                      <w:sdtContent>
                        <w:p w14:paraId="5C5F82EB" w14:textId="7DB9F2FF" w:rsidR="003F18A9" w:rsidRDefault="00C432CC" w:rsidP="003F18A9">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72E4C42" w14:textId="77777777" w:rsidR="003F18A9" w:rsidRDefault="0084416A" w:rsidP="003F18A9">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F18A9">
                            <w:rPr>
                              <w:caps/>
                              <w:color w:val="156082" w:themeColor="accent1"/>
                            </w:rPr>
                            <w:t xml:space="preserve">     </w:t>
                          </w:r>
                        </w:sdtContent>
                      </w:sdt>
                    </w:p>
                    <w:p w14:paraId="2630667B" w14:textId="77777777" w:rsidR="003F18A9" w:rsidRDefault="0084416A" w:rsidP="003F18A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F18A9">
                            <w:rPr>
                              <w:color w:val="156082" w:themeColor="accent1"/>
                            </w:rPr>
                            <w:t xml:space="preserve">     </w:t>
                          </w:r>
                        </w:sdtContent>
                      </w:sdt>
                    </w:p>
                  </w:txbxContent>
                </v:textbox>
                <w10:wrap anchorx="margin" anchory="page"/>
              </v:shape>
            </w:pict>
          </mc:Fallback>
        </mc:AlternateContent>
      </w:r>
      <w:r w:rsidRPr="005C76FF">
        <w:rPr>
          <w:rFonts w:ascii="Arial" w:hAnsi="Arial" w:cs="Arial"/>
          <w:noProof/>
          <w:color w:val="156082" w:themeColor="accent1"/>
          <w:lang w:val="en-GB" w:eastAsia="en-GB"/>
        </w:rPr>
        <w:drawing>
          <wp:inline distT="0" distB="0" distL="0" distR="0" wp14:anchorId="29FA0291" wp14:editId="774139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F89DCD" w14:textId="0287969E" w:rsidR="005A65B2" w:rsidRPr="00162C14" w:rsidRDefault="003F18A9" w:rsidP="00162C14">
      <w:pPr>
        <w:rPr>
          <w:rFonts w:ascii="Arial" w:eastAsiaTheme="majorEastAsia" w:hAnsi="Arial" w:cs="Arial"/>
          <w:color w:val="0F4761" w:themeColor="accent1" w:themeShade="BF"/>
          <w:sz w:val="32"/>
          <w:szCs w:val="32"/>
        </w:rPr>
      </w:pPr>
      <w:r w:rsidRPr="005C76FF">
        <w:rPr>
          <w:rFonts w:ascii="Arial" w:hAnsi="Arial" w:cs="Arial"/>
        </w:rPr>
        <w:br w:type="page"/>
      </w:r>
      <w:bookmarkStart w:id="0" w:name="_Toc234540532"/>
    </w:p>
    <w:p w14:paraId="5C384CB3" w14:textId="47C1C6E8" w:rsidR="003F18A9" w:rsidRPr="005C76FF" w:rsidRDefault="003F18A9" w:rsidP="003F18A9">
      <w:pPr>
        <w:pStyle w:val="Heading1"/>
        <w:rPr>
          <w:rFonts w:ascii="Arial" w:hAnsi="Arial" w:cs="Arial"/>
          <w:sz w:val="28"/>
          <w:szCs w:val="28"/>
        </w:rPr>
      </w:pPr>
      <w:r w:rsidRPr="005C76FF">
        <w:rPr>
          <w:rFonts w:ascii="Arial" w:hAnsi="Arial" w:cs="Arial"/>
          <w:sz w:val="28"/>
          <w:szCs w:val="28"/>
        </w:rPr>
        <w:lastRenderedPageBreak/>
        <w:t>Executive Summary</w:t>
      </w:r>
      <w:bookmarkEnd w:id="0"/>
    </w:p>
    <w:p w14:paraId="76E34411" w14:textId="77777777" w:rsidR="003F18A9" w:rsidRPr="005C76FF" w:rsidRDefault="003F18A9" w:rsidP="003F18A9">
      <w:pPr>
        <w:spacing w:line="360" w:lineRule="auto"/>
        <w:rPr>
          <w:rFonts w:ascii="Arial" w:hAnsi="Arial" w:cs="Arial"/>
        </w:rPr>
      </w:pPr>
    </w:p>
    <w:p w14:paraId="07B7469A"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t>This report provides a strategic evaluation of Airbnb's marketing activity, examining the gap between its marketing strategy and the operational challenges affecting the organisation. Whilst Airbnb's peer-to-peer business model has supported significant global growth, the findings indicate that the long-term effectiveness of its marketing strategy is increasingly constrained by factors beyond the direct control of the marketing function.</w:t>
      </w:r>
    </w:p>
    <w:p w14:paraId="1D1C3054" w14:textId="77777777" w:rsidR="003F18A9" w:rsidRPr="005C42D4" w:rsidRDefault="003F18A9" w:rsidP="003F18A9">
      <w:pPr>
        <w:pStyle w:val="NormalWeb"/>
        <w:spacing w:line="360" w:lineRule="auto"/>
        <w:rPr>
          <w:rFonts w:ascii="Arial" w:hAnsi="Arial" w:cs="Arial"/>
        </w:rPr>
      </w:pPr>
      <w:r w:rsidRPr="005C42D4">
        <w:rPr>
          <w:rFonts w:ascii="Arial" w:hAnsi="Arial" w:cs="Arial"/>
        </w:rPr>
        <w:t>Analysis of the macro and micro marketing environment, using PESTLE and Porter's Five Forces frameworks, highlights an increasingly competitive and regulated market. Stricter regulation, changing consumer expectations and growing competition from Online Travel Agencies (OTAs), such as Booking.com, have intensified competitive pressure whilst reducing Airbnb's ability to differentiate itself through marketing alone.</w:t>
      </w:r>
    </w:p>
    <w:p w14:paraId="5D76CAB3" w14:textId="1812BF16" w:rsidR="003F18A9" w:rsidRPr="005C42D4" w:rsidRDefault="003F18A9" w:rsidP="003F18A9">
      <w:pPr>
        <w:pStyle w:val="NormalWeb"/>
        <w:spacing w:line="360" w:lineRule="auto"/>
        <w:rPr>
          <w:rFonts w:ascii="Arial" w:hAnsi="Arial" w:cs="Arial"/>
        </w:rPr>
      </w:pPr>
      <w:r w:rsidRPr="005C42D4">
        <w:rPr>
          <w:rFonts w:ascii="Arial" w:hAnsi="Arial" w:cs="Arial"/>
        </w:rPr>
        <w:t xml:space="preserve">The report also found that Airbnb's broader segmentation and targeting strategy has weakened its original </w:t>
      </w:r>
      <w:r w:rsidRPr="005C42D4">
        <w:rPr>
          <w:rStyle w:val="Emphasis"/>
          <w:rFonts w:ascii="Arial" w:hAnsi="Arial" w:cs="Arial"/>
          <w:i w:val="0"/>
          <w:iCs w:val="0"/>
        </w:rPr>
        <w:t>Belong Anywhere</w:t>
      </w:r>
      <w:r w:rsidRPr="005C42D4">
        <w:rPr>
          <w:rFonts w:ascii="Arial" w:hAnsi="Arial" w:cs="Arial"/>
        </w:rPr>
        <w:t xml:space="preserve"> positioning. As professionally managed properties have become more common, the platform has gradually shifted away from offering authentic local experiences towards becoming a more commercial accommodation provider. Evaluation of the extended marketing mix (7Ps) further identified inconsistent service quality, limited control over host performance and pricing transparency as key challenges affecting customer trust and long-term brand performance. Although Airbnb's digital marketing communications continue to support customer engagement, their effectiveness is increasingly influenced by customer experiences that remain outside </w:t>
      </w:r>
      <w:r w:rsidR="004572FB">
        <w:rPr>
          <w:rFonts w:ascii="Arial" w:hAnsi="Arial" w:cs="Arial"/>
        </w:rPr>
        <w:t xml:space="preserve">Airbnb’s </w:t>
      </w:r>
      <w:r w:rsidRPr="005C42D4">
        <w:rPr>
          <w:rFonts w:ascii="Arial" w:hAnsi="Arial" w:cs="Arial"/>
        </w:rPr>
        <w:t>direct control.</w:t>
      </w:r>
    </w:p>
    <w:p w14:paraId="314B1A1B" w14:textId="77777777" w:rsidR="003F18A9" w:rsidRPr="005C42D4" w:rsidRDefault="003F18A9" w:rsidP="003F18A9">
      <w:pPr>
        <w:pStyle w:val="NormalWeb"/>
        <w:spacing w:line="360" w:lineRule="auto"/>
        <w:rPr>
          <w:rFonts w:ascii="Arial" w:hAnsi="Arial" w:cs="Arial"/>
        </w:rPr>
      </w:pPr>
      <w:r w:rsidRPr="005C42D4">
        <w:rPr>
          <w:rFonts w:ascii="Arial" w:hAnsi="Arial" w:cs="Arial"/>
        </w:rPr>
        <w:t>Overall, the findings suggest that marketing alone cannot overcome these operational challenges. Three realistic recommendations are proposed to strengthen Airbnb's future competitive position: improving host quality assurance, increasing transparency within marketing communications and integrating marketing and operational performance measures to provide a more accurate evaluation of marketing effectiveness.</w:t>
      </w:r>
    </w:p>
    <w:p w14:paraId="293558EC"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br w:type="page"/>
      </w:r>
    </w:p>
    <w:sdt>
      <w:sdtPr>
        <w:rPr>
          <w:rFonts w:ascii="Arial" w:eastAsiaTheme="minorHAnsi" w:hAnsi="Arial" w:cs="Arial"/>
          <w:color w:val="auto"/>
          <w:sz w:val="24"/>
          <w:szCs w:val="24"/>
          <w:lang w:val="en-GB"/>
        </w:rPr>
        <w:id w:val="969098264"/>
        <w:docPartObj>
          <w:docPartGallery w:val="Table of Contents"/>
          <w:docPartUnique/>
        </w:docPartObj>
      </w:sdtPr>
      <w:sdtEndPr>
        <w:rPr>
          <w:b/>
          <w:bCs/>
        </w:rPr>
      </w:sdtEndPr>
      <w:sdtContent>
        <w:p w14:paraId="7EA12AC6" w14:textId="77777777" w:rsidR="003F18A9" w:rsidRPr="002422FD" w:rsidRDefault="003F18A9" w:rsidP="003F18A9">
          <w:pPr>
            <w:pStyle w:val="TOCHeading"/>
            <w:spacing w:line="360" w:lineRule="auto"/>
            <w:rPr>
              <w:rFonts w:ascii="Arial" w:hAnsi="Arial" w:cs="Arial"/>
              <w:sz w:val="28"/>
              <w:szCs w:val="28"/>
            </w:rPr>
          </w:pPr>
          <w:r w:rsidRPr="002422FD">
            <w:rPr>
              <w:rFonts w:ascii="Arial" w:hAnsi="Arial" w:cs="Arial"/>
              <w:sz w:val="28"/>
              <w:szCs w:val="28"/>
              <w:lang w:val="en-GB"/>
            </w:rPr>
            <w:t>Table of Contents</w:t>
          </w:r>
        </w:p>
        <w:p w14:paraId="1EA9AD0C" w14:textId="6BC3ADDE" w:rsidR="003F18A9" w:rsidRDefault="003F18A9">
          <w:pPr>
            <w:pStyle w:val="TOC1"/>
            <w:tabs>
              <w:tab w:val="right" w:leader="dot" w:pos="9016"/>
            </w:tabs>
            <w:rPr>
              <w:rFonts w:eastAsiaTheme="minorEastAsia"/>
              <w:noProof/>
              <w:kern w:val="2"/>
              <w:sz w:val="24"/>
              <w:szCs w:val="24"/>
              <w:lang w:eastAsia="en-GB"/>
              <w14:ligatures w14:val="standardContextual"/>
            </w:rPr>
          </w:pPr>
          <w:r w:rsidRPr="005C42D4">
            <w:rPr>
              <w:rFonts w:ascii="Arial" w:hAnsi="Arial" w:cs="Arial"/>
              <w:sz w:val="24"/>
              <w:szCs w:val="24"/>
            </w:rPr>
            <w:fldChar w:fldCharType="begin"/>
          </w:r>
          <w:r w:rsidRPr="005C42D4">
            <w:rPr>
              <w:rFonts w:ascii="Arial" w:hAnsi="Arial" w:cs="Arial"/>
              <w:sz w:val="24"/>
              <w:szCs w:val="24"/>
            </w:rPr>
            <w:instrText xml:space="preserve"> TOC \o "1-3" \h \z \u </w:instrText>
          </w:r>
          <w:r w:rsidRPr="005C42D4">
            <w:rPr>
              <w:rFonts w:ascii="Arial" w:hAnsi="Arial" w:cs="Arial"/>
              <w:sz w:val="24"/>
              <w:szCs w:val="24"/>
            </w:rPr>
            <w:fldChar w:fldCharType="separate"/>
          </w:r>
          <w:hyperlink w:anchor="_Toc234540532" w:history="1">
            <w:r w:rsidRPr="0048399C">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_Toc234540532 \h </w:instrText>
            </w:r>
            <w:r>
              <w:rPr>
                <w:noProof/>
                <w:webHidden/>
              </w:rPr>
            </w:r>
            <w:r>
              <w:rPr>
                <w:noProof/>
                <w:webHidden/>
              </w:rPr>
              <w:fldChar w:fldCharType="separate"/>
            </w:r>
            <w:r>
              <w:rPr>
                <w:noProof/>
                <w:webHidden/>
              </w:rPr>
              <w:t>2</w:t>
            </w:r>
            <w:r>
              <w:rPr>
                <w:noProof/>
                <w:webHidden/>
              </w:rPr>
              <w:fldChar w:fldCharType="end"/>
            </w:r>
          </w:hyperlink>
        </w:p>
        <w:p w14:paraId="6E606678" w14:textId="1D84B758" w:rsidR="003F18A9" w:rsidRDefault="003F18A9">
          <w:pPr>
            <w:pStyle w:val="TOC1"/>
            <w:tabs>
              <w:tab w:val="left" w:pos="480"/>
              <w:tab w:val="right" w:leader="dot" w:pos="9016"/>
            </w:tabs>
            <w:rPr>
              <w:rFonts w:eastAsiaTheme="minorEastAsia"/>
              <w:noProof/>
              <w:kern w:val="2"/>
              <w:sz w:val="24"/>
              <w:szCs w:val="24"/>
              <w:lang w:eastAsia="en-GB"/>
              <w14:ligatures w14:val="standardContextual"/>
            </w:rPr>
          </w:pPr>
          <w:hyperlink w:anchor="_Toc234540533" w:history="1">
            <w:r w:rsidRPr="0048399C">
              <w:rPr>
                <w:rStyle w:val="Hyperlink"/>
                <w:rFonts w:ascii="Arial" w:hAnsi="Arial" w:cs="Arial"/>
                <w:noProof/>
              </w:rPr>
              <w:t>1.</w:t>
            </w:r>
            <w:r>
              <w:rPr>
                <w:rFonts w:eastAsiaTheme="minorEastAsia"/>
                <w:noProof/>
                <w:kern w:val="2"/>
                <w:sz w:val="24"/>
                <w:szCs w:val="24"/>
                <w:lang w:eastAsia="en-GB"/>
                <w14:ligatures w14:val="standardContextual"/>
              </w:rPr>
              <w:t xml:space="preserve"> </w:t>
            </w:r>
            <w:r w:rsidRPr="0048399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_Toc234540533 \h </w:instrText>
            </w:r>
            <w:r>
              <w:rPr>
                <w:noProof/>
                <w:webHidden/>
              </w:rPr>
            </w:r>
            <w:r>
              <w:rPr>
                <w:noProof/>
                <w:webHidden/>
              </w:rPr>
              <w:fldChar w:fldCharType="separate"/>
            </w:r>
            <w:r>
              <w:rPr>
                <w:noProof/>
                <w:webHidden/>
              </w:rPr>
              <w:t>4</w:t>
            </w:r>
            <w:r>
              <w:rPr>
                <w:noProof/>
                <w:webHidden/>
              </w:rPr>
              <w:fldChar w:fldCharType="end"/>
            </w:r>
          </w:hyperlink>
        </w:p>
        <w:p w14:paraId="034803E1" w14:textId="3B466D82"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4" w:history="1">
            <w:r w:rsidRPr="0048399C">
              <w:rPr>
                <w:rStyle w:val="Hyperlink"/>
                <w:rFonts w:ascii="Arial" w:hAnsi="Arial" w:cs="Arial"/>
                <w:noProof/>
              </w:rPr>
              <w:t>2. Critical Evaluation of Airbnb’s Marketing Activity</w:t>
            </w:r>
            <w:r>
              <w:rPr>
                <w:noProof/>
                <w:webHidden/>
              </w:rPr>
              <w:tab/>
            </w:r>
            <w:r>
              <w:rPr>
                <w:noProof/>
                <w:webHidden/>
              </w:rPr>
              <w:fldChar w:fldCharType="begin"/>
            </w:r>
            <w:r>
              <w:rPr>
                <w:noProof/>
                <w:webHidden/>
              </w:rPr>
              <w:instrText xml:space="preserve"> PAGEREF _Toc234540534 \h </w:instrText>
            </w:r>
            <w:r>
              <w:rPr>
                <w:noProof/>
                <w:webHidden/>
              </w:rPr>
            </w:r>
            <w:r>
              <w:rPr>
                <w:noProof/>
                <w:webHidden/>
              </w:rPr>
              <w:fldChar w:fldCharType="separate"/>
            </w:r>
            <w:r>
              <w:rPr>
                <w:noProof/>
                <w:webHidden/>
              </w:rPr>
              <w:t>5</w:t>
            </w:r>
            <w:r>
              <w:rPr>
                <w:noProof/>
                <w:webHidden/>
              </w:rPr>
              <w:fldChar w:fldCharType="end"/>
            </w:r>
          </w:hyperlink>
        </w:p>
        <w:p w14:paraId="7CC992FF" w14:textId="1E956F53"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5" w:history="1">
            <w:r w:rsidRPr="0048399C">
              <w:rPr>
                <w:rStyle w:val="Hyperlink"/>
                <w:rFonts w:ascii="Arial" w:hAnsi="Arial" w:cs="Arial"/>
                <w:noProof/>
              </w:rPr>
              <w:t>2.1 The Strategic Role of Marketing at Airbnb</w:t>
            </w:r>
            <w:r>
              <w:rPr>
                <w:noProof/>
                <w:webHidden/>
              </w:rPr>
              <w:tab/>
            </w:r>
            <w:r>
              <w:rPr>
                <w:noProof/>
                <w:webHidden/>
              </w:rPr>
              <w:fldChar w:fldCharType="begin"/>
            </w:r>
            <w:r>
              <w:rPr>
                <w:noProof/>
                <w:webHidden/>
              </w:rPr>
              <w:instrText xml:space="preserve"> PAGEREF _Toc234540535 \h </w:instrText>
            </w:r>
            <w:r>
              <w:rPr>
                <w:noProof/>
                <w:webHidden/>
              </w:rPr>
            </w:r>
            <w:r>
              <w:rPr>
                <w:noProof/>
                <w:webHidden/>
              </w:rPr>
              <w:fldChar w:fldCharType="separate"/>
            </w:r>
            <w:r>
              <w:rPr>
                <w:noProof/>
                <w:webHidden/>
              </w:rPr>
              <w:t>5</w:t>
            </w:r>
            <w:r>
              <w:rPr>
                <w:noProof/>
                <w:webHidden/>
              </w:rPr>
              <w:fldChar w:fldCharType="end"/>
            </w:r>
          </w:hyperlink>
        </w:p>
        <w:p w14:paraId="5C192CAF" w14:textId="57102107"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6" w:history="1">
            <w:r w:rsidRPr="0048399C">
              <w:rPr>
                <w:rStyle w:val="Hyperlink"/>
                <w:rFonts w:ascii="Arial" w:hAnsi="Arial" w:cs="Arial"/>
                <w:noProof/>
              </w:rPr>
              <w:t>2.2 The Marketing Environment Influencing Airbnb’s Strategy</w:t>
            </w:r>
            <w:r>
              <w:rPr>
                <w:noProof/>
                <w:webHidden/>
              </w:rPr>
              <w:tab/>
            </w:r>
            <w:r>
              <w:rPr>
                <w:noProof/>
                <w:webHidden/>
              </w:rPr>
              <w:fldChar w:fldCharType="begin"/>
            </w:r>
            <w:r>
              <w:rPr>
                <w:noProof/>
                <w:webHidden/>
              </w:rPr>
              <w:instrText xml:space="preserve"> PAGEREF _Toc234540536 \h </w:instrText>
            </w:r>
            <w:r>
              <w:rPr>
                <w:noProof/>
                <w:webHidden/>
              </w:rPr>
            </w:r>
            <w:r>
              <w:rPr>
                <w:noProof/>
                <w:webHidden/>
              </w:rPr>
              <w:fldChar w:fldCharType="separate"/>
            </w:r>
            <w:r>
              <w:rPr>
                <w:noProof/>
                <w:webHidden/>
              </w:rPr>
              <w:t>7</w:t>
            </w:r>
            <w:r>
              <w:rPr>
                <w:noProof/>
                <w:webHidden/>
              </w:rPr>
              <w:fldChar w:fldCharType="end"/>
            </w:r>
          </w:hyperlink>
        </w:p>
        <w:p w14:paraId="4CD423A5" w14:textId="64BCFC77"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7" w:history="1">
            <w:r w:rsidRPr="0048399C">
              <w:rPr>
                <w:rStyle w:val="Hyperlink"/>
                <w:rFonts w:ascii="Arial" w:hAnsi="Arial" w:cs="Arial"/>
                <w:noProof/>
              </w:rPr>
              <w:t>2.3 Target Markets, Positioning and the Marketing Mix</w:t>
            </w:r>
            <w:r>
              <w:rPr>
                <w:noProof/>
                <w:webHidden/>
              </w:rPr>
              <w:tab/>
            </w:r>
            <w:r>
              <w:rPr>
                <w:noProof/>
                <w:webHidden/>
              </w:rPr>
              <w:fldChar w:fldCharType="begin"/>
            </w:r>
            <w:r>
              <w:rPr>
                <w:noProof/>
                <w:webHidden/>
              </w:rPr>
              <w:instrText xml:space="preserve"> PAGEREF _Toc234540537 \h </w:instrText>
            </w:r>
            <w:r>
              <w:rPr>
                <w:noProof/>
                <w:webHidden/>
              </w:rPr>
            </w:r>
            <w:r>
              <w:rPr>
                <w:noProof/>
                <w:webHidden/>
              </w:rPr>
              <w:fldChar w:fldCharType="separate"/>
            </w:r>
            <w:r>
              <w:rPr>
                <w:noProof/>
                <w:webHidden/>
              </w:rPr>
              <w:t>10</w:t>
            </w:r>
            <w:r>
              <w:rPr>
                <w:noProof/>
                <w:webHidden/>
              </w:rPr>
              <w:fldChar w:fldCharType="end"/>
            </w:r>
          </w:hyperlink>
        </w:p>
        <w:p w14:paraId="01684444" w14:textId="2ABE981C"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8" w:history="1">
            <w:r w:rsidRPr="0048399C">
              <w:rPr>
                <w:rStyle w:val="Hyperlink"/>
                <w:rFonts w:ascii="Arial" w:hAnsi="Arial" w:cs="Arial"/>
                <w:noProof/>
              </w:rPr>
              <w:t>2.3.1 Evaluation of Segmentation, Targeting and Positioning</w:t>
            </w:r>
            <w:r>
              <w:rPr>
                <w:noProof/>
                <w:webHidden/>
              </w:rPr>
              <w:tab/>
            </w:r>
            <w:r>
              <w:rPr>
                <w:noProof/>
                <w:webHidden/>
              </w:rPr>
              <w:fldChar w:fldCharType="begin"/>
            </w:r>
            <w:r>
              <w:rPr>
                <w:noProof/>
                <w:webHidden/>
              </w:rPr>
              <w:instrText xml:space="preserve"> PAGEREF _Toc234540538 \h </w:instrText>
            </w:r>
            <w:r>
              <w:rPr>
                <w:noProof/>
                <w:webHidden/>
              </w:rPr>
            </w:r>
            <w:r>
              <w:rPr>
                <w:noProof/>
                <w:webHidden/>
              </w:rPr>
              <w:fldChar w:fldCharType="separate"/>
            </w:r>
            <w:r>
              <w:rPr>
                <w:noProof/>
                <w:webHidden/>
              </w:rPr>
              <w:t>10</w:t>
            </w:r>
            <w:r>
              <w:rPr>
                <w:noProof/>
                <w:webHidden/>
              </w:rPr>
              <w:fldChar w:fldCharType="end"/>
            </w:r>
          </w:hyperlink>
        </w:p>
        <w:p w14:paraId="180F9795" w14:textId="254B9F9E"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39" w:history="1">
            <w:r w:rsidRPr="0048399C">
              <w:rPr>
                <w:rStyle w:val="Hyperlink"/>
                <w:rFonts w:ascii="Arial" w:hAnsi="Arial" w:cs="Arial"/>
                <w:noProof/>
              </w:rPr>
              <w:t>2.3.2 Evaluation of the Marketing Mix (7Ps)</w:t>
            </w:r>
            <w:r>
              <w:rPr>
                <w:noProof/>
                <w:webHidden/>
              </w:rPr>
              <w:tab/>
            </w:r>
            <w:r>
              <w:rPr>
                <w:noProof/>
                <w:webHidden/>
              </w:rPr>
              <w:fldChar w:fldCharType="begin"/>
            </w:r>
            <w:r>
              <w:rPr>
                <w:noProof/>
                <w:webHidden/>
              </w:rPr>
              <w:instrText xml:space="preserve"> PAGEREF _Toc234540539 \h </w:instrText>
            </w:r>
            <w:r>
              <w:rPr>
                <w:noProof/>
                <w:webHidden/>
              </w:rPr>
            </w:r>
            <w:r>
              <w:rPr>
                <w:noProof/>
                <w:webHidden/>
              </w:rPr>
              <w:fldChar w:fldCharType="separate"/>
            </w:r>
            <w:r>
              <w:rPr>
                <w:noProof/>
                <w:webHidden/>
              </w:rPr>
              <w:t>12</w:t>
            </w:r>
            <w:r>
              <w:rPr>
                <w:noProof/>
                <w:webHidden/>
              </w:rPr>
              <w:fldChar w:fldCharType="end"/>
            </w:r>
          </w:hyperlink>
        </w:p>
        <w:p w14:paraId="2936EF6C" w14:textId="1F562CC9"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0" w:history="1">
            <w:r w:rsidRPr="0048399C">
              <w:rPr>
                <w:rStyle w:val="Hyperlink"/>
                <w:rFonts w:ascii="Arial" w:hAnsi="Arial" w:cs="Arial"/>
                <w:noProof/>
              </w:rPr>
              <w:t>2.4 Evaluating Airbnb’s Marketing Communications</w:t>
            </w:r>
            <w:r>
              <w:rPr>
                <w:noProof/>
                <w:webHidden/>
              </w:rPr>
              <w:tab/>
            </w:r>
            <w:r>
              <w:rPr>
                <w:noProof/>
                <w:webHidden/>
              </w:rPr>
              <w:fldChar w:fldCharType="begin"/>
            </w:r>
            <w:r>
              <w:rPr>
                <w:noProof/>
                <w:webHidden/>
              </w:rPr>
              <w:instrText xml:space="preserve"> PAGEREF _Toc234540540 \h </w:instrText>
            </w:r>
            <w:r>
              <w:rPr>
                <w:noProof/>
                <w:webHidden/>
              </w:rPr>
            </w:r>
            <w:r>
              <w:rPr>
                <w:noProof/>
                <w:webHidden/>
              </w:rPr>
              <w:fldChar w:fldCharType="separate"/>
            </w:r>
            <w:r>
              <w:rPr>
                <w:noProof/>
                <w:webHidden/>
              </w:rPr>
              <w:t>15</w:t>
            </w:r>
            <w:r>
              <w:rPr>
                <w:noProof/>
                <w:webHidden/>
              </w:rPr>
              <w:fldChar w:fldCharType="end"/>
            </w:r>
          </w:hyperlink>
        </w:p>
        <w:p w14:paraId="3B8BBB5E" w14:textId="643D95F1"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1" w:history="1">
            <w:r w:rsidRPr="0048399C">
              <w:rPr>
                <w:rStyle w:val="Hyperlink"/>
                <w:rFonts w:ascii="Arial" w:hAnsi="Arial" w:cs="Arial"/>
                <w:noProof/>
              </w:rPr>
              <w:t>2.5 Measuring Marketing Effectiveness</w:t>
            </w:r>
            <w:r>
              <w:rPr>
                <w:noProof/>
                <w:webHidden/>
              </w:rPr>
              <w:tab/>
            </w:r>
            <w:r>
              <w:rPr>
                <w:noProof/>
                <w:webHidden/>
              </w:rPr>
              <w:fldChar w:fldCharType="begin"/>
            </w:r>
            <w:r>
              <w:rPr>
                <w:noProof/>
                <w:webHidden/>
              </w:rPr>
              <w:instrText xml:space="preserve"> PAGEREF _Toc234540541 \h </w:instrText>
            </w:r>
            <w:r>
              <w:rPr>
                <w:noProof/>
                <w:webHidden/>
              </w:rPr>
            </w:r>
            <w:r>
              <w:rPr>
                <w:noProof/>
                <w:webHidden/>
              </w:rPr>
              <w:fldChar w:fldCharType="separate"/>
            </w:r>
            <w:r>
              <w:rPr>
                <w:noProof/>
                <w:webHidden/>
              </w:rPr>
              <w:t>17</w:t>
            </w:r>
            <w:r>
              <w:rPr>
                <w:noProof/>
                <w:webHidden/>
              </w:rPr>
              <w:fldChar w:fldCharType="end"/>
            </w:r>
          </w:hyperlink>
        </w:p>
        <w:p w14:paraId="7A9FDF06" w14:textId="19D024A3"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2" w:history="1">
            <w:r w:rsidRPr="0048399C">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_Toc234540542 \h </w:instrText>
            </w:r>
            <w:r>
              <w:rPr>
                <w:noProof/>
                <w:webHidden/>
              </w:rPr>
            </w:r>
            <w:r>
              <w:rPr>
                <w:noProof/>
                <w:webHidden/>
              </w:rPr>
              <w:fldChar w:fldCharType="separate"/>
            </w:r>
            <w:r>
              <w:rPr>
                <w:noProof/>
                <w:webHidden/>
              </w:rPr>
              <w:t>18</w:t>
            </w:r>
            <w:r>
              <w:rPr>
                <w:noProof/>
                <w:webHidden/>
              </w:rPr>
              <w:fldChar w:fldCharType="end"/>
            </w:r>
          </w:hyperlink>
        </w:p>
        <w:p w14:paraId="623BD17A" w14:textId="46F6A9DE"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3" w:history="1">
            <w:r w:rsidRPr="0048399C">
              <w:rPr>
                <w:rStyle w:val="Hyperlink"/>
                <w:rFonts w:ascii="Arial" w:hAnsi="Arial" w:cs="Arial"/>
                <w:noProof/>
              </w:rPr>
              <w:t>4. Recommendations</w:t>
            </w:r>
            <w:r>
              <w:rPr>
                <w:noProof/>
                <w:webHidden/>
              </w:rPr>
              <w:tab/>
            </w:r>
            <w:r>
              <w:rPr>
                <w:noProof/>
                <w:webHidden/>
              </w:rPr>
              <w:fldChar w:fldCharType="begin"/>
            </w:r>
            <w:r>
              <w:rPr>
                <w:noProof/>
                <w:webHidden/>
              </w:rPr>
              <w:instrText xml:space="preserve"> PAGEREF _Toc234540543 \h </w:instrText>
            </w:r>
            <w:r>
              <w:rPr>
                <w:noProof/>
                <w:webHidden/>
              </w:rPr>
            </w:r>
            <w:r>
              <w:rPr>
                <w:noProof/>
                <w:webHidden/>
              </w:rPr>
              <w:fldChar w:fldCharType="separate"/>
            </w:r>
            <w:r>
              <w:rPr>
                <w:noProof/>
                <w:webHidden/>
              </w:rPr>
              <w:t>19</w:t>
            </w:r>
            <w:r>
              <w:rPr>
                <w:noProof/>
                <w:webHidden/>
              </w:rPr>
              <w:fldChar w:fldCharType="end"/>
            </w:r>
          </w:hyperlink>
        </w:p>
        <w:p w14:paraId="2BE02F88" w14:textId="3C796772"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4" w:history="1">
            <w:r w:rsidRPr="0048399C">
              <w:rPr>
                <w:rStyle w:val="Hyperlink"/>
                <w:rFonts w:ascii="Arial" w:hAnsi="Arial" w:cs="Arial"/>
                <w:noProof/>
                <w:lang w:eastAsia="en-GB"/>
              </w:rPr>
              <w:t>4.1 Strengthen Host Quality Assurance</w:t>
            </w:r>
            <w:r>
              <w:rPr>
                <w:noProof/>
                <w:webHidden/>
              </w:rPr>
              <w:tab/>
            </w:r>
            <w:r>
              <w:rPr>
                <w:noProof/>
                <w:webHidden/>
              </w:rPr>
              <w:fldChar w:fldCharType="begin"/>
            </w:r>
            <w:r>
              <w:rPr>
                <w:noProof/>
                <w:webHidden/>
              </w:rPr>
              <w:instrText xml:space="preserve"> PAGEREF _Toc234540544 \h </w:instrText>
            </w:r>
            <w:r>
              <w:rPr>
                <w:noProof/>
                <w:webHidden/>
              </w:rPr>
            </w:r>
            <w:r>
              <w:rPr>
                <w:noProof/>
                <w:webHidden/>
              </w:rPr>
              <w:fldChar w:fldCharType="separate"/>
            </w:r>
            <w:r>
              <w:rPr>
                <w:noProof/>
                <w:webHidden/>
              </w:rPr>
              <w:t>19</w:t>
            </w:r>
            <w:r>
              <w:rPr>
                <w:noProof/>
                <w:webHidden/>
              </w:rPr>
              <w:fldChar w:fldCharType="end"/>
            </w:r>
          </w:hyperlink>
        </w:p>
        <w:p w14:paraId="528C31B2" w14:textId="5A8B4FC5"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5" w:history="1">
            <w:r w:rsidRPr="0048399C">
              <w:rPr>
                <w:rStyle w:val="Hyperlink"/>
                <w:rFonts w:ascii="Arial" w:hAnsi="Arial" w:cs="Arial"/>
                <w:noProof/>
                <w:lang w:eastAsia="en-GB"/>
              </w:rPr>
              <w:t>4.2 Increase Transparency within Marketing Communications</w:t>
            </w:r>
            <w:r>
              <w:rPr>
                <w:noProof/>
                <w:webHidden/>
              </w:rPr>
              <w:tab/>
            </w:r>
            <w:r>
              <w:rPr>
                <w:noProof/>
                <w:webHidden/>
              </w:rPr>
              <w:fldChar w:fldCharType="begin"/>
            </w:r>
            <w:r>
              <w:rPr>
                <w:noProof/>
                <w:webHidden/>
              </w:rPr>
              <w:instrText xml:space="preserve"> PAGEREF _Toc234540545 \h </w:instrText>
            </w:r>
            <w:r>
              <w:rPr>
                <w:noProof/>
                <w:webHidden/>
              </w:rPr>
            </w:r>
            <w:r>
              <w:rPr>
                <w:noProof/>
                <w:webHidden/>
              </w:rPr>
              <w:fldChar w:fldCharType="separate"/>
            </w:r>
            <w:r>
              <w:rPr>
                <w:noProof/>
                <w:webHidden/>
              </w:rPr>
              <w:t>19</w:t>
            </w:r>
            <w:r>
              <w:rPr>
                <w:noProof/>
                <w:webHidden/>
              </w:rPr>
              <w:fldChar w:fldCharType="end"/>
            </w:r>
          </w:hyperlink>
        </w:p>
        <w:p w14:paraId="675B69D4" w14:textId="256BB029"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6" w:history="1">
            <w:r w:rsidRPr="0048399C">
              <w:rPr>
                <w:rStyle w:val="Hyperlink"/>
                <w:rFonts w:ascii="Arial" w:hAnsi="Arial" w:cs="Arial"/>
                <w:noProof/>
                <w:lang w:eastAsia="en-GB"/>
              </w:rPr>
              <w:t>4.3 Integrate Marketing and Operational Performance Measures</w:t>
            </w:r>
            <w:r>
              <w:rPr>
                <w:noProof/>
                <w:webHidden/>
              </w:rPr>
              <w:tab/>
            </w:r>
            <w:r>
              <w:rPr>
                <w:noProof/>
                <w:webHidden/>
              </w:rPr>
              <w:fldChar w:fldCharType="begin"/>
            </w:r>
            <w:r>
              <w:rPr>
                <w:noProof/>
                <w:webHidden/>
              </w:rPr>
              <w:instrText xml:space="preserve"> PAGEREF _Toc234540546 \h </w:instrText>
            </w:r>
            <w:r>
              <w:rPr>
                <w:noProof/>
                <w:webHidden/>
              </w:rPr>
            </w:r>
            <w:r>
              <w:rPr>
                <w:noProof/>
                <w:webHidden/>
              </w:rPr>
              <w:fldChar w:fldCharType="separate"/>
            </w:r>
            <w:r>
              <w:rPr>
                <w:noProof/>
                <w:webHidden/>
              </w:rPr>
              <w:t>19</w:t>
            </w:r>
            <w:r>
              <w:rPr>
                <w:noProof/>
                <w:webHidden/>
              </w:rPr>
              <w:fldChar w:fldCharType="end"/>
            </w:r>
          </w:hyperlink>
        </w:p>
        <w:p w14:paraId="38F7E6FF" w14:textId="74C1F9A8" w:rsidR="003F18A9" w:rsidRDefault="003F18A9">
          <w:pPr>
            <w:pStyle w:val="TOC1"/>
            <w:tabs>
              <w:tab w:val="right" w:leader="dot" w:pos="9016"/>
            </w:tabs>
            <w:rPr>
              <w:rFonts w:eastAsiaTheme="minorEastAsia"/>
              <w:noProof/>
              <w:kern w:val="2"/>
              <w:sz w:val="24"/>
              <w:szCs w:val="24"/>
              <w:lang w:eastAsia="en-GB"/>
              <w14:ligatures w14:val="standardContextual"/>
            </w:rPr>
          </w:pPr>
          <w:hyperlink w:anchor="_Toc234540547" w:history="1">
            <w:r w:rsidRPr="0048399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_Toc234540547 \h </w:instrText>
            </w:r>
            <w:r>
              <w:rPr>
                <w:noProof/>
                <w:webHidden/>
              </w:rPr>
            </w:r>
            <w:r>
              <w:rPr>
                <w:noProof/>
                <w:webHidden/>
              </w:rPr>
              <w:fldChar w:fldCharType="separate"/>
            </w:r>
            <w:r>
              <w:rPr>
                <w:noProof/>
                <w:webHidden/>
              </w:rPr>
              <w:t>20</w:t>
            </w:r>
            <w:r>
              <w:rPr>
                <w:noProof/>
                <w:webHidden/>
              </w:rPr>
              <w:fldChar w:fldCharType="end"/>
            </w:r>
          </w:hyperlink>
        </w:p>
        <w:p w14:paraId="6297752F" w14:textId="19659D94" w:rsidR="003F18A9" w:rsidRPr="005C42D4" w:rsidRDefault="003F18A9" w:rsidP="003F18A9">
          <w:pPr>
            <w:spacing w:line="360" w:lineRule="auto"/>
            <w:rPr>
              <w:rFonts w:ascii="Arial" w:hAnsi="Arial" w:cs="Arial"/>
              <w:sz w:val="24"/>
              <w:szCs w:val="24"/>
            </w:rPr>
          </w:pPr>
          <w:r w:rsidRPr="005C42D4">
            <w:rPr>
              <w:rFonts w:ascii="Arial" w:hAnsi="Arial" w:cs="Arial"/>
              <w:b/>
              <w:bCs/>
              <w:sz w:val="24"/>
              <w:szCs w:val="24"/>
            </w:rPr>
            <w:fldChar w:fldCharType="end"/>
          </w:r>
        </w:p>
      </w:sdtContent>
    </w:sdt>
    <w:p w14:paraId="67777F3D"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br w:type="page"/>
      </w:r>
    </w:p>
    <w:p w14:paraId="6E5927F7" w14:textId="77777777" w:rsidR="003F18A9" w:rsidRPr="002422FD" w:rsidRDefault="003F18A9" w:rsidP="003F18A9">
      <w:pPr>
        <w:pStyle w:val="Heading1"/>
        <w:numPr>
          <w:ilvl w:val="0"/>
          <w:numId w:val="1"/>
        </w:numPr>
        <w:spacing w:before="240" w:after="0" w:line="360" w:lineRule="auto"/>
        <w:rPr>
          <w:rFonts w:ascii="Arial" w:hAnsi="Arial" w:cs="Arial"/>
          <w:sz w:val="28"/>
          <w:szCs w:val="28"/>
        </w:rPr>
      </w:pPr>
      <w:bookmarkStart w:id="1" w:name="_Toc234540533"/>
      <w:r w:rsidRPr="002422FD">
        <w:rPr>
          <w:rFonts w:ascii="Arial" w:hAnsi="Arial" w:cs="Arial"/>
          <w:sz w:val="28"/>
          <w:szCs w:val="28"/>
        </w:rPr>
        <w:lastRenderedPageBreak/>
        <w:t>Introduction</w:t>
      </w:r>
      <w:bookmarkEnd w:id="1"/>
    </w:p>
    <w:p w14:paraId="6D5F22A4" w14:textId="77777777" w:rsidR="003F18A9" w:rsidRPr="005C42D4" w:rsidRDefault="003F18A9" w:rsidP="003F18A9">
      <w:pPr>
        <w:spacing w:line="360" w:lineRule="auto"/>
        <w:rPr>
          <w:rStyle w:val="Strong"/>
          <w:rFonts w:ascii="Arial" w:hAnsi="Arial" w:cs="Arial"/>
          <w:b w:val="0"/>
          <w:bCs w:val="0"/>
          <w:sz w:val="24"/>
          <w:szCs w:val="24"/>
        </w:rPr>
      </w:pPr>
    </w:p>
    <w:p w14:paraId="75C0EDC7" w14:textId="4FAF0FFB"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Style w:val="Strong"/>
          <w:rFonts w:ascii="Arial" w:hAnsi="Arial" w:cs="Arial"/>
          <w:b w:val="0"/>
          <w:bCs w:val="0"/>
          <w:sz w:val="24"/>
          <w:szCs w:val="24"/>
        </w:rPr>
        <w:t xml:space="preserve">Airbnb has become one of the world's largest peer-to-peer accommodation platforms, changing how consumers access short-term accommodation. By connecting hosts and guests through a digital platform, </w:t>
      </w:r>
      <w:r w:rsidR="00B447C9">
        <w:rPr>
          <w:rStyle w:val="Strong"/>
          <w:rFonts w:ascii="Arial" w:hAnsi="Arial" w:cs="Arial"/>
          <w:b w:val="0"/>
          <w:bCs w:val="0"/>
          <w:sz w:val="24"/>
          <w:szCs w:val="24"/>
        </w:rPr>
        <w:t>Airbnb</w:t>
      </w:r>
      <w:r w:rsidRPr="005C42D4">
        <w:rPr>
          <w:rStyle w:val="Strong"/>
          <w:rFonts w:ascii="Arial" w:hAnsi="Arial" w:cs="Arial"/>
          <w:b w:val="0"/>
          <w:bCs w:val="0"/>
          <w:sz w:val="24"/>
          <w:szCs w:val="24"/>
        </w:rPr>
        <w:t xml:space="preserve"> transformed unused residential space into a global accommodation network centred on local experiences. However, continued growth has been accompanied by increasing regulation, intensifying competition and changing consumer expectations, creating significant challenges for the organisation's marketing strategy. As regulatory pressures increase and customer trust becomes more difficult to maintain, Airbnb's original value proposition faces growing operational challenges.</w:t>
      </w:r>
    </w:p>
    <w:p w14:paraId="056EE368" w14:textId="77777777" w:rsidR="003F18A9" w:rsidRPr="005C42D4" w:rsidRDefault="003F18A9" w:rsidP="003F18A9">
      <w:pPr>
        <w:pStyle w:val="NormalWeb"/>
        <w:spacing w:line="360" w:lineRule="auto"/>
        <w:rPr>
          <w:rFonts w:ascii="Arial" w:hAnsi="Arial" w:cs="Arial"/>
          <w:b/>
          <w:bCs/>
        </w:rPr>
      </w:pPr>
      <w:r w:rsidRPr="005C42D4">
        <w:rPr>
          <w:rStyle w:val="Strong"/>
          <w:rFonts w:ascii="Arial" w:hAnsi="Arial" w:cs="Arial"/>
          <w:b w:val="0"/>
          <w:bCs w:val="0"/>
        </w:rPr>
        <w:t>This report critically evaluates the effectiveness of Airbnb's marketing activity by examining the strategic role of marketing, the influence of the macro and micro marketing environment, market segmentation, targeting, positioning and the extended marketing mix (7Ps). It also evaluates the effectiveness of Airbnb's marketing communications and the measures used to assess marketing performance. The report concludes by identifying the key shortcomings within Airbnb's current marketing strategy and proposes recommendations that better align marketing activity with operational performance to strengthen Airbnb's future competitive position.</w:t>
      </w:r>
    </w:p>
    <w:p w14:paraId="0A16C6DB"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br w:type="page"/>
      </w:r>
    </w:p>
    <w:p w14:paraId="26D76A45" w14:textId="77777777" w:rsidR="003F18A9" w:rsidRPr="002422FD" w:rsidRDefault="003F18A9" w:rsidP="003F18A9">
      <w:pPr>
        <w:pStyle w:val="Heading1"/>
        <w:spacing w:line="360" w:lineRule="auto"/>
        <w:rPr>
          <w:rFonts w:ascii="Arial" w:hAnsi="Arial" w:cs="Arial"/>
          <w:sz w:val="28"/>
          <w:szCs w:val="28"/>
        </w:rPr>
      </w:pPr>
      <w:bookmarkStart w:id="2" w:name="_Toc234540534"/>
      <w:r w:rsidRPr="002422FD">
        <w:rPr>
          <w:rFonts w:ascii="Arial" w:hAnsi="Arial" w:cs="Arial"/>
          <w:sz w:val="28"/>
          <w:szCs w:val="28"/>
        </w:rPr>
        <w:lastRenderedPageBreak/>
        <w:t>2. Critical Evaluation of Airbnb’s Marketing Activity</w:t>
      </w:r>
      <w:bookmarkEnd w:id="2"/>
    </w:p>
    <w:p w14:paraId="3114A113" w14:textId="77777777" w:rsidR="003F18A9" w:rsidRPr="002422FD" w:rsidRDefault="003F18A9" w:rsidP="003F18A9">
      <w:pPr>
        <w:spacing w:line="360" w:lineRule="auto"/>
        <w:rPr>
          <w:rFonts w:ascii="Arial" w:hAnsi="Arial" w:cs="Arial"/>
          <w:sz w:val="28"/>
          <w:szCs w:val="28"/>
        </w:rPr>
      </w:pPr>
    </w:p>
    <w:p w14:paraId="7F741EBB" w14:textId="77777777" w:rsidR="003F18A9" w:rsidRPr="002422FD" w:rsidRDefault="003F18A9" w:rsidP="003F18A9">
      <w:pPr>
        <w:pStyle w:val="Heading1"/>
        <w:spacing w:line="360" w:lineRule="auto"/>
        <w:rPr>
          <w:rFonts w:ascii="Arial" w:hAnsi="Arial" w:cs="Arial"/>
          <w:sz w:val="28"/>
          <w:szCs w:val="28"/>
        </w:rPr>
      </w:pPr>
      <w:bookmarkStart w:id="3" w:name="_Toc234540535"/>
      <w:r w:rsidRPr="002422FD">
        <w:rPr>
          <w:rFonts w:ascii="Arial" w:hAnsi="Arial" w:cs="Arial"/>
          <w:sz w:val="28"/>
          <w:szCs w:val="28"/>
        </w:rPr>
        <w:t>2.1 The Strategic Role of Marketing at Airbnb</w:t>
      </w:r>
      <w:bookmarkEnd w:id="3"/>
    </w:p>
    <w:p w14:paraId="24CBDB0E" w14:textId="77777777" w:rsidR="003F18A9" w:rsidRPr="005C42D4" w:rsidRDefault="003F18A9" w:rsidP="003F18A9">
      <w:pPr>
        <w:spacing w:line="360" w:lineRule="auto"/>
        <w:rPr>
          <w:rFonts w:ascii="Arial" w:hAnsi="Arial" w:cs="Arial"/>
          <w:sz w:val="24"/>
          <w:szCs w:val="24"/>
        </w:rPr>
      </w:pPr>
    </w:p>
    <w:p w14:paraId="3B9F69F3"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 xml:space="preserve">Unlike traditional hotel providers, Airbnb does not own the accommodation it markets. Instead, its business model relies on connecting hosts with guests through a digital platform, making marketing central to value creation rather than promotion. Kotler et al. (2022) and Kotler, </w:t>
      </w:r>
      <w:proofErr w:type="spellStart"/>
      <w:r w:rsidRPr="005C42D4">
        <w:rPr>
          <w:rFonts w:ascii="Arial" w:hAnsi="Arial" w:cs="Arial"/>
          <w:sz w:val="24"/>
          <w:szCs w:val="24"/>
        </w:rPr>
        <w:t>Kartajaya</w:t>
      </w:r>
      <w:proofErr w:type="spellEnd"/>
      <w:r w:rsidRPr="005C42D4">
        <w:rPr>
          <w:rFonts w:ascii="Arial" w:hAnsi="Arial" w:cs="Arial"/>
          <w:sz w:val="24"/>
          <w:szCs w:val="24"/>
        </w:rPr>
        <w:t xml:space="preserve"> &amp; Setiawan (2021) argue that marketing has shifted towards creating long-term customer value, which is particularly relevant for platform organisations where trust directly influences purchasing behaviour. However, applying this in practice is considerably more challenging for Airbnb. Whilst the organisation controls its brand, digital platform and marketing communications, it has limited influence over the experience ultimately delivered by individual hosts. </w:t>
      </w:r>
      <w:proofErr w:type="spellStart"/>
      <w:r w:rsidRPr="005C42D4">
        <w:rPr>
          <w:rStyle w:val="Strong"/>
          <w:rFonts w:ascii="Arial" w:hAnsi="Arial" w:cs="Arial"/>
          <w:b w:val="0"/>
          <w:bCs w:val="0"/>
          <w:sz w:val="24"/>
          <w:szCs w:val="24"/>
        </w:rPr>
        <w:t>Sthapit</w:t>
      </w:r>
      <w:proofErr w:type="spellEnd"/>
      <w:r w:rsidRPr="005C42D4">
        <w:rPr>
          <w:rStyle w:val="Strong"/>
          <w:rFonts w:ascii="Arial" w:hAnsi="Arial" w:cs="Arial"/>
          <w:b w:val="0"/>
          <w:bCs w:val="0"/>
          <w:sz w:val="24"/>
          <w:szCs w:val="24"/>
        </w:rPr>
        <w:t xml:space="preserve"> et al. (2022</w:t>
      </w:r>
      <w:r w:rsidRPr="005C42D4">
        <w:rPr>
          <w:rStyle w:val="Strong"/>
          <w:rFonts w:ascii="Arial" w:hAnsi="Arial" w:cs="Arial"/>
          <w:sz w:val="24"/>
          <w:szCs w:val="24"/>
        </w:rPr>
        <w:t>)</w:t>
      </w:r>
      <w:r w:rsidRPr="005C42D4">
        <w:rPr>
          <w:rFonts w:ascii="Arial" w:hAnsi="Arial" w:cs="Arial"/>
          <w:sz w:val="24"/>
          <w:szCs w:val="24"/>
        </w:rPr>
        <w:t xml:space="preserve"> similarly argue that value within peer-to-peer accommodation is co-created through interactions between the platform, hosts and guests rather than marketing activity alone (Lemon and Verhoef, 2016). This questions whether marketing can ever be fully effective when a significant proportion of the customer experience remains outside the department's control. Consequently, measuring marketing performance solely through customer acquisition or booking growth provides only a partial assessment of effectiveness.</w:t>
      </w:r>
    </w:p>
    <w:p w14:paraId="6DB05C27" w14:textId="4AEA48F5"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 xml:space="preserve">Marketing has become one of Airbnb's most significant strategic investments rather than simply a promotional function. According to </w:t>
      </w:r>
      <w:r w:rsidRPr="005C42D4">
        <w:rPr>
          <w:rStyle w:val="Strong"/>
          <w:rFonts w:ascii="Arial" w:hAnsi="Arial" w:cs="Arial"/>
          <w:b w:val="0"/>
          <w:bCs w:val="0"/>
          <w:sz w:val="24"/>
          <w:szCs w:val="24"/>
        </w:rPr>
        <w:t>Airbnb (2025)</w:t>
      </w:r>
      <w:r w:rsidRPr="005C42D4">
        <w:rPr>
          <w:rFonts w:ascii="Arial" w:hAnsi="Arial" w:cs="Arial"/>
          <w:sz w:val="24"/>
          <w:szCs w:val="24"/>
        </w:rPr>
        <w:t xml:space="preserve">, substantial resources continue to be invested in brand campaigns, digital advertising, artificial intelligence, product innovation and customer acquisition to strengthen engagement and improve booking confidence. </w:t>
      </w:r>
      <w:r w:rsidRPr="005C42D4">
        <w:rPr>
          <w:rStyle w:val="Strong"/>
          <w:rFonts w:ascii="Arial" w:hAnsi="Arial" w:cs="Arial"/>
          <w:b w:val="0"/>
          <w:bCs w:val="0"/>
          <w:sz w:val="24"/>
          <w:szCs w:val="24"/>
        </w:rPr>
        <w:t>Chaffey and Ellis-Chadwick (2022)</w:t>
      </w:r>
      <w:r w:rsidRPr="005C42D4">
        <w:rPr>
          <w:rFonts w:ascii="Arial" w:hAnsi="Arial" w:cs="Arial"/>
          <w:sz w:val="24"/>
          <w:szCs w:val="24"/>
        </w:rPr>
        <w:t xml:space="preserve"> argue that digital marketing should create measurable customer value rather than simply increasing online visibility. Whilst Airbnb has successfully strengthened personalisation, transparent pricing and search functionality, these features are no longer unique to </w:t>
      </w:r>
      <w:r w:rsidR="00531416">
        <w:rPr>
          <w:rFonts w:ascii="Arial" w:hAnsi="Arial" w:cs="Arial"/>
          <w:sz w:val="24"/>
          <w:szCs w:val="24"/>
        </w:rPr>
        <w:t>Airbnb</w:t>
      </w:r>
      <w:r w:rsidRPr="005C42D4">
        <w:rPr>
          <w:rFonts w:ascii="Arial" w:hAnsi="Arial" w:cs="Arial"/>
          <w:sz w:val="24"/>
          <w:szCs w:val="24"/>
        </w:rPr>
        <w:t xml:space="preserve">. Competitors such as Booking.com have adopted many similar digital capabilities, making differentiation increasingly difficult. As a result, continued marketing investment does not automatically translate into sustained </w:t>
      </w:r>
      <w:r w:rsidRPr="005C42D4">
        <w:rPr>
          <w:rFonts w:ascii="Arial" w:hAnsi="Arial" w:cs="Arial"/>
          <w:sz w:val="24"/>
          <w:szCs w:val="24"/>
        </w:rPr>
        <w:lastRenderedPageBreak/>
        <w:t xml:space="preserve">competitive advantage. Instead, its effectiveness depends on whether these investments strengthen customer trust, encourage repeat bookings and support value co-creation between guests and hosts, which </w:t>
      </w:r>
      <w:r w:rsidRPr="005C42D4">
        <w:rPr>
          <w:rStyle w:val="Strong"/>
          <w:rFonts w:ascii="Arial" w:hAnsi="Arial" w:cs="Arial"/>
          <w:b w:val="0"/>
          <w:bCs w:val="0"/>
          <w:sz w:val="24"/>
          <w:szCs w:val="24"/>
        </w:rPr>
        <w:t>Lyu et al. (2022)</w:t>
      </w:r>
      <w:r w:rsidRPr="005C42D4">
        <w:rPr>
          <w:rFonts w:ascii="Arial" w:hAnsi="Arial" w:cs="Arial"/>
          <w:sz w:val="24"/>
          <w:szCs w:val="24"/>
        </w:rPr>
        <w:t xml:space="preserve"> identify as a key driver of loyalty within peer-to-peer accommodation.</w:t>
      </w:r>
    </w:p>
    <w:p w14:paraId="21CC2BF2"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 xml:space="preserve">Relationship marketing also highlights this challenge. </w:t>
      </w:r>
      <w:r w:rsidRPr="005C42D4">
        <w:rPr>
          <w:rStyle w:val="Strong"/>
          <w:rFonts w:ascii="Arial" w:hAnsi="Arial" w:cs="Arial"/>
          <w:b w:val="0"/>
          <w:bCs w:val="0"/>
          <w:sz w:val="24"/>
          <w:szCs w:val="24"/>
        </w:rPr>
        <w:t>Morgan and Hunt (1994)</w:t>
      </w:r>
      <w:r w:rsidRPr="005C42D4">
        <w:rPr>
          <w:rFonts w:ascii="Arial" w:hAnsi="Arial" w:cs="Arial"/>
          <w:sz w:val="24"/>
          <w:szCs w:val="24"/>
        </w:rPr>
        <w:t xml:space="preserve"> argue that trust and commitment underpin long-term organisational success, a principle that remains highly relevant despite the changing digital landscape. Airbnb has invested in strengthening customer relationships through verified reviews, transparent pricing, personalised recommendations and a more streamlined booking journey. These initiatives reduce perceived risk before purchase and support stronger customer engagement. However, their effectiveness should not be overstated. Once a booking is confirmed, customer satisfaction depends largely on host performance, property quality and service delivery rather than marketing communications. This reflects the findings of </w:t>
      </w:r>
      <w:proofErr w:type="spellStart"/>
      <w:r w:rsidRPr="005C42D4">
        <w:rPr>
          <w:rStyle w:val="Strong"/>
          <w:rFonts w:ascii="Arial" w:hAnsi="Arial" w:cs="Arial"/>
          <w:b w:val="0"/>
          <w:bCs w:val="0"/>
          <w:sz w:val="24"/>
          <w:szCs w:val="24"/>
        </w:rPr>
        <w:t>Sthapit</w:t>
      </w:r>
      <w:proofErr w:type="spellEnd"/>
      <w:r w:rsidRPr="005C42D4">
        <w:rPr>
          <w:rStyle w:val="Strong"/>
          <w:rFonts w:ascii="Arial" w:hAnsi="Arial" w:cs="Arial"/>
          <w:b w:val="0"/>
          <w:bCs w:val="0"/>
          <w:sz w:val="24"/>
          <w:szCs w:val="24"/>
        </w:rPr>
        <w:t xml:space="preserve"> et al. (2022)</w:t>
      </w:r>
      <w:r w:rsidRPr="005C42D4">
        <w:rPr>
          <w:rFonts w:ascii="Arial" w:hAnsi="Arial" w:cs="Arial"/>
          <w:sz w:val="24"/>
          <w:szCs w:val="24"/>
        </w:rPr>
        <w:t xml:space="preserve">, who argue that customer value is co-created throughout the service experience, whilst </w:t>
      </w:r>
      <w:r w:rsidRPr="005C42D4">
        <w:rPr>
          <w:rStyle w:val="Strong"/>
          <w:rFonts w:ascii="Arial" w:hAnsi="Arial" w:cs="Arial"/>
          <w:b w:val="0"/>
          <w:bCs w:val="0"/>
          <w:sz w:val="24"/>
          <w:szCs w:val="24"/>
        </w:rPr>
        <w:t>Lyu et al. (2022</w:t>
      </w:r>
      <w:r w:rsidRPr="005C42D4">
        <w:rPr>
          <w:rStyle w:val="Strong"/>
          <w:rFonts w:ascii="Arial" w:hAnsi="Arial" w:cs="Arial"/>
          <w:sz w:val="24"/>
          <w:szCs w:val="24"/>
        </w:rPr>
        <w:t>)</w:t>
      </w:r>
      <w:r w:rsidRPr="005C42D4">
        <w:rPr>
          <w:rFonts w:ascii="Arial" w:hAnsi="Arial" w:cs="Arial"/>
          <w:sz w:val="24"/>
          <w:szCs w:val="24"/>
        </w:rPr>
        <w:t xml:space="preserve"> found that customer loyalty within peer-to-peer accommodation is influenced by the overall experience rather than marketing activity alone. Therefore, although Airbnb's marketing strategy demonstrates clear strengths in attracting customers and improving digital engagement, its long-term effectiveness remains constrained by operational factors beyond the direct control of the marketing department.</w:t>
      </w:r>
    </w:p>
    <w:p w14:paraId="30BEAC6C"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Overall, marketing remains fundamental to Airbnb's competitive position because it creates awareness, builds trust and facilitates customer engagement within a platform economy. However, the evidence indicates that marketing alone cannot secure sustainable competitive advantage where customer experiences remain dependent on independent hosts and wider organisational capabilities. Consequently, evaluating Airbnb's marketing activity requires consideration of the wider competitive and environmental pressures that continue to shape both marketing decisions and organisational performance.</w:t>
      </w:r>
    </w:p>
    <w:p w14:paraId="1DE965FB" w14:textId="77777777" w:rsidR="003F18A9" w:rsidRPr="005C42D4" w:rsidRDefault="003F18A9" w:rsidP="003F18A9">
      <w:pPr>
        <w:spacing w:line="360" w:lineRule="auto"/>
        <w:rPr>
          <w:rFonts w:ascii="Arial" w:eastAsia="Times New Roman" w:hAnsi="Arial" w:cs="Arial"/>
          <w:sz w:val="24"/>
          <w:szCs w:val="24"/>
          <w:lang w:eastAsia="en-GB"/>
        </w:rPr>
      </w:pPr>
      <w:r w:rsidRPr="005C42D4">
        <w:rPr>
          <w:rFonts w:ascii="Arial" w:eastAsia="Times New Roman" w:hAnsi="Arial" w:cs="Arial"/>
          <w:sz w:val="24"/>
          <w:szCs w:val="24"/>
          <w:lang w:eastAsia="en-GB"/>
        </w:rPr>
        <w:br w:type="page"/>
      </w:r>
    </w:p>
    <w:p w14:paraId="1DFA113F" w14:textId="77777777" w:rsidR="003F18A9" w:rsidRPr="002422FD" w:rsidRDefault="003F18A9" w:rsidP="003F18A9">
      <w:pPr>
        <w:pStyle w:val="Heading1"/>
        <w:spacing w:line="360" w:lineRule="auto"/>
        <w:rPr>
          <w:rFonts w:ascii="Arial" w:hAnsi="Arial" w:cs="Arial"/>
          <w:sz w:val="28"/>
          <w:szCs w:val="28"/>
        </w:rPr>
      </w:pPr>
      <w:bookmarkStart w:id="4" w:name="_Toc234540536"/>
      <w:r w:rsidRPr="002422FD">
        <w:rPr>
          <w:rFonts w:ascii="Arial" w:hAnsi="Arial" w:cs="Arial"/>
          <w:sz w:val="28"/>
          <w:szCs w:val="28"/>
        </w:rPr>
        <w:lastRenderedPageBreak/>
        <w:t>2.2 The Marketing Environment Influencing Airbnb’s Strategy</w:t>
      </w:r>
      <w:bookmarkEnd w:id="4"/>
    </w:p>
    <w:p w14:paraId="1D74672B" w14:textId="77777777" w:rsidR="003F18A9" w:rsidRPr="005C42D4" w:rsidRDefault="003F18A9" w:rsidP="003F18A9">
      <w:pPr>
        <w:spacing w:line="360" w:lineRule="auto"/>
        <w:rPr>
          <w:rFonts w:ascii="Arial" w:hAnsi="Arial" w:cs="Arial"/>
          <w:sz w:val="24"/>
          <w:szCs w:val="24"/>
        </w:rPr>
      </w:pPr>
    </w:p>
    <w:p w14:paraId="15A6A8D3"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To critically evaluate Airbnb's marketing activity, it is essential to examine how both the macro and micro marketing environments influence its strategy. These external pressures directly influence how effectively marketing achieves its objectives. Whilst marketing can increase customer engagement and booking demand, many external factors remain beyond Airbnb's control. As a result, the effectiveness of Airbnb's marketing strategy depends not only on the quality of its campaigns, but also on wider political, legal, economic and competitive pressures.</w:t>
      </w:r>
    </w:p>
    <w:p w14:paraId="35A77614"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Within the macro environment, political and legal factors have significantly changed the conditions in which Airbnb operates. </w:t>
      </w:r>
      <w:r w:rsidRPr="005C42D4">
        <w:rPr>
          <w:rStyle w:val="Strong"/>
          <w:rFonts w:ascii="Arial" w:hAnsi="Arial" w:cs="Arial"/>
          <w:b w:val="0"/>
          <w:bCs w:val="0"/>
        </w:rPr>
        <w:t>The regulatory environment that initially supported</w:t>
      </w:r>
      <w:r w:rsidRPr="005C42D4">
        <w:rPr>
          <w:rFonts w:ascii="Arial" w:hAnsi="Arial" w:cs="Arial"/>
        </w:rPr>
        <w:t xml:space="preserve"> the platform's rapid growth has gradually been replaced by stricter planning legislation, licensing requirements and occupancy restrictions. Kramer (2025) found that several European cities have introduced tighter licensing schemes and annual occupancy caps to reduce the impact of short-term rentals on local housing markets (OECD, 2021). This creates a significant challenge for Airbnb. Whilst marketing aims to increase booking demand, legal restrictions are simultaneously reducing the availability of accommodation. Marketing activity is no longer focused solely on attracting customers. It must also support regulatory compliance by educating hosts on taxation, safety requirements and registration processes to reduce the risk of property removals and reputational damage.</w:t>
      </w:r>
    </w:p>
    <w:p w14:paraId="7469A56B"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These legal pressures are closely linked to wider social and economic changes that further influence Airbnb's marketing strategy. Rising inflation and higher interest rates have reduced disposable income, </w:t>
      </w:r>
      <w:proofErr w:type="gramStart"/>
      <w:r w:rsidRPr="005C42D4">
        <w:rPr>
          <w:rFonts w:ascii="Arial" w:hAnsi="Arial" w:cs="Arial"/>
        </w:rPr>
        <w:t>increasing</w:t>
      </w:r>
      <w:proofErr w:type="gramEnd"/>
      <w:r w:rsidRPr="005C42D4">
        <w:rPr>
          <w:rFonts w:ascii="Arial" w:hAnsi="Arial" w:cs="Arial"/>
        </w:rPr>
        <w:t xml:space="preserve"> customer price sensitivity and reducing tolerance towards additional platform fees. At the same time, commercial short-term rentals have attracted increasing criticism for contributing to housing shortages and rising rental costs. </w:t>
      </w:r>
      <w:proofErr w:type="spellStart"/>
      <w:r w:rsidRPr="005C42D4">
        <w:rPr>
          <w:rFonts w:ascii="Arial" w:hAnsi="Arial" w:cs="Arial"/>
        </w:rPr>
        <w:t>Cruvinel</w:t>
      </w:r>
      <w:proofErr w:type="spellEnd"/>
      <w:r w:rsidRPr="005C42D4">
        <w:rPr>
          <w:rFonts w:ascii="Arial" w:hAnsi="Arial" w:cs="Arial"/>
        </w:rPr>
        <w:t xml:space="preserve"> (2025) argues that the commercialisation of residential housing has weakened public trust in peer-to-peer accommodation platforms. This weakens the effectiveness of relationship marketing (Camilleri et al., 2024). </w:t>
      </w:r>
      <w:r w:rsidRPr="005C42D4">
        <w:rPr>
          <w:rStyle w:val="Strong"/>
          <w:rFonts w:ascii="Arial" w:hAnsi="Arial" w:cs="Arial"/>
          <w:b w:val="0"/>
          <w:bCs w:val="0"/>
        </w:rPr>
        <w:t>This reduces the credibility of campaigns promoting community, belonging and authentic local experiences</w:t>
      </w:r>
      <w:r w:rsidRPr="005C42D4">
        <w:rPr>
          <w:rFonts w:ascii="Arial" w:hAnsi="Arial" w:cs="Arial"/>
        </w:rPr>
        <w:t xml:space="preserve">, particularly when the organisation continues to face </w:t>
      </w:r>
      <w:r w:rsidRPr="005C42D4">
        <w:rPr>
          <w:rFonts w:ascii="Arial" w:hAnsi="Arial" w:cs="Arial"/>
        </w:rPr>
        <w:lastRenderedPageBreak/>
        <w:t>criticism regarding its wider social impact. Consequently, marketing is increasingly required to protect Airbnb's reputation and demonstrate social responsibility rather than focusing solely on customer acquisition.</w:t>
      </w:r>
    </w:p>
    <w:p w14:paraId="13FBF701" w14:textId="77777777" w:rsidR="003F18A9" w:rsidRPr="005C42D4" w:rsidRDefault="003F18A9" w:rsidP="003F18A9">
      <w:pPr>
        <w:pStyle w:val="NormalWeb"/>
        <w:spacing w:line="360" w:lineRule="auto"/>
        <w:rPr>
          <w:rFonts w:ascii="Arial" w:hAnsi="Arial" w:cs="Arial"/>
        </w:rPr>
      </w:pPr>
      <w:r w:rsidRPr="005C42D4">
        <w:rPr>
          <w:rFonts w:ascii="Arial" w:hAnsi="Arial" w:cs="Arial"/>
        </w:rPr>
        <w:t>When considering the micro-environment through Porter's Five Forces framework, the competitive landscape creates further challenges for Airbnb's marketing strategy. Industry rivalry has intensified as the distinction between traditional online travel agencies and peer-to-peer accommodation platforms has become increasingly blurred. Özdemir and Türker (2023) argue that organisations such as Booking.com have expanded beyond hotels by integrating private homes and alternative accommodation into their existing platforms. This has reduced Airbnb's original point of difference and intensified competition across the sector. Williams (2023) further argues that digital travel platforms compete aggressively for online visibility, increasing customer acquisition costs and reducing the effectiveness of digital marketing investment. As a result, maintaining competitive advantage becomes increasingly difficult when competitors can quickly replicate similar digital capabilities.</w:t>
      </w:r>
    </w:p>
    <w:p w14:paraId="443FA207" w14:textId="77777777" w:rsidR="003F18A9" w:rsidRPr="005C42D4" w:rsidRDefault="003F18A9" w:rsidP="003F18A9">
      <w:pPr>
        <w:pStyle w:val="NormalWeb"/>
        <w:spacing w:line="360" w:lineRule="auto"/>
        <w:rPr>
          <w:rFonts w:ascii="Arial" w:hAnsi="Arial" w:cs="Arial"/>
        </w:rPr>
      </w:pPr>
      <w:r w:rsidRPr="005C42D4">
        <w:rPr>
          <w:rFonts w:ascii="Arial" w:hAnsi="Arial" w:cs="Arial"/>
        </w:rPr>
        <w:t>High buyer power further limits the effectiveness of Airbnb's marketing strategy. Consumers face very low switching costs and can compare accommodation, prices, cancellation policies and customer reviews across multiple platforms within minutes. Hanson (2024) argues that increasing digital transparency has shifted customer behaviour away from brand loyalty and towards value-driven purchasing decisions. This makes it more difficult for marketing alone to retain customers. If an individual host delivers a poor experience, customers can easily switch to another online travel agency or hotel platform for future bookings. Consequently, even well-designed marketing campaigns cannot compensate for inconsistent service delivery.</w:t>
      </w:r>
    </w:p>
    <w:p w14:paraId="5837B704" w14:textId="2CD10EF8"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Supplier power creates an additional challenge. Unlike traditional hotel providers, Airbnb relies entirely on independent hosts to supply accommodation and maintain service quality. Thomas (2025) highlights that many professional hosts now list properties across multiple booking platforms to maximise occupancy and reduce dependence on a single provider. This limits Airbnb's influence over pricing, availability and service standards whilst increasing the risk of inconsistent customer experiences (</w:t>
      </w:r>
      <w:proofErr w:type="spellStart"/>
      <w:r w:rsidRPr="005C42D4">
        <w:rPr>
          <w:rFonts w:ascii="Arial" w:hAnsi="Arial" w:cs="Arial"/>
          <w:sz w:val="24"/>
          <w:szCs w:val="24"/>
        </w:rPr>
        <w:t>Kuaites</w:t>
      </w:r>
      <w:proofErr w:type="spellEnd"/>
      <w:r w:rsidRPr="005C42D4">
        <w:rPr>
          <w:rFonts w:ascii="Arial" w:hAnsi="Arial" w:cs="Arial"/>
          <w:sz w:val="24"/>
          <w:szCs w:val="24"/>
        </w:rPr>
        <w:t xml:space="preserve">, Dechtongkam and </w:t>
      </w:r>
      <w:proofErr w:type="spellStart"/>
      <w:r w:rsidRPr="005C42D4">
        <w:rPr>
          <w:rFonts w:ascii="Arial" w:hAnsi="Arial" w:cs="Arial"/>
          <w:sz w:val="24"/>
          <w:szCs w:val="24"/>
        </w:rPr>
        <w:t>Thuaenphae</w:t>
      </w:r>
      <w:proofErr w:type="spellEnd"/>
      <w:r w:rsidRPr="005C42D4">
        <w:rPr>
          <w:rFonts w:ascii="Arial" w:hAnsi="Arial" w:cs="Arial"/>
          <w:sz w:val="24"/>
          <w:szCs w:val="24"/>
        </w:rPr>
        <w:t xml:space="preserve">, 2026). As a result, </w:t>
      </w:r>
      <w:r w:rsidR="0092282E">
        <w:rPr>
          <w:rFonts w:ascii="Arial" w:hAnsi="Arial" w:cs="Arial"/>
          <w:sz w:val="24"/>
          <w:szCs w:val="24"/>
        </w:rPr>
        <w:t xml:space="preserve">Airbnb </w:t>
      </w:r>
      <w:r w:rsidRPr="005C42D4">
        <w:rPr>
          <w:rFonts w:ascii="Arial" w:hAnsi="Arial" w:cs="Arial"/>
          <w:sz w:val="24"/>
          <w:szCs w:val="24"/>
        </w:rPr>
        <w:lastRenderedPageBreak/>
        <w:t>cannot guarantee that the value communicated through its marketing activity will always be reflected in the customer experience, making long-term trust more difficult to sustain.</w:t>
      </w:r>
    </w:p>
    <w:p w14:paraId="6C74F170" w14:textId="77777777" w:rsidR="003F18A9" w:rsidRPr="005C42D4" w:rsidRDefault="003F18A9" w:rsidP="003F18A9">
      <w:pPr>
        <w:pStyle w:val="NormalWeb"/>
        <w:spacing w:line="360" w:lineRule="auto"/>
        <w:rPr>
          <w:rFonts w:ascii="Arial" w:hAnsi="Arial" w:cs="Arial"/>
        </w:rPr>
      </w:pPr>
      <w:r w:rsidRPr="005C42D4">
        <w:rPr>
          <w:rFonts w:ascii="Arial" w:hAnsi="Arial" w:cs="Arial"/>
        </w:rPr>
        <w:t>The threat of substitutes further increases competitive pressure. Traditional hotel groups have responded strategically by expanding lifestyle hotels, serviced apartments and extended-stay accommodation that offer many of the flexible experiences originally associated with Airbnb. However, these alternatives also provide recognised service standards, greater consistency and stronger quality assurance. For customers who perceive greater risk within peer-to-peer accommodation, these substitutes may represent a more attractive option. Although the threat of new entrants remains relatively moderate due to strong network effects and Airbnb's established brand, niche platforms targeting specific customer segments continue to fragment demand and increase competitive pressure.</w:t>
      </w:r>
    </w:p>
    <w:p w14:paraId="5D5F3F7C" w14:textId="77777777" w:rsidR="003F18A9" w:rsidRPr="005C42D4" w:rsidRDefault="003F18A9" w:rsidP="003F18A9">
      <w:pPr>
        <w:pStyle w:val="NormalWeb"/>
        <w:spacing w:line="360" w:lineRule="auto"/>
        <w:rPr>
          <w:rFonts w:ascii="Arial" w:hAnsi="Arial" w:cs="Arial"/>
        </w:rPr>
      </w:pPr>
      <w:r w:rsidRPr="005C42D4">
        <w:rPr>
          <w:rFonts w:ascii="Arial" w:hAnsi="Arial" w:cs="Arial"/>
        </w:rPr>
        <w:t>Overall, the macro and micro marketing environments place significant constraints on Airbnb's marketing effectiveness. Increasing regulation, changing consumer expectations, intense competition, strong buyer power and supplier dependence all reduce the organisation's ability to create sustainable competitive advantage through marketing activity alone. Consequently, Airbnb's marketing strategy cannot be evaluated in isolation, as its effectiveness remains closely linked to wider environmental pressures that continue to shape organisational performance.</w:t>
      </w:r>
    </w:p>
    <w:p w14:paraId="2A13642C"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br w:type="page"/>
      </w:r>
    </w:p>
    <w:p w14:paraId="44F6A395" w14:textId="77777777" w:rsidR="003F18A9" w:rsidRPr="002422FD" w:rsidRDefault="003F18A9" w:rsidP="003F18A9">
      <w:pPr>
        <w:pStyle w:val="Heading1"/>
        <w:spacing w:line="360" w:lineRule="auto"/>
        <w:rPr>
          <w:rFonts w:ascii="Arial" w:hAnsi="Arial" w:cs="Arial"/>
          <w:sz w:val="28"/>
          <w:szCs w:val="28"/>
        </w:rPr>
      </w:pPr>
      <w:bookmarkStart w:id="5" w:name="_Toc234540537"/>
      <w:r w:rsidRPr="002422FD">
        <w:rPr>
          <w:rFonts w:ascii="Arial" w:hAnsi="Arial" w:cs="Arial"/>
          <w:sz w:val="28"/>
          <w:szCs w:val="28"/>
        </w:rPr>
        <w:lastRenderedPageBreak/>
        <w:t>2.3 Target Markets, Positioning and the Marketing Mix</w:t>
      </w:r>
      <w:bookmarkEnd w:id="5"/>
    </w:p>
    <w:p w14:paraId="44EE5C6D" w14:textId="77777777" w:rsidR="003F18A9" w:rsidRPr="002422FD" w:rsidRDefault="003F18A9" w:rsidP="003F18A9">
      <w:pPr>
        <w:pStyle w:val="Heading1"/>
        <w:spacing w:line="360" w:lineRule="auto"/>
        <w:rPr>
          <w:rFonts w:ascii="Arial" w:hAnsi="Arial" w:cs="Arial"/>
          <w:sz w:val="28"/>
          <w:szCs w:val="28"/>
        </w:rPr>
      </w:pPr>
      <w:bookmarkStart w:id="6" w:name="_Toc234540538"/>
      <w:r w:rsidRPr="002422FD">
        <w:rPr>
          <w:rFonts w:ascii="Arial" w:hAnsi="Arial" w:cs="Arial"/>
          <w:sz w:val="28"/>
          <w:szCs w:val="28"/>
        </w:rPr>
        <w:t>2.3.1 Evaluation of Segmentation, Targeting and Positioning</w:t>
      </w:r>
      <w:bookmarkEnd w:id="6"/>
    </w:p>
    <w:p w14:paraId="075C9E83" w14:textId="77777777" w:rsidR="003F18A9" w:rsidRPr="005C42D4" w:rsidRDefault="003F18A9" w:rsidP="003F18A9">
      <w:pPr>
        <w:spacing w:line="360" w:lineRule="auto"/>
        <w:rPr>
          <w:rFonts w:ascii="Arial" w:hAnsi="Arial" w:cs="Arial"/>
          <w:sz w:val="24"/>
          <w:szCs w:val="24"/>
        </w:rPr>
      </w:pPr>
    </w:p>
    <w:p w14:paraId="0739C410" w14:textId="77777777" w:rsidR="003F18A9" w:rsidRPr="005C42D4" w:rsidRDefault="003F18A9" w:rsidP="003F18A9">
      <w:pPr>
        <w:pStyle w:val="isselectedend"/>
        <w:spacing w:line="360" w:lineRule="auto"/>
        <w:rPr>
          <w:rFonts w:ascii="Arial" w:hAnsi="Arial" w:cs="Arial"/>
        </w:rPr>
      </w:pPr>
      <w:r w:rsidRPr="005C42D4">
        <w:rPr>
          <w:rFonts w:ascii="Arial" w:hAnsi="Arial" w:cs="Arial"/>
        </w:rPr>
        <w:t>To understand how Airbnb maintains its position within the travel market, it is important to evaluate how the organisation segments its customers, selects its target markets and positions itself against competitors. Rather than treating all travellers as one customer group, Airbnb segments the market based on different customer needs, behaviours and travel preferences.</w:t>
      </w:r>
    </w:p>
    <w:p w14:paraId="4E233D54" w14:textId="77777777" w:rsidR="003F18A9" w:rsidRPr="005C42D4" w:rsidRDefault="003F18A9" w:rsidP="003F18A9">
      <w:pPr>
        <w:pStyle w:val="isselectedend"/>
        <w:spacing w:line="360" w:lineRule="auto"/>
        <w:rPr>
          <w:rFonts w:ascii="Arial" w:hAnsi="Arial" w:cs="Arial"/>
        </w:rPr>
      </w:pPr>
      <w:r w:rsidRPr="005C42D4">
        <w:rPr>
          <w:rFonts w:ascii="Arial" w:hAnsi="Arial" w:cs="Arial"/>
        </w:rPr>
        <w:t xml:space="preserve">Demographically, Airbnb initially appealed mainly to Gen Z and millennial travellers looking for a more affordable alternative to hotels. However, its target market has expanded to include families who require larger properties with multiple bedrooms, as well as business travellers looking for flexible accommodation. Geographically, Airbnb operates across both major cities and rural destinations. While large cities remain popular, increasing regulations have encouraged greater focus on regional and rural areas where hotel availability is often more limited. Behaviourally, Airbnb also segments customers according to the purpose and length of their stay, distinguishing between short leisure breaks and longer stays for remote workers and digital nomads. </w:t>
      </w:r>
      <w:proofErr w:type="spellStart"/>
      <w:r w:rsidRPr="005C42D4">
        <w:rPr>
          <w:rFonts w:ascii="Arial" w:hAnsi="Arial" w:cs="Arial"/>
        </w:rPr>
        <w:t>Psychographically</w:t>
      </w:r>
      <w:proofErr w:type="spellEnd"/>
      <w:r w:rsidRPr="005C42D4">
        <w:rPr>
          <w:rFonts w:ascii="Arial" w:hAnsi="Arial" w:cs="Arial"/>
        </w:rPr>
        <w:t>, the platform targets travellers who value local experiences, flexibility and unique accommodation rather than the more standardised experience traditionally associated with hotels.</w:t>
      </w:r>
    </w:p>
    <w:p w14:paraId="38F49D1A" w14:textId="77777777" w:rsidR="003F18A9" w:rsidRPr="005C42D4" w:rsidRDefault="003F18A9" w:rsidP="003F18A9">
      <w:pPr>
        <w:pStyle w:val="isselectedend"/>
        <w:spacing w:line="360" w:lineRule="auto"/>
        <w:rPr>
          <w:rFonts w:ascii="Arial" w:hAnsi="Arial" w:cs="Arial"/>
        </w:rPr>
      </w:pPr>
      <w:r w:rsidRPr="005C42D4">
        <w:rPr>
          <w:rFonts w:ascii="Arial" w:hAnsi="Arial" w:cs="Arial"/>
        </w:rPr>
        <w:t>From these market segments, Airbnb focuses on several key target groups. Leisure travellers and families remain its largest customer base, attracted by larger living spaces, self-catering facilities and the flexibility offered by home-sharing accommodation. Digital nomads and long-stay guests have also become an increasingly important segment, with Airbnb adapting its platform to encourage longer bookings. More recently, the organisation has expanded into the luxury market through premium accommodation, appealing to higher-income travellers while increasing profit margins.</w:t>
      </w:r>
    </w:p>
    <w:p w14:paraId="1B3BC344" w14:textId="15A71894" w:rsidR="003F18A9" w:rsidRPr="005C42D4" w:rsidRDefault="003F18A9" w:rsidP="003F18A9">
      <w:pPr>
        <w:pStyle w:val="isselectedend"/>
        <w:spacing w:line="360" w:lineRule="auto"/>
        <w:rPr>
          <w:rFonts w:ascii="Arial" w:hAnsi="Arial" w:cs="Arial"/>
        </w:rPr>
      </w:pPr>
      <w:r w:rsidRPr="005C42D4">
        <w:rPr>
          <w:rFonts w:ascii="Arial" w:hAnsi="Arial" w:cs="Arial"/>
        </w:rPr>
        <w:lastRenderedPageBreak/>
        <w:t xml:space="preserve">This approach to segmentation and targeting supports Airbnb's overall market positioning. For many years, </w:t>
      </w:r>
      <w:r w:rsidR="005328E7">
        <w:rPr>
          <w:rFonts w:ascii="Arial" w:hAnsi="Arial" w:cs="Arial"/>
        </w:rPr>
        <w:t xml:space="preserve">Airbnb </w:t>
      </w:r>
      <w:r w:rsidRPr="005C42D4">
        <w:rPr>
          <w:rFonts w:ascii="Arial" w:hAnsi="Arial" w:cs="Arial"/>
        </w:rPr>
        <w:t xml:space="preserve">differentiated itself through its </w:t>
      </w:r>
      <w:r w:rsidRPr="005328E7">
        <w:rPr>
          <w:rStyle w:val="Emphasis"/>
          <w:rFonts w:ascii="Arial" w:hAnsi="Arial" w:cs="Arial"/>
          <w:i w:val="0"/>
          <w:iCs w:val="0"/>
        </w:rPr>
        <w:t>Belong Anywhere</w:t>
      </w:r>
      <w:r w:rsidRPr="005C42D4">
        <w:rPr>
          <w:rFonts w:ascii="Arial" w:hAnsi="Arial" w:cs="Arial"/>
        </w:rPr>
        <w:t xml:space="preserve"> campaign, positioning the brand around authentic local experiences, community and a sense of belonging. This clearly distinguished Airbnb from traditional hotels, which typically compete on consistent service, reliability and standardisation. Likewise, while competitors such as Booking.com position themselves primarily as booking platforms focused on convenience and price comparison, Airbnb has attempted to position itself as a lifestyle brand that offers unique travel experiences rather than simply somewhere to stay.</w:t>
      </w:r>
    </w:p>
    <w:p w14:paraId="5EBED2DB" w14:textId="77777777" w:rsidR="003F18A9" w:rsidRPr="005C42D4" w:rsidRDefault="003F18A9" w:rsidP="003F18A9">
      <w:pPr>
        <w:pStyle w:val="isselectedend"/>
        <w:spacing w:line="360" w:lineRule="auto"/>
        <w:rPr>
          <w:rFonts w:ascii="Arial" w:hAnsi="Arial" w:cs="Arial"/>
        </w:rPr>
      </w:pPr>
      <w:r w:rsidRPr="005C42D4">
        <w:rPr>
          <w:rFonts w:ascii="Arial" w:hAnsi="Arial" w:cs="Arial"/>
        </w:rPr>
        <w:t xml:space="preserve">However, this positioning has become increasingly difficult to maintain. As Airbnb has expanded into more customer segments, its brand identity has become less focused. The platform now targets budget travellers, business professionals, long-term renters and luxury holidaymakers, making its overall positioning less distinctive than it once was. As a result, the original </w:t>
      </w:r>
      <w:r w:rsidRPr="005C42D4">
        <w:rPr>
          <w:rStyle w:val="Emphasis"/>
          <w:rFonts w:ascii="Arial" w:hAnsi="Arial" w:cs="Arial"/>
        </w:rPr>
        <w:t>Belong Anywhere</w:t>
      </w:r>
      <w:r w:rsidRPr="005C42D4">
        <w:rPr>
          <w:rFonts w:ascii="Arial" w:hAnsi="Arial" w:cs="Arial"/>
        </w:rPr>
        <w:t xml:space="preserve"> message has gradually become diluted. Rather than promoting community-based home sharing, Airbnb is increasingly competing with hotels and online travel agencies on convenience, availability and price. This change has largely been driven by the growth of professionally managed properties, which now make up a significant proportion of listings. Consequently, many consumers are beginning to view Airbnb less as a platform offering authentic local experiences and more as another commercial accommodation provider.</w:t>
      </w:r>
    </w:p>
    <w:p w14:paraId="59ABFC84" w14:textId="37F128E5" w:rsidR="003F18A9" w:rsidRPr="005C42D4" w:rsidRDefault="003F18A9" w:rsidP="003F18A9">
      <w:pPr>
        <w:pStyle w:val="NormalWeb"/>
        <w:spacing w:line="360" w:lineRule="auto"/>
        <w:rPr>
          <w:rFonts w:ascii="Arial" w:hAnsi="Arial" w:cs="Arial"/>
        </w:rPr>
      </w:pPr>
      <w:r w:rsidRPr="005C42D4">
        <w:rPr>
          <w:rFonts w:ascii="Arial" w:hAnsi="Arial" w:cs="Arial"/>
        </w:rPr>
        <w:t xml:space="preserve">Consumer trust also continues to weaken Airbnb's positioning. Although the organisation promotes personalised and welcoming travel experiences, guest experiences can vary considerably depending on the host. Unexpected cleaning charges, strict checkout requirements and host cancellations all reduce customer confidence and undermine the emotional message that Airbnb promotes. At the same time, increasing government regulation in many major cities has reduced the number of available listings, making it more difficult for Airbnb to compete in some of its most popular destinations. Public criticism surrounding housing shortages and the impact of short-term rentals has also affected the brand's reputation. As a result, Airbnb faces a significant positioning challenge. While its marketing continues to promote community and belonging, growing commercialisation, declining trust and </w:t>
      </w:r>
      <w:r w:rsidRPr="005C42D4">
        <w:rPr>
          <w:rFonts w:ascii="Arial" w:hAnsi="Arial" w:cs="Arial"/>
        </w:rPr>
        <w:lastRenderedPageBreak/>
        <w:t xml:space="preserve">increasing regulation make it more difficult for </w:t>
      </w:r>
      <w:r w:rsidR="00502AEE">
        <w:rPr>
          <w:rFonts w:ascii="Arial" w:hAnsi="Arial" w:cs="Arial"/>
        </w:rPr>
        <w:t xml:space="preserve">Airbnb </w:t>
      </w:r>
      <w:r w:rsidRPr="005C42D4">
        <w:rPr>
          <w:rFonts w:ascii="Arial" w:hAnsi="Arial" w:cs="Arial"/>
        </w:rPr>
        <w:t>to consistently deliver the experience its brand promises.</w:t>
      </w:r>
    </w:p>
    <w:p w14:paraId="36032F71" w14:textId="77777777" w:rsidR="003F18A9" w:rsidRPr="002422FD" w:rsidRDefault="003F18A9" w:rsidP="003F18A9">
      <w:pPr>
        <w:pStyle w:val="Heading1"/>
        <w:spacing w:line="360" w:lineRule="auto"/>
        <w:rPr>
          <w:rFonts w:ascii="Arial" w:hAnsi="Arial" w:cs="Arial"/>
          <w:sz w:val="28"/>
          <w:szCs w:val="28"/>
        </w:rPr>
      </w:pPr>
      <w:bookmarkStart w:id="7" w:name="_Toc234540539"/>
      <w:r w:rsidRPr="002422FD">
        <w:rPr>
          <w:rFonts w:ascii="Arial" w:hAnsi="Arial" w:cs="Arial"/>
          <w:sz w:val="28"/>
          <w:szCs w:val="28"/>
        </w:rPr>
        <w:t>2.3.2 Evaluation of the Marketing Mix (7Ps)</w:t>
      </w:r>
      <w:bookmarkEnd w:id="7"/>
    </w:p>
    <w:p w14:paraId="333FD393" w14:textId="77777777" w:rsidR="003F18A9" w:rsidRPr="005C42D4" w:rsidRDefault="003F18A9" w:rsidP="003F18A9">
      <w:pPr>
        <w:spacing w:line="360" w:lineRule="auto"/>
        <w:rPr>
          <w:rFonts w:ascii="Arial" w:hAnsi="Arial" w:cs="Arial"/>
          <w:sz w:val="24"/>
          <w:szCs w:val="24"/>
        </w:rPr>
      </w:pPr>
    </w:p>
    <w:p w14:paraId="32A479DB" w14:textId="77777777" w:rsidR="003F18A9" w:rsidRPr="005C42D4" w:rsidRDefault="003F18A9" w:rsidP="003F18A9">
      <w:pPr>
        <w:pStyle w:val="pdq2pgselectionanchorcontainer"/>
        <w:spacing w:line="360" w:lineRule="auto"/>
        <w:rPr>
          <w:rFonts w:ascii="Arial" w:hAnsi="Arial" w:cs="Arial"/>
        </w:rPr>
      </w:pPr>
      <w:r w:rsidRPr="005C42D4">
        <w:rPr>
          <w:rFonts w:ascii="Arial" w:hAnsi="Arial" w:cs="Arial"/>
        </w:rPr>
        <w:t>The effectiveness of Airbnb's extended marketing mix depends on how well each element supports the organisation's marketing strategy within an increasingly competitive market (Kotler et al., 2022). While each of the 7Ps contributes to the customer experience, some have a much greater influence on Airbnb's competitive position than others.</w:t>
      </w:r>
    </w:p>
    <w:p w14:paraId="6AE39D06" w14:textId="6E8A3F13" w:rsidR="003F18A9" w:rsidRPr="005C42D4" w:rsidRDefault="003F18A9" w:rsidP="003F18A9">
      <w:pPr>
        <w:pStyle w:val="NormalWeb"/>
        <w:spacing w:line="360" w:lineRule="auto"/>
        <w:rPr>
          <w:rFonts w:ascii="Arial" w:hAnsi="Arial" w:cs="Arial"/>
        </w:rPr>
      </w:pPr>
      <w:r w:rsidRPr="005C42D4">
        <w:rPr>
          <w:rFonts w:ascii="Arial" w:hAnsi="Arial" w:cs="Arial"/>
        </w:rPr>
        <w:t>At the centre of Airbnb's offer is its product, which consists of short-term accommodation, long-term stays and Airbnb Experiences (Airbnb, 2024). Unlike traditional hotels, the platform provides customers with a much wider range of accommodation, offering greater flexibility and choice. However, this variety also creates one of Airbnb's biggest weaknesses. Because properties are owned and managed by individual hosts rather than the organisation itself, maintaining consistent quality is extremely difficult (Guttentag, 2015). Airbnb has attempted to address this through initiatives such as Guest Favourites, which highlight highly rated and reliable properties (Airbnb, 2024). Although this helps rebuild customer confidence, it also exposes a wider issue. The fact that some properties require a trust badge suggests that consistent quality cannot be guaranteed across the rest of the platform. Similarly, Airbnb Experiences has never become the competitive advantage the organisation originally intended and continues to play a relatively small role within the</w:t>
      </w:r>
      <w:r w:rsidR="00897EF1">
        <w:rPr>
          <w:rFonts w:ascii="Arial" w:hAnsi="Arial" w:cs="Arial"/>
        </w:rPr>
        <w:t xml:space="preserve"> </w:t>
      </w:r>
      <w:r w:rsidRPr="005C42D4">
        <w:rPr>
          <w:rFonts w:ascii="Arial" w:hAnsi="Arial" w:cs="Arial"/>
        </w:rPr>
        <w:t>business (Airbnb, 2024).</w:t>
      </w:r>
    </w:p>
    <w:p w14:paraId="390BE08C" w14:textId="77777777" w:rsidR="003F18A9" w:rsidRPr="005C42D4" w:rsidRDefault="003F18A9" w:rsidP="003F18A9">
      <w:pPr>
        <w:pStyle w:val="NormalWeb"/>
        <w:spacing w:line="360" w:lineRule="auto"/>
        <w:rPr>
          <w:rFonts w:ascii="Arial" w:hAnsi="Arial" w:cs="Arial"/>
        </w:rPr>
      </w:pPr>
      <w:r w:rsidRPr="005C42D4">
        <w:rPr>
          <w:rFonts w:ascii="Arial" w:hAnsi="Arial" w:cs="Arial"/>
        </w:rPr>
        <w:t>These weaknesses are closely linked to Airbnb's pricing strategy. Rather than relying solely on host-set prices, the platform now uses dynamic pricing tools that respond to demand, seasonality and local market conditions (Airbnb, 2024). While this helps hosts maximise revenue, it can reduce value for customers. Cleaning fees and service charges have historically inflated the final booking cost, encouraging some travellers to choose hotels where pricing is clearer from the outset (</w:t>
      </w:r>
      <w:proofErr w:type="spellStart"/>
      <w:r w:rsidRPr="005C42D4">
        <w:rPr>
          <w:rFonts w:ascii="Arial" w:hAnsi="Arial" w:cs="Arial"/>
        </w:rPr>
        <w:t>Dogru</w:t>
      </w:r>
      <w:proofErr w:type="spellEnd"/>
      <w:r w:rsidRPr="005C42D4">
        <w:rPr>
          <w:rFonts w:ascii="Arial" w:hAnsi="Arial" w:cs="Arial"/>
        </w:rPr>
        <w:t xml:space="preserve"> et al., 2020). Although Airbnb introduced its Total Price Display feature to improve </w:t>
      </w:r>
      <w:r w:rsidRPr="005C42D4">
        <w:rPr>
          <w:rFonts w:ascii="Arial" w:hAnsi="Arial" w:cs="Arial"/>
        </w:rPr>
        <w:lastRenderedPageBreak/>
        <w:t>transparency (Airbnb Newsroom, 2022), customers can still compare prices across multiple platforms within seconds. With switching costs remaining low, higher prices during peak periods make it much easier for customers to book through competitors instead (Porter, 2008).</w:t>
      </w:r>
    </w:p>
    <w:p w14:paraId="17B22DF5" w14:textId="77777777" w:rsidR="003F18A9" w:rsidRPr="005C42D4" w:rsidRDefault="003F18A9" w:rsidP="003F18A9">
      <w:pPr>
        <w:pStyle w:val="NormalWeb"/>
        <w:spacing w:line="360" w:lineRule="auto"/>
        <w:rPr>
          <w:rFonts w:ascii="Arial" w:hAnsi="Arial" w:cs="Arial"/>
        </w:rPr>
      </w:pPr>
      <w:r w:rsidRPr="005C42D4">
        <w:rPr>
          <w:rFonts w:ascii="Arial" w:hAnsi="Arial" w:cs="Arial"/>
        </w:rPr>
        <w:t>Airbnb's place strategy is also central to its success. Operating entirely through its website and mobile application allows the organisation to reach millions of customers worldwide without the physical infrastructure required by traditional hotel chains (Airbnb, 2024). However, the effectiveness of this digital model depends on maintaining a large and varied portfolio of properties. Increasingly, professional hosts are listing the same accommodation across multiple booking platforms, reducing Airbnb's exclusivity (</w:t>
      </w:r>
      <w:proofErr w:type="spellStart"/>
      <w:r w:rsidRPr="005C42D4">
        <w:rPr>
          <w:rFonts w:ascii="Arial" w:hAnsi="Arial" w:cs="Arial"/>
        </w:rPr>
        <w:t>Dolnicar</w:t>
      </w:r>
      <w:proofErr w:type="spellEnd"/>
      <w:r w:rsidRPr="005C42D4">
        <w:rPr>
          <w:rFonts w:ascii="Arial" w:hAnsi="Arial" w:cs="Arial"/>
        </w:rPr>
        <w:t>, 2021). As a result, the organisation is finding it more difficult to differentiate its platform when customers are often presented with the same properties regardless of which website they use.</w:t>
      </w:r>
    </w:p>
    <w:p w14:paraId="2999D457"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Supporting this is Airbnb's promotion strategy, which relies heavily on digital marketing, social media, public relations and user-generated content (Chaffey and Ellis-Chadwick, 2022). Campaigns such as </w:t>
      </w:r>
      <w:r w:rsidRPr="005C42D4">
        <w:rPr>
          <w:rStyle w:val="Emphasis"/>
          <w:rFonts w:ascii="Arial" w:hAnsi="Arial" w:cs="Arial"/>
        </w:rPr>
        <w:t>Belong Anywhere</w:t>
      </w:r>
      <w:r w:rsidRPr="005C42D4">
        <w:rPr>
          <w:rFonts w:ascii="Arial" w:hAnsi="Arial" w:cs="Arial"/>
        </w:rPr>
        <w:t xml:space="preserve"> successfully positioned Airbnb as a platform built around authentic travel experiences rather than simply somewhere to stay (Airbnb, 2024). However, maintaining this message has become increasingly challenging. Public concern surrounding housing shortages, overtourism and tighter regulation has damaged the organisation's reputation and, in many cases, overshadowed its marketing campaigns (</w:t>
      </w:r>
      <w:proofErr w:type="spellStart"/>
      <w:r w:rsidRPr="005C42D4">
        <w:rPr>
          <w:rFonts w:ascii="Arial" w:hAnsi="Arial" w:cs="Arial"/>
        </w:rPr>
        <w:t>Dolnicar</w:t>
      </w:r>
      <w:proofErr w:type="spellEnd"/>
      <w:r w:rsidRPr="005C42D4">
        <w:rPr>
          <w:rFonts w:ascii="Arial" w:hAnsi="Arial" w:cs="Arial"/>
        </w:rPr>
        <w:t>, 2021). Attracting new customers is no longer the only priority. Promotional activity must also rebuild trust and reinforce Airbnb's reputation within an increasingly critical public environment.</w:t>
      </w:r>
    </w:p>
    <w:p w14:paraId="0D73DA43" w14:textId="564AE25E" w:rsidR="003F18A9" w:rsidRPr="005C42D4" w:rsidRDefault="003F18A9" w:rsidP="003F18A9">
      <w:pPr>
        <w:pStyle w:val="NormalWeb"/>
        <w:spacing w:line="360" w:lineRule="auto"/>
        <w:rPr>
          <w:rFonts w:ascii="Arial" w:hAnsi="Arial" w:cs="Arial"/>
        </w:rPr>
      </w:pPr>
      <w:r w:rsidRPr="005C42D4">
        <w:rPr>
          <w:rFonts w:ascii="Arial" w:hAnsi="Arial" w:cs="Arial"/>
        </w:rPr>
        <w:t xml:space="preserve">The success of these strategies </w:t>
      </w:r>
      <w:r w:rsidR="00FE4A32">
        <w:rPr>
          <w:rFonts w:ascii="Arial" w:hAnsi="Arial" w:cs="Arial"/>
        </w:rPr>
        <w:t xml:space="preserve">ultimately </w:t>
      </w:r>
      <w:r w:rsidRPr="005C42D4">
        <w:rPr>
          <w:rFonts w:ascii="Arial" w:hAnsi="Arial" w:cs="Arial"/>
        </w:rPr>
        <w:t xml:space="preserve">depends on people. Unlike hotels, where employees receive training and follow standard operating procedures, Airbnb relies on independent hosts who operate outside the organisation's direct control (Guttentag, 2015). This creates significant variation in customer service and makes it difficult to deliver a consistent experience. Although initiatives such as the </w:t>
      </w:r>
      <w:proofErr w:type="spellStart"/>
      <w:r w:rsidRPr="005C42D4">
        <w:rPr>
          <w:rFonts w:ascii="Arial" w:hAnsi="Arial" w:cs="Arial"/>
        </w:rPr>
        <w:t>Superhost</w:t>
      </w:r>
      <w:proofErr w:type="spellEnd"/>
      <w:r w:rsidRPr="005C42D4">
        <w:rPr>
          <w:rFonts w:ascii="Arial" w:hAnsi="Arial" w:cs="Arial"/>
        </w:rPr>
        <w:t xml:space="preserve"> programme encourage higher standards (Airbnb, 2024), they provide limited control over occasional hosts whose service quality may vary considerably. As a result, the organisation invests heavily in building a strong brand, yet much of that reputation remains dependent on individuals who are not employed by Airbnb.</w:t>
      </w:r>
    </w:p>
    <w:p w14:paraId="3088E8D9" w14:textId="77777777" w:rsidR="003F18A9" w:rsidRPr="005C42D4" w:rsidRDefault="003F18A9" w:rsidP="003F18A9">
      <w:pPr>
        <w:pStyle w:val="NormalWeb"/>
        <w:spacing w:line="360" w:lineRule="auto"/>
        <w:rPr>
          <w:rFonts w:ascii="Arial" w:hAnsi="Arial" w:cs="Arial"/>
        </w:rPr>
      </w:pPr>
      <w:r w:rsidRPr="005C42D4">
        <w:rPr>
          <w:rFonts w:ascii="Arial" w:hAnsi="Arial" w:cs="Arial"/>
        </w:rPr>
        <w:lastRenderedPageBreak/>
        <w:t>The growing use of technology has also changed the way customers experience Airbnb's processes. Artificial intelligence now supports identity verification, fraud detection and elements of the booking process, helping improve efficiency and reduce operational costs (Airbnb, 2024). While these systems create a quicker and more streamlined experience, they can also feel impersonal when problems arise. Automated decisions surrounding cancellations or account restrictions often leave customers frustrated, creating a disconnect between Airbnb's promise of personalised hospitality and the increasingly automated nature of the service.</w:t>
      </w:r>
    </w:p>
    <w:p w14:paraId="0F59A2A1" w14:textId="433650B1"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Finally, although Airbnb operates as a digital platform, physical evidence still plays an important role in shaping customer expectations (Kotler et al., 2022). Because every property is different, guests rely heavily on photographs, reviews, ratings and verification badges before making a booking (Airbnb, 2024). These digital features act as substitutes for the physical cues customers would normally expect when choosing a hotel. However, when the accommodation fails to match its online presentation, customer satisfaction and trust are quickly undermined (Guttentag, 2015). This reinforces one of Airbnb's biggest marketing challenges: despite significant investment in its brand, the organisation still has limited control over the physical experience that customers</w:t>
      </w:r>
      <w:r w:rsidR="0033094B">
        <w:rPr>
          <w:rFonts w:ascii="Arial" w:hAnsi="Arial" w:cs="Arial"/>
          <w:sz w:val="24"/>
          <w:szCs w:val="24"/>
        </w:rPr>
        <w:t xml:space="preserve"> </w:t>
      </w:r>
      <w:r w:rsidRPr="005C42D4">
        <w:rPr>
          <w:rFonts w:ascii="Arial" w:hAnsi="Arial" w:cs="Arial"/>
          <w:sz w:val="24"/>
          <w:szCs w:val="24"/>
        </w:rPr>
        <w:t>receive.</w:t>
      </w:r>
    </w:p>
    <w:p w14:paraId="7CC0AD23" w14:textId="77777777" w:rsidR="003F18A9" w:rsidRPr="005C42D4" w:rsidRDefault="003F18A9" w:rsidP="003F18A9">
      <w:pPr>
        <w:spacing w:line="360" w:lineRule="auto"/>
        <w:rPr>
          <w:rFonts w:ascii="Arial" w:hAnsi="Arial" w:cs="Arial"/>
          <w:sz w:val="24"/>
          <w:szCs w:val="24"/>
        </w:rPr>
      </w:pPr>
    </w:p>
    <w:p w14:paraId="06BF0FD4" w14:textId="77777777" w:rsidR="003F18A9" w:rsidRPr="005C42D4" w:rsidRDefault="003F18A9" w:rsidP="003F18A9">
      <w:pPr>
        <w:spacing w:line="360" w:lineRule="auto"/>
        <w:rPr>
          <w:rFonts w:ascii="Arial" w:hAnsi="Arial" w:cs="Arial"/>
          <w:sz w:val="24"/>
          <w:szCs w:val="24"/>
        </w:rPr>
      </w:pPr>
    </w:p>
    <w:p w14:paraId="6ACEF215" w14:textId="77777777" w:rsidR="003F18A9" w:rsidRPr="002422FD" w:rsidRDefault="003F18A9" w:rsidP="003F18A9">
      <w:pPr>
        <w:pStyle w:val="Heading1"/>
        <w:spacing w:line="360" w:lineRule="auto"/>
        <w:rPr>
          <w:rFonts w:ascii="Arial" w:hAnsi="Arial" w:cs="Arial"/>
          <w:sz w:val="28"/>
          <w:szCs w:val="28"/>
        </w:rPr>
      </w:pPr>
      <w:r w:rsidRPr="005C42D4">
        <w:rPr>
          <w:rFonts w:ascii="Arial" w:hAnsi="Arial" w:cs="Arial"/>
          <w:sz w:val="24"/>
          <w:szCs w:val="24"/>
        </w:rPr>
        <w:br w:type="page"/>
      </w:r>
      <w:bookmarkStart w:id="8" w:name="_Toc234540540"/>
      <w:r w:rsidRPr="002422FD">
        <w:rPr>
          <w:rFonts w:ascii="Arial" w:hAnsi="Arial" w:cs="Arial"/>
          <w:sz w:val="28"/>
          <w:szCs w:val="28"/>
        </w:rPr>
        <w:lastRenderedPageBreak/>
        <w:t>2.4 Evaluating Airbnb’s Marketing Communications</w:t>
      </w:r>
      <w:bookmarkEnd w:id="8"/>
    </w:p>
    <w:p w14:paraId="202A0711" w14:textId="77777777" w:rsidR="003F18A9" w:rsidRPr="005C42D4" w:rsidRDefault="003F18A9" w:rsidP="003F18A9">
      <w:pPr>
        <w:spacing w:line="360" w:lineRule="auto"/>
        <w:rPr>
          <w:rFonts w:ascii="Arial" w:hAnsi="Arial" w:cs="Arial"/>
          <w:sz w:val="24"/>
          <w:szCs w:val="24"/>
        </w:rPr>
      </w:pPr>
    </w:p>
    <w:p w14:paraId="075DDF56"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Airbnb's marketing communications strategy differs from the performance-driven approach adopted by Online Travel Agencies such as Booking.com. Rather than </w:t>
      </w:r>
      <w:r w:rsidRPr="005C42D4">
        <w:rPr>
          <w:rStyle w:val="Strong"/>
          <w:rFonts w:ascii="Arial" w:hAnsi="Arial" w:cs="Arial"/>
          <w:b w:val="0"/>
          <w:bCs w:val="0"/>
        </w:rPr>
        <w:t>focusing purely on transactional marketing</w:t>
      </w:r>
      <w:r w:rsidRPr="005C42D4">
        <w:rPr>
          <w:rFonts w:ascii="Arial" w:hAnsi="Arial" w:cs="Arial"/>
        </w:rPr>
        <w:t>, Airbnb focuses on brand storytelling, organic engagement and user-generated content to strengthen customer relationships (</w:t>
      </w:r>
      <w:proofErr w:type="spellStart"/>
      <w:r w:rsidRPr="005C42D4">
        <w:rPr>
          <w:rFonts w:ascii="Arial" w:hAnsi="Arial" w:cs="Arial"/>
        </w:rPr>
        <w:t>Sharabati</w:t>
      </w:r>
      <w:proofErr w:type="spellEnd"/>
      <w:r w:rsidRPr="005C42D4">
        <w:rPr>
          <w:rFonts w:ascii="Arial" w:hAnsi="Arial" w:cs="Arial"/>
        </w:rPr>
        <w:t xml:space="preserve"> et al., 2024). Across social media platforms, including Instagram, TikTok, Facebook and YouTube, the organisation targets its core millennial and Gen Z audience by promoting unique accommodation and authentic travel experiences (Veseli, 2024). This supports Airbnb's </w:t>
      </w:r>
      <w:r w:rsidRPr="005C42D4">
        <w:rPr>
          <w:rStyle w:val="Strong"/>
          <w:rFonts w:ascii="Arial" w:hAnsi="Arial" w:cs="Arial"/>
          <w:b w:val="0"/>
          <w:bCs w:val="0"/>
        </w:rPr>
        <w:t>Belong Anywhere positioning</w:t>
      </w:r>
      <w:r w:rsidRPr="005C42D4">
        <w:rPr>
          <w:rFonts w:ascii="Arial" w:hAnsi="Arial" w:cs="Arial"/>
        </w:rPr>
        <w:t xml:space="preserve"> by encouraging customers to associate the platform with local experiences rather than simply booking accommodation. However, the effectiveness of this approach has gradually weakened. Yolcu (2025) argues that consumers are becoming increasingly sceptical of highly curated influencer content and branded social media campaigns. Consequently, these communication channels are only effective when the customer experience reflects the expectations created online (</w:t>
      </w:r>
      <w:proofErr w:type="spellStart"/>
      <w:r w:rsidRPr="005C42D4">
        <w:rPr>
          <w:rFonts w:ascii="Arial" w:hAnsi="Arial" w:cs="Arial"/>
        </w:rPr>
        <w:t>Baryshkov</w:t>
      </w:r>
      <w:proofErr w:type="spellEnd"/>
      <w:r w:rsidRPr="005C42D4">
        <w:rPr>
          <w:rFonts w:ascii="Arial" w:hAnsi="Arial" w:cs="Arial"/>
        </w:rPr>
        <w:t>, 2026). Where host performance, unexpected fees or property standards fail to meet those expectations, social media can quickly become a platform for public criticism rather than positive brand engagement.</w:t>
      </w:r>
    </w:p>
    <w:p w14:paraId="374D96A6"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 xml:space="preserve">To strengthen customer trust, Airbnb relies heavily on user-generated content, including guest reviews, customer photographs and </w:t>
      </w:r>
      <w:proofErr w:type="spellStart"/>
      <w:r w:rsidRPr="005C42D4">
        <w:rPr>
          <w:rFonts w:ascii="Arial" w:hAnsi="Arial" w:cs="Arial"/>
          <w:sz w:val="24"/>
          <w:szCs w:val="24"/>
        </w:rPr>
        <w:t>Superhost</w:t>
      </w:r>
      <w:proofErr w:type="spellEnd"/>
      <w:r w:rsidRPr="005C42D4">
        <w:rPr>
          <w:rFonts w:ascii="Arial" w:hAnsi="Arial" w:cs="Arial"/>
          <w:sz w:val="24"/>
          <w:szCs w:val="24"/>
        </w:rPr>
        <w:t xml:space="preserve"> badges, to support purchasing decisions (Veseli, 2024). This communication strategy is particularly important because booking accommodation through independent hosts often involves greater perceived risk than booking a traditional hotel. Reviews and authentic customer content provide reassurance that corporate marketing alone cannot achieve, helping to increase confidence at the point of booking. However, this approach also creates an important weakness (Dickson, 2026). Negative reviews, complaints regarding host cancellations and misleading property photographs can spread rapidly across digital platforms, damaging brand reputation and reducing customer confidence. As a result, whilst user-generated content strengthens </w:t>
      </w:r>
      <w:r w:rsidRPr="005C42D4">
        <w:rPr>
          <w:rFonts w:ascii="Arial" w:hAnsi="Arial" w:cs="Arial"/>
          <w:sz w:val="24"/>
          <w:szCs w:val="24"/>
        </w:rPr>
        <w:lastRenderedPageBreak/>
        <w:t>credibility, it also exposes Airbnb to reputational risks that remain largely outside the direct control of its marketing function.</w:t>
      </w:r>
    </w:p>
    <w:p w14:paraId="36991ED2" w14:textId="77777777" w:rsidR="003F18A9" w:rsidRPr="005C42D4" w:rsidRDefault="003F18A9" w:rsidP="003F18A9">
      <w:pPr>
        <w:spacing w:line="360" w:lineRule="auto"/>
        <w:rPr>
          <w:rFonts w:ascii="Arial" w:hAnsi="Arial" w:cs="Arial"/>
          <w:sz w:val="24"/>
          <w:szCs w:val="24"/>
        </w:rPr>
      </w:pPr>
      <w:r w:rsidRPr="005C42D4">
        <w:rPr>
          <w:rStyle w:val="Strong"/>
          <w:rFonts w:ascii="Arial" w:hAnsi="Arial" w:cs="Arial"/>
          <w:b w:val="0"/>
          <w:bCs w:val="0"/>
          <w:sz w:val="24"/>
          <w:szCs w:val="24"/>
        </w:rPr>
        <w:t>These communication tools</w:t>
      </w:r>
      <w:r w:rsidRPr="005C42D4">
        <w:rPr>
          <w:rFonts w:ascii="Arial" w:hAnsi="Arial" w:cs="Arial"/>
          <w:sz w:val="24"/>
          <w:szCs w:val="24"/>
        </w:rPr>
        <w:t xml:space="preserve"> are supported by search engine optimisation, artificial intelligence, personalised email marketing and app notifications. These tools allow Airbnb to deliver personalised accommodation recommendations based on previous searches and booking behaviour, supporting customer retention and encouraging repeat bookings (Yolcu, 2025). However, the competitive advantage created by these digital communications is becoming increasingly limited. Competitors such as Booking.com now utilise similar artificial intelligence, personalised email campaigns and search engine marketing to attract the same customer segments. Consequently, whilst these communication methods support customer engagement and short-term conversions, </w:t>
      </w:r>
      <w:r w:rsidRPr="005C42D4">
        <w:rPr>
          <w:rStyle w:val="Strong"/>
          <w:rFonts w:ascii="Arial" w:hAnsi="Arial" w:cs="Arial"/>
          <w:b w:val="0"/>
          <w:bCs w:val="0"/>
          <w:sz w:val="24"/>
          <w:szCs w:val="24"/>
        </w:rPr>
        <w:t>they are no longer sufficient to differentiate Airbnb from its main competitors</w:t>
      </w:r>
      <w:r w:rsidRPr="005C42D4">
        <w:rPr>
          <w:rFonts w:ascii="Arial" w:hAnsi="Arial" w:cs="Arial"/>
          <w:sz w:val="24"/>
          <w:szCs w:val="24"/>
        </w:rPr>
        <w:t>. Long-term effectiveness depends on whether the customer experience consistently delivers the value and authenticity promoted through Airbnb's marketing communications. Without this, digital marketing becomes another transactional tool rather than a source of sustainable competitive advantage.</w:t>
      </w:r>
    </w:p>
    <w:p w14:paraId="2B4020D4" w14:textId="77777777" w:rsidR="003F18A9" w:rsidRPr="005C42D4" w:rsidRDefault="003F18A9" w:rsidP="003F18A9">
      <w:pPr>
        <w:spacing w:line="360" w:lineRule="auto"/>
        <w:rPr>
          <w:rFonts w:ascii="Arial" w:hAnsi="Arial" w:cs="Arial"/>
          <w:sz w:val="24"/>
          <w:szCs w:val="24"/>
        </w:rPr>
      </w:pPr>
    </w:p>
    <w:p w14:paraId="563823E1"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br w:type="page"/>
      </w:r>
    </w:p>
    <w:p w14:paraId="42C557CA" w14:textId="77777777" w:rsidR="003F18A9" w:rsidRPr="002422FD" w:rsidRDefault="003F18A9" w:rsidP="003F18A9">
      <w:pPr>
        <w:pStyle w:val="Heading1"/>
        <w:spacing w:line="360" w:lineRule="auto"/>
        <w:rPr>
          <w:rFonts w:ascii="Arial" w:hAnsi="Arial" w:cs="Arial"/>
          <w:sz w:val="28"/>
          <w:szCs w:val="28"/>
        </w:rPr>
      </w:pPr>
      <w:bookmarkStart w:id="9" w:name="_Toc234540541"/>
      <w:r w:rsidRPr="002422FD">
        <w:rPr>
          <w:rFonts w:ascii="Arial" w:hAnsi="Arial" w:cs="Arial"/>
          <w:sz w:val="28"/>
          <w:szCs w:val="28"/>
        </w:rPr>
        <w:lastRenderedPageBreak/>
        <w:t>2.5 Measuring Marketing Effectiveness</w:t>
      </w:r>
      <w:bookmarkEnd w:id="9"/>
    </w:p>
    <w:p w14:paraId="27C5AD30" w14:textId="77777777" w:rsidR="003F18A9" w:rsidRPr="005C42D4" w:rsidRDefault="003F18A9" w:rsidP="003F18A9">
      <w:pPr>
        <w:spacing w:line="360" w:lineRule="auto"/>
        <w:rPr>
          <w:rFonts w:ascii="Arial" w:hAnsi="Arial" w:cs="Arial"/>
          <w:sz w:val="24"/>
          <w:szCs w:val="24"/>
        </w:rPr>
      </w:pPr>
    </w:p>
    <w:p w14:paraId="6591C4E1"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t>To evaluate the effectiveness of its increasing investment in long-term brand building rather than performance-driven advertising, Airbnb relies on a range of marketing metrics. Rather than focusing on measures such as social media impressions or email open rates, the organisation evaluates the proportion of direct and organic traffic compared with paid acquisition channels. Chaffey and Ellis-Chadwick (2022) argue that increasing organic traffic reflects stronger brand awareness because customers actively seek out the brand rather than responding to paid advertising. However, measuring marketing effectiveness through traffic alone provides only a partial assessment of performance. High levels of direct traffic do not necessarily translate into successful marketing outcomes if booking conversions decline because of pricing transparency or inconsistent host performance. Consequently, Airbnb must also evaluate conversion rates to distinguish the effectiveness of its marketing activity from operational issues beyond the direct control of marketing (Fan, Liu and Wang, 2023).</w:t>
      </w:r>
    </w:p>
    <w:p w14:paraId="243ADFA8" w14:textId="77777777" w:rsidR="003F18A9" w:rsidRPr="005C42D4" w:rsidRDefault="003F18A9" w:rsidP="003F18A9">
      <w:pPr>
        <w:pStyle w:val="NormalWeb"/>
        <w:spacing w:line="360" w:lineRule="auto"/>
        <w:rPr>
          <w:rFonts w:ascii="Arial" w:hAnsi="Arial" w:cs="Arial"/>
        </w:rPr>
      </w:pPr>
      <w:r w:rsidRPr="005C42D4">
        <w:rPr>
          <w:rFonts w:ascii="Arial" w:hAnsi="Arial" w:cs="Arial"/>
        </w:rPr>
        <w:t>Airbnb also measures marketing performance by comparing Customer Acquisition Cost (CAC) with Customer Lifetime Value (CLV), which Kotler et al. (2022) identify as key indicators of marketing efficiency. Whilst this approach remains appropriate, its effectiveness is increasingly limited by changing consumer behaviour and growing competition. Low switching costs encourage customers to compare prices across multiple platforms, making long-term customer loyalty more difficult to predict. Airbnb also monitors customer trust, brand perception and differentiation from traditional hotels. However, these measures have clear limitations. Positive brand perceptions can quickly be undermined by misleading property listings, host cancellations or inconsistent service quality. Consequently, unless marketing performance is evaluated alongside operational quality measures, Airbnb risks overestimating the effectiveness of its marketing strategy whilst overlooking the factors that have the greatest influence on long-term customer trust.</w:t>
      </w:r>
    </w:p>
    <w:p w14:paraId="01A2E370" w14:textId="77777777" w:rsidR="003F18A9" w:rsidRPr="005C42D4" w:rsidRDefault="003F18A9" w:rsidP="003F18A9">
      <w:pPr>
        <w:spacing w:line="360" w:lineRule="auto"/>
        <w:rPr>
          <w:rFonts w:ascii="Arial" w:hAnsi="Arial" w:cs="Arial"/>
          <w:sz w:val="24"/>
          <w:szCs w:val="24"/>
        </w:rPr>
      </w:pPr>
      <w:r w:rsidRPr="005C42D4">
        <w:rPr>
          <w:rFonts w:ascii="Arial" w:hAnsi="Arial" w:cs="Arial"/>
          <w:sz w:val="24"/>
          <w:szCs w:val="24"/>
        </w:rPr>
        <w:br w:type="page"/>
      </w:r>
    </w:p>
    <w:p w14:paraId="60FBE407" w14:textId="77777777" w:rsidR="003F18A9" w:rsidRPr="002422FD" w:rsidRDefault="003F18A9" w:rsidP="003F18A9">
      <w:pPr>
        <w:pStyle w:val="Heading1"/>
        <w:spacing w:line="360" w:lineRule="auto"/>
        <w:rPr>
          <w:rFonts w:ascii="Arial" w:hAnsi="Arial" w:cs="Arial"/>
          <w:sz w:val="28"/>
          <w:szCs w:val="28"/>
        </w:rPr>
      </w:pPr>
      <w:bookmarkStart w:id="10" w:name="_Toc234540542"/>
      <w:r w:rsidRPr="002422FD">
        <w:rPr>
          <w:rFonts w:ascii="Arial" w:hAnsi="Arial" w:cs="Arial"/>
          <w:sz w:val="28"/>
          <w:szCs w:val="28"/>
        </w:rPr>
        <w:lastRenderedPageBreak/>
        <w:t>3. Conclusion</w:t>
      </w:r>
      <w:bookmarkEnd w:id="10"/>
    </w:p>
    <w:p w14:paraId="3A67BE0E" w14:textId="77777777" w:rsidR="003F18A9" w:rsidRPr="005C42D4" w:rsidRDefault="003F18A9" w:rsidP="003F18A9">
      <w:pPr>
        <w:spacing w:line="360" w:lineRule="auto"/>
        <w:rPr>
          <w:rFonts w:ascii="Arial" w:hAnsi="Arial" w:cs="Arial"/>
          <w:sz w:val="24"/>
          <w:szCs w:val="24"/>
        </w:rPr>
      </w:pPr>
    </w:p>
    <w:p w14:paraId="38F2F867"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t xml:space="preserve">Airbnb's strategic growth has reached a point where its commercial expansion increasingly conflicts with the brand identity on which its success was built. The segmentation and targeting strategies evaluated throughout this report have successfully expanded its global customer base, yet this broader approach has gradually diluted the original </w:t>
      </w:r>
      <w:r w:rsidRPr="005C42D4">
        <w:rPr>
          <w:rStyle w:val="Emphasis"/>
          <w:rFonts w:ascii="Arial" w:hAnsi="Arial" w:cs="Arial"/>
          <w:i w:val="0"/>
          <w:iCs w:val="0"/>
          <w:sz w:val="24"/>
          <w:szCs w:val="24"/>
        </w:rPr>
        <w:t>Belong Anywhere</w:t>
      </w:r>
      <w:r w:rsidRPr="005C42D4">
        <w:rPr>
          <w:rFonts w:ascii="Arial" w:hAnsi="Arial" w:cs="Arial"/>
          <w:sz w:val="24"/>
          <w:szCs w:val="24"/>
        </w:rPr>
        <w:t xml:space="preserve"> positioning. As the platform has become increasingly commercialised through the growth of professional multi-property hosts, it has gradually shifted away from offering authentic local experiences towards becoming a more commercial alternative to traditional hotels. The evaluation of the extended marketing mix further highlights this challenge, demonstrating that digital innovation and dynamic pricing cannot compensate for inconsistent service delivery or the limited control Airbnb has over individual hosts. Whilst its marketing communications and personalised digital activity continue to generate customer engagement and direct traffic, their long-term effectiveness is increasingly constrained by tighter regulation, declining consumer trust, unexpected fees and host cancellations. Overall, the evidence suggests that marketing alone can no longer overcome these operational challenges. To maintain its competitive position, Airbnb must strengthen service quality, improve transparency and ensure that the customer experience consistently reflects the expectations created by its marketing.</w:t>
      </w:r>
    </w:p>
    <w:p w14:paraId="5C304EAC" w14:textId="77777777" w:rsidR="003F18A9" w:rsidRPr="005C42D4" w:rsidRDefault="003F18A9" w:rsidP="003F18A9">
      <w:pPr>
        <w:spacing w:line="360" w:lineRule="auto"/>
        <w:rPr>
          <w:rFonts w:ascii="Arial" w:eastAsiaTheme="majorEastAsia" w:hAnsi="Arial" w:cs="Arial"/>
          <w:color w:val="0F4761" w:themeColor="accent1" w:themeShade="BF"/>
          <w:sz w:val="24"/>
          <w:szCs w:val="24"/>
        </w:rPr>
      </w:pPr>
      <w:r w:rsidRPr="005C42D4">
        <w:rPr>
          <w:rFonts w:ascii="Arial" w:hAnsi="Arial" w:cs="Arial"/>
          <w:sz w:val="24"/>
          <w:szCs w:val="24"/>
        </w:rPr>
        <w:br w:type="page"/>
      </w:r>
    </w:p>
    <w:p w14:paraId="444712B9" w14:textId="77777777" w:rsidR="003F18A9" w:rsidRPr="002422FD" w:rsidRDefault="003F18A9" w:rsidP="003F18A9">
      <w:pPr>
        <w:pStyle w:val="Heading1"/>
        <w:spacing w:line="360" w:lineRule="auto"/>
        <w:rPr>
          <w:rFonts w:ascii="Arial" w:hAnsi="Arial" w:cs="Arial"/>
          <w:sz w:val="28"/>
          <w:szCs w:val="28"/>
        </w:rPr>
      </w:pPr>
      <w:bookmarkStart w:id="11" w:name="_Toc234540543"/>
      <w:r w:rsidRPr="002422FD">
        <w:rPr>
          <w:rFonts w:ascii="Arial" w:hAnsi="Arial" w:cs="Arial"/>
          <w:sz w:val="28"/>
          <w:szCs w:val="28"/>
        </w:rPr>
        <w:lastRenderedPageBreak/>
        <w:t>4. Recommendations</w:t>
      </w:r>
      <w:bookmarkEnd w:id="11"/>
    </w:p>
    <w:p w14:paraId="75A60ECF" w14:textId="77777777" w:rsidR="003F18A9" w:rsidRPr="002422FD" w:rsidRDefault="003F18A9" w:rsidP="003F18A9">
      <w:pPr>
        <w:pStyle w:val="Heading1"/>
        <w:spacing w:line="360" w:lineRule="auto"/>
        <w:rPr>
          <w:rFonts w:ascii="Arial" w:hAnsi="Arial" w:cs="Arial"/>
          <w:sz w:val="28"/>
          <w:szCs w:val="28"/>
          <w:lang w:eastAsia="en-GB"/>
        </w:rPr>
      </w:pPr>
      <w:bookmarkStart w:id="12" w:name="_Toc234540544"/>
      <w:r w:rsidRPr="002422FD">
        <w:rPr>
          <w:rFonts w:ascii="Arial" w:hAnsi="Arial" w:cs="Arial"/>
          <w:sz w:val="28"/>
          <w:szCs w:val="28"/>
          <w:lang w:eastAsia="en-GB"/>
        </w:rPr>
        <w:t>4.1 Strengthen Host Quality Assurance</w:t>
      </w:r>
      <w:bookmarkEnd w:id="12"/>
    </w:p>
    <w:p w14:paraId="7E92FF9A" w14:textId="77777777" w:rsidR="003F18A9" w:rsidRPr="005C42D4" w:rsidRDefault="003F18A9" w:rsidP="003F18A9">
      <w:pPr>
        <w:spacing w:before="100" w:beforeAutospacing="1" w:after="100" w:afterAutospacing="1" w:line="360" w:lineRule="auto"/>
        <w:rPr>
          <w:rFonts w:ascii="Arial" w:eastAsia="Times New Roman" w:hAnsi="Arial" w:cs="Arial"/>
          <w:sz w:val="24"/>
          <w:szCs w:val="24"/>
          <w:lang w:eastAsia="en-GB"/>
        </w:rPr>
      </w:pPr>
      <w:r w:rsidRPr="005C42D4">
        <w:rPr>
          <w:rFonts w:ascii="Arial" w:eastAsia="Times New Roman" w:hAnsi="Arial" w:cs="Arial"/>
          <w:sz w:val="24"/>
          <w:szCs w:val="24"/>
          <w:lang w:eastAsia="en-GB"/>
        </w:rPr>
        <w:t xml:space="preserve">Airbnb should expand its existing </w:t>
      </w:r>
      <w:r w:rsidRPr="005C42D4">
        <w:rPr>
          <w:rFonts w:ascii="Arial" w:eastAsia="Times New Roman" w:hAnsi="Arial" w:cs="Arial"/>
          <w:i/>
          <w:iCs/>
          <w:sz w:val="24"/>
          <w:szCs w:val="24"/>
          <w:lang w:eastAsia="en-GB"/>
        </w:rPr>
        <w:t>Guest Favourites</w:t>
      </w:r>
      <w:r w:rsidRPr="005C42D4">
        <w:rPr>
          <w:rFonts w:ascii="Arial" w:eastAsia="Times New Roman" w:hAnsi="Arial" w:cs="Arial"/>
          <w:sz w:val="24"/>
          <w:szCs w:val="24"/>
          <w:lang w:eastAsia="en-GB"/>
        </w:rPr>
        <w:t xml:space="preserve"> and </w:t>
      </w:r>
      <w:proofErr w:type="spellStart"/>
      <w:r w:rsidRPr="005C42D4">
        <w:rPr>
          <w:rFonts w:ascii="Arial" w:eastAsia="Times New Roman" w:hAnsi="Arial" w:cs="Arial"/>
          <w:sz w:val="24"/>
          <w:szCs w:val="24"/>
          <w:lang w:eastAsia="en-GB"/>
        </w:rPr>
        <w:t>Superhost</w:t>
      </w:r>
      <w:proofErr w:type="spellEnd"/>
      <w:r w:rsidRPr="005C42D4">
        <w:rPr>
          <w:rFonts w:ascii="Arial" w:eastAsia="Times New Roman" w:hAnsi="Arial" w:cs="Arial"/>
          <w:sz w:val="24"/>
          <w:szCs w:val="24"/>
          <w:lang w:eastAsia="en-GB"/>
        </w:rPr>
        <w:t xml:space="preserve"> frameworks by introducing mandatory bi-monthly automated performance reviews, requiring targeted improvement plans for listings falling below a 4.5-star threshold (Airbnb, 2025). This directly addresses the core finding that inconsistent host performance compromises long-term brand trust. Using existing monitoring systems makes this feasible, improving service consistency, strengthening consumer trust and reducing platform complaints (Guttentag, 2015).</w:t>
      </w:r>
    </w:p>
    <w:p w14:paraId="6864A011" w14:textId="77777777" w:rsidR="003F18A9" w:rsidRPr="002422FD" w:rsidRDefault="003F18A9" w:rsidP="003F18A9">
      <w:pPr>
        <w:pStyle w:val="Heading1"/>
        <w:spacing w:line="360" w:lineRule="auto"/>
        <w:rPr>
          <w:rFonts w:ascii="Arial" w:hAnsi="Arial" w:cs="Arial"/>
          <w:sz w:val="28"/>
          <w:szCs w:val="28"/>
          <w:lang w:eastAsia="en-GB"/>
        </w:rPr>
      </w:pPr>
      <w:bookmarkStart w:id="13" w:name="_Toc234540545"/>
      <w:r w:rsidRPr="002422FD">
        <w:rPr>
          <w:rFonts w:ascii="Arial" w:hAnsi="Arial" w:cs="Arial"/>
          <w:sz w:val="28"/>
          <w:szCs w:val="28"/>
          <w:lang w:eastAsia="en-GB"/>
        </w:rPr>
        <w:t>4.2 Increase Transparency within Marketing Communications</w:t>
      </w:r>
      <w:bookmarkEnd w:id="13"/>
    </w:p>
    <w:p w14:paraId="775DA661" w14:textId="77777777" w:rsidR="003F18A9" w:rsidRPr="005C42D4" w:rsidRDefault="003F18A9" w:rsidP="003F18A9">
      <w:pPr>
        <w:spacing w:before="100" w:beforeAutospacing="1" w:after="100" w:afterAutospacing="1" w:line="360" w:lineRule="auto"/>
        <w:rPr>
          <w:rFonts w:ascii="Arial" w:eastAsia="Times New Roman" w:hAnsi="Arial" w:cs="Arial"/>
          <w:sz w:val="24"/>
          <w:szCs w:val="24"/>
          <w:lang w:eastAsia="en-GB"/>
        </w:rPr>
      </w:pPr>
      <w:r w:rsidRPr="005C42D4">
        <w:rPr>
          <w:rFonts w:ascii="Arial" w:eastAsia="Times New Roman" w:hAnsi="Arial" w:cs="Arial"/>
          <w:sz w:val="24"/>
          <w:szCs w:val="24"/>
          <w:lang w:eastAsia="en-GB"/>
        </w:rPr>
        <w:t>The digital marketing team should restructure existing email marketing, app notifications and search interfaces to display all-inclusive pricing and verified host information more prominently (Airbnb Newsroom, 2022). This responds directly to the transparency, and reputational issues identified throughout the report. As these changes build on existing communication channels, implementation is practical and cost-effective whilst helping reduce the gap between customer expectations and experiences, strengthening brand credibility (Chaffey and Ellis-Chadwick, 2022).</w:t>
      </w:r>
    </w:p>
    <w:p w14:paraId="5EC4E141" w14:textId="77777777" w:rsidR="003F18A9" w:rsidRPr="002422FD" w:rsidRDefault="003F18A9" w:rsidP="003F18A9">
      <w:pPr>
        <w:pStyle w:val="Heading1"/>
        <w:spacing w:line="360" w:lineRule="auto"/>
        <w:rPr>
          <w:rFonts w:ascii="Arial" w:hAnsi="Arial" w:cs="Arial"/>
          <w:sz w:val="28"/>
          <w:szCs w:val="28"/>
          <w:lang w:eastAsia="en-GB"/>
        </w:rPr>
      </w:pPr>
      <w:bookmarkStart w:id="14" w:name="_Toc234540546"/>
      <w:r w:rsidRPr="002422FD">
        <w:rPr>
          <w:rFonts w:ascii="Arial" w:hAnsi="Arial" w:cs="Arial"/>
          <w:sz w:val="28"/>
          <w:szCs w:val="28"/>
          <w:lang w:eastAsia="en-GB"/>
        </w:rPr>
        <w:t>4.3 Integrate Marketing and Operational Performance Measures</w:t>
      </w:r>
      <w:bookmarkEnd w:id="14"/>
    </w:p>
    <w:p w14:paraId="42026AEE" w14:textId="77777777" w:rsidR="003F18A9" w:rsidRPr="005C42D4" w:rsidRDefault="003F18A9" w:rsidP="003F18A9">
      <w:pPr>
        <w:spacing w:before="100" w:beforeAutospacing="1" w:after="100" w:afterAutospacing="1" w:line="360" w:lineRule="auto"/>
        <w:rPr>
          <w:rFonts w:ascii="Arial" w:eastAsia="Times New Roman" w:hAnsi="Arial" w:cs="Arial"/>
          <w:sz w:val="24"/>
          <w:szCs w:val="24"/>
          <w:lang w:eastAsia="en-GB"/>
        </w:rPr>
      </w:pPr>
      <w:r w:rsidRPr="005C42D4">
        <w:rPr>
          <w:rFonts w:ascii="Arial" w:eastAsia="Times New Roman" w:hAnsi="Arial" w:cs="Arial"/>
          <w:sz w:val="24"/>
          <w:szCs w:val="24"/>
          <w:lang w:eastAsia="en-GB"/>
        </w:rPr>
        <w:t>Airbnb should integrate marketing and operational performance measures by developing a central dashboard that evaluates marketing acquisition metrics alongside operational indicators, including host cancellations, customer complaint rates and repeat booking behaviour (Kotler et al., 2022). This addresses the limitation identified in Section 2.5, where marketing metrics alone provide only a partial measure of effectiveness. As Airbnb already collects this data, implementation is feasible and would provide management with a more accurate assessment of marketing effectiveness and long-term customer trust (Airbnb, 2025).</w:t>
      </w:r>
    </w:p>
    <w:p w14:paraId="71CD1103" w14:textId="77777777" w:rsidR="003F18A9" w:rsidRPr="005C42D4" w:rsidRDefault="003F18A9" w:rsidP="003F18A9">
      <w:pPr>
        <w:spacing w:line="360" w:lineRule="auto"/>
        <w:rPr>
          <w:rFonts w:ascii="Arial" w:hAnsi="Arial" w:cs="Arial"/>
          <w:sz w:val="24"/>
          <w:szCs w:val="24"/>
        </w:rPr>
      </w:pPr>
    </w:p>
    <w:p w14:paraId="63129726" w14:textId="77777777" w:rsidR="003F18A9" w:rsidRPr="002422FD" w:rsidRDefault="003F18A9" w:rsidP="003F18A9">
      <w:pPr>
        <w:pStyle w:val="Heading1"/>
        <w:spacing w:line="360" w:lineRule="auto"/>
        <w:rPr>
          <w:rFonts w:ascii="Arial" w:hAnsi="Arial" w:cs="Arial"/>
          <w:sz w:val="28"/>
          <w:szCs w:val="28"/>
        </w:rPr>
      </w:pPr>
      <w:r w:rsidRPr="005C42D4">
        <w:rPr>
          <w:rFonts w:ascii="Arial" w:hAnsi="Arial" w:cs="Arial"/>
          <w:sz w:val="24"/>
          <w:szCs w:val="24"/>
        </w:rPr>
        <w:br w:type="page"/>
      </w:r>
      <w:bookmarkStart w:id="15" w:name="_Toc234540547"/>
      <w:r w:rsidRPr="002422FD">
        <w:rPr>
          <w:rFonts w:ascii="Arial" w:hAnsi="Arial" w:cs="Arial"/>
          <w:sz w:val="28"/>
          <w:szCs w:val="28"/>
        </w:rPr>
        <w:lastRenderedPageBreak/>
        <w:t>R</w:t>
      </w:r>
      <w:r w:rsidRPr="002422FD">
        <w:rPr>
          <w:rStyle w:val="Heading1Char"/>
          <w:rFonts w:ascii="Arial" w:hAnsi="Arial" w:cs="Arial"/>
          <w:sz w:val="28"/>
          <w:szCs w:val="28"/>
        </w:rPr>
        <w:t>eferences</w:t>
      </w:r>
      <w:bookmarkEnd w:id="15"/>
    </w:p>
    <w:p w14:paraId="5B3D7EC5" w14:textId="77777777" w:rsidR="003F18A9" w:rsidRPr="005C42D4" w:rsidRDefault="003F18A9" w:rsidP="003F18A9">
      <w:pPr>
        <w:spacing w:after="0" w:line="360" w:lineRule="auto"/>
        <w:rPr>
          <w:rFonts w:ascii="Arial" w:eastAsia="Times New Roman" w:hAnsi="Arial" w:cs="Arial"/>
          <w:sz w:val="24"/>
          <w:szCs w:val="24"/>
          <w:lang w:eastAsia="en-GB"/>
        </w:rPr>
      </w:pPr>
    </w:p>
    <w:p w14:paraId="61352FF8" w14:textId="77777777" w:rsidR="003F18A9" w:rsidRPr="005C42D4" w:rsidRDefault="003F18A9" w:rsidP="003F18A9">
      <w:pPr>
        <w:pStyle w:val="pdq2pgselectionanchorcontainer"/>
        <w:spacing w:line="360" w:lineRule="auto"/>
        <w:rPr>
          <w:rFonts w:ascii="Arial" w:hAnsi="Arial" w:cs="Arial"/>
        </w:rPr>
      </w:pPr>
      <w:r w:rsidRPr="005C42D4">
        <w:rPr>
          <w:rFonts w:ascii="Arial" w:hAnsi="Arial" w:cs="Arial"/>
        </w:rPr>
        <w:t xml:space="preserve">Airbnb (2022) </w:t>
      </w:r>
      <w:r w:rsidRPr="005C42D4">
        <w:rPr>
          <w:rStyle w:val="Emphasis"/>
          <w:rFonts w:ascii="Arial" w:hAnsi="Arial" w:cs="Arial"/>
        </w:rPr>
        <w:t>Introducing Total Price Display</w:t>
      </w:r>
      <w:r w:rsidRPr="005C42D4">
        <w:rPr>
          <w:rFonts w:ascii="Arial" w:hAnsi="Arial" w:cs="Arial"/>
        </w:rPr>
        <w:t xml:space="preserve">. Airbnb Newsroom. Available at: </w:t>
      </w:r>
      <w:hyperlink r:id="rId9" w:tgtFrame="_new" w:history="1">
        <w:r w:rsidRPr="005C42D4">
          <w:rPr>
            <w:rStyle w:val="Hyperlink"/>
            <w:rFonts w:ascii="Arial" w:hAnsi="Arial" w:cs="Arial"/>
          </w:rPr>
          <w:t>https://news.airbnb.com/introducing-total-price-display/</w:t>
        </w:r>
      </w:hyperlink>
      <w:r w:rsidRPr="005C42D4">
        <w:rPr>
          <w:rFonts w:ascii="Arial" w:hAnsi="Arial" w:cs="Arial"/>
        </w:rPr>
        <w:t xml:space="preserve"> (Accessed: 7 July 2026).</w:t>
      </w:r>
    </w:p>
    <w:p w14:paraId="507E2638"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Airbnb (2025) </w:t>
      </w:r>
      <w:r w:rsidRPr="005C42D4">
        <w:rPr>
          <w:rStyle w:val="Emphasis"/>
          <w:rFonts w:ascii="Arial" w:hAnsi="Arial" w:cs="Arial"/>
        </w:rPr>
        <w:t>Annual Report 2024</w:t>
      </w:r>
      <w:r w:rsidRPr="005C42D4">
        <w:rPr>
          <w:rFonts w:ascii="Arial" w:hAnsi="Arial" w:cs="Arial"/>
        </w:rPr>
        <w:t>. San Francisco, CA: Airbnb Inc.</w:t>
      </w:r>
    </w:p>
    <w:p w14:paraId="128D061E"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Baryshkov, K. (2026) 'Consumer trust in AI-generated marketing content: a systematic literature review and research agenda', </w:t>
      </w:r>
      <w:r w:rsidRPr="005C42D4">
        <w:rPr>
          <w:rFonts w:ascii="Arial" w:hAnsi="Arial" w:cs="Arial"/>
          <w:i/>
          <w:iCs/>
        </w:rPr>
        <w:t>American Impact Review</w:t>
      </w:r>
      <w:r w:rsidRPr="005C42D4">
        <w:rPr>
          <w:rFonts w:ascii="Arial" w:hAnsi="Arial" w:cs="Arial"/>
        </w:rPr>
        <w:t>, 15(2), pp. 114-132.</w:t>
      </w:r>
    </w:p>
    <w:p w14:paraId="47306339"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Brown, L. (2024) 'Digital platform governance and regulatory compliance in the hospitality sector', </w:t>
      </w:r>
      <w:r w:rsidRPr="005C42D4">
        <w:rPr>
          <w:rStyle w:val="Emphasis"/>
          <w:rFonts w:ascii="Arial" w:hAnsi="Arial" w:cs="Arial"/>
        </w:rPr>
        <w:t>International Journal of Hospitality Management</w:t>
      </w:r>
      <w:r w:rsidRPr="005C42D4">
        <w:rPr>
          <w:rFonts w:ascii="Arial" w:hAnsi="Arial" w:cs="Arial"/>
        </w:rPr>
        <w:t>, 118, pp. 103-115.</w:t>
      </w:r>
    </w:p>
    <w:p w14:paraId="265B4FA2"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Camilleri, M., Zhong, L., Rosenbaum, M.S. and Wirtz, J. (2024) 'Ethical considerations of service organizations in the information age', </w:t>
      </w:r>
      <w:r w:rsidRPr="005C42D4">
        <w:rPr>
          <w:rFonts w:ascii="Arial" w:hAnsi="Arial" w:cs="Arial"/>
          <w:i/>
          <w:iCs/>
        </w:rPr>
        <w:t>SSRN Electronic Journal</w:t>
      </w:r>
      <w:r w:rsidRPr="005C42D4">
        <w:rPr>
          <w:rFonts w:ascii="Arial" w:hAnsi="Arial" w:cs="Arial"/>
        </w:rPr>
        <w:t>. doi:10.2139/ssrn.4869548.</w:t>
      </w:r>
    </w:p>
    <w:p w14:paraId="180AD019"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Chaffey, D. and Ellis-Chadwick, F. (2022) </w:t>
      </w:r>
      <w:r w:rsidRPr="005C42D4">
        <w:rPr>
          <w:rStyle w:val="Emphasis"/>
          <w:rFonts w:ascii="Arial" w:hAnsi="Arial" w:cs="Arial"/>
        </w:rPr>
        <w:t>Digital Marketing: Strategy, Implementation and Practice</w:t>
      </w:r>
      <w:r w:rsidRPr="005C42D4">
        <w:rPr>
          <w:rFonts w:ascii="Arial" w:hAnsi="Arial" w:cs="Arial"/>
        </w:rPr>
        <w:t xml:space="preserve">. 8th </w:t>
      </w:r>
      <w:proofErr w:type="spellStart"/>
      <w:r w:rsidRPr="005C42D4">
        <w:rPr>
          <w:rFonts w:ascii="Arial" w:hAnsi="Arial" w:cs="Arial"/>
        </w:rPr>
        <w:t>edn</w:t>
      </w:r>
      <w:proofErr w:type="spellEnd"/>
      <w:r w:rsidRPr="005C42D4">
        <w:rPr>
          <w:rFonts w:ascii="Arial" w:hAnsi="Arial" w:cs="Arial"/>
        </w:rPr>
        <w:t>. Harlow: Pearson.</w:t>
      </w:r>
    </w:p>
    <w:p w14:paraId="71DE052D"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t>Cruvinel</w:t>
      </w:r>
      <w:proofErr w:type="spellEnd"/>
      <w:r w:rsidRPr="005C42D4">
        <w:rPr>
          <w:rFonts w:ascii="Arial" w:hAnsi="Arial" w:cs="Arial"/>
        </w:rPr>
        <w:t xml:space="preserve">, V. (2025) 'Short-term rental expansion, housing systems, and international tourism dependencies in global real estate', </w:t>
      </w:r>
      <w:r w:rsidRPr="005C42D4">
        <w:rPr>
          <w:rStyle w:val="Emphasis"/>
          <w:rFonts w:ascii="Arial" w:hAnsi="Arial" w:cs="Arial"/>
        </w:rPr>
        <w:t>Journal of Urban Affairs</w:t>
      </w:r>
      <w:r w:rsidRPr="005C42D4">
        <w:rPr>
          <w:rFonts w:ascii="Arial" w:hAnsi="Arial" w:cs="Arial"/>
        </w:rPr>
        <w:t>, 47(2), pp. 189-206.</w:t>
      </w:r>
    </w:p>
    <w:p w14:paraId="6D799518"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Dickson, J.M. (2026) 'Stacking Moves: How Digital Platforms Sequence Value Creation', </w:t>
      </w:r>
      <w:r w:rsidRPr="005C42D4">
        <w:rPr>
          <w:rStyle w:val="Emphasis"/>
          <w:rFonts w:ascii="Arial" w:hAnsi="Arial" w:cs="Arial"/>
        </w:rPr>
        <w:t xml:space="preserve">BYU </w:t>
      </w:r>
      <w:proofErr w:type="spellStart"/>
      <w:r w:rsidRPr="005C42D4">
        <w:rPr>
          <w:rStyle w:val="Emphasis"/>
          <w:rFonts w:ascii="Arial" w:hAnsi="Arial" w:cs="Arial"/>
        </w:rPr>
        <w:t>ScholarsArchive</w:t>
      </w:r>
      <w:proofErr w:type="spellEnd"/>
      <w:r w:rsidRPr="005C42D4">
        <w:rPr>
          <w:rFonts w:ascii="Arial" w:hAnsi="Arial" w:cs="Arial"/>
        </w:rPr>
        <w:t>, pp. 70-85.</w:t>
      </w:r>
    </w:p>
    <w:p w14:paraId="6C599C66"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t>Dogru</w:t>
      </w:r>
      <w:proofErr w:type="spellEnd"/>
      <w:r w:rsidRPr="005C42D4">
        <w:rPr>
          <w:rFonts w:ascii="Arial" w:hAnsi="Arial" w:cs="Arial"/>
        </w:rPr>
        <w:t xml:space="preserve">, T., Line, N. and Mody, M. (2025) 'Dynamic pricing algorithms, AI infrastructure, and expectation management in peer-to-peer accommodation platforms', </w:t>
      </w:r>
      <w:r w:rsidRPr="005C42D4">
        <w:rPr>
          <w:rStyle w:val="Emphasis"/>
          <w:rFonts w:ascii="Arial" w:hAnsi="Arial" w:cs="Arial"/>
        </w:rPr>
        <w:t>Tourism Management</w:t>
      </w:r>
      <w:r w:rsidRPr="005C42D4">
        <w:rPr>
          <w:rFonts w:ascii="Arial" w:hAnsi="Arial" w:cs="Arial"/>
        </w:rPr>
        <w:t>, 102, pp. 411-424.</w:t>
      </w:r>
    </w:p>
    <w:p w14:paraId="44D1D770"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lastRenderedPageBreak/>
        <w:t>Dogru</w:t>
      </w:r>
      <w:proofErr w:type="spellEnd"/>
      <w:r w:rsidRPr="005C42D4">
        <w:rPr>
          <w:rFonts w:ascii="Arial" w:hAnsi="Arial" w:cs="Arial"/>
        </w:rPr>
        <w:t xml:space="preserve">, T., Mody, M. and Suess, C. (2020) 'Adding evidence to the debate: Quantifying Airbnb's disruptive impact on ten key hotel markets', </w:t>
      </w:r>
      <w:r w:rsidRPr="005C42D4">
        <w:rPr>
          <w:rStyle w:val="Emphasis"/>
          <w:rFonts w:ascii="Arial" w:hAnsi="Arial" w:cs="Arial"/>
        </w:rPr>
        <w:t>Tourism Management</w:t>
      </w:r>
      <w:r w:rsidRPr="005C42D4">
        <w:rPr>
          <w:rFonts w:ascii="Arial" w:hAnsi="Arial" w:cs="Arial"/>
        </w:rPr>
        <w:t>, 72, 104004.</w:t>
      </w:r>
    </w:p>
    <w:p w14:paraId="4142AA32"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Fan, J., Liu, Y. and Wang, R. (2023) 'Brand equity and performance outcomes in digital platform ecosystems: a hospitality perspective', </w:t>
      </w:r>
      <w:r w:rsidRPr="005C42D4">
        <w:rPr>
          <w:rFonts w:ascii="Arial" w:hAnsi="Arial" w:cs="Arial"/>
          <w:i/>
          <w:iCs/>
        </w:rPr>
        <w:t>Journal of Travel Research</w:t>
      </w:r>
      <w:r w:rsidRPr="005C42D4">
        <w:rPr>
          <w:rFonts w:ascii="Arial" w:hAnsi="Arial" w:cs="Arial"/>
        </w:rPr>
        <w:t>, 62(4), pp. 812-828.</w:t>
      </w:r>
    </w:p>
    <w:p w14:paraId="35881715"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Guttentag, D. (2015) 'Airbnb: Disruptive innovation and the rise of an informal tourism accommodation sector', </w:t>
      </w:r>
      <w:r w:rsidRPr="005C42D4">
        <w:rPr>
          <w:rStyle w:val="Emphasis"/>
          <w:rFonts w:ascii="Arial" w:hAnsi="Arial" w:cs="Arial"/>
        </w:rPr>
        <w:t>Current Issues in Tourism</w:t>
      </w:r>
      <w:r w:rsidRPr="005C42D4">
        <w:rPr>
          <w:rFonts w:ascii="Arial" w:hAnsi="Arial" w:cs="Arial"/>
        </w:rPr>
        <w:t>, 18(12), pp. 1192-1217.</w:t>
      </w:r>
    </w:p>
    <w:p w14:paraId="40EA4F14"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Hanson, P. (2024) </w:t>
      </w:r>
      <w:r w:rsidRPr="005C42D4">
        <w:rPr>
          <w:rStyle w:val="Emphasis"/>
          <w:rFonts w:ascii="Arial" w:hAnsi="Arial" w:cs="Arial"/>
        </w:rPr>
        <w:t>The Digital Travel Intermediary: Switching Costs and Transactional Loyalty in the Platform Economy</w:t>
      </w:r>
      <w:r w:rsidRPr="005C42D4">
        <w:rPr>
          <w:rFonts w:ascii="Arial" w:hAnsi="Arial" w:cs="Arial"/>
        </w:rPr>
        <w:t>. Lincoln: University of Nebraska Press.</w:t>
      </w:r>
    </w:p>
    <w:p w14:paraId="77E892EC"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Kotler, P., </w:t>
      </w:r>
      <w:proofErr w:type="spellStart"/>
      <w:r w:rsidRPr="005C42D4">
        <w:rPr>
          <w:rFonts w:ascii="Arial" w:hAnsi="Arial" w:cs="Arial"/>
        </w:rPr>
        <w:t>Kartajaya</w:t>
      </w:r>
      <w:proofErr w:type="spellEnd"/>
      <w:r w:rsidRPr="005C42D4">
        <w:rPr>
          <w:rFonts w:ascii="Arial" w:hAnsi="Arial" w:cs="Arial"/>
        </w:rPr>
        <w:t>, H. and Setiawan, I. (2021) Marketing 5.0: Technology for Humanity. Hoboken, NJ: John Wiley &amp; Sons.</w:t>
      </w:r>
    </w:p>
    <w:p w14:paraId="30594DB7"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Kotler, P., Keller, K.L. and Chernev, A. (2022) </w:t>
      </w:r>
      <w:r w:rsidRPr="005C42D4">
        <w:rPr>
          <w:rStyle w:val="Emphasis"/>
          <w:rFonts w:ascii="Arial" w:hAnsi="Arial" w:cs="Arial"/>
        </w:rPr>
        <w:t>Marketing Management</w:t>
      </w:r>
      <w:r w:rsidRPr="005C42D4">
        <w:rPr>
          <w:rFonts w:ascii="Arial" w:hAnsi="Arial" w:cs="Arial"/>
        </w:rPr>
        <w:t xml:space="preserve">. 16th Global </w:t>
      </w:r>
      <w:proofErr w:type="spellStart"/>
      <w:r w:rsidRPr="005C42D4">
        <w:rPr>
          <w:rFonts w:ascii="Arial" w:hAnsi="Arial" w:cs="Arial"/>
        </w:rPr>
        <w:t>edn</w:t>
      </w:r>
      <w:proofErr w:type="spellEnd"/>
      <w:r w:rsidRPr="005C42D4">
        <w:rPr>
          <w:rFonts w:ascii="Arial" w:hAnsi="Arial" w:cs="Arial"/>
        </w:rPr>
        <w:t>. Harlow: Pearson.</w:t>
      </w:r>
    </w:p>
    <w:p w14:paraId="6D072132"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Kramer, D. (2025) 'Airbnb, the City, and the Drive for European Integration', </w:t>
      </w:r>
      <w:r w:rsidRPr="005C42D4">
        <w:rPr>
          <w:rStyle w:val="Emphasis"/>
          <w:rFonts w:ascii="Arial" w:hAnsi="Arial" w:cs="Arial"/>
        </w:rPr>
        <w:t>European Law Open</w:t>
      </w:r>
      <w:r w:rsidRPr="005C42D4">
        <w:rPr>
          <w:rFonts w:ascii="Arial" w:hAnsi="Arial" w:cs="Arial"/>
        </w:rPr>
        <w:t>, 4(1), pp. 112-135.</w:t>
      </w:r>
    </w:p>
    <w:p w14:paraId="45917273"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t>Kuaites</w:t>
      </w:r>
      <w:proofErr w:type="spellEnd"/>
      <w:r w:rsidRPr="005C42D4">
        <w:rPr>
          <w:rFonts w:ascii="Arial" w:hAnsi="Arial" w:cs="Arial"/>
        </w:rPr>
        <w:t xml:space="preserve">, T., Dechtongkam, K. and </w:t>
      </w:r>
      <w:proofErr w:type="spellStart"/>
      <w:r w:rsidRPr="005C42D4">
        <w:rPr>
          <w:rFonts w:ascii="Arial" w:hAnsi="Arial" w:cs="Arial"/>
        </w:rPr>
        <w:t>Thuaenphae</w:t>
      </w:r>
      <w:proofErr w:type="spellEnd"/>
      <w:r w:rsidRPr="005C42D4">
        <w:rPr>
          <w:rFonts w:ascii="Arial" w:hAnsi="Arial" w:cs="Arial"/>
        </w:rPr>
        <w:t xml:space="preserve">, T. (2026) 'Organisational mechanisms of the sharing economy: how platform and social capital integration enhances collaborative capabilities in SMEs supply chains', </w:t>
      </w:r>
      <w:r w:rsidRPr="005C42D4">
        <w:rPr>
          <w:rFonts w:ascii="Arial" w:hAnsi="Arial" w:cs="Arial"/>
          <w:i/>
          <w:iCs/>
        </w:rPr>
        <w:t>International Journal of Organizational Analysis</w:t>
      </w:r>
      <w:r w:rsidRPr="005C42D4">
        <w:rPr>
          <w:rFonts w:ascii="Arial" w:hAnsi="Arial" w:cs="Arial"/>
        </w:rPr>
        <w:t>, 34(1), pp. 102–119. doi:10.1108/IJOA-12-2025-6307.</w:t>
      </w:r>
    </w:p>
    <w:p w14:paraId="77E08635" w14:textId="77777777" w:rsidR="003F18A9" w:rsidRPr="005C42D4" w:rsidRDefault="003F18A9" w:rsidP="003F18A9">
      <w:pPr>
        <w:pStyle w:val="NormalWeb"/>
        <w:spacing w:line="360" w:lineRule="auto"/>
        <w:rPr>
          <w:rFonts w:ascii="Arial" w:hAnsi="Arial" w:cs="Arial"/>
        </w:rPr>
      </w:pPr>
      <w:r w:rsidRPr="005C42D4">
        <w:rPr>
          <w:rFonts w:ascii="Arial" w:hAnsi="Arial" w:cs="Arial"/>
        </w:rPr>
        <w:t>Lemon, K.N. and Verhoef, P.C. (2016) 'Understanding customer experience throughout the customer journey', Journal of Marketing, 80(6), pp. 69-96.</w:t>
      </w:r>
    </w:p>
    <w:p w14:paraId="7B8996B0"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Lyu, J., Cao, K. and Yang, S.Y. (2022) 'The impact of value co-creation behaviour on customers' experiences with and loyalty to P2P accommodations', </w:t>
      </w:r>
      <w:r w:rsidRPr="005C42D4">
        <w:rPr>
          <w:rStyle w:val="Emphasis"/>
          <w:rFonts w:ascii="Arial" w:hAnsi="Arial" w:cs="Arial"/>
        </w:rPr>
        <w:t>Frontiers in Psychology</w:t>
      </w:r>
      <w:r w:rsidRPr="005C42D4">
        <w:rPr>
          <w:rFonts w:ascii="Arial" w:hAnsi="Arial" w:cs="Arial"/>
        </w:rPr>
        <w:t>, 13, 988318.</w:t>
      </w:r>
    </w:p>
    <w:p w14:paraId="6866CC74" w14:textId="77777777" w:rsidR="003F18A9" w:rsidRPr="005C42D4" w:rsidRDefault="003F18A9" w:rsidP="003F18A9">
      <w:pPr>
        <w:pStyle w:val="NormalWeb"/>
        <w:spacing w:line="360" w:lineRule="auto"/>
        <w:rPr>
          <w:rFonts w:ascii="Arial" w:hAnsi="Arial" w:cs="Arial"/>
        </w:rPr>
      </w:pPr>
      <w:r w:rsidRPr="005C42D4">
        <w:rPr>
          <w:rFonts w:ascii="Arial" w:hAnsi="Arial" w:cs="Arial"/>
        </w:rPr>
        <w:lastRenderedPageBreak/>
        <w:t xml:space="preserve">Morgan, R.M. and Hunt, S.D. (1994) 'The commitment-trust theory of relationship marketing', </w:t>
      </w:r>
      <w:r w:rsidRPr="005C42D4">
        <w:rPr>
          <w:rStyle w:val="Emphasis"/>
          <w:rFonts w:ascii="Arial" w:hAnsi="Arial" w:cs="Arial"/>
        </w:rPr>
        <w:t>Journal of Marketing</w:t>
      </w:r>
      <w:r w:rsidRPr="005C42D4">
        <w:rPr>
          <w:rFonts w:ascii="Arial" w:hAnsi="Arial" w:cs="Arial"/>
        </w:rPr>
        <w:t>, 58(3), pp. 20-38.</w:t>
      </w:r>
    </w:p>
    <w:p w14:paraId="4ABE7B58" w14:textId="77777777" w:rsidR="003F18A9" w:rsidRPr="005C42D4" w:rsidRDefault="003F18A9" w:rsidP="003F18A9">
      <w:pPr>
        <w:pStyle w:val="NormalWeb"/>
        <w:spacing w:line="360" w:lineRule="auto"/>
        <w:rPr>
          <w:rFonts w:ascii="Arial" w:hAnsi="Arial" w:cs="Arial"/>
        </w:rPr>
      </w:pPr>
      <w:r w:rsidRPr="005C42D4">
        <w:rPr>
          <w:rFonts w:ascii="Arial" w:hAnsi="Arial" w:cs="Arial"/>
        </w:rPr>
        <w:t>OECD (2021) Managing Tourism Development in the Digital Economy: Policy Responses and Short-Term Rental Regulation. Paris: OECD Publishing.</w:t>
      </w:r>
    </w:p>
    <w:p w14:paraId="088ECCD1"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Özdemir, G. and Türker, D. (2023) 'A Competitive Analysis of E-Distribution Systems in the Hospitality Industry', </w:t>
      </w:r>
      <w:proofErr w:type="spellStart"/>
      <w:r w:rsidRPr="005C42D4">
        <w:rPr>
          <w:rStyle w:val="Emphasis"/>
          <w:rFonts w:ascii="Arial" w:hAnsi="Arial" w:cs="Arial"/>
        </w:rPr>
        <w:t>Afyon</w:t>
      </w:r>
      <w:proofErr w:type="spellEnd"/>
      <w:r w:rsidRPr="005C42D4">
        <w:rPr>
          <w:rStyle w:val="Emphasis"/>
          <w:rFonts w:ascii="Arial" w:hAnsi="Arial" w:cs="Arial"/>
        </w:rPr>
        <w:t xml:space="preserve"> </w:t>
      </w:r>
      <w:proofErr w:type="spellStart"/>
      <w:r w:rsidRPr="005C42D4">
        <w:rPr>
          <w:rStyle w:val="Emphasis"/>
          <w:rFonts w:ascii="Arial" w:hAnsi="Arial" w:cs="Arial"/>
        </w:rPr>
        <w:t>Kocatepe</w:t>
      </w:r>
      <w:proofErr w:type="spellEnd"/>
      <w:r w:rsidRPr="005C42D4">
        <w:rPr>
          <w:rStyle w:val="Emphasis"/>
          <w:rFonts w:ascii="Arial" w:hAnsi="Arial" w:cs="Arial"/>
        </w:rPr>
        <w:t xml:space="preserve"> </w:t>
      </w:r>
      <w:proofErr w:type="spellStart"/>
      <w:r w:rsidRPr="005C42D4">
        <w:rPr>
          <w:rStyle w:val="Emphasis"/>
          <w:rFonts w:ascii="Arial" w:hAnsi="Arial" w:cs="Arial"/>
        </w:rPr>
        <w:t>Üniversitesi</w:t>
      </w:r>
      <w:proofErr w:type="spellEnd"/>
      <w:r w:rsidRPr="005C42D4">
        <w:rPr>
          <w:rStyle w:val="Emphasis"/>
          <w:rFonts w:ascii="Arial" w:hAnsi="Arial" w:cs="Arial"/>
        </w:rPr>
        <w:t xml:space="preserve"> </w:t>
      </w:r>
      <w:proofErr w:type="spellStart"/>
      <w:r w:rsidRPr="005C42D4">
        <w:rPr>
          <w:rStyle w:val="Emphasis"/>
          <w:rFonts w:ascii="Arial" w:hAnsi="Arial" w:cs="Arial"/>
        </w:rPr>
        <w:t>Sosyal</w:t>
      </w:r>
      <w:proofErr w:type="spellEnd"/>
      <w:r w:rsidRPr="005C42D4">
        <w:rPr>
          <w:rStyle w:val="Emphasis"/>
          <w:rFonts w:ascii="Arial" w:hAnsi="Arial" w:cs="Arial"/>
        </w:rPr>
        <w:t xml:space="preserve"> </w:t>
      </w:r>
      <w:proofErr w:type="spellStart"/>
      <w:r w:rsidRPr="005C42D4">
        <w:rPr>
          <w:rStyle w:val="Emphasis"/>
          <w:rFonts w:ascii="Arial" w:hAnsi="Arial" w:cs="Arial"/>
        </w:rPr>
        <w:t>Bilimler</w:t>
      </w:r>
      <w:proofErr w:type="spellEnd"/>
      <w:r w:rsidRPr="005C42D4">
        <w:rPr>
          <w:rStyle w:val="Emphasis"/>
          <w:rFonts w:ascii="Arial" w:hAnsi="Arial" w:cs="Arial"/>
        </w:rPr>
        <w:t xml:space="preserve"> Dergisi</w:t>
      </w:r>
      <w:r w:rsidRPr="005C42D4">
        <w:rPr>
          <w:rFonts w:ascii="Arial" w:hAnsi="Arial" w:cs="Arial"/>
        </w:rPr>
        <w:t>, 25(2), pp. 387-402.</w:t>
      </w:r>
    </w:p>
    <w:p w14:paraId="69542C57"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Porter, M.E. (2008) 'The five competitive forces that shape strategy', </w:t>
      </w:r>
      <w:r w:rsidRPr="005C42D4">
        <w:rPr>
          <w:rStyle w:val="Emphasis"/>
          <w:rFonts w:ascii="Arial" w:hAnsi="Arial" w:cs="Arial"/>
        </w:rPr>
        <w:t>Harvard Business Review</w:t>
      </w:r>
      <w:r w:rsidRPr="005C42D4">
        <w:rPr>
          <w:rFonts w:ascii="Arial" w:hAnsi="Arial" w:cs="Arial"/>
        </w:rPr>
        <w:t>, 86(1), pp. 78-93.</w:t>
      </w:r>
    </w:p>
    <w:p w14:paraId="5D35EB35"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t>Sharabati</w:t>
      </w:r>
      <w:proofErr w:type="spellEnd"/>
      <w:r w:rsidRPr="005C42D4">
        <w:rPr>
          <w:rFonts w:ascii="Arial" w:hAnsi="Arial" w:cs="Arial"/>
        </w:rPr>
        <w:t xml:space="preserve">, A.A.A., Ali, A.A.A., </w:t>
      </w:r>
      <w:proofErr w:type="spellStart"/>
      <w:r w:rsidRPr="005C42D4">
        <w:rPr>
          <w:rFonts w:ascii="Arial" w:hAnsi="Arial" w:cs="Arial"/>
        </w:rPr>
        <w:t>Allahham</w:t>
      </w:r>
      <w:proofErr w:type="spellEnd"/>
      <w:r w:rsidRPr="005C42D4">
        <w:rPr>
          <w:rFonts w:ascii="Arial" w:hAnsi="Arial" w:cs="Arial"/>
        </w:rPr>
        <w:t xml:space="preserve">, M.I., Hussein, A.A., </w:t>
      </w:r>
      <w:proofErr w:type="spellStart"/>
      <w:r w:rsidRPr="005C42D4">
        <w:rPr>
          <w:rFonts w:ascii="Arial" w:hAnsi="Arial" w:cs="Arial"/>
        </w:rPr>
        <w:t>Alheet</w:t>
      </w:r>
      <w:proofErr w:type="spellEnd"/>
      <w:r w:rsidRPr="005C42D4">
        <w:rPr>
          <w:rFonts w:ascii="Arial" w:hAnsi="Arial" w:cs="Arial"/>
        </w:rPr>
        <w:t xml:space="preserve">, A.F. and Mohammad, A.S. (2024) 'The Impact of Digital Marketing on the Performance of SMEs: An Analytical Study in Light of Modern Digital Transformations', </w:t>
      </w:r>
      <w:r w:rsidRPr="005C42D4">
        <w:rPr>
          <w:rStyle w:val="Emphasis"/>
          <w:rFonts w:ascii="Arial" w:hAnsi="Arial" w:cs="Arial"/>
        </w:rPr>
        <w:t>Sustainability</w:t>
      </w:r>
      <w:r w:rsidRPr="005C42D4">
        <w:rPr>
          <w:rFonts w:ascii="Arial" w:hAnsi="Arial" w:cs="Arial"/>
        </w:rPr>
        <w:t xml:space="preserve">, 16(19), 8667. Available at: </w:t>
      </w:r>
      <w:hyperlink r:id="rId10" w:tgtFrame="_new" w:history="1">
        <w:r w:rsidRPr="005C42D4">
          <w:rPr>
            <w:rStyle w:val="Hyperlink"/>
            <w:rFonts w:ascii="Arial" w:hAnsi="Arial" w:cs="Arial"/>
          </w:rPr>
          <w:t>https://doi.org/10.3390/su16198667</w:t>
        </w:r>
      </w:hyperlink>
      <w:r w:rsidRPr="005C42D4">
        <w:rPr>
          <w:rFonts w:ascii="Arial" w:hAnsi="Arial" w:cs="Arial"/>
        </w:rPr>
        <w:t xml:space="preserve"> (Accessed: 2 July 2026).</w:t>
      </w:r>
    </w:p>
    <w:p w14:paraId="788D35C7" w14:textId="77777777" w:rsidR="003F18A9" w:rsidRPr="005C42D4" w:rsidRDefault="003F18A9" w:rsidP="003F18A9">
      <w:pPr>
        <w:pStyle w:val="NormalWeb"/>
        <w:spacing w:line="360" w:lineRule="auto"/>
        <w:rPr>
          <w:rFonts w:ascii="Arial" w:hAnsi="Arial" w:cs="Arial"/>
        </w:rPr>
      </w:pPr>
      <w:proofErr w:type="spellStart"/>
      <w:r w:rsidRPr="005C42D4">
        <w:rPr>
          <w:rFonts w:ascii="Arial" w:hAnsi="Arial" w:cs="Arial"/>
        </w:rPr>
        <w:t>Sthapit</w:t>
      </w:r>
      <w:proofErr w:type="spellEnd"/>
      <w:r w:rsidRPr="005C42D4">
        <w:rPr>
          <w:rFonts w:ascii="Arial" w:hAnsi="Arial" w:cs="Arial"/>
        </w:rPr>
        <w:t xml:space="preserve">, E., Stone, M.J. and Björk, P. (2022) 'Sources of Value Co-creation, Co-destruction and Co-recovery at Airbnb in the Context of the COVID-19 Pandemic', </w:t>
      </w:r>
      <w:r w:rsidRPr="005C42D4">
        <w:rPr>
          <w:rStyle w:val="Emphasis"/>
          <w:rFonts w:ascii="Arial" w:hAnsi="Arial" w:cs="Arial"/>
        </w:rPr>
        <w:t>International Journal of Hospitality &amp; Tourism Administration</w:t>
      </w:r>
      <w:r w:rsidRPr="005C42D4">
        <w:rPr>
          <w:rFonts w:ascii="Arial" w:hAnsi="Arial" w:cs="Arial"/>
        </w:rPr>
        <w:t>.</w:t>
      </w:r>
    </w:p>
    <w:p w14:paraId="5C551837"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Thomas, H. (2025) 'Supplier multi-homing behaviour and platform liquidity in the sharing economy', </w:t>
      </w:r>
      <w:r w:rsidRPr="005C42D4">
        <w:rPr>
          <w:rStyle w:val="Emphasis"/>
          <w:rFonts w:ascii="Arial" w:hAnsi="Arial" w:cs="Arial"/>
        </w:rPr>
        <w:t>Strategic Management Journal</w:t>
      </w:r>
      <w:r w:rsidRPr="005C42D4">
        <w:rPr>
          <w:rFonts w:ascii="Arial" w:hAnsi="Arial" w:cs="Arial"/>
        </w:rPr>
        <w:t>, 46(5), pp. 891-912.</w:t>
      </w:r>
    </w:p>
    <w:p w14:paraId="478ED8D0"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Veseli, A. (2024) 'The Impact of Digital Marketing on Promotion and Sustainable Tourism Development', </w:t>
      </w:r>
      <w:r w:rsidRPr="005C42D4">
        <w:rPr>
          <w:rStyle w:val="Emphasis"/>
          <w:rFonts w:ascii="Arial" w:hAnsi="Arial" w:cs="Arial"/>
        </w:rPr>
        <w:t>Journal of Tourism Futures</w:t>
      </w:r>
      <w:r w:rsidRPr="005C42D4">
        <w:rPr>
          <w:rFonts w:ascii="Arial" w:hAnsi="Arial" w:cs="Arial"/>
        </w:rPr>
        <w:t>, 6(2), pp. 56-68.</w:t>
      </w:r>
    </w:p>
    <w:p w14:paraId="4E206D71"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Wachsmuth, D. (2024) 'Platform-mediated housing market impacts and data-sharing mandates in metropolitan jurisdictions', </w:t>
      </w:r>
      <w:r w:rsidRPr="005C42D4">
        <w:rPr>
          <w:rStyle w:val="Emphasis"/>
          <w:rFonts w:ascii="Arial" w:hAnsi="Arial" w:cs="Arial"/>
        </w:rPr>
        <w:t>Housing Studies</w:t>
      </w:r>
      <w:r w:rsidRPr="005C42D4">
        <w:rPr>
          <w:rFonts w:ascii="Arial" w:hAnsi="Arial" w:cs="Arial"/>
        </w:rPr>
        <w:t>, 39(4), pp. 589-612.</w:t>
      </w:r>
    </w:p>
    <w:p w14:paraId="4D1365A3"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Williams, E. (2023) 'Strategic convergence in online travel distribution: OTAs versus peer-to-peer platforms', </w:t>
      </w:r>
      <w:r w:rsidRPr="005C42D4">
        <w:rPr>
          <w:rStyle w:val="Emphasis"/>
          <w:rFonts w:ascii="Arial" w:hAnsi="Arial" w:cs="Arial"/>
        </w:rPr>
        <w:t>Journal of Destination Marketing &amp; Management</w:t>
      </w:r>
      <w:r w:rsidRPr="005C42D4">
        <w:rPr>
          <w:rFonts w:ascii="Arial" w:hAnsi="Arial" w:cs="Arial"/>
        </w:rPr>
        <w:t>, 29, pp. 154-166.</w:t>
      </w:r>
    </w:p>
    <w:p w14:paraId="7C2EF308" w14:textId="77777777" w:rsidR="003F18A9" w:rsidRPr="005C42D4" w:rsidRDefault="003F18A9" w:rsidP="003F18A9">
      <w:pPr>
        <w:pStyle w:val="NormalWeb"/>
        <w:spacing w:line="360" w:lineRule="auto"/>
        <w:rPr>
          <w:rFonts w:ascii="Arial" w:hAnsi="Arial" w:cs="Arial"/>
        </w:rPr>
      </w:pPr>
      <w:r w:rsidRPr="005C42D4">
        <w:rPr>
          <w:rFonts w:ascii="Arial" w:hAnsi="Arial" w:cs="Arial"/>
        </w:rPr>
        <w:lastRenderedPageBreak/>
        <w:t xml:space="preserve">Xie, K. and Ma, J. (2026) 'Machine learning, predictive recommendation engines, and customer value architectures in digital reservation ecosystems', </w:t>
      </w:r>
      <w:r w:rsidRPr="005C42D4">
        <w:rPr>
          <w:rStyle w:val="Emphasis"/>
          <w:rFonts w:ascii="Arial" w:hAnsi="Arial" w:cs="Arial"/>
        </w:rPr>
        <w:t>Journal of Hospitality and Tourism Technology</w:t>
      </w:r>
      <w:r w:rsidRPr="005C42D4">
        <w:rPr>
          <w:rFonts w:ascii="Arial" w:hAnsi="Arial" w:cs="Arial"/>
        </w:rPr>
        <w:t>, 17(1), pp. 78-95.</w:t>
      </w:r>
    </w:p>
    <w:p w14:paraId="302E6B6D" w14:textId="77777777" w:rsidR="003F18A9" w:rsidRPr="005C42D4" w:rsidRDefault="003F18A9" w:rsidP="003F18A9">
      <w:pPr>
        <w:pStyle w:val="NormalWeb"/>
        <w:spacing w:line="360" w:lineRule="auto"/>
        <w:rPr>
          <w:rFonts w:ascii="Arial" w:hAnsi="Arial" w:cs="Arial"/>
        </w:rPr>
      </w:pPr>
      <w:r w:rsidRPr="005C42D4">
        <w:rPr>
          <w:rFonts w:ascii="Arial" w:hAnsi="Arial" w:cs="Arial"/>
        </w:rPr>
        <w:t xml:space="preserve">Yolcu, S. (2025) 'Gaining Ground: How Technology Fuels Hotel Competitiveness- A Systematic Review of the Literature', </w:t>
      </w:r>
      <w:r w:rsidRPr="005C42D4">
        <w:rPr>
          <w:rStyle w:val="Emphasis"/>
          <w:rFonts w:ascii="Arial" w:hAnsi="Arial" w:cs="Arial"/>
        </w:rPr>
        <w:t>Journal of Hospitality and Tourism Technology</w:t>
      </w:r>
      <w:r w:rsidRPr="005C42D4">
        <w:rPr>
          <w:rFonts w:ascii="Arial" w:hAnsi="Arial" w:cs="Arial"/>
        </w:rPr>
        <w:t>, 24(1), pp. 236-251.</w:t>
      </w:r>
    </w:p>
    <w:p w14:paraId="6A56203D" w14:textId="77777777" w:rsidR="00762F60" w:rsidRDefault="00762F60"/>
    <w:sectPr w:rsidR="00762F6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C1596" w14:textId="77777777" w:rsidR="0084416A" w:rsidRDefault="0084416A" w:rsidP="003F18A9">
      <w:pPr>
        <w:spacing w:after="0" w:line="240" w:lineRule="auto"/>
      </w:pPr>
      <w:r>
        <w:separator/>
      </w:r>
    </w:p>
  </w:endnote>
  <w:endnote w:type="continuationSeparator" w:id="0">
    <w:p w14:paraId="28B5B3D2" w14:textId="77777777" w:rsidR="0084416A" w:rsidRDefault="0084416A" w:rsidP="003F1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283496"/>
      <w:docPartObj>
        <w:docPartGallery w:val="Page Numbers (Bottom of Page)"/>
        <w:docPartUnique/>
      </w:docPartObj>
    </w:sdtPr>
    <w:sdtEndPr/>
    <w:sdtContent>
      <w:p w14:paraId="3EF01333" w14:textId="2EDDEC27" w:rsidR="003F18A9" w:rsidRDefault="003F18A9">
        <w:pPr>
          <w:pStyle w:val="Footer"/>
          <w:jc w:val="center"/>
        </w:pPr>
        <w:r>
          <w:fldChar w:fldCharType="begin"/>
        </w:r>
        <w:r>
          <w:instrText>PAGE   \* MERGEFORMAT</w:instrText>
        </w:r>
        <w:r>
          <w:fldChar w:fldCharType="separate"/>
        </w:r>
        <w:r>
          <w:t>2</w:t>
        </w:r>
        <w:r>
          <w:fldChar w:fldCharType="end"/>
        </w:r>
      </w:p>
    </w:sdtContent>
  </w:sdt>
  <w:p w14:paraId="09C048E4" w14:textId="77777777" w:rsidR="003F18A9" w:rsidRDefault="003F1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0E08D" w14:textId="77777777" w:rsidR="0084416A" w:rsidRDefault="0084416A" w:rsidP="003F18A9">
      <w:pPr>
        <w:spacing w:after="0" w:line="240" w:lineRule="auto"/>
      </w:pPr>
      <w:r>
        <w:separator/>
      </w:r>
    </w:p>
  </w:footnote>
  <w:footnote w:type="continuationSeparator" w:id="0">
    <w:p w14:paraId="56E4D05E" w14:textId="77777777" w:rsidR="0084416A" w:rsidRDefault="0084416A" w:rsidP="003F1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D376F"/>
    <w:multiLevelType w:val="hybridMultilevel"/>
    <w:tmpl w:val="D6145D64"/>
    <w:lvl w:ilvl="0" w:tplc="3496C23A">
      <w:start w:val="1"/>
      <w:numFmt w:val="decimal"/>
      <w:lvlText w:val="%1."/>
      <w:lvlJc w:val="left"/>
      <w:pPr>
        <w:ind w:left="360" w:hanging="360"/>
      </w:pPr>
      <w:rPr>
        <w:rFonts w:hint="default"/>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46003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8A9"/>
    <w:rsid w:val="00082542"/>
    <w:rsid w:val="000F002D"/>
    <w:rsid w:val="00162C14"/>
    <w:rsid w:val="002219AF"/>
    <w:rsid w:val="00312A74"/>
    <w:rsid w:val="0033094B"/>
    <w:rsid w:val="003F18A9"/>
    <w:rsid w:val="004572FB"/>
    <w:rsid w:val="00502AEE"/>
    <w:rsid w:val="00531416"/>
    <w:rsid w:val="005328E7"/>
    <w:rsid w:val="0056455F"/>
    <w:rsid w:val="005A65B2"/>
    <w:rsid w:val="00695B3B"/>
    <w:rsid w:val="00702E5F"/>
    <w:rsid w:val="007566F9"/>
    <w:rsid w:val="00762F60"/>
    <w:rsid w:val="0084416A"/>
    <w:rsid w:val="00887483"/>
    <w:rsid w:val="00897EF1"/>
    <w:rsid w:val="0092282E"/>
    <w:rsid w:val="00B447C9"/>
    <w:rsid w:val="00B94468"/>
    <w:rsid w:val="00C432CC"/>
    <w:rsid w:val="00CD61C5"/>
    <w:rsid w:val="00FE4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C4BC"/>
  <w15:chartTrackingRefBased/>
  <w15:docId w15:val="{D04ED3F0-45BA-485E-B9BB-F7D3B6825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8A9"/>
    <w:rPr>
      <w:kern w:val="0"/>
      <w14:ligatures w14:val="none"/>
    </w:rPr>
  </w:style>
  <w:style w:type="paragraph" w:styleId="Heading1">
    <w:name w:val="heading 1"/>
    <w:basedOn w:val="Normal"/>
    <w:next w:val="Normal"/>
    <w:link w:val="Heading1Char"/>
    <w:uiPriority w:val="9"/>
    <w:qFormat/>
    <w:rsid w:val="003F18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18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18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18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18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1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1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1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1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8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18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18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18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18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1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1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1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18A9"/>
    <w:rPr>
      <w:rFonts w:eastAsiaTheme="majorEastAsia" w:cstheme="majorBidi"/>
      <w:color w:val="272727" w:themeColor="text1" w:themeTint="D8"/>
    </w:rPr>
  </w:style>
  <w:style w:type="paragraph" w:styleId="Title">
    <w:name w:val="Title"/>
    <w:basedOn w:val="Normal"/>
    <w:next w:val="Normal"/>
    <w:link w:val="TitleChar"/>
    <w:uiPriority w:val="10"/>
    <w:qFormat/>
    <w:rsid w:val="003F1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1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18A9"/>
    <w:pPr>
      <w:spacing w:before="160"/>
      <w:jc w:val="center"/>
    </w:pPr>
    <w:rPr>
      <w:i/>
      <w:iCs/>
      <w:color w:val="404040" w:themeColor="text1" w:themeTint="BF"/>
    </w:rPr>
  </w:style>
  <w:style w:type="character" w:customStyle="1" w:styleId="QuoteChar">
    <w:name w:val="Quote Char"/>
    <w:basedOn w:val="DefaultParagraphFont"/>
    <w:link w:val="Quote"/>
    <w:uiPriority w:val="29"/>
    <w:rsid w:val="003F18A9"/>
    <w:rPr>
      <w:i/>
      <w:iCs/>
      <w:color w:val="404040" w:themeColor="text1" w:themeTint="BF"/>
    </w:rPr>
  </w:style>
  <w:style w:type="paragraph" w:styleId="ListParagraph">
    <w:name w:val="List Paragraph"/>
    <w:basedOn w:val="Normal"/>
    <w:uiPriority w:val="34"/>
    <w:qFormat/>
    <w:rsid w:val="003F18A9"/>
    <w:pPr>
      <w:ind w:left="720"/>
      <w:contextualSpacing/>
    </w:pPr>
  </w:style>
  <w:style w:type="character" w:styleId="IntenseEmphasis">
    <w:name w:val="Intense Emphasis"/>
    <w:basedOn w:val="DefaultParagraphFont"/>
    <w:uiPriority w:val="21"/>
    <w:qFormat/>
    <w:rsid w:val="003F18A9"/>
    <w:rPr>
      <w:i/>
      <w:iCs/>
      <w:color w:val="0F4761" w:themeColor="accent1" w:themeShade="BF"/>
    </w:rPr>
  </w:style>
  <w:style w:type="paragraph" w:styleId="IntenseQuote">
    <w:name w:val="Intense Quote"/>
    <w:basedOn w:val="Normal"/>
    <w:next w:val="Normal"/>
    <w:link w:val="IntenseQuoteChar"/>
    <w:uiPriority w:val="30"/>
    <w:qFormat/>
    <w:rsid w:val="003F18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18A9"/>
    <w:rPr>
      <w:i/>
      <w:iCs/>
      <w:color w:val="0F4761" w:themeColor="accent1" w:themeShade="BF"/>
    </w:rPr>
  </w:style>
  <w:style w:type="character" w:styleId="IntenseReference">
    <w:name w:val="Intense Reference"/>
    <w:basedOn w:val="DefaultParagraphFont"/>
    <w:uiPriority w:val="32"/>
    <w:qFormat/>
    <w:rsid w:val="003F18A9"/>
    <w:rPr>
      <w:b/>
      <w:bCs/>
      <w:smallCaps/>
      <w:color w:val="0F4761" w:themeColor="accent1" w:themeShade="BF"/>
      <w:spacing w:val="5"/>
    </w:rPr>
  </w:style>
  <w:style w:type="paragraph" w:styleId="NoSpacing">
    <w:name w:val="No Spacing"/>
    <w:link w:val="NoSpacingChar"/>
    <w:uiPriority w:val="1"/>
    <w:qFormat/>
    <w:rsid w:val="003F18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18A9"/>
    <w:rPr>
      <w:rFonts w:eastAsiaTheme="minorEastAsia"/>
      <w:kern w:val="0"/>
      <w:lang w:val="en-US"/>
      <w14:ligatures w14:val="none"/>
    </w:rPr>
  </w:style>
  <w:style w:type="paragraph" w:styleId="TOCHeading">
    <w:name w:val="TOC Heading"/>
    <w:basedOn w:val="Heading1"/>
    <w:next w:val="Normal"/>
    <w:uiPriority w:val="39"/>
    <w:unhideWhenUsed/>
    <w:qFormat/>
    <w:rsid w:val="003F18A9"/>
    <w:pPr>
      <w:spacing w:before="240" w:after="0"/>
      <w:outlineLvl w:val="9"/>
    </w:pPr>
    <w:rPr>
      <w:sz w:val="32"/>
      <w:szCs w:val="32"/>
      <w:lang w:val="en-US"/>
    </w:rPr>
  </w:style>
  <w:style w:type="paragraph" w:styleId="TOC1">
    <w:name w:val="toc 1"/>
    <w:basedOn w:val="Normal"/>
    <w:next w:val="Normal"/>
    <w:autoRedefine/>
    <w:uiPriority w:val="39"/>
    <w:unhideWhenUsed/>
    <w:rsid w:val="003F18A9"/>
    <w:pPr>
      <w:spacing w:after="100"/>
    </w:pPr>
  </w:style>
  <w:style w:type="character" w:styleId="Hyperlink">
    <w:name w:val="Hyperlink"/>
    <w:basedOn w:val="DefaultParagraphFont"/>
    <w:uiPriority w:val="99"/>
    <w:unhideWhenUsed/>
    <w:rsid w:val="003F18A9"/>
    <w:rPr>
      <w:color w:val="467886" w:themeColor="hyperlink"/>
      <w:u w:val="single"/>
    </w:rPr>
  </w:style>
  <w:style w:type="paragraph" w:customStyle="1" w:styleId="pdq2pgselectionanchorcontainer">
    <w:name w:val="pdq2pg_selectionanchorcontainer"/>
    <w:basedOn w:val="Normal"/>
    <w:rsid w:val="003F18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F18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18A9"/>
    <w:rPr>
      <w:b/>
      <w:bCs/>
    </w:rPr>
  </w:style>
  <w:style w:type="paragraph" w:customStyle="1" w:styleId="isselectedend">
    <w:name w:val="isselectedend"/>
    <w:basedOn w:val="Normal"/>
    <w:rsid w:val="003F18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F18A9"/>
    <w:rPr>
      <w:i/>
      <w:iCs/>
    </w:rPr>
  </w:style>
  <w:style w:type="paragraph" w:styleId="Header">
    <w:name w:val="header"/>
    <w:basedOn w:val="Normal"/>
    <w:link w:val="HeaderChar"/>
    <w:uiPriority w:val="99"/>
    <w:unhideWhenUsed/>
    <w:rsid w:val="003F1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8A9"/>
    <w:rPr>
      <w:kern w:val="0"/>
      <w14:ligatures w14:val="none"/>
    </w:rPr>
  </w:style>
  <w:style w:type="paragraph" w:styleId="Footer">
    <w:name w:val="footer"/>
    <w:basedOn w:val="Normal"/>
    <w:link w:val="FooterChar"/>
    <w:uiPriority w:val="99"/>
    <w:unhideWhenUsed/>
    <w:rsid w:val="003F1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8A9"/>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390/su16198667" TargetMode="External"/><Relationship Id="rId4" Type="http://schemas.openxmlformats.org/officeDocument/2006/relationships/webSettings" Target="webSettings.xml"/><Relationship Id="rId9" Type="http://schemas.openxmlformats.org/officeDocument/2006/relationships/hyperlink" Target="https://news.airbnb.com/introducing-total-price-dis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23</Pages>
  <Words>6130</Words>
  <Characters>34942</Characters>
  <Application>Microsoft Office Word</Application>
  <DocSecurity>0</DocSecurity>
  <Lines>291</Lines>
  <Paragraphs>81</Paragraphs>
  <ScaleCrop>false</ScaleCrop>
  <Company/>
  <LinksUpToDate>false</LinksUpToDate>
  <CharactersWithSpaces>40991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20</cp:revision>
  <dcterms:created xsi:type="dcterms:W3CDTF">2026-07-10T00:46:00Z</dcterms:created>
  <dcterms:modified xsi:type="dcterms:W3CDTF">2026-07-10T01:42:00Z</dcterms:modified>
</cp:coreProperties>
</file>