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F2146B" w14:textId="77777777" w:rsidR="00750568" w:rsidRDefault="00750568" w:rsidP="00750568">
      <w:pPr>
        <w:spacing w:line="360" w:lineRule="auto"/>
        <w:jc w:val="center"/>
        <w:rPr>
          <w:rFonts w:ascii="Times New Roman" w:eastAsia="Times New Roman" w:hAnsi="Times New Roman" w:cs="Times New Roman"/>
          <w:b/>
          <w:color w:val="000000" w:themeColor="text1"/>
          <w:sz w:val="32"/>
          <w:szCs w:val="32"/>
          <w:highlight w:val="white"/>
        </w:rPr>
      </w:pPr>
    </w:p>
    <w:p w14:paraId="7805FE19" w14:textId="77777777" w:rsidR="00750568" w:rsidRDefault="00750568" w:rsidP="00750568">
      <w:pPr>
        <w:spacing w:line="360" w:lineRule="auto"/>
        <w:jc w:val="center"/>
        <w:rPr>
          <w:rFonts w:ascii="Times New Roman" w:eastAsia="Times New Roman" w:hAnsi="Times New Roman" w:cs="Times New Roman"/>
          <w:b/>
          <w:color w:val="000000" w:themeColor="text1"/>
          <w:sz w:val="32"/>
          <w:szCs w:val="32"/>
          <w:highlight w:val="white"/>
        </w:rPr>
      </w:pPr>
    </w:p>
    <w:p w14:paraId="18F1EBE3" w14:textId="77777777" w:rsidR="00750568" w:rsidRDefault="00750568" w:rsidP="00750568">
      <w:pPr>
        <w:spacing w:line="360" w:lineRule="auto"/>
        <w:jc w:val="center"/>
        <w:rPr>
          <w:rFonts w:ascii="Times New Roman" w:eastAsia="Times New Roman" w:hAnsi="Times New Roman" w:cs="Times New Roman"/>
          <w:b/>
          <w:color w:val="000000" w:themeColor="text1"/>
          <w:sz w:val="32"/>
          <w:szCs w:val="32"/>
          <w:highlight w:val="white"/>
        </w:rPr>
      </w:pPr>
    </w:p>
    <w:p w14:paraId="13F31F09" w14:textId="77777777" w:rsidR="00750568" w:rsidRDefault="00750568" w:rsidP="00750568">
      <w:pPr>
        <w:spacing w:line="360" w:lineRule="auto"/>
        <w:jc w:val="center"/>
        <w:rPr>
          <w:rFonts w:ascii="Times New Roman" w:eastAsia="Times New Roman" w:hAnsi="Times New Roman" w:cs="Times New Roman"/>
          <w:b/>
          <w:color w:val="000000" w:themeColor="text1"/>
          <w:sz w:val="32"/>
          <w:szCs w:val="32"/>
          <w:highlight w:val="white"/>
        </w:rPr>
      </w:pPr>
    </w:p>
    <w:p w14:paraId="70FA5F41" w14:textId="77777777" w:rsidR="00750568" w:rsidRDefault="00750568" w:rsidP="00750568">
      <w:pPr>
        <w:spacing w:line="360" w:lineRule="auto"/>
        <w:jc w:val="center"/>
        <w:rPr>
          <w:rFonts w:ascii="Times New Roman" w:eastAsia="Times New Roman" w:hAnsi="Times New Roman" w:cs="Times New Roman"/>
          <w:b/>
          <w:color w:val="000000" w:themeColor="text1"/>
          <w:sz w:val="32"/>
          <w:szCs w:val="32"/>
          <w:highlight w:val="white"/>
        </w:rPr>
      </w:pPr>
    </w:p>
    <w:p w14:paraId="5025294A" w14:textId="77777777" w:rsidR="00750568" w:rsidRDefault="00750568" w:rsidP="00750568">
      <w:pPr>
        <w:spacing w:line="360" w:lineRule="auto"/>
        <w:jc w:val="center"/>
        <w:rPr>
          <w:rFonts w:ascii="Times New Roman" w:eastAsia="Times New Roman" w:hAnsi="Times New Roman" w:cs="Times New Roman"/>
          <w:b/>
          <w:color w:val="000000" w:themeColor="text1"/>
          <w:sz w:val="32"/>
          <w:szCs w:val="32"/>
          <w:highlight w:val="white"/>
        </w:rPr>
      </w:pPr>
    </w:p>
    <w:p w14:paraId="3CADCC48" w14:textId="77777777" w:rsidR="00750568" w:rsidRDefault="00750568" w:rsidP="00750568">
      <w:pPr>
        <w:spacing w:line="360" w:lineRule="auto"/>
        <w:jc w:val="center"/>
        <w:rPr>
          <w:rFonts w:ascii="Times New Roman" w:eastAsia="Times New Roman" w:hAnsi="Times New Roman" w:cs="Times New Roman"/>
          <w:b/>
          <w:color w:val="000000" w:themeColor="text1"/>
          <w:sz w:val="32"/>
          <w:szCs w:val="32"/>
          <w:highlight w:val="white"/>
        </w:rPr>
      </w:pPr>
    </w:p>
    <w:p w14:paraId="7282BC2C" w14:textId="77777777" w:rsidR="00750568" w:rsidRDefault="00750568" w:rsidP="00750568">
      <w:pPr>
        <w:spacing w:line="360" w:lineRule="auto"/>
        <w:jc w:val="center"/>
        <w:rPr>
          <w:rFonts w:ascii="Times New Roman" w:eastAsia="Times New Roman" w:hAnsi="Times New Roman" w:cs="Times New Roman"/>
          <w:b/>
          <w:color w:val="000000" w:themeColor="text1"/>
          <w:sz w:val="32"/>
          <w:szCs w:val="32"/>
          <w:highlight w:val="white"/>
        </w:rPr>
      </w:pPr>
    </w:p>
    <w:p w14:paraId="1C79D1E8" w14:textId="77777777" w:rsidR="00750568" w:rsidRDefault="00750568" w:rsidP="00750568">
      <w:pPr>
        <w:spacing w:line="360" w:lineRule="auto"/>
        <w:jc w:val="center"/>
        <w:rPr>
          <w:rFonts w:ascii="Times New Roman" w:eastAsia="Times New Roman" w:hAnsi="Times New Roman" w:cs="Times New Roman"/>
          <w:b/>
          <w:color w:val="000000" w:themeColor="text1"/>
          <w:sz w:val="32"/>
          <w:szCs w:val="32"/>
          <w:highlight w:val="white"/>
        </w:rPr>
      </w:pPr>
    </w:p>
    <w:p w14:paraId="087676BE" w14:textId="77777777" w:rsidR="00750568" w:rsidRDefault="00750568" w:rsidP="00750568">
      <w:pPr>
        <w:spacing w:line="360" w:lineRule="auto"/>
        <w:jc w:val="center"/>
        <w:rPr>
          <w:rFonts w:ascii="Times New Roman" w:eastAsia="Times New Roman" w:hAnsi="Times New Roman" w:cs="Times New Roman"/>
          <w:b/>
          <w:color w:val="000000" w:themeColor="text1"/>
          <w:sz w:val="32"/>
          <w:szCs w:val="32"/>
          <w:highlight w:val="white"/>
        </w:rPr>
      </w:pPr>
    </w:p>
    <w:p w14:paraId="43B6191C" w14:textId="77777777" w:rsidR="00750568" w:rsidRDefault="00750568" w:rsidP="00750568">
      <w:pPr>
        <w:spacing w:line="360" w:lineRule="auto"/>
        <w:jc w:val="center"/>
        <w:rPr>
          <w:rFonts w:ascii="Times New Roman" w:eastAsia="Times New Roman" w:hAnsi="Times New Roman" w:cs="Times New Roman"/>
          <w:b/>
          <w:color w:val="000000" w:themeColor="text1"/>
          <w:sz w:val="32"/>
          <w:szCs w:val="32"/>
          <w:highlight w:val="white"/>
        </w:rPr>
      </w:pPr>
    </w:p>
    <w:p w14:paraId="3BEE28F4" w14:textId="3FDC21FF" w:rsidR="002322C9" w:rsidRPr="00750568" w:rsidRDefault="00F832A4" w:rsidP="00750568">
      <w:pPr>
        <w:spacing w:line="360" w:lineRule="auto"/>
        <w:jc w:val="center"/>
        <w:rPr>
          <w:rFonts w:ascii="Times New Roman" w:eastAsia="Times New Roman" w:hAnsi="Times New Roman" w:cs="Times New Roman"/>
          <w:b/>
          <w:color w:val="000000" w:themeColor="text1"/>
          <w:sz w:val="32"/>
          <w:szCs w:val="32"/>
          <w:highlight w:val="white"/>
        </w:rPr>
      </w:pPr>
      <w:r w:rsidRPr="00750568">
        <w:rPr>
          <w:rFonts w:ascii="Times New Roman" w:eastAsia="Times New Roman" w:hAnsi="Times New Roman" w:cs="Times New Roman"/>
          <w:b/>
          <w:color w:val="000000" w:themeColor="text1"/>
          <w:sz w:val="32"/>
          <w:szCs w:val="32"/>
          <w:highlight w:val="white"/>
        </w:rPr>
        <w:t>ACADEMIC AND EMPLOYABILITY SKILLS</w:t>
      </w:r>
      <w:r w:rsidRPr="00750568">
        <w:rPr>
          <w:rFonts w:ascii="Times New Roman" w:hAnsi="Times New Roman" w:cs="Times New Roman"/>
          <w:color w:val="000000" w:themeColor="text1"/>
          <w:sz w:val="32"/>
          <w:szCs w:val="32"/>
        </w:rPr>
        <w:br w:type="page"/>
      </w:r>
    </w:p>
    <w:p w14:paraId="3AA5F40E" w14:textId="77777777" w:rsidR="002322C9" w:rsidRPr="00750568" w:rsidRDefault="00F832A4" w:rsidP="00750568">
      <w:pPr>
        <w:spacing w:line="360" w:lineRule="auto"/>
        <w:jc w:val="center"/>
        <w:rPr>
          <w:rFonts w:ascii="Times New Roman" w:eastAsia="Times New Roman" w:hAnsi="Times New Roman" w:cs="Times New Roman"/>
          <w:b/>
          <w:color w:val="000000" w:themeColor="text1"/>
          <w:sz w:val="24"/>
          <w:szCs w:val="24"/>
          <w:highlight w:val="white"/>
        </w:rPr>
      </w:pPr>
      <w:r w:rsidRPr="00750568">
        <w:rPr>
          <w:rFonts w:ascii="Times New Roman" w:eastAsia="Times New Roman" w:hAnsi="Times New Roman" w:cs="Times New Roman"/>
          <w:b/>
          <w:color w:val="000000" w:themeColor="text1"/>
          <w:sz w:val="24"/>
          <w:szCs w:val="24"/>
          <w:highlight w:val="white"/>
        </w:rPr>
        <w:lastRenderedPageBreak/>
        <w:t>Executive Summary</w:t>
      </w:r>
    </w:p>
    <w:p w14:paraId="0B9087A5" w14:textId="77777777" w:rsidR="002322C9" w:rsidRPr="00750568" w:rsidRDefault="00F832A4" w:rsidP="00750568">
      <w:pPr>
        <w:spacing w:line="360" w:lineRule="auto"/>
        <w:jc w:val="both"/>
        <w:rPr>
          <w:rFonts w:ascii="Times New Roman" w:eastAsia="Times New Roman" w:hAnsi="Times New Roman" w:cs="Times New Roman"/>
          <w:b/>
          <w:color w:val="000000" w:themeColor="text1"/>
          <w:sz w:val="24"/>
          <w:szCs w:val="24"/>
          <w:highlight w:val="white"/>
        </w:rPr>
      </w:pPr>
      <w:r w:rsidRPr="00750568">
        <w:rPr>
          <w:rFonts w:ascii="Times New Roman" w:eastAsia="Times New Roman" w:hAnsi="Times New Roman" w:cs="Times New Roman"/>
          <w:color w:val="000000" w:themeColor="text1"/>
          <w:sz w:val="24"/>
          <w:szCs w:val="24"/>
          <w:highlight w:val="white"/>
        </w:rPr>
        <w:t xml:space="preserve">This project report has been done by critically evaluating the employability skills and with the help of SWOT analysis. The personal capabilities and disabilities have been described in this study report effectively with a self-reflection. A personal development plan has been established in this report with a mentioned time frame. </w:t>
      </w:r>
      <w:r w:rsidR="00DF24F4" w:rsidRPr="00750568">
        <w:rPr>
          <w:rFonts w:ascii="Times New Roman" w:eastAsia="Times New Roman" w:hAnsi="Times New Roman" w:cs="Times New Roman"/>
          <w:color w:val="000000" w:themeColor="text1"/>
          <w:sz w:val="24"/>
          <w:szCs w:val="24"/>
          <w:highlight w:val="white"/>
        </w:rPr>
        <w:t xml:space="preserve">There are several kinds of employability skills that are described in this study vividly. The SWOT analysis has been illustrated in this study report. Personal reflection has been described in this study as a SWOT analysis with strengths, weaknesses, threats, and opportunities. A personal development plan has been constructed in this study report as per personal reflection. </w:t>
      </w:r>
      <w:r w:rsidRPr="00750568">
        <w:rPr>
          <w:rFonts w:ascii="Times New Roman" w:hAnsi="Times New Roman" w:cs="Times New Roman"/>
          <w:color w:val="000000" w:themeColor="text1"/>
          <w:sz w:val="24"/>
          <w:szCs w:val="24"/>
        </w:rPr>
        <w:br w:type="page"/>
      </w:r>
    </w:p>
    <w:sdt>
      <w:sdtPr>
        <w:rPr>
          <w:rFonts w:ascii="Arial" w:eastAsia="Arial" w:hAnsi="Arial" w:cs="Arial"/>
          <w:b w:val="0"/>
          <w:bCs w:val="0"/>
          <w:color w:val="auto"/>
          <w:sz w:val="22"/>
          <w:szCs w:val="22"/>
        </w:rPr>
        <w:id w:val="1451620972"/>
        <w:docPartObj>
          <w:docPartGallery w:val="Table of Contents"/>
          <w:docPartUnique/>
        </w:docPartObj>
      </w:sdtPr>
      <w:sdtEndPr>
        <w:rPr>
          <w:rFonts w:ascii="Times New Roman" w:hAnsi="Times New Roman" w:cs="Times New Roman"/>
          <w:color w:val="000000" w:themeColor="text1"/>
          <w:sz w:val="24"/>
          <w:szCs w:val="24"/>
        </w:rPr>
      </w:sdtEndPr>
      <w:sdtContent>
        <w:p w14:paraId="42B06E27" w14:textId="77777777" w:rsidR="00750568" w:rsidRPr="00750568" w:rsidRDefault="00750568" w:rsidP="00750568">
          <w:pPr>
            <w:pStyle w:val="TOCHeading"/>
            <w:spacing w:line="360" w:lineRule="auto"/>
            <w:jc w:val="both"/>
            <w:rPr>
              <w:rFonts w:ascii="Times New Roman" w:hAnsi="Times New Roman" w:cs="Times New Roman"/>
              <w:color w:val="000000" w:themeColor="text1"/>
              <w:sz w:val="24"/>
              <w:szCs w:val="24"/>
            </w:rPr>
          </w:pPr>
          <w:r w:rsidRPr="00750568">
            <w:rPr>
              <w:rFonts w:ascii="Times New Roman" w:hAnsi="Times New Roman" w:cs="Times New Roman"/>
              <w:color w:val="000000" w:themeColor="text1"/>
              <w:sz w:val="24"/>
              <w:szCs w:val="24"/>
            </w:rPr>
            <w:t>Table of Contents</w:t>
          </w:r>
        </w:p>
        <w:p w14:paraId="057EA444" w14:textId="77777777" w:rsidR="00750568" w:rsidRPr="00750568" w:rsidRDefault="00CD3154" w:rsidP="00750568">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750568">
            <w:rPr>
              <w:rFonts w:ascii="Times New Roman" w:hAnsi="Times New Roman" w:cs="Times New Roman"/>
              <w:color w:val="000000" w:themeColor="text1"/>
              <w:sz w:val="24"/>
              <w:szCs w:val="24"/>
            </w:rPr>
            <w:fldChar w:fldCharType="begin"/>
          </w:r>
          <w:r w:rsidR="00750568" w:rsidRPr="00750568">
            <w:rPr>
              <w:rFonts w:ascii="Times New Roman" w:hAnsi="Times New Roman" w:cs="Times New Roman"/>
              <w:color w:val="000000" w:themeColor="text1"/>
              <w:sz w:val="24"/>
              <w:szCs w:val="24"/>
            </w:rPr>
            <w:instrText xml:space="preserve"> TOC \o "1-3" \h \z \u </w:instrText>
          </w:r>
          <w:r w:rsidRPr="00750568">
            <w:rPr>
              <w:rFonts w:ascii="Times New Roman" w:hAnsi="Times New Roman" w:cs="Times New Roman"/>
              <w:color w:val="000000" w:themeColor="text1"/>
              <w:sz w:val="24"/>
              <w:szCs w:val="24"/>
            </w:rPr>
            <w:fldChar w:fldCharType="separate"/>
          </w:r>
          <w:hyperlink w:anchor="_Toc48679277" w:history="1">
            <w:r w:rsidR="00750568" w:rsidRPr="00750568">
              <w:rPr>
                <w:rStyle w:val="Hyperlink"/>
                <w:rFonts w:ascii="Times New Roman" w:hAnsi="Times New Roman" w:cs="Times New Roman"/>
                <w:noProof/>
                <w:color w:val="000000" w:themeColor="text1"/>
                <w:sz w:val="24"/>
                <w:szCs w:val="24"/>
              </w:rPr>
              <w:t>Introduction</w:t>
            </w:r>
            <w:r w:rsidR="00750568" w:rsidRPr="00750568">
              <w:rPr>
                <w:rFonts w:ascii="Times New Roman" w:hAnsi="Times New Roman" w:cs="Times New Roman"/>
                <w:noProof/>
                <w:webHidden/>
                <w:color w:val="000000" w:themeColor="text1"/>
                <w:sz w:val="24"/>
                <w:szCs w:val="24"/>
              </w:rPr>
              <w:tab/>
            </w:r>
            <w:r w:rsidRPr="00750568">
              <w:rPr>
                <w:rFonts w:ascii="Times New Roman" w:hAnsi="Times New Roman" w:cs="Times New Roman"/>
                <w:noProof/>
                <w:webHidden/>
                <w:color w:val="000000" w:themeColor="text1"/>
                <w:sz w:val="24"/>
                <w:szCs w:val="24"/>
              </w:rPr>
              <w:fldChar w:fldCharType="begin"/>
            </w:r>
            <w:r w:rsidR="00750568" w:rsidRPr="00750568">
              <w:rPr>
                <w:rFonts w:ascii="Times New Roman" w:hAnsi="Times New Roman" w:cs="Times New Roman"/>
                <w:noProof/>
                <w:webHidden/>
                <w:color w:val="000000" w:themeColor="text1"/>
                <w:sz w:val="24"/>
                <w:szCs w:val="24"/>
              </w:rPr>
              <w:instrText xml:space="preserve"> PAGEREF _Toc48679277 \h </w:instrText>
            </w:r>
            <w:r w:rsidRPr="00750568">
              <w:rPr>
                <w:rFonts w:ascii="Times New Roman" w:hAnsi="Times New Roman" w:cs="Times New Roman"/>
                <w:noProof/>
                <w:webHidden/>
                <w:color w:val="000000" w:themeColor="text1"/>
                <w:sz w:val="24"/>
                <w:szCs w:val="24"/>
              </w:rPr>
            </w:r>
            <w:r w:rsidRPr="00750568">
              <w:rPr>
                <w:rFonts w:ascii="Times New Roman" w:hAnsi="Times New Roman" w:cs="Times New Roman"/>
                <w:noProof/>
                <w:webHidden/>
                <w:color w:val="000000" w:themeColor="text1"/>
                <w:sz w:val="24"/>
                <w:szCs w:val="24"/>
              </w:rPr>
              <w:fldChar w:fldCharType="separate"/>
            </w:r>
            <w:r w:rsidR="00750568" w:rsidRPr="00750568">
              <w:rPr>
                <w:rFonts w:ascii="Times New Roman" w:hAnsi="Times New Roman" w:cs="Times New Roman"/>
                <w:noProof/>
                <w:webHidden/>
                <w:color w:val="000000" w:themeColor="text1"/>
                <w:sz w:val="24"/>
                <w:szCs w:val="24"/>
              </w:rPr>
              <w:t>4</w:t>
            </w:r>
            <w:r w:rsidRPr="00750568">
              <w:rPr>
                <w:rFonts w:ascii="Times New Roman" w:hAnsi="Times New Roman" w:cs="Times New Roman"/>
                <w:noProof/>
                <w:webHidden/>
                <w:color w:val="000000" w:themeColor="text1"/>
                <w:sz w:val="24"/>
                <w:szCs w:val="24"/>
              </w:rPr>
              <w:fldChar w:fldCharType="end"/>
            </w:r>
          </w:hyperlink>
        </w:p>
        <w:p w14:paraId="66706CDD" w14:textId="77777777" w:rsidR="00750568" w:rsidRPr="00750568" w:rsidRDefault="006A7586" w:rsidP="00750568">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48679278" w:history="1">
            <w:r w:rsidR="00750568" w:rsidRPr="00750568">
              <w:rPr>
                <w:rStyle w:val="Hyperlink"/>
                <w:rFonts w:ascii="Times New Roman" w:hAnsi="Times New Roman" w:cs="Times New Roman"/>
                <w:noProof/>
                <w:color w:val="000000" w:themeColor="text1"/>
                <w:sz w:val="24"/>
                <w:szCs w:val="24"/>
              </w:rPr>
              <w:t>Task 1</w:t>
            </w:r>
            <w:r w:rsidR="00750568" w:rsidRPr="00750568">
              <w:rPr>
                <w:rFonts w:ascii="Times New Roman" w:hAnsi="Times New Roman" w:cs="Times New Roman"/>
                <w:noProof/>
                <w:webHidden/>
                <w:color w:val="000000" w:themeColor="text1"/>
                <w:sz w:val="24"/>
                <w:szCs w:val="24"/>
              </w:rPr>
              <w:tab/>
            </w:r>
            <w:r w:rsidR="00CD3154" w:rsidRPr="00750568">
              <w:rPr>
                <w:rFonts w:ascii="Times New Roman" w:hAnsi="Times New Roman" w:cs="Times New Roman"/>
                <w:noProof/>
                <w:webHidden/>
                <w:color w:val="000000" w:themeColor="text1"/>
                <w:sz w:val="24"/>
                <w:szCs w:val="24"/>
              </w:rPr>
              <w:fldChar w:fldCharType="begin"/>
            </w:r>
            <w:r w:rsidR="00750568" w:rsidRPr="00750568">
              <w:rPr>
                <w:rFonts w:ascii="Times New Roman" w:hAnsi="Times New Roman" w:cs="Times New Roman"/>
                <w:noProof/>
                <w:webHidden/>
                <w:color w:val="000000" w:themeColor="text1"/>
                <w:sz w:val="24"/>
                <w:szCs w:val="24"/>
              </w:rPr>
              <w:instrText xml:space="preserve"> PAGEREF _Toc48679278 \h </w:instrText>
            </w:r>
            <w:r w:rsidR="00CD3154" w:rsidRPr="00750568">
              <w:rPr>
                <w:rFonts w:ascii="Times New Roman" w:hAnsi="Times New Roman" w:cs="Times New Roman"/>
                <w:noProof/>
                <w:webHidden/>
                <w:color w:val="000000" w:themeColor="text1"/>
                <w:sz w:val="24"/>
                <w:szCs w:val="24"/>
              </w:rPr>
            </w:r>
            <w:r w:rsidR="00CD3154" w:rsidRPr="00750568">
              <w:rPr>
                <w:rFonts w:ascii="Times New Roman" w:hAnsi="Times New Roman" w:cs="Times New Roman"/>
                <w:noProof/>
                <w:webHidden/>
                <w:color w:val="000000" w:themeColor="text1"/>
                <w:sz w:val="24"/>
                <w:szCs w:val="24"/>
              </w:rPr>
              <w:fldChar w:fldCharType="separate"/>
            </w:r>
            <w:r w:rsidR="00750568" w:rsidRPr="00750568">
              <w:rPr>
                <w:rFonts w:ascii="Times New Roman" w:hAnsi="Times New Roman" w:cs="Times New Roman"/>
                <w:noProof/>
                <w:webHidden/>
                <w:color w:val="000000" w:themeColor="text1"/>
                <w:sz w:val="24"/>
                <w:szCs w:val="24"/>
              </w:rPr>
              <w:t>4</w:t>
            </w:r>
            <w:r w:rsidR="00CD3154" w:rsidRPr="00750568">
              <w:rPr>
                <w:rFonts w:ascii="Times New Roman" w:hAnsi="Times New Roman" w:cs="Times New Roman"/>
                <w:noProof/>
                <w:webHidden/>
                <w:color w:val="000000" w:themeColor="text1"/>
                <w:sz w:val="24"/>
                <w:szCs w:val="24"/>
              </w:rPr>
              <w:fldChar w:fldCharType="end"/>
            </w:r>
          </w:hyperlink>
        </w:p>
        <w:p w14:paraId="020D41EA" w14:textId="77777777" w:rsidR="00750568" w:rsidRPr="00750568" w:rsidRDefault="006A7586" w:rsidP="00750568">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8679279" w:history="1">
            <w:r w:rsidR="00750568" w:rsidRPr="00750568">
              <w:rPr>
                <w:rStyle w:val="Hyperlink"/>
                <w:rFonts w:ascii="Times New Roman" w:hAnsi="Times New Roman" w:cs="Times New Roman"/>
                <w:noProof/>
                <w:color w:val="000000" w:themeColor="text1"/>
                <w:sz w:val="24"/>
                <w:szCs w:val="24"/>
              </w:rPr>
              <w:t>Types of skills</w:t>
            </w:r>
            <w:r w:rsidR="00750568" w:rsidRPr="00750568">
              <w:rPr>
                <w:rFonts w:ascii="Times New Roman" w:hAnsi="Times New Roman" w:cs="Times New Roman"/>
                <w:noProof/>
                <w:webHidden/>
                <w:color w:val="000000" w:themeColor="text1"/>
                <w:sz w:val="24"/>
                <w:szCs w:val="24"/>
              </w:rPr>
              <w:tab/>
            </w:r>
            <w:r w:rsidR="00CD3154" w:rsidRPr="00750568">
              <w:rPr>
                <w:rFonts w:ascii="Times New Roman" w:hAnsi="Times New Roman" w:cs="Times New Roman"/>
                <w:noProof/>
                <w:webHidden/>
                <w:color w:val="000000" w:themeColor="text1"/>
                <w:sz w:val="24"/>
                <w:szCs w:val="24"/>
              </w:rPr>
              <w:fldChar w:fldCharType="begin"/>
            </w:r>
            <w:r w:rsidR="00750568" w:rsidRPr="00750568">
              <w:rPr>
                <w:rFonts w:ascii="Times New Roman" w:hAnsi="Times New Roman" w:cs="Times New Roman"/>
                <w:noProof/>
                <w:webHidden/>
                <w:color w:val="000000" w:themeColor="text1"/>
                <w:sz w:val="24"/>
                <w:szCs w:val="24"/>
              </w:rPr>
              <w:instrText xml:space="preserve"> PAGEREF _Toc48679279 \h </w:instrText>
            </w:r>
            <w:r w:rsidR="00CD3154" w:rsidRPr="00750568">
              <w:rPr>
                <w:rFonts w:ascii="Times New Roman" w:hAnsi="Times New Roman" w:cs="Times New Roman"/>
                <w:noProof/>
                <w:webHidden/>
                <w:color w:val="000000" w:themeColor="text1"/>
                <w:sz w:val="24"/>
                <w:szCs w:val="24"/>
              </w:rPr>
            </w:r>
            <w:r w:rsidR="00CD3154" w:rsidRPr="00750568">
              <w:rPr>
                <w:rFonts w:ascii="Times New Roman" w:hAnsi="Times New Roman" w:cs="Times New Roman"/>
                <w:noProof/>
                <w:webHidden/>
                <w:color w:val="000000" w:themeColor="text1"/>
                <w:sz w:val="24"/>
                <w:szCs w:val="24"/>
              </w:rPr>
              <w:fldChar w:fldCharType="separate"/>
            </w:r>
            <w:r w:rsidR="00750568" w:rsidRPr="00750568">
              <w:rPr>
                <w:rFonts w:ascii="Times New Roman" w:hAnsi="Times New Roman" w:cs="Times New Roman"/>
                <w:noProof/>
                <w:webHidden/>
                <w:color w:val="000000" w:themeColor="text1"/>
                <w:sz w:val="24"/>
                <w:szCs w:val="24"/>
              </w:rPr>
              <w:t>4</w:t>
            </w:r>
            <w:r w:rsidR="00CD3154" w:rsidRPr="00750568">
              <w:rPr>
                <w:rFonts w:ascii="Times New Roman" w:hAnsi="Times New Roman" w:cs="Times New Roman"/>
                <w:noProof/>
                <w:webHidden/>
                <w:color w:val="000000" w:themeColor="text1"/>
                <w:sz w:val="24"/>
                <w:szCs w:val="24"/>
              </w:rPr>
              <w:fldChar w:fldCharType="end"/>
            </w:r>
          </w:hyperlink>
        </w:p>
        <w:p w14:paraId="51A66980" w14:textId="77777777" w:rsidR="00750568" w:rsidRPr="00750568" w:rsidRDefault="006A7586" w:rsidP="00750568">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8679280" w:history="1">
            <w:r w:rsidR="00750568" w:rsidRPr="00750568">
              <w:rPr>
                <w:rStyle w:val="Hyperlink"/>
                <w:rFonts w:ascii="Times New Roman" w:hAnsi="Times New Roman" w:cs="Times New Roman"/>
                <w:noProof/>
                <w:color w:val="000000" w:themeColor="text1"/>
                <w:sz w:val="24"/>
                <w:szCs w:val="24"/>
              </w:rPr>
              <w:t>SWOT analysis</w:t>
            </w:r>
            <w:r w:rsidR="00750568" w:rsidRPr="00750568">
              <w:rPr>
                <w:rFonts w:ascii="Times New Roman" w:hAnsi="Times New Roman" w:cs="Times New Roman"/>
                <w:noProof/>
                <w:webHidden/>
                <w:color w:val="000000" w:themeColor="text1"/>
                <w:sz w:val="24"/>
                <w:szCs w:val="24"/>
              </w:rPr>
              <w:tab/>
            </w:r>
            <w:r w:rsidR="00CD3154" w:rsidRPr="00750568">
              <w:rPr>
                <w:rFonts w:ascii="Times New Roman" w:hAnsi="Times New Roman" w:cs="Times New Roman"/>
                <w:noProof/>
                <w:webHidden/>
                <w:color w:val="000000" w:themeColor="text1"/>
                <w:sz w:val="24"/>
                <w:szCs w:val="24"/>
              </w:rPr>
              <w:fldChar w:fldCharType="begin"/>
            </w:r>
            <w:r w:rsidR="00750568" w:rsidRPr="00750568">
              <w:rPr>
                <w:rFonts w:ascii="Times New Roman" w:hAnsi="Times New Roman" w:cs="Times New Roman"/>
                <w:noProof/>
                <w:webHidden/>
                <w:color w:val="000000" w:themeColor="text1"/>
                <w:sz w:val="24"/>
                <w:szCs w:val="24"/>
              </w:rPr>
              <w:instrText xml:space="preserve"> PAGEREF _Toc48679280 \h </w:instrText>
            </w:r>
            <w:r w:rsidR="00CD3154" w:rsidRPr="00750568">
              <w:rPr>
                <w:rFonts w:ascii="Times New Roman" w:hAnsi="Times New Roman" w:cs="Times New Roman"/>
                <w:noProof/>
                <w:webHidden/>
                <w:color w:val="000000" w:themeColor="text1"/>
                <w:sz w:val="24"/>
                <w:szCs w:val="24"/>
              </w:rPr>
            </w:r>
            <w:r w:rsidR="00CD3154" w:rsidRPr="00750568">
              <w:rPr>
                <w:rFonts w:ascii="Times New Roman" w:hAnsi="Times New Roman" w:cs="Times New Roman"/>
                <w:noProof/>
                <w:webHidden/>
                <w:color w:val="000000" w:themeColor="text1"/>
                <w:sz w:val="24"/>
                <w:szCs w:val="24"/>
              </w:rPr>
              <w:fldChar w:fldCharType="separate"/>
            </w:r>
            <w:r w:rsidR="00750568" w:rsidRPr="00750568">
              <w:rPr>
                <w:rFonts w:ascii="Times New Roman" w:hAnsi="Times New Roman" w:cs="Times New Roman"/>
                <w:noProof/>
                <w:webHidden/>
                <w:color w:val="000000" w:themeColor="text1"/>
                <w:sz w:val="24"/>
                <w:szCs w:val="24"/>
              </w:rPr>
              <w:t>6</w:t>
            </w:r>
            <w:r w:rsidR="00CD3154" w:rsidRPr="00750568">
              <w:rPr>
                <w:rFonts w:ascii="Times New Roman" w:hAnsi="Times New Roman" w:cs="Times New Roman"/>
                <w:noProof/>
                <w:webHidden/>
                <w:color w:val="000000" w:themeColor="text1"/>
                <w:sz w:val="24"/>
                <w:szCs w:val="24"/>
              </w:rPr>
              <w:fldChar w:fldCharType="end"/>
            </w:r>
          </w:hyperlink>
        </w:p>
        <w:p w14:paraId="782A35E1" w14:textId="77777777" w:rsidR="00750568" w:rsidRPr="00750568" w:rsidRDefault="006A7586" w:rsidP="00750568">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8679281" w:history="1">
            <w:r w:rsidR="00750568" w:rsidRPr="00750568">
              <w:rPr>
                <w:rStyle w:val="Hyperlink"/>
                <w:rFonts w:ascii="Times New Roman" w:hAnsi="Times New Roman" w:cs="Times New Roman"/>
                <w:noProof/>
                <w:color w:val="000000" w:themeColor="text1"/>
                <w:sz w:val="24"/>
                <w:szCs w:val="24"/>
              </w:rPr>
              <w:t>Personal Development Plan</w:t>
            </w:r>
            <w:r w:rsidR="00750568" w:rsidRPr="00750568">
              <w:rPr>
                <w:rFonts w:ascii="Times New Roman" w:hAnsi="Times New Roman" w:cs="Times New Roman"/>
                <w:noProof/>
                <w:webHidden/>
                <w:color w:val="000000" w:themeColor="text1"/>
                <w:sz w:val="24"/>
                <w:szCs w:val="24"/>
              </w:rPr>
              <w:tab/>
            </w:r>
            <w:r w:rsidR="00CD3154" w:rsidRPr="00750568">
              <w:rPr>
                <w:rFonts w:ascii="Times New Roman" w:hAnsi="Times New Roman" w:cs="Times New Roman"/>
                <w:noProof/>
                <w:webHidden/>
                <w:color w:val="000000" w:themeColor="text1"/>
                <w:sz w:val="24"/>
                <w:szCs w:val="24"/>
              </w:rPr>
              <w:fldChar w:fldCharType="begin"/>
            </w:r>
            <w:r w:rsidR="00750568" w:rsidRPr="00750568">
              <w:rPr>
                <w:rFonts w:ascii="Times New Roman" w:hAnsi="Times New Roman" w:cs="Times New Roman"/>
                <w:noProof/>
                <w:webHidden/>
                <w:color w:val="000000" w:themeColor="text1"/>
                <w:sz w:val="24"/>
                <w:szCs w:val="24"/>
              </w:rPr>
              <w:instrText xml:space="preserve"> PAGEREF _Toc48679281 \h </w:instrText>
            </w:r>
            <w:r w:rsidR="00CD3154" w:rsidRPr="00750568">
              <w:rPr>
                <w:rFonts w:ascii="Times New Roman" w:hAnsi="Times New Roman" w:cs="Times New Roman"/>
                <w:noProof/>
                <w:webHidden/>
                <w:color w:val="000000" w:themeColor="text1"/>
                <w:sz w:val="24"/>
                <w:szCs w:val="24"/>
              </w:rPr>
            </w:r>
            <w:r w:rsidR="00CD3154" w:rsidRPr="00750568">
              <w:rPr>
                <w:rFonts w:ascii="Times New Roman" w:hAnsi="Times New Roman" w:cs="Times New Roman"/>
                <w:noProof/>
                <w:webHidden/>
                <w:color w:val="000000" w:themeColor="text1"/>
                <w:sz w:val="24"/>
                <w:szCs w:val="24"/>
              </w:rPr>
              <w:fldChar w:fldCharType="separate"/>
            </w:r>
            <w:r w:rsidR="00750568" w:rsidRPr="00750568">
              <w:rPr>
                <w:rFonts w:ascii="Times New Roman" w:hAnsi="Times New Roman" w:cs="Times New Roman"/>
                <w:noProof/>
                <w:webHidden/>
                <w:color w:val="000000" w:themeColor="text1"/>
                <w:sz w:val="24"/>
                <w:szCs w:val="24"/>
              </w:rPr>
              <w:t>7</w:t>
            </w:r>
            <w:r w:rsidR="00CD3154" w:rsidRPr="00750568">
              <w:rPr>
                <w:rFonts w:ascii="Times New Roman" w:hAnsi="Times New Roman" w:cs="Times New Roman"/>
                <w:noProof/>
                <w:webHidden/>
                <w:color w:val="000000" w:themeColor="text1"/>
                <w:sz w:val="24"/>
                <w:szCs w:val="24"/>
              </w:rPr>
              <w:fldChar w:fldCharType="end"/>
            </w:r>
          </w:hyperlink>
        </w:p>
        <w:p w14:paraId="0661FC8A" w14:textId="77777777" w:rsidR="00750568" w:rsidRPr="00750568" w:rsidRDefault="006A7586" w:rsidP="00750568">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48679282" w:history="1">
            <w:r w:rsidR="00750568" w:rsidRPr="00750568">
              <w:rPr>
                <w:rStyle w:val="Hyperlink"/>
                <w:rFonts w:ascii="Times New Roman" w:hAnsi="Times New Roman" w:cs="Times New Roman"/>
                <w:noProof/>
                <w:color w:val="000000" w:themeColor="text1"/>
                <w:sz w:val="24"/>
                <w:szCs w:val="24"/>
              </w:rPr>
              <w:t>Task 2</w:t>
            </w:r>
            <w:r w:rsidR="00750568" w:rsidRPr="00750568">
              <w:rPr>
                <w:rFonts w:ascii="Times New Roman" w:hAnsi="Times New Roman" w:cs="Times New Roman"/>
                <w:noProof/>
                <w:webHidden/>
                <w:color w:val="000000" w:themeColor="text1"/>
                <w:sz w:val="24"/>
                <w:szCs w:val="24"/>
              </w:rPr>
              <w:tab/>
            </w:r>
            <w:r w:rsidR="00CD3154" w:rsidRPr="00750568">
              <w:rPr>
                <w:rFonts w:ascii="Times New Roman" w:hAnsi="Times New Roman" w:cs="Times New Roman"/>
                <w:noProof/>
                <w:webHidden/>
                <w:color w:val="000000" w:themeColor="text1"/>
                <w:sz w:val="24"/>
                <w:szCs w:val="24"/>
              </w:rPr>
              <w:fldChar w:fldCharType="begin"/>
            </w:r>
            <w:r w:rsidR="00750568" w:rsidRPr="00750568">
              <w:rPr>
                <w:rFonts w:ascii="Times New Roman" w:hAnsi="Times New Roman" w:cs="Times New Roman"/>
                <w:noProof/>
                <w:webHidden/>
                <w:color w:val="000000" w:themeColor="text1"/>
                <w:sz w:val="24"/>
                <w:szCs w:val="24"/>
              </w:rPr>
              <w:instrText xml:space="preserve"> PAGEREF _Toc48679282 \h </w:instrText>
            </w:r>
            <w:r w:rsidR="00CD3154" w:rsidRPr="00750568">
              <w:rPr>
                <w:rFonts w:ascii="Times New Roman" w:hAnsi="Times New Roman" w:cs="Times New Roman"/>
                <w:noProof/>
                <w:webHidden/>
                <w:color w:val="000000" w:themeColor="text1"/>
                <w:sz w:val="24"/>
                <w:szCs w:val="24"/>
              </w:rPr>
            </w:r>
            <w:r w:rsidR="00CD3154" w:rsidRPr="00750568">
              <w:rPr>
                <w:rFonts w:ascii="Times New Roman" w:hAnsi="Times New Roman" w:cs="Times New Roman"/>
                <w:noProof/>
                <w:webHidden/>
                <w:color w:val="000000" w:themeColor="text1"/>
                <w:sz w:val="24"/>
                <w:szCs w:val="24"/>
              </w:rPr>
              <w:fldChar w:fldCharType="separate"/>
            </w:r>
            <w:r w:rsidR="00750568" w:rsidRPr="00750568">
              <w:rPr>
                <w:rFonts w:ascii="Times New Roman" w:hAnsi="Times New Roman" w:cs="Times New Roman"/>
                <w:noProof/>
                <w:webHidden/>
                <w:color w:val="000000" w:themeColor="text1"/>
                <w:sz w:val="24"/>
                <w:szCs w:val="24"/>
              </w:rPr>
              <w:t>11</w:t>
            </w:r>
            <w:r w:rsidR="00CD3154" w:rsidRPr="00750568">
              <w:rPr>
                <w:rFonts w:ascii="Times New Roman" w:hAnsi="Times New Roman" w:cs="Times New Roman"/>
                <w:noProof/>
                <w:webHidden/>
                <w:color w:val="000000" w:themeColor="text1"/>
                <w:sz w:val="24"/>
                <w:szCs w:val="24"/>
              </w:rPr>
              <w:fldChar w:fldCharType="end"/>
            </w:r>
          </w:hyperlink>
        </w:p>
        <w:p w14:paraId="78220116" w14:textId="77777777" w:rsidR="00750568" w:rsidRPr="00750568" w:rsidRDefault="006A7586" w:rsidP="00750568">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8679283" w:history="1">
            <w:r w:rsidR="00750568" w:rsidRPr="00750568">
              <w:rPr>
                <w:rStyle w:val="Hyperlink"/>
                <w:rFonts w:ascii="Times New Roman" w:hAnsi="Times New Roman" w:cs="Times New Roman"/>
                <w:noProof/>
                <w:color w:val="000000" w:themeColor="text1"/>
                <w:sz w:val="24"/>
                <w:szCs w:val="24"/>
              </w:rPr>
              <w:t>Understanding and learning</w:t>
            </w:r>
            <w:r w:rsidR="00750568" w:rsidRPr="00750568">
              <w:rPr>
                <w:rFonts w:ascii="Times New Roman" w:hAnsi="Times New Roman" w:cs="Times New Roman"/>
                <w:noProof/>
                <w:webHidden/>
                <w:color w:val="000000" w:themeColor="text1"/>
                <w:sz w:val="24"/>
                <w:szCs w:val="24"/>
              </w:rPr>
              <w:tab/>
            </w:r>
            <w:r w:rsidR="00CD3154" w:rsidRPr="00750568">
              <w:rPr>
                <w:rFonts w:ascii="Times New Roman" w:hAnsi="Times New Roman" w:cs="Times New Roman"/>
                <w:noProof/>
                <w:webHidden/>
                <w:color w:val="000000" w:themeColor="text1"/>
                <w:sz w:val="24"/>
                <w:szCs w:val="24"/>
              </w:rPr>
              <w:fldChar w:fldCharType="begin"/>
            </w:r>
            <w:r w:rsidR="00750568" w:rsidRPr="00750568">
              <w:rPr>
                <w:rFonts w:ascii="Times New Roman" w:hAnsi="Times New Roman" w:cs="Times New Roman"/>
                <w:noProof/>
                <w:webHidden/>
                <w:color w:val="000000" w:themeColor="text1"/>
                <w:sz w:val="24"/>
                <w:szCs w:val="24"/>
              </w:rPr>
              <w:instrText xml:space="preserve"> PAGEREF _Toc48679283 \h </w:instrText>
            </w:r>
            <w:r w:rsidR="00CD3154" w:rsidRPr="00750568">
              <w:rPr>
                <w:rFonts w:ascii="Times New Roman" w:hAnsi="Times New Roman" w:cs="Times New Roman"/>
                <w:noProof/>
                <w:webHidden/>
                <w:color w:val="000000" w:themeColor="text1"/>
                <w:sz w:val="24"/>
                <w:szCs w:val="24"/>
              </w:rPr>
            </w:r>
            <w:r w:rsidR="00CD3154" w:rsidRPr="00750568">
              <w:rPr>
                <w:rFonts w:ascii="Times New Roman" w:hAnsi="Times New Roman" w:cs="Times New Roman"/>
                <w:noProof/>
                <w:webHidden/>
                <w:color w:val="000000" w:themeColor="text1"/>
                <w:sz w:val="24"/>
                <w:szCs w:val="24"/>
              </w:rPr>
              <w:fldChar w:fldCharType="separate"/>
            </w:r>
            <w:r w:rsidR="00750568" w:rsidRPr="00750568">
              <w:rPr>
                <w:rFonts w:ascii="Times New Roman" w:hAnsi="Times New Roman" w:cs="Times New Roman"/>
                <w:noProof/>
                <w:webHidden/>
                <w:color w:val="000000" w:themeColor="text1"/>
                <w:sz w:val="24"/>
                <w:szCs w:val="24"/>
              </w:rPr>
              <w:t>11</w:t>
            </w:r>
            <w:r w:rsidR="00CD3154" w:rsidRPr="00750568">
              <w:rPr>
                <w:rFonts w:ascii="Times New Roman" w:hAnsi="Times New Roman" w:cs="Times New Roman"/>
                <w:noProof/>
                <w:webHidden/>
                <w:color w:val="000000" w:themeColor="text1"/>
                <w:sz w:val="24"/>
                <w:szCs w:val="24"/>
              </w:rPr>
              <w:fldChar w:fldCharType="end"/>
            </w:r>
          </w:hyperlink>
        </w:p>
        <w:p w14:paraId="4B90A9B8" w14:textId="77777777" w:rsidR="00750568" w:rsidRPr="00750568" w:rsidRDefault="006A7586" w:rsidP="00750568">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8679284" w:history="1">
            <w:r w:rsidR="00750568" w:rsidRPr="00750568">
              <w:rPr>
                <w:rStyle w:val="Hyperlink"/>
                <w:rFonts w:ascii="Times New Roman" w:hAnsi="Times New Roman" w:cs="Times New Roman"/>
                <w:noProof/>
                <w:color w:val="000000" w:themeColor="text1"/>
                <w:sz w:val="24"/>
                <w:szCs w:val="24"/>
              </w:rPr>
              <w:t>Skill learning and point of lacking</w:t>
            </w:r>
            <w:r w:rsidR="00750568" w:rsidRPr="00750568">
              <w:rPr>
                <w:rFonts w:ascii="Times New Roman" w:hAnsi="Times New Roman" w:cs="Times New Roman"/>
                <w:noProof/>
                <w:webHidden/>
                <w:color w:val="000000" w:themeColor="text1"/>
                <w:sz w:val="24"/>
                <w:szCs w:val="24"/>
              </w:rPr>
              <w:tab/>
            </w:r>
            <w:r w:rsidR="00CD3154" w:rsidRPr="00750568">
              <w:rPr>
                <w:rFonts w:ascii="Times New Roman" w:hAnsi="Times New Roman" w:cs="Times New Roman"/>
                <w:noProof/>
                <w:webHidden/>
                <w:color w:val="000000" w:themeColor="text1"/>
                <w:sz w:val="24"/>
                <w:szCs w:val="24"/>
              </w:rPr>
              <w:fldChar w:fldCharType="begin"/>
            </w:r>
            <w:r w:rsidR="00750568" w:rsidRPr="00750568">
              <w:rPr>
                <w:rFonts w:ascii="Times New Roman" w:hAnsi="Times New Roman" w:cs="Times New Roman"/>
                <w:noProof/>
                <w:webHidden/>
                <w:color w:val="000000" w:themeColor="text1"/>
                <w:sz w:val="24"/>
                <w:szCs w:val="24"/>
              </w:rPr>
              <w:instrText xml:space="preserve"> PAGEREF _Toc48679284 \h </w:instrText>
            </w:r>
            <w:r w:rsidR="00CD3154" w:rsidRPr="00750568">
              <w:rPr>
                <w:rFonts w:ascii="Times New Roman" w:hAnsi="Times New Roman" w:cs="Times New Roman"/>
                <w:noProof/>
                <w:webHidden/>
                <w:color w:val="000000" w:themeColor="text1"/>
                <w:sz w:val="24"/>
                <w:szCs w:val="24"/>
              </w:rPr>
            </w:r>
            <w:r w:rsidR="00CD3154" w:rsidRPr="00750568">
              <w:rPr>
                <w:rFonts w:ascii="Times New Roman" w:hAnsi="Times New Roman" w:cs="Times New Roman"/>
                <w:noProof/>
                <w:webHidden/>
                <w:color w:val="000000" w:themeColor="text1"/>
                <w:sz w:val="24"/>
                <w:szCs w:val="24"/>
              </w:rPr>
              <w:fldChar w:fldCharType="separate"/>
            </w:r>
            <w:r w:rsidR="00750568" w:rsidRPr="00750568">
              <w:rPr>
                <w:rFonts w:ascii="Times New Roman" w:hAnsi="Times New Roman" w:cs="Times New Roman"/>
                <w:noProof/>
                <w:webHidden/>
                <w:color w:val="000000" w:themeColor="text1"/>
                <w:sz w:val="24"/>
                <w:szCs w:val="24"/>
              </w:rPr>
              <w:t>13</w:t>
            </w:r>
            <w:r w:rsidR="00CD3154" w:rsidRPr="00750568">
              <w:rPr>
                <w:rFonts w:ascii="Times New Roman" w:hAnsi="Times New Roman" w:cs="Times New Roman"/>
                <w:noProof/>
                <w:webHidden/>
                <w:color w:val="000000" w:themeColor="text1"/>
                <w:sz w:val="24"/>
                <w:szCs w:val="24"/>
              </w:rPr>
              <w:fldChar w:fldCharType="end"/>
            </w:r>
          </w:hyperlink>
        </w:p>
        <w:p w14:paraId="07CBD416" w14:textId="77777777" w:rsidR="00750568" w:rsidRPr="00750568" w:rsidRDefault="006A7586" w:rsidP="00750568">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8679285" w:history="1">
            <w:r w:rsidR="00750568" w:rsidRPr="00750568">
              <w:rPr>
                <w:rStyle w:val="Hyperlink"/>
                <w:rFonts w:ascii="Times New Roman" w:hAnsi="Times New Roman" w:cs="Times New Roman"/>
                <w:noProof/>
                <w:color w:val="000000" w:themeColor="text1"/>
                <w:sz w:val="24"/>
                <w:szCs w:val="24"/>
              </w:rPr>
              <w:t>The outbreak of the Pandemic</w:t>
            </w:r>
            <w:r w:rsidR="00750568" w:rsidRPr="00750568">
              <w:rPr>
                <w:rFonts w:ascii="Times New Roman" w:hAnsi="Times New Roman" w:cs="Times New Roman"/>
                <w:noProof/>
                <w:webHidden/>
                <w:color w:val="000000" w:themeColor="text1"/>
                <w:sz w:val="24"/>
                <w:szCs w:val="24"/>
              </w:rPr>
              <w:tab/>
            </w:r>
            <w:r w:rsidR="00CD3154" w:rsidRPr="00750568">
              <w:rPr>
                <w:rFonts w:ascii="Times New Roman" w:hAnsi="Times New Roman" w:cs="Times New Roman"/>
                <w:noProof/>
                <w:webHidden/>
                <w:color w:val="000000" w:themeColor="text1"/>
                <w:sz w:val="24"/>
                <w:szCs w:val="24"/>
              </w:rPr>
              <w:fldChar w:fldCharType="begin"/>
            </w:r>
            <w:r w:rsidR="00750568" w:rsidRPr="00750568">
              <w:rPr>
                <w:rFonts w:ascii="Times New Roman" w:hAnsi="Times New Roman" w:cs="Times New Roman"/>
                <w:noProof/>
                <w:webHidden/>
                <w:color w:val="000000" w:themeColor="text1"/>
                <w:sz w:val="24"/>
                <w:szCs w:val="24"/>
              </w:rPr>
              <w:instrText xml:space="preserve"> PAGEREF _Toc48679285 \h </w:instrText>
            </w:r>
            <w:r w:rsidR="00CD3154" w:rsidRPr="00750568">
              <w:rPr>
                <w:rFonts w:ascii="Times New Roman" w:hAnsi="Times New Roman" w:cs="Times New Roman"/>
                <w:noProof/>
                <w:webHidden/>
                <w:color w:val="000000" w:themeColor="text1"/>
                <w:sz w:val="24"/>
                <w:szCs w:val="24"/>
              </w:rPr>
            </w:r>
            <w:r w:rsidR="00CD3154" w:rsidRPr="00750568">
              <w:rPr>
                <w:rFonts w:ascii="Times New Roman" w:hAnsi="Times New Roman" w:cs="Times New Roman"/>
                <w:noProof/>
                <w:webHidden/>
                <w:color w:val="000000" w:themeColor="text1"/>
                <w:sz w:val="24"/>
                <w:szCs w:val="24"/>
              </w:rPr>
              <w:fldChar w:fldCharType="separate"/>
            </w:r>
            <w:r w:rsidR="00750568" w:rsidRPr="00750568">
              <w:rPr>
                <w:rFonts w:ascii="Times New Roman" w:hAnsi="Times New Roman" w:cs="Times New Roman"/>
                <w:noProof/>
                <w:webHidden/>
                <w:color w:val="000000" w:themeColor="text1"/>
                <w:sz w:val="24"/>
                <w:szCs w:val="24"/>
              </w:rPr>
              <w:t>14</w:t>
            </w:r>
            <w:r w:rsidR="00CD3154" w:rsidRPr="00750568">
              <w:rPr>
                <w:rFonts w:ascii="Times New Roman" w:hAnsi="Times New Roman" w:cs="Times New Roman"/>
                <w:noProof/>
                <w:webHidden/>
                <w:color w:val="000000" w:themeColor="text1"/>
                <w:sz w:val="24"/>
                <w:szCs w:val="24"/>
              </w:rPr>
              <w:fldChar w:fldCharType="end"/>
            </w:r>
          </w:hyperlink>
        </w:p>
        <w:p w14:paraId="3193F41C" w14:textId="77777777" w:rsidR="00750568" w:rsidRPr="00750568" w:rsidRDefault="006A7586" w:rsidP="00750568">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48679286" w:history="1">
            <w:r w:rsidR="00750568" w:rsidRPr="00750568">
              <w:rPr>
                <w:rStyle w:val="Hyperlink"/>
                <w:rFonts w:ascii="Times New Roman" w:hAnsi="Times New Roman" w:cs="Times New Roman"/>
                <w:noProof/>
                <w:color w:val="000000" w:themeColor="text1"/>
                <w:sz w:val="24"/>
                <w:szCs w:val="24"/>
              </w:rPr>
              <w:t>Conclusion</w:t>
            </w:r>
            <w:r w:rsidR="00750568" w:rsidRPr="00750568">
              <w:rPr>
                <w:rFonts w:ascii="Times New Roman" w:hAnsi="Times New Roman" w:cs="Times New Roman"/>
                <w:noProof/>
                <w:webHidden/>
                <w:color w:val="000000" w:themeColor="text1"/>
                <w:sz w:val="24"/>
                <w:szCs w:val="24"/>
              </w:rPr>
              <w:tab/>
            </w:r>
            <w:r w:rsidR="00CD3154" w:rsidRPr="00750568">
              <w:rPr>
                <w:rFonts w:ascii="Times New Roman" w:hAnsi="Times New Roman" w:cs="Times New Roman"/>
                <w:noProof/>
                <w:webHidden/>
                <w:color w:val="000000" w:themeColor="text1"/>
                <w:sz w:val="24"/>
                <w:szCs w:val="24"/>
              </w:rPr>
              <w:fldChar w:fldCharType="begin"/>
            </w:r>
            <w:r w:rsidR="00750568" w:rsidRPr="00750568">
              <w:rPr>
                <w:rFonts w:ascii="Times New Roman" w:hAnsi="Times New Roman" w:cs="Times New Roman"/>
                <w:noProof/>
                <w:webHidden/>
                <w:color w:val="000000" w:themeColor="text1"/>
                <w:sz w:val="24"/>
                <w:szCs w:val="24"/>
              </w:rPr>
              <w:instrText xml:space="preserve"> PAGEREF _Toc48679286 \h </w:instrText>
            </w:r>
            <w:r w:rsidR="00CD3154" w:rsidRPr="00750568">
              <w:rPr>
                <w:rFonts w:ascii="Times New Roman" w:hAnsi="Times New Roman" w:cs="Times New Roman"/>
                <w:noProof/>
                <w:webHidden/>
                <w:color w:val="000000" w:themeColor="text1"/>
                <w:sz w:val="24"/>
                <w:szCs w:val="24"/>
              </w:rPr>
            </w:r>
            <w:r w:rsidR="00CD3154" w:rsidRPr="00750568">
              <w:rPr>
                <w:rFonts w:ascii="Times New Roman" w:hAnsi="Times New Roman" w:cs="Times New Roman"/>
                <w:noProof/>
                <w:webHidden/>
                <w:color w:val="000000" w:themeColor="text1"/>
                <w:sz w:val="24"/>
                <w:szCs w:val="24"/>
              </w:rPr>
              <w:fldChar w:fldCharType="separate"/>
            </w:r>
            <w:r w:rsidR="00750568" w:rsidRPr="00750568">
              <w:rPr>
                <w:rFonts w:ascii="Times New Roman" w:hAnsi="Times New Roman" w:cs="Times New Roman"/>
                <w:noProof/>
                <w:webHidden/>
                <w:color w:val="000000" w:themeColor="text1"/>
                <w:sz w:val="24"/>
                <w:szCs w:val="24"/>
              </w:rPr>
              <w:t>15</w:t>
            </w:r>
            <w:r w:rsidR="00CD3154" w:rsidRPr="00750568">
              <w:rPr>
                <w:rFonts w:ascii="Times New Roman" w:hAnsi="Times New Roman" w:cs="Times New Roman"/>
                <w:noProof/>
                <w:webHidden/>
                <w:color w:val="000000" w:themeColor="text1"/>
                <w:sz w:val="24"/>
                <w:szCs w:val="24"/>
              </w:rPr>
              <w:fldChar w:fldCharType="end"/>
            </w:r>
          </w:hyperlink>
        </w:p>
        <w:p w14:paraId="14089EC8" w14:textId="77777777" w:rsidR="00750568" w:rsidRPr="00750568" w:rsidRDefault="006A7586" w:rsidP="00750568">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48679287" w:history="1">
            <w:r w:rsidR="00750568" w:rsidRPr="00750568">
              <w:rPr>
                <w:rStyle w:val="Hyperlink"/>
                <w:rFonts w:ascii="Times New Roman" w:hAnsi="Times New Roman" w:cs="Times New Roman"/>
                <w:noProof/>
                <w:color w:val="000000" w:themeColor="text1"/>
                <w:sz w:val="24"/>
                <w:szCs w:val="24"/>
              </w:rPr>
              <w:t>Reference List</w:t>
            </w:r>
            <w:r w:rsidR="00750568" w:rsidRPr="00750568">
              <w:rPr>
                <w:rFonts w:ascii="Times New Roman" w:hAnsi="Times New Roman" w:cs="Times New Roman"/>
                <w:noProof/>
                <w:webHidden/>
                <w:color w:val="000000" w:themeColor="text1"/>
                <w:sz w:val="24"/>
                <w:szCs w:val="24"/>
              </w:rPr>
              <w:tab/>
            </w:r>
            <w:r w:rsidR="00CD3154" w:rsidRPr="00750568">
              <w:rPr>
                <w:rFonts w:ascii="Times New Roman" w:hAnsi="Times New Roman" w:cs="Times New Roman"/>
                <w:noProof/>
                <w:webHidden/>
                <w:color w:val="000000" w:themeColor="text1"/>
                <w:sz w:val="24"/>
                <w:szCs w:val="24"/>
              </w:rPr>
              <w:fldChar w:fldCharType="begin"/>
            </w:r>
            <w:r w:rsidR="00750568" w:rsidRPr="00750568">
              <w:rPr>
                <w:rFonts w:ascii="Times New Roman" w:hAnsi="Times New Roman" w:cs="Times New Roman"/>
                <w:noProof/>
                <w:webHidden/>
                <w:color w:val="000000" w:themeColor="text1"/>
                <w:sz w:val="24"/>
                <w:szCs w:val="24"/>
              </w:rPr>
              <w:instrText xml:space="preserve"> PAGEREF _Toc48679287 \h </w:instrText>
            </w:r>
            <w:r w:rsidR="00CD3154" w:rsidRPr="00750568">
              <w:rPr>
                <w:rFonts w:ascii="Times New Roman" w:hAnsi="Times New Roman" w:cs="Times New Roman"/>
                <w:noProof/>
                <w:webHidden/>
                <w:color w:val="000000" w:themeColor="text1"/>
                <w:sz w:val="24"/>
                <w:szCs w:val="24"/>
              </w:rPr>
            </w:r>
            <w:r w:rsidR="00CD3154" w:rsidRPr="00750568">
              <w:rPr>
                <w:rFonts w:ascii="Times New Roman" w:hAnsi="Times New Roman" w:cs="Times New Roman"/>
                <w:noProof/>
                <w:webHidden/>
                <w:color w:val="000000" w:themeColor="text1"/>
                <w:sz w:val="24"/>
                <w:szCs w:val="24"/>
              </w:rPr>
              <w:fldChar w:fldCharType="separate"/>
            </w:r>
            <w:r w:rsidR="00750568" w:rsidRPr="00750568">
              <w:rPr>
                <w:rFonts w:ascii="Times New Roman" w:hAnsi="Times New Roman" w:cs="Times New Roman"/>
                <w:noProof/>
                <w:webHidden/>
                <w:color w:val="000000" w:themeColor="text1"/>
                <w:sz w:val="24"/>
                <w:szCs w:val="24"/>
              </w:rPr>
              <w:t>17</w:t>
            </w:r>
            <w:r w:rsidR="00CD3154" w:rsidRPr="00750568">
              <w:rPr>
                <w:rFonts w:ascii="Times New Roman" w:hAnsi="Times New Roman" w:cs="Times New Roman"/>
                <w:noProof/>
                <w:webHidden/>
                <w:color w:val="000000" w:themeColor="text1"/>
                <w:sz w:val="24"/>
                <w:szCs w:val="24"/>
              </w:rPr>
              <w:fldChar w:fldCharType="end"/>
            </w:r>
          </w:hyperlink>
        </w:p>
        <w:p w14:paraId="29C01282" w14:textId="77777777" w:rsidR="00750568" w:rsidRPr="00750568" w:rsidRDefault="00CD3154" w:rsidP="00750568">
          <w:pPr>
            <w:spacing w:line="360" w:lineRule="auto"/>
            <w:jc w:val="both"/>
            <w:rPr>
              <w:rFonts w:ascii="Times New Roman" w:hAnsi="Times New Roman" w:cs="Times New Roman"/>
              <w:color w:val="000000" w:themeColor="text1"/>
              <w:sz w:val="24"/>
              <w:szCs w:val="24"/>
            </w:rPr>
          </w:pPr>
          <w:r w:rsidRPr="00750568">
            <w:rPr>
              <w:rFonts w:ascii="Times New Roman" w:hAnsi="Times New Roman" w:cs="Times New Roman"/>
              <w:color w:val="000000" w:themeColor="text1"/>
              <w:sz w:val="24"/>
              <w:szCs w:val="24"/>
            </w:rPr>
            <w:fldChar w:fldCharType="end"/>
          </w:r>
        </w:p>
      </w:sdtContent>
    </w:sdt>
    <w:p w14:paraId="4892D360" w14:textId="77777777" w:rsidR="00750568" w:rsidRPr="00750568" w:rsidRDefault="00750568" w:rsidP="00750568">
      <w:pPr>
        <w:spacing w:line="360" w:lineRule="auto"/>
        <w:jc w:val="both"/>
        <w:rPr>
          <w:rFonts w:ascii="Times New Roman" w:eastAsia="Times New Roman" w:hAnsi="Times New Roman" w:cs="Times New Roman"/>
          <w:b/>
          <w:color w:val="000000" w:themeColor="text1"/>
          <w:sz w:val="24"/>
          <w:szCs w:val="24"/>
          <w:highlight w:val="white"/>
        </w:rPr>
      </w:pPr>
      <w:r w:rsidRPr="00750568">
        <w:rPr>
          <w:rFonts w:ascii="Times New Roman" w:eastAsia="Times New Roman" w:hAnsi="Times New Roman" w:cs="Times New Roman"/>
          <w:b/>
          <w:color w:val="000000" w:themeColor="text1"/>
          <w:sz w:val="24"/>
          <w:szCs w:val="24"/>
          <w:highlight w:val="white"/>
        </w:rPr>
        <w:br w:type="page"/>
      </w:r>
    </w:p>
    <w:p w14:paraId="43C3F506" w14:textId="77777777" w:rsidR="002322C9" w:rsidRPr="00750568" w:rsidRDefault="00F832A4" w:rsidP="00750568">
      <w:pPr>
        <w:pStyle w:val="Heading1"/>
        <w:rPr>
          <w:highlight w:val="white"/>
        </w:rPr>
      </w:pPr>
      <w:bookmarkStart w:id="0" w:name="_Toc48679277"/>
      <w:r w:rsidRPr="00750568">
        <w:rPr>
          <w:highlight w:val="white"/>
        </w:rPr>
        <w:lastRenderedPageBreak/>
        <w:t>Introduction</w:t>
      </w:r>
      <w:bookmarkEnd w:id="0"/>
    </w:p>
    <w:p w14:paraId="4F9BB747" w14:textId="77777777" w:rsidR="002322C9" w:rsidRPr="00750568" w:rsidRDefault="00F832A4" w:rsidP="00750568">
      <w:pPr>
        <w:spacing w:line="360" w:lineRule="auto"/>
        <w:jc w:val="both"/>
        <w:rPr>
          <w:rFonts w:ascii="Times New Roman" w:eastAsia="Times New Roman" w:hAnsi="Times New Roman" w:cs="Times New Roman"/>
          <w:color w:val="000000" w:themeColor="text1"/>
          <w:sz w:val="24"/>
          <w:szCs w:val="24"/>
          <w:highlight w:val="white"/>
        </w:rPr>
      </w:pPr>
      <w:r w:rsidRPr="00750568">
        <w:rPr>
          <w:rFonts w:ascii="Times New Roman" w:eastAsia="Times New Roman" w:hAnsi="Times New Roman" w:cs="Times New Roman"/>
          <w:color w:val="000000" w:themeColor="text1"/>
          <w:sz w:val="24"/>
          <w:szCs w:val="24"/>
          <w:highlight w:val="white"/>
        </w:rPr>
        <w:t>Employability is the capabilities and skills that are making the students more to obtain employment and to become successful for their desired profession as the negativity in the dynamic market of labor. Communication skills, problem-solving skills, self-management skills, team-work skills, organizing, and planning have been critically evolved in this study report. The understanding and learning methods have been described in this study vividly. Learning skills and the points of personal lacking have been constructed in this study report. The outbreak of the pandemic COVID 19 has become a major issue for running study effectively in the university. The university has been closed due to this pandemic and all students are studying at home with the help of online classes. There are also some difficulties in online classes such as internet issues and the actual guidance of the professor like a classroom.</w:t>
      </w:r>
    </w:p>
    <w:p w14:paraId="23D2FF4D" w14:textId="77777777" w:rsidR="002322C9" w:rsidRPr="00750568" w:rsidRDefault="00F832A4" w:rsidP="00750568">
      <w:pPr>
        <w:pStyle w:val="Heading1"/>
        <w:rPr>
          <w:highlight w:val="white"/>
        </w:rPr>
      </w:pPr>
      <w:bookmarkStart w:id="1" w:name="_Toc48679278"/>
      <w:r w:rsidRPr="00750568">
        <w:rPr>
          <w:highlight w:val="white"/>
        </w:rPr>
        <w:t>Task 1</w:t>
      </w:r>
      <w:bookmarkEnd w:id="1"/>
    </w:p>
    <w:p w14:paraId="70990503" w14:textId="77777777" w:rsidR="002322C9" w:rsidRPr="00750568" w:rsidRDefault="00F832A4" w:rsidP="00750568">
      <w:pPr>
        <w:pStyle w:val="Heading2"/>
        <w:rPr>
          <w:highlight w:val="white"/>
        </w:rPr>
      </w:pPr>
      <w:bookmarkStart w:id="2" w:name="_Toc48679279"/>
      <w:r w:rsidRPr="00750568">
        <w:rPr>
          <w:highlight w:val="white"/>
        </w:rPr>
        <w:t>Types of skills</w:t>
      </w:r>
      <w:bookmarkEnd w:id="2"/>
    </w:p>
    <w:p w14:paraId="39622E57" w14:textId="77777777" w:rsidR="002322C9" w:rsidRPr="00750568" w:rsidRDefault="00F832A4" w:rsidP="00750568">
      <w:pPr>
        <w:spacing w:line="360" w:lineRule="auto"/>
        <w:jc w:val="both"/>
        <w:rPr>
          <w:rFonts w:ascii="Times New Roman" w:eastAsia="Times New Roman" w:hAnsi="Times New Roman" w:cs="Times New Roman"/>
          <w:color w:val="000000" w:themeColor="text1"/>
          <w:sz w:val="24"/>
          <w:szCs w:val="24"/>
          <w:highlight w:val="white"/>
        </w:rPr>
      </w:pPr>
      <w:r w:rsidRPr="00750568">
        <w:rPr>
          <w:rFonts w:ascii="Times New Roman" w:eastAsia="Times New Roman" w:hAnsi="Times New Roman" w:cs="Times New Roman"/>
          <w:color w:val="000000" w:themeColor="text1"/>
          <w:sz w:val="24"/>
          <w:szCs w:val="24"/>
          <w:highlight w:val="white"/>
        </w:rPr>
        <w:t xml:space="preserve">Some employability skills have been described below. </w:t>
      </w:r>
    </w:p>
    <w:p w14:paraId="069888F7" w14:textId="77777777" w:rsidR="002322C9" w:rsidRDefault="00F832A4" w:rsidP="00750568">
      <w:pPr>
        <w:spacing w:line="360" w:lineRule="auto"/>
        <w:jc w:val="both"/>
        <w:rPr>
          <w:rFonts w:ascii="Times New Roman" w:eastAsia="Times New Roman" w:hAnsi="Times New Roman" w:cs="Times New Roman"/>
          <w:color w:val="000000" w:themeColor="text1"/>
          <w:sz w:val="24"/>
          <w:szCs w:val="24"/>
          <w:highlight w:val="white"/>
        </w:rPr>
      </w:pPr>
      <w:r w:rsidRPr="00750568">
        <w:rPr>
          <w:rFonts w:ascii="Times New Roman" w:eastAsia="Times New Roman" w:hAnsi="Times New Roman" w:cs="Times New Roman"/>
          <w:b/>
          <w:color w:val="000000" w:themeColor="text1"/>
          <w:sz w:val="24"/>
          <w:szCs w:val="24"/>
          <w:highlight w:val="white"/>
        </w:rPr>
        <w:t>Problem-solving</w:t>
      </w:r>
      <w:r w:rsidR="002603E5">
        <w:rPr>
          <w:rFonts w:ascii="Times New Roman" w:eastAsia="Times New Roman" w:hAnsi="Times New Roman" w:cs="Times New Roman"/>
          <w:b/>
          <w:color w:val="000000" w:themeColor="text1"/>
          <w:sz w:val="24"/>
          <w:szCs w:val="24"/>
          <w:highlight w:val="white"/>
        </w:rPr>
        <w:t xml:space="preserve"> and </w:t>
      </w:r>
      <w:r w:rsidR="002603E5" w:rsidRPr="00021BE9">
        <w:rPr>
          <w:rFonts w:ascii="Times New Roman" w:eastAsia="Times New Roman" w:hAnsi="Times New Roman" w:cs="Times New Roman"/>
          <w:b/>
          <w:sz w:val="24"/>
          <w:szCs w:val="24"/>
          <w:highlight w:val="white"/>
        </w:rPr>
        <w:t>Decision-making</w:t>
      </w:r>
      <w:r w:rsidRPr="00750568">
        <w:rPr>
          <w:rFonts w:ascii="Times New Roman" w:eastAsia="Times New Roman" w:hAnsi="Times New Roman" w:cs="Times New Roman"/>
          <w:b/>
          <w:color w:val="000000" w:themeColor="text1"/>
          <w:sz w:val="24"/>
          <w:szCs w:val="24"/>
          <w:highlight w:val="white"/>
        </w:rPr>
        <w:t xml:space="preserve">: </w:t>
      </w:r>
      <w:r w:rsidRPr="00750568">
        <w:rPr>
          <w:rFonts w:ascii="Times New Roman" w:eastAsia="Times New Roman" w:hAnsi="Times New Roman" w:cs="Times New Roman"/>
          <w:color w:val="000000" w:themeColor="text1"/>
          <w:sz w:val="24"/>
          <w:szCs w:val="24"/>
          <w:highlight w:val="white"/>
        </w:rPr>
        <w:t>Problem-solving is effective and crucial for an organization and any person also. Problem-solving skills are used to exert people over the environment by enabling people. This skill is used to provide a mechanism to identify several things such as figuring out the reason behind a broken thing and it is helpful to take steps against these things to fix it. A company can figure out the complaints of its customers and can resolve these problems as per the requirements. Problem-solving is a technique to define any problem and to be destined about the cause of the problem (Osmani et al., 2019). After that, to be determined to resolve the problem. Selecting the alternatives, prioritizing, identifying the issues to get into any solution and these are the process of problem-solving. The strategies of problem-solving should be applied across the area span of that identified problem properly. This skill is used to help to develop innovative and creative resolutions that are helpful to become a problem solving a skilled person. A person can develop practical solutions with the help of problem-solving skills. A person or a team leader can resolve the problems between the team members by applying problem-solving skills effectively.</w:t>
      </w:r>
    </w:p>
    <w:p w14:paraId="24CB188A" w14:textId="77777777" w:rsidR="002603E5" w:rsidRPr="00021BE9" w:rsidRDefault="002603E5" w:rsidP="00750568">
      <w:pPr>
        <w:spacing w:line="360" w:lineRule="auto"/>
        <w:jc w:val="both"/>
        <w:rPr>
          <w:rFonts w:ascii="Times New Roman" w:eastAsia="Times New Roman" w:hAnsi="Times New Roman" w:cs="Times New Roman"/>
          <w:sz w:val="24"/>
          <w:szCs w:val="24"/>
          <w:highlight w:val="white"/>
        </w:rPr>
      </w:pPr>
      <w:r w:rsidRPr="00021BE9">
        <w:rPr>
          <w:rFonts w:ascii="Times New Roman" w:eastAsia="Times New Roman" w:hAnsi="Times New Roman" w:cs="Times New Roman"/>
          <w:sz w:val="24"/>
          <w:szCs w:val="24"/>
          <w:highlight w:val="white"/>
        </w:rPr>
        <w:lastRenderedPageBreak/>
        <w:t xml:space="preserve">Decision-making is an important employability skill, which is needed to be possessed for accomplishing the objectives of an </w:t>
      </w:r>
      <w:proofErr w:type="spellStart"/>
      <w:r w:rsidRPr="00021BE9">
        <w:rPr>
          <w:rFonts w:ascii="Times New Roman" w:eastAsia="Times New Roman" w:hAnsi="Times New Roman" w:cs="Times New Roman"/>
          <w:sz w:val="24"/>
          <w:szCs w:val="24"/>
          <w:highlight w:val="white"/>
        </w:rPr>
        <w:t>organisation</w:t>
      </w:r>
      <w:proofErr w:type="spellEnd"/>
      <w:r w:rsidRPr="00021BE9">
        <w:rPr>
          <w:rFonts w:ascii="Times New Roman" w:eastAsia="Times New Roman" w:hAnsi="Times New Roman" w:cs="Times New Roman"/>
          <w:sz w:val="24"/>
          <w:szCs w:val="24"/>
          <w:highlight w:val="white"/>
        </w:rPr>
        <w:t xml:space="preserve">. This skill is very important to be needed for the functioning and sustenance of the operation of any </w:t>
      </w:r>
      <w:proofErr w:type="spellStart"/>
      <w:r w:rsidRPr="00021BE9">
        <w:rPr>
          <w:rFonts w:ascii="Times New Roman" w:eastAsia="Times New Roman" w:hAnsi="Times New Roman" w:cs="Times New Roman"/>
          <w:sz w:val="24"/>
          <w:szCs w:val="24"/>
          <w:highlight w:val="white"/>
        </w:rPr>
        <w:t>organisation</w:t>
      </w:r>
      <w:proofErr w:type="spellEnd"/>
      <w:r w:rsidRPr="00021BE9">
        <w:rPr>
          <w:rFonts w:ascii="Times New Roman" w:eastAsia="Times New Roman" w:hAnsi="Times New Roman" w:cs="Times New Roman"/>
          <w:sz w:val="24"/>
          <w:szCs w:val="24"/>
          <w:highlight w:val="white"/>
        </w:rPr>
        <w:t xml:space="preserve">. All </w:t>
      </w:r>
      <w:proofErr w:type="spellStart"/>
      <w:r w:rsidRPr="00021BE9">
        <w:rPr>
          <w:rFonts w:ascii="Times New Roman" w:eastAsia="Times New Roman" w:hAnsi="Times New Roman" w:cs="Times New Roman"/>
          <w:sz w:val="24"/>
          <w:szCs w:val="24"/>
          <w:highlight w:val="white"/>
        </w:rPr>
        <w:t>organisations</w:t>
      </w:r>
      <w:proofErr w:type="spellEnd"/>
      <w:r w:rsidRPr="00021BE9">
        <w:rPr>
          <w:rFonts w:ascii="Times New Roman" w:eastAsia="Times New Roman" w:hAnsi="Times New Roman" w:cs="Times New Roman"/>
          <w:sz w:val="24"/>
          <w:szCs w:val="24"/>
          <w:highlight w:val="white"/>
        </w:rPr>
        <w:t xml:space="preserve"> are in the quest of appointing talents who have good decision-making skills. It is important for the individuals to develop an understanding about the several scientific methods of decision-making in the day to day activities at personal and professional levels. </w:t>
      </w:r>
      <w:r w:rsidR="008F0744" w:rsidRPr="00021BE9">
        <w:rPr>
          <w:rFonts w:ascii="Times New Roman" w:eastAsia="Times New Roman" w:hAnsi="Times New Roman" w:cs="Times New Roman"/>
          <w:sz w:val="24"/>
          <w:szCs w:val="24"/>
          <w:highlight w:val="white"/>
        </w:rPr>
        <w:t xml:space="preserve">As a result of proper decision-making, the </w:t>
      </w:r>
      <w:proofErr w:type="spellStart"/>
      <w:r w:rsidR="008F0744" w:rsidRPr="00021BE9">
        <w:rPr>
          <w:rFonts w:ascii="Times New Roman" w:eastAsia="Times New Roman" w:hAnsi="Times New Roman" w:cs="Times New Roman"/>
          <w:sz w:val="24"/>
          <w:szCs w:val="24"/>
          <w:highlight w:val="white"/>
        </w:rPr>
        <w:t>organisations</w:t>
      </w:r>
      <w:proofErr w:type="spellEnd"/>
      <w:r w:rsidR="008F0744" w:rsidRPr="00021BE9">
        <w:rPr>
          <w:rFonts w:ascii="Times New Roman" w:eastAsia="Times New Roman" w:hAnsi="Times New Roman" w:cs="Times New Roman"/>
          <w:sz w:val="24"/>
          <w:szCs w:val="24"/>
          <w:highlight w:val="white"/>
        </w:rPr>
        <w:t xml:space="preserve"> as well as individuals can benefit in quite </w:t>
      </w:r>
      <w:proofErr w:type="gramStart"/>
      <w:r w:rsidR="008F0744" w:rsidRPr="00021BE9">
        <w:rPr>
          <w:rFonts w:ascii="Times New Roman" w:eastAsia="Times New Roman" w:hAnsi="Times New Roman" w:cs="Times New Roman"/>
          <w:sz w:val="24"/>
          <w:szCs w:val="24"/>
          <w:highlight w:val="white"/>
        </w:rPr>
        <w:t>a number of</w:t>
      </w:r>
      <w:proofErr w:type="gramEnd"/>
      <w:r w:rsidR="008F0744" w:rsidRPr="00021BE9">
        <w:rPr>
          <w:rFonts w:ascii="Times New Roman" w:eastAsia="Times New Roman" w:hAnsi="Times New Roman" w:cs="Times New Roman"/>
          <w:sz w:val="24"/>
          <w:szCs w:val="24"/>
          <w:highlight w:val="white"/>
        </w:rPr>
        <w:t xml:space="preserve"> ways. It leads to generation of better alternatives along with provision of increased knowledge and information about several aspects of situation. Good decision-making skills help an individual employee with the capability of acceptance. If an individual portrays good decision-making, he or she can be promoted to an authoritative position quite soon. A good decision-making ability helps to inculcate confidence </w:t>
      </w:r>
      <w:proofErr w:type="gramStart"/>
      <w:r w:rsidR="008F0744" w:rsidRPr="00021BE9">
        <w:rPr>
          <w:rFonts w:ascii="Times New Roman" w:eastAsia="Times New Roman" w:hAnsi="Times New Roman" w:cs="Times New Roman"/>
          <w:sz w:val="24"/>
          <w:szCs w:val="24"/>
          <w:highlight w:val="white"/>
        </w:rPr>
        <w:t>and also</w:t>
      </w:r>
      <w:proofErr w:type="gramEnd"/>
      <w:r w:rsidR="008F0744" w:rsidRPr="00021BE9">
        <w:rPr>
          <w:rFonts w:ascii="Times New Roman" w:eastAsia="Times New Roman" w:hAnsi="Times New Roman" w:cs="Times New Roman"/>
          <w:sz w:val="24"/>
          <w:szCs w:val="24"/>
          <w:highlight w:val="white"/>
        </w:rPr>
        <w:t xml:space="preserve"> boosts energy levels in a person.</w:t>
      </w:r>
    </w:p>
    <w:p w14:paraId="1E793170" w14:textId="77777777" w:rsidR="002322C9" w:rsidRPr="00021BE9" w:rsidRDefault="00F832A4" w:rsidP="00750568">
      <w:pPr>
        <w:spacing w:line="360" w:lineRule="auto"/>
        <w:jc w:val="both"/>
        <w:rPr>
          <w:rFonts w:ascii="Times New Roman" w:eastAsia="Times New Roman" w:hAnsi="Times New Roman" w:cs="Times New Roman"/>
          <w:sz w:val="24"/>
          <w:szCs w:val="24"/>
          <w:highlight w:val="white"/>
        </w:rPr>
      </w:pPr>
      <w:proofErr w:type="gramStart"/>
      <w:r w:rsidRPr="00750568">
        <w:rPr>
          <w:rFonts w:ascii="Times New Roman" w:eastAsia="Times New Roman" w:hAnsi="Times New Roman" w:cs="Times New Roman"/>
          <w:b/>
          <w:color w:val="000000" w:themeColor="text1"/>
          <w:sz w:val="24"/>
          <w:szCs w:val="24"/>
          <w:highlight w:val="white"/>
        </w:rPr>
        <w:t>Team-work</w:t>
      </w:r>
      <w:proofErr w:type="gramEnd"/>
      <w:r w:rsidRPr="00750568">
        <w:rPr>
          <w:rFonts w:ascii="Times New Roman" w:eastAsia="Times New Roman" w:hAnsi="Times New Roman" w:cs="Times New Roman"/>
          <w:b/>
          <w:color w:val="000000" w:themeColor="text1"/>
          <w:sz w:val="24"/>
          <w:szCs w:val="24"/>
          <w:highlight w:val="white"/>
        </w:rPr>
        <w:t xml:space="preserve">: </w:t>
      </w:r>
      <w:r w:rsidRPr="00750568">
        <w:rPr>
          <w:rFonts w:ascii="Times New Roman" w:eastAsia="Times New Roman" w:hAnsi="Times New Roman" w:cs="Times New Roman"/>
          <w:color w:val="000000" w:themeColor="text1"/>
          <w:sz w:val="24"/>
          <w:szCs w:val="24"/>
          <w:highlight w:val="white"/>
        </w:rPr>
        <w:t xml:space="preserve">An effective combination of perfect leadership and communication access to the good resources for contributing to productive collaboration is team-work. The members of a team should understand each other, should be friendly and helpful to each other. These kinds of natures of the team members can help to lead a team more effectively and productively. The team members should have a common goal or purpose that they can achieve success. There is a high requirement of trust among the team members that can be helpful to become an effective team. Every team member should be clarified regarding their job roles, which is the accurate way of effective </w:t>
      </w:r>
      <w:proofErr w:type="gramStart"/>
      <w:r w:rsidRPr="00750568">
        <w:rPr>
          <w:rFonts w:ascii="Times New Roman" w:eastAsia="Times New Roman" w:hAnsi="Times New Roman" w:cs="Times New Roman"/>
          <w:color w:val="000000" w:themeColor="text1"/>
          <w:sz w:val="24"/>
          <w:szCs w:val="24"/>
          <w:highlight w:val="white"/>
        </w:rPr>
        <w:t>team-work</w:t>
      </w:r>
      <w:proofErr w:type="gramEnd"/>
      <w:r w:rsidRPr="00750568">
        <w:rPr>
          <w:rFonts w:ascii="Times New Roman" w:eastAsia="Times New Roman" w:hAnsi="Times New Roman" w:cs="Times New Roman"/>
          <w:color w:val="000000" w:themeColor="text1"/>
          <w:sz w:val="24"/>
          <w:szCs w:val="24"/>
          <w:highlight w:val="white"/>
        </w:rPr>
        <w:t xml:space="preserve">. The team members should communicate with each other effectively and in an open mind. The team members should be appreciated by others for their diversified ideas or opinions. The </w:t>
      </w:r>
      <w:proofErr w:type="gramStart"/>
      <w:r w:rsidRPr="00750568">
        <w:rPr>
          <w:rFonts w:ascii="Times New Roman" w:eastAsia="Times New Roman" w:hAnsi="Times New Roman" w:cs="Times New Roman"/>
          <w:color w:val="000000" w:themeColor="text1"/>
          <w:sz w:val="24"/>
          <w:szCs w:val="24"/>
          <w:highlight w:val="white"/>
        </w:rPr>
        <w:t>main focus</w:t>
      </w:r>
      <w:proofErr w:type="gramEnd"/>
      <w:r w:rsidRPr="00750568">
        <w:rPr>
          <w:rFonts w:ascii="Times New Roman" w:eastAsia="Times New Roman" w:hAnsi="Times New Roman" w:cs="Times New Roman"/>
          <w:color w:val="000000" w:themeColor="text1"/>
          <w:sz w:val="24"/>
          <w:szCs w:val="24"/>
          <w:highlight w:val="white"/>
        </w:rPr>
        <w:t xml:space="preserve"> of the team members should be balanced for the growth of the performance of the team members (Griffiths et al., 2018). The heritage and leverage responsibilities should be carried out</w:t>
      </w:r>
      <w:r w:rsidR="00B828B3">
        <w:rPr>
          <w:rFonts w:ascii="Times New Roman" w:eastAsia="Times New Roman" w:hAnsi="Times New Roman" w:cs="Times New Roman"/>
          <w:color w:val="000000" w:themeColor="text1"/>
          <w:sz w:val="24"/>
          <w:szCs w:val="24"/>
          <w:highlight w:val="white"/>
        </w:rPr>
        <w:t xml:space="preserve"> by the team members. </w:t>
      </w:r>
      <w:r w:rsidR="00B828B3" w:rsidRPr="00021BE9">
        <w:rPr>
          <w:rFonts w:ascii="Times New Roman" w:eastAsia="Times New Roman" w:hAnsi="Times New Roman" w:cs="Times New Roman"/>
          <w:sz w:val="24"/>
          <w:szCs w:val="24"/>
          <w:highlight w:val="white"/>
        </w:rPr>
        <w:t xml:space="preserve">Conflict management is an important part </w:t>
      </w:r>
      <w:proofErr w:type="gramStart"/>
      <w:r w:rsidR="00B828B3" w:rsidRPr="00021BE9">
        <w:rPr>
          <w:rFonts w:ascii="Times New Roman" w:eastAsia="Times New Roman" w:hAnsi="Times New Roman" w:cs="Times New Roman"/>
          <w:sz w:val="24"/>
          <w:szCs w:val="24"/>
          <w:highlight w:val="white"/>
        </w:rPr>
        <w:t>team-work skills</w:t>
      </w:r>
      <w:proofErr w:type="gramEnd"/>
      <w:r w:rsidR="00B828B3" w:rsidRPr="00021BE9">
        <w:rPr>
          <w:rFonts w:ascii="Times New Roman" w:eastAsia="Times New Roman" w:hAnsi="Times New Roman" w:cs="Times New Roman"/>
          <w:sz w:val="24"/>
          <w:szCs w:val="24"/>
          <w:highlight w:val="white"/>
        </w:rPr>
        <w:t>. As a part of teamwork, an employee should be able to mediate problems to his or her team properly. He or she should negotiate with other members of the team efficiently for settling disputes to make sure that everyone is content with the decisions of the team. As a part of the team, an individual must be relied upon and should also portray respectfulness.</w:t>
      </w:r>
    </w:p>
    <w:p w14:paraId="2A6A5E38" w14:textId="77777777" w:rsidR="002322C9" w:rsidRPr="00750568" w:rsidRDefault="00F832A4" w:rsidP="00750568">
      <w:pPr>
        <w:pStyle w:val="Heading2"/>
        <w:rPr>
          <w:highlight w:val="white"/>
        </w:rPr>
      </w:pPr>
      <w:bookmarkStart w:id="3" w:name="_Toc48679280"/>
      <w:r w:rsidRPr="00750568">
        <w:rPr>
          <w:highlight w:val="white"/>
        </w:rPr>
        <w:lastRenderedPageBreak/>
        <w:t>SWOT analysis</w:t>
      </w:r>
      <w:bookmarkEnd w:id="3"/>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322C9" w:rsidRPr="00750568" w14:paraId="0C47F99A" w14:textId="77777777">
        <w:tc>
          <w:tcPr>
            <w:tcW w:w="4680" w:type="dxa"/>
            <w:shd w:val="clear" w:color="auto" w:fill="auto"/>
            <w:tcMar>
              <w:top w:w="100" w:type="dxa"/>
              <w:left w:w="100" w:type="dxa"/>
              <w:bottom w:w="100" w:type="dxa"/>
              <w:right w:w="100" w:type="dxa"/>
            </w:tcMar>
          </w:tcPr>
          <w:p w14:paraId="4DAD5D97" w14:textId="77777777" w:rsidR="002322C9" w:rsidRPr="00750568" w:rsidRDefault="00F832A4" w:rsidP="00750568">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rPr>
            </w:pPr>
            <w:r w:rsidRPr="00750568">
              <w:rPr>
                <w:rFonts w:ascii="Times New Roman" w:eastAsia="Times New Roman" w:hAnsi="Times New Roman" w:cs="Times New Roman"/>
                <w:b/>
                <w:color w:val="000000" w:themeColor="text1"/>
                <w:sz w:val="24"/>
                <w:szCs w:val="24"/>
                <w:highlight w:val="white"/>
              </w:rPr>
              <w:t xml:space="preserve">Strength </w:t>
            </w:r>
          </w:p>
          <w:p w14:paraId="0EEC3C21" w14:textId="77777777" w:rsidR="002322C9" w:rsidRPr="00750568" w:rsidRDefault="00F832A4" w:rsidP="00750568">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750568">
              <w:rPr>
                <w:rFonts w:ascii="Times New Roman" w:eastAsia="Times New Roman" w:hAnsi="Times New Roman" w:cs="Times New Roman"/>
                <w:color w:val="000000" w:themeColor="text1"/>
                <w:sz w:val="24"/>
                <w:szCs w:val="24"/>
                <w:highlight w:val="white"/>
              </w:rPr>
              <w:t xml:space="preserve">Self-management skills </w:t>
            </w:r>
            <w:r w:rsidR="00750568">
              <w:rPr>
                <w:rFonts w:ascii="Times New Roman" w:eastAsia="Times New Roman" w:hAnsi="Times New Roman" w:cs="Times New Roman"/>
                <w:color w:val="000000" w:themeColor="text1"/>
                <w:sz w:val="24"/>
                <w:szCs w:val="24"/>
                <w:highlight w:val="white"/>
              </w:rPr>
              <w:t>are the key strength and I am an</w:t>
            </w:r>
            <w:r w:rsidRPr="00750568">
              <w:rPr>
                <w:rFonts w:ascii="Times New Roman" w:eastAsia="Times New Roman" w:hAnsi="Times New Roman" w:cs="Times New Roman"/>
                <w:color w:val="000000" w:themeColor="text1"/>
                <w:sz w:val="24"/>
                <w:szCs w:val="24"/>
                <w:highlight w:val="white"/>
              </w:rPr>
              <w:t xml:space="preserve"> accountable person that I can learn anything quickly. I have experience staying with a big </w:t>
            </w:r>
            <w:proofErr w:type="spellStart"/>
            <w:r w:rsidRPr="00750568">
              <w:rPr>
                <w:rFonts w:ascii="Times New Roman" w:eastAsia="Times New Roman" w:hAnsi="Times New Roman" w:cs="Times New Roman"/>
                <w:color w:val="000000" w:themeColor="text1"/>
                <w:sz w:val="24"/>
                <w:szCs w:val="24"/>
                <w:highlight w:val="white"/>
              </w:rPr>
              <w:t>fa</w:t>
            </w:r>
            <w:r w:rsidR="00750568">
              <w:rPr>
                <w:rFonts w:ascii="Times New Roman" w:eastAsia="Times New Roman" w:hAnsi="Times New Roman" w:cs="Times New Roman"/>
                <w:color w:val="000000" w:themeColor="text1"/>
                <w:sz w:val="24"/>
                <w:szCs w:val="24"/>
                <w:highlight w:val="white"/>
              </w:rPr>
              <w:t>n</w:t>
            </w:r>
            <w:r w:rsidRPr="00750568">
              <w:rPr>
                <w:rFonts w:ascii="Times New Roman" w:eastAsia="Times New Roman" w:hAnsi="Times New Roman" w:cs="Times New Roman"/>
                <w:color w:val="000000" w:themeColor="text1"/>
                <w:sz w:val="24"/>
                <w:szCs w:val="24"/>
                <w:highlight w:val="white"/>
              </w:rPr>
              <w:t>mily</w:t>
            </w:r>
            <w:proofErr w:type="spellEnd"/>
            <w:r w:rsidRPr="00750568">
              <w:rPr>
                <w:rFonts w:ascii="Times New Roman" w:eastAsia="Times New Roman" w:hAnsi="Times New Roman" w:cs="Times New Roman"/>
                <w:color w:val="000000" w:themeColor="text1"/>
                <w:sz w:val="24"/>
                <w:szCs w:val="24"/>
                <w:highlight w:val="white"/>
              </w:rPr>
              <w:t xml:space="preserve"> and I am a good listener also. I am interested in meeting new people and interacting with them (</w:t>
            </w:r>
            <w:r w:rsidRPr="00750568">
              <w:rPr>
                <w:rFonts w:ascii="Times New Roman" w:hAnsi="Times New Roman" w:cs="Times New Roman"/>
                <w:color w:val="000000" w:themeColor="text1"/>
                <w:sz w:val="24"/>
                <w:szCs w:val="24"/>
                <w:highlight w:val="white"/>
              </w:rPr>
              <w:t>Fearon et al., 2020</w:t>
            </w:r>
            <w:r w:rsidRPr="00750568">
              <w:rPr>
                <w:rFonts w:ascii="Times New Roman" w:eastAsia="Times New Roman" w:hAnsi="Times New Roman" w:cs="Times New Roman"/>
                <w:color w:val="000000" w:themeColor="text1"/>
                <w:sz w:val="24"/>
                <w:szCs w:val="24"/>
                <w:highlight w:val="white"/>
              </w:rPr>
              <w:t xml:space="preserve">). I am a self-motivated person that I can manage myself and can prepare myself to interact with anybody and anywhere. Self-management skills have made me set personal goals and </w:t>
            </w:r>
            <w:proofErr w:type="gramStart"/>
            <w:r w:rsidRPr="00750568">
              <w:rPr>
                <w:rFonts w:ascii="Times New Roman" w:eastAsia="Times New Roman" w:hAnsi="Times New Roman" w:cs="Times New Roman"/>
                <w:color w:val="000000" w:themeColor="text1"/>
                <w:sz w:val="24"/>
                <w:szCs w:val="24"/>
                <w:highlight w:val="white"/>
              </w:rPr>
              <w:t>vision</w:t>
            </w:r>
            <w:proofErr w:type="gramEnd"/>
            <w:r w:rsidRPr="00750568">
              <w:rPr>
                <w:rFonts w:ascii="Times New Roman" w:eastAsia="Times New Roman" w:hAnsi="Times New Roman" w:cs="Times New Roman"/>
                <w:color w:val="000000" w:themeColor="text1"/>
                <w:sz w:val="24"/>
                <w:szCs w:val="24"/>
                <w:highlight w:val="white"/>
              </w:rPr>
              <w:t xml:space="preserve"> and these are the main strengths of me. I have become a responsible person by accurately applying self-management skills. I am good in my written communication skills.</w:t>
            </w:r>
          </w:p>
        </w:tc>
        <w:tc>
          <w:tcPr>
            <w:tcW w:w="4680" w:type="dxa"/>
            <w:shd w:val="clear" w:color="auto" w:fill="auto"/>
            <w:tcMar>
              <w:top w:w="100" w:type="dxa"/>
              <w:left w:w="100" w:type="dxa"/>
              <w:bottom w:w="100" w:type="dxa"/>
              <w:right w:w="100" w:type="dxa"/>
            </w:tcMar>
          </w:tcPr>
          <w:p w14:paraId="17CB8267" w14:textId="77777777" w:rsidR="002322C9" w:rsidRPr="00750568" w:rsidRDefault="00F832A4" w:rsidP="00750568">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rPr>
            </w:pPr>
            <w:r w:rsidRPr="00750568">
              <w:rPr>
                <w:rFonts w:ascii="Times New Roman" w:eastAsia="Times New Roman" w:hAnsi="Times New Roman" w:cs="Times New Roman"/>
                <w:b/>
                <w:color w:val="000000" w:themeColor="text1"/>
                <w:sz w:val="24"/>
                <w:szCs w:val="24"/>
                <w:highlight w:val="white"/>
              </w:rPr>
              <w:t xml:space="preserve">Weakness </w:t>
            </w:r>
          </w:p>
          <w:p w14:paraId="755656AC" w14:textId="77777777" w:rsidR="002322C9" w:rsidRPr="00750568" w:rsidRDefault="00F832A4" w:rsidP="00750568">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750568">
              <w:rPr>
                <w:rFonts w:ascii="Times New Roman" w:eastAsia="Times New Roman" w:hAnsi="Times New Roman" w:cs="Times New Roman"/>
                <w:color w:val="000000" w:themeColor="text1"/>
                <w:sz w:val="24"/>
                <w:szCs w:val="24"/>
                <w:highlight w:val="white"/>
              </w:rPr>
              <w:t xml:space="preserve">The main weakness of me regarding my verbal communication skills. Sometimes the lack of communication skills used to hamper my teamwork spirit. I </w:t>
            </w:r>
            <w:proofErr w:type="gramStart"/>
            <w:r w:rsidRPr="00750568">
              <w:rPr>
                <w:rFonts w:ascii="Times New Roman" w:eastAsia="Times New Roman" w:hAnsi="Times New Roman" w:cs="Times New Roman"/>
                <w:color w:val="000000" w:themeColor="text1"/>
                <w:sz w:val="24"/>
                <w:szCs w:val="24"/>
                <w:highlight w:val="white"/>
              </w:rPr>
              <w:t>can't</w:t>
            </w:r>
            <w:proofErr w:type="gramEnd"/>
            <w:r w:rsidRPr="00750568">
              <w:rPr>
                <w:rFonts w:ascii="Times New Roman" w:eastAsia="Times New Roman" w:hAnsi="Times New Roman" w:cs="Times New Roman"/>
                <w:color w:val="000000" w:themeColor="text1"/>
                <w:sz w:val="24"/>
                <w:szCs w:val="24"/>
                <w:highlight w:val="white"/>
              </w:rPr>
              <w:t xml:space="preserve"> communicate with my other team partners effectively with an open mind (Lane, 2016). The problem-solving skills are not also that much effective for me because I am not effective to take a crucial part in a team. The other team-work skills are not that effective for me. These types of weaknesses are not making me a good organizer or planner. These skills are the main weakness and difficulties that I used to feel low confidence while interacting with anyone.</w:t>
            </w:r>
          </w:p>
        </w:tc>
      </w:tr>
      <w:tr w:rsidR="002322C9" w:rsidRPr="00750568" w14:paraId="2A9BB529" w14:textId="77777777">
        <w:tc>
          <w:tcPr>
            <w:tcW w:w="4680" w:type="dxa"/>
            <w:shd w:val="clear" w:color="auto" w:fill="auto"/>
            <w:tcMar>
              <w:top w:w="100" w:type="dxa"/>
              <w:left w:w="100" w:type="dxa"/>
              <w:bottom w:w="100" w:type="dxa"/>
              <w:right w:w="100" w:type="dxa"/>
            </w:tcMar>
          </w:tcPr>
          <w:p w14:paraId="403F38D3" w14:textId="77777777" w:rsidR="002322C9" w:rsidRPr="00750568" w:rsidRDefault="00F832A4" w:rsidP="00750568">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rPr>
            </w:pPr>
            <w:r w:rsidRPr="00750568">
              <w:rPr>
                <w:rFonts w:ascii="Times New Roman" w:eastAsia="Times New Roman" w:hAnsi="Times New Roman" w:cs="Times New Roman"/>
                <w:b/>
                <w:color w:val="000000" w:themeColor="text1"/>
                <w:sz w:val="24"/>
                <w:szCs w:val="24"/>
                <w:highlight w:val="white"/>
              </w:rPr>
              <w:t xml:space="preserve">Opportunity </w:t>
            </w:r>
          </w:p>
          <w:p w14:paraId="5473D31D" w14:textId="77777777" w:rsidR="002322C9" w:rsidRPr="00750568" w:rsidRDefault="00F832A4" w:rsidP="00750568">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750568">
              <w:rPr>
                <w:rFonts w:ascii="Times New Roman" w:eastAsia="Times New Roman" w:hAnsi="Times New Roman" w:cs="Times New Roman"/>
                <w:color w:val="000000" w:themeColor="text1"/>
                <w:sz w:val="24"/>
                <w:szCs w:val="24"/>
                <w:highlight w:val="white"/>
              </w:rPr>
              <w:t xml:space="preserve">There are several opportunities to improve my skills. I can improve those skills of mine where I am weak and that can be helpful for </w:t>
            </w:r>
            <w:r w:rsidR="00750568" w:rsidRPr="00750568">
              <w:rPr>
                <w:rFonts w:ascii="Times New Roman" w:eastAsia="Times New Roman" w:hAnsi="Times New Roman" w:cs="Times New Roman"/>
                <w:color w:val="000000" w:themeColor="text1"/>
                <w:sz w:val="24"/>
                <w:szCs w:val="24"/>
                <w:highlight w:val="white"/>
              </w:rPr>
              <w:t>me</w:t>
            </w:r>
            <w:r w:rsidRPr="00750568">
              <w:rPr>
                <w:rFonts w:ascii="Times New Roman" w:eastAsia="Times New Roman" w:hAnsi="Times New Roman" w:cs="Times New Roman"/>
                <w:color w:val="000000" w:themeColor="text1"/>
                <w:sz w:val="24"/>
                <w:szCs w:val="24"/>
                <w:highlight w:val="white"/>
              </w:rPr>
              <w:t xml:space="preserve"> to become an effective communicator. The other students and the team members are very </w:t>
            </w:r>
            <w:proofErr w:type="gramStart"/>
            <w:r w:rsidRPr="00750568">
              <w:rPr>
                <w:rFonts w:ascii="Times New Roman" w:eastAsia="Times New Roman" w:hAnsi="Times New Roman" w:cs="Times New Roman"/>
                <w:color w:val="000000" w:themeColor="text1"/>
                <w:sz w:val="24"/>
                <w:szCs w:val="24"/>
                <w:highlight w:val="white"/>
              </w:rPr>
              <w:t>helpful</w:t>
            </w:r>
            <w:proofErr w:type="gramEnd"/>
            <w:r w:rsidRPr="00750568">
              <w:rPr>
                <w:rFonts w:ascii="Times New Roman" w:eastAsia="Times New Roman" w:hAnsi="Times New Roman" w:cs="Times New Roman"/>
                <w:color w:val="000000" w:themeColor="text1"/>
                <w:sz w:val="24"/>
                <w:szCs w:val="24"/>
                <w:highlight w:val="white"/>
              </w:rPr>
              <w:t xml:space="preserve"> and they used to guide me for my improvement. The lecturers and professors are very friendly and helpful. That is a huge opportunity to improve my skills. </w:t>
            </w:r>
          </w:p>
        </w:tc>
        <w:tc>
          <w:tcPr>
            <w:tcW w:w="4680" w:type="dxa"/>
            <w:shd w:val="clear" w:color="auto" w:fill="auto"/>
            <w:tcMar>
              <w:top w:w="100" w:type="dxa"/>
              <w:left w:w="100" w:type="dxa"/>
              <w:bottom w:w="100" w:type="dxa"/>
              <w:right w:w="100" w:type="dxa"/>
            </w:tcMar>
          </w:tcPr>
          <w:p w14:paraId="7A76DEEA" w14:textId="77777777" w:rsidR="002322C9" w:rsidRPr="00750568" w:rsidRDefault="00F832A4" w:rsidP="00750568">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rPr>
            </w:pPr>
            <w:r w:rsidRPr="00750568">
              <w:rPr>
                <w:rFonts w:ascii="Times New Roman" w:eastAsia="Times New Roman" w:hAnsi="Times New Roman" w:cs="Times New Roman"/>
                <w:b/>
                <w:color w:val="000000" w:themeColor="text1"/>
                <w:sz w:val="24"/>
                <w:szCs w:val="24"/>
                <w:highlight w:val="white"/>
              </w:rPr>
              <w:t xml:space="preserve">Threat </w:t>
            </w:r>
          </w:p>
          <w:p w14:paraId="3D52BFFA" w14:textId="77777777" w:rsidR="002322C9" w:rsidRPr="00750568" w:rsidRDefault="00F832A4" w:rsidP="00750568">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750568">
              <w:rPr>
                <w:rFonts w:ascii="Times New Roman" w:eastAsia="Times New Roman" w:hAnsi="Times New Roman" w:cs="Times New Roman"/>
                <w:color w:val="000000" w:themeColor="text1"/>
                <w:sz w:val="24"/>
                <w:szCs w:val="24"/>
                <w:highlight w:val="white"/>
              </w:rPr>
              <w:t xml:space="preserve">It is fundamental to improve my skills that are highly required for my student life. If I </w:t>
            </w:r>
            <w:proofErr w:type="gramStart"/>
            <w:r w:rsidRPr="00750568">
              <w:rPr>
                <w:rFonts w:ascii="Times New Roman" w:eastAsia="Times New Roman" w:hAnsi="Times New Roman" w:cs="Times New Roman"/>
                <w:color w:val="000000" w:themeColor="text1"/>
                <w:sz w:val="24"/>
                <w:szCs w:val="24"/>
                <w:highlight w:val="white"/>
              </w:rPr>
              <w:t>won't</w:t>
            </w:r>
            <w:proofErr w:type="gramEnd"/>
            <w:r w:rsidRPr="00750568">
              <w:rPr>
                <w:rFonts w:ascii="Times New Roman" w:eastAsia="Times New Roman" w:hAnsi="Times New Roman" w:cs="Times New Roman"/>
                <w:color w:val="000000" w:themeColor="text1"/>
                <w:sz w:val="24"/>
                <w:szCs w:val="24"/>
                <w:highlight w:val="white"/>
              </w:rPr>
              <w:t xml:space="preserve"> be able to improve my weak skills to turn into the strength that can be a big threat to my future life. It can be a major threat to my professional life and the weak skills can become a huge </w:t>
            </w:r>
            <w:r w:rsidR="00750568">
              <w:rPr>
                <w:rFonts w:ascii="Times New Roman" w:eastAsia="Times New Roman" w:hAnsi="Times New Roman" w:cs="Times New Roman"/>
                <w:color w:val="000000" w:themeColor="text1"/>
                <w:sz w:val="24"/>
                <w:szCs w:val="24"/>
                <w:highlight w:val="white"/>
              </w:rPr>
              <w:t>bar</w:t>
            </w:r>
            <w:r w:rsidRPr="00750568">
              <w:rPr>
                <w:rFonts w:ascii="Times New Roman" w:eastAsia="Times New Roman" w:hAnsi="Times New Roman" w:cs="Times New Roman"/>
                <w:color w:val="000000" w:themeColor="text1"/>
                <w:sz w:val="24"/>
                <w:szCs w:val="24"/>
                <w:highlight w:val="white"/>
              </w:rPr>
              <w:t xml:space="preserve"> for the promotion and rewards in my workplace. I </w:t>
            </w:r>
            <w:proofErr w:type="gramStart"/>
            <w:r w:rsidRPr="00750568">
              <w:rPr>
                <w:rFonts w:ascii="Times New Roman" w:eastAsia="Times New Roman" w:hAnsi="Times New Roman" w:cs="Times New Roman"/>
                <w:color w:val="000000" w:themeColor="text1"/>
                <w:sz w:val="24"/>
                <w:szCs w:val="24"/>
                <w:highlight w:val="white"/>
              </w:rPr>
              <w:t>can't</w:t>
            </w:r>
            <w:proofErr w:type="gramEnd"/>
            <w:r w:rsidRPr="00750568">
              <w:rPr>
                <w:rFonts w:ascii="Times New Roman" w:eastAsia="Times New Roman" w:hAnsi="Times New Roman" w:cs="Times New Roman"/>
                <w:color w:val="000000" w:themeColor="text1"/>
                <w:sz w:val="24"/>
                <w:szCs w:val="24"/>
                <w:highlight w:val="white"/>
              </w:rPr>
              <w:t xml:space="preserve"> survive in this competitive employment era with a lack of skills. It can ruin my future and that is a big threat to me.</w:t>
            </w:r>
          </w:p>
        </w:tc>
      </w:tr>
    </w:tbl>
    <w:p w14:paraId="3281A97B" w14:textId="77777777" w:rsidR="002322C9" w:rsidRPr="00750568" w:rsidRDefault="002322C9" w:rsidP="00750568">
      <w:pPr>
        <w:spacing w:line="360" w:lineRule="auto"/>
        <w:jc w:val="both"/>
        <w:rPr>
          <w:rFonts w:ascii="Times New Roman" w:eastAsia="Times New Roman" w:hAnsi="Times New Roman" w:cs="Times New Roman"/>
          <w:b/>
          <w:color w:val="000000" w:themeColor="text1"/>
          <w:sz w:val="24"/>
          <w:szCs w:val="24"/>
          <w:highlight w:val="white"/>
        </w:rPr>
      </w:pPr>
    </w:p>
    <w:p w14:paraId="334FA761" w14:textId="77777777" w:rsidR="002322C9" w:rsidRPr="00750568" w:rsidRDefault="00F832A4" w:rsidP="00750568">
      <w:pPr>
        <w:pStyle w:val="Heading2"/>
        <w:rPr>
          <w:highlight w:val="white"/>
        </w:rPr>
      </w:pPr>
      <w:bookmarkStart w:id="4" w:name="_Toc48679281"/>
      <w:r w:rsidRPr="00750568">
        <w:rPr>
          <w:highlight w:val="white"/>
        </w:rPr>
        <w:lastRenderedPageBreak/>
        <w:t>Personal Development Plan</w:t>
      </w:r>
      <w:bookmarkEnd w:id="4"/>
    </w:p>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322C9" w:rsidRPr="00750568" w14:paraId="776CE6D6" w14:textId="77777777">
        <w:tc>
          <w:tcPr>
            <w:tcW w:w="3120" w:type="dxa"/>
            <w:shd w:val="clear" w:color="auto" w:fill="auto"/>
            <w:tcMar>
              <w:top w:w="100" w:type="dxa"/>
              <w:left w:w="100" w:type="dxa"/>
              <w:bottom w:w="100" w:type="dxa"/>
              <w:right w:w="100" w:type="dxa"/>
            </w:tcMar>
          </w:tcPr>
          <w:p w14:paraId="11D509F6" w14:textId="77777777" w:rsidR="002322C9" w:rsidRPr="00750568" w:rsidRDefault="00F832A4" w:rsidP="00750568">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rPr>
            </w:pPr>
            <w:r w:rsidRPr="00750568">
              <w:rPr>
                <w:rFonts w:ascii="Times New Roman" w:eastAsia="Times New Roman" w:hAnsi="Times New Roman" w:cs="Times New Roman"/>
                <w:b/>
                <w:color w:val="000000" w:themeColor="text1"/>
                <w:sz w:val="24"/>
                <w:szCs w:val="24"/>
                <w:highlight w:val="white"/>
              </w:rPr>
              <w:t>Required to Improve</w:t>
            </w:r>
          </w:p>
        </w:tc>
        <w:tc>
          <w:tcPr>
            <w:tcW w:w="3120" w:type="dxa"/>
            <w:shd w:val="clear" w:color="auto" w:fill="auto"/>
            <w:tcMar>
              <w:top w:w="100" w:type="dxa"/>
              <w:left w:w="100" w:type="dxa"/>
              <w:bottom w:w="100" w:type="dxa"/>
              <w:right w:w="100" w:type="dxa"/>
            </w:tcMar>
          </w:tcPr>
          <w:p w14:paraId="34EBCE0D" w14:textId="77777777" w:rsidR="002322C9" w:rsidRPr="00750568" w:rsidRDefault="00F832A4" w:rsidP="00750568">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rPr>
            </w:pPr>
            <w:r w:rsidRPr="00750568">
              <w:rPr>
                <w:rFonts w:ascii="Times New Roman" w:eastAsia="Times New Roman" w:hAnsi="Times New Roman" w:cs="Times New Roman"/>
                <w:b/>
                <w:color w:val="000000" w:themeColor="text1"/>
                <w:sz w:val="24"/>
                <w:szCs w:val="24"/>
                <w:highlight w:val="white"/>
              </w:rPr>
              <w:t xml:space="preserve">Process of Improvement </w:t>
            </w:r>
          </w:p>
        </w:tc>
        <w:tc>
          <w:tcPr>
            <w:tcW w:w="3120" w:type="dxa"/>
            <w:shd w:val="clear" w:color="auto" w:fill="auto"/>
            <w:tcMar>
              <w:top w:w="100" w:type="dxa"/>
              <w:left w:w="100" w:type="dxa"/>
              <w:bottom w:w="100" w:type="dxa"/>
              <w:right w:w="100" w:type="dxa"/>
            </w:tcMar>
          </w:tcPr>
          <w:p w14:paraId="554C9E97" w14:textId="77777777" w:rsidR="002322C9" w:rsidRPr="00750568" w:rsidRDefault="00F832A4" w:rsidP="00750568">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rPr>
            </w:pPr>
            <w:r w:rsidRPr="00750568">
              <w:rPr>
                <w:rFonts w:ascii="Times New Roman" w:eastAsia="Times New Roman" w:hAnsi="Times New Roman" w:cs="Times New Roman"/>
                <w:b/>
                <w:color w:val="000000" w:themeColor="text1"/>
                <w:sz w:val="24"/>
                <w:szCs w:val="24"/>
                <w:highlight w:val="white"/>
              </w:rPr>
              <w:t>Period</w:t>
            </w:r>
          </w:p>
        </w:tc>
      </w:tr>
      <w:tr w:rsidR="002322C9" w:rsidRPr="00750568" w14:paraId="2D645A6D" w14:textId="77777777">
        <w:tc>
          <w:tcPr>
            <w:tcW w:w="3120" w:type="dxa"/>
            <w:shd w:val="clear" w:color="auto" w:fill="auto"/>
            <w:tcMar>
              <w:top w:w="100" w:type="dxa"/>
              <w:left w:w="100" w:type="dxa"/>
              <w:bottom w:w="100" w:type="dxa"/>
              <w:right w:w="100" w:type="dxa"/>
            </w:tcMar>
          </w:tcPr>
          <w:p w14:paraId="27E093BC" w14:textId="77777777" w:rsidR="002322C9" w:rsidRPr="00021BE9" w:rsidRDefault="00F832A4" w:rsidP="0075056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021BE9">
              <w:rPr>
                <w:rFonts w:ascii="Times New Roman" w:eastAsia="Times New Roman" w:hAnsi="Times New Roman" w:cs="Times New Roman"/>
                <w:sz w:val="24"/>
                <w:szCs w:val="24"/>
                <w:highlight w:val="white"/>
              </w:rPr>
              <w:t>Problem-solving</w:t>
            </w:r>
            <w:r w:rsidR="00B828B3" w:rsidRPr="00021BE9">
              <w:rPr>
                <w:rFonts w:ascii="Times New Roman" w:eastAsia="Times New Roman" w:hAnsi="Times New Roman" w:cs="Times New Roman"/>
                <w:sz w:val="24"/>
                <w:szCs w:val="24"/>
                <w:highlight w:val="white"/>
              </w:rPr>
              <w:t xml:space="preserve"> and decision-making</w:t>
            </w:r>
            <w:r w:rsidRPr="00021BE9">
              <w:rPr>
                <w:rFonts w:ascii="Times New Roman" w:eastAsia="Times New Roman" w:hAnsi="Times New Roman" w:cs="Times New Roman"/>
                <w:sz w:val="24"/>
                <w:szCs w:val="24"/>
                <w:highlight w:val="white"/>
              </w:rPr>
              <w:t xml:space="preserve"> skills</w:t>
            </w:r>
          </w:p>
        </w:tc>
        <w:tc>
          <w:tcPr>
            <w:tcW w:w="3120" w:type="dxa"/>
            <w:shd w:val="clear" w:color="auto" w:fill="auto"/>
            <w:tcMar>
              <w:top w:w="100" w:type="dxa"/>
              <w:left w:w="100" w:type="dxa"/>
              <w:bottom w:w="100" w:type="dxa"/>
              <w:right w:w="100" w:type="dxa"/>
            </w:tcMar>
          </w:tcPr>
          <w:p w14:paraId="6D904DAA" w14:textId="77777777" w:rsidR="002322C9" w:rsidRPr="00B828B3" w:rsidRDefault="00B828B3" w:rsidP="00B828B3">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color w:val="000000" w:themeColor="text1"/>
                <w:sz w:val="24"/>
                <w:szCs w:val="24"/>
                <w:highlight w:val="white"/>
              </w:rPr>
              <w:t>T</w:t>
            </w:r>
            <w:r w:rsidR="00F832A4" w:rsidRPr="00750568">
              <w:rPr>
                <w:rFonts w:ascii="Times New Roman" w:eastAsia="Times New Roman" w:hAnsi="Times New Roman" w:cs="Times New Roman"/>
                <w:color w:val="000000" w:themeColor="text1"/>
                <w:sz w:val="24"/>
                <w:szCs w:val="24"/>
                <w:highlight w:val="white"/>
              </w:rPr>
              <w:t>he proble</w:t>
            </w:r>
            <w:r>
              <w:rPr>
                <w:rFonts w:ascii="Times New Roman" w:eastAsia="Times New Roman" w:hAnsi="Times New Roman" w:cs="Times New Roman"/>
                <w:color w:val="000000" w:themeColor="text1"/>
                <w:sz w:val="24"/>
                <w:szCs w:val="24"/>
                <w:highlight w:val="white"/>
              </w:rPr>
              <w:t>m-solving skills carry a lot of</w:t>
            </w:r>
            <w:r w:rsidR="00F832A4" w:rsidRPr="00750568">
              <w:rPr>
                <w:rFonts w:ascii="Times New Roman" w:eastAsia="Times New Roman" w:hAnsi="Times New Roman" w:cs="Times New Roman"/>
                <w:color w:val="000000" w:themeColor="text1"/>
                <w:sz w:val="24"/>
                <w:szCs w:val="24"/>
                <w:highlight w:val="white"/>
              </w:rPr>
              <w:t xml:space="preserve"> importance. The problem-solving skills help me in presenting a quick solution for the raising issues within the premises. It could be determined that an individual can gain proper communication skills whenever the interaction with others is effective. As knowledge of the behavior and characteristics of others, one can easily present an alternative according to their issues (</w:t>
            </w:r>
            <w:r w:rsidR="00F832A4" w:rsidRPr="00750568">
              <w:rPr>
                <w:rFonts w:ascii="Times New Roman" w:hAnsi="Times New Roman" w:cs="Times New Roman"/>
                <w:color w:val="000000" w:themeColor="text1"/>
                <w:sz w:val="24"/>
                <w:szCs w:val="24"/>
                <w:highlight w:val="white"/>
              </w:rPr>
              <w:t xml:space="preserve">Nisha and </w:t>
            </w:r>
            <w:proofErr w:type="spellStart"/>
            <w:r w:rsidR="00F832A4" w:rsidRPr="00750568">
              <w:rPr>
                <w:rFonts w:ascii="Times New Roman" w:hAnsi="Times New Roman" w:cs="Times New Roman"/>
                <w:color w:val="000000" w:themeColor="text1"/>
                <w:sz w:val="24"/>
                <w:szCs w:val="24"/>
                <w:highlight w:val="white"/>
              </w:rPr>
              <w:t>Rajasekaran</w:t>
            </w:r>
            <w:proofErr w:type="spellEnd"/>
            <w:r w:rsidR="00F832A4" w:rsidRPr="00750568">
              <w:rPr>
                <w:rFonts w:ascii="Times New Roman" w:hAnsi="Times New Roman" w:cs="Times New Roman"/>
                <w:color w:val="000000" w:themeColor="text1"/>
                <w:sz w:val="24"/>
                <w:szCs w:val="24"/>
                <w:highlight w:val="white"/>
              </w:rPr>
              <w:t>, 2018</w:t>
            </w:r>
            <w:r w:rsidR="00F832A4" w:rsidRPr="00750568">
              <w:rPr>
                <w:rFonts w:ascii="Times New Roman" w:eastAsia="Times New Roman" w:hAnsi="Times New Roman" w:cs="Times New Roman"/>
                <w:color w:val="000000" w:themeColor="text1"/>
                <w:sz w:val="24"/>
                <w:szCs w:val="24"/>
                <w:highlight w:val="white"/>
              </w:rPr>
              <w:t xml:space="preserve">). </w:t>
            </w:r>
            <w:proofErr w:type="gramStart"/>
            <w:r w:rsidR="00F832A4" w:rsidRPr="00750568">
              <w:rPr>
                <w:rFonts w:ascii="Times New Roman" w:eastAsia="Times New Roman" w:hAnsi="Times New Roman" w:cs="Times New Roman"/>
                <w:color w:val="000000" w:themeColor="text1"/>
                <w:sz w:val="24"/>
                <w:szCs w:val="24"/>
                <w:highlight w:val="white"/>
              </w:rPr>
              <w:t>So</w:t>
            </w:r>
            <w:proofErr w:type="gramEnd"/>
            <w:r w:rsidR="00F832A4" w:rsidRPr="00750568">
              <w:rPr>
                <w:rFonts w:ascii="Times New Roman" w:eastAsia="Times New Roman" w:hAnsi="Times New Roman" w:cs="Times New Roman"/>
                <w:color w:val="000000" w:themeColor="text1"/>
                <w:sz w:val="24"/>
                <w:szCs w:val="24"/>
                <w:highlight w:val="white"/>
              </w:rPr>
              <w:t xml:space="preserve"> to gain problem-solving skills an individual is required to gather better communication and engagement with other fellow members and colleges within an organization.</w:t>
            </w:r>
            <w:r>
              <w:rPr>
                <w:rFonts w:ascii="Times New Roman" w:eastAsia="Times New Roman" w:hAnsi="Times New Roman" w:cs="Times New Roman"/>
                <w:color w:val="000000" w:themeColor="text1"/>
                <w:sz w:val="24"/>
                <w:szCs w:val="24"/>
                <w:highlight w:val="white"/>
              </w:rPr>
              <w:t xml:space="preserve"> </w:t>
            </w:r>
            <w:r w:rsidRPr="00021BE9">
              <w:rPr>
                <w:rFonts w:ascii="Times New Roman" w:eastAsia="Times New Roman" w:hAnsi="Times New Roman" w:cs="Times New Roman"/>
                <w:sz w:val="24"/>
                <w:szCs w:val="24"/>
                <w:highlight w:val="white"/>
              </w:rPr>
              <w:t xml:space="preserve">Decision-making skills would help me take better decisions for my </w:t>
            </w:r>
            <w:proofErr w:type="spellStart"/>
            <w:r w:rsidRPr="00021BE9">
              <w:rPr>
                <w:rFonts w:ascii="Times New Roman" w:eastAsia="Times New Roman" w:hAnsi="Times New Roman" w:cs="Times New Roman"/>
                <w:sz w:val="24"/>
                <w:szCs w:val="24"/>
                <w:highlight w:val="white"/>
              </w:rPr>
              <w:t>organisation</w:t>
            </w:r>
            <w:proofErr w:type="spellEnd"/>
            <w:r w:rsidRPr="00021BE9">
              <w:rPr>
                <w:rFonts w:ascii="Times New Roman" w:eastAsia="Times New Roman" w:hAnsi="Times New Roman" w:cs="Times New Roman"/>
                <w:sz w:val="24"/>
                <w:szCs w:val="24"/>
                <w:highlight w:val="white"/>
              </w:rPr>
              <w:t xml:space="preserve"> which would help me reach the</w:t>
            </w:r>
            <w:r>
              <w:rPr>
                <w:rFonts w:ascii="Times New Roman" w:eastAsia="Times New Roman" w:hAnsi="Times New Roman" w:cs="Times New Roman"/>
                <w:color w:val="FF0000"/>
                <w:sz w:val="24"/>
                <w:szCs w:val="24"/>
                <w:highlight w:val="white"/>
              </w:rPr>
              <w:t xml:space="preserve"> </w:t>
            </w:r>
            <w:r w:rsidRPr="00021BE9">
              <w:rPr>
                <w:rFonts w:ascii="Times New Roman" w:eastAsia="Times New Roman" w:hAnsi="Times New Roman" w:cs="Times New Roman"/>
                <w:sz w:val="24"/>
                <w:szCs w:val="24"/>
                <w:highlight w:val="white"/>
              </w:rPr>
              <w:lastRenderedPageBreak/>
              <w:t xml:space="preserve">goals and success of the task I have been assigned with </w:t>
            </w:r>
            <w:r w:rsidR="00C71764" w:rsidRPr="00021BE9">
              <w:rPr>
                <w:rFonts w:ascii="Times New Roman" w:eastAsia="Times New Roman" w:hAnsi="Times New Roman" w:cs="Times New Roman"/>
                <w:sz w:val="24"/>
                <w:szCs w:val="24"/>
                <w:highlight w:val="white"/>
              </w:rPr>
              <w:t xml:space="preserve">which would bring success and revenue earning to my </w:t>
            </w:r>
            <w:proofErr w:type="spellStart"/>
            <w:r w:rsidR="00C71764" w:rsidRPr="00021BE9">
              <w:rPr>
                <w:rFonts w:ascii="Times New Roman" w:eastAsia="Times New Roman" w:hAnsi="Times New Roman" w:cs="Times New Roman"/>
                <w:sz w:val="24"/>
                <w:szCs w:val="24"/>
                <w:highlight w:val="white"/>
              </w:rPr>
              <w:t>organisation</w:t>
            </w:r>
            <w:proofErr w:type="spellEnd"/>
            <w:r w:rsidR="00C71764" w:rsidRPr="00021BE9">
              <w:rPr>
                <w:rFonts w:ascii="Times New Roman" w:eastAsia="Times New Roman" w:hAnsi="Times New Roman" w:cs="Times New Roman"/>
                <w:sz w:val="24"/>
                <w:szCs w:val="24"/>
                <w:highlight w:val="white"/>
              </w:rPr>
              <w:t>.</w:t>
            </w:r>
          </w:p>
        </w:tc>
        <w:tc>
          <w:tcPr>
            <w:tcW w:w="3120" w:type="dxa"/>
            <w:shd w:val="clear" w:color="auto" w:fill="auto"/>
            <w:tcMar>
              <w:top w:w="100" w:type="dxa"/>
              <w:left w:w="100" w:type="dxa"/>
              <w:bottom w:w="100" w:type="dxa"/>
              <w:right w:w="100" w:type="dxa"/>
            </w:tcMar>
          </w:tcPr>
          <w:p w14:paraId="54005FB4" w14:textId="77777777" w:rsidR="002322C9" w:rsidRPr="00750568" w:rsidRDefault="00F832A4" w:rsidP="00750568">
            <w:pPr>
              <w:widowControl w:val="0"/>
              <w:pBdr>
                <w:top w:val="nil"/>
                <w:left w:val="nil"/>
                <w:bottom w:val="nil"/>
                <w:right w:val="nil"/>
                <w:between w:val="nil"/>
              </w:pBdr>
              <w:spacing w:line="360" w:lineRule="auto"/>
              <w:jc w:val="both"/>
              <w:rPr>
                <w:rFonts w:ascii="Times New Roman" w:eastAsia="Times New Roman" w:hAnsi="Times New Roman" w:cs="Times New Roman"/>
                <w:bCs/>
                <w:color w:val="000000" w:themeColor="text1"/>
                <w:sz w:val="24"/>
                <w:szCs w:val="24"/>
                <w:highlight w:val="white"/>
              </w:rPr>
            </w:pPr>
            <w:r w:rsidRPr="00750568">
              <w:rPr>
                <w:rFonts w:ascii="Times New Roman" w:eastAsia="Times New Roman" w:hAnsi="Times New Roman" w:cs="Times New Roman"/>
                <w:bCs/>
                <w:color w:val="000000" w:themeColor="text1"/>
                <w:sz w:val="24"/>
                <w:szCs w:val="24"/>
                <w:highlight w:val="white"/>
              </w:rPr>
              <w:lastRenderedPageBreak/>
              <w:t>3 Months</w:t>
            </w:r>
          </w:p>
        </w:tc>
      </w:tr>
      <w:tr w:rsidR="002322C9" w:rsidRPr="00750568" w14:paraId="6E026E66" w14:textId="77777777">
        <w:trPr>
          <w:trHeight w:val="465"/>
        </w:trPr>
        <w:tc>
          <w:tcPr>
            <w:tcW w:w="3120" w:type="dxa"/>
            <w:shd w:val="clear" w:color="auto" w:fill="auto"/>
            <w:tcMar>
              <w:top w:w="100" w:type="dxa"/>
              <w:left w:w="100" w:type="dxa"/>
              <w:bottom w:w="100" w:type="dxa"/>
              <w:right w:w="100" w:type="dxa"/>
            </w:tcMar>
          </w:tcPr>
          <w:p w14:paraId="7DEDDFDC" w14:textId="77777777" w:rsidR="002322C9" w:rsidRPr="00750568" w:rsidRDefault="00F832A4" w:rsidP="00750568">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750568">
              <w:rPr>
                <w:rFonts w:ascii="Times New Roman" w:eastAsia="Times New Roman" w:hAnsi="Times New Roman" w:cs="Times New Roman"/>
                <w:color w:val="000000" w:themeColor="text1"/>
                <w:sz w:val="24"/>
                <w:szCs w:val="24"/>
                <w:highlight w:val="white"/>
              </w:rPr>
              <w:t>Team-work skills</w:t>
            </w:r>
          </w:p>
        </w:tc>
        <w:tc>
          <w:tcPr>
            <w:tcW w:w="3120" w:type="dxa"/>
            <w:shd w:val="clear" w:color="auto" w:fill="auto"/>
            <w:tcMar>
              <w:top w:w="100" w:type="dxa"/>
              <w:left w:w="100" w:type="dxa"/>
              <w:bottom w:w="100" w:type="dxa"/>
              <w:right w:w="100" w:type="dxa"/>
            </w:tcMar>
          </w:tcPr>
          <w:p w14:paraId="29B1FA14" w14:textId="77777777" w:rsidR="002322C9" w:rsidRPr="00750568" w:rsidRDefault="00F832A4" w:rsidP="00750568">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750568">
              <w:rPr>
                <w:rFonts w:ascii="Times New Roman" w:eastAsia="Times New Roman" w:hAnsi="Times New Roman" w:cs="Times New Roman"/>
                <w:color w:val="000000" w:themeColor="text1"/>
                <w:sz w:val="24"/>
                <w:szCs w:val="24"/>
                <w:highlight w:val="white"/>
              </w:rPr>
              <w:t>With the help of proper communication and interaction with the other members, I can easily show engagement and can work together. This is how the teamwork factor can be achieved by myself. I have also observed that I need to follow up on the interactive session and listen to everyone's views and aspects. This will help me in understanding the requirement for gathering knowledge regarding this concerning skill.</w:t>
            </w:r>
          </w:p>
        </w:tc>
        <w:tc>
          <w:tcPr>
            <w:tcW w:w="3120" w:type="dxa"/>
            <w:shd w:val="clear" w:color="auto" w:fill="auto"/>
            <w:tcMar>
              <w:top w:w="100" w:type="dxa"/>
              <w:left w:w="100" w:type="dxa"/>
              <w:bottom w:w="100" w:type="dxa"/>
              <w:right w:w="100" w:type="dxa"/>
            </w:tcMar>
          </w:tcPr>
          <w:p w14:paraId="2BD38E2F" w14:textId="77777777" w:rsidR="002322C9" w:rsidRPr="00750568" w:rsidRDefault="00F832A4" w:rsidP="00750568">
            <w:pPr>
              <w:widowControl w:val="0"/>
              <w:pBdr>
                <w:top w:val="nil"/>
                <w:left w:val="nil"/>
                <w:bottom w:val="nil"/>
                <w:right w:val="nil"/>
                <w:between w:val="nil"/>
              </w:pBdr>
              <w:spacing w:line="360" w:lineRule="auto"/>
              <w:jc w:val="both"/>
              <w:rPr>
                <w:rFonts w:ascii="Times New Roman" w:eastAsia="Times New Roman" w:hAnsi="Times New Roman" w:cs="Times New Roman"/>
                <w:bCs/>
                <w:color w:val="000000" w:themeColor="text1"/>
                <w:sz w:val="24"/>
                <w:szCs w:val="24"/>
                <w:highlight w:val="white"/>
              </w:rPr>
            </w:pPr>
            <w:r w:rsidRPr="00750568">
              <w:rPr>
                <w:rFonts w:ascii="Times New Roman" w:eastAsia="Times New Roman" w:hAnsi="Times New Roman" w:cs="Times New Roman"/>
                <w:bCs/>
                <w:color w:val="000000" w:themeColor="text1"/>
                <w:sz w:val="24"/>
                <w:szCs w:val="24"/>
                <w:highlight w:val="white"/>
              </w:rPr>
              <w:t>2 Months</w:t>
            </w:r>
          </w:p>
        </w:tc>
      </w:tr>
    </w:tbl>
    <w:p w14:paraId="6E522A46" w14:textId="77777777" w:rsidR="002322C9" w:rsidRPr="00750568" w:rsidRDefault="002322C9" w:rsidP="00750568">
      <w:pPr>
        <w:spacing w:line="360" w:lineRule="auto"/>
        <w:jc w:val="both"/>
        <w:rPr>
          <w:rFonts w:ascii="Times New Roman" w:eastAsia="Times New Roman" w:hAnsi="Times New Roman" w:cs="Times New Roman"/>
          <w:b/>
          <w:color w:val="000000" w:themeColor="text1"/>
          <w:sz w:val="24"/>
          <w:szCs w:val="24"/>
          <w:highlight w:val="white"/>
        </w:rPr>
      </w:pPr>
    </w:p>
    <w:p w14:paraId="612CBCEF" w14:textId="77777777" w:rsidR="002322C9" w:rsidRPr="00750568" w:rsidRDefault="00F832A4" w:rsidP="00750568">
      <w:pPr>
        <w:pStyle w:val="Heading1"/>
        <w:rPr>
          <w:highlight w:val="white"/>
        </w:rPr>
      </w:pPr>
      <w:bookmarkStart w:id="5" w:name="_Toc48679282"/>
      <w:r w:rsidRPr="00750568">
        <w:rPr>
          <w:highlight w:val="white"/>
        </w:rPr>
        <w:t>Task 2</w:t>
      </w:r>
      <w:bookmarkEnd w:id="5"/>
    </w:p>
    <w:p w14:paraId="0C590042" w14:textId="77777777" w:rsidR="002322C9" w:rsidRPr="00750568" w:rsidRDefault="00F832A4" w:rsidP="00750568">
      <w:pPr>
        <w:pStyle w:val="Heading2"/>
        <w:rPr>
          <w:highlight w:val="white"/>
        </w:rPr>
      </w:pPr>
      <w:bookmarkStart w:id="6" w:name="_Toc48679283"/>
      <w:r w:rsidRPr="00750568">
        <w:rPr>
          <w:highlight w:val="white"/>
        </w:rPr>
        <w:t>Understanding and learning</w:t>
      </w:r>
      <w:bookmarkEnd w:id="6"/>
    </w:p>
    <w:p w14:paraId="4D6B98E0" w14:textId="77777777" w:rsidR="002322C9" w:rsidRPr="00750568" w:rsidRDefault="00F832A4" w:rsidP="00750568">
      <w:pPr>
        <w:spacing w:line="360" w:lineRule="auto"/>
        <w:jc w:val="both"/>
        <w:rPr>
          <w:rFonts w:ascii="Times New Roman" w:eastAsia="Times New Roman" w:hAnsi="Times New Roman" w:cs="Times New Roman"/>
          <w:color w:val="000000" w:themeColor="text1"/>
          <w:sz w:val="24"/>
          <w:szCs w:val="24"/>
          <w:highlight w:val="white"/>
        </w:rPr>
      </w:pPr>
      <w:r w:rsidRPr="00750568">
        <w:rPr>
          <w:rFonts w:ascii="Times New Roman" w:eastAsia="Times New Roman" w:hAnsi="Times New Roman" w:cs="Times New Roman"/>
          <w:color w:val="000000" w:themeColor="text1"/>
          <w:sz w:val="24"/>
          <w:szCs w:val="24"/>
          <w:highlight w:val="white"/>
        </w:rPr>
        <w:t xml:space="preserve">From the relevant study, I have observed that academic skills are </w:t>
      </w:r>
      <w:proofErr w:type="gramStart"/>
      <w:r w:rsidRPr="00750568">
        <w:rPr>
          <w:rFonts w:ascii="Times New Roman" w:eastAsia="Times New Roman" w:hAnsi="Times New Roman" w:cs="Times New Roman"/>
          <w:color w:val="000000" w:themeColor="text1"/>
          <w:sz w:val="24"/>
          <w:szCs w:val="24"/>
          <w:highlight w:val="white"/>
        </w:rPr>
        <w:t>really important</w:t>
      </w:r>
      <w:proofErr w:type="gramEnd"/>
      <w:r w:rsidRPr="00750568">
        <w:rPr>
          <w:rFonts w:ascii="Times New Roman" w:eastAsia="Times New Roman" w:hAnsi="Times New Roman" w:cs="Times New Roman"/>
          <w:color w:val="000000" w:themeColor="text1"/>
          <w:sz w:val="24"/>
          <w:szCs w:val="24"/>
          <w:highlight w:val="white"/>
        </w:rPr>
        <w:t xml:space="preserve"> to actively take part in the employability sector. In better words, it could be stated that academic knowledge helps every individual in gaining advantage concerning skills such as communication, </w:t>
      </w:r>
      <w:r w:rsidRPr="00750568">
        <w:rPr>
          <w:rFonts w:ascii="Times New Roman" w:eastAsia="Times New Roman" w:hAnsi="Times New Roman" w:cs="Times New Roman"/>
          <w:color w:val="000000" w:themeColor="text1"/>
          <w:sz w:val="24"/>
          <w:szCs w:val="24"/>
          <w:highlight w:val="white"/>
        </w:rPr>
        <w:lastRenderedPageBreak/>
        <w:t xml:space="preserve">manageability, and many more. </w:t>
      </w:r>
      <w:proofErr w:type="gramStart"/>
      <w:r w:rsidRPr="00750568">
        <w:rPr>
          <w:rFonts w:ascii="Times New Roman" w:eastAsia="Times New Roman" w:hAnsi="Times New Roman" w:cs="Times New Roman"/>
          <w:color w:val="000000" w:themeColor="text1"/>
          <w:sz w:val="24"/>
          <w:szCs w:val="24"/>
          <w:highlight w:val="white"/>
        </w:rPr>
        <w:t>Undoubtedly</w:t>
      </w:r>
      <w:proofErr w:type="gramEnd"/>
      <w:r w:rsidRPr="00750568">
        <w:rPr>
          <w:rFonts w:ascii="Times New Roman" w:eastAsia="Times New Roman" w:hAnsi="Times New Roman" w:cs="Times New Roman"/>
          <w:color w:val="000000" w:themeColor="text1"/>
          <w:sz w:val="24"/>
          <w:szCs w:val="24"/>
          <w:highlight w:val="white"/>
        </w:rPr>
        <w:t xml:space="preserve"> I have received enormous support from my university in gathering knowledge. The </w:t>
      </w:r>
      <w:proofErr w:type="spellStart"/>
      <w:r w:rsidRPr="00750568">
        <w:rPr>
          <w:rFonts w:ascii="Times New Roman" w:eastAsia="Times New Roman" w:hAnsi="Times New Roman" w:cs="Times New Roman"/>
          <w:color w:val="000000" w:themeColor="text1"/>
          <w:sz w:val="24"/>
          <w:szCs w:val="24"/>
          <w:highlight w:val="white"/>
        </w:rPr>
        <w:t>well built</w:t>
      </w:r>
      <w:proofErr w:type="spellEnd"/>
      <w:r w:rsidRPr="00750568">
        <w:rPr>
          <w:rFonts w:ascii="Times New Roman" w:eastAsia="Times New Roman" w:hAnsi="Times New Roman" w:cs="Times New Roman"/>
          <w:color w:val="000000" w:themeColor="text1"/>
          <w:sz w:val="24"/>
          <w:szCs w:val="24"/>
          <w:highlight w:val="white"/>
        </w:rPr>
        <w:t xml:space="preserve"> systematic functional head of the organization has always shown their utmost support to every student including myself. The most crucial factor that I have observed is that the teaching faculty of my university has come up with the best form of solution for every problem. There was no doubt in the fact that I have had various issues in my skills previously. However, with the support of my meteors the empty spaces were effectively fulfilled. The communicational factor </w:t>
      </w:r>
      <w:proofErr w:type="gramStart"/>
      <w:r w:rsidRPr="00750568">
        <w:rPr>
          <w:rFonts w:ascii="Times New Roman" w:eastAsia="Times New Roman" w:hAnsi="Times New Roman" w:cs="Times New Roman"/>
          <w:color w:val="000000" w:themeColor="text1"/>
          <w:sz w:val="24"/>
          <w:szCs w:val="24"/>
          <w:highlight w:val="white"/>
        </w:rPr>
        <w:t>is considered to be</w:t>
      </w:r>
      <w:proofErr w:type="gramEnd"/>
      <w:r w:rsidRPr="00750568">
        <w:rPr>
          <w:rFonts w:ascii="Times New Roman" w:eastAsia="Times New Roman" w:hAnsi="Times New Roman" w:cs="Times New Roman"/>
          <w:color w:val="000000" w:themeColor="text1"/>
          <w:sz w:val="24"/>
          <w:szCs w:val="24"/>
          <w:highlight w:val="white"/>
        </w:rPr>
        <w:t xml:space="preserve"> one of the major elements in the academic and the employability sector. This </w:t>
      </w:r>
      <w:proofErr w:type="gramStart"/>
      <w:r w:rsidRPr="00750568">
        <w:rPr>
          <w:rFonts w:ascii="Times New Roman" w:eastAsia="Times New Roman" w:hAnsi="Times New Roman" w:cs="Times New Roman"/>
          <w:color w:val="000000" w:themeColor="text1"/>
          <w:sz w:val="24"/>
          <w:szCs w:val="24"/>
          <w:highlight w:val="white"/>
        </w:rPr>
        <w:t>particular factor</w:t>
      </w:r>
      <w:proofErr w:type="gramEnd"/>
      <w:r w:rsidRPr="00750568">
        <w:rPr>
          <w:rFonts w:ascii="Times New Roman" w:eastAsia="Times New Roman" w:hAnsi="Times New Roman" w:cs="Times New Roman"/>
          <w:color w:val="000000" w:themeColor="text1"/>
          <w:sz w:val="24"/>
          <w:szCs w:val="24"/>
          <w:highlight w:val="white"/>
        </w:rPr>
        <w:t xml:space="preserve"> is directly or indirectly connected with almost every aspect. Previously I had my issues of commuting to other peoples. In better words, I feel unsafe interacting with other peoples. But no sooner did I come under the mentorship of my seniors and teachers the issues got automatically rectified (</w:t>
      </w:r>
      <w:r w:rsidRPr="00750568">
        <w:rPr>
          <w:rFonts w:ascii="Times New Roman" w:hAnsi="Times New Roman" w:cs="Times New Roman"/>
          <w:color w:val="000000" w:themeColor="text1"/>
          <w:sz w:val="24"/>
          <w:szCs w:val="24"/>
          <w:highlight w:val="white"/>
        </w:rPr>
        <w:t>Sarkar et al., 2020</w:t>
      </w:r>
      <w:r w:rsidRPr="00750568">
        <w:rPr>
          <w:rFonts w:ascii="Times New Roman" w:eastAsia="Times New Roman" w:hAnsi="Times New Roman" w:cs="Times New Roman"/>
          <w:color w:val="000000" w:themeColor="text1"/>
          <w:sz w:val="24"/>
          <w:szCs w:val="24"/>
          <w:highlight w:val="white"/>
        </w:rPr>
        <w:t xml:space="preserve">). I have observed that under the leadership of the teachers it was easy for me to communicate and discuss with my other colleagues and friends. As a result, the issue gets points of mitigation. Another important factor which I would like to highlight is that the university and its faculty have shown equal respect for their attendance. In between words, the peoples of the organization have shown a mutual and equal behavior towards everyone. There were no partiality and favoritism elements. This factor is </w:t>
      </w:r>
      <w:r w:rsidR="00750568" w:rsidRPr="00750568">
        <w:rPr>
          <w:rFonts w:ascii="Times New Roman" w:eastAsia="Times New Roman" w:hAnsi="Times New Roman" w:cs="Times New Roman"/>
          <w:color w:val="000000" w:themeColor="text1"/>
          <w:sz w:val="24"/>
          <w:szCs w:val="24"/>
          <w:highlight w:val="white"/>
        </w:rPr>
        <w:t>highlight able</w:t>
      </w:r>
      <w:r w:rsidRPr="00750568">
        <w:rPr>
          <w:rFonts w:ascii="Times New Roman" w:eastAsia="Times New Roman" w:hAnsi="Times New Roman" w:cs="Times New Roman"/>
          <w:color w:val="000000" w:themeColor="text1"/>
          <w:sz w:val="24"/>
          <w:szCs w:val="24"/>
          <w:highlight w:val="white"/>
        </w:rPr>
        <w:t xml:space="preserve"> because it showcases a multicultural, discrimination-free, and bias-free atmosphere. This factor is essential because the attendees and the student can easily showcase their views and aspects towards the teachers and mentors. As a result, the flow of information will take place which will help others as well in gaining knowledge. I have also observed that the organization has a versatile and wide library where almost every kind of information is available. The most interesting factor is that one can easily take books under defined rules and regulations and can make their report accordingly with the relevant information (</w:t>
      </w:r>
      <w:r w:rsidRPr="00750568">
        <w:rPr>
          <w:rFonts w:ascii="Times New Roman" w:hAnsi="Times New Roman" w:cs="Times New Roman"/>
          <w:color w:val="000000" w:themeColor="text1"/>
          <w:sz w:val="24"/>
          <w:szCs w:val="24"/>
          <w:highlight w:val="white"/>
        </w:rPr>
        <w:t>Fearon et al., 2020</w:t>
      </w:r>
      <w:r w:rsidRPr="00750568">
        <w:rPr>
          <w:rFonts w:ascii="Times New Roman" w:eastAsia="Times New Roman" w:hAnsi="Times New Roman" w:cs="Times New Roman"/>
          <w:color w:val="000000" w:themeColor="text1"/>
          <w:sz w:val="24"/>
          <w:szCs w:val="24"/>
          <w:highlight w:val="white"/>
        </w:rPr>
        <w:t xml:space="preserve">). This </w:t>
      </w:r>
      <w:proofErr w:type="gramStart"/>
      <w:r w:rsidRPr="00750568">
        <w:rPr>
          <w:rFonts w:ascii="Times New Roman" w:eastAsia="Times New Roman" w:hAnsi="Times New Roman" w:cs="Times New Roman"/>
          <w:color w:val="000000" w:themeColor="text1"/>
          <w:sz w:val="24"/>
          <w:szCs w:val="24"/>
          <w:highlight w:val="white"/>
        </w:rPr>
        <w:t>is considered to be</w:t>
      </w:r>
      <w:proofErr w:type="gramEnd"/>
      <w:r w:rsidRPr="00750568">
        <w:rPr>
          <w:rFonts w:ascii="Times New Roman" w:eastAsia="Times New Roman" w:hAnsi="Times New Roman" w:cs="Times New Roman"/>
          <w:color w:val="000000" w:themeColor="text1"/>
          <w:sz w:val="24"/>
          <w:szCs w:val="24"/>
          <w:highlight w:val="white"/>
        </w:rPr>
        <w:t xml:space="preserve"> one of the crucial factors because in various aspects it is observed that not every teaching organization has the collection of relevant information. As a result, the student is not able to gain complete knowledge regarding that </w:t>
      </w:r>
      <w:proofErr w:type="gramStart"/>
      <w:r w:rsidRPr="00750568">
        <w:rPr>
          <w:rFonts w:ascii="Times New Roman" w:eastAsia="Times New Roman" w:hAnsi="Times New Roman" w:cs="Times New Roman"/>
          <w:color w:val="000000" w:themeColor="text1"/>
          <w:sz w:val="24"/>
          <w:szCs w:val="24"/>
          <w:highlight w:val="white"/>
        </w:rPr>
        <w:t>particular subject</w:t>
      </w:r>
      <w:proofErr w:type="gramEnd"/>
      <w:r w:rsidRPr="00750568">
        <w:rPr>
          <w:rFonts w:ascii="Times New Roman" w:eastAsia="Times New Roman" w:hAnsi="Times New Roman" w:cs="Times New Roman"/>
          <w:color w:val="000000" w:themeColor="text1"/>
          <w:sz w:val="24"/>
          <w:szCs w:val="24"/>
          <w:highlight w:val="white"/>
        </w:rPr>
        <w:t xml:space="preserve">. However apart from that my university has its curriculum ground and activity zones where one can take part and spend some leisure time whenever required. Also, extra games are being played on the campus such as footballs, basketballs, baseball, and many more for the refreshment of the students. </w:t>
      </w:r>
      <w:proofErr w:type="gramStart"/>
      <w:r w:rsidRPr="00750568">
        <w:rPr>
          <w:rFonts w:ascii="Times New Roman" w:eastAsia="Times New Roman" w:hAnsi="Times New Roman" w:cs="Times New Roman"/>
          <w:color w:val="000000" w:themeColor="text1"/>
          <w:sz w:val="24"/>
          <w:szCs w:val="24"/>
          <w:highlight w:val="white"/>
        </w:rPr>
        <w:t>So</w:t>
      </w:r>
      <w:proofErr w:type="gramEnd"/>
      <w:r w:rsidRPr="00750568">
        <w:rPr>
          <w:rFonts w:ascii="Times New Roman" w:eastAsia="Times New Roman" w:hAnsi="Times New Roman" w:cs="Times New Roman"/>
          <w:color w:val="000000" w:themeColor="text1"/>
          <w:sz w:val="24"/>
          <w:szCs w:val="24"/>
          <w:highlight w:val="white"/>
        </w:rPr>
        <w:t xml:space="preserve"> these are some of the factors which I receive from my university. </w:t>
      </w:r>
    </w:p>
    <w:p w14:paraId="33D4AC5B" w14:textId="77777777" w:rsidR="002322C9" w:rsidRPr="00750568" w:rsidRDefault="00F832A4" w:rsidP="00750568">
      <w:pPr>
        <w:pStyle w:val="Heading2"/>
        <w:rPr>
          <w:highlight w:val="white"/>
        </w:rPr>
      </w:pPr>
      <w:bookmarkStart w:id="7" w:name="_Toc48679284"/>
      <w:r w:rsidRPr="00750568">
        <w:rPr>
          <w:highlight w:val="white"/>
        </w:rPr>
        <w:lastRenderedPageBreak/>
        <w:t xml:space="preserve">Skill learning and point of </w:t>
      </w:r>
      <w:r w:rsidR="00750568" w:rsidRPr="00750568">
        <w:rPr>
          <w:highlight w:val="white"/>
        </w:rPr>
        <w:t>lacking</w:t>
      </w:r>
      <w:bookmarkEnd w:id="7"/>
    </w:p>
    <w:p w14:paraId="00E4F6E1" w14:textId="77777777" w:rsidR="00C71764" w:rsidRDefault="00F832A4" w:rsidP="00750568">
      <w:pPr>
        <w:spacing w:line="360" w:lineRule="auto"/>
        <w:jc w:val="both"/>
        <w:rPr>
          <w:rFonts w:ascii="Times New Roman" w:eastAsia="Times New Roman" w:hAnsi="Times New Roman" w:cs="Times New Roman"/>
          <w:color w:val="000000" w:themeColor="text1"/>
          <w:sz w:val="24"/>
          <w:szCs w:val="24"/>
          <w:highlight w:val="white"/>
        </w:rPr>
      </w:pPr>
      <w:r w:rsidRPr="00750568">
        <w:rPr>
          <w:rFonts w:ascii="Times New Roman" w:eastAsia="Times New Roman" w:hAnsi="Times New Roman" w:cs="Times New Roman"/>
          <w:color w:val="000000" w:themeColor="text1"/>
          <w:sz w:val="24"/>
          <w:szCs w:val="24"/>
          <w:highlight w:val="white"/>
        </w:rPr>
        <w:t xml:space="preserve">To get a proper engagement in the academic and the employability sector an individual is required to acquire some of the important skills. Some of them were the communicational skills, teamwork, reliability, problem-solving skills, planning, and organizational skills, and many more. </w:t>
      </w:r>
      <w:proofErr w:type="gramStart"/>
      <w:r w:rsidRPr="00750568">
        <w:rPr>
          <w:rFonts w:ascii="Times New Roman" w:eastAsia="Times New Roman" w:hAnsi="Times New Roman" w:cs="Times New Roman"/>
          <w:color w:val="000000" w:themeColor="text1"/>
          <w:sz w:val="24"/>
          <w:szCs w:val="24"/>
          <w:highlight w:val="white"/>
        </w:rPr>
        <w:t>So</w:t>
      </w:r>
      <w:proofErr w:type="gramEnd"/>
      <w:r w:rsidRPr="00750568">
        <w:rPr>
          <w:rFonts w:ascii="Times New Roman" w:eastAsia="Times New Roman" w:hAnsi="Times New Roman" w:cs="Times New Roman"/>
          <w:color w:val="000000" w:themeColor="text1"/>
          <w:sz w:val="24"/>
          <w:szCs w:val="24"/>
          <w:highlight w:val="white"/>
        </w:rPr>
        <w:t xml:space="preserve"> these are some of the elements which make sure that the individual gets a smooth push in their field (</w:t>
      </w:r>
      <w:r w:rsidRPr="00750568">
        <w:rPr>
          <w:rFonts w:ascii="Times New Roman" w:hAnsi="Times New Roman" w:cs="Times New Roman"/>
          <w:color w:val="000000" w:themeColor="text1"/>
          <w:sz w:val="24"/>
          <w:szCs w:val="24"/>
          <w:highlight w:val="white"/>
        </w:rPr>
        <w:t>Hill, Overton and Thompson, 2020</w:t>
      </w:r>
      <w:r w:rsidRPr="00750568">
        <w:rPr>
          <w:rFonts w:ascii="Times New Roman" w:eastAsia="Times New Roman" w:hAnsi="Times New Roman" w:cs="Times New Roman"/>
          <w:color w:val="000000" w:themeColor="text1"/>
          <w:sz w:val="24"/>
          <w:szCs w:val="24"/>
          <w:highlight w:val="white"/>
        </w:rPr>
        <w:t>). The concerned skills are required because it reflects the attitude and attributes of the individual. At the initial stage in this university, I have faced various issues due to the failings of the skills.</w:t>
      </w:r>
    </w:p>
    <w:p w14:paraId="6ADFC4B7" w14:textId="77777777" w:rsidR="00C71764" w:rsidRDefault="00F832A4" w:rsidP="00750568">
      <w:pPr>
        <w:spacing w:line="360" w:lineRule="auto"/>
        <w:jc w:val="both"/>
        <w:rPr>
          <w:rFonts w:ascii="Times New Roman" w:eastAsia="Times New Roman" w:hAnsi="Times New Roman" w:cs="Times New Roman"/>
          <w:color w:val="000000" w:themeColor="text1"/>
          <w:sz w:val="24"/>
          <w:szCs w:val="24"/>
          <w:highlight w:val="white"/>
        </w:rPr>
      </w:pPr>
      <w:r w:rsidRPr="00750568">
        <w:rPr>
          <w:rFonts w:ascii="Times New Roman" w:eastAsia="Times New Roman" w:hAnsi="Times New Roman" w:cs="Times New Roman"/>
          <w:color w:val="000000" w:themeColor="text1"/>
          <w:sz w:val="24"/>
          <w:szCs w:val="24"/>
          <w:highlight w:val="white"/>
        </w:rPr>
        <w:t xml:space="preserve">One of the important factors which I have observed is that the communicational and the manageability factor are considered as the mother elements. These two factors are deliberately pushing the individual in getting attracted to another person. Communication skills are extremely important because they help people in sharing a mutual and comfortable zone. </w:t>
      </w:r>
      <w:proofErr w:type="gramStart"/>
      <w:r w:rsidRPr="00750568">
        <w:rPr>
          <w:rFonts w:ascii="Times New Roman" w:eastAsia="Times New Roman" w:hAnsi="Times New Roman" w:cs="Times New Roman"/>
          <w:color w:val="000000" w:themeColor="text1"/>
          <w:sz w:val="24"/>
          <w:szCs w:val="24"/>
          <w:highlight w:val="white"/>
        </w:rPr>
        <w:t>Undoubtedly</w:t>
      </w:r>
      <w:proofErr w:type="gramEnd"/>
      <w:r w:rsidRPr="00750568">
        <w:rPr>
          <w:rFonts w:ascii="Times New Roman" w:eastAsia="Times New Roman" w:hAnsi="Times New Roman" w:cs="Times New Roman"/>
          <w:color w:val="000000" w:themeColor="text1"/>
          <w:sz w:val="24"/>
          <w:szCs w:val="24"/>
          <w:highlight w:val="white"/>
        </w:rPr>
        <w:t xml:space="preserve"> I have received enormous support on behalf of my university and my mentors. The following statements are stated because at the initial stages I have issues regarding my interactions with other people (</w:t>
      </w:r>
      <w:r w:rsidRPr="00750568">
        <w:rPr>
          <w:rFonts w:ascii="Times New Roman" w:hAnsi="Times New Roman" w:cs="Times New Roman"/>
          <w:color w:val="000000" w:themeColor="text1"/>
          <w:sz w:val="24"/>
          <w:szCs w:val="24"/>
          <w:highlight w:val="white"/>
        </w:rPr>
        <w:t>Sambell et al., 2020</w:t>
      </w:r>
      <w:r w:rsidRPr="00750568">
        <w:rPr>
          <w:rFonts w:ascii="Times New Roman" w:eastAsia="Times New Roman" w:hAnsi="Times New Roman" w:cs="Times New Roman"/>
          <w:color w:val="000000" w:themeColor="text1"/>
          <w:sz w:val="24"/>
          <w:szCs w:val="24"/>
          <w:highlight w:val="white"/>
        </w:rPr>
        <w:t xml:space="preserve">). I do not feel safe and comfortable in sharing or receiving information from others. In better words, it could be said that I have an issue with social anxiety. However, with the passing time, the issues get rectified due to the proper guidance and elaboration of my mentors. They have given me detailed briefings about the points of rectification and allow me to place them wherever I am required to. </w:t>
      </w:r>
    </w:p>
    <w:p w14:paraId="258A9C6A" w14:textId="77777777" w:rsidR="00C71764" w:rsidRDefault="00C71764" w:rsidP="00750568">
      <w:pPr>
        <w:spacing w:line="360" w:lineRule="auto"/>
        <w:jc w:val="both"/>
        <w:rPr>
          <w:rFonts w:ascii="Times New Roman" w:eastAsia="Times New Roman" w:hAnsi="Times New Roman" w:cs="Times New Roman"/>
          <w:color w:val="000000" w:themeColor="text1"/>
          <w:sz w:val="24"/>
          <w:szCs w:val="24"/>
          <w:highlight w:val="white"/>
        </w:rPr>
      </w:pPr>
    </w:p>
    <w:p w14:paraId="519F5E28" w14:textId="77777777" w:rsidR="002322C9" w:rsidRDefault="00C71764" w:rsidP="00750568">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F</w:t>
      </w:r>
      <w:r w:rsidR="00F832A4" w:rsidRPr="00750568">
        <w:rPr>
          <w:rFonts w:ascii="Times New Roman" w:eastAsia="Times New Roman" w:hAnsi="Times New Roman" w:cs="Times New Roman"/>
          <w:color w:val="000000" w:themeColor="text1"/>
          <w:sz w:val="24"/>
          <w:szCs w:val="24"/>
          <w:highlight w:val="white"/>
        </w:rPr>
        <w:t>or example, I was asked to present a report or essay on a particular subject in front of the class. This factor makes it easy for me to eliminate the anxiety and fears. Another prime example that I have witnessed is that my mentor pushed me to take part in the debate clubs. This factor has helped me in reducing social distancing and increasing the personal attribute and attitude (</w:t>
      </w:r>
      <w:r w:rsidR="00F832A4" w:rsidRPr="00750568">
        <w:rPr>
          <w:rFonts w:ascii="Times New Roman" w:hAnsi="Times New Roman" w:cs="Times New Roman"/>
          <w:color w:val="000000" w:themeColor="text1"/>
          <w:sz w:val="24"/>
          <w:szCs w:val="24"/>
          <w:highlight w:val="white"/>
        </w:rPr>
        <w:t>Di Gregorio et al., 2019</w:t>
      </w:r>
      <w:r w:rsidR="00F832A4" w:rsidRPr="00750568">
        <w:rPr>
          <w:rFonts w:ascii="Times New Roman" w:eastAsia="Times New Roman" w:hAnsi="Times New Roman" w:cs="Times New Roman"/>
          <w:color w:val="000000" w:themeColor="text1"/>
          <w:sz w:val="24"/>
          <w:szCs w:val="24"/>
          <w:highlight w:val="white"/>
        </w:rPr>
        <w:t xml:space="preserve">). So, as a result, the issues of communicating with other </w:t>
      </w:r>
      <w:proofErr w:type="spellStart"/>
      <w:r w:rsidR="00F832A4" w:rsidRPr="00750568">
        <w:rPr>
          <w:rFonts w:ascii="Times New Roman" w:eastAsia="Times New Roman" w:hAnsi="Times New Roman" w:cs="Times New Roman"/>
          <w:color w:val="000000" w:themeColor="text1"/>
          <w:sz w:val="24"/>
          <w:szCs w:val="24"/>
          <w:highlight w:val="white"/>
        </w:rPr>
        <w:t>peoples</w:t>
      </w:r>
      <w:proofErr w:type="spellEnd"/>
      <w:r w:rsidR="00F832A4" w:rsidRPr="00750568">
        <w:rPr>
          <w:rFonts w:ascii="Times New Roman" w:eastAsia="Times New Roman" w:hAnsi="Times New Roman" w:cs="Times New Roman"/>
          <w:color w:val="000000" w:themeColor="text1"/>
          <w:sz w:val="24"/>
          <w:szCs w:val="24"/>
          <w:highlight w:val="white"/>
        </w:rPr>
        <w:t xml:space="preserve"> get lowered and thus the skills factor has effectively and enormously </w:t>
      </w:r>
      <w:proofErr w:type="spellStart"/>
      <w:r w:rsidR="00F832A4" w:rsidRPr="00750568">
        <w:rPr>
          <w:rFonts w:ascii="Times New Roman" w:eastAsia="Times New Roman" w:hAnsi="Times New Roman" w:cs="Times New Roman"/>
          <w:color w:val="000000" w:themeColor="text1"/>
          <w:sz w:val="24"/>
          <w:szCs w:val="24"/>
          <w:highlight w:val="white"/>
        </w:rPr>
        <w:t>increased.however</w:t>
      </w:r>
      <w:proofErr w:type="spellEnd"/>
      <w:r w:rsidR="00F832A4" w:rsidRPr="00750568">
        <w:rPr>
          <w:rFonts w:ascii="Times New Roman" w:eastAsia="Times New Roman" w:hAnsi="Times New Roman" w:cs="Times New Roman"/>
          <w:color w:val="000000" w:themeColor="text1"/>
          <w:sz w:val="24"/>
          <w:szCs w:val="24"/>
          <w:highlight w:val="white"/>
        </w:rPr>
        <w:t xml:space="preserve"> in the initial portion of this section I have stated that the communication skills are considered as the mother skills because with the proper connectional factor the other factors such as the teamwork, reliability and the problem-solving attitudes get encouraged. No sooner did I gain the connectional factor within </w:t>
      </w:r>
      <w:proofErr w:type="gramStart"/>
      <w:r w:rsidR="00F832A4" w:rsidRPr="00750568">
        <w:rPr>
          <w:rFonts w:ascii="Times New Roman" w:eastAsia="Times New Roman" w:hAnsi="Times New Roman" w:cs="Times New Roman"/>
          <w:color w:val="000000" w:themeColor="text1"/>
          <w:sz w:val="24"/>
          <w:szCs w:val="24"/>
          <w:highlight w:val="white"/>
        </w:rPr>
        <w:t>myself,</w:t>
      </w:r>
      <w:proofErr w:type="gramEnd"/>
      <w:r w:rsidR="00F832A4" w:rsidRPr="00750568">
        <w:rPr>
          <w:rFonts w:ascii="Times New Roman" w:eastAsia="Times New Roman" w:hAnsi="Times New Roman" w:cs="Times New Roman"/>
          <w:color w:val="000000" w:themeColor="text1"/>
          <w:sz w:val="24"/>
          <w:szCs w:val="24"/>
          <w:highlight w:val="white"/>
        </w:rPr>
        <w:t xml:space="preserve"> I have easily fit within the team and engage to perform effectively. Due to the acquisition of a better communicational factor, I can easily lead and </w:t>
      </w:r>
      <w:r w:rsidR="00F832A4" w:rsidRPr="00750568">
        <w:rPr>
          <w:rFonts w:ascii="Times New Roman" w:eastAsia="Times New Roman" w:hAnsi="Times New Roman" w:cs="Times New Roman"/>
          <w:color w:val="000000" w:themeColor="text1"/>
          <w:sz w:val="24"/>
          <w:szCs w:val="24"/>
          <w:highlight w:val="white"/>
        </w:rPr>
        <w:lastRenderedPageBreak/>
        <w:t xml:space="preserve">organize planning for the team. Along with that due to the stable communication skills, a proper solution can be provided to the team whenever any issue arises. The last factor which I have gained from the communication skills is that the reliability for others has excessively increased. Due to the engagement and proper communication with my other fellow members, the trust factor has evolved. This has made the points of reliability stronger and wider. </w:t>
      </w:r>
      <w:proofErr w:type="gramStart"/>
      <w:r w:rsidR="00F832A4" w:rsidRPr="00750568">
        <w:rPr>
          <w:rFonts w:ascii="Times New Roman" w:eastAsia="Times New Roman" w:hAnsi="Times New Roman" w:cs="Times New Roman"/>
          <w:color w:val="000000" w:themeColor="text1"/>
          <w:sz w:val="24"/>
          <w:szCs w:val="24"/>
          <w:highlight w:val="white"/>
        </w:rPr>
        <w:t>So</w:t>
      </w:r>
      <w:proofErr w:type="gramEnd"/>
      <w:r w:rsidR="00F832A4" w:rsidRPr="00750568">
        <w:rPr>
          <w:rFonts w:ascii="Times New Roman" w:eastAsia="Times New Roman" w:hAnsi="Times New Roman" w:cs="Times New Roman"/>
          <w:color w:val="000000" w:themeColor="text1"/>
          <w:sz w:val="24"/>
          <w:szCs w:val="24"/>
          <w:highlight w:val="white"/>
        </w:rPr>
        <w:t xml:space="preserve"> these are some of the academic and employability skills which I have received from my university (</w:t>
      </w:r>
      <w:r w:rsidR="00F832A4" w:rsidRPr="00750568">
        <w:rPr>
          <w:rFonts w:ascii="Times New Roman" w:hAnsi="Times New Roman" w:cs="Times New Roman"/>
          <w:color w:val="000000" w:themeColor="text1"/>
          <w:sz w:val="24"/>
          <w:szCs w:val="24"/>
          <w:highlight w:val="white"/>
        </w:rPr>
        <w:t>Ali, Murphy and Nadkarni, 2017</w:t>
      </w:r>
      <w:r w:rsidR="00F832A4" w:rsidRPr="00750568">
        <w:rPr>
          <w:rFonts w:ascii="Times New Roman" w:eastAsia="Times New Roman" w:hAnsi="Times New Roman" w:cs="Times New Roman"/>
          <w:color w:val="000000" w:themeColor="text1"/>
          <w:sz w:val="24"/>
          <w:szCs w:val="24"/>
          <w:highlight w:val="white"/>
        </w:rPr>
        <w:t>). Along with that my university has also helped me in rectifying the points of errors and allows me to acquire adequate knowledge</w:t>
      </w:r>
      <w:r>
        <w:rPr>
          <w:rFonts w:ascii="Times New Roman" w:eastAsia="Times New Roman" w:hAnsi="Times New Roman" w:cs="Times New Roman"/>
          <w:color w:val="000000" w:themeColor="text1"/>
          <w:sz w:val="24"/>
          <w:szCs w:val="24"/>
          <w:highlight w:val="white"/>
        </w:rPr>
        <w:t>,</w:t>
      </w:r>
      <w:r w:rsidR="00F832A4" w:rsidRPr="00750568">
        <w:rPr>
          <w:rFonts w:ascii="Times New Roman" w:eastAsia="Times New Roman" w:hAnsi="Times New Roman" w:cs="Times New Roman"/>
          <w:color w:val="000000" w:themeColor="text1"/>
          <w:sz w:val="24"/>
          <w:szCs w:val="24"/>
          <w:highlight w:val="white"/>
        </w:rPr>
        <w:t xml:space="preserve"> which will help me shortly.</w:t>
      </w:r>
    </w:p>
    <w:p w14:paraId="69EC0197" w14:textId="77777777" w:rsidR="00C71764" w:rsidRPr="00021BE9" w:rsidRDefault="00C71764" w:rsidP="00750568">
      <w:pPr>
        <w:spacing w:line="360" w:lineRule="auto"/>
        <w:jc w:val="both"/>
        <w:rPr>
          <w:rFonts w:ascii="Times New Roman" w:eastAsia="Times New Roman" w:hAnsi="Times New Roman" w:cs="Times New Roman"/>
          <w:sz w:val="24"/>
          <w:szCs w:val="24"/>
          <w:highlight w:val="white"/>
        </w:rPr>
      </w:pPr>
      <w:r w:rsidRPr="00021BE9">
        <w:rPr>
          <w:rFonts w:ascii="Times New Roman" w:eastAsia="Times New Roman" w:hAnsi="Times New Roman" w:cs="Times New Roman"/>
          <w:sz w:val="24"/>
          <w:szCs w:val="24"/>
          <w:highlight w:val="white"/>
        </w:rPr>
        <w:t xml:space="preserve">Analytical and critical thinking skills are skills, which are often desired by employers while employing </w:t>
      </w:r>
      <w:r w:rsidR="00E23268" w:rsidRPr="00021BE9">
        <w:rPr>
          <w:rFonts w:ascii="Times New Roman" w:eastAsia="Times New Roman" w:hAnsi="Times New Roman" w:cs="Times New Roman"/>
          <w:sz w:val="24"/>
          <w:szCs w:val="24"/>
          <w:highlight w:val="white"/>
        </w:rPr>
        <w:t>any individual. Analytical thinking is a style, which enables a person from breaking down complex set of information or a series of data. Critical thinking is a type of thinking which is associated with evaluating information</w:t>
      </w:r>
      <w:r w:rsidR="00D0754F" w:rsidRPr="00021BE9">
        <w:rPr>
          <w:rFonts w:ascii="Times New Roman" w:eastAsia="Times New Roman" w:hAnsi="Times New Roman" w:cs="Times New Roman"/>
          <w:sz w:val="24"/>
          <w:szCs w:val="24"/>
          <w:highlight w:val="white"/>
        </w:rPr>
        <w:t>,</w:t>
      </w:r>
      <w:r w:rsidR="00E23268" w:rsidRPr="00021BE9">
        <w:rPr>
          <w:rFonts w:ascii="Times New Roman" w:eastAsia="Times New Roman" w:hAnsi="Times New Roman" w:cs="Times New Roman"/>
          <w:sz w:val="24"/>
          <w:szCs w:val="24"/>
          <w:highlight w:val="white"/>
        </w:rPr>
        <w:t xml:space="preserve"> which is fed to a person, determining the way to interpret it. I possess this skill to some </w:t>
      </w:r>
      <w:proofErr w:type="gramStart"/>
      <w:r w:rsidR="00E23268" w:rsidRPr="00021BE9">
        <w:rPr>
          <w:rFonts w:ascii="Times New Roman" w:eastAsia="Times New Roman" w:hAnsi="Times New Roman" w:cs="Times New Roman"/>
          <w:sz w:val="24"/>
          <w:szCs w:val="24"/>
          <w:highlight w:val="white"/>
        </w:rPr>
        <w:t>extent</w:t>
      </w:r>
      <w:proofErr w:type="gramEnd"/>
      <w:r w:rsidR="00E23268" w:rsidRPr="00021BE9">
        <w:rPr>
          <w:rFonts w:ascii="Times New Roman" w:eastAsia="Times New Roman" w:hAnsi="Times New Roman" w:cs="Times New Roman"/>
          <w:sz w:val="24"/>
          <w:szCs w:val="24"/>
          <w:highlight w:val="white"/>
        </w:rPr>
        <w:t xml:space="preserve"> </w:t>
      </w:r>
      <w:r w:rsidR="00D0754F" w:rsidRPr="00021BE9">
        <w:rPr>
          <w:rFonts w:ascii="Times New Roman" w:eastAsia="Times New Roman" w:hAnsi="Times New Roman" w:cs="Times New Roman"/>
          <w:sz w:val="24"/>
          <w:szCs w:val="24"/>
          <w:highlight w:val="white"/>
        </w:rPr>
        <w:t xml:space="preserve">but I need to work on it to some extent to possess it to some to be good as an employee in my career. While studying in the university, I have acquired this skill to a great </w:t>
      </w:r>
      <w:proofErr w:type="gramStart"/>
      <w:r w:rsidR="00D0754F" w:rsidRPr="00021BE9">
        <w:rPr>
          <w:rFonts w:ascii="Times New Roman" w:eastAsia="Times New Roman" w:hAnsi="Times New Roman" w:cs="Times New Roman"/>
          <w:sz w:val="24"/>
          <w:szCs w:val="24"/>
          <w:highlight w:val="white"/>
        </w:rPr>
        <w:t>extent</w:t>
      </w:r>
      <w:proofErr w:type="gramEnd"/>
      <w:r w:rsidR="00D0754F" w:rsidRPr="00021BE9">
        <w:rPr>
          <w:rFonts w:ascii="Times New Roman" w:eastAsia="Times New Roman" w:hAnsi="Times New Roman" w:cs="Times New Roman"/>
          <w:sz w:val="24"/>
          <w:szCs w:val="24"/>
          <w:highlight w:val="white"/>
        </w:rPr>
        <w:t xml:space="preserve"> and I hope that it would help me in the future.</w:t>
      </w:r>
    </w:p>
    <w:p w14:paraId="1E05EEA0" w14:textId="77777777" w:rsidR="00D0754F" w:rsidRPr="00021BE9" w:rsidRDefault="00D0754F" w:rsidP="00750568">
      <w:pPr>
        <w:spacing w:line="360" w:lineRule="auto"/>
        <w:jc w:val="both"/>
        <w:rPr>
          <w:rFonts w:ascii="Times New Roman" w:eastAsia="Times New Roman" w:hAnsi="Times New Roman" w:cs="Times New Roman"/>
          <w:sz w:val="24"/>
          <w:szCs w:val="24"/>
          <w:highlight w:val="white"/>
        </w:rPr>
      </w:pPr>
      <w:r w:rsidRPr="00021BE9">
        <w:rPr>
          <w:rFonts w:ascii="Times New Roman" w:eastAsia="Times New Roman" w:hAnsi="Times New Roman" w:cs="Times New Roman"/>
          <w:sz w:val="24"/>
          <w:szCs w:val="24"/>
          <w:highlight w:val="white"/>
        </w:rPr>
        <w:t>Reflective skill is a type of skill, which in the simplest form is thinking about what I am doing. It is very closely associated with the concept of learning from the experience over time. I need to acquire the skill to some extent for improving myself in some of the employability skill.</w:t>
      </w:r>
      <w:r w:rsidR="006D66FE" w:rsidRPr="00021BE9">
        <w:rPr>
          <w:rFonts w:ascii="Times New Roman" w:eastAsia="Times New Roman" w:hAnsi="Times New Roman" w:cs="Times New Roman"/>
          <w:sz w:val="24"/>
          <w:szCs w:val="24"/>
          <w:highlight w:val="white"/>
        </w:rPr>
        <w:t xml:space="preserve"> While studying in this university, I have acquired this skill to some extent that would help grow as an employee in the future. </w:t>
      </w:r>
    </w:p>
    <w:p w14:paraId="64A031C3" w14:textId="77777777" w:rsidR="006D66FE" w:rsidRPr="00021BE9" w:rsidRDefault="006D66FE" w:rsidP="006D66FE">
      <w:pPr>
        <w:spacing w:line="360" w:lineRule="auto"/>
        <w:jc w:val="both"/>
        <w:rPr>
          <w:rFonts w:ascii="Times New Roman" w:eastAsia="Times New Roman" w:hAnsi="Times New Roman" w:cs="Times New Roman"/>
          <w:sz w:val="24"/>
          <w:szCs w:val="24"/>
          <w:highlight w:val="white"/>
        </w:rPr>
      </w:pPr>
      <w:r w:rsidRPr="00021BE9">
        <w:rPr>
          <w:rFonts w:ascii="Times New Roman" w:eastAsia="Times New Roman" w:hAnsi="Times New Roman" w:cs="Times New Roman"/>
          <w:sz w:val="24"/>
          <w:szCs w:val="24"/>
          <w:highlight w:val="white"/>
        </w:rPr>
        <w:t xml:space="preserve">Public speaking is a type of speaking which is addressed to an audience in a vocal tone, facial expression, body language, timing, and language. Public speaking is important to address a team while being in an </w:t>
      </w:r>
      <w:proofErr w:type="spellStart"/>
      <w:r w:rsidRPr="00021BE9">
        <w:rPr>
          <w:rFonts w:ascii="Times New Roman" w:eastAsia="Times New Roman" w:hAnsi="Times New Roman" w:cs="Times New Roman"/>
          <w:sz w:val="24"/>
          <w:szCs w:val="24"/>
          <w:highlight w:val="white"/>
        </w:rPr>
        <w:t>organisation</w:t>
      </w:r>
      <w:proofErr w:type="spellEnd"/>
      <w:r w:rsidRPr="00021BE9">
        <w:rPr>
          <w:rFonts w:ascii="Times New Roman" w:eastAsia="Times New Roman" w:hAnsi="Times New Roman" w:cs="Times New Roman"/>
          <w:sz w:val="24"/>
          <w:szCs w:val="24"/>
          <w:highlight w:val="white"/>
        </w:rPr>
        <w:t xml:space="preserve"> and I have some of this skill in me but I need to improve myself to some extent and in this university course, I have gathered ample knowledge that would help me flourish as an employee in any </w:t>
      </w:r>
      <w:proofErr w:type="spellStart"/>
      <w:r w:rsidRPr="00021BE9">
        <w:rPr>
          <w:rFonts w:ascii="Times New Roman" w:eastAsia="Times New Roman" w:hAnsi="Times New Roman" w:cs="Times New Roman"/>
          <w:sz w:val="24"/>
          <w:szCs w:val="24"/>
          <w:highlight w:val="white"/>
        </w:rPr>
        <w:t>organisation</w:t>
      </w:r>
      <w:proofErr w:type="spellEnd"/>
      <w:r w:rsidRPr="00021BE9">
        <w:rPr>
          <w:rFonts w:ascii="Times New Roman" w:eastAsia="Times New Roman" w:hAnsi="Times New Roman" w:cs="Times New Roman"/>
          <w:sz w:val="24"/>
          <w:szCs w:val="24"/>
          <w:highlight w:val="white"/>
        </w:rPr>
        <w:t xml:space="preserve">. </w:t>
      </w:r>
      <w:bookmarkStart w:id="8" w:name="_Toc48679285"/>
    </w:p>
    <w:p w14:paraId="70A1E42C" w14:textId="77777777" w:rsidR="006D66FE" w:rsidRDefault="006D66FE" w:rsidP="006D66FE">
      <w:pPr>
        <w:spacing w:line="360" w:lineRule="auto"/>
        <w:jc w:val="both"/>
        <w:rPr>
          <w:rFonts w:ascii="Times New Roman" w:eastAsia="Times New Roman" w:hAnsi="Times New Roman" w:cs="Times New Roman"/>
          <w:color w:val="FF0000"/>
          <w:sz w:val="24"/>
          <w:szCs w:val="24"/>
          <w:highlight w:val="white"/>
        </w:rPr>
      </w:pPr>
    </w:p>
    <w:p w14:paraId="0DBB6020" w14:textId="77777777" w:rsidR="002322C9" w:rsidRPr="006D66FE" w:rsidRDefault="006D66FE" w:rsidP="006D66FE">
      <w:pPr>
        <w:spacing w:line="360" w:lineRule="auto"/>
        <w:jc w:val="both"/>
        <w:rPr>
          <w:rFonts w:ascii="Times New Roman" w:eastAsia="Times New Roman" w:hAnsi="Times New Roman" w:cs="Times New Roman"/>
          <w:b/>
          <w:color w:val="FF0000"/>
          <w:sz w:val="24"/>
          <w:szCs w:val="24"/>
          <w:highlight w:val="white"/>
        </w:rPr>
      </w:pPr>
      <w:r w:rsidRPr="006D66FE">
        <w:rPr>
          <w:rFonts w:ascii="Times New Roman" w:hAnsi="Times New Roman" w:cs="Times New Roman"/>
          <w:b/>
          <w:sz w:val="24"/>
          <w:szCs w:val="24"/>
          <w:highlight w:val="white"/>
        </w:rPr>
        <w:t>T</w:t>
      </w:r>
      <w:r w:rsidR="00F832A4" w:rsidRPr="006D66FE">
        <w:rPr>
          <w:rFonts w:ascii="Times New Roman" w:hAnsi="Times New Roman" w:cs="Times New Roman"/>
          <w:b/>
          <w:sz w:val="24"/>
          <w:szCs w:val="24"/>
          <w:highlight w:val="white"/>
        </w:rPr>
        <w:t>he outbreak of the Pandemic</w:t>
      </w:r>
      <w:bookmarkEnd w:id="8"/>
      <w:r>
        <w:rPr>
          <w:rFonts w:ascii="Times New Roman" w:hAnsi="Times New Roman" w:cs="Times New Roman"/>
          <w:b/>
          <w:sz w:val="24"/>
          <w:szCs w:val="24"/>
          <w:highlight w:val="white"/>
        </w:rPr>
        <w:t xml:space="preserve"> </w:t>
      </w:r>
      <w:r w:rsidRPr="00021BE9">
        <w:rPr>
          <w:rFonts w:ascii="Times New Roman" w:hAnsi="Times New Roman" w:cs="Times New Roman"/>
          <w:b/>
          <w:sz w:val="24"/>
          <w:szCs w:val="24"/>
          <w:highlight w:val="white"/>
        </w:rPr>
        <w:t>and its impact on the education system</w:t>
      </w:r>
    </w:p>
    <w:p w14:paraId="68637414" w14:textId="77777777" w:rsidR="00C71764" w:rsidRDefault="00F832A4" w:rsidP="00750568">
      <w:pPr>
        <w:spacing w:line="360" w:lineRule="auto"/>
        <w:jc w:val="both"/>
        <w:rPr>
          <w:rFonts w:ascii="Times New Roman" w:eastAsia="Times New Roman" w:hAnsi="Times New Roman" w:cs="Times New Roman"/>
          <w:color w:val="000000" w:themeColor="text1"/>
          <w:sz w:val="24"/>
          <w:szCs w:val="24"/>
          <w:highlight w:val="white"/>
        </w:rPr>
      </w:pPr>
      <w:r w:rsidRPr="00750568">
        <w:rPr>
          <w:rFonts w:ascii="Times New Roman" w:eastAsia="Times New Roman" w:hAnsi="Times New Roman" w:cs="Times New Roman"/>
          <w:color w:val="000000" w:themeColor="text1"/>
          <w:sz w:val="24"/>
          <w:szCs w:val="24"/>
          <w:highlight w:val="white"/>
        </w:rPr>
        <w:t>From the relevant information, I have observed that the world is getting evolved regularly. From the technological involvement to innovative gadgets (</w:t>
      </w:r>
      <w:r w:rsidRPr="00750568">
        <w:rPr>
          <w:rFonts w:ascii="Times New Roman" w:hAnsi="Times New Roman" w:cs="Times New Roman"/>
          <w:color w:val="000000" w:themeColor="text1"/>
          <w:sz w:val="24"/>
          <w:szCs w:val="24"/>
          <w:highlight w:val="white"/>
        </w:rPr>
        <w:t>Aggarwal, 2016</w:t>
      </w:r>
      <w:r w:rsidRPr="00750568">
        <w:rPr>
          <w:rFonts w:ascii="Times New Roman" w:eastAsia="Times New Roman" w:hAnsi="Times New Roman" w:cs="Times New Roman"/>
          <w:color w:val="000000" w:themeColor="text1"/>
          <w:sz w:val="24"/>
          <w:szCs w:val="24"/>
          <w:highlight w:val="white"/>
        </w:rPr>
        <w:t xml:space="preserve">). From instruments to easy and healthy lifestyles the world is progressing. There is no doubt in the fact that the involvement of the technological factor has made it possible for the creators to present a luxurious lifestyle to </w:t>
      </w:r>
      <w:r w:rsidRPr="00750568">
        <w:rPr>
          <w:rFonts w:ascii="Times New Roman" w:eastAsia="Times New Roman" w:hAnsi="Times New Roman" w:cs="Times New Roman"/>
          <w:color w:val="000000" w:themeColor="text1"/>
          <w:sz w:val="24"/>
          <w:szCs w:val="24"/>
          <w:highlight w:val="white"/>
        </w:rPr>
        <w:lastRenderedPageBreak/>
        <w:t xml:space="preserve">the peoples. On the other hand, the safety of the peoples and their health are also getting a huge concern by the government of the country. However, in recent years there were some of the occurrences which were taking places such as natural disasters, unhealthy behaviors of the climate, and many more. Also, it is observed that the rate of the disease has also increased in recent times. From the relevant sources, it has been observed that the last deadly virus which was found and put a huge impact on human lives were Ebola and SARS. This pandemic has entirely numbed the process of the world. The lifestyle of the peoples, their working synchronization everything has become a mess at that period. </w:t>
      </w:r>
    </w:p>
    <w:p w14:paraId="4A6915E8" w14:textId="77777777" w:rsidR="00C71764" w:rsidRDefault="00F832A4" w:rsidP="00750568">
      <w:pPr>
        <w:spacing w:line="360" w:lineRule="auto"/>
        <w:jc w:val="both"/>
        <w:rPr>
          <w:rFonts w:ascii="Times New Roman" w:eastAsia="Times New Roman" w:hAnsi="Times New Roman" w:cs="Times New Roman"/>
          <w:color w:val="000000" w:themeColor="text1"/>
          <w:sz w:val="24"/>
          <w:szCs w:val="24"/>
          <w:highlight w:val="white"/>
        </w:rPr>
      </w:pPr>
      <w:r w:rsidRPr="00750568">
        <w:rPr>
          <w:rFonts w:ascii="Times New Roman" w:eastAsia="Times New Roman" w:hAnsi="Times New Roman" w:cs="Times New Roman"/>
          <w:color w:val="000000" w:themeColor="text1"/>
          <w:sz w:val="24"/>
          <w:szCs w:val="24"/>
          <w:highlight w:val="white"/>
        </w:rPr>
        <w:t>Familiar with that the outbreak of the pandemic COVID 19 has again number the world. The deadly coronavirus is directly impacting the human body with very least and normal symptoms. It has also been observed that the virus is affecting toddlers and older people in massive ease (</w:t>
      </w:r>
      <w:proofErr w:type="spellStart"/>
      <w:r w:rsidRPr="00750568">
        <w:rPr>
          <w:rFonts w:ascii="Times New Roman" w:hAnsi="Times New Roman" w:cs="Times New Roman"/>
          <w:color w:val="000000" w:themeColor="text1"/>
          <w:sz w:val="24"/>
          <w:szCs w:val="24"/>
          <w:highlight w:val="white"/>
        </w:rPr>
        <w:t>Laguador</w:t>
      </w:r>
      <w:proofErr w:type="spellEnd"/>
      <w:r w:rsidRPr="00750568">
        <w:rPr>
          <w:rFonts w:ascii="Times New Roman" w:hAnsi="Times New Roman" w:cs="Times New Roman"/>
          <w:color w:val="000000" w:themeColor="text1"/>
          <w:sz w:val="24"/>
          <w:szCs w:val="24"/>
          <w:highlight w:val="white"/>
        </w:rPr>
        <w:t>, Chavez-</w:t>
      </w:r>
      <w:proofErr w:type="spellStart"/>
      <w:r w:rsidRPr="00750568">
        <w:rPr>
          <w:rFonts w:ascii="Times New Roman" w:hAnsi="Times New Roman" w:cs="Times New Roman"/>
          <w:color w:val="000000" w:themeColor="text1"/>
          <w:sz w:val="24"/>
          <w:szCs w:val="24"/>
          <w:highlight w:val="white"/>
        </w:rPr>
        <w:t>Prinsipe</w:t>
      </w:r>
      <w:proofErr w:type="spellEnd"/>
      <w:r w:rsidRPr="00750568">
        <w:rPr>
          <w:rFonts w:ascii="Times New Roman" w:hAnsi="Times New Roman" w:cs="Times New Roman"/>
          <w:color w:val="000000" w:themeColor="text1"/>
          <w:sz w:val="24"/>
          <w:szCs w:val="24"/>
          <w:highlight w:val="white"/>
        </w:rPr>
        <w:t xml:space="preserve"> and De Castro, 2020</w:t>
      </w:r>
      <w:r w:rsidRPr="00750568">
        <w:rPr>
          <w:rFonts w:ascii="Times New Roman" w:eastAsia="Times New Roman" w:hAnsi="Times New Roman" w:cs="Times New Roman"/>
          <w:color w:val="000000" w:themeColor="text1"/>
          <w:sz w:val="24"/>
          <w:szCs w:val="24"/>
          <w:highlight w:val="white"/>
        </w:rPr>
        <w:t xml:space="preserve">). It could also be determined that due to the strong immunity between the adults the virus fails to attack. In the present situation, the working process is completely still all over the world. With the help of analysis, it is recorded that the most affected regions where the virus has spread were Russia and the USA. Due to this factor, some of the industries which have faced a huge loss are the automobiles industry, electronic industry, handicrafts industry, and other instrumental industries. </w:t>
      </w:r>
      <w:proofErr w:type="gramStart"/>
      <w:r w:rsidRPr="00750568">
        <w:rPr>
          <w:rFonts w:ascii="Times New Roman" w:eastAsia="Times New Roman" w:hAnsi="Times New Roman" w:cs="Times New Roman"/>
          <w:color w:val="000000" w:themeColor="text1"/>
          <w:sz w:val="24"/>
          <w:szCs w:val="24"/>
          <w:highlight w:val="white"/>
        </w:rPr>
        <w:t>Concerning the following factor, it</w:t>
      </w:r>
      <w:proofErr w:type="gramEnd"/>
      <w:r w:rsidRPr="00750568">
        <w:rPr>
          <w:rFonts w:ascii="Times New Roman" w:eastAsia="Times New Roman" w:hAnsi="Times New Roman" w:cs="Times New Roman"/>
          <w:color w:val="000000" w:themeColor="text1"/>
          <w:sz w:val="24"/>
          <w:szCs w:val="24"/>
          <w:highlight w:val="white"/>
        </w:rPr>
        <w:t xml:space="preserve"> could be stated that the students have also faced huge barriers in their academic sectors. Due to the outbreak of the pandemic, most of the students including myself have disconnected from the outer activities. In better words, it can be illustrated that the outbreak of the pandemic has resulted in total isolation for students. As in various cases, the students are required to do external research for conducting a study. Along with that, I have also observed that not every individual has the capacity to afford smartphones or computers to take online classes. This is also one of the major drawbacks which many students have faced during this online process. </w:t>
      </w:r>
    </w:p>
    <w:p w14:paraId="3C7A3BAD" w14:textId="77777777" w:rsidR="002322C9" w:rsidRPr="00750568" w:rsidRDefault="00F832A4" w:rsidP="00750568">
      <w:pPr>
        <w:spacing w:line="360" w:lineRule="auto"/>
        <w:jc w:val="both"/>
        <w:rPr>
          <w:rFonts w:ascii="Times New Roman" w:eastAsia="Times New Roman" w:hAnsi="Times New Roman" w:cs="Times New Roman"/>
          <w:color w:val="000000" w:themeColor="text1"/>
          <w:sz w:val="24"/>
          <w:szCs w:val="24"/>
          <w:highlight w:val="white"/>
        </w:rPr>
      </w:pPr>
      <w:r w:rsidRPr="00750568">
        <w:rPr>
          <w:rFonts w:ascii="Times New Roman" w:eastAsia="Times New Roman" w:hAnsi="Times New Roman" w:cs="Times New Roman"/>
          <w:color w:val="000000" w:themeColor="text1"/>
          <w:sz w:val="24"/>
          <w:szCs w:val="24"/>
          <w:highlight w:val="white"/>
        </w:rPr>
        <w:t>Apart from another crucial factor that I have observed in these online classes is that due to the total isolation the skills are fluctuating. As the physical presence prevails the feeling and attributes of a person which help others in understanding their points of view and aspects (</w:t>
      </w:r>
      <w:r w:rsidRPr="00750568">
        <w:rPr>
          <w:rFonts w:ascii="Times New Roman" w:hAnsi="Times New Roman" w:cs="Times New Roman"/>
          <w:color w:val="000000" w:themeColor="text1"/>
          <w:sz w:val="24"/>
          <w:szCs w:val="24"/>
          <w:highlight w:val="white"/>
        </w:rPr>
        <w:t xml:space="preserve">AV and </w:t>
      </w:r>
      <w:proofErr w:type="spellStart"/>
      <w:r w:rsidRPr="00750568">
        <w:rPr>
          <w:rFonts w:ascii="Times New Roman" w:hAnsi="Times New Roman" w:cs="Times New Roman"/>
          <w:color w:val="000000" w:themeColor="text1"/>
          <w:sz w:val="24"/>
          <w:szCs w:val="24"/>
          <w:highlight w:val="white"/>
        </w:rPr>
        <w:t>Aithal</w:t>
      </w:r>
      <w:proofErr w:type="spellEnd"/>
      <w:r w:rsidRPr="00750568">
        <w:rPr>
          <w:rFonts w:ascii="Times New Roman" w:hAnsi="Times New Roman" w:cs="Times New Roman"/>
          <w:color w:val="000000" w:themeColor="text1"/>
          <w:sz w:val="24"/>
          <w:szCs w:val="24"/>
          <w:highlight w:val="white"/>
        </w:rPr>
        <w:t>, 2018</w:t>
      </w:r>
      <w:r w:rsidRPr="00750568">
        <w:rPr>
          <w:rFonts w:ascii="Times New Roman" w:eastAsia="Times New Roman" w:hAnsi="Times New Roman" w:cs="Times New Roman"/>
          <w:color w:val="000000" w:themeColor="text1"/>
          <w:sz w:val="24"/>
          <w:szCs w:val="24"/>
          <w:highlight w:val="white"/>
        </w:rPr>
        <w:t xml:space="preserve">). However, in the online session, the same taste </w:t>
      </w:r>
      <w:proofErr w:type="gramStart"/>
      <w:r w:rsidRPr="00750568">
        <w:rPr>
          <w:rFonts w:ascii="Times New Roman" w:eastAsia="Times New Roman" w:hAnsi="Times New Roman" w:cs="Times New Roman"/>
          <w:color w:val="000000" w:themeColor="text1"/>
          <w:sz w:val="24"/>
          <w:szCs w:val="24"/>
          <w:highlight w:val="white"/>
        </w:rPr>
        <w:t>doesn't</w:t>
      </w:r>
      <w:proofErr w:type="gramEnd"/>
      <w:r w:rsidRPr="00750568">
        <w:rPr>
          <w:rFonts w:ascii="Times New Roman" w:eastAsia="Times New Roman" w:hAnsi="Times New Roman" w:cs="Times New Roman"/>
          <w:color w:val="000000" w:themeColor="text1"/>
          <w:sz w:val="24"/>
          <w:szCs w:val="24"/>
          <w:highlight w:val="white"/>
        </w:rPr>
        <w:t xml:space="preserve"> follow as a result the others find it difficult to understand and adapt the circumstances. I have also observed that in the online session, not every student pays similar attention. In better words, the flow of the information is not systematic at all. One can easily log out from the session whenever they want </w:t>
      </w:r>
      <w:r w:rsidRPr="00750568">
        <w:rPr>
          <w:rFonts w:ascii="Times New Roman" w:eastAsia="Times New Roman" w:hAnsi="Times New Roman" w:cs="Times New Roman"/>
          <w:color w:val="000000" w:themeColor="text1"/>
          <w:sz w:val="24"/>
          <w:szCs w:val="24"/>
          <w:highlight w:val="white"/>
        </w:rPr>
        <w:lastRenderedPageBreak/>
        <w:t xml:space="preserve">as a result the informational chain gets blockages. </w:t>
      </w:r>
      <w:proofErr w:type="gramStart"/>
      <w:r w:rsidRPr="00750568">
        <w:rPr>
          <w:rFonts w:ascii="Times New Roman" w:eastAsia="Times New Roman" w:hAnsi="Times New Roman" w:cs="Times New Roman"/>
          <w:color w:val="000000" w:themeColor="text1"/>
          <w:sz w:val="24"/>
          <w:szCs w:val="24"/>
          <w:highlight w:val="white"/>
        </w:rPr>
        <w:t>So</w:t>
      </w:r>
      <w:proofErr w:type="gramEnd"/>
      <w:r w:rsidRPr="00750568">
        <w:rPr>
          <w:rFonts w:ascii="Times New Roman" w:eastAsia="Times New Roman" w:hAnsi="Times New Roman" w:cs="Times New Roman"/>
          <w:color w:val="000000" w:themeColor="text1"/>
          <w:sz w:val="24"/>
          <w:szCs w:val="24"/>
          <w:highlight w:val="white"/>
        </w:rPr>
        <w:t xml:space="preserve"> this is also one of the major issues which I have recorded in the online classes. Another important factor that I have noticed is that in the online classes the interaction between the fellow members is not entirely appropriate. Due to various network or electrical issues, the interaction gets hampered. </w:t>
      </w:r>
      <w:proofErr w:type="gramStart"/>
      <w:r w:rsidRPr="00750568">
        <w:rPr>
          <w:rFonts w:ascii="Times New Roman" w:eastAsia="Times New Roman" w:hAnsi="Times New Roman" w:cs="Times New Roman"/>
          <w:color w:val="000000" w:themeColor="text1"/>
          <w:sz w:val="24"/>
          <w:szCs w:val="24"/>
          <w:highlight w:val="white"/>
        </w:rPr>
        <w:t>So</w:t>
      </w:r>
      <w:proofErr w:type="gramEnd"/>
      <w:r w:rsidRPr="00750568">
        <w:rPr>
          <w:rFonts w:ascii="Times New Roman" w:eastAsia="Times New Roman" w:hAnsi="Times New Roman" w:cs="Times New Roman"/>
          <w:color w:val="000000" w:themeColor="text1"/>
          <w:sz w:val="24"/>
          <w:szCs w:val="24"/>
          <w:highlight w:val="white"/>
        </w:rPr>
        <w:t xml:space="preserve"> from the following factor, I have observed that if these kinds of factors continue for a longer period then the acquired skills can get lowered. However, some of the positive sides concerning the online sessions is that the researchers are engaged in creating a glitch-free platform or alternatives where the academic sessions are </w:t>
      </w:r>
      <w:proofErr w:type="spellStart"/>
      <w:r w:rsidRPr="00750568">
        <w:rPr>
          <w:rFonts w:ascii="Times New Roman" w:eastAsia="Times New Roman" w:hAnsi="Times New Roman" w:cs="Times New Roman"/>
          <w:color w:val="000000" w:themeColor="text1"/>
          <w:sz w:val="24"/>
          <w:szCs w:val="24"/>
          <w:highlight w:val="white"/>
        </w:rPr>
        <w:t>unblockable</w:t>
      </w:r>
      <w:proofErr w:type="spellEnd"/>
      <w:r w:rsidRPr="00750568">
        <w:rPr>
          <w:rFonts w:ascii="Times New Roman" w:eastAsia="Times New Roman" w:hAnsi="Times New Roman" w:cs="Times New Roman"/>
          <w:color w:val="000000" w:themeColor="text1"/>
          <w:sz w:val="24"/>
          <w:szCs w:val="24"/>
          <w:highlight w:val="white"/>
        </w:rPr>
        <w:t xml:space="preserve"> (</w:t>
      </w:r>
      <w:r w:rsidRPr="00750568">
        <w:rPr>
          <w:rFonts w:ascii="Times New Roman" w:hAnsi="Times New Roman" w:cs="Times New Roman"/>
          <w:color w:val="000000" w:themeColor="text1"/>
          <w:sz w:val="24"/>
          <w:szCs w:val="24"/>
          <w:highlight w:val="white"/>
        </w:rPr>
        <w:t>Hart, 2019</w:t>
      </w:r>
      <w:r w:rsidRPr="00750568">
        <w:rPr>
          <w:rFonts w:ascii="Times New Roman" w:eastAsia="Times New Roman" w:hAnsi="Times New Roman" w:cs="Times New Roman"/>
          <w:color w:val="000000" w:themeColor="text1"/>
          <w:sz w:val="24"/>
          <w:szCs w:val="24"/>
          <w:highlight w:val="white"/>
        </w:rPr>
        <w:t xml:space="preserve">). Which means the students cannot log out until the session ends. Along with that, a special monitoring department will be situated who will look after the activity of the students within the online premises. This factor will make the engagement of the sessions better and effective. </w:t>
      </w:r>
    </w:p>
    <w:p w14:paraId="38501FE2" w14:textId="77777777" w:rsidR="002322C9" w:rsidRPr="00750568" w:rsidRDefault="00F832A4" w:rsidP="00750568">
      <w:pPr>
        <w:pStyle w:val="Heading1"/>
        <w:rPr>
          <w:highlight w:val="white"/>
        </w:rPr>
      </w:pPr>
      <w:bookmarkStart w:id="9" w:name="_Toc48679286"/>
      <w:r w:rsidRPr="00750568">
        <w:rPr>
          <w:highlight w:val="white"/>
        </w:rPr>
        <w:t>Conclusion</w:t>
      </w:r>
      <w:bookmarkEnd w:id="9"/>
    </w:p>
    <w:p w14:paraId="74E3F83E" w14:textId="77777777" w:rsidR="002322C9" w:rsidRPr="00750568" w:rsidRDefault="00F832A4" w:rsidP="00750568">
      <w:pPr>
        <w:spacing w:line="360" w:lineRule="auto"/>
        <w:jc w:val="both"/>
        <w:rPr>
          <w:rFonts w:ascii="Times New Roman" w:eastAsia="Times New Roman" w:hAnsi="Times New Roman" w:cs="Times New Roman"/>
          <w:b/>
          <w:color w:val="000000" w:themeColor="text1"/>
          <w:sz w:val="24"/>
          <w:szCs w:val="24"/>
          <w:highlight w:val="white"/>
        </w:rPr>
      </w:pPr>
      <w:r w:rsidRPr="00750568">
        <w:rPr>
          <w:rFonts w:ascii="Times New Roman" w:eastAsia="Times New Roman" w:hAnsi="Times New Roman" w:cs="Times New Roman"/>
          <w:color w:val="000000" w:themeColor="text1"/>
          <w:sz w:val="24"/>
          <w:szCs w:val="24"/>
          <w:highlight w:val="white"/>
        </w:rPr>
        <w:t xml:space="preserve">Thus, from the above study, it is concluded that academic and employability skills play a very important role for every individual in their concerned field. From this study, it is observed that various skills are present in this study. Some of them were communication skills, problem-solving skills, organized and planning skills, and many more. </w:t>
      </w:r>
      <w:proofErr w:type="gramStart"/>
      <w:r w:rsidRPr="00750568">
        <w:rPr>
          <w:rFonts w:ascii="Times New Roman" w:eastAsia="Times New Roman" w:hAnsi="Times New Roman" w:cs="Times New Roman"/>
          <w:color w:val="000000" w:themeColor="text1"/>
          <w:sz w:val="24"/>
          <w:szCs w:val="24"/>
          <w:highlight w:val="white"/>
        </w:rPr>
        <w:t>So</w:t>
      </w:r>
      <w:proofErr w:type="gramEnd"/>
      <w:r w:rsidRPr="00750568">
        <w:rPr>
          <w:rFonts w:ascii="Times New Roman" w:eastAsia="Times New Roman" w:hAnsi="Times New Roman" w:cs="Times New Roman"/>
          <w:color w:val="000000" w:themeColor="text1"/>
          <w:sz w:val="24"/>
          <w:szCs w:val="24"/>
          <w:highlight w:val="white"/>
        </w:rPr>
        <w:t xml:space="preserve"> these are some of the essential elements which help an individual in gathering knowledge that might help them in the employability field or other academic fields. In this study, some of the brief elaborations concerning the skills are being made. In the initial section of the study, skills such as communication skills, reliability, teamwork, planning skills, and problem-solving are elaborately highlighted. Apart from that, a detailed description is also presented regarding the </w:t>
      </w:r>
      <w:proofErr w:type="spellStart"/>
      <w:r w:rsidRPr="00750568">
        <w:rPr>
          <w:rFonts w:ascii="Times New Roman" w:eastAsia="Times New Roman" w:hAnsi="Times New Roman" w:cs="Times New Roman"/>
          <w:color w:val="000000" w:themeColor="text1"/>
          <w:sz w:val="24"/>
          <w:szCs w:val="24"/>
          <w:highlight w:val="white"/>
        </w:rPr>
        <w:t>self acquisition</w:t>
      </w:r>
      <w:proofErr w:type="spellEnd"/>
      <w:r w:rsidRPr="00750568">
        <w:rPr>
          <w:rFonts w:ascii="Times New Roman" w:eastAsia="Times New Roman" w:hAnsi="Times New Roman" w:cs="Times New Roman"/>
          <w:color w:val="000000" w:themeColor="text1"/>
          <w:sz w:val="24"/>
          <w:szCs w:val="24"/>
          <w:highlight w:val="white"/>
        </w:rPr>
        <w:t xml:space="preserve"> of those skills. In the </w:t>
      </w:r>
      <w:r w:rsidR="00750568">
        <w:rPr>
          <w:rFonts w:ascii="Times New Roman" w:eastAsia="Times New Roman" w:hAnsi="Times New Roman" w:cs="Times New Roman"/>
          <w:color w:val="000000" w:themeColor="text1"/>
          <w:sz w:val="24"/>
          <w:szCs w:val="24"/>
          <w:highlight w:val="white"/>
        </w:rPr>
        <w:t>second part of the study, a SWOT</w:t>
      </w:r>
      <w:r w:rsidRPr="00750568">
        <w:rPr>
          <w:rFonts w:ascii="Times New Roman" w:eastAsia="Times New Roman" w:hAnsi="Times New Roman" w:cs="Times New Roman"/>
          <w:color w:val="000000" w:themeColor="text1"/>
          <w:sz w:val="24"/>
          <w:szCs w:val="24"/>
          <w:highlight w:val="white"/>
        </w:rPr>
        <w:t xml:space="preserve"> analysis is presented regarding the strength and weaknesses factor of the acquired skills and knowledge. Also, personal development planning has been presented in this study. In the planning of personal development, the required skills which I need to gather are presented. Secondly, the process of improvement is presented and lastly, a period is highlighted which displays the amount of time I require to acquire the skills completely. </w:t>
      </w:r>
      <w:proofErr w:type="gramStart"/>
      <w:r w:rsidRPr="00750568">
        <w:rPr>
          <w:rFonts w:ascii="Times New Roman" w:eastAsia="Times New Roman" w:hAnsi="Times New Roman" w:cs="Times New Roman"/>
          <w:color w:val="000000" w:themeColor="text1"/>
          <w:sz w:val="24"/>
          <w:szCs w:val="24"/>
          <w:highlight w:val="white"/>
        </w:rPr>
        <w:t>So</w:t>
      </w:r>
      <w:proofErr w:type="gramEnd"/>
      <w:r w:rsidRPr="00750568">
        <w:rPr>
          <w:rFonts w:ascii="Times New Roman" w:eastAsia="Times New Roman" w:hAnsi="Times New Roman" w:cs="Times New Roman"/>
          <w:color w:val="000000" w:themeColor="text1"/>
          <w:sz w:val="24"/>
          <w:szCs w:val="24"/>
          <w:highlight w:val="white"/>
        </w:rPr>
        <w:t xml:space="preserve"> these are some of the factors which are elaborately highlighted and showcased in this study.</w:t>
      </w:r>
    </w:p>
    <w:p w14:paraId="68B745E0" w14:textId="77777777" w:rsidR="002322C9" w:rsidRPr="00750568" w:rsidRDefault="00F832A4" w:rsidP="00750568">
      <w:pPr>
        <w:spacing w:line="360" w:lineRule="auto"/>
        <w:jc w:val="both"/>
        <w:rPr>
          <w:rFonts w:ascii="Times New Roman" w:eastAsia="Times New Roman" w:hAnsi="Times New Roman" w:cs="Times New Roman"/>
          <w:color w:val="000000" w:themeColor="text1"/>
          <w:sz w:val="24"/>
          <w:szCs w:val="24"/>
          <w:highlight w:val="white"/>
        </w:rPr>
      </w:pPr>
      <w:r w:rsidRPr="00750568">
        <w:rPr>
          <w:rFonts w:ascii="Times New Roman" w:hAnsi="Times New Roman" w:cs="Times New Roman"/>
          <w:color w:val="000000" w:themeColor="text1"/>
          <w:sz w:val="24"/>
          <w:szCs w:val="24"/>
        </w:rPr>
        <w:br w:type="page"/>
      </w:r>
    </w:p>
    <w:p w14:paraId="5A009D2E" w14:textId="77777777" w:rsidR="002322C9" w:rsidRPr="00750568" w:rsidRDefault="00F832A4" w:rsidP="00750568">
      <w:pPr>
        <w:pStyle w:val="Heading1"/>
        <w:rPr>
          <w:highlight w:val="white"/>
        </w:rPr>
      </w:pPr>
      <w:bookmarkStart w:id="10" w:name="_Toc48679287"/>
      <w:r w:rsidRPr="00750568">
        <w:rPr>
          <w:highlight w:val="white"/>
        </w:rPr>
        <w:lastRenderedPageBreak/>
        <w:t>Reference List</w:t>
      </w:r>
      <w:bookmarkEnd w:id="10"/>
    </w:p>
    <w:p w14:paraId="649AE2BF" w14:textId="77777777" w:rsidR="00750568" w:rsidRPr="00750568" w:rsidRDefault="00750568" w:rsidP="00750568">
      <w:pPr>
        <w:pStyle w:val="NormalWeb"/>
        <w:spacing w:before="240" w:beforeAutospacing="0" w:after="240" w:afterAutospacing="0" w:line="360" w:lineRule="auto"/>
        <w:jc w:val="both"/>
        <w:rPr>
          <w:color w:val="000000" w:themeColor="text1"/>
        </w:rPr>
      </w:pPr>
      <w:r w:rsidRPr="00750568">
        <w:rPr>
          <w:color w:val="000000" w:themeColor="text1"/>
          <w:shd w:val="clear" w:color="auto" w:fill="FFFFFF"/>
        </w:rPr>
        <w:t xml:space="preserve">Aggarwal, S., 2016. Central pillar of employability: Skill development. </w:t>
      </w:r>
      <w:r w:rsidRPr="00750568">
        <w:rPr>
          <w:i/>
          <w:iCs/>
          <w:color w:val="000000" w:themeColor="text1"/>
          <w:shd w:val="clear" w:color="auto" w:fill="FFFFFF"/>
        </w:rPr>
        <w:t>Imperial Journal of Interdisciplinary Research</w:t>
      </w:r>
      <w:r w:rsidRPr="00750568">
        <w:rPr>
          <w:color w:val="000000" w:themeColor="text1"/>
          <w:shd w:val="clear" w:color="auto" w:fill="FFFFFF"/>
        </w:rPr>
        <w:t xml:space="preserve">, </w:t>
      </w:r>
      <w:r w:rsidRPr="00750568">
        <w:rPr>
          <w:i/>
          <w:iCs/>
          <w:color w:val="000000" w:themeColor="text1"/>
          <w:shd w:val="clear" w:color="auto" w:fill="FFFFFF"/>
        </w:rPr>
        <w:t>2</w:t>
      </w:r>
      <w:r w:rsidRPr="00750568">
        <w:rPr>
          <w:color w:val="000000" w:themeColor="text1"/>
          <w:shd w:val="clear" w:color="auto" w:fill="FFFFFF"/>
        </w:rPr>
        <w:t>(3), pp.386-389.</w:t>
      </w:r>
    </w:p>
    <w:p w14:paraId="24F9AEF4" w14:textId="77777777" w:rsidR="00750568" w:rsidRPr="00750568" w:rsidRDefault="00750568" w:rsidP="00750568">
      <w:pPr>
        <w:pStyle w:val="NormalWeb"/>
        <w:spacing w:before="240" w:beforeAutospacing="0" w:after="240" w:afterAutospacing="0" w:line="360" w:lineRule="auto"/>
        <w:jc w:val="both"/>
        <w:rPr>
          <w:color w:val="000000" w:themeColor="text1"/>
        </w:rPr>
      </w:pPr>
      <w:r w:rsidRPr="00750568">
        <w:rPr>
          <w:color w:val="000000" w:themeColor="text1"/>
          <w:shd w:val="clear" w:color="auto" w:fill="FFFFFF"/>
        </w:rPr>
        <w:t xml:space="preserve">Ali, A., Murphy, H.C. and Nadkarni, S., 2017. Sustainable development and hospitality education: employers’ perspectives on the relevance for graduate employability. </w:t>
      </w:r>
      <w:r w:rsidRPr="00750568">
        <w:rPr>
          <w:i/>
          <w:iCs/>
          <w:color w:val="000000" w:themeColor="text1"/>
          <w:shd w:val="clear" w:color="auto" w:fill="FFFFFF"/>
        </w:rPr>
        <w:t>Journal of Teaching in Travel &amp; Tourism</w:t>
      </w:r>
      <w:r w:rsidRPr="00750568">
        <w:rPr>
          <w:color w:val="000000" w:themeColor="text1"/>
          <w:shd w:val="clear" w:color="auto" w:fill="FFFFFF"/>
        </w:rPr>
        <w:t xml:space="preserve">, </w:t>
      </w:r>
      <w:r w:rsidRPr="00750568">
        <w:rPr>
          <w:i/>
          <w:iCs/>
          <w:color w:val="000000" w:themeColor="text1"/>
          <w:shd w:val="clear" w:color="auto" w:fill="FFFFFF"/>
        </w:rPr>
        <w:t>17</w:t>
      </w:r>
      <w:r w:rsidRPr="00750568">
        <w:rPr>
          <w:color w:val="000000" w:themeColor="text1"/>
          <w:shd w:val="clear" w:color="auto" w:fill="FFFFFF"/>
        </w:rPr>
        <w:t>(3), pp.159-172.</w:t>
      </w:r>
    </w:p>
    <w:p w14:paraId="19B979E5" w14:textId="77777777" w:rsidR="00750568" w:rsidRPr="00750568" w:rsidRDefault="00750568" w:rsidP="00750568">
      <w:pPr>
        <w:pStyle w:val="NormalWeb"/>
        <w:spacing w:before="240" w:beforeAutospacing="0" w:after="240" w:afterAutospacing="0" w:line="360" w:lineRule="auto"/>
        <w:jc w:val="both"/>
        <w:rPr>
          <w:color w:val="000000" w:themeColor="text1"/>
        </w:rPr>
      </w:pPr>
      <w:r w:rsidRPr="00750568">
        <w:rPr>
          <w:color w:val="000000" w:themeColor="text1"/>
          <w:shd w:val="clear" w:color="auto" w:fill="FFFFFF"/>
        </w:rPr>
        <w:t xml:space="preserve">AV, N. and </w:t>
      </w:r>
      <w:proofErr w:type="spellStart"/>
      <w:r w:rsidRPr="00750568">
        <w:rPr>
          <w:color w:val="000000" w:themeColor="text1"/>
          <w:shd w:val="clear" w:color="auto" w:fill="FFFFFF"/>
        </w:rPr>
        <w:t>Aithal</w:t>
      </w:r>
      <w:proofErr w:type="spellEnd"/>
      <w:r w:rsidRPr="00750568">
        <w:rPr>
          <w:color w:val="000000" w:themeColor="text1"/>
          <w:shd w:val="clear" w:color="auto" w:fill="FFFFFF"/>
        </w:rPr>
        <w:t xml:space="preserve">, P.S., 2018. Employability Skill traits Management Quotient [ESMQ]-A Conceptual Model Proposal. </w:t>
      </w:r>
      <w:r w:rsidRPr="00750568">
        <w:rPr>
          <w:i/>
          <w:iCs/>
          <w:color w:val="000000" w:themeColor="text1"/>
          <w:shd w:val="clear" w:color="auto" w:fill="FFFFFF"/>
        </w:rPr>
        <w:t>International Journal of Applied Engineering and Management Letters (IJAEML)</w:t>
      </w:r>
      <w:r w:rsidRPr="00750568">
        <w:rPr>
          <w:color w:val="000000" w:themeColor="text1"/>
          <w:shd w:val="clear" w:color="auto" w:fill="FFFFFF"/>
        </w:rPr>
        <w:t xml:space="preserve">, </w:t>
      </w:r>
      <w:r w:rsidRPr="00750568">
        <w:rPr>
          <w:i/>
          <w:iCs/>
          <w:color w:val="000000" w:themeColor="text1"/>
          <w:shd w:val="clear" w:color="auto" w:fill="FFFFFF"/>
        </w:rPr>
        <w:t>2</w:t>
      </w:r>
      <w:r w:rsidRPr="00750568">
        <w:rPr>
          <w:color w:val="000000" w:themeColor="text1"/>
          <w:shd w:val="clear" w:color="auto" w:fill="FFFFFF"/>
        </w:rPr>
        <w:t>(1), pp.1-30.</w:t>
      </w:r>
    </w:p>
    <w:p w14:paraId="7B8602F4" w14:textId="77777777" w:rsidR="00750568" w:rsidRPr="00750568" w:rsidRDefault="00750568" w:rsidP="00750568">
      <w:pPr>
        <w:pStyle w:val="NormalWeb"/>
        <w:spacing w:before="240" w:beforeAutospacing="0" w:after="240" w:afterAutospacing="0" w:line="360" w:lineRule="auto"/>
        <w:jc w:val="both"/>
        <w:rPr>
          <w:color w:val="000000" w:themeColor="text1"/>
        </w:rPr>
      </w:pPr>
      <w:r w:rsidRPr="00750568">
        <w:rPr>
          <w:color w:val="000000" w:themeColor="text1"/>
          <w:shd w:val="clear" w:color="auto" w:fill="FFFFFF"/>
        </w:rPr>
        <w:t xml:space="preserve">Chetwynd, F., Aiken, F. and </w:t>
      </w:r>
      <w:proofErr w:type="spellStart"/>
      <w:r w:rsidRPr="00750568">
        <w:rPr>
          <w:color w:val="000000" w:themeColor="text1"/>
          <w:shd w:val="clear" w:color="auto" w:fill="FFFFFF"/>
        </w:rPr>
        <w:t>Jefferis</w:t>
      </w:r>
      <w:proofErr w:type="spellEnd"/>
      <w:r w:rsidRPr="00750568">
        <w:rPr>
          <w:color w:val="000000" w:themeColor="text1"/>
          <w:shd w:val="clear" w:color="auto" w:fill="FFFFFF"/>
        </w:rPr>
        <w:t xml:space="preserve">, H., 2018. Reflections on the 2017 HEA STEM conference: graduate employability challenges and solutions. </w:t>
      </w:r>
      <w:r w:rsidRPr="00750568">
        <w:rPr>
          <w:i/>
          <w:iCs/>
          <w:color w:val="000000" w:themeColor="text1"/>
          <w:shd w:val="clear" w:color="auto" w:fill="FFFFFF"/>
        </w:rPr>
        <w:t>Higher Education Pedagogies</w:t>
      </w:r>
      <w:r w:rsidRPr="00750568">
        <w:rPr>
          <w:color w:val="000000" w:themeColor="text1"/>
          <w:shd w:val="clear" w:color="auto" w:fill="FFFFFF"/>
        </w:rPr>
        <w:t xml:space="preserve">, </w:t>
      </w:r>
      <w:r w:rsidRPr="00750568">
        <w:rPr>
          <w:i/>
          <w:iCs/>
          <w:color w:val="000000" w:themeColor="text1"/>
          <w:shd w:val="clear" w:color="auto" w:fill="FFFFFF"/>
        </w:rPr>
        <w:t>3</w:t>
      </w:r>
      <w:r w:rsidRPr="00750568">
        <w:rPr>
          <w:color w:val="000000" w:themeColor="text1"/>
          <w:shd w:val="clear" w:color="auto" w:fill="FFFFFF"/>
        </w:rPr>
        <w:t>(1), pp.490-494.</w:t>
      </w:r>
    </w:p>
    <w:p w14:paraId="5F2C56C1" w14:textId="77777777" w:rsidR="00750568" w:rsidRPr="00750568" w:rsidRDefault="00750568" w:rsidP="00750568">
      <w:pPr>
        <w:pStyle w:val="NormalWeb"/>
        <w:spacing w:before="240" w:beforeAutospacing="0" w:after="240" w:afterAutospacing="0" w:line="360" w:lineRule="auto"/>
        <w:jc w:val="both"/>
        <w:rPr>
          <w:color w:val="000000" w:themeColor="text1"/>
        </w:rPr>
      </w:pPr>
      <w:proofErr w:type="spellStart"/>
      <w:r w:rsidRPr="00750568">
        <w:rPr>
          <w:color w:val="000000" w:themeColor="text1"/>
          <w:shd w:val="clear" w:color="auto" w:fill="FFFFFF"/>
        </w:rPr>
        <w:t>Cotronei</w:t>
      </w:r>
      <w:proofErr w:type="spellEnd"/>
      <w:r w:rsidRPr="00750568">
        <w:rPr>
          <w:color w:val="000000" w:themeColor="text1"/>
          <w:shd w:val="clear" w:color="auto" w:fill="FFFFFF"/>
        </w:rPr>
        <w:t xml:space="preserve">-Baird, V.S., 2020. Academic hindrances in the integration of employability skills development in teaching and assessment practice. </w:t>
      </w:r>
      <w:r w:rsidRPr="00750568">
        <w:rPr>
          <w:i/>
          <w:iCs/>
          <w:color w:val="000000" w:themeColor="text1"/>
          <w:shd w:val="clear" w:color="auto" w:fill="FFFFFF"/>
        </w:rPr>
        <w:t>Higher Education</w:t>
      </w:r>
      <w:r w:rsidRPr="00750568">
        <w:rPr>
          <w:color w:val="000000" w:themeColor="text1"/>
          <w:shd w:val="clear" w:color="auto" w:fill="FFFFFF"/>
        </w:rPr>
        <w:t xml:space="preserve">, </w:t>
      </w:r>
      <w:r w:rsidRPr="00750568">
        <w:rPr>
          <w:i/>
          <w:iCs/>
          <w:color w:val="000000" w:themeColor="text1"/>
          <w:shd w:val="clear" w:color="auto" w:fill="FFFFFF"/>
        </w:rPr>
        <w:t>79</w:t>
      </w:r>
      <w:r w:rsidRPr="00750568">
        <w:rPr>
          <w:color w:val="000000" w:themeColor="text1"/>
          <w:shd w:val="clear" w:color="auto" w:fill="FFFFFF"/>
        </w:rPr>
        <w:t>(2), pp.203-223.</w:t>
      </w:r>
    </w:p>
    <w:p w14:paraId="43091DBA" w14:textId="77777777" w:rsidR="00750568" w:rsidRPr="00750568" w:rsidRDefault="00750568" w:rsidP="00750568">
      <w:pPr>
        <w:pStyle w:val="NormalWeb"/>
        <w:spacing w:before="240" w:beforeAutospacing="0" w:after="240" w:afterAutospacing="0" w:line="360" w:lineRule="auto"/>
        <w:jc w:val="both"/>
        <w:rPr>
          <w:color w:val="000000" w:themeColor="text1"/>
        </w:rPr>
      </w:pPr>
      <w:proofErr w:type="spellStart"/>
      <w:r w:rsidRPr="00750568">
        <w:rPr>
          <w:color w:val="000000" w:themeColor="text1"/>
          <w:shd w:val="clear" w:color="auto" w:fill="FFFFFF"/>
        </w:rPr>
        <w:t>Cotronei</w:t>
      </w:r>
      <w:proofErr w:type="spellEnd"/>
      <w:r w:rsidRPr="00750568">
        <w:rPr>
          <w:color w:val="000000" w:themeColor="text1"/>
          <w:shd w:val="clear" w:color="auto" w:fill="FFFFFF"/>
        </w:rPr>
        <w:t xml:space="preserve">-Baird, V.S., 2020. Academic hindrances in the integration of employability skills development in teaching and assessment practice. </w:t>
      </w:r>
      <w:r w:rsidRPr="00750568">
        <w:rPr>
          <w:i/>
          <w:iCs/>
          <w:color w:val="000000" w:themeColor="text1"/>
          <w:shd w:val="clear" w:color="auto" w:fill="FFFFFF"/>
        </w:rPr>
        <w:t>Higher Education</w:t>
      </w:r>
      <w:r w:rsidRPr="00750568">
        <w:rPr>
          <w:color w:val="000000" w:themeColor="text1"/>
          <w:shd w:val="clear" w:color="auto" w:fill="FFFFFF"/>
        </w:rPr>
        <w:t xml:space="preserve">, </w:t>
      </w:r>
      <w:r w:rsidRPr="00750568">
        <w:rPr>
          <w:i/>
          <w:iCs/>
          <w:color w:val="000000" w:themeColor="text1"/>
          <w:shd w:val="clear" w:color="auto" w:fill="FFFFFF"/>
        </w:rPr>
        <w:t>79</w:t>
      </w:r>
      <w:r w:rsidRPr="00750568">
        <w:rPr>
          <w:color w:val="000000" w:themeColor="text1"/>
          <w:shd w:val="clear" w:color="auto" w:fill="FFFFFF"/>
        </w:rPr>
        <w:t>(2), pp.203-223.</w:t>
      </w:r>
    </w:p>
    <w:p w14:paraId="4FC64CD3" w14:textId="77777777" w:rsidR="00750568" w:rsidRPr="00750568" w:rsidRDefault="00750568" w:rsidP="00750568">
      <w:pPr>
        <w:pStyle w:val="NormalWeb"/>
        <w:spacing w:before="240" w:beforeAutospacing="0" w:after="240" w:afterAutospacing="0" w:line="360" w:lineRule="auto"/>
        <w:jc w:val="both"/>
        <w:rPr>
          <w:color w:val="000000" w:themeColor="text1"/>
        </w:rPr>
      </w:pPr>
      <w:r w:rsidRPr="00750568">
        <w:rPr>
          <w:color w:val="000000" w:themeColor="text1"/>
          <w:shd w:val="clear" w:color="auto" w:fill="FFFFFF"/>
        </w:rPr>
        <w:t xml:space="preserve">Di Gregorio, A., </w:t>
      </w:r>
      <w:proofErr w:type="spellStart"/>
      <w:r w:rsidRPr="00750568">
        <w:rPr>
          <w:color w:val="000000" w:themeColor="text1"/>
          <w:shd w:val="clear" w:color="auto" w:fill="FFFFFF"/>
        </w:rPr>
        <w:t>Maggioni</w:t>
      </w:r>
      <w:proofErr w:type="spellEnd"/>
      <w:r w:rsidRPr="00750568">
        <w:rPr>
          <w:color w:val="000000" w:themeColor="text1"/>
          <w:shd w:val="clear" w:color="auto" w:fill="FFFFFF"/>
        </w:rPr>
        <w:t xml:space="preserve">, I., Mauri, C. and </w:t>
      </w:r>
      <w:proofErr w:type="spellStart"/>
      <w:r w:rsidRPr="00750568">
        <w:rPr>
          <w:color w:val="000000" w:themeColor="text1"/>
          <w:shd w:val="clear" w:color="auto" w:fill="FFFFFF"/>
        </w:rPr>
        <w:t>Mazzucchelli</w:t>
      </w:r>
      <w:proofErr w:type="spellEnd"/>
      <w:r w:rsidRPr="00750568">
        <w:rPr>
          <w:color w:val="000000" w:themeColor="text1"/>
          <w:shd w:val="clear" w:color="auto" w:fill="FFFFFF"/>
        </w:rPr>
        <w:t xml:space="preserve">, A., 2019. Employability skills for future marketing professionals. </w:t>
      </w:r>
      <w:r w:rsidRPr="00750568">
        <w:rPr>
          <w:i/>
          <w:iCs/>
          <w:color w:val="000000" w:themeColor="text1"/>
          <w:shd w:val="clear" w:color="auto" w:fill="FFFFFF"/>
        </w:rPr>
        <w:t>European management journal</w:t>
      </w:r>
      <w:r w:rsidRPr="00750568">
        <w:rPr>
          <w:color w:val="000000" w:themeColor="text1"/>
          <w:shd w:val="clear" w:color="auto" w:fill="FFFFFF"/>
        </w:rPr>
        <w:t xml:space="preserve">, </w:t>
      </w:r>
      <w:r w:rsidRPr="00750568">
        <w:rPr>
          <w:i/>
          <w:iCs/>
          <w:color w:val="000000" w:themeColor="text1"/>
          <w:shd w:val="clear" w:color="auto" w:fill="FFFFFF"/>
        </w:rPr>
        <w:t>37</w:t>
      </w:r>
      <w:r w:rsidRPr="00750568">
        <w:rPr>
          <w:color w:val="000000" w:themeColor="text1"/>
          <w:shd w:val="clear" w:color="auto" w:fill="FFFFFF"/>
        </w:rPr>
        <w:t>(3), pp.251-258.</w:t>
      </w:r>
    </w:p>
    <w:p w14:paraId="057E15D8" w14:textId="77777777" w:rsidR="00750568" w:rsidRPr="00750568" w:rsidRDefault="00750568" w:rsidP="00750568">
      <w:pPr>
        <w:pStyle w:val="NormalWeb"/>
        <w:spacing w:before="240" w:beforeAutospacing="0" w:after="240" w:afterAutospacing="0" w:line="360" w:lineRule="auto"/>
        <w:jc w:val="both"/>
        <w:rPr>
          <w:color w:val="000000" w:themeColor="text1"/>
        </w:rPr>
      </w:pPr>
      <w:proofErr w:type="spellStart"/>
      <w:r w:rsidRPr="00750568">
        <w:rPr>
          <w:color w:val="000000" w:themeColor="text1"/>
          <w:shd w:val="clear" w:color="auto" w:fill="FFFFFF"/>
        </w:rPr>
        <w:t>Fahimirad</w:t>
      </w:r>
      <w:proofErr w:type="spellEnd"/>
      <w:r w:rsidRPr="00750568">
        <w:rPr>
          <w:color w:val="000000" w:themeColor="text1"/>
          <w:shd w:val="clear" w:color="auto" w:fill="FFFFFF"/>
        </w:rPr>
        <w:t xml:space="preserve">, M., Nair, P.K., </w:t>
      </w:r>
      <w:proofErr w:type="spellStart"/>
      <w:r w:rsidRPr="00750568">
        <w:rPr>
          <w:color w:val="000000" w:themeColor="text1"/>
          <w:shd w:val="clear" w:color="auto" w:fill="FFFFFF"/>
        </w:rPr>
        <w:t>Kotamjani</w:t>
      </w:r>
      <w:proofErr w:type="spellEnd"/>
      <w:r w:rsidRPr="00750568">
        <w:rPr>
          <w:color w:val="000000" w:themeColor="text1"/>
          <w:shd w:val="clear" w:color="auto" w:fill="FFFFFF"/>
        </w:rPr>
        <w:t xml:space="preserve">, S.S., </w:t>
      </w:r>
      <w:proofErr w:type="spellStart"/>
      <w:r w:rsidRPr="00750568">
        <w:rPr>
          <w:color w:val="000000" w:themeColor="text1"/>
          <w:shd w:val="clear" w:color="auto" w:fill="FFFFFF"/>
        </w:rPr>
        <w:t>Mahdinezhad</w:t>
      </w:r>
      <w:proofErr w:type="spellEnd"/>
      <w:r w:rsidRPr="00750568">
        <w:rPr>
          <w:color w:val="000000" w:themeColor="text1"/>
          <w:shd w:val="clear" w:color="auto" w:fill="FFFFFF"/>
        </w:rPr>
        <w:t xml:space="preserve">, M. and Feng, J.B., 2019. Integration and Development of Employability Skills into Malaysian Higher Education Context: Review of the Literature. </w:t>
      </w:r>
      <w:r w:rsidRPr="00750568">
        <w:rPr>
          <w:i/>
          <w:iCs/>
          <w:color w:val="000000" w:themeColor="text1"/>
          <w:shd w:val="clear" w:color="auto" w:fill="FFFFFF"/>
        </w:rPr>
        <w:t>International Journal of Higher Education</w:t>
      </w:r>
      <w:r w:rsidRPr="00750568">
        <w:rPr>
          <w:color w:val="000000" w:themeColor="text1"/>
          <w:shd w:val="clear" w:color="auto" w:fill="FFFFFF"/>
        </w:rPr>
        <w:t xml:space="preserve">, </w:t>
      </w:r>
      <w:r w:rsidRPr="00750568">
        <w:rPr>
          <w:i/>
          <w:iCs/>
          <w:color w:val="000000" w:themeColor="text1"/>
          <w:shd w:val="clear" w:color="auto" w:fill="FFFFFF"/>
        </w:rPr>
        <w:t>8</w:t>
      </w:r>
      <w:r w:rsidRPr="00750568">
        <w:rPr>
          <w:color w:val="000000" w:themeColor="text1"/>
          <w:shd w:val="clear" w:color="auto" w:fill="FFFFFF"/>
        </w:rPr>
        <w:t>(6), pp.26-35.</w:t>
      </w:r>
    </w:p>
    <w:p w14:paraId="5118B51E" w14:textId="77777777" w:rsidR="00750568" w:rsidRPr="00750568" w:rsidRDefault="00750568" w:rsidP="00750568">
      <w:pPr>
        <w:pStyle w:val="NormalWeb"/>
        <w:spacing w:before="240" w:beforeAutospacing="0" w:after="240" w:afterAutospacing="0" w:line="360" w:lineRule="auto"/>
        <w:jc w:val="both"/>
        <w:rPr>
          <w:color w:val="000000" w:themeColor="text1"/>
        </w:rPr>
      </w:pPr>
      <w:r w:rsidRPr="00750568">
        <w:rPr>
          <w:color w:val="000000" w:themeColor="text1"/>
          <w:shd w:val="clear" w:color="auto" w:fill="FFFFFF"/>
        </w:rPr>
        <w:t xml:space="preserve">Fearon, C., van Vuuren, W., McLaughlin, H. and </w:t>
      </w:r>
      <w:proofErr w:type="spellStart"/>
      <w:r w:rsidRPr="00750568">
        <w:rPr>
          <w:color w:val="000000" w:themeColor="text1"/>
          <w:shd w:val="clear" w:color="auto" w:fill="FFFFFF"/>
        </w:rPr>
        <w:t>Nachmias</w:t>
      </w:r>
      <w:proofErr w:type="spellEnd"/>
      <w:r w:rsidRPr="00750568">
        <w:rPr>
          <w:color w:val="000000" w:themeColor="text1"/>
          <w:shd w:val="clear" w:color="auto" w:fill="FFFFFF"/>
        </w:rPr>
        <w:t xml:space="preserve">, S., 2020. Graduate employability, skills </w:t>
      </w:r>
      <w:proofErr w:type="gramStart"/>
      <w:r w:rsidRPr="00750568">
        <w:rPr>
          <w:color w:val="000000" w:themeColor="text1"/>
          <w:shd w:val="clear" w:color="auto" w:fill="FFFFFF"/>
        </w:rPr>
        <w:t>development</w:t>
      </w:r>
      <w:proofErr w:type="gramEnd"/>
      <w:r w:rsidRPr="00750568">
        <w:rPr>
          <w:color w:val="000000" w:themeColor="text1"/>
          <w:shd w:val="clear" w:color="auto" w:fill="FFFFFF"/>
        </w:rPr>
        <w:t xml:space="preserve"> and the UK’s Universities Business Challenge competition: a self-determined learning perspective. </w:t>
      </w:r>
      <w:r w:rsidRPr="00750568">
        <w:rPr>
          <w:i/>
          <w:iCs/>
          <w:color w:val="000000" w:themeColor="text1"/>
          <w:shd w:val="clear" w:color="auto" w:fill="FFFFFF"/>
        </w:rPr>
        <w:t>Studies in Higher Education</w:t>
      </w:r>
      <w:r w:rsidRPr="00750568">
        <w:rPr>
          <w:color w:val="000000" w:themeColor="text1"/>
          <w:shd w:val="clear" w:color="auto" w:fill="FFFFFF"/>
        </w:rPr>
        <w:t xml:space="preserve">, </w:t>
      </w:r>
      <w:r w:rsidRPr="00750568">
        <w:rPr>
          <w:i/>
          <w:iCs/>
          <w:color w:val="000000" w:themeColor="text1"/>
          <w:shd w:val="clear" w:color="auto" w:fill="FFFFFF"/>
        </w:rPr>
        <w:t>45</w:t>
      </w:r>
      <w:r w:rsidRPr="00750568">
        <w:rPr>
          <w:color w:val="000000" w:themeColor="text1"/>
          <w:shd w:val="clear" w:color="auto" w:fill="FFFFFF"/>
        </w:rPr>
        <w:t>(6), pp.1280-1297.</w:t>
      </w:r>
    </w:p>
    <w:p w14:paraId="3BE91BD6" w14:textId="77777777" w:rsidR="00750568" w:rsidRPr="00750568" w:rsidRDefault="00750568" w:rsidP="00750568">
      <w:pPr>
        <w:pStyle w:val="NormalWeb"/>
        <w:spacing w:before="240" w:beforeAutospacing="0" w:after="240" w:afterAutospacing="0" w:line="360" w:lineRule="auto"/>
        <w:jc w:val="both"/>
        <w:rPr>
          <w:color w:val="000000" w:themeColor="text1"/>
        </w:rPr>
      </w:pPr>
      <w:r w:rsidRPr="00750568">
        <w:rPr>
          <w:color w:val="000000" w:themeColor="text1"/>
          <w:shd w:val="clear" w:color="auto" w:fill="FFFFFF"/>
        </w:rPr>
        <w:lastRenderedPageBreak/>
        <w:t xml:space="preserve">Fearon, C., van Vuuren, W., McLaughlin, H. and </w:t>
      </w:r>
      <w:proofErr w:type="spellStart"/>
      <w:r w:rsidRPr="00750568">
        <w:rPr>
          <w:color w:val="000000" w:themeColor="text1"/>
          <w:shd w:val="clear" w:color="auto" w:fill="FFFFFF"/>
        </w:rPr>
        <w:t>Nachmias</w:t>
      </w:r>
      <w:proofErr w:type="spellEnd"/>
      <w:r w:rsidRPr="00750568">
        <w:rPr>
          <w:color w:val="000000" w:themeColor="text1"/>
          <w:shd w:val="clear" w:color="auto" w:fill="FFFFFF"/>
        </w:rPr>
        <w:t xml:space="preserve">, S., 2020. Graduate employability, skills </w:t>
      </w:r>
      <w:proofErr w:type="gramStart"/>
      <w:r w:rsidRPr="00750568">
        <w:rPr>
          <w:color w:val="000000" w:themeColor="text1"/>
          <w:shd w:val="clear" w:color="auto" w:fill="FFFFFF"/>
        </w:rPr>
        <w:t>development</w:t>
      </w:r>
      <w:proofErr w:type="gramEnd"/>
      <w:r w:rsidRPr="00750568">
        <w:rPr>
          <w:color w:val="000000" w:themeColor="text1"/>
          <w:shd w:val="clear" w:color="auto" w:fill="FFFFFF"/>
        </w:rPr>
        <w:t xml:space="preserve"> and the UK’s Universities Business Challenge competition: a self-determined learning perspective. </w:t>
      </w:r>
      <w:r w:rsidRPr="00750568">
        <w:rPr>
          <w:i/>
          <w:iCs/>
          <w:color w:val="000000" w:themeColor="text1"/>
          <w:shd w:val="clear" w:color="auto" w:fill="FFFFFF"/>
        </w:rPr>
        <w:t>Studies in Higher Education</w:t>
      </w:r>
      <w:r w:rsidRPr="00750568">
        <w:rPr>
          <w:color w:val="000000" w:themeColor="text1"/>
          <w:shd w:val="clear" w:color="auto" w:fill="FFFFFF"/>
        </w:rPr>
        <w:t xml:space="preserve">, </w:t>
      </w:r>
      <w:r w:rsidRPr="00750568">
        <w:rPr>
          <w:i/>
          <w:iCs/>
          <w:color w:val="000000" w:themeColor="text1"/>
          <w:shd w:val="clear" w:color="auto" w:fill="FFFFFF"/>
        </w:rPr>
        <w:t>45</w:t>
      </w:r>
      <w:r w:rsidRPr="00750568">
        <w:rPr>
          <w:color w:val="000000" w:themeColor="text1"/>
          <w:shd w:val="clear" w:color="auto" w:fill="FFFFFF"/>
        </w:rPr>
        <w:t>(6), pp.1280-1297.</w:t>
      </w:r>
    </w:p>
    <w:p w14:paraId="78DDB5B5" w14:textId="77777777" w:rsidR="00750568" w:rsidRPr="00750568" w:rsidRDefault="00750568" w:rsidP="00750568">
      <w:pPr>
        <w:pStyle w:val="NormalWeb"/>
        <w:spacing w:before="240" w:beforeAutospacing="0" w:after="240" w:afterAutospacing="0" w:line="360" w:lineRule="auto"/>
        <w:jc w:val="both"/>
        <w:rPr>
          <w:color w:val="000000" w:themeColor="text1"/>
        </w:rPr>
      </w:pPr>
      <w:r w:rsidRPr="00750568">
        <w:rPr>
          <w:color w:val="000000" w:themeColor="text1"/>
          <w:shd w:val="clear" w:color="auto" w:fill="FFFFFF"/>
        </w:rPr>
        <w:t xml:space="preserve">Griffiths, D.A., Inman, M., Rojas, H. and Williams, K., 2018. Transitioning student identity and sense of place: future possibilities for assessment and development of student employability skills. </w:t>
      </w:r>
      <w:r w:rsidRPr="00750568">
        <w:rPr>
          <w:i/>
          <w:iCs/>
          <w:color w:val="000000" w:themeColor="text1"/>
          <w:shd w:val="clear" w:color="auto" w:fill="FFFFFF"/>
        </w:rPr>
        <w:t>Studies in Higher Education</w:t>
      </w:r>
      <w:r w:rsidRPr="00750568">
        <w:rPr>
          <w:color w:val="000000" w:themeColor="text1"/>
          <w:shd w:val="clear" w:color="auto" w:fill="FFFFFF"/>
        </w:rPr>
        <w:t xml:space="preserve">, </w:t>
      </w:r>
      <w:r w:rsidRPr="00750568">
        <w:rPr>
          <w:i/>
          <w:iCs/>
          <w:color w:val="000000" w:themeColor="text1"/>
          <w:shd w:val="clear" w:color="auto" w:fill="FFFFFF"/>
        </w:rPr>
        <w:t>43</w:t>
      </w:r>
      <w:r w:rsidRPr="00750568">
        <w:rPr>
          <w:color w:val="000000" w:themeColor="text1"/>
          <w:shd w:val="clear" w:color="auto" w:fill="FFFFFF"/>
        </w:rPr>
        <w:t>(5), pp.891-913.</w:t>
      </w:r>
    </w:p>
    <w:p w14:paraId="6C90E034" w14:textId="77777777" w:rsidR="00750568" w:rsidRPr="00750568" w:rsidRDefault="00750568" w:rsidP="00750568">
      <w:pPr>
        <w:pStyle w:val="NormalWeb"/>
        <w:spacing w:before="240" w:beforeAutospacing="0" w:after="240" w:afterAutospacing="0" w:line="360" w:lineRule="auto"/>
        <w:jc w:val="both"/>
        <w:rPr>
          <w:color w:val="000000" w:themeColor="text1"/>
        </w:rPr>
      </w:pPr>
      <w:r w:rsidRPr="00750568">
        <w:rPr>
          <w:color w:val="000000" w:themeColor="text1"/>
          <w:shd w:val="clear" w:color="auto" w:fill="FFFFFF"/>
        </w:rPr>
        <w:t xml:space="preserve">Hart, J.L., 2019. Interdisciplinary project-based learning as a means of developing employability skills in undergraduate science degree programs. </w:t>
      </w:r>
      <w:r w:rsidRPr="00750568">
        <w:rPr>
          <w:i/>
          <w:iCs/>
          <w:color w:val="000000" w:themeColor="text1"/>
          <w:shd w:val="clear" w:color="auto" w:fill="FFFFFF"/>
        </w:rPr>
        <w:t>Journal of Teaching and Learning for Graduate Employability</w:t>
      </w:r>
      <w:r w:rsidRPr="00750568">
        <w:rPr>
          <w:color w:val="000000" w:themeColor="text1"/>
          <w:shd w:val="clear" w:color="auto" w:fill="FFFFFF"/>
        </w:rPr>
        <w:t xml:space="preserve">, </w:t>
      </w:r>
      <w:r w:rsidRPr="00750568">
        <w:rPr>
          <w:i/>
          <w:iCs/>
          <w:color w:val="000000" w:themeColor="text1"/>
          <w:shd w:val="clear" w:color="auto" w:fill="FFFFFF"/>
        </w:rPr>
        <w:t>10</w:t>
      </w:r>
      <w:r w:rsidRPr="00750568">
        <w:rPr>
          <w:color w:val="000000" w:themeColor="text1"/>
          <w:shd w:val="clear" w:color="auto" w:fill="FFFFFF"/>
        </w:rPr>
        <w:t>(2), pp.50-66.</w:t>
      </w:r>
    </w:p>
    <w:p w14:paraId="0CF62A0C" w14:textId="77777777" w:rsidR="00750568" w:rsidRPr="00750568" w:rsidRDefault="00750568" w:rsidP="00750568">
      <w:pPr>
        <w:pStyle w:val="NormalWeb"/>
        <w:spacing w:before="240" w:beforeAutospacing="0" w:after="240" w:afterAutospacing="0" w:line="360" w:lineRule="auto"/>
        <w:jc w:val="both"/>
        <w:rPr>
          <w:color w:val="000000" w:themeColor="text1"/>
        </w:rPr>
      </w:pPr>
      <w:r w:rsidRPr="00750568">
        <w:rPr>
          <w:color w:val="000000" w:themeColor="text1"/>
          <w:shd w:val="clear" w:color="auto" w:fill="FFFFFF"/>
        </w:rPr>
        <w:t xml:space="preserve">Hill, M.A., Overton, T.L. and Thompson, C.D., 2020. Evaluating the impact of reflecting on curriculum-embedded skill development: the experience of science undergraduates. </w:t>
      </w:r>
      <w:r w:rsidRPr="00750568">
        <w:rPr>
          <w:i/>
          <w:iCs/>
          <w:color w:val="000000" w:themeColor="text1"/>
          <w:shd w:val="clear" w:color="auto" w:fill="FFFFFF"/>
        </w:rPr>
        <w:t>Higher Education Research &amp; Development</w:t>
      </w:r>
      <w:r w:rsidRPr="00750568">
        <w:rPr>
          <w:color w:val="000000" w:themeColor="text1"/>
          <w:shd w:val="clear" w:color="auto" w:fill="FFFFFF"/>
        </w:rPr>
        <w:t xml:space="preserve">, </w:t>
      </w:r>
      <w:r w:rsidRPr="00750568">
        <w:rPr>
          <w:i/>
          <w:iCs/>
          <w:color w:val="000000" w:themeColor="text1"/>
          <w:shd w:val="clear" w:color="auto" w:fill="FFFFFF"/>
        </w:rPr>
        <w:t>39</w:t>
      </w:r>
      <w:r w:rsidRPr="00750568">
        <w:rPr>
          <w:color w:val="000000" w:themeColor="text1"/>
          <w:shd w:val="clear" w:color="auto" w:fill="FFFFFF"/>
        </w:rPr>
        <w:t>(4), pp.672-688.</w:t>
      </w:r>
    </w:p>
    <w:p w14:paraId="5AB7CB46" w14:textId="77777777" w:rsidR="00750568" w:rsidRPr="00750568" w:rsidRDefault="00750568" w:rsidP="00750568">
      <w:pPr>
        <w:pStyle w:val="NormalWeb"/>
        <w:spacing w:before="240" w:beforeAutospacing="0" w:after="240" w:afterAutospacing="0" w:line="360" w:lineRule="auto"/>
        <w:jc w:val="both"/>
        <w:rPr>
          <w:color w:val="000000" w:themeColor="text1"/>
        </w:rPr>
      </w:pPr>
      <w:proofErr w:type="spellStart"/>
      <w:r w:rsidRPr="00750568">
        <w:rPr>
          <w:color w:val="000000" w:themeColor="text1"/>
          <w:shd w:val="clear" w:color="auto" w:fill="FFFFFF"/>
        </w:rPr>
        <w:t>Laguador</w:t>
      </w:r>
      <w:proofErr w:type="spellEnd"/>
      <w:r w:rsidRPr="00750568">
        <w:rPr>
          <w:color w:val="000000" w:themeColor="text1"/>
          <w:shd w:val="clear" w:color="auto" w:fill="FFFFFF"/>
        </w:rPr>
        <w:t>, J.M., Chavez-</w:t>
      </w:r>
      <w:proofErr w:type="spellStart"/>
      <w:r w:rsidRPr="00750568">
        <w:rPr>
          <w:color w:val="000000" w:themeColor="text1"/>
          <w:shd w:val="clear" w:color="auto" w:fill="FFFFFF"/>
        </w:rPr>
        <w:t>Prinsipe</w:t>
      </w:r>
      <w:proofErr w:type="spellEnd"/>
      <w:r w:rsidRPr="00750568">
        <w:rPr>
          <w:color w:val="000000" w:themeColor="text1"/>
          <w:shd w:val="clear" w:color="auto" w:fill="FFFFFF"/>
        </w:rPr>
        <w:t xml:space="preserve">, N.H. and De Castro, E.L., 2020. Employability Skill Development Needs of Engineering Students and Employers' Feedback on Their Internship Performance. </w:t>
      </w:r>
      <w:r w:rsidRPr="00750568">
        <w:rPr>
          <w:i/>
          <w:iCs/>
          <w:color w:val="000000" w:themeColor="text1"/>
          <w:shd w:val="clear" w:color="auto" w:fill="FFFFFF"/>
        </w:rPr>
        <w:t>Universal Journal of Educational Research</w:t>
      </w:r>
      <w:r w:rsidRPr="00750568">
        <w:rPr>
          <w:color w:val="000000" w:themeColor="text1"/>
          <w:shd w:val="clear" w:color="auto" w:fill="FFFFFF"/>
        </w:rPr>
        <w:t xml:space="preserve">, </w:t>
      </w:r>
      <w:r w:rsidRPr="00750568">
        <w:rPr>
          <w:i/>
          <w:iCs/>
          <w:color w:val="000000" w:themeColor="text1"/>
          <w:shd w:val="clear" w:color="auto" w:fill="FFFFFF"/>
        </w:rPr>
        <w:t>8</w:t>
      </w:r>
      <w:r w:rsidRPr="00750568">
        <w:rPr>
          <w:color w:val="000000" w:themeColor="text1"/>
          <w:shd w:val="clear" w:color="auto" w:fill="FFFFFF"/>
        </w:rPr>
        <w:t>(7), pp.3097-3108.</w:t>
      </w:r>
    </w:p>
    <w:p w14:paraId="57FE301E" w14:textId="77777777" w:rsidR="00750568" w:rsidRPr="00750568" w:rsidRDefault="00750568" w:rsidP="00750568">
      <w:pPr>
        <w:pStyle w:val="NormalWeb"/>
        <w:spacing w:before="240" w:beforeAutospacing="0" w:after="240" w:afterAutospacing="0" w:line="360" w:lineRule="auto"/>
        <w:jc w:val="both"/>
        <w:rPr>
          <w:color w:val="000000" w:themeColor="text1"/>
        </w:rPr>
      </w:pPr>
      <w:r w:rsidRPr="00750568">
        <w:rPr>
          <w:color w:val="000000" w:themeColor="text1"/>
          <w:shd w:val="clear" w:color="auto" w:fill="FFFFFF"/>
        </w:rPr>
        <w:t xml:space="preserve">Lane, S., 2016. Developing employability skills by using blended learning. </w:t>
      </w:r>
      <w:r w:rsidRPr="00750568">
        <w:rPr>
          <w:i/>
          <w:iCs/>
          <w:color w:val="000000" w:themeColor="text1"/>
          <w:shd w:val="clear" w:color="auto" w:fill="FFFFFF"/>
        </w:rPr>
        <w:t>American Journal of Educational Research</w:t>
      </w:r>
      <w:r w:rsidRPr="00750568">
        <w:rPr>
          <w:color w:val="000000" w:themeColor="text1"/>
          <w:shd w:val="clear" w:color="auto" w:fill="FFFFFF"/>
        </w:rPr>
        <w:t xml:space="preserve">, </w:t>
      </w:r>
      <w:r w:rsidRPr="00750568">
        <w:rPr>
          <w:i/>
          <w:iCs/>
          <w:color w:val="000000" w:themeColor="text1"/>
          <w:shd w:val="clear" w:color="auto" w:fill="FFFFFF"/>
        </w:rPr>
        <w:t>4</w:t>
      </w:r>
      <w:r w:rsidRPr="00750568">
        <w:rPr>
          <w:color w:val="000000" w:themeColor="text1"/>
          <w:shd w:val="clear" w:color="auto" w:fill="FFFFFF"/>
        </w:rPr>
        <w:t>(1), pp.47-53.</w:t>
      </w:r>
    </w:p>
    <w:p w14:paraId="4D88DA1F" w14:textId="77777777" w:rsidR="00750568" w:rsidRPr="00750568" w:rsidRDefault="00750568" w:rsidP="00750568">
      <w:pPr>
        <w:pStyle w:val="NormalWeb"/>
        <w:spacing w:before="240" w:beforeAutospacing="0" w:after="240" w:afterAutospacing="0" w:line="360" w:lineRule="auto"/>
        <w:jc w:val="both"/>
        <w:rPr>
          <w:color w:val="000000" w:themeColor="text1"/>
        </w:rPr>
      </w:pPr>
      <w:r w:rsidRPr="00750568">
        <w:rPr>
          <w:color w:val="000000" w:themeColor="text1"/>
          <w:shd w:val="clear" w:color="auto" w:fill="FFFFFF"/>
        </w:rPr>
        <w:t xml:space="preserve">Nisha, S.M. and </w:t>
      </w:r>
      <w:proofErr w:type="spellStart"/>
      <w:r w:rsidRPr="00750568">
        <w:rPr>
          <w:color w:val="000000" w:themeColor="text1"/>
          <w:shd w:val="clear" w:color="auto" w:fill="FFFFFF"/>
        </w:rPr>
        <w:t>Rajasekaran</w:t>
      </w:r>
      <w:proofErr w:type="spellEnd"/>
      <w:r w:rsidRPr="00750568">
        <w:rPr>
          <w:color w:val="000000" w:themeColor="text1"/>
          <w:shd w:val="clear" w:color="auto" w:fill="FFFFFF"/>
        </w:rPr>
        <w:t xml:space="preserve">, V., 2018. Employability skills: A review. </w:t>
      </w:r>
      <w:r w:rsidRPr="00750568">
        <w:rPr>
          <w:i/>
          <w:iCs/>
          <w:color w:val="000000" w:themeColor="text1"/>
          <w:shd w:val="clear" w:color="auto" w:fill="FFFFFF"/>
        </w:rPr>
        <w:t>IUP Journal of Soft Skills</w:t>
      </w:r>
      <w:r w:rsidRPr="00750568">
        <w:rPr>
          <w:color w:val="000000" w:themeColor="text1"/>
          <w:shd w:val="clear" w:color="auto" w:fill="FFFFFF"/>
        </w:rPr>
        <w:t xml:space="preserve">, </w:t>
      </w:r>
      <w:r w:rsidRPr="00750568">
        <w:rPr>
          <w:i/>
          <w:iCs/>
          <w:color w:val="000000" w:themeColor="text1"/>
          <w:shd w:val="clear" w:color="auto" w:fill="FFFFFF"/>
        </w:rPr>
        <w:t>12</w:t>
      </w:r>
      <w:r w:rsidRPr="00750568">
        <w:rPr>
          <w:color w:val="000000" w:themeColor="text1"/>
          <w:shd w:val="clear" w:color="auto" w:fill="FFFFFF"/>
        </w:rPr>
        <w:t>(1), pp.29-37.</w:t>
      </w:r>
    </w:p>
    <w:p w14:paraId="1624AE55" w14:textId="77777777" w:rsidR="00750568" w:rsidRPr="00750568" w:rsidRDefault="00750568" w:rsidP="00750568">
      <w:pPr>
        <w:pStyle w:val="NormalWeb"/>
        <w:spacing w:before="240" w:beforeAutospacing="0" w:after="240" w:afterAutospacing="0" w:line="360" w:lineRule="auto"/>
        <w:jc w:val="both"/>
        <w:rPr>
          <w:color w:val="000000" w:themeColor="text1"/>
        </w:rPr>
      </w:pPr>
      <w:r w:rsidRPr="00750568">
        <w:rPr>
          <w:color w:val="000000" w:themeColor="text1"/>
          <w:shd w:val="clear" w:color="auto" w:fill="FFFFFF"/>
        </w:rPr>
        <w:t xml:space="preserve">Osmani, M., </w:t>
      </w:r>
      <w:proofErr w:type="spellStart"/>
      <w:r w:rsidRPr="00750568">
        <w:rPr>
          <w:color w:val="000000" w:themeColor="text1"/>
          <w:shd w:val="clear" w:color="auto" w:fill="FFFFFF"/>
        </w:rPr>
        <w:t>Weerakkody</w:t>
      </w:r>
      <w:proofErr w:type="spellEnd"/>
      <w:r w:rsidRPr="00750568">
        <w:rPr>
          <w:color w:val="000000" w:themeColor="text1"/>
          <w:shd w:val="clear" w:color="auto" w:fill="FFFFFF"/>
        </w:rPr>
        <w:t xml:space="preserve">, V., Hindi, N. and </w:t>
      </w:r>
      <w:proofErr w:type="spellStart"/>
      <w:r w:rsidRPr="00750568">
        <w:rPr>
          <w:color w:val="000000" w:themeColor="text1"/>
          <w:shd w:val="clear" w:color="auto" w:fill="FFFFFF"/>
        </w:rPr>
        <w:t>Eldabi</w:t>
      </w:r>
      <w:proofErr w:type="spellEnd"/>
      <w:r w:rsidRPr="00750568">
        <w:rPr>
          <w:color w:val="000000" w:themeColor="text1"/>
          <w:shd w:val="clear" w:color="auto" w:fill="FFFFFF"/>
        </w:rPr>
        <w:t xml:space="preserve">, T., 2019. Graduates employability skills: A review of literature against market demand. </w:t>
      </w:r>
      <w:r w:rsidRPr="00750568">
        <w:rPr>
          <w:i/>
          <w:iCs/>
          <w:color w:val="000000" w:themeColor="text1"/>
          <w:shd w:val="clear" w:color="auto" w:fill="FFFFFF"/>
        </w:rPr>
        <w:t>Journal of Education for Business</w:t>
      </w:r>
      <w:r w:rsidRPr="00750568">
        <w:rPr>
          <w:color w:val="000000" w:themeColor="text1"/>
          <w:shd w:val="clear" w:color="auto" w:fill="FFFFFF"/>
        </w:rPr>
        <w:t xml:space="preserve">, </w:t>
      </w:r>
      <w:r w:rsidRPr="00750568">
        <w:rPr>
          <w:i/>
          <w:iCs/>
          <w:color w:val="000000" w:themeColor="text1"/>
          <w:shd w:val="clear" w:color="auto" w:fill="FFFFFF"/>
        </w:rPr>
        <w:t>94</w:t>
      </w:r>
      <w:r w:rsidRPr="00750568">
        <w:rPr>
          <w:color w:val="000000" w:themeColor="text1"/>
          <w:shd w:val="clear" w:color="auto" w:fill="FFFFFF"/>
        </w:rPr>
        <w:t>(7), pp.423-432.</w:t>
      </w:r>
    </w:p>
    <w:p w14:paraId="1840A8E8" w14:textId="77777777" w:rsidR="00750568" w:rsidRPr="00750568" w:rsidRDefault="00750568" w:rsidP="00750568">
      <w:pPr>
        <w:pStyle w:val="NormalWeb"/>
        <w:spacing w:before="240" w:beforeAutospacing="0" w:after="240" w:afterAutospacing="0" w:line="360" w:lineRule="auto"/>
        <w:jc w:val="both"/>
        <w:rPr>
          <w:color w:val="000000" w:themeColor="text1"/>
        </w:rPr>
      </w:pPr>
      <w:r w:rsidRPr="00750568">
        <w:rPr>
          <w:color w:val="000000" w:themeColor="text1"/>
          <w:shd w:val="clear" w:color="auto" w:fill="FFFFFF"/>
        </w:rPr>
        <w:t xml:space="preserve">Sambell, R., Devine, A., Lo, J. and Lawlis, T., 2020. Work-Integrated Learning Builds Student Identification of Employability Skills: Utilizing a Food Literacy Education Strategy. </w:t>
      </w:r>
      <w:r w:rsidRPr="00750568">
        <w:rPr>
          <w:i/>
          <w:iCs/>
          <w:color w:val="000000" w:themeColor="text1"/>
          <w:shd w:val="clear" w:color="auto" w:fill="FFFFFF"/>
        </w:rPr>
        <w:t>International Journal of Work-Integrated Learning</w:t>
      </w:r>
      <w:r w:rsidRPr="00750568">
        <w:rPr>
          <w:color w:val="000000" w:themeColor="text1"/>
          <w:shd w:val="clear" w:color="auto" w:fill="FFFFFF"/>
        </w:rPr>
        <w:t xml:space="preserve">, </w:t>
      </w:r>
      <w:r w:rsidRPr="00750568">
        <w:rPr>
          <w:i/>
          <w:iCs/>
          <w:color w:val="000000" w:themeColor="text1"/>
          <w:shd w:val="clear" w:color="auto" w:fill="FFFFFF"/>
        </w:rPr>
        <w:t>21</w:t>
      </w:r>
      <w:r w:rsidRPr="00750568">
        <w:rPr>
          <w:color w:val="000000" w:themeColor="text1"/>
          <w:shd w:val="clear" w:color="auto" w:fill="FFFFFF"/>
        </w:rPr>
        <w:t>(1), pp.63-87.</w:t>
      </w:r>
    </w:p>
    <w:p w14:paraId="039C7E56" w14:textId="77777777" w:rsidR="00750568" w:rsidRPr="00750568" w:rsidRDefault="00750568" w:rsidP="00750568">
      <w:pPr>
        <w:pStyle w:val="NormalWeb"/>
        <w:spacing w:before="240" w:beforeAutospacing="0" w:after="240" w:afterAutospacing="0" w:line="360" w:lineRule="auto"/>
        <w:jc w:val="both"/>
        <w:rPr>
          <w:color w:val="000000" w:themeColor="text1"/>
        </w:rPr>
      </w:pPr>
      <w:r w:rsidRPr="00750568">
        <w:rPr>
          <w:color w:val="000000" w:themeColor="text1"/>
          <w:shd w:val="clear" w:color="auto" w:fill="FFFFFF"/>
        </w:rPr>
        <w:lastRenderedPageBreak/>
        <w:t xml:space="preserve">Sarkar, M., Overton, T., Thompson, C.D. and Rayner, G., 2020. Academics’ perspectives of the teaching and development of generic employability skills in science curricula. </w:t>
      </w:r>
      <w:r w:rsidRPr="00750568">
        <w:rPr>
          <w:i/>
          <w:iCs/>
          <w:color w:val="000000" w:themeColor="text1"/>
          <w:shd w:val="clear" w:color="auto" w:fill="FFFFFF"/>
        </w:rPr>
        <w:t>Higher Education Research &amp; Development</w:t>
      </w:r>
      <w:r w:rsidRPr="00750568">
        <w:rPr>
          <w:color w:val="000000" w:themeColor="text1"/>
          <w:shd w:val="clear" w:color="auto" w:fill="FFFFFF"/>
        </w:rPr>
        <w:t xml:space="preserve">, </w:t>
      </w:r>
      <w:r w:rsidRPr="00750568">
        <w:rPr>
          <w:i/>
          <w:iCs/>
          <w:color w:val="000000" w:themeColor="text1"/>
          <w:shd w:val="clear" w:color="auto" w:fill="FFFFFF"/>
        </w:rPr>
        <w:t>39</w:t>
      </w:r>
      <w:r w:rsidRPr="00750568">
        <w:rPr>
          <w:color w:val="000000" w:themeColor="text1"/>
          <w:shd w:val="clear" w:color="auto" w:fill="FFFFFF"/>
        </w:rPr>
        <w:t>(2), pp.346-361.</w:t>
      </w:r>
    </w:p>
    <w:p w14:paraId="25A7699C" w14:textId="77777777" w:rsidR="00750568" w:rsidRPr="00750568" w:rsidRDefault="00750568" w:rsidP="00750568">
      <w:pPr>
        <w:pStyle w:val="NormalWeb"/>
        <w:spacing w:before="240" w:beforeAutospacing="0" w:after="240" w:afterAutospacing="0" w:line="360" w:lineRule="auto"/>
        <w:jc w:val="both"/>
        <w:rPr>
          <w:color w:val="000000" w:themeColor="text1"/>
        </w:rPr>
      </w:pPr>
      <w:r w:rsidRPr="00750568">
        <w:rPr>
          <w:color w:val="000000" w:themeColor="text1"/>
          <w:shd w:val="clear" w:color="auto" w:fill="FFFFFF"/>
        </w:rPr>
        <w:t xml:space="preserve">Wolff, R. and Booth, M., 2017. Bridging the gap: Creating a new approach for assuring 21st century employability skills. </w:t>
      </w:r>
      <w:r w:rsidRPr="00750568">
        <w:rPr>
          <w:i/>
          <w:iCs/>
          <w:color w:val="000000" w:themeColor="text1"/>
          <w:shd w:val="clear" w:color="auto" w:fill="FFFFFF"/>
        </w:rPr>
        <w:t>Change: The Magazine of Higher Learning</w:t>
      </w:r>
      <w:r w:rsidRPr="00750568">
        <w:rPr>
          <w:color w:val="000000" w:themeColor="text1"/>
          <w:shd w:val="clear" w:color="auto" w:fill="FFFFFF"/>
        </w:rPr>
        <w:t xml:space="preserve">, </w:t>
      </w:r>
      <w:r w:rsidRPr="00750568">
        <w:rPr>
          <w:i/>
          <w:iCs/>
          <w:color w:val="000000" w:themeColor="text1"/>
          <w:shd w:val="clear" w:color="auto" w:fill="FFFFFF"/>
        </w:rPr>
        <w:t>49</w:t>
      </w:r>
      <w:r w:rsidRPr="00750568">
        <w:rPr>
          <w:color w:val="000000" w:themeColor="text1"/>
          <w:shd w:val="clear" w:color="auto" w:fill="FFFFFF"/>
        </w:rPr>
        <w:t>(6), pp.51-54.</w:t>
      </w:r>
    </w:p>
    <w:p w14:paraId="228B3A46" w14:textId="77777777" w:rsidR="00750568" w:rsidRPr="00196A2A" w:rsidRDefault="00750568" w:rsidP="00750568"/>
    <w:p w14:paraId="52475689" w14:textId="77777777" w:rsidR="002322C9" w:rsidRPr="00750568" w:rsidRDefault="002322C9" w:rsidP="00750568">
      <w:pPr>
        <w:spacing w:before="240" w:after="240" w:line="360" w:lineRule="auto"/>
        <w:jc w:val="both"/>
        <w:rPr>
          <w:rFonts w:ascii="Times New Roman" w:eastAsia="Times New Roman" w:hAnsi="Times New Roman" w:cs="Times New Roman"/>
          <w:color w:val="000000" w:themeColor="text1"/>
          <w:sz w:val="24"/>
          <w:szCs w:val="24"/>
          <w:highlight w:val="white"/>
        </w:rPr>
      </w:pPr>
    </w:p>
    <w:sectPr w:rsidR="002322C9" w:rsidRPr="00750568" w:rsidSect="00750568">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5EEDC7" w14:textId="77777777" w:rsidR="006A7586" w:rsidRDefault="006A7586" w:rsidP="00750568">
      <w:pPr>
        <w:spacing w:line="240" w:lineRule="auto"/>
      </w:pPr>
      <w:r>
        <w:separator/>
      </w:r>
    </w:p>
  </w:endnote>
  <w:endnote w:type="continuationSeparator" w:id="0">
    <w:p w14:paraId="1B67E8DD" w14:textId="77777777" w:rsidR="006A7586" w:rsidRDefault="006A7586" w:rsidP="007505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1620971"/>
      <w:docPartObj>
        <w:docPartGallery w:val="Page Numbers (Bottom of Page)"/>
        <w:docPartUnique/>
      </w:docPartObj>
    </w:sdtPr>
    <w:sdtEndPr/>
    <w:sdtContent>
      <w:p w14:paraId="081332C5" w14:textId="77777777" w:rsidR="00D0754F" w:rsidRDefault="00E3655D">
        <w:pPr>
          <w:pStyle w:val="Footer"/>
          <w:jc w:val="right"/>
        </w:pPr>
        <w:r>
          <w:fldChar w:fldCharType="begin"/>
        </w:r>
        <w:r>
          <w:instrText xml:space="preserve"> PAGE   \* MERGEFORMAT </w:instrText>
        </w:r>
        <w:r>
          <w:fldChar w:fldCharType="separate"/>
        </w:r>
        <w:r w:rsidR="006D66FE">
          <w:rPr>
            <w:noProof/>
          </w:rPr>
          <w:t>10</w:t>
        </w:r>
        <w:r>
          <w:rPr>
            <w:noProof/>
          </w:rPr>
          <w:fldChar w:fldCharType="end"/>
        </w:r>
      </w:p>
    </w:sdtContent>
  </w:sdt>
  <w:p w14:paraId="638F51E2" w14:textId="77777777" w:rsidR="00D0754F" w:rsidRDefault="00D075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975743" w14:textId="77777777" w:rsidR="006A7586" w:rsidRDefault="006A7586" w:rsidP="00750568">
      <w:pPr>
        <w:spacing w:line="240" w:lineRule="auto"/>
      </w:pPr>
      <w:r>
        <w:separator/>
      </w:r>
    </w:p>
  </w:footnote>
  <w:footnote w:type="continuationSeparator" w:id="0">
    <w:p w14:paraId="52DD475A" w14:textId="77777777" w:rsidR="006A7586" w:rsidRDefault="006A7586" w:rsidP="0075056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2C9"/>
    <w:rsid w:val="00021BE9"/>
    <w:rsid w:val="002322C9"/>
    <w:rsid w:val="002603E5"/>
    <w:rsid w:val="004C7F37"/>
    <w:rsid w:val="006A7586"/>
    <w:rsid w:val="006D66FE"/>
    <w:rsid w:val="00750568"/>
    <w:rsid w:val="008203B4"/>
    <w:rsid w:val="008F0744"/>
    <w:rsid w:val="00B828B3"/>
    <w:rsid w:val="00C71764"/>
    <w:rsid w:val="00CD3154"/>
    <w:rsid w:val="00D0754F"/>
    <w:rsid w:val="00DF24F4"/>
    <w:rsid w:val="00E23268"/>
    <w:rsid w:val="00E3655D"/>
    <w:rsid w:val="00ED0242"/>
    <w:rsid w:val="00F832A4"/>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CF02E"/>
  <w15:docId w15:val="{5B28AE45-B47A-449C-A992-FD013FC55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322C9"/>
  </w:style>
  <w:style w:type="paragraph" w:styleId="Heading1">
    <w:name w:val="heading 1"/>
    <w:basedOn w:val="Normal"/>
    <w:next w:val="Normal"/>
    <w:rsid w:val="00750568"/>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rsid w:val="00750568"/>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rsid w:val="002322C9"/>
    <w:pPr>
      <w:keepNext/>
      <w:keepLines/>
      <w:spacing w:before="320" w:after="80"/>
      <w:outlineLvl w:val="2"/>
    </w:pPr>
    <w:rPr>
      <w:color w:val="434343"/>
      <w:sz w:val="28"/>
      <w:szCs w:val="28"/>
    </w:rPr>
  </w:style>
  <w:style w:type="paragraph" w:styleId="Heading4">
    <w:name w:val="heading 4"/>
    <w:basedOn w:val="Normal"/>
    <w:next w:val="Normal"/>
    <w:rsid w:val="002322C9"/>
    <w:pPr>
      <w:keepNext/>
      <w:keepLines/>
      <w:spacing w:before="280" w:after="80"/>
      <w:outlineLvl w:val="3"/>
    </w:pPr>
    <w:rPr>
      <w:color w:val="666666"/>
      <w:sz w:val="24"/>
      <w:szCs w:val="24"/>
    </w:rPr>
  </w:style>
  <w:style w:type="paragraph" w:styleId="Heading5">
    <w:name w:val="heading 5"/>
    <w:basedOn w:val="Normal"/>
    <w:next w:val="Normal"/>
    <w:rsid w:val="002322C9"/>
    <w:pPr>
      <w:keepNext/>
      <w:keepLines/>
      <w:spacing w:before="240" w:after="80"/>
      <w:outlineLvl w:val="4"/>
    </w:pPr>
    <w:rPr>
      <w:color w:val="666666"/>
    </w:rPr>
  </w:style>
  <w:style w:type="paragraph" w:styleId="Heading6">
    <w:name w:val="heading 6"/>
    <w:basedOn w:val="Normal"/>
    <w:next w:val="Normal"/>
    <w:rsid w:val="002322C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322C9"/>
    <w:pPr>
      <w:keepNext/>
      <w:keepLines/>
      <w:spacing w:after="60"/>
    </w:pPr>
    <w:rPr>
      <w:sz w:val="52"/>
      <w:szCs w:val="52"/>
    </w:rPr>
  </w:style>
  <w:style w:type="paragraph" w:styleId="Subtitle">
    <w:name w:val="Subtitle"/>
    <w:basedOn w:val="Normal"/>
    <w:next w:val="Normal"/>
    <w:rsid w:val="002322C9"/>
    <w:pPr>
      <w:keepNext/>
      <w:keepLines/>
      <w:spacing w:after="320"/>
    </w:pPr>
    <w:rPr>
      <w:color w:val="666666"/>
      <w:sz w:val="30"/>
      <w:szCs w:val="30"/>
    </w:rPr>
  </w:style>
  <w:style w:type="table" w:customStyle="1" w:styleId="Table1">
    <w:name w:val="Table1"/>
    <w:basedOn w:val="TableNormal"/>
    <w:rsid w:val="002322C9"/>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2322C9"/>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750568"/>
    <w:pPr>
      <w:spacing w:before="100" w:beforeAutospacing="1" w:after="100" w:afterAutospacing="1" w:line="240" w:lineRule="auto"/>
    </w:pPr>
    <w:rPr>
      <w:rFonts w:ascii="Times New Roman" w:eastAsia="Times New Roman" w:hAnsi="Times New Roman" w:cs="Times New Roman"/>
      <w:sz w:val="24"/>
      <w:szCs w:val="24"/>
      <w:lang w:bidi="bn-BD"/>
    </w:rPr>
  </w:style>
  <w:style w:type="paragraph" w:styleId="Header">
    <w:name w:val="header"/>
    <w:basedOn w:val="Normal"/>
    <w:link w:val="HeaderChar"/>
    <w:uiPriority w:val="99"/>
    <w:semiHidden/>
    <w:unhideWhenUsed/>
    <w:rsid w:val="0075056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50568"/>
  </w:style>
  <w:style w:type="paragraph" w:styleId="Footer">
    <w:name w:val="footer"/>
    <w:basedOn w:val="Normal"/>
    <w:link w:val="FooterChar"/>
    <w:uiPriority w:val="99"/>
    <w:unhideWhenUsed/>
    <w:rsid w:val="00750568"/>
    <w:pPr>
      <w:tabs>
        <w:tab w:val="center" w:pos="4680"/>
        <w:tab w:val="right" w:pos="9360"/>
      </w:tabs>
      <w:spacing w:line="240" w:lineRule="auto"/>
    </w:pPr>
  </w:style>
  <w:style w:type="character" w:customStyle="1" w:styleId="FooterChar">
    <w:name w:val="Footer Char"/>
    <w:basedOn w:val="DefaultParagraphFont"/>
    <w:link w:val="Footer"/>
    <w:uiPriority w:val="99"/>
    <w:rsid w:val="00750568"/>
  </w:style>
  <w:style w:type="paragraph" w:styleId="TOCHeading">
    <w:name w:val="TOC Heading"/>
    <w:basedOn w:val="Heading1"/>
    <w:next w:val="Normal"/>
    <w:uiPriority w:val="39"/>
    <w:semiHidden/>
    <w:unhideWhenUsed/>
    <w:qFormat/>
    <w:rsid w:val="00750568"/>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750568"/>
    <w:pPr>
      <w:spacing w:after="100"/>
    </w:pPr>
  </w:style>
  <w:style w:type="paragraph" w:styleId="TOC2">
    <w:name w:val="toc 2"/>
    <w:basedOn w:val="Normal"/>
    <w:next w:val="Normal"/>
    <w:autoRedefine/>
    <w:uiPriority w:val="39"/>
    <w:unhideWhenUsed/>
    <w:rsid w:val="00750568"/>
    <w:pPr>
      <w:spacing w:after="100"/>
      <w:ind w:left="220"/>
    </w:pPr>
  </w:style>
  <w:style w:type="character" w:styleId="Hyperlink">
    <w:name w:val="Hyperlink"/>
    <w:basedOn w:val="DefaultParagraphFont"/>
    <w:uiPriority w:val="99"/>
    <w:unhideWhenUsed/>
    <w:rsid w:val="00750568"/>
    <w:rPr>
      <w:color w:val="0000FF" w:themeColor="hyperlink"/>
      <w:u w:val="single"/>
    </w:rPr>
  </w:style>
  <w:style w:type="paragraph" w:styleId="BalloonText">
    <w:name w:val="Balloon Text"/>
    <w:basedOn w:val="Normal"/>
    <w:link w:val="BalloonTextChar"/>
    <w:uiPriority w:val="99"/>
    <w:semiHidden/>
    <w:unhideWhenUsed/>
    <w:rsid w:val="0075056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05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DC6ABA-9648-4309-A6D7-1116619C4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4213</Words>
  <Characters>24020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Rebeca</dc:creator>
  <cp:lastModifiedBy>Rebeca Romanyuk (1912286)</cp:lastModifiedBy>
  <cp:revision>2</cp:revision>
  <dcterms:created xsi:type="dcterms:W3CDTF">2020-08-31T10:42:00Z</dcterms:created>
  <dcterms:modified xsi:type="dcterms:W3CDTF">2020-08-31T10:42:00Z</dcterms:modified>
</cp:coreProperties>
</file>