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F05A1" w14:textId="77777777" w:rsidR="005917F8" w:rsidRDefault="00D4327B">
      <w:pPr>
        <w:rPr>
          <w:rFonts w:ascii="Arial" w:hAnsi="Arial" w:cs="Arial"/>
          <w:b/>
          <w:sz w:val="24"/>
          <w:szCs w:val="24"/>
        </w:rPr>
      </w:pPr>
      <w:r>
        <w:rPr>
          <w:rFonts w:ascii="Arial" w:hAnsi="Arial" w:cs="Arial"/>
          <w:b/>
          <w:sz w:val="24"/>
          <w:szCs w:val="24"/>
        </w:rPr>
        <w:t xml:space="preserve">SJEU6006 /C </w:t>
      </w:r>
    </w:p>
    <w:p w14:paraId="45FC5179" w14:textId="5F32DFA8" w:rsidR="00287C3D" w:rsidRDefault="00D4327B">
      <w:pPr>
        <w:rPr>
          <w:rFonts w:ascii="Arial" w:hAnsi="Arial" w:cs="Arial"/>
          <w:b/>
          <w:sz w:val="24"/>
          <w:szCs w:val="24"/>
        </w:rPr>
      </w:pPr>
      <w:r>
        <w:rPr>
          <w:rFonts w:ascii="Arial" w:hAnsi="Arial" w:cs="Arial"/>
          <w:b/>
          <w:sz w:val="24"/>
          <w:szCs w:val="24"/>
        </w:rPr>
        <w:t xml:space="preserve">Georgia Binding  </w:t>
      </w:r>
      <w:r w:rsidR="00287C3D">
        <w:rPr>
          <w:rFonts w:ascii="Arial" w:hAnsi="Arial" w:cs="Arial"/>
          <w:b/>
          <w:sz w:val="24"/>
          <w:szCs w:val="24"/>
        </w:rPr>
        <w:t xml:space="preserve">                                                                                 </w:t>
      </w:r>
      <w:r>
        <w:rPr>
          <w:rFonts w:ascii="Arial" w:hAnsi="Arial" w:cs="Arial"/>
          <w:b/>
          <w:sz w:val="24"/>
          <w:szCs w:val="24"/>
        </w:rPr>
        <w:t xml:space="preserve">    </w:t>
      </w:r>
      <w:r w:rsidR="00287C3D">
        <w:rPr>
          <w:rFonts w:ascii="Arial" w:hAnsi="Arial" w:cs="Arial"/>
          <w:b/>
          <w:sz w:val="24"/>
          <w:szCs w:val="24"/>
        </w:rPr>
        <w:t>1600523</w:t>
      </w:r>
    </w:p>
    <w:p w14:paraId="41C830D0" w14:textId="1B5F8737" w:rsidR="00F41164" w:rsidRDefault="00E67A92">
      <w:pPr>
        <w:rPr>
          <w:rFonts w:ascii="Arial" w:hAnsi="Arial" w:cs="Arial"/>
          <w:b/>
          <w:sz w:val="24"/>
          <w:szCs w:val="24"/>
          <w:u w:val="single"/>
        </w:rPr>
      </w:pPr>
      <w:r>
        <w:rPr>
          <w:rFonts w:ascii="Arial" w:hAnsi="Arial" w:cs="Arial"/>
          <w:b/>
          <w:bCs/>
          <w:sz w:val="24"/>
          <w:szCs w:val="24"/>
        </w:rPr>
        <w:t xml:space="preserve">                                 </w:t>
      </w:r>
      <w:r>
        <w:rPr>
          <w:rFonts w:ascii="Arial" w:hAnsi="Arial" w:cs="Arial"/>
          <w:b/>
          <w:bCs/>
          <w:sz w:val="24"/>
          <w:szCs w:val="24"/>
          <w:u w:val="single"/>
        </w:rPr>
        <w:t xml:space="preserve">Cynllunio Person </w:t>
      </w:r>
      <w:r w:rsidR="00671087">
        <w:rPr>
          <w:rFonts w:ascii="Arial" w:hAnsi="Arial" w:cs="Arial"/>
          <w:b/>
          <w:bCs/>
          <w:sz w:val="24"/>
          <w:szCs w:val="24"/>
          <w:u w:val="single"/>
        </w:rPr>
        <w:t>G</w:t>
      </w:r>
      <w:r>
        <w:rPr>
          <w:rFonts w:ascii="Arial" w:hAnsi="Arial" w:cs="Arial"/>
          <w:b/>
          <w:bCs/>
          <w:sz w:val="24"/>
          <w:szCs w:val="24"/>
          <w:u w:val="single"/>
        </w:rPr>
        <w:t xml:space="preserve">anolog - Aseiniad Un     </w:t>
      </w:r>
    </w:p>
    <w:p w14:paraId="4197BF7D" w14:textId="1E732110" w:rsidR="00D4327B" w:rsidRPr="00287C3D" w:rsidRDefault="00D4327B">
      <w:pPr>
        <w:rPr>
          <w:rFonts w:ascii="Arial" w:hAnsi="Arial" w:cs="Arial"/>
          <w:b/>
          <w:sz w:val="24"/>
          <w:szCs w:val="24"/>
          <w:u w:val="single"/>
        </w:rPr>
      </w:pPr>
      <w:r w:rsidRPr="00287C3D">
        <w:rPr>
          <w:rFonts w:ascii="Arial" w:hAnsi="Arial" w:cs="Arial"/>
          <w:b/>
          <w:sz w:val="24"/>
          <w:szCs w:val="24"/>
          <w:u w:val="single"/>
        </w:rPr>
        <w:t xml:space="preserve">                                                         </w:t>
      </w:r>
    </w:p>
    <w:p w14:paraId="7599FB9E" w14:textId="4DF1E63B" w:rsidR="00BA1612" w:rsidRPr="00287C3D" w:rsidRDefault="0006580D" w:rsidP="00287C3D">
      <w:pPr>
        <w:spacing w:line="360" w:lineRule="auto"/>
        <w:rPr>
          <w:rFonts w:ascii="Arial" w:hAnsi="Arial" w:cs="Arial"/>
          <w:sz w:val="24"/>
          <w:szCs w:val="24"/>
        </w:rPr>
      </w:pPr>
      <w:r>
        <w:rPr>
          <w:rFonts w:ascii="Arial" w:hAnsi="Arial" w:cs="Arial"/>
          <w:sz w:val="24"/>
          <w:szCs w:val="24"/>
        </w:rPr>
        <w:t xml:space="preserve">Yn ystod y traethawd hwn, bwriad yr awdur yw trafod gwasanaeth Cynllunio Person </w:t>
      </w:r>
      <w:r w:rsidR="00671087">
        <w:rPr>
          <w:rFonts w:ascii="Arial" w:hAnsi="Arial" w:cs="Arial"/>
          <w:sz w:val="24"/>
          <w:szCs w:val="24"/>
        </w:rPr>
        <w:t>G</w:t>
      </w:r>
      <w:r>
        <w:rPr>
          <w:rFonts w:ascii="Arial" w:hAnsi="Arial" w:cs="Arial"/>
          <w:sz w:val="24"/>
          <w:szCs w:val="24"/>
        </w:rPr>
        <w:t>anolog (CPG) maent wedi cynllunio ar gyfer grŵp o blant bregus. Y gwasanaeth person canolog mae’r awdur wedi cynllunio yw gwasanaeth therapi chwarae ar gyfer plant sydd wedi derbyn diagnosis o Anhwylder Sbectrwm Awtistaidd (ASA) yn ddiweddar. Nod y gwasanaeth person canolog hwn , trwy’r defnydd o therapi chwarae , yw sicrhau bod anghenion y plentyn yn cael eu rhoi yn gyntaf trwy weithio yn uniongyrchol gyda'r plentyn er mwyn creu Proffil Un Dudalen (PUD) .At hynny felly ,datganwyd Llywodraeth Cymru (</w:t>
      </w:r>
      <w:proofErr w:type="spellStart"/>
      <w:r>
        <w:rPr>
          <w:rFonts w:ascii="Arial" w:hAnsi="Arial" w:cs="Arial"/>
          <w:sz w:val="24"/>
          <w:szCs w:val="24"/>
        </w:rPr>
        <w:t>LlC</w:t>
      </w:r>
      <w:proofErr w:type="spellEnd"/>
      <w:r>
        <w:rPr>
          <w:rFonts w:ascii="Arial" w:hAnsi="Arial" w:cs="Arial"/>
          <w:sz w:val="24"/>
          <w:szCs w:val="24"/>
        </w:rPr>
        <w:t xml:space="preserve"> ,2017,t.12) yn y Drafft o’r Bil Anghenion Dysgu Ychwanegol (ADY) , er mwyn ceisio gwella’r cysyniad o gynllunio a darparu cymorth i ddysgwyr 0-25 oed sydd ag ADY , amcan y ddeddf hon yw gosod anghenion , safbwyntiau , dymuniadau a theimladau dysgwyr wrth wraidd y broses .At hynny , nodwyd </w:t>
      </w:r>
      <w:proofErr w:type="spellStart"/>
      <w:r>
        <w:rPr>
          <w:rFonts w:ascii="Arial" w:hAnsi="Arial" w:cs="Arial"/>
          <w:sz w:val="24"/>
          <w:szCs w:val="24"/>
        </w:rPr>
        <w:t>LlC</w:t>
      </w:r>
      <w:proofErr w:type="spellEnd"/>
      <w:r>
        <w:rPr>
          <w:rFonts w:ascii="Arial" w:hAnsi="Arial" w:cs="Arial"/>
          <w:sz w:val="24"/>
          <w:szCs w:val="24"/>
        </w:rPr>
        <w:t xml:space="preserve"> (2018,t.14) yn y ddeddf hon taw ystyr y term CPG yng nghyd-destun  gwasanaethau person canolog, yw sicrhau fod egwyddorion megis hawliau , annibyniaeth ,dewis a chynhwysiant wrth wraidd y gwasanaeth . Felly er mwyn ceisio cwrdd ag egwyddorion y Bil Drafft ADY yng Nghymru, y mae’r awdur wedi cynllunio gwasanaeth person canolog sydd ar fwriad o roi anghenion a llais plant sydd ag ASA yn gyntaf er mwyn iddynt gael eu cynnwys yn gymdeithasol. Trwy gydol y traethawd hwn felly , bydd yr awdur yn trafod y polisïau a’r deddfau, damcaniaethau ac arferion perthnasol er mwyn darparu rhesymeg gritigol ar gyfer ei gwasanaeth .Yn ogystal bydd yr awdur yn gwerthuso’n feirniadol y gwahanol fathau a dulliau o CPG trwy werthuso effeithiolrwydd ei ddull CPG , sef PUD , a’u cymharu gyda dulliau arall o CPG megis </w:t>
      </w:r>
      <w:proofErr w:type="spellStart"/>
      <w:r>
        <w:rPr>
          <w:rFonts w:ascii="Arial" w:hAnsi="Arial" w:cs="Arial"/>
          <w:sz w:val="24"/>
          <w:szCs w:val="24"/>
        </w:rPr>
        <w:t>PATHs</w:t>
      </w:r>
      <w:proofErr w:type="spellEnd"/>
      <w:r>
        <w:rPr>
          <w:rFonts w:ascii="Arial" w:hAnsi="Arial" w:cs="Arial"/>
          <w:sz w:val="24"/>
          <w:szCs w:val="24"/>
        </w:rPr>
        <w:t xml:space="preserve"> ( </w:t>
      </w:r>
      <w:proofErr w:type="spellStart"/>
      <w:r>
        <w:rPr>
          <w:rFonts w:ascii="Arial" w:hAnsi="Arial" w:cs="Arial"/>
          <w:sz w:val="24"/>
          <w:szCs w:val="24"/>
        </w:rPr>
        <w:t>Planning</w:t>
      </w:r>
      <w:proofErr w:type="spellEnd"/>
      <w:r>
        <w:rPr>
          <w:rFonts w:ascii="Arial" w:hAnsi="Arial" w:cs="Arial"/>
          <w:sz w:val="24"/>
          <w:szCs w:val="24"/>
        </w:rPr>
        <w:t xml:space="preserve"> </w:t>
      </w:r>
      <w:proofErr w:type="spellStart"/>
      <w:r>
        <w:rPr>
          <w:rFonts w:ascii="Arial" w:hAnsi="Arial" w:cs="Arial"/>
          <w:sz w:val="24"/>
          <w:szCs w:val="24"/>
        </w:rPr>
        <w:t>Alternative</w:t>
      </w:r>
      <w:proofErr w:type="spellEnd"/>
      <w:r>
        <w:rPr>
          <w:rFonts w:ascii="Arial" w:hAnsi="Arial" w:cs="Arial"/>
          <w:sz w:val="24"/>
          <w:szCs w:val="24"/>
        </w:rPr>
        <w:t xml:space="preserve"> </w:t>
      </w:r>
      <w:proofErr w:type="spellStart"/>
      <w:r>
        <w:rPr>
          <w:rFonts w:ascii="Arial" w:hAnsi="Arial" w:cs="Arial"/>
          <w:sz w:val="24"/>
          <w:szCs w:val="24"/>
        </w:rPr>
        <w:t>Tomorrows</w:t>
      </w:r>
      <w:proofErr w:type="spellEnd"/>
      <w:r>
        <w:rPr>
          <w:rFonts w:ascii="Arial" w:hAnsi="Arial" w:cs="Arial"/>
          <w:sz w:val="24"/>
          <w:szCs w:val="24"/>
        </w:rPr>
        <w:t xml:space="preserve"> </w:t>
      </w:r>
      <w:proofErr w:type="spellStart"/>
      <w:r>
        <w:rPr>
          <w:rFonts w:ascii="Arial" w:hAnsi="Arial" w:cs="Arial"/>
          <w:sz w:val="24"/>
          <w:szCs w:val="24"/>
        </w:rPr>
        <w:t>with</w:t>
      </w:r>
      <w:proofErr w:type="spellEnd"/>
      <w:r>
        <w:rPr>
          <w:rFonts w:ascii="Arial" w:hAnsi="Arial" w:cs="Arial"/>
          <w:sz w:val="24"/>
          <w:szCs w:val="24"/>
        </w:rPr>
        <w:t xml:space="preserve"> </w:t>
      </w:r>
      <w:proofErr w:type="spellStart"/>
      <w:r>
        <w:rPr>
          <w:rFonts w:ascii="Arial" w:hAnsi="Arial" w:cs="Arial"/>
          <w:sz w:val="24"/>
          <w:szCs w:val="24"/>
        </w:rPr>
        <w:t>Hope</w:t>
      </w:r>
      <w:proofErr w:type="spellEnd"/>
      <w:r>
        <w:rPr>
          <w:rFonts w:ascii="Arial" w:hAnsi="Arial" w:cs="Arial"/>
          <w:sz w:val="24"/>
          <w:szCs w:val="24"/>
        </w:rPr>
        <w:t>)  .Yn olaf bydd yr awdur yn trafod yn feirniadol y cyfleoedd a’r rhwystrau sy’n gysylltiedig ag egwyddorion gwasanaethau person canolog ac unigolion sydd ag ASA .</w:t>
      </w:r>
    </w:p>
    <w:p w14:paraId="2F56DB1B" w14:textId="630CFA25" w:rsidR="00E329E5" w:rsidRPr="00287C3D" w:rsidRDefault="00E67A92" w:rsidP="00287C3D">
      <w:pPr>
        <w:spacing w:line="360" w:lineRule="auto"/>
        <w:rPr>
          <w:rFonts w:ascii="Arial" w:hAnsi="Arial" w:cs="Arial"/>
          <w:sz w:val="24"/>
          <w:szCs w:val="24"/>
        </w:rPr>
      </w:pPr>
      <w:r>
        <w:rPr>
          <w:rFonts w:ascii="Arial" w:hAnsi="Arial" w:cs="Arial"/>
          <w:sz w:val="24"/>
          <w:szCs w:val="24"/>
        </w:rPr>
        <w:t xml:space="preserve">Yn gyntaf felly, yn ôl </w:t>
      </w:r>
      <w:proofErr w:type="spellStart"/>
      <w:r>
        <w:rPr>
          <w:rFonts w:ascii="Arial" w:hAnsi="Arial" w:cs="Arial"/>
          <w:sz w:val="24"/>
          <w:szCs w:val="24"/>
        </w:rPr>
        <w:t>Claes</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(2010) mae egwyddorion CPG wedi’i seilio ar werthoedd cynhwysiad ac yn edrych yn benodol ar y gefnogaeth sydd angen ar berson er mwyn cael eu hanghenion wedi cwrdd ynghyd a chael eu cynnwys yn eu cymuned. Dywed </w:t>
      </w:r>
      <w:proofErr w:type="spellStart"/>
      <w:r>
        <w:rPr>
          <w:rFonts w:ascii="Arial" w:hAnsi="Arial" w:cs="Arial"/>
          <w:sz w:val="24"/>
          <w:szCs w:val="24"/>
        </w:rPr>
        <w:t>Marry</w:t>
      </w:r>
      <w:proofErr w:type="spellEnd"/>
      <w:r>
        <w:rPr>
          <w:rFonts w:ascii="Arial" w:hAnsi="Arial" w:cs="Arial"/>
          <w:sz w:val="24"/>
          <w:szCs w:val="24"/>
        </w:rPr>
        <w:t xml:space="preserve"> (2006) bod dulliau CPG yn canolbwyntio ar yr unigolyn ac yn </w:t>
      </w:r>
      <w:r>
        <w:rPr>
          <w:rFonts w:ascii="Arial" w:hAnsi="Arial" w:cs="Arial"/>
          <w:sz w:val="24"/>
          <w:szCs w:val="24"/>
        </w:rPr>
        <w:lastRenderedPageBreak/>
        <w:t xml:space="preserve">cynnig dewis amgen i fathau traddodiadol o gynllunio a oedd yn seiliedig ar y model meddygol o anabledd ac ond yn asesu angen, dyrannu gwasanaethau a gwneud penderfyniadau i’r unigolion. Yn lle, dadleuodd </w:t>
      </w:r>
      <w:proofErr w:type="spellStart"/>
      <w:r>
        <w:rPr>
          <w:rFonts w:ascii="Arial" w:hAnsi="Arial" w:cs="Arial"/>
          <w:sz w:val="24"/>
          <w:szCs w:val="24"/>
        </w:rPr>
        <w:t>Sutclif</w:t>
      </w:r>
      <w:proofErr w:type="spellEnd"/>
      <w:r>
        <w:rPr>
          <w:rFonts w:ascii="Arial" w:hAnsi="Arial" w:cs="Arial"/>
          <w:sz w:val="24"/>
          <w:szCs w:val="24"/>
        </w:rPr>
        <w:t xml:space="preserve"> a </w:t>
      </w:r>
      <w:proofErr w:type="spellStart"/>
      <w:r>
        <w:rPr>
          <w:rFonts w:ascii="Arial" w:hAnsi="Arial" w:cs="Arial"/>
          <w:sz w:val="24"/>
          <w:szCs w:val="24"/>
        </w:rPr>
        <w:t>Birney</w:t>
      </w:r>
      <w:proofErr w:type="spellEnd"/>
      <w:r>
        <w:rPr>
          <w:rFonts w:ascii="Arial" w:hAnsi="Arial" w:cs="Arial"/>
          <w:sz w:val="24"/>
          <w:szCs w:val="24"/>
        </w:rPr>
        <w:t xml:space="preserve"> (2015) mae egwyddorion CPG nawr yn canolbwyntio ar yr unigolyn, wedi’i wreiddio yn y model cymdeithasol, a’i nod yw grymuso pobl sydd yn draddodiadol wedi’u diystyru trwy drosglwyddo pŵer nol iddynt . Fel y crybwyllwyd, mae gwasanaeth yr awdur wedi’i gynllunio ar gyfer plant sydd newydd dderbyn diagnosis o ASA. Er mwyn cefnogi’r angen am wasanaeth person canolog i'r grŵp hwn o blant  , mae canlyniadau o astudiaethau gan Jones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( 2017) wedi dangos bod y proses meddygol o dderbyn diagnosis o ASA yn anodd , yn hir ac yn achosi llawer o ofid i'r unigolion ac i'r teulu .Yn ogystal dywed fod y broses yn aneglur ac yn aml yn tueddu i anwybyddu anghenion yr unigolion o ganlyniad i natur feddygol y broses o dderbyn diagnosis. Dywed </w:t>
      </w:r>
      <w:proofErr w:type="spellStart"/>
      <w:r>
        <w:rPr>
          <w:rFonts w:ascii="Arial" w:hAnsi="Arial" w:cs="Arial"/>
          <w:sz w:val="24"/>
          <w:szCs w:val="24"/>
        </w:rPr>
        <w:t>Mastrangelo</w:t>
      </w:r>
      <w:proofErr w:type="spellEnd"/>
      <w:r>
        <w:rPr>
          <w:rFonts w:ascii="Arial" w:hAnsi="Arial" w:cs="Arial"/>
          <w:sz w:val="24"/>
          <w:szCs w:val="24"/>
        </w:rPr>
        <w:t xml:space="preserve"> (2009) ymhellach yn aml nad yw anghenion unigol plant sydd ag ASA yn cael eu cwrdd o ganlyniad i'r cyffredinoli sydd yn digwydd trwy gydol y proses meddygol. Dadleuodd y National </w:t>
      </w:r>
      <w:proofErr w:type="spellStart"/>
      <w:r>
        <w:rPr>
          <w:rFonts w:ascii="Arial" w:hAnsi="Arial" w:cs="Arial"/>
          <w:sz w:val="24"/>
          <w:szCs w:val="24"/>
        </w:rPr>
        <w:t>Autistic</w:t>
      </w:r>
      <w:proofErr w:type="spellEnd"/>
      <w:r>
        <w:rPr>
          <w:rFonts w:ascii="Arial" w:hAnsi="Arial" w:cs="Arial"/>
          <w:sz w:val="24"/>
          <w:szCs w:val="24"/>
        </w:rPr>
        <w:t xml:space="preserve"> Society (2018, p.3) ‘</w:t>
      </w:r>
      <w:proofErr w:type="spellStart"/>
      <w:r>
        <w:rPr>
          <w:rFonts w:ascii="Arial" w:hAnsi="Arial" w:cs="Arial"/>
          <w:color w:val="000000"/>
          <w:sz w:val="24"/>
          <w:szCs w:val="24"/>
        </w:rPr>
        <w:t>Autism</w:t>
      </w:r>
      <w:proofErr w:type="spellEnd"/>
      <w:r>
        <w:rPr>
          <w:rFonts w:ascii="Arial" w:hAnsi="Arial" w:cs="Arial"/>
          <w:color w:val="000000"/>
          <w:sz w:val="24"/>
          <w:szCs w:val="24"/>
        </w:rPr>
        <w:t xml:space="preserve"> is a </w:t>
      </w:r>
      <w:proofErr w:type="spellStart"/>
      <w:r>
        <w:rPr>
          <w:rFonts w:ascii="Arial" w:hAnsi="Arial" w:cs="Arial"/>
          <w:color w:val="000000"/>
          <w:sz w:val="24"/>
          <w:szCs w:val="24"/>
        </w:rPr>
        <w:t>spectrum</w:t>
      </w:r>
      <w:proofErr w:type="spellEnd"/>
      <w:r>
        <w:rPr>
          <w:rFonts w:ascii="Arial" w:hAnsi="Arial" w:cs="Arial"/>
          <w:color w:val="000000"/>
          <w:sz w:val="24"/>
          <w:szCs w:val="24"/>
        </w:rPr>
        <w:t xml:space="preserve"> condition. All </w:t>
      </w:r>
      <w:proofErr w:type="spellStart"/>
      <w:r>
        <w:rPr>
          <w:rFonts w:ascii="Arial" w:hAnsi="Arial" w:cs="Arial"/>
          <w:color w:val="000000"/>
          <w:sz w:val="24"/>
          <w:szCs w:val="24"/>
        </w:rPr>
        <w:t>autistic</w:t>
      </w:r>
      <w:proofErr w:type="spellEnd"/>
      <w:r>
        <w:rPr>
          <w:rFonts w:ascii="Arial" w:hAnsi="Arial" w:cs="Arial"/>
          <w:color w:val="000000"/>
          <w:sz w:val="24"/>
          <w:szCs w:val="24"/>
        </w:rPr>
        <w:t xml:space="preserve"> </w:t>
      </w:r>
      <w:proofErr w:type="spellStart"/>
      <w:r>
        <w:rPr>
          <w:rFonts w:ascii="Arial" w:hAnsi="Arial" w:cs="Arial"/>
          <w:color w:val="000000"/>
          <w:sz w:val="24"/>
          <w:szCs w:val="24"/>
        </w:rPr>
        <w:t>people</w:t>
      </w:r>
      <w:proofErr w:type="spellEnd"/>
      <w:r>
        <w:rPr>
          <w:rFonts w:ascii="Arial" w:hAnsi="Arial" w:cs="Arial"/>
          <w:color w:val="000000"/>
          <w:sz w:val="24"/>
          <w:szCs w:val="24"/>
        </w:rPr>
        <w:t xml:space="preserve"> </w:t>
      </w:r>
      <w:proofErr w:type="spellStart"/>
      <w:r>
        <w:rPr>
          <w:rFonts w:ascii="Arial" w:hAnsi="Arial" w:cs="Arial"/>
          <w:color w:val="000000"/>
          <w:sz w:val="24"/>
          <w:szCs w:val="24"/>
        </w:rPr>
        <w:t>share</w:t>
      </w:r>
      <w:proofErr w:type="spellEnd"/>
      <w:r>
        <w:rPr>
          <w:rFonts w:ascii="Arial" w:hAnsi="Arial" w:cs="Arial"/>
          <w:color w:val="000000"/>
          <w:sz w:val="24"/>
          <w:szCs w:val="24"/>
        </w:rPr>
        <w:t xml:space="preserve"> </w:t>
      </w:r>
      <w:proofErr w:type="spellStart"/>
      <w:r>
        <w:rPr>
          <w:rFonts w:ascii="Arial" w:hAnsi="Arial" w:cs="Arial"/>
          <w:color w:val="000000"/>
          <w:sz w:val="24"/>
          <w:szCs w:val="24"/>
        </w:rPr>
        <w:t>certain</w:t>
      </w:r>
      <w:proofErr w:type="spellEnd"/>
      <w:r>
        <w:rPr>
          <w:rFonts w:ascii="Arial" w:hAnsi="Arial" w:cs="Arial"/>
          <w:color w:val="000000"/>
          <w:sz w:val="24"/>
          <w:szCs w:val="24"/>
        </w:rPr>
        <w:t xml:space="preserve"> </w:t>
      </w:r>
      <w:proofErr w:type="spellStart"/>
      <w:r>
        <w:rPr>
          <w:rFonts w:ascii="Arial" w:hAnsi="Arial" w:cs="Arial"/>
          <w:color w:val="000000"/>
          <w:sz w:val="24"/>
          <w:szCs w:val="24"/>
        </w:rPr>
        <w:t>difficulties</w:t>
      </w:r>
      <w:proofErr w:type="spellEnd"/>
      <w:r>
        <w:rPr>
          <w:rFonts w:ascii="Arial" w:hAnsi="Arial" w:cs="Arial"/>
          <w:color w:val="000000"/>
          <w:sz w:val="24"/>
          <w:szCs w:val="24"/>
        </w:rPr>
        <w:t xml:space="preserve"> </w:t>
      </w:r>
      <w:proofErr w:type="spellStart"/>
      <w:r>
        <w:rPr>
          <w:rFonts w:ascii="Arial" w:hAnsi="Arial" w:cs="Arial"/>
          <w:color w:val="000000"/>
          <w:sz w:val="24"/>
          <w:szCs w:val="24"/>
        </w:rPr>
        <w:t>but</w:t>
      </w:r>
      <w:proofErr w:type="spellEnd"/>
      <w:r>
        <w:rPr>
          <w:rFonts w:ascii="Arial" w:hAnsi="Arial" w:cs="Arial"/>
          <w:color w:val="000000"/>
          <w:sz w:val="24"/>
          <w:szCs w:val="24"/>
        </w:rPr>
        <w:t xml:space="preserve"> </w:t>
      </w:r>
      <w:proofErr w:type="spellStart"/>
      <w:r>
        <w:rPr>
          <w:rFonts w:ascii="Arial" w:hAnsi="Arial" w:cs="Arial"/>
          <w:color w:val="000000"/>
          <w:sz w:val="24"/>
          <w:szCs w:val="24"/>
        </w:rPr>
        <w:t>being</w:t>
      </w:r>
      <w:proofErr w:type="spellEnd"/>
      <w:r>
        <w:rPr>
          <w:rFonts w:ascii="Arial" w:hAnsi="Arial" w:cs="Arial"/>
          <w:color w:val="000000"/>
          <w:sz w:val="24"/>
          <w:szCs w:val="24"/>
        </w:rPr>
        <w:t xml:space="preserve"> </w:t>
      </w:r>
      <w:proofErr w:type="spellStart"/>
      <w:r>
        <w:rPr>
          <w:rFonts w:ascii="Arial" w:hAnsi="Arial" w:cs="Arial"/>
          <w:color w:val="000000"/>
          <w:sz w:val="24"/>
          <w:szCs w:val="24"/>
        </w:rPr>
        <w:t>autistic</w:t>
      </w:r>
      <w:proofErr w:type="spellEnd"/>
      <w:r>
        <w:rPr>
          <w:rFonts w:ascii="Arial" w:hAnsi="Arial" w:cs="Arial"/>
          <w:color w:val="000000"/>
          <w:sz w:val="24"/>
          <w:szCs w:val="24"/>
        </w:rPr>
        <w:t xml:space="preserve"> </w:t>
      </w:r>
      <w:proofErr w:type="spellStart"/>
      <w:r>
        <w:rPr>
          <w:rFonts w:ascii="Arial" w:hAnsi="Arial" w:cs="Arial"/>
          <w:color w:val="000000"/>
          <w:sz w:val="24"/>
          <w:szCs w:val="24"/>
        </w:rPr>
        <w:t>will</w:t>
      </w:r>
      <w:proofErr w:type="spellEnd"/>
      <w:r>
        <w:rPr>
          <w:rFonts w:ascii="Arial" w:hAnsi="Arial" w:cs="Arial"/>
          <w:color w:val="000000"/>
          <w:sz w:val="24"/>
          <w:szCs w:val="24"/>
        </w:rPr>
        <w:t xml:space="preserve"> </w:t>
      </w:r>
      <w:proofErr w:type="spellStart"/>
      <w:r>
        <w:rPr>
          <w:rFonts w:ascii="Arial" w:hAnsi="Arial" w:cs="Arial"/>
          <w:color w:val="000000"/>
          <w:sz w:val="24"/>
          <w:szCs w:val="24"/>
        </w:rPr>
        <w:t>affect</w:t>
      </w:r>
      <w:proofErr w:type="spellEnd"/>
      <w:r>
        <w:rPr>
          <w:rFonts w:ascii="Arial" w:hAnsi="Arial" w:cs="Arial"/>
          <w:color w:val="000000"/>
          <w:sz w:val="24"/>
          <w:szCs w:val="24"/>
        </w:rPr>
        <w:t xml:space="preserve"> </w:t>
      </w:r>
      <w:proofErr w:type="spellStart"/>
      <w:r>
        <w:rPr>
          <w:rFonts w:ascii="Arial" w:hAnsi="Arial" w:cs="Arial"/>
          <w:color w:val="000000"/>
          <w:sz w:val="24"/>
          <w:szCs w:val="24"/>
        </w:rPr>
        <w:t>them</w:t>
      </w:r>
      <w:proofErr w:type="spellEnd"/>
      <w:r>
        <w:rPr>
          <w:rFonts w:ascii="Arial" w:hAnsi="Arial" w:cs="Arial"/>
          <w:color w:val="000000"/>
          <w:sz w:val="24"/>
          <w:szCs w:val="24"/>
        </w:rPr>
        <w:t xml:space="preserve"> </w:t>
      </w:r>
      <w:proofErr w:type="spellStart"/>
      <w:r>
        <w:rPr>
          <w:rFonts w:ascii="Arial" w:hAnsi="Arial" w:cs="Arial"/>
          <w:color w:val="000000"/>
          <w:sz w:val="24"/>
          <w:szCs w:val="24"/>
        </w:rPr>
        <w:t>in</w:t>
      </w:r>
      <w:proofErr w:type="spellEnd"/>
      <w:r>
        <w:rPr>
          <w:rFonts w:ascii="Arial" w:hAnsi="Arial" w:cs="Arial"/>
          <w:color w:val="000000"/>
          <w:sz w:val="24"/>
          <w:szCs w:val="24"/>
        </w:rPr>
        <w:t xml:space="preserve"> </w:t>
      </w:r>
      <w:proofErr w:type="spellStart"/>
      <w:r>
        <w:rPr>
          <w:rFonts w:ascii="Arial" w:hAnsi="Arial" w:cs="Arial"/>
          <w:color w:val="000000"/>
          <w:sz w:val="24"/>
          <w:szCs w:val="24"/>
        </w:rPr>
        <w:t>different</w:t>
      </w:r>
      <w:proofErr w:type="spellEnd"/>
      <w:r>
        <w:rPr>
          <w:rFonts w:ascii="Arial" w:hAnsi="Arial" w:cs="Arial"/>
          <w:color w:val="000000"/>
          <w:sz w:val="24"/>
          <w:szCs w:val="24"/>
        </w:rPr>
        <w:t xml:space="preserve"> </w:t>
      </w:r>
      <w:proofErr w:type="spellStart"/>
      <w:r>
        <w:rPr>
          <w:rFonts w:ascii="Arial" w:hAnsi="Arial" w:cs="Arial"/>
          <w:color w:val="000000"/>
          <w:sz w:val="24"/>
          <w:szCs w:val="24"/>
        </w:rPr>
        <w:t>ways</w:t>
      </w:r>
      <w:proofErr w:type="spellEnd"/>
      <w:r>
        <w:rPr>
          <w:rFonts w:ascii="Arial" w:hAnsi="Arial" w:cs="Arial"/>
          <w:sz w:val="24"/>
          <w:szCs w:val="24"/>
        </w:rPr>
        <w:t xml:space="preserve">.  Felly, trwy’r therapi chwarae, nod yr awdur, wrth ddilyn egwyddorion CPG a gyflwynwyd gan </w:t>
      </w:r>
      <w:proofErr w:type="spellStart"/>
      <w:r>
        <w:rPr>
          <w:rFonts w:ascii="Arial" w:hAnsi="Arial" w:cs="Arial"/>
          <w:sz w:val="24"/>
          <w:szCs w:val="24"/>
        </w:rPr>
        <w:t>Sanderson</w:t>
      </w:r>
      <w:proofErr w:type="spellEnd"/>
      <w:r>
        <w:rPr>
          <w:rFonts w:ascii="Arial" w:hAnsi="Arial" w:cs="Arial"/>
          <w:sz w:val="24"/>
          <w:szCs w:val="24"/>
        </w:rPr>
        <w:t>, Smith a Lewis (2008</w:t>
      </w:r>
      <w:r w:rsidR="00766B45">
        <w:rPr>
          <w:rFonts w:ascii="Arial" w:hAnsi="Arial" w:cs="Arial"/>
          <w:sz w:val="24"/>
          <w:szCs w:val="24"/>
        </w:rPr>
        <w:t>), yw</w:t>
      </w:r>
      <w:r>
        <w:rPr>
          <w:rFonts w:ascii="Arial" w:hAnsi="Arial" w:cs="Arial"/>
          <w:sz w:val="24"/>
          <w:szCs w:val="24"/>
        </w:rPr>
        <w:t xml:space="preserve"> dathlu unigoliaeth pob plentyn sydd ag ASA trwy sicrhau bod galluoedd y plentyn , eu hannibyniaeth a’u hangen am gymorth sydd wedi’i deilwra iddynt yn cymryd blaenoriaeth dros yr ymatebion meddygol. At hynny, mae’r newid hyn o ran gwasanaethau yn dilyn y fodel feddygol o anabledd, i wasanaethau sydd yn hyrwyddo egwyddorion CPG yn ôl </w:t>
      </w:r>
      <w:proofErr w:type="spellStart"/>
      <w:r>
        <w:rPr>
          <w:rFonts w:ascii="Arial" w:hAnsi="Arial" w:cs="Arial"/>
          <w:sz w:val="24"/>
          <w:szCs w:val="24"/>
        </w:rPr>
        <w:t>Sanderson</w:t>
      </w:r>
      <w:proofErr w:type="spellEnd"/>
      <w:r>
        <w:rPr>
          <w:rFonts w:ascii="Arial" w:hAnsi="Arial" w:cs="Arial"/>
          <w:sz w:val="24"/>
          <w:szCs w:val="24"/>
        </w:rPr>
        <w:t xml:space="preserve"> (2012) yn rhoi ffocws cryf ar hawliau’r unigolyn, a gellir felly ei gysylltu’r gyda’r hawliau y nodwyd gan y CCUHP ( Confensiwn y Cenhedloedd Unedig am Hawliau Plant) . Mae gwasanaeth yr awdur wedi eu cynllunio yn benodol er mwyn rhoi anghenion unigryw plant sydd ag ASA yn gyntaf dros unrhyw farn feddygol ac felly yn cwrdd â dau hawl penodol o’r CCUHP .Hynny yw egwyddorion erthygl 3 , sydd yn honni ‘‘the </w:t>
      </w:r>
      <w:proofErr w:type="spellStart"/>
      <w:r>
        <w:rPr>
          <w:rFonts w:ascii="Arial" w:hAnsi="Arial" w:cs="Arial"/>
          <w:sz w:val="24"/>
          <w:szCs w:val="24"/>
        </w:rPr>
        <w:t>best</w:t>
      </w:r>
      <w:proofErr w:type="spellEnd"/>
      <w:r>
        <w:rPr>
          <w:rFonts w:ascii="Arial" w:hAnsi="Arial" w:cs="Arial"/>
          <w:sz w:val="24"/>
          <w:szCs w:val="24"/>
        </w:rPr>
        <w:t xml:space="preserve"> </w:t>
      </w:r>
      <w:proofErr w:type="spellStart"/>
      <w:r>
        <w:rPr>
          <w:rFonts w:ascii="Arial" w:hAnsi="Arial" w:cs="Arial"/>
          <w:sz w:val="24"/>
          <w:szCs w:val="24"/>
        </w:rPr>
        <w:t>interests</w:t>
      </w:r>
      <w:proofErr w:type="spellEnd"/>
      <w:r>
        <w:rPr>
          <w:rFonts w:ascii="Arial" w:hAnsi="Arial" w:cs="Arial"/>
          <w:sz w:val="24"/>
          <w:szCs w:val="24"/>
        </w:rPr>
        <w:t xml:space="preserve"> of the </w:t>
      </w:r>
      <w:proofErr w:type="spellStart"/>
      <w:r>
        <w:rPr>
          <w:rFonts w:ascii="Arial" w:hAnsi="Arial" w:cs="Arial"/>
          <w:sz w:val="24"/>
          <w:szCs w:val="24"/>
        </w:rPr>
        <w:t>child</w:t>
      </w:r>
      <w:proofErr w:type="spellEnd"/>
      <w:r>
        <w:rPr>
          <w:rFonts w:ascii="Arial" w:hAnsi="Arial" w:cs="Arial"/>
          <w:sz w:val="24"/>
          <w:szCs w:val="24"/>
        </w:rPr>
        <w:t xml:space="preserve"> </w:t>
      </w:r>
      <w:proofErr w:type="spellStart"/>
      <w:r>
        <w:rPr>
          <w:rFonts w:ascii="Arial" w:hAnsi="Arial" w:cs="Arial"/>
          <w:sz w:val="24"/>
          <w:szCs w:val="24"/>
        </w:rPr>
        <w:t>are</w:t>
      </w:r>
      <w:proofErr w:type="spellEnd"/>
      <w:r>
        <w:rPr>
          <w:rFonts w:ascii="Arial" w:hAnsi="Arial" w:cs="Arial"/>
          <w:sz w:val="24"/>
          <w:szCs w:val="24"/>
        </w:rPr>
        <w:t xml:space="preserve"> to be </w:t>
      </w:r>
      <w:proofErr w:type="spellStart"/>
      <w:r>
        <w:rPr>
          <w:rFonts w:ascii="Arial" w:hAnsi="Arial" w:cs="Arial"/>
          <w:sz w:val="24"/>
          <w:szCs w:val="24"/>
        </w:rPr>
        <w:t>primary</w:t>
      </w:r>
      <w:proofErr w:type="spellEnd"/>
      <w:r>
        <w:rPr>
          <w:rFonts w:ascii="Arial" w:hAnsi="Arial" w:cs="Arial"/>
          <w:sz w:val="24"/>
          <w:szCs w:val="24"/>
        </w:rPr>
        <w:t xml:space="preserve"> </w:t>
      </w:r>
      <w:proofErr w:type="spellStart"/>
      <w:r>
        <w:rPr>
          <w:rFonts w:ascii="Arial" w:hAnsi="Arial" w:cs="Arial"/>
          <w:sz w:val="24"/>
          <w:szCs w:val="24"/>
        </w:rPr>
        <w:t>consideration</w:t>
      </w:r>
      <w:proofErr w:type="spellEnd"/>
      <w:r>
        <w:rPr>
          <w:rFonts w:ascii="Arial" w:hAnsi="Arial" w:cs="Arial"/>
          <w:sz w:val="24"/>
          <w:szCs w:val="24"/>
        </w:rPr>
        <w:t xml:space="preserve"> </w:t>
      </w:r>
      <w:proofErr w:type="spellStart"/>
      <w:r>
        <w:rPr>
          <w:rFonts w:ascii="Arial" w:hAnsi="Arial" w:cs="Arial"/>
          <w:sz w:val="24"/>
          <w:szCs w:val="24"/>
        </w:rPr>
        <w:t>in</w:t>
      </w:r>
      <w:proofErr w:type="spellEnd"/>
      <w:r>
        <w:rPr>
          <w:rFonts w:ascii="Arial" w:hAnsi="Arial" w:cs="Arial"/>
          <w:sz w:val="24"/>
          <w:szCs w:val="24"/>
        </w:rPr>
        <w:t xml:space="preserve"> all </w:t>
      </w:r>
      <w:proofErr w:type="spellStart"/>
      <w:r>
        <w:rPr>
          <w:rFonts w:ascii="Arial" w:hAnsi="Arial" w:cs="Arial"/>
          <w:sz w:val="24"/>
          <w:szCs w:val="24"/>
        </w:rPr>
        <w:t>actions</w:t>
      </w:r>
      <w:proofErr w:type="spellEnd"/>
      <w:r>
        <w:rPr>
          <w:rFonts w:ascii="Arial" w:hAnsi="Arial" w:cs="Arial"/>
          <w:sz w:val="24"/>
          <w:szCs w:val="24"/>
        </w:rPr>
        <w:t xml:space="preserve"> </w:t>
      </w:r>
      <w:proofErr w:type="spellStart"/>
      <w:r>
        <w:rPr>
          <w:rFonts w:ascii="Arial" w:hAnsi="Arial" w:cs="Arial"/>
          <w:sz w:val="24"/>
          <w:szCs w:val="24"/>
        </w:rPr>
        <w:t>concerning</w:t>
      </w:r>
      <w:proofErr w:type="spellEnd"/>
      <w:r>
        <w:rPr>
          <w:rFonts w:ascii="Arial" w:hAnsi="Arial" w:cs="Arial"/>
          <w:sz w:val="24"/>
          <w:szCs w:val="24"/>
        </w:rPr>
        <w:t xml:space="preserve"> the </w:t>
      </w:r>
      <w:proofErr w:type="spellStart"/>
      <w:r>
        <w:rPr>
          <w:rFonts w:ascii="Arial" w:hAnsi="Arial" w:cs="Arial"/>
          <w:sz w:val="24"/>
          <w:szCs w:val="24"/>
        </w:rPr>
        <w:t>child</w:t>
      </w:r>
      <w:proofErr w:type="spellEnd"/>
      <w:r>
        <w:rPr>
          <w:rFonts w:ascii="Arial" w:hAnsi="Arial" w:cs="Arial"/>
          <w:sz w:val="24"/>
          <w:szCs w:val="24"/>
        </w:rPr>
        <w:t xml:space="preserve">’ ( UNCRC ,2018 , t.2) , ynghyd ac egwyddorion erthygl 12 , sydd yn </w:t>
      </w:r>
      <w:proofErr w:type="spellStart"/>
      <w:r>
        <w:rPr>
          <w:rFonts w:ascii="Arial" w:hAnsi="Arial" w:cs="Arial"/>
          <w:sz w:val="24"/>
          <w:szCs w:val="24"/>
        </w:rPr>
        <w:t>pwysleiso</w:t>
      </w:r>
      <w:proofErr w:type="spellEnd"/>
      <w:r>
        <w:rPr>
          <w:rFonts w:ascii="Arial" w:hAnsi="Arial" w:cs="Arial"/>
          <w:sz w:val="24"/>
          <w:szCs w:val="24"/>
        </w:rPr>
        <w:t xml:space="preserve"> ‘ the most </w:t>
      </w:r>
      <w:proofErr w:type="spellStart"/>
      <w:r>
        <w:rPr>
          <w:rFonts w:ascii="Arial" w:hAnsi="Arial" w:cs="Arial"/>
          <w:sz w:val="24"/>
          <w:szCs w:val="24"/>
        </w:rPr>
        <w:t>crucial</w:t>
      </w:r>
      <w:proofErr w:type="spellEnd"/>
      <w:r>
        <w:rPr>
          <w:rFonts w:ascii="Arial" w:hAnsi="Arial" w:cs="Arial"/>
          <w:sz w:val="24"/>
          <w:szCs w:val="24"/>
        </w:rPr>
        <w:t xml:space="preserve"> </w:t>
      </w:r>
      <w:proofErr w:type="spellStart"/>
      <w:r>
        <w:rPr>
          <w:rFonts w:ascii="Arial" w:hAnsi="Arial" w:cs="Arial"/>
          <w:sz w:val="24"/>
          <w:szCs w:val="24"/>
        </w:rPr>
        <w:t>principles</w:t>
      </w:r>
      <w:proofErr w:type="spellEnd"/>
      <w:r>
        <w:rPr>
          <w:rFonts w:ascii="Arial" w:hAnsi="Arial" w:cs="Arial"/>
          <w:sz w:val="24"/>
          <w:szCs w:val="24"/>
        </w:rPr>
        <w:t xml:space="preserve"> is </w:t>
      </w:r>
      <w:proofErr w:type="spellStart"/>
      <w:r>
        <w:rPr>
          <w:rFonts w:ascii="Arial" w:hAnsi="Arial" w:cs="Arial"/>
          <w:sz w:val="24"/>
          <w:szCs w:val="24"/>
        </w:rPr>
        <w:t>concerned</w:t>
      </w:r>
      <w:proofErr w:type="spellEnd"/>
      <w:r>
        <w:rPr>
          <w:rFonts w:ascii="Arial" w:hAnsi="Arial" w:cs="Arial"/>
          <w:sz w:val="24"/>
          <w:szCs w:val="24"/>
        </w:rPr>
        <w:t xml:space="preserve"> </w:t>
      </w:r>
      <w:proofErr w:type="spellStart"/>
      <w:r>
        <w:rPr>
          <w:rFonts w:ascii="Arial" w:hAnsi="Arial" w:cs="Arial"/>
          <w:sz w:val="24"/>
          <w:szCs w:val="24"/>
        </w:rPr>
        <w:t>with</w:t>
      </w:r>
      <w:proofErr w:type="spellEnd"/>
      <w:r>
        <w:rPr>
          <w:rFonts w:ascii="Arial" w:hAnsi="Arial" w:cs="Arial"/>
          <w:sz w:val="24"/>
          <w:szCs w:val="24"/>
        </w:rPr>
        <w:t xml:space="preserve"> </w:t>
      </w:r>
      <w:proofErr w:type="spellStart"/>
      <w:r>
        <w:rPr>
          <w:rFonts w:ascii="Arial" w:hAnsi="Arial" w:cs="Arial"/>
          <w:sz w:val="24"/>
          <w:szCs w:val="24"/>
        </w:rPr>
        <w:t>respecting</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acting</w:t>
      </w:r>
      <w:proofErr w:type="spellEnd"/>
      <w:r>
        <w:rPr>
          <w:rFonts w:ascii="Arial" w:hAnsi="Arial" w:cs="Arial"/>
          <w:sz w:val="24"/>
          <w:szCs w:val="24"/>
        </w:rPr>
        <w:t xml:space="preserve"> </w:t>
      </w:r>
      <w:proofErr w:type="spellStart"/>
      <w:r>
        <w:rPr>
          <w:rFonts w:ascii="Arial" w:hAnsi="Arial" w:cs="Arial"/>
          <w:sz w:val="24"/>
          <w:szCs w:val="24"/>
        </w:rPr>
        <w:t>upon</w:t>
      </w:r>
      <w:proofErr w:type="spellEnd"/>
      <w:r>
        <w:rPr>
          <w:rFonts w:ascii="Arial" w:hAnsi="Arial" w:cs="Arial"/>
          <w:sz w:val="24"/>
          <w:szCs w:val="24"/>
        </w:rPr>
        <w:t xml:space="preserve"> </w:t>
      </w:r>
      <w:proofErr w:type="spellStart"/>
      <w:r>
        <w:rPr>
          <w:rFonts w:ascii="Arial" w:hAnsi="Arial" w:cs="Arial"/>
          <w:sz w:val="24"/>
          <w:szCs w:val="24"/>
        </w:rPr>
        <w:t>children’s</w:t>
      </w:r>
      <w:proofErr w:type="spellEnd"/>
      <w:r>
        <w:rPr>
          <w:rFonts w:ascii="Arial" w:hAnsi="Arial" w:cs="Arial"/>
          <w:sz w:val="24"/>
          <w:szCs w:val="24"/>
        </w:rPr>
        <w:t xml:space="preserve"> </w:t>
      </w:r>
      <w:proofErr w:type="spellStart"/>
      <w:r>
        <w:rPr>
          <w:rFonts w:ascii="Arial" w:hAnsi="Arial" w:cs="Arial"/>
          <w:sz w:val="24"/>
          <w:szCs w:val="24"/>
        </w:rPr>
        <w:t>views</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opinions</w:t>
      </w:r>
      <w:proofErr w:type="spellEnd"/>
      <w:r>
        <w:rPr>
          <w:rFonts w:ascii="Arial" w:hAnsi="Arial" w:cs="Arial"/>
          <w:sz w:val="24"/>
          <w:szCs w:val="24"/>
        </w:rPr>
        <w:t>’ ( UNCRC ,2018 ,t.6) .</w:t>
      </w:r>
    </w:p>
    <w:p w14:paraId="32205448" w14:textId="23281883" w:rsidR="00567784" w:rsidRPr="00287C3D" w:rsidRDefault="004E3B00" w:rsidP="00287C3D">
      <w:pPr>
        <w:spacing w:line="360" w:lineRule="auto"/>
        <w:rPr>
          <w:rFonts w:ascii="Arial" w:hAnsi="Arial" w:cs="Arial"/>
          <w:sz w:val="24"/>
          <w:szCs w:val="24"/>
        </w:rPr>
      </w:pPr>
      <w:r>
        <w:rPr>
          <w:rFonts w:ascii="Arial" w:hAnsi="Arial" w:cs="Arial"/>
          <w:sz w:val="24"/>
          <w:szCs w:val="24"/>
        </w:rPr>
        <w:lastRenderedPageBreak/>
        <w:t xml:space="preserve"> Yn ôl </w:t>
      </w:r>
      <w:proofErr w:type="spellStart"/>
      <w:r>
        <w:rPr>
          <w:rFonts w:ascii="Arial" w:hAnsi="Arial" w:cs="Arial"/>
          <w:sz w:val="24"/>
          <w:szCs w:val="24"/>
        </w:rPr>
        <w:t>Hirsh</w:t>
      </w:r>
      <w:proofErr w:type="spellEnd"/>
      <w:r>
        <w:rPr>
          <w:rFonts w:ascii="Arial" w:hAnsi="Arial" w:cs="Arial"/>
          <w:sz w:val="24"/>
          <w:szCs w:val="24"/>
        </w:rPr>
        <w:t xml:space="preserve"> </w:t>
      </w:r>
      <w:r w:rsidR="00260E70">
        <w:rPr>
          <w:rFonts w:ascii="Arial" w:hAnsi="Arial" w:cs="Arial"/>
          <w:sz w:val="24"/>
          <w:szCs w:val="24"/>
        </w:rPr>
        <w:t>(2014</w:t>
      </w:r>
      <w:r>
        <w:rPr>
          <w:rFonts w:ascii="Arial" w:hAnsi="Arial" w:cs="Arial"/>
          <w:sz w:val="24"/>
          <w:szCs w:val="24"/>
        </w:rPr>
        <w:t xml:space="preserve">) mae ASA yn gyflwr </w:t>
      </w:r>
      <w:proofErr w:type="spellStart"/>
      <w:r>
        <w:rPr>
          <w:rFonts w:ascii="Arial" w:hAnsi="Arial" w:cs="Arial"/>
          <w:sz w:val="24"/>
          <w:szCs w:val="24"/>
        </w:rPr>
        <w:t>niwro</w:t>
      </w:r>
      <w:proofErr w:type="spellEnd"/>
      <w:r>
        <w:rPr>
          <w:rFonts w:ascii="Arial" w:hAnsi="Arial" w:cs="Arial"/>
          <w:sz w:val="24"/>
          <w:szCs w:val="24"/>
        </w:rPr>
        <w:t xml:space="preserve">-ddatblygiadol a ddiffinnir yn nhermau anawsterau parhaus mewn cyfathrebu a chyfraniadau </w:t>
      </w:r>
      <w:r w:rsidR="00260E70">
        <w:rPr>
          <w:rFonts w:ascii="Arial" w:hAnsi="Arial" w:cs="Arial"/>
          <w:sz w:val="24"/>
          <w:szCs w:val="24"/>
        </w:rPr>
        <w:t>cymdeithasol.</w:t>
      </w:r>
      <w:r>
        <w:rPr>
          <w:rFonts w:ascii="Arial" w:hAnsi="Arial" w:cs="Arial"/>
          <w:sz w:val="24"/>
          <w:szCs w:val="24"/>
        </w:rPr>
        <w:t xml:space="preserve"> Ar un llaw felly, ym marn </w:t>
      </w:r>
      <w:proofErr w:type="spellStart"/>
      <w:r>
        <w:rPr>
          <w:rFonts w:ascii="Arial" w:hAnsi="Arial" w:cs="Arial"/>
          <w:sz w:val="24"/>
          <w:szCs w:val="24"/>
        </w:rPr>
        <w:t>Dadds</w:t>
      </w:r>
      <w:proofErr w:type="spellEnd"/>
      <w:r>
        <w:rPr>
          <w:rFonts w:ascii="Arial" w:hAnsi="Arial" w:cs="Arial"/>
          <w:sz w:val="24"/>
          <w:szCs w:val="24"/>
        </w:rPr>
        <w:t xml:space="preserve"> a </w:t>
      </w:r>
      <w:proofErr w:type="spellStart"/>
      <w:r>
        <w:rPr>
          <w:rFonts w:ascii="Arial" w:hAnsi="Arial" w:cs="Arial"/>
          <w:sz w:val="24"/>
          <w:szCs w:val="24"/>
        </w:rPr>
        <w:t>Conn</w:t>
      </w:r>
      <w:proofErr w:type="spellEnd"/>
      <w:r>
        <w:rPr>
          <w:rFonts w:ascii="Arial" w:hAnsi="Arial" w:cs="Arial"/>
          <w:sz w:val="24"/>
          <w:szCs w:val="24"/>
        </w:rPr>
        <w:t xml:space="preserve"> </w:t>
      </w:r>
      <w:r w:rsidR="00260E70">
        <w:rPr>
          <w:rFonts w:ascii="Arial" w:hAnsi="Arial" w:cs="Arial"/>
          <w:sz w:val="24"/>
          <w:szCs w:val="24"/>
        </w:rPr>
        <w:t>(2018</w:t>
      </w:r>
      <w:r>
        <w:rPr>
          <w:rFonts w:ascii="Arial" w:hAnsi="Arial" w:cs="Arial"/>
          <w:sz w:val="24"/>
          <w:szCs w:val="24"/>
        </w:rPr>
        <w:t xml:space="preserve">) er maent wedi cael eu hyrwyddo yn ddiweddar yn y Bil Drafft ADY yng Nghymru (2018) eu bod yn gyfreithiol i bob plentyn sydd ag ADY i dderbyn Cynllun Datblygiad Unigol (CDU) sydd ag egwyddorion a phroses tebyg i </w:t>
      </w:r>
      <w:r w:rsidR="00260E70">
        <w:rPr>
          <w:rFonts w:ascii="Arial" w:hAnsi="Arial" w:cs="Arial"/>
          <w:sz w:val="24"/>
          <w:szCs w:val="24"/>
        </w:rPr>
        <w:t>CPG.</w:t>
      </w:r>
      <w:r>
        <w:rPr>
          <w:rFonts w:ascii="Arial" w:hAnsi="Arial" w:cs="Arial"/>
          <w:sz w:val="24"/>
          <w:szCs w:val="24"/>
        </w:rPr>
        <w:t xml:space="preserve"> At hynny, </w:t>
      </w:r>
      <w:r w:rsidR="00D21557">
        <w:rPr>
          <w:rFonts w:ascii="Arial" w:hAnsi="Arial" w:cs="Arial"/>
          <w:sz w:val="24"/>
          <w:szCs w:val="24"/>
        </w:rPr>
        <w:t>honnodd</w:t>
      </w:r>
      <w:r>
        <w:rPr>
          <w:rFonts w:ascii="Arial" w:hAnsi="Arial" w:cs="Arial"/>
          <w:sz w:val="24"/>
          <w:szCs w:val="24"/>
        </w:rPr>
        <w:t xml:space="preserve"> </w:t>
      </w:r>
      <w:proofErr w:type="spellStart"/>
      <w:r>
        <w:rPr>
          <w:rFonts w:ascii="Arial" w:hAnsi="Arial" w:cs="Arial"/>
          <w:sz w:val="24"/>
          <w:szCs w:val="24"/>
        </w:rPr>
        <w:t>Dadds</w:t>
      </w:r>
      <w:proofErr w:type="spellEnd"/>
      <w:r>
        <w:rPr>
          <w:rFonts w:ascii="Arial" w:hAnsi="Arial" w:cs="Arial"/>
          <w:sz w:val="24"/>
          <w:szCs w:val="24"/>
        </w:rPr>
        <w:t xml:space="preserve"> a </w:t>
      </w:r>
      <w:proofErr w:type="spellStart"/>
      <w:r>
        <w:rPr>
          <w:rFonts w:ascii="Arial" w:hAnsi="Arial" w:cs="Arial"/>
          <w:sz w:val="24"/>
          <w:szCs w:val="24"/>
        </w:rPr>
        <w:t>Conn</w:t>
      </w:r>
      <w:proofErr w:type="spellEnd"/>
      <w:r>
        <w:rPr>
          <w:rFonts w:ascii="Arial" w:hAnsi="Arial" w:cs="Arial"/>
          <w:sz w:val="24"/>
          <w:szCs w:val="24"/>
        </w:rPr>
        <w:t xml:space="preserve"> (2018) er bydd y newid hwn mewn deddfwriaeth yn annog yr unigolyn i chwarae rhan weithredol iawn yn y broses gynllunio a bydd yn rymus iawn i'r unigolion , mae </w:t>
      </w:r>
      <w:proofErr w:type="spellStart"/>
      <w:r w:rsidRPr="004435B8">
        <w:rPr>
          <w:rFonts w:ascii="Arial" w:hAnsi="Arial" w:cs="Arial"/>
          <w:sz w:val="24"/>
          <w:szCs w:val="24"/>
        </w:rPr>
        <w:t>Kasari</w:t>
      </w:r>
      <w:proofErr w:type="spellEnd"/>
      <w:r w:rsidRPr="004435B8">
        <w:rPr>
          <w:rFonts w:ascii="Arial" w:hAnsi="Arial" w:cs="Arial"/>
          <w:sz w:val="24"/>
          <w:szCs w:val="24"/>
        </w:rPr>
        <w:t xml:space="preserve"> a Smith</w:t>
      </w:r>
      <w:r w:rsidR="004435B8">
        <w:rPr>
          <w:rFonts w:ascii="Arial" w:hAnsi="Arial" w:cs="Arial"/>
          <w:sz w:val="24"/>
          <w:szCs w:val="24"/>
        </w:rPr>
        <w:t xml:space="preserve"> (2013)</w:t>
      </w:r>
      <w:r>
        <w:rPr>
          <w:rFonts w:ascii="Arial" w:hAnsi="Arial" w:cs="Arial"/>
          <w:sz w:val="24"/>
          <w:szCs w:val="24"/>
        </w:rPr>
        <w:t xml:space="preserve"> wedi dadlau bod rhai egwyddorion CPG ,megis rhoi rheolaeth i'r plentyn a rhoi cyfle iddynt i hunan eirioli ,yn gallu gweithredi fel rhwystr i blant sydd ag ASA . Gall hyn yn ôl </w:t>
      </w:r>
      <w:proofErr w:type="spellStart"/>
      <w:r w:rsidR="00171C2F">
        <w:rPr>
          <w:rFonts w:ascii="Arial" w:hAnsi="Arial" w:cs="Arial"/>
          <w:sz w:val="24"/>
          <w:szCs w:val="24"/>
        </w:rPr>
        <w:t>Kasari</w:t>
      </w:r>
      <w:proofErr w:type="spellEnd"/>
      <w:r w:rsidR="00171C2F">
        <w:rPr>
          <w:rFonts w:ascii="Arial" w:hAnsi="Arial" w:cs="Arial"/>
          <w:sz w:val="24"/>
          <w:szCs w:val="24"/>
        </w:rPr>
        <w:t xml:space="preserve"> a Smith</w:t>
      </w:r>
      <w:r w:rsidR="0018764B">
        <w:rPr>
          <w:rFonts w:ascii="Arial" w:hAnsi="Arial" w:cs="Arial"/>
          <w:sz w:val="24"/>
          <w:szCs w:val="24"/>
        </w:rPr>
        <w:t xml:space="preserve"> </w:t>
      </w:r>
      <w:r w:rsidR="00E36789">
        <w:rPr>
          <w:rFonts w:ascii="Arial" w:hAnsi="Arial" w:cs="Arial"/>
          <w:sz w:val="24"/>
          <w:szCs w:val="24"/>
        </w:rPr>
        <w:t>(2013)</w:t>
      </w:r>
      <w:r w:rsidR="00171C2F">
        <w:rPr>
          <w:rFonts w:ascii="Arial" w:hAnsi="Arial" w:cs="Arial"/>
          <w:sz w:val="24"/>
          <w:szCs w:val="24"/>
        </w:rPr>
        <w:t xml:space="preserve"> </w:t>
      </w:r>
      <w:r>
        <w:rPr>
          <w:rFonts w:ascii="Arial" w:hAnsi="Arial" w:cs="Arial"/>
          <w:sz w:val="24"/>
          <w:szCs w:val="24"/>
        </w:rPr>
        <w:t xml:space="preserve">cael effaith gwrthdro ar unigolion sydd ag ASA oherwydd gallent deimlo fod egwyddorion megis cael </w:t>
      </w:r>
      <w:r w:rsidR="00260E70">
        <w:rPr>
          <w:rFonts w:ascii="Arial" w:hAnsi="Arial" w:cs="Arial"/>
          <w:sz w:val="24"/>
          <w:szCs w:val="24"/>
        </w:rPr>
        <w:t>dewis,</w:t>
      </w:r>
      <w:r>
        <w:rPr>
          <w:rFonts w:ascii="Arial" w:hAnsi="Arial" w:cs="Arial"/>
          <w:sz w:val="24"/>
          <w:szCs w:val="24"/>
        </w:rPr>
        <w:t xml:space="preserve"> llais ac annibyniaeth yn </w:t>
      </w:r>
      <w:r w:rsidR="00B64465">
        <w:rPr>
          <w:rFonts w:ascii="Arial" w:hAnsi="Arial" w:cs="Arial"/>
          <w:sz w:val="24"/>
          <w:szCs w:val="24"/>
        </w:rPr>
        <w:t>anodd,</w:t>
      </w:r>
      <w:r>
        <w:rPr>
          <w:rFonts w:ascii="Arial" w:hAnsi="Arial" w:cs="Arial"/>
          <w:sz w:val="24"/>
          <w:szCs w:val="24"/>
        </w:rPr>
        <w:t xml:space="preserve"> a allai achosi pryder , dryswch ,dicter ac allgau cymdeithasol pellach . Felly mae </w:t>
      </w:r>
      <w:proofErr w:type="spellStart"/>
      <w:r w:rsidR="00260E70">
        <w:rPr>
          <w:rFonts w:ascii="Arial" w:hAnsi="Arial" w:cs="Arial"/>
          <w:sz w:val="24"/>
          <w:szCs w:val="24"/>
        </w:rPr>
        <w:t>Hanger</w:t>
      </w:r>
      <w:proofErr w:type="spellEnd"/>
      <w:r w:rsidR="00260E70">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Kurtz</w:t>
      </w:r>
      <w:proofErr w:type="spellEnd"/>
      <w:r>
        <w:rPr>
          <w:rFonts w:ascii="Arial" w:hAnsi="Arial" w:cs="Arial"/>
          <w:sz w:val="24"/>
          <w:szCs w:val="24"/>
        </w:rPr>
        <w:t xml:space="preserve"> a Mai </w:t>
      </w:r>
      <w:r w:rsidR="00B64465">
        <w:rPr>
          <w:rFonts w:ascii="Arial" w:hAnsi="Arial" w:cs="Arial"/>
          <w:sz w:val="24"/>
          <w:szCs w:val="24"/>
        </w:rPr>
        <w:t>(2011</w:t>
      </w:r>
      <w:r>
        <w:rPr>
          <w:rFonts w:ascii="Arial" w:hAnsi="Arial" w:cs="Arial"/>
          <w:sz w:val="24"/>
          <w:szCs w:val="24"/>
        </w:rPr>
        <w:t>) yn dadlau ,er mwyn i egwyddorion CPG i fod yn effeithiol ar gyfer plant sydd ag ASA  , ar adegau bydd agen i'r gweithwyr dod o hyd i ffyrdd o gynnal y gwasanaeth sydd yn darparu cysur , yn enwedig mewn amgylchedd anghyfarwydd megis cyfarfodydd CPG .</w:t>
      </w:r>
    </w:p>
    <w:p w14:paraId="1D4E0DD9" w14:textId="26C09C47" w:rsidR="00567784" w:rsidRPr="00287C3D" w:rsidRDefault="00E67A92" w:rsidP="00287C3D">
      <w:pPr>
        <w:spacing w:line="360" w:lineRule="auto"/>
        <w:rPr>
          <w:rFonts w:ascii="Arial" w:hAnsi="Arial" w:cs="Arial"/>
          <w:sz w:val="24"/>
          <w:szCs w:val="24"/>
        </w:rPr>
      </w:pPr>
      <w:r>
        <w:rPr>
          <w:rFonts w:ascii="Arial" w:hAnsi="Arial" w:cs="Arial"/>
          <w:sz w:val="24"/>
          <w:szCs w:val="24"/>
        </w:rPr>
        <w:t>Felly gyda hyn mewn golwg, penderfynodd yr awdur i gynllunio eu gwasanaeth gan ddilyn egwyddorion y ‘</w:t>
      </w:r>
      <w:proofErr w:type="spellStart"/>
      <w:r>
        <w:rPr>
          <w:rFonts w:ascii="Arial" w:hAnsi="Arial" w:cs="Arial"/>
          <w:sz w:val="24"/>
          <w:szCs w:val="24"/>
        </w:rPr>
        <w:t>Flexible</w:t>
      </w:r>
      <w:proofErr w:type="spellEnd"/>
      <w:r>
        <w:rPr>
          <w:rFonts w:ascii="Arial" w:hAnsi="Arial" w:cs="Arial"/>
          <w:sz w:val="24"/>
          <w:szCs w:val="24"/>
        </w:rPr>
        <w:t xml:space="preserve"> </w:t>
      </w:r>
      <w:proofErr w:type="spellStart"/>
      <w:r>
        <w:rPr>
          <w:rFonts w:ascii="Arial" w:hAnsi="Arial" w:cs="Arial"/>
          <w:sz w:val="24"/>
          <w:szCs w:val="24"/>
        </w:rPr>
        <w:t>Response</w:t>
      </w:r>
      <w:proofErr w:type="spellEnd"/>
      <w:r>
        <w:rPr>
          <w:rFonts w:ascii="Arial" w:hAnsi="Arial" w:cs="Arial"/>
          <w:sz w:val="24"/>
          <w:szCs w:val="24"/>
        </w:rPr>
        <w:t xml:space="preserve"> Service (FRS) Model’ ynghyd a defnyddio therapi chwarae. Yn ôl </w:t>
      </w:r>
      <w:proofErr w:type="spellStart"/>
      <w:r>
        <w:rPr>
          <w:rFonts w:ascii="Arial" w:hAnsi="Arial" w:cs="Arial"/>
          <w:sz w:val="24"/>
          <w:szCs w:val="24"/>
        </w:rPr>
        <w:t>Carnaby</w:t>
      </w:r>
      <w:proofErr w:type="spellEnd"/>
      <w:r>
        <w:rPr>
          <w:rFonts w:ascii="Arial" w:hAnsi="Arial" w:cs="Arial"/>
          <w:sz w:val="24"/>
          <w:szCs w:val="24"/>
        </w:rPr>
        <w:t xml:space="preserve">, Roberts a </w:t>
      </w:r>
      <w:proofErr w:type="spellStart"/>
      <w:r>
        <w:rPr>
          <w:rFonts w:ascii="Arial" w:hAnsi="Arial" w:cs="Arial"/>
          <w:sz w:val="24"/>
          <w:szCs w:val="24"/>
        </w:rPr>
        <w:t>Neilson</w:t>
      </w:r>
      <w:proofErr w:type="spellEnd"/>
      <w:r>
        <w:rPr>
          <w:rFonts w:ascii="Arial" w:hAnsi="Arial" w:cs="Arial"/>
          <w:sz w:val="24"/>
          <w:szCs w:val="24"/>
        </w:rPr>
        <w:t xml:space="preserve"> (2011) fodel yw’r FRS a gynlluniwyd gan Bartneriaeth Anabledd Dysgu San Steffan ar gyfer plant ac oedolion sydd ag ASA. Yn ôl </w:t>
      </w:r>
      <w:proofErr w:type="spellStart"/>
      <w:r>
        <w:rPr>
          <w:rFonts w:ascii="Arial" w:hAnsi="Arial" w:cs="Arial"/>
          <w:sz w:val="24"/>
          <w:szCs w:val="24"/>
        </w:rPr>
        <w:t>Carnaby</w:t>
      </w:r>
      <w:proofErr w:type="spellEnd"/>
      <w:r>
        <w:rPr>
          <w:rFonts w:ascii="Arial" w:hAnsi="Arial" w:cs="Arial"/>
          <w:sz w:val="24"/>
          <w:szCs w:val="24"/>
        </w:rPr>
        <w:t xml:space="preserve">, Roberts a </w:t>
      </w:r>
      <w:proofErr w:type="spellStart"/>
      <w:r>
        <w:rPr>
          <w:rFonts w:ascii="Arial" w:hAnsi="Arial" w:cs="Arial"/>
          <w:sz w:val="24"/>
          <w:szCs w:val="24"/>
        </w:rPr>
        <w:t>Neilson</w:t>
      </w:r>
      <w:proofErr w:type="spellEnd"/>
      <w:r>
        <w:rPr>
          <w:rFonts w:ascii="Arial" w:hAnsi="Arial" w:cs="Arial"/>
          <w:sz w:val="24"/>
          <w:szCs w:val="24"/>
        </w:rPr>
        <w:t xml:space="preserve"> (2011) gweithredwyd y fodel FRS fel enghraifft o arfer da o wasanaeth person canolog gan ei fod yn gynnwys tîm cyfunol o weithwyr cymorth medrus a chlinigwyr ac yn gweithio dan dri dylanwad allweddol CPG. Mae'r rhain yn cynnwys cynhwysiad cymdeithasol i bawb, i gael ymagwedd barchus ac empeiraidd tuag at ymddygiad sy’n herio, ac i fod yn rhagweithiol wrth ddiwallu anghenion unigol. Yn ôl </w:t>
      </w:r>
      <w:proofErr w:type="spellStart"/>
      <w:r>
        <w:rPr>
          <w:rFonts w:ascii="Arial" w:hAnsi="Arial" w:cs="Arial"/>
          <w:sz w:val="24"/>
          <w:szCs w:val="24"/>
        </w:rPr>
        <w:t>Carnaby</w:t>
      </w:r>
      <w:proofErr w:type="spellEnd"/>
      <w:r>
        <w:rPr>
          <w:rFonts w:ascii="Arial" w:hAnsi="Arial" w:cs="Arial"/>
          <w:sz w:val="24"/>
          <w:szCs w:val="24"/>
        </w:rPr>
        <w:t xml:space="preserve">, Roberts a </w:t>
      </w:r>
      <w:proofErr w:type="spellStart"/>
      <w:r>
        <w:rPr>
          <w:rFonts w:ascii="Arial" w:hAnsi="Arial" w:cs="Arial"/>
          <w:sz w:val="24"/>
          <w:szCs w:val="24"/>
        </w:rPr>
        <w:t>Neilsen</w:t>
      </w:r>
      <w:proofErr w:type="spellEnd"/>
      <w:r>
        <w:rPr>
          <w:rFonts w:ascii="Arial" w:hAnsi="Arial" w:cs="Arial"/>
          <w:sz w:val="24"/>
          <w:szCs w:val="24"/>
        </w:rPr>
        <w:t xml:space="preserve"> (2011), yn werthusiad critigol o’r fodel, dywed gyda'i gilydd mae’r egwyddorion CPG hyn yn llywio ffordd o weithio sy’n pwysleisio pwysigrwydd o adnabod pobl yn dda er mwyn mynd i'r afael ag agweddau yn amgylchedd yr unigolyn sydd ag ASA sydd yn gallu arwain at gynnydd mewn ymddygiad cyffro ac allgau cymdeithasol. Mewn gwerthusiad pellach o’r fodel hon , </w:t>
      </w:r>
      <w:proofErr w:type="spellStart"/>
      <w:r>
        <w:rPr>
          <w:rFonts w:ascii="Arial" w:hAnsi="Arial" w:cs="Arial"/>
          <w:sz w:val="24"/>
          <w:szCs w:val="24"/>
        </w:rPr>
        <w:t>darganfodd</w:t>
      </w:r>
      <w:proofErr w:type="spellEnd"/>
      <w:r>
        <w:rPr>
          <w:rFonts w:ascii="Arial" w:hAnsi="Arial" w:cs="Arial"/>
          <w:sz w:val="24"/>
          <w:szCs w:val="24"/>
        </w:rPr>
        <w:t xml:space="preserve"> </w:t>
      </w:r>
      <w:proofErr w:type="spellStart"/>
      <w:r>
        <w:rPr>
          <w:rFonts w:ascii="Arial" w:hAnsi="Arial" w:cs="Arial"/>
          <w:sz w:val="24"/>
          <w:szCs w:val="24"/>
        </w:rPr>
        <w:t>Hanger</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( 2014) taw un o’r manteision oedd bod y sesiynau asesu , yn debyg i natur y therapi chwarae sef sylfaen gwasanaeth yr </w:t>
      </w:r>
      <w:r>
        <w:rPr>
          <w:rFonts w:ascii="Arial" w:hAnsi="Arial" w:cs="Arial"/>
          <w:sz w:val="24"/>
          <w:szCs w:val="24"/>
        </w:rPr>
        <w:lastRenderedPageBreak/>
        <w:t>awdur , yn cael eu cynnal mewn ‘lleoliadau diogel’ i gychwyn .Ystyr y cysyniad hwn o ‘safle diogel ‘ yw cynnal y sesiynau cychwynnol o CPG mewn man sydd yn gyfforddus i'r unigolyn sydd ag ASA ac yna symud i amgylcheddau bach mwy heriol er mwyn ceisio dod o hyd i anghenion , hoff bethau a chas bethau’r unigolyn (</w:t>
      </w:r>
      <w:proofErr w:type="spellStart"/>
      <w:r>
        <w:rPr>
          <w:rFonts w:ascii="Arial" w:hAnsi="Arial" w:cs="Arial"/>
          <w:sz w:val="24"/>
          <w:szCs w:val="24"/>
        </w:rPr>
        <w:t>Hanger</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,2014).Nodwyd bod y sesiynau hyn yn hanfodol ar gyfer dyblygu asesiadau risg , proffiliau cyfathrebu a chynlluniau cefnogi ymddygiad cadarnhaol ,sydd yn y pendraw yn disgrifio’r dangosyddion o sut mae’r unigolyn yn mwyhau ,ynghyd ar ddangosyddion o beth sydd yn achosi ymddygiad ansefydlog ar ffyrdd maent yn cyfathrebu rhwystredigaeth a gofid ( </w:t>
      </w:r>
      <w:proofErr w:type="spellStart"/>
      <w:r>
        <w:rPr>
          <w:rFonts w:ascii="Arial" w:hAnsi="Arial" w:cs="Arial"/>
          <w:sz w:val="24"/>
          <w:szCs w:val="24"/>
        </w:rPr>
        <w:t>Hanger</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,2014)  . Yn ôl Cook ac </w:t>
      </w:r>
      <w:proofErr w:type="spellStart"/>
      <w:r>
        <w:rPr>
          <w:rFonts w:ascii="Arial" w:hAnsi="Arial" w:cs="Arial"/>
          <w:sz w:val="24"/>
          <w:szCs w:val="24"/>
        </w:rPr>
        <w:t>Abraham</w:t>
      </w:r>
      <w:proofErr w:type="spellEnd"/>
      <w:r>
        <w:rPr>
          <w:rFonts w:ascii="Arial" w:hAnsi="Arial" w:cs="Arial"/>
          <w:sz w:val="24"/>
          <w:szCs w:val="24"/>
        </w:rPr>
        <w:t xml:space="preserve"> ( 2007) mae’r model hwn yn hidlo prif egwyddor damcaniaethwyr </w:t>
      </w:r>
      <w:proofErr w:type="spellStart"/>
      <w:r>
        <w:rPr>
          <w:rFonts w:ascii="Arial" w:hAnsi="Arial" w:cs="Arial"/>
          <w:sz w:val="24"/>
          <w:szCs w:val="24"/>
        </w:rPr>
        <w:t>Brofenbrenner</w:t>
      </w:r>
      <w:proofErr w:type="spellEnd"/>
      <w:r>
        <w:rPr>
          <w:rFonts w:ascii="Arial" w:hAnsi="Arial" w:cs="Arial"/>
          <w:sz w:val="24"/>
          <w:szCs w:val="24"/>
        </w:rPr>
        <w:t xml:space="preserve"> gan ei fod yn rhoi’r plentyn yng nghanol y gwasanaeth a thrwy bob sesiwn CPG maent yn symud yn raddol o fannau diogel i fannau mwy heriol ym micro system a </w:t>
      </w:r>
      <w:proofErr w:type="spellStart"/>
      <w:r>
        <w:rPr>
          <w:rFonts w:ascii="Arial" w:hAnsi="Arial" w:cs="Arial"/>
          <w:sz w:val="24"/>
          <w:szCs w:val="24"/>
        </w:rPr>
        <w:t>mesosystem</w:t>
      </w:r>
      <w:proofErr w:type="spellEnd"/>
      <w:r>
        <w:rPr>
          <w:rFonts w:ascii="Arial" w:hAnsi="Arial" w:cs="Arial"/>
          <w:sz w:val="24"/>
          <w:szCs w:val="24"/>
        </w:rPr>
        <w:t xml:space="preserve"> y plentyn ,megis o’r cartref , i'r ysgol , i'r iard ac efallai i glybiau allanol .Yn ôl Paul ( 2008) y mae hyn wedi cael eu hadnabod yn arfer da gan ei fod </w:t>
      </w:r>
      <w:proofErr w:type="spellStart"/>
      <w:r>
        <w:rPr>
          <w:rFonts w:ascii="Arial" w:hAnsi="Arial" w:cs="Arial"/>
          <w:sz w:val="24"/>
          <w:szCs w:val="24"/>
        </w:rPr>
        <w:t>y</w:t>
      </w:r>
      <w:r w:rsidR="00766B45">
        <w:rPr>
          <w:rFonts w:ascii="Arial" w:hAnsi="Arial" w:cs="Arial"/>
          <w:sz w:val="24"/>
          <w:szCs w:val="24"/>
        </w:rPr>
        <w:t>N</w:t>
      </w:r>
      <w:proofErr w:type="spellEnd"/>
      <w:r>
        <w:rPr>
          <w:rFonts w:ascii="Arial" w:hAnsi="Arial" w:cs="Arial"/>
          <w:sz w:val="24"/>
          <w:szCs w:val="24"/>
        </w:rPr>
        <w:t xml:space="preserve"> modd o geisio adnabod cymaint o ffactorau yn amgylchedd ehangach y plentyn sy’n dylanwadu ar eu hymddygiad er mwyn creu PUD manwl ar gyfer sefyllfaoedd gwahanol fywyd. Cytun</w:t>
      </w:r>
      <w:r w:rsidR="00766B45">
        <w:rPr>
          <w:rFonts w:ascii="Arial" w:hAnsi="Arial" w:cs="Arial"/>
          <w:sz w:val="24"/>
          <w:szCs w:val="24"/>
        </w:rPr>
        <w:t>odd</w:t>
      </w:r>
      <w:r>
        <w:rPr>
          <w:rFonts w:ascii="Arial" w:hAnsi="Arial" w:cs="Arial"/>
          <w:sz w:val="24"/>
          <w:szCs w:val="24"/>
        </w:rPr>
        <w:t xml:space="preserve"> </w:t>
      </w:r>
      <w:proofErr w:type="spellStart"/>
      <w:r>
        <w:rPr>
          <w:rFonts w:ascii="Arial" w:hAnsi="Arial" w:cs="Arial"/>
          <w:sz w:val="24"/>
          <w:szCs w:val="24"/>
        </w:rPr>
        <w:t>Attwood</w:t>
      </w:r>
      <w:proofErr w:type="spellEnd"/>
      <w:r>
        <w:rPr>
          <w:rFonts w:ascii="Arial" w:hAnsi="Arial" w:cs="Arial"/>
          <w:sz w:val="24"/>
          <w:szCs w:val="24"/>
        </w:rPr>
        <w:t xml:space="preserve"> (2009) gyda Paul (2008) fod hyn ym modd o hyrwyddo cynhwysiant cymdeithasol ar gyfer y plentyn trwy ganiatâi iddynt i fynd a’u PUD i'r holl amgylcheddau gwahanol hyn a bydd y rhai o’u cwmpas yn ymwybodol o’u hanghenion unigol a gall addasu’r amgylchedd yn unol â hynny.</w:t>
      </w:r>
    </w:p>
    <w:p w14:paraId="56760071" w14:textId="6B927EA0" w:rsidR="00E91027" w:rsidRPr="00287C3D" w:rsidRDefault="00E67A92" w:rsidP="00287C3D">
      <w:pPr>
        <w:spacing w:line="360" w:lineRule="auto"/>
        <w:rPr>
          <w:rFonts w:ascii="Arial" w:hAnsi="Arial" w:cs="Arial"/>
          <w:sz w:val="24"/>
          <w:szCs w:val="24"/>
        </w:rPr>
      </w:pPr>
      <w:r>
        <w:rPr>
          <w:rFonts w:ascii="Arial" w:hAnsi="Arial" w:cs="Arial"/>
          <w:sz w:val="24"/>
          <w:szCs w:val="24"/>
        </w:rPr>
        <w:t xml:space="preserve">Er hyn , er bod llawer o fuddiannau wedi ei darganfod er mwyn cefnogi’r modd hon o weithio , yn ôl Brown ,Mills a Roberts (2009)  maent wedi darganfod ymhellach yn eu gwerthusiad o FRS fod sawl rhwystr i'r fodel .Un o’r heriau o’r modd hyn o weithio yw, bod y fodel yn dibynnu ar weithio rhyngasiantaethol llinynnol ,gan ar adegau dywed gall plentyn sydd ag ASA cael eu cefnogi gan hyd at dri gweithiwr proffesiynol arall ynghyd ar weithwyr allweddol ,sef y therapydd chwarae yn achos yr awdur .O ganlyniad i hyn dywed Brown , Mills a Roberts (2009) roedd cyfathrebu rhyngasiantaethol effeithiol yn hanfodol er mwyn i bob asiantaeth rhoi anghenion y plentyn yn gyntaf. Nodwyd hefyd roedd rhannu asesiadau risg, strategaethau ac ymyriadau mewn ffordd sy’n arwain at waith CPG cyson yn parhau i fod yn her gan fod diwylliannau sefydliadol gwahanol yn dod at ei gilydd i gefnogi un plentyn. Gyda’r nifer fawr o weithwyr aml-asiantaeth yn gweithio fel rhan or fodel hon, yn aml nododd roedd llais a barn y plentyn yn cael eu hanwybyddu o ganlyniad i farn anghyson </w:t>
      </w:r>
      <w:r>
        <w:rPr>
          <w:rFonts w:ascii="Arial" w:hAnsi="Arial" w:cs="Arial"/>
          <w:sz w:val="24"/>
          <w:szCs w:val="24"/>
        </w:rPr>
        <w:lastRenderedPageBreak/>
        <w:t>gwahanol broffesiynau ynglŷn â sut i gefnogi’r unigolyn gorau (Brown, Mills a Roberts ,2009). Felly wrth ystyried yr her hon o weithio mewn modd CPG gan ddilyn y fodel FRS, mae’n bwysig i'r awdur ystyried yr holl weithwyr proffesiynol eraill a bydd yn cynorthwyo’r plentyn a sicrhau fod yna cyfathrebu a gweithio rhyngasiantaethol effeithiol er mwyn sicrhau taw cynorthwyo’r plentyn yw’r brif egwyddor ei gwasanaeth.</w:t>
      </w:r>
    </w:p>
    <w:p w14:paraId="6416E4D0" w14:textId="463811BB" w:rsidR="0030246C" w:rsidRPr="00287C3D" w:rsidRDefault="00E67A92" w:rsidP="00287C3D">
      <w:pPr>
        <w:spacing w:line="360" w:lineRule="auto"/>
        <w:rPr>
          <w:rFonts w:ascii="Arial" w:hAnsi="Arial" w:cs="Arial"/>
          <w:color w:val="555555"/>
          <w:sz w:val="24"/>
          <w:szCs w:val="24"/>
        </w:rPr>
      </w:pPr>
      <w:r>
        <w:rPr>
          <w:rFonts w:ascii="Arial" w:hAnsi="Arial" w:cs="Arial"/>
          <w:sz w:val="24"/>
          <w:szCs w:val="24"/>
        </w:rPr>
        <w:t xml:space="preserve">Gan ystyried natur gwasanaeth cynllunio personol yr awdur maent wedi dewis hefyd i ddefnyddio Proffil Un Dudalen (PUD) fel ei offer CPG. Mewn gwerthusiad beirniadol ,  ar un llaw mae </w:t>
      </w:r>
      <w:proofErr w:type="spellStart"/>
      <w:r>
        <w:rPr>
          <w:rFonts w:ascii="Arial" w:hAnsi="Arial" w:cs="Arial"/>
          <w:sz w:val="24"/>
          <w:szCs w:val="24"/>
        </w:rPr>
        <w:t>Favley</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(2000) yn dadlau bod defnyddio </w:t>
      </w:r>
      <w:proofErr w:type="spellStart"/>
      <w:r>
        <w:rPr>
          <w:rFonts w:ascii="Arial" w:hAnsi="Arial" w:cs="Arial"/>
          <w:sz w:val="24"/>
          <w:szCs w:val="24"/>
        </w:rPr>
        <w:t>PATHs</w:t>
      </w:r>
      <w:proofErr w:type="spellEnd"/>
      <w:r>
        <w:rPr>
          <w:rFonts w:ascii="Arial" w:hAnsi="Arial" w:cs="Arial"/>
          <w:sz w:val="24"/>
          <w:szCs w:val="24"/>
        </w:rPr>
        <w:t xml:space="preserve"> yn galluogi i'r gweithwyr allweddol i gasglu gwybodaeth gyfoethog am yr unigolyn er mwyn ei ddadansoddi a’i syntheseiddio. Ar y llaw arall, mae Webster (2018) yn dadlau yn ystod y camu cynnar o ASA, i ofyn i blentyn, sydd efallai ag anghenion cyfathrebu, i fynegi eu holl anghenion a breuddwydion er mwyn creu cynllun manwl fel </w:t>
      </w:r>
      <w:proofErr w:type="spellStart"/>
      <w:r>
        <w:rPr>
          <w:rFonts w:ascii="Arial" w:hAnsi="Arial" w:cs="Arial"/>
          <w:sz w:val="24"/>
          <w:szCs w:val="24"/>
        </w:rPr>
        <w:t>PATHs</w:t>
      </w:r>
      <w:proofErr w:type="spellEnd"/>
      <w:r>
        <w:rPr>
          <w:rFonts w:ascii="Arial" w:hAnsi="Arial" w:cs="Arial"/>
          <w:sz w:val="24"/>
          <w:szCs w:val="24"/>
        </w:rPr>
        <w:t xml:space="preserve">, gall hyn fod yn dasg anaddas. Wrth gymharu </w:t>
      </w:r>
      <w:proofErr w:type="spellStart"/>
      <w:r>
        <w:rPr>
          <w:rFonts w:ascii="Arial" w:hAnsi="Arial" w:cs="Arial"/>
          <w:sz w:val="24"/>
          <w:szCs w:val="24"/>
        </w:rPr>
        <w:t>PATHs</w:t>
      </w:r>
      <w:proofErr w:type="spellEnd"/>
      <w:r>
        <w:rPr>
          <w:rFonts w:ascii="Arial" w:hAnsi="Arial" w:cs="Arial"/>
          <w:sz w:val="24"/>
          <w:szCs w:val="24"/>
        </w:rPr>
        <w:t xml:space="preserve"> a PUD , dadleuodd Webster (2018) fod sesiwn </w:t>
      </w:r>
      <w:proofErr w:type="spellStart"/>
      <w:r>
        <w:rPr>
          <w:rFonts w:ascii="Arial" w:hAnsi="Arial" w:cs="Arial"/>
          <w:sz w:val="24"/>
          <w:szCs w:val="24"/>
        </w:rPr>
        <w:t>PATHs</w:t>
      </w:r>
      <w:proofErr w:type="spellEnd"/>
      <w:r>
        <w:rPr>
          <w:rFonts w:ascii="Arial" w:hAnsi="Arial" w:cs="Arial"/>
          <w:sz w:val="24"/>
          <w:szCs w:val="24"/>
        </w:rPr>
        <w:t xml:space="preserve"> yn tueddu i bara dau i dair awr ,ac yn aml mae bod mewn un ystafell gyda llawer o bobl am gyfnod hir yn achosi llawer o bryder i unigolion sydd ag ASA .Dadleuodd felly nad yw PATHS yn addas ar gyfer dod i adnabod anghenion cychwynnol y plentyn yn ystod y therapi chwarae. Gan ystyried nad yw PATH yn ddull o gasglu gwybodaeth am berson, ond ffordd o gynllunio uniongyrchol gydag effaith di-oed ac yn canolbwyntio ar freuddwydiai, ym marn Taylor-Brown (2012) dadleuodd hefyd nad yw </w:t>
      </w:r>
      <w:proofErr w:type="spellStart"/>
      <w:r>
        <w:rPr>
          <w:rFonts w:ascii="Arial" w:hAnsi="Arial" w:cs="Arial"/>
          <w:sz w:val="24"/>
          <w:szCs w:val="24"/>
        </w:rPr>
        <w:t>PATHs</w:t>
      </w:r>
      <w:proofErr w:type="spellEnd"/>
      <w:r>
        <w:rPr>
          <w:rFonts w:ascii="Arial" w:hAnsi="Arial" w:cs="Arial"/>
          <w:sz w:val="24"/>
          <w:szCs w:val="24"/>
        </w:rPr>
        <w:t xml:space="preserve"> yn ddull CPG effeithiol ar gyfer y cyfnodau cynnar o ASA. Mae PUD ar y llaw arall, yn ôl </w:t>
      </w:r>
      <w:proofErr w:type="spellStart"/>
      <w:r>
        <w:rPr>
          <w:rFonts w:ascii="Arial" w:hAnsi="Arial" w:cs="Arial"/>
          <w:sz w:val="24"/>
          <w:szCs w:val="24"/>
        </w:rPr>
        <w:t>Tobell</w:t>
      </w:r>
      <w:proofErr w:type="spellEnd"/>
      <w:r>
        <w:rPr>
          <w:rFonts w:ascii="Arial" w:hAnsi="Arial" w:cs="Arial"/>
          <w:sz w:val="24"/>
          <w:szCs w:val="24"/>
        </w:rPr>
        <w:t xml:space="preserve"> ac </w:t>
      </w:r>
      <w:proofErr w:type="spellStart"/>
      <w:r>
        <w:rPr>
          <w:rFonts w:ascii="Arial" w:hAnsi="Arial" w:cs="Arial"/>
          <w:sz w:val="24"/>
          <w:szCs w:val="24"/>
        </w:rPr>
        <w:t>O’Donnell</w:t>
      </w:r>
      <w:proofErr w:type="spellEnd"/>
      <w:r>
        <w:rPr>
          <w:rFonts w:ascii="Arial" w:hAnsi="Arial" w:cs="Arial"/>
          <w:sz w:val="24"/>
          <w:szCs w:val="24"/>
        </w:rPr>
        <w:t xml:space="preserve"> (2013) yn sylfaen i bersonoli a gall arwain at newid cadarnhaol i fywydau unigolion. Dywed </w:t>
      </w:r>
      <w:proofErr w:type="spellStart"/>
      <w:r>
        <w:rPr>
          <w:rFonts w:ascii="Arial" w:hAnsi="Arial" w:cs="Arial"/>
          <w:sz w:val="24"/>
          <w:szCs w:val="24"/>
        </w:rPr>
        <w:t>Tobell</w:t>
      </w:r>
      <w:proofErr w:type="spellEnd"/>
      <w:r>
        <w:rPr>
          <w:rFonts w:ascii="Arial" w:hAnsi="Arial" w:cs="Arial"/>
          <w:sz w:val="24"/>
          <w:szCs w:val="24"/>
        </w:rPr>
        <w:t xml:space="preserve"> ac </w:t>
      </w:r>
      <w:proofErr w:type="spellStart"/>
      <w:r>
        <w:rPr>
          <w:rFonts w:ascii="Arial" w:hAnsi="Arial" w:cs="Arial"/>
          <w:sz w:val="24"/>
          <w:szCs w:val="24"/>
        </w:rPr>
        <w:t>O’Donnell</w:t>
      </w:r>
      <w:proofErr w:type="spellEnd"/>
      <w:r>
        <w:rPr>
          <w:rFonts w:ascii="Arial" w:hAnsi="Arial" w:cs="Arial"/>
          <w:sz w:val="24"/>
          <w:szCs w:val="24"/>
        </w:rPr>
        <w:t xml:space="preserve"> (2013) taw nod PUD yw darparu gwybodaeth benodol ar beth sydd yn bwysig i'r plentyn. O ganlyniad mae PUD, yn ôl </w:t>
      </w:r>
      <w:proofErr w:type="spellStart"/>
      <w:r>
        <w:rPr>
          <w:rFonts w:ascii="Arial" w:hAnsi="Arial" w:cs="Arial"/>
          <w:sz w:val="24"/>
          <w:szCs w:val="24"/>
        </w:rPr>
        <w:t>Sanderson</w:t>
      </w:r>
      <w:proofErr w:type="spellEnd"/>
      <w:r>
        <w:rPr>
          <w:rFonts w:ascii="Arial" w:hAnsi="Arial" w:cs="Arial"/>
          <w:sz w:val="24"/>
          <w:szCs w:val="24"/>
        </w:rPr>
        <w:t xml:space="preserve"> (2015) yn ffordd syml, gyflym ac effeithiol o gyfathrebu anghenion y plentyn gydag eraill gan ei fod yn gofnod uniongyrchol o beth sydd yn bwysig iddynt a sut i’w cefnogi. At hynny mae </w:t>
      </w:r>
      <w:proofErr w:type="spellStart"/>
      <w:r>
        <w:rPr>
          <w:rFonts w:ascii="Arial" w:hAnsi="Arial" w:cs="Arial"/>
          <w:sz w:val="24"/>
          <w:szCs w:val="24"/>
        </w:rPr>
        <w:t>Beadle</w:t>
      </w:r>
      <w:proofErr w:type="spellEnd"/>
      <w:r>
        <w:rPr>
          <w:rFonts w:ascii="Arial" w:hAnsi="Arial" w:cs="Arial"/>
          <w:sz w:val="24"/>
          <w:szCs w:val="24"/>
        </w:rPr>
        <w:t xml:space="preserve">-Brown (2006) yn cefnogi defnydd yr awdur o PUD gan ddywed fod gweithio mewn modd un i un yn well i blant sydd newydd dderbyn diagnosis o ASA gan nad oes ormod o wrthdyniadau amgylcheddol neu ddylanwadau teuluol, sydd yn rhoi cyfle teg i'r plentyn cyfrannu yn uniongyrchol yn y sesiynau therapi er mwyn creu eu PUD. Yn ôl White a </w:t>
      </w:r>
      <w:proofErr w:type="spellStart"/>
      <w:r>
        <w:rPr>
          <w:rFonts w:ascii="Arial" w:hAnsi="Arial" w:cs="Arial"/>
          <w:sz w:val="24"/>
          <w:szCs w:val="24"/>
        </w:rPr>
        <w:t>Rae</w:t>
      </w:r>
      <w:proofErr w:type="spellEnd"/>
      <w:r>
        <w:rPr>
          <w:rFonts w:ascii="Arial" w:hAnsi="Arial" w:cs="Arial"/>
          <w:sz w:val="24"/>
          <w:szCs w:val="24"/>
        </w:rPr>
        <w:t xml:space="preserve"> ( 2016)  mae derbyn y rôl weithredol hon yn ystod y therapi chwarae i leisio neu fynegi eu barn eu hunain am eu hoff bethau a’u chas bethau er </w:t>
      </w:r>
      <w:r>
        <w:rPr>
          <w:rFonts w:ascii="Arial" w:hAnsi="Arial" w:cs="Arial"/>
          <w:sz w:val="24"/>
          <w:szCs w:val="24"/>
        </w:rPr>
        <w:lastRenderedPageBreak/>
        <w:t xml:space="preserve">mwyn creu PUD wedi ei gosod yn uchel ar Ysgol Cyfranogiad </w:t>
      </w:r>
      <w:proofErr w:type="spellStart"/>
      <w:r>
        <w:rPr>
          <w:rFonts w:ascii="Arial" w:hAnsi="Arial" w:cs="Arial"/>
          <w:sz w:val="24"/>
          <w:szCs w:val="24"/>
        </w:rPr>
        <w:t>Arnstein</w:t>
      </w:r>
      <w:proofErr w:type="spellEnd"/>
      <w:r>
        <w:rPr>
          <w:rFonts w:ascii="Arial" w:hAnsi="Arial" w:cs="Arial"/>
          <w:sz w:val="24"/>
          <w:szCs w:val="24"/>
        </w:rPr>
        <w:t xml:space="preserve"> .O ganlyniad i natur ASA </w:t>
      </w:r>
      <w:r w:rsidR="00766B45">
        <w:rPr>
          <w:rFonts w:ascii="Arial" w:hAnsi="Arial" w:cs="Arial"/>
          <w:sz w:val="24"/>
          <w:szCs w:val="24"/>
        </w:rPr>
        <w:t>,</w:t>
      </w:r>
      <w:r>
        <w:rPr>
          <w:rFonts w:ascii="Arial" w:hAnsi="Arial" w:cs="Arial"/>
          <w:sz w:val="24"/>
          <w:szCs w:val="24"/>
        </w:rPr>
        <w:t xml:space="preserve">ac i hyrwyddo’r cysyniad bod anghenion pob plentyn yn unigryw , nod y gwasanaeth hwn yw dathlu unigoliaeth pob plentyn ac i sicrhau eu bod yn cael eu hanghenion wedi cwrdd trwy gyfranogiad llawn yn y proses o gynllunio eu PUD. Er mwyn i'r plant allu cyrraedd y lefelau uchaf o ysgol cyfranogiad </w:t>
      </w:r>
      <w:proofErr w:type="spellStart"/>
      <w:r>
        <w:rPr>
          <w:rFonts w:ascii="Arial" w:hAnsi="Arial" w:cs="Arial"/>
          <w:sz w:val="24"/>
          <w:szCs w:val="24"/>
        </w:rPr>
        <w:t>Arntsein</w:t>
      </w:r>
      <w:proofErr w:type="spellEnd"/>
      <w:r>
        <w:rPr>
          <w:rFonts w:ascii="Arial" w:hAnsi="Arial" w:cs="Arial"/>
          <w:sz w:val="24"/>
          <w:szCs w:val="24"/>
        </w:rPr>
        <w:t xml:space="preserve"> (1969 ,t.89)  sef i sicrhau bod ‘</w:t>
      </w:r>
      <w:proofErr w:type="spellStart"/>
      <w:r>
        <w:rPr>
          <w:rFonts w:ascii="Arial" w:hAnsi="Arial" w:cs="Arial"/>
          <w:sz w:val="24"/>
          <w:szCs w:val="24"/>
        </w:rPr>
        <w:t>Children</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young</w:t>
      </w:r>
      <w:proofErr w:type="spellEnd"/>
      <w:r>
        <w:rPr>
          <w:rFonts w:ascii="Arial" w:hAnsi="Arial" w:cs="Arial"/>
          <w:sz w:val="24"/>
          <w:szCs w:val="24"/>
        </w:rPr>
        <w:t xml:space="preserve"> </w:t>
      </w:r>
      <w:proofErr w:type="spellStart"/>
      <w:r>
        <w:rPr>
          <w:rFonts w:ascii="Arial" w:hAnsi="Arial" w:cs="Arial"/>
          <w:sz w:val="24"/>
          <w:szCs w:val="24"/>
        </w:rPr>
        <w:t>people</w:t>
      </w:r>
      <w:proofErr w:type="spellEnd"/>
      <w:r>
        <w:rPr>
          <w:rFonts w:ascii="Arial" w:hAnsi="Arial" w:cs="Arial"/>
          <w:sz w:val="24"/>
          <w:szCs w:val="24"/>
        </w:rPr>
        <w:t xml:space="preserve"> </w:t>
      </w:r>
      <w:proofErr w:type="spellStart"/>
      <w:r>
        <w:rPr>
          <w:rFonts w:ascii="Arial" w:hAnsi="Arial" w:cs="Arial"/>
          <w:sz w:val="24"/>
          <w:szCs w:val="24"/>
        </w:rPr>
        <w:t>have</w:t>
      </w:r>
      <w:proofErr w:type="spellEnd"/>
      <w:r>
        <w:rPr>
          <w:rFonts w:ascii="Arial" w:hAnsi="Arial" w:cs="Arial"/>
          <w:sz w:val="24"/>
          <w:szCs w:val="24"/>
        </w:rPr>
        <w:t xml:space="preserve"> the </w:t>
      </w:r>
      <w:proofErr w:type="spellStart"/>
      <w:r>
        <w:rPr>
          <w:rFonts w:ascii="Arial" w:hAnsi="Arial" w:cs="Arial"/>
          <w:sz w:val="24"/>
          <w:szCs w:val="24"/>
        </w:rPr>
        <w:t>initial</w:t>
      </w:r>
      <w:proofErr w:type="spellEnd"/>
      <w:r>
        <w:rPr>
          <w:rFonts w:ascii="Arial" w:hAnsi="Arial" w:cs="Arial"/>
          <w:sz w:val="24"/>
          <w:szCs w:val="24"/>
        </w:rPr>
        <w:t xml:space="preserve"> </w:t>
      </w:r>
      <w:proofErr w:type="spellStart"/>
      <w:r>
        <w:rPr>
          <w:rFonts w:ascii="Arial" w:hAnsi="Arial" w:cs="Arial"/>
          <w:sz w:val="24"/>
          <w:szCs w:val="24"/>
        </w:rPr>
        <w:t>idea</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decide</w:t>
      </w:r>
      <w:proofErr w:type="spellEnd"/>
      <w:r>
        <w:rPr>
          <w:rFonts w:ascii="Arial" w:hAnsi="Arial" w:cs="Arial"/>
          <w:sz w:val="24"/>
          <w:szCs w:val="24"/>
        </w:rPr>
        <w:t xml:space="preserve"> </w:t>
      </w:r>
      <w:proofErr w:type="spellStart"/>
      <w:r>
        <w:rPr>
          <w:rFonts w:ascii="Arial" w:hAnsi="Arial" w:cs="Arial"/>
          <w:sz w:val="24"/>
          <w:szCs w:val="24"/>
        </w:rPr>
        <w:t>how</w:t>
      </w:r>
      <w:proofErr w:type="spellEnd"/>
      <w:r>
        <w:rPr>
          <w:rFonts w:ascii="Arial" w:hAnsi="Arial" w:cs="Arial"/>
          <w:sz w:val="24"/>
          <w:szCs w:val="24"/>
        </w:rPr>
        <w:t xml:space="preserve"> the project is to be </w:t>
      </w:r>
      <w:proofErr w:type="spellStart"/>
      <w:r>
        <w:rPr>
          <w:rFonts w:ascii="Arial" w:hAnsi="Arial" w:cs="Arial"/>
          <w:sz w:val="24"/>
          <w:szCs w:val="24"/>
        </w:rPr>
        <w:t>carried</w:t>
      </w:r>
      <w:proofErr w:type="spellEnd"/>
      <w:r>
        <w:rPr>
          <w:rFonts w:ascii="Arial" w:hAnsi="Arial" w:cs="Arial"/>
          <w:sz w:val="24"/>
          <w:szCs w:val="24"/>
        </w:rPr>
        <w:t xml:space="preserve"> </w:t>
      </w:r>
      <w:proofErr w:type="spellStart"/>
      <w:r>
        <w:rPr>
          <w:rFonts w:ascii="Arial" w:hAnsi="Arial" w:cs="Arial"/>
          <w:sz w:val="24"/>
          <w:szCs w:val="24"/>
        </w:rPr>
        <w:t>out</w:t>
      </w:r>
      <w:proofErr w:type="spellEnd"/>
      <w:r>
        <w:rPr>
          <w:rFonts w:ascii="Arial" w:hAnsi="Arial" w:cs="Arial"/>
          <w:sz w:val="24"/>
          <w:szCs w:val="24"/>
        </w:rPr>
        <w:t xml:space="preserve">, </w:t>
      </w:r>
      <w:proofErr w:type="spellStart"/>
      <w:r>
        <w:rPr>
          <w:rFonts w:ascii="Arial" w:hAnsi="Arial" w:cs="Arial"/>
          <w:sz w:val="24"/>
          <w:szCs w:val="24"/>
        </w:rPr>
        <w:t>that</w:t>
      </w:r>
      <w:proofErr w:type="spellEnd"/>
      <w:r>
        <w:rPr>
          <w:rFonts w:ascii="Arial" w:hAnsi="Arial" w:cs="Arial"/>
          <w:sz w:val="24"/>
          <w:szCs w:val="24"/>
        </w:rPr>
        <w:t xml:space="preserve"> </w:t>
      </w:r>
      <w:proofErr w:type="spellStart"/>
      <w:r>
        <w:rPr>
          <w:rFonts w:ascii="Arial" w:hAnsi="Arial" w:cs="Arial"/>
          <w:sz w:val="24"/>
          <w:szCs w:val="24"/>
        </w:rPr>
        <w:t>adults</w:t>
      </w:r>
      <w:proofErr w:type="spellEnd"/>
      <w:r>
        <w:rPr>
          <w:rFonts w:ascii="Arial" w:hAnsi="Arial" w:cs="Arial"/>
          <w:sz w:val="24"/>
          <w:szCs w:val="24"/>
        </w:rPr>
        <w:t xml:space="preserve"> </w:t>
      </w:r>
      <w:proofErr w:type="spellStart"/>
      <w:r>
        <w:rPr>
          <w:rFonts w:ascii="Arial" w:hAnsi="Arial" w:cs="Arial"/>
          <w:sz w:val="24"/>
          <w:szCs w:val="24"/>
        </w:rPr>
        <w:t>are</w:t>
      </w:r>
      <w:proofErr w:type="spellEnd"/>
      <w:r>
        <w:rPr>
          <w:rFonts w:ascii="Arial" w:hAnsi="Arial" w:cs="Arial"/>
          <w:sz w:val="24"/>
          <w:szCs w:val="24"/>
        </w:rPr>
        <w:t xml:space="preserve"> </w:t>
      </w:r>
      <w:proofErr w:type="spellStart"/>
      <w:r>
        <w:rPr>
          <w:rFonts w:ascii="Arial" w:hAnsi="Arial" w:cs="Arial"/>
          <w:sz w:val="24"/>
          <w:szCs w:val="24"/>
        </w:rPr>
        <w:t>available</w:t>
      </w:r>
      <w:proofErr w:type="spellEnd"/>
      <w:r>
        <w:rPr>
          <w:rFonts w:ascii="Arial" w:hAnsi="Arial" w:cs="Arial"/>
          <w:sz w:val="24"/>
          <w:szCs w:val="24"/>
        </w:rPr>
        <w:t xml:space="preserve"> </w:t>
      </w:r>
      <w:proofErr w:type="spellStart"/>
      <w:r>
        <w:rPr>
          <w:rFonts w:ascii="Arial" w:hAnsi="Arial" w:cs="Arial"/>
          <w:sz w:val="24"/>
          <w:szCs w:val="24"/>
        </w:rPr>
        <w:t>but</w:t>
      </w:r>
      <w:proofErr w:type="spellEnd"/>
      <w:r>
        <w:rPr>
          <w:rFonts w:ascii="Arial" w:hAnsi="Arial" w:cs="Arial"/>
          <w:sz w:val="24"/>
          <w:szCs w:val="24"/>
        </w:rPr>
        <w:t xml:space="preserve"> do not </w:t>
      </w:r>
      <w:proofErr w:type="spellStart"/>
      <w:r>
        <w:rPr>
          <w:rFonts w:ascii="Arial" w:hAnsi="Arial" w:cs="Arial"/>
          <w:sz w:val="24"/>
          <w:szCs w:val="24"/>
        </w:rPr>
        <w:t>take</w:t>
      </w:r>
      <w:proofErr w:type="spellEnd"/>
      <w:r>
        <w:rPr>
          <w:rFonts w:ascii="Arial" w:hAnsi="Arial" w:cs="Arial"/>
          <w:sz w:val="24"/>
          <w:szCs w:val="24"/>
        </w:rPr>
        <w:t xml:space="preserve"> </w:t>
      </w:r>
      <w:proofErr w:type="spellStart"/>
      <w:r>
        <w:rPr>
          <w:rFonts w:ascii="Arial" w:hAnsi="Arial" w:cs="Arial"/>
          <w:sz w:val="24"/>
          <w:szCs w:val="24"/>
        </w:rPr>
        <w:t>charge</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that</w:t>
      </w:r>
      <w:proofErr w:type="spellEnd"/>
      <w:r>
        <w:rPr>
          <w:rFonts w:ascii="Arial" w:hAnsi="Arial" w:cs="Arial"/>
          <w:sz w:val="24"/>
          <w:szCs w:val="24"/>
        </w:rPr>
        <w:t xml:space="preserve"> </w:t>
      </w:r>
      <w:proofErr w:type="spellStart"/>
      <w:r>
        <w:rPr>
          <w:rFonts w:ascii="Arial" w:hAnsi="Arial" w:cs="Arial"/>
          <w:sz w:val="24"/>
          <w:szCs w:val="24"/>
        </w:rPr>
        <w:t>children</w:t>
      </w:r>
      <w:proofErr w:type="spellEnd"/>
      <w:r>
        <w:rPr>
          <w:rFonts w:ascii="Arial" w:hAnsi="Arial" w:cs="Arial"/>
          <w:sz w:val="24"/>
          <w:szCs w:val="24"/>
        </w:rPr>
        <w:t xml:space="preserve"> </w:t>
      </w:r>
      <w:proofErr w:type="spellStart"/>
      <w:r>
        <w:rPr>
          <w:rFonts w:ascii="Arial" w:hAnsi="Arial" w:cs="Arial"/>
          <w:sz w:val="24"/>
          <w:szCs w:val="24"/>
        </w:rPr>
        <w:t>involved</w:t>
      </w:r>
      <w:proofErr w:type="spellEnd"/>
      <w:r>
        <w:rPr>
          <w:rFonts w:ascii="Arial" w:hAnsi="Arial" w:cs="Arial"/>
          <w:sz w:val="24"/>
          <w:szCs w:val="24"/>
        </w:rPr>
        <w:t xml:space="preserve"> </w:t>
      </w:r>
      <w:proofErr w:type="spellStart"/>
      <w:r>
        <w:rPr>
          <w:rFonts w:ascii="Arial" w:hAnsi="Arial" w:cs="Arial"/>
          <w:sz w:val="24"/>
          <w:szCs w:val="24"/>
        </w:rPr>
        <w:t>in</w:t>
      </w:r>
      <w:proofErr w:type="spellEnd"/>
      <w:r>
        <w:rPr>
          <w:rFonts w:ascii="Arial" w:hAnsi="Arial" w:cs="Arial"/>
          <w:sz w:val="24"/>
          <w:szCs w:val="24"/>
        </w:rPr>
        <w:t xml:space="preserve"> </w:t>
      </w:r>
      <w:proofErr w:type="spellStart"/>
      <w:r>
        <w:rPr>
          <w:rFonts w:ascii="Arial" w:hAnsi="Arial" w:cs="Arial"/>
          <w:sz w:val="24"/>
          <w:szCs w:val="24"/>
        </w:rPr>
        <w:t>every</w:t>
      </w:r>
      <w:proofErr w:type="spellEnd"/>
      <w:r>
        <w:rPr>
          <w:rFonts w:ascii="Arial" w:hAnsi="Arial" w:cs="Arial"/>
          <w:sz w:val="24"/>
          <w:szCs w:val="24"/>
        </w:rPr>
        <w:t xml:space="preserve"> step of the </w:t>
      </w:r>
      <w:proofErr w:type="spellStart"/>
      <w:r>
        <w:rPr>
          <w:rFonts w:ascii="Arial" w:hAnsi="Arial" w:cs="Arial"/>
          <w:sz w:val="24"/>
          <w:szCs w:val="24"/>
        </w:rPr>
        <w:t>planning</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implementation</w:t>
      </w:r>
      <w:proofErr w:type="spellEnd"/>
      <w:r>
        <w:rPr>
          <w:rFonts w:ascii="Arial" w:hAnsi="Arial" w:cs="Arial"/>
          <w:sz w:val="24"/>
          <w:szCs w:val="24"/>
        </w:rPr>
        <w:t>’, mae’r awdur yn ystod y therapi chwarae yn teilwra’r modd cyfathrebu er mwyn sicrhau fod y plentyn yn gallu cael cyfranogiad llawn yn y sesiynau.</w:t>
      </w:r>
      <w:r w:rsidR="00766B45">
        <w:rPr>
          <w:rFonts w:ascii="Arial" w:hAnsi="Arial" w:cs="Arial"/>
          <w:sz w:val="24"/>
          <w:szCs w:val="24"/>
        </w:rPr>
        <w:t xml:space="preserve"> </w:t>
      </w:r>
      <w:r>
        <w:rPr>
          <w:rFonts w:ascii="Arial" w:hAnsi="Arial" w:cs="Arial"/>
          <w:sz w:val="24"/>
          <w:szCs w:val="24"/>
        </w:rPr>
        <w:t xml:space="preserve">Yn </w:t>
      </w:r>
      <w:proofErr w:type="spellStart"/>
      <w:r>
        <w:rPr>
          <w:rFonts w:ascii="Arial" w:hAnsi="Arial" w:cs="Arial"/>
          <w:sz w:val="24"/>
          <w:szCs w:val="24"/>
        </w:rPr>
        <w:t>ol</w:t>
      </w:r>
      <w:proofErr w:type="spellEnd"/>
      <w:r>
        <w:rPr>
          <w:rFonts w:ascii="Arial" w:hAnsi="Arial" w:cs="Arial"/>
          <w:sz w:val="24"/>
          <w:szCs w:val="24"/>
        </w:rPr>
        <w:t xml:space="preserve"> White a </w:t>
      </w:r>
      <w:proofErr w:type="spellStart"/>
      <w:r>
        <w:rPr>
          <w:rFonts w:ascii="Arial" w:hAnsi="Arial" w:cs="Arial"/>
          <w:sz w:val="24"/>
          <w:szCs w:val="24"/>
        </w:rPr>
        <w:t>Rae</w:t>
      </w:r>
      <w:proofErr w:type="spellEnd"/>
      <w:r>
        <w:rPr>
          <w:rFonts w:ascii="Arial" w:hAnsi="Arial" w:cs="Arial"/>
          <w:sz w:val="24"/>
          <w:szCs w:val="24"/>
        </w:rPr>
        <w:t xml:space="preserve"> gall hyn galluogi’r  plentyn i deimlo eu bod wedi’i grymuso .</w:t>
      </w:r>
    </w:p>
    <w:p w14:paraId="44896A03" w14:textId="75D6FABE" w:rsidR="007F197F" w:rsidRDefault="00E67A92" w:rsidP="00287C3D">
      <w:pPr>
        <w:spacing w:line="360" w:lineRule="auto"/>
        <w:rPr>
          <w:rFonts w:ascii="Arial" w:hAnsi="Arial" w:cs="Arial"/>
          <w:sz w:val="24"/>
          <w:szCs w:val="24"/>
        </w:rPr>
      </w:pPr>
      <w:r>
        <w:rPr>
          <w:rFonts w:ascii="Arial" w:hAnsi="Arial" w:cs="Arial"/>
          <w:sz w:val="24"/>
          <w:szCs w:val="24"/>
        </w:rPr>
        <w:t xml:space="preserve">At hynny, dywed yn y Ddeddf Cydraddoldeb (2010) nad oes hawl gan ysgolion drin plentyn sydd ag ADY yn llai ffafriol na’r plant eraill. At hynny felly mae manteision o ddarparu gwasanaethau CPG sydd yn sicrhau fod plant gydag ADY yn cael ei chynnwys yn gymdeithasol wedi’u cofnodi gan </w:t>
      </w:r>
      <w:proofErr w:type="spellStart"/>
      <w:r>
        <w:rPr>
          <w:rFonts w:ascii="Arial" w:hAnsi="Arial" w:cs="Arial"/>
          <w:sz w:val="24"/>
          <w:szCs w:val="24"/>
        </w:rPr>
        <w:t>Berg</w:t>
      </w:r>
      <w:proofErr w:type="spellEnd"/>
      <w:r>
        <w:rPr>
          <w:rFonts w:ascii="Arial" w:hAnsi="Arial" w:cs="Arial"/>
          <w:sz w:val="24"/>
          <w:szCs w:val="24"/>
        </w:rPr>
        <w:t xml:space="preserve"> (2014). Mae </w:t>
      </w:r>
      <w:proofErr w:type="spellStart"/>
      <w:r>
        <w:rPr>
          <w:rFonts w:ascii="Arial" w:hAnsi="Arial" w:cs="Arial"/>
          <w:sz w:val="24"/>
          <w:szCs w:val="24"/>
        </w:rPr>
        <w:t>Berg</w:t>
      </w:r>
      <w:proofErr w:type="spellEnd"/>
      <w:r>
        <w:rPr>
          <w:rFonts w:ascii="Arial" w:hAnsi="Arial" w:cs="Arial"/>
          <w:sz w:val="24"/>
          <w:szCs w:val="24"/>
        </w:rPr>
        <w:t xml:space="preserve"> (2014) wedi adrodd bod cynhwysiant yn amlygu amgylchedd dysgu cyfoethog sy’n rhoi mwy o ysgogiad ac yn creu amgylchedd gyda disgwyliadau academaidd uwch i'r plentyn. Mae hyn yn ôl White a </w:t>
      </w:r>
      <w:proofErr w:type="spellStart"/>
      <w:r>
        <w:rPr>
          <w:rFonts w:ascii="Arial" w:hAnsi="Arial" w:cs="Arial"/>
          <w:sz w:val="24"/>
          <w:szCs w:val="24"/>
        </w:rPr>
        <w:t>Rae</w:t>
      </w:r>
      <w:proofErr w:type="spellEnd"/>
      <w:r>
        <w:rPr>
          <w:rFonts w:ascii="Arial" w:hAnsi="Arial" w:cs="Arial"/>
          <w:sz w:val="24"/>
          <w:szCs w:val="24"/>
        </w:rPr>
        <w:t xml:space="preserve"> (2016) yn annog plant sydd ag ASA i gymryd mwy o gyfrifoldeb am eu dysgu, gan arwain at hunan barch gwell. Mae </w:t>
      </w:r>
      <w:proofErr w:type="spellStart"/>
      <w:r>
        <w:rPr>
          <w:rFonts w:ascii="Arial" w:hAnsi="Arial" w:cs="Arial"/>
          <w:sz w:val="24"/>
          <w:szCs w:val="24"/>
        </w:rPr>
        <w:t>Wiele</w:t>
      </w:r>
      <w:proofErr w:type="spellEnd"/>
      <w:r>
        <w:rPr>
          <w:rFonts w:ascii="Arial" w:hAnsi="Arial" w:cs="Arial"/>
          <w:sz w:val="24"/>
          <w:szCs w:val="24"/>
        </w:rPr>
        <w:t xml:space="preserve"> (2011) yn dadlau ymhellach fod creu PUD yn gallu arwain at lefelau cyfranogiad uwch a gwell buddiannau i blant sydd ag ADY. Dywed fod dosbarthau prif ffrwd yn rhoi llawer o gyfleoedd i blant i ddysgu oddi wrth ei chyfoedion gan fod cyd -ddisgyblion yn gallu gweithredu fel modelau rôl gadarnhaol , gan eu cynorthwyo gyda dysgu sgiliau allweddol megis iaith ac ymddygiad derbyniol .Wrth i'r plant hyn cael eu cynnwys yn yr ysgol wrth iddynt rannu eu PUD er mwyn i’r rai o amgylch i ddeall eu hanghenion, gall hyn arwain at y plentyn yn datblygu hunan hyder uwch ac yn teimlo eu bod yn perthyn yn gymdeithasol (</w:t>
      </w:r>
      <w:proofErr w:type="spellStart"/>
      <w:r>
        <w:rPr>
          <w:rFonts w:ascii="Arial" w:hAnsi="Arial" w:cs="Arial"/>
          <w:sz w:val="24"/>
          <w:szCs w:val="24"/>
        </w:rPr>
        <w:t>Wiele</w:t>
      </w:r>
      <w:proofErr w:type="spellEnd"/>
      <w:r>
        <w:rPr>
          <w:rFonts w:ascii="Arial" w:hAnsi="Arial" w:cs="Arial"/>
          <w:sz w:val="24"/>
          <w:szCs w:val="24"/>
        </w:rPr>
        <w:t>, 2011)  .</w:t>
      </w:r>
    </w:p>
    <w:p w14:paraId="39252A3E" w14:textId="129208D0" w:rsidR="00081562" w:rsidRPr="00287C3D" w:rsidRDefault="00E67A92" w:rsidP="00287C3D">
      <w:pPr>
        <w:spacing w:line="360" w:lineRule="auto"/>
        <w:rPr>
          <w:rFonts w:ascii="Arial" w:hAnsi="Arial" w:cs="Arial"/>
          <w:sz w:val="24"/>
          <w:szCs w:val="24"/>
        </w:rPr>
      </w:pPr>
      <w:r>
        <w:rPr>
          <w:rFonts w:ascii="Arial" w:hAnsi="Arial" w:cs="Arial"/>
          <w:sz w:val="24"/>
          <w:szCs w:val="24"/>
        </w:rPr>
        <w:t xml:space="preserve">Er hyn , ar y llaw arall , er gwaethaf yr holl fanteision y nodwyd uchod am  egwyddorion CPG , mae astudiaethau or defnydd o CPG gyda phlant a phobl ifanc gan </w:t>
      </w:r>
      <w:proofErr w:type="spellStart"/>
      <w:r>
        <w:rPr>
          <w:rFonts w:ascii="Arial" w:hAnsi="Arial" w:cs="Arial"/>
          <w:sz w:val="24"/>
          <w:szCs w:val="24"/>
        </w:rPr>
        <w:t>Michaels</w:t>
      </w:r>
      <w:proofErr w:type="spellEnd"/>
      <w:r>
        <w:rPr>
          <w:rFonts w:ascii="Arial" w:hAnsi="Arial" w:cs="Arial"/>
          <w:sz w:val="24"/>
          <w:szCs w:val="24"/>
        </w:rPr>
        <w:t xml:space="preserve"> a </w:t>
      </w:r>
      <w:proofErr w:type="spellStart"/>
      <w:r>
        <w:rPr>
          <w:rFonts w:ascii="Arial" w:hAnsi="Arial" w:cs="Arial"/>
          <w:sz w:val="24"/>
          <w:szCs w:val="24"/>
        </w:rPr>
        <w:t>Ferrara</w:t>
      </w:r>
      <w:proofErr w:type="spellEnd"/>
      <w:r>
        <w:rPr>
          <w:rFonts w:ascii="Arial" w:hAnsi="Arial" w:cs="Arial"/>
          <w:sz w:val="24"/>
          <w:szCs w:val="24"/>
        </w:rPr>
        <w:t xml:space="preserve"> (2016) wedi darganfod , er bod CPG wedi llwyddo o ran cynyddu presenoldeb plant mewn cyfarfodydd cynllunio , dywed gall eu gwir gyfraniad dal i fod yn gyfunedig  . Mewn gwerthusiad o wasanaethau CPG yn gyffredinol ,darganfod </w:t>
      </w:r>
      <w:proofErr w:type="spellStart"/>
      <w:r>
        <w:rPr>
          <w:rFonts w:ascii="Arial" w:hAnsi="Arial" w:cs="Arial"/>
          <w:sz w:val="24"/>
          <w:szCs w:val="24"/>
        </w:rPr>
        <w:t>Michaels</w:t>
      </w:r>
      <w:proofErr w:type="spellEnd"/>
      <w:r>
        <w:rPr>
          <w:rFonts w:ascii="Arial" w:hAnsi="Arial" w:cs="Arial"/>
          <w:sz w:val="24"/>
          <w:szCs w:val="24"/>
        </w:rPr>
        <w:t xml:space="preserve"> a </w:t>
      </w:r>
      <w:proofErr w:type="spellStart"/>
      <w:r>
        <w:rPr>
          <w:rFonts w:ascii="Arial" w:hAnsi="Arial" w:cs="Arial"/>
          <w:sz w:val="24"/>
          <w:szCs w:val="24"/>
        </w:rPr>
        <w:t>Ferrara</w:t>
      </w:r>
      <w:proofErr w:type="spellEnd"/>
      <w:r>
        <w:rPr>
          <w:rFonts w:ascii="Arial" w:hAnsi="Arial" w:cs="Arial"/>
          <w:sz w:val="24"/>
          <w:szCs w:val="24"/>
        </w:rPr>
        <w:t xml:space="preserve">  (2016) taw un her sydd i CPG yw , gall fod </w:t>
      </w:r>
      <w:r>
        <w:rPr>
          <w:rFonts w:ascii="Arial" w:hAnsi="Arial" w:cs="Arial"/>
          <w:sz w:val="24"/>
          <w:szCs w:val="24"/>
        </w:rPr>
        <w:lastRenderedPageBreak/>
        <w:t>cyfyngiadau o ran cyfranogiad y plant i l</w:t>
      </w:r>
      <w:bookmarkStart w:id="0" w:name="_GoBack"/>
      <w:bookmarkEnd w:id="0"/>
      <w:r>
        <w:rPr>
          <w:rFonts w:ascii="Arial" w:hAnsi="Arial" w:cs="Arial"/>
          <w:sz w:val="24"/>
          <w:szCs w:val="24"/>
        </w:rPr>
        <w:t xml:space="preserve">eisio eu barn oherwydd eu hoedran neu eu galluoedd . Mae’r canfyddiadau’n dangos pan fydd disgybl yn ifanc neu’n </w:t>
      </w:r>
      <w:proofErr w:type="spellStart"/>
      <w:r>
        <w:rPr>
          <w:rFonts w:ascii="Arial" w:hAnsi="Arial" w:cs="Arial"/>
          <w:sz w:val="24"/>
          <w:szCs w:val="24"/>
        </w:rPr>
        <w:t>ddi</w:t>
      </w:r>
      <w:proofErr w:type="spellEnd"/>
      <w:r>
        <w:rPr>
          <w:rFonts w:ascii="Arial" w:hAnsi="Arial" w:cs="Arial"/>
          <w:sz w:val="24"/>
          <w:szCs w:val="24"/>
        </w:rPr>
        <w:t xml:space="preserve"> eiriol, fel gallent fod yn wasanaeth yr awdur, yn aml mae’r teuluoedd yn mynnu eu bod yn cynnig gwybodaeth ar eu rhan. O ganlyniad i'r her hon felly, nad yw’r plentyn yn cyfranogi yn llawn, nad yw egwyddorion CPG yn cael eu cwrdd, ac o ganlyniad gall hyn arwain at y plentyn yn cael eu hanwybyddu a'u hallgau ymhellach. Yn ogystal â hyn, ym marn </w:t>
      </w:r>
      <w:proofErr w:type="spellStart"/>
      <w:r>
        <w:rPr>
          <w:rFonts w:ascii="Arial" w:hAnsi="Arial" w:cs="Arial"/>
          <w:sz w:val="24"/>
          <w:szCs w:val="24"/>
        </w:rPr>
        <w:t>Holburn</w:t>
      </w:r>
      <w:proofErr w:type="spellEnd"/>
      <w:r>
        <w:rPr>
          <w:rFonts w:ascii="Arial" w:hAnsi="Arial" w:cs="Arial"/>
          <w:sz w:val="24"/>
          <w:szCs w:val="24"/>
        </w:rPr>
        <w:t xml:space="preserve"> (2007) mewn gwasanaethau CPG gall fod yna elfen o ‘bositifiaeth eithafol’ pan fydd agen i unigolyn mynegi eu breuddwydion.  Yn ôl </w:t>
      </w:r>
      <w:proofErr w:type="spellStart"/>
      <w:r>
        <w:rPr>
          <w:rFonts w:ascii="Arial" w:hAnsi="Arial" w:cs="Arial"/>
          <w:sz w:val="24"/>
          <w:szCs w:val="24"/>
        </w:rPr>
        <w:t>Holburn</w:t>
      </w:r>
      <w:proofErr w:type="spellEnd"/>
      <w:r>
        <w:rPr>
          <w:rFonts w:ascii="Arial" w:hAnsi="Arial" w:cs="Arial"/>
          <w:sz w:val="24"/>
          <w:szCs w:val="24"/>
        </w:rPr>
        <w:t xml:space="preserve"> (2007) mae’n bwysig i'r amcanion ar freuddwydion felly i fod yn realistig, gan ddadleuodd, pan fo ‘positifiaeth eithafol’ yn bodoli mae yna risg or unigolyn yn creu  nodau afrealistig yn ogystal â gweld llwyddiannau bach fel methiannau gan nad yw’r nod llawn yn cael eu cwrdd. Yn olaf , o ran yr heriau sydd i waith CPG , roedd Miles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(2015) or farn fod ar adegau mae yna risg o ‘</w:t>
      </w:r>
      <w:proofErr w:type="spellStart"/>
      <w:r>
        <w:rPr>
          <w:rFonts w:ascii="Arial" w:hAnsi="Arial" w:cs="Arial"/>
          <w:sz w:val="24"/>
          <w:szCs w:val="24"/>
        </w:rPr>
        <w:t>quick</w:t>
      </w:r>
      <w:proofErr w:type="spellEnd"/>
      <w:r>
        <w:rPr>
          <w:rFonts w:ascii="Arial" w:hAnsi="Arial" w:cs="Arial"/>
          <w:sz w:val="24"/>
          <w:szCs w:val="24"/>
        </w:rPr>
        <w:t xml:space="preserve"> </w:t>
      </w:r>
      <w:proofErr w:type="spellStart"/>
      <w:r>
        <w:rPr>
          <w:rFonts w:ascii="Arial" w:hAnsi="Arial" w:cs="Arial"/>
          <w:sz w:val="24"/>
          <w:szCs w:val="24"/>
        </w:rPr>
        <w:t>fix</w:t>
      </w:r>
      <w:proofErr w:type="spellEnd"/>
      <w:r>
        <w:rPr>
          <w:rFonts w:ascii="Arial" w:hAnsi="Arial" w:cs="Arial"/>
          <w:sz w:val="24"/>
          <w:szCs w:val="24"/>
        </w:rPr>
        <w:t>’ wrth iddynt nodi taw un cwymp cyffredin yn CPG yw’r tueddiad i weithwyr proffesiynol ac asiantaethau cymorth hyrwyddo’r camau cychwynnol CPG yn frwdfrydig ac yna methu o ran dilyn lan y weithred sydd ei angen i gynorthwyo unigolion wrth wireddu eu dyheadau personol .Felly ,er bod sawl ymchwiliad , a damcaniaeth sydd yn cefnogi’r buddiannau sydd i CPG , mae’n bwysig i'r awdur ystyried yr heriau hefyd er mwyn sicrhau fod plant eu gwasanaeth person canolog yn elwa o gael cyfranogiad llawn yn ddewisiadau sydd yn eu hymwneud .</w:t>
      </w:r>
    </w:p>
    <w:p w14:paraId="61D26829" w14:textId="05E6CA87" w:rsidR="0004153A" w:rsidRPr="00287C3D" w:rsidRDefault="00E67A92" w:rsidP="00287C3D">
      <w:pPr>
        <w:spacing w:line="360" w:lineRule="auto"/>
        <w:rPr>
          <w:rFonts w:ascii="Arial" w:hAnsi="Arial" w:cs="Arial"/>
          <w:sz w:val="24"/>
          <w:szCs w:val="24"/>
        </w:rPr>
      </w:pPr>
      <w:r>
        <w:rPr>
          <w:rFonts w:ascii="Arial" w:hAnsi="Arial" w:cs="Arial"/>
          <w:sz w:val="24"/>
          <w:szCs w:val="24"/>
        </w:rPr>
        <w:t>Felly wrth ddod i gasgliad ac i edrych ymlaen at ddyfodol gwasanaethau CPG yng Nghymru, mae enghraifft o arfer da gan Lywodraeth Cymru o ysgolion yn Sir Caerfyrddin sydd yn dilyn y rhaglen ‘</w:t>
      </w:r>
      <w:proofErr w:type="spellStart"/>
      <w:r>
        <w:rPr>
          <w:rFonts w:ascii="Arial" w:hAnsi="Arial" w:cs="Arial"/>
          <w:sz w:val="24"/>
          <w:szCs w:val="24"/>
        </w:rPr>
        <w:t>Statements</w:t>
      </w:r>
      <w:proofErr w:type="spellEnd"/>
      <w:r>
        <w:rPr>
          <w:rFonts w:ascii="Arial" w:hAnsi="Arial" w:cs="Arial"/>
          <w:sz w:val="24"/>
          <w:szCs w:val="24"/>
        </w:rPr>
        <w:t xml:space="preserve"> or </w:t>
      </w:r>
      <w:proofErr w:type="spellStart"/>
      <w:r>
        <w:rPr>
          <w:rFonts w:ascii="Arial" w:hAnsi="Arial" w:cs="Arial"/>
          <w:sz w:val="24"/>
          <w:szCs w:val="24"/>
        </w:rPr>
        <w:t>something</w:t>
      </w:r>
      <w:proofErr w:type="spellEnd"/>
      <w:r>
        <w:rPr>
          <w:rFonts w:ascii="Arial" w:hAnsi="Arial" w:cs="Arial"/>
          <w:sz w:val="24"/>
          <w:szCs w:val="24"/>
        </w:rPr>
        <w:t xml:space="preserve"> </w:t>
      </w:r>
      <w:proofErr w:type="spellStart"/>
      <w:r>
        <w:rPr>
          <w:rFonts w:ascii="Arial" w:hAnsi="Arial" w:cs="Arial"/>
          <w:sz w:val="24"/>
          <w:szCs w:val="24"/>
        </w:rPr>
        <w:t>better</w:t>
      </w:r>
      <w:proofErr w:type="spellEnd"/>
      <w:r>
        <w:rPr>
          <w:rFonts w:ascii="Arial" w:hAnsi="Arial" w:cs="Arial"/>
          <w:sz w:val="24"/>
          <w:szCs w:val="24"/>
        </w:rPr>
        <w:t xml:space="preserve">?’ yn cynorthwyo datblygiad pellach . Dywed </w:t>
      </w:r>
      <w:proofErr w:type="spellStart"/>
      <w:r>
        <w:rPr>
          <w:rFonts w:ascii="Arial" w:hAnsi="Arial" w:cs="Arial"/>
          <w:sz w:val="24"/>
          <w:szCs w:val="24"/>
        </w:rPr>
        <w:t>LlC</w:t>
      </w:r>
      <w:proofErr w:type="spellEnd"/>
      <w:r>
        <w:rPr>
          <w:rFonts w:ascii="Arial" w:hAnsi="Arial" w:cs="Arial"/>
          <w:sz w:val="24"/>
          <w:szCs w:val="24"/>
        </w:rPr>
        <w:t xml:space="preserve"> (2015) fe wnaeth un ysgol arwain yn y datblygiad o hyrwyddo’r dull CPG yn ysgolion wrth i'r ysgol penderfynu datblygu PUD ar gyfer eu holl ddysgwyr, nid yn unig y rhai sydd ag ADY. Dywed y pennaeth ‘</w:t>
      </w:r>
      <w:proofErr w:type="spellStart"/>
      <w:r>
        <w:rPr>
          <w:rFonts w:ascii="Arial" w:hAnsi="Arial" w:cs="Arial"/>
          <w:sz w:val="24"/>
          <w:szCs w:val="24"/>
        </w:rPr>
        <w:t>Following</w:t>
      </w:r>
      <w:proofErr w:type="spellEnd"/>
      <w:r>
        <w:rPr>
          <w:rFonts w:ascii="Arial" w:hAnsi="Arial" w:cs="Arial"/>
          <w:sz w:val="24"/>
          <w:szCs w:val="24"/>
        </w:rPr>
        <w:t xml:space="preserve"> the </w:t>
      </w:r>
      <w:proofErr w:type="spellStart"/>
      <w:r>
        <w:rPr>
          <w:rFonts w:ascii="Arial" w:hAnsi="Arial" w:cs="Arial"/>
          <w:sz w:val="24"/>
          <w:szCs w:val="24"/>
        </w:rPr>
        <w:t>whole-school</w:t>
      </w:r>
      <w:proofErr w:type="spellEnd"/>
      <w:r>
        <w:rPr>
          <w:rFonts w:ascii="Arial" w:hAnsi="Arial" w:cs="Arial"/>
          <w:sz w:val="24"/>
          <w:szCs w:val="24"/>
        </w:rPr>
        <w:t xml:space="preserve"> </w:t>
      </w:r>
      <w:proofErr w:type="spellStart"/>
      <w:r>
        <w:rPr>
          <w:rFonts w:ascii="Arial" w:hAnsi="Arial" w:cs="Arial"/>
          <w:sz w:val="24"/>
          <w:szCs w:val="24"/>
        </w:rPr>
        <w:t>training</w:t>
      </w:r>
      <w:proofErr w:type="spellEnd"/>
      <w:r>
        <w:rPr>
          <w:rFonts w:ascii="Arial" w:hAnsi="Arial" w:cs="Arial"/>
          <w:sz w:val="24"/>
          <w:szCs w:val="24"/>
        </w:rPr>
        <w:t xml:space="preserve">, all </w:t>
      </w:r>
      <w:proofErr w:type="spellStart"/>
      <w:r>
        <w:rPr>
          <w:rFonts w:ascii="Arial" w:hAnsi="Arial" w:cs="Arial"/>
          <w:sz w:val="24"/>
          <w:szCs w:val="24"/>
        </w:rPr>
        <w:t>members</w:t>
      </w:r>
      <w:proofErr w:type="spellEnd"/>
      <w:r>
        <w:rPr>
          <w:rFonts w:ascii="Arial" w:hAnsi="Arial" w:cs="Arial"/>
          <w:sz w:val="24"/>
          <w:szCs w:val="24"/>
        </w:rPr>
        <w:t xml:space="preserve"> of staff </w:t>
      </w:r>
      <w:proofErr w:type="spellStart"/>
      <w:r>
        <w:rPr>
          <w:rFonts w:ascii="Arial" w:hAnsi="Arial" w:cs="Arial"/>
          <w:sz w:val="24"/>
          <w:szCs w:val="24"/>
        </w:rPr>
        <w:t>were</w:t>
      </w:r>
      <w:proofErr w:type="spellEnd"/>
      <w:r>
        <w:rPr>
          <w:rFonts w:ascii="Arial" w:hAnsi="Arial" w:cs="Arial"/>
          <w:sz w:val="24"/>
          <w:szCs w:val="24"/>
        </w:rPr>
        <w:t xml:space="preserve"> </w:t>
      </w:r>
      <w:proofErr w:type="spellStart"/>
      <w:r>
        <w:rPr>
          <w:rFonts w:ascii="Arial" w:hAnsi="Arial" w:cs="Arial"/>
          <w:sz w:val="24"/>
          <w:szCs w:val="24"/>
        </w:rPr>
        <w:t>very</w:t>
      </w:r>
      <w:proofErr w:type="spellEnd"/>
      <w:r>
        <w:rPr>
          <w:rFonts w:ascii="Arial" w:hAnsi="Arial" w:cs="Arial"/>
          <w:sz w:val="24"/>
          <w:szCs w:val="24"/>
        </w:rPr>
        <w:t xml:space="preserve"> </w:t>
      </w:r>
      <w:proofErr w:type="spellStart"/>
      <w:r>
        <w:rPr>
          <w:rFonts w:ascii="Arial" w:hAnsi="Arial" w:cs="Arial"/>
          <w:sz w:val="24"/>
          <w:szCs w:val="24"/>
        </w:rPr>
        <w:t>positive</w:t>
      </w:r>
      <w:proofErr w:type="spellEnd"/>
      <w:r>
        <w:rPr>
          <w:rFonts w:ascii="Arial" w:hAnsi="Arial" w:cs="Arial"/>
          <w:sz w:val="24"/>
          <w:szCs w:val="24"/>
        </w:rPr>
        <w:t xml:space="preserve"> </w:t>
      </w:r>
      <w:proofErr w:type="spellStart"/>
      <w:r>
        <w:rPr>
          <w:rFonts w:ascii="Arial" w:hAnsi="Arial" w:cs="Arial"/>
          <w:sz w:val="24"/>
          <w:szCs w:val="24"/>
        </w:rPr>
        <w:t>about</w:t>
      </w:r>
      <w:proofErr w:type="spellEnd"/>
      <w:r>
        <w:rPr>
          <w:rFonts w:ascii="Arial" w:hAnsi="Arial" w:cs="Arial"/>
          <w:sz w:val="24"/>
          <w:szCs w:val="24"/>
        </w:rPr>
        <w:t xml:space="preserve"> the </w:t>
      </w:r>
      <w:proofErr w:type="spellStart"/>
      <w:r>
        <w:rPr>
          <w:rFonts w:ascii="Arial" w:hAnsi="Arial" w:cs="Arial"/>
          <w:sz w:val="24"/>
          <w:szCs w:val="24"/>
        </w:rPr>
        <w:t>potential</w:t>
      </w:r>
      <w:proofErr w:type="spellEnd"/>
      <w:r>
        <w:rPr>
          <w:rFonts w:ascii="Arial" w:hAnsi="Arial" w:cs="Arial"/>
          <w:sz w:val="24"/>
          <w:szCs w:val="24"/>
        </w:rPr>
        <w:t xml:space="preserve"> </w:t>
      </w:r>
      <w:proofErr w:type="spellStart"/>
      <w:r>
        <w:rPr>
          <w:rFonts w:ascii="Arial" w:hAnsi="Arial" w:cs="Arial"/>
          <w:sz w:val="24"/>
          <w:szCs w:val="24"/>
        </w:rPr>
        <w:t>use</w:t>
      </w:r>
      <w:proofErr w:type="spellEnd"/>
      <w:r>
        <w:rPr>
          <w:rFonts w:ascii="Arial" w:hAnsi="Arial" w:cs="Arial"/>
          <w:sz w:val="24"/>
          <w:szCs w:val="24"/>
        </w:rPr>
        <w:t xml:space="preserve"> of </w:t>
      </w:r>
      <w:proofErr w:type="spellStart"/>
      <w:r>
        <w:rPr>
          <w:rFonts w:ascii="Arial" w:hAnsi="Arial" w:cs="Arial"/>
          <w:sz w:val="24"/>
          <w:szCs w:val="24"/>
        </w:rPr>
        <w:t>one-page</w:t>
      </w:r>
      <w:proofErr w:type="spellEnd"/>
      <w:r>
        <w:rPr>
          <w:rFonts w:ascii="Arial" w:hAnsi="Arial" w:cs="Arial"/>
          <w:sz w:val="24"/>
          <w:szCs w:val="24"/>
        </w:rPr>
        <w:t xml:space="preserve"> </w:t>
      </w:r>
      <w:proofErr w:type="spellStart"/>
      <w:r>
        <w:rPr>
          <w:rFonts w:ascii="Arial" w:hAnsi="Arial" w:cs="Arial"/>
          <w:sz w:val="24"/>
          <w:szCs w:val="24"/>
        </w:rPr>
        <w:t>profiles</w:t>
      </w:r>
      <w:proofErr w:type="spellEnd"/>
      <w:r>
        <w:rPr>
          <w:rFonts w:ascii="Arial" w:hAnsi="Arial" w:cs="Arial"/>
          <w:sz w:val="24"/>
          <w:szCs w:val="24"/>
        </w:rPr>
        <w:t xml:space="preserve"> to </w:t>
      </w:r>
      <w:proofErr w:type="spellStart"/>
      <w:r>
        <w:rPr>
          <w:rFonts w:ascii="Arial" w:hAnsi="Arial" w:cs="Arial"/>
          <w:sz w:val="24"/>
          <w:szCs w:val="24"/>
        </w:rPr>
        <w:t>support</w:t>
      </w:r>
      <w:proofErr w:type="spellEnd"/>
      <w:r>
        <w:rPr>
          <w:rFonts w:ascii="Arial" w:hAnsi="Arial" w:cs="Arial"/>
          <w:sz w:val="24"/>
          <w:szCs w:val="24"/>
        </w:rPr>
        <w:t xml:space="preserve"> </w:t>
      </w:r>
      <w:proofErr w:type="spellStart"/>
      <w:r>
        <w:rPr>
          <w:rFonts w:ascii="Arial" w:hAnsi="Arial" w:cs="Arial"/>
          <w:sz w:val="24"/>
          <w:szCs w:val="24"/>
        </w:rPr>
        <w:t>learners</w:t>
      </w:r>
      <w:proofErr w:type="spellEnd"/>
      <w:r>
        <w:rPr>
          <w:rFonts w:ascii="Arial" w:hAnsi="Arial" w:cs="Arial"/>
          <w:sz w:val="24"/>
          <w:szCs w:val="24"/>
        </w:rPr>
        <w:t xml:space="preserve">’ </w:t>
      </w:r>
      <w:proofErr w:type="spellStart"/>
      <w:r>
        <w:rPr>
          <w:rFonts w:ascii="Arial" w:hAnsi="Arial" w:cs="Arial"/>
          <w:sz w:val="24"/>
          <w:szCs w:val="24"/>
        </w:rPr>
        <w:t>learning</w:t>
      </w:r>
      <w:proofErr w:type="spellEnd"/>
      <w:r>
        <w:rPr>
          <w:rFonts w:ascii="Arial" w:hAnsi="Arial" w:cs="Arial"/>
          <w:sz w:val="24"/>
          <w:szCs w:val="24"/>
        </w:rPr>
        <w:t xml:space="preserve"> , </w:t>
      </w:r>
      <w:proofErr w:type="spellStart"/>
      <w:r>
        <w:rPr>
          <w:rFonts w:ascii="Arial" w:hAnsi="Arial" w:cs="Arial"/>
          <w:sz w:val="24"/>
          <w:szCs w:val="24"/>
        </w:rPr>
        <w:t>reflect</w:t>
      </w:r>
      <w:proofErr w:type="spellEnd"/>
      <w:r>
        <w:rPr>
          <w:rFonts w:ascii="Arial" w:hAnsi="Arial" w:cs="Arial"/>
          <w:sz w:val="24"/>
          <w:szCs w:val="24"/>
        </w:rPr>
        <w:t xml:space="preserve"> ‘</w:t>
      </w:r>
      <w:proofErr w:type="spellStart"/>
      <w:r>
        <w:rPr>
          <w:rFonts w:ascii="Arial" w:hAnsi="Arial" w:cs="Arial"/>
          <w:sz w:val="24"/>
          <w:szCs w:val="24"/>
        </w:rPr>
        <w:t>pupil</w:t>
      </w:r>
      <w:proofErr w:type="spellEnd"/>
      <w:r>
        <w:rPr>
          <w:rFonts w:ascii="Arial" w:hAnsi="Arial" w:cs="Arial"/>
          <w:sz w:val="24"/>
          <w:szCs w:val="24"/>
        </w:rPr>
        <w:t xml:space="preserve"> </w:t>
      </w:r>
      <w:proofErr w:type="spellStart"/>
      <w:r>
        <w:rPr>
          <w:rFonts w:ascii="Arial" w:hAnsi="Arial" w:cs="Arial"/>
          <w:sz w:val="24"/>
          <w:szCs w:val="24"/>
        </w:rPr>
        <w:t>voice</w:t>
      </w:r>
      <w:proofErr w:type="spellEnd"/>
      <w:r>
        <w:rPr>
          <w:rFonts w:ascii="Arial" w:hAnsi="Arial" w:cs="Arial"/>
          <w:sz w:val="24"/>
          <w:szCs w:val="24"/>
        </w:rPr>
        <w:t xml:space="preserve">’  , </w:t>
      </w:r>
      <w:proofErr w:type="spellStart"/>
      <w:r>
        <w:rPr>
          <w:rFonts w:ascii="Arial" w:hAnsi="Arial" w:cs="Arial"/>
          <w:sz w:val="24"/>
          <w:szCs w:val="24"/>
        </w:rPr>
        <w:t>support</w:t>
      </w:r>
      <w:proofErr w:type="spellEnd"/>
      <w:r>
        <w:rPr>
          <w:rFonts w:ascii="Arial" w:hAnsi="Arial" w:cs="Arial"/>
          <w:sz w:val="24"/>
          <w:szCs w:val="24"/>
        </w:rPr>
        <w:t xml:space="preserve"> </w:t>
      </w:r>
      <w:proofErr w:type="spellStart"/>
      <w:r>
        <w:rPr>
          <w:rFonts w:ascii="Arial" w:hAnsi="Arial" w:cs="Arial"/>
          <w:sz w:val="24"/>
          <w:szCs w:val="24"/>
        </w:rPr>
        <w:t>transition</w:t>
      </w:r>
      <w:proofErr w:type="spellEnd"/>
      <w:r>
        <w:rPr>
          <w:rFonts w:ascii="Arial" w:hAnsi="Arial" w:cs="Arial"/>
          <w:sz w:val="24"/>
          <w:szCs w:val="24"/>
        </w:rPr>
        <w:t xml:space="preserve"> </w:t>
      </w:r>
      <w:proofErr w:type="spellStart"/>
      <w:r>
        <w:rPr>
          <w:rFonts w:ascii="Arial" w:hAnsi="Arial" w:cs="Arial"/>
          <w:sz w:val="24"/>
          <w:szCs w:val="24"/>
        </w:rPr>
        <w:t>across</w:t>
      </w:r>
      <w:proofErr w:type="spellEnd"/>
      <w:r>
        <w:rPr>
          <w:rFonts w:ascii="Arial" w:hAnsi="Arial" w:cs="Arial"/>
          <w:sz w:val="24"/>
          <w:szCs w:val="24"/>
        </w:rPr>
        <w:t xml:space="preserve"> the </w:t>
      </w:r>
      <w:proofErr w:type="spellStart"/>
      <w:r>
        <w:rPr>
          <w:rFonts w:ascii="Arial" w:hAnsi="Arial" w:cs="Arial"/>
          <w:sz w:val="24"/>
          <w:szCs w:val="24"/>
        </w:rPr>
        <w:t>key</w:t>
      </w:r>
      <w:proofErr w:type="spellEnd"/>
      <w:r>
        <w:rPr>
          <w:rFonts w:ascii="Arial" w:hAnsi="Arial" w:cs="Arial"/>
          <w:sz w:val="24"/>
          <w:szCs w:val="24"/>
        </w:rPr>
        <w:t xml:space="preserve"> </w:t>
      </w:r>
      <w:proofErr w:type="spellStart"/>
      <w:r>
        <w:rPr>
          <w:rFonts w:ascii="Arial" w:hAnsi="Arial" w:cs="Arial"/>
          <w:sz w:val="24"/>
          <w:szCs w:val="24"/>
        </w:rPr>
        <w:t>stages</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to </w:t>
      </w:r>
      <w:proofErr w:type="spellStart"/>
      <w:r>
        <w:rPr>
          <w:rFonts w:ascii="Arial" w:hAnsi="Arial" w:cs="Arial"/>
          <w:sz w:val="24"/>
          <w:szCs w:val="24"/>
        </w:rPr>
        <w:t>provide</w:t>
      </w:r>
      <w:proofErr w:type="spellEnd"/>
      <w:r>
        <w:rPr>
          <w:rFonts w:ascii="Arial" w:hAnsi="Arial" w:cs="Arial"/>
          <w:sz w:val="24"/>
          <w:szCs w:val="24"/>
        </w:rPr>
        <w:t xml:space="preserve"> </w:t>
      </w:r>
      <w:proofErr w:type="spellStart"/>
      <w:r>
        <w:rPr>
          <w:rFonts w:ascii="Arial" w:hAnsi="Arial" w:cs="Arial"/>
          <w:sz w:val="24"/>
          <w:szCs w:val="24"/>
        </w:rPr>
        <w:t>key</w:t>
      </w:r>
      <w:proofErr w:type="spellEnd"/>
      <w:r>
        <w:rPr>
          <w:rFonts w:ascii="Arial" w:hAnsi="Arial" w:cs="Arial"/>
          <w:sz w:val="24"/>
          <w:szCs w:val="24"/>
        </w:rPr>
        <w:t xml:space="preserve"> </w:t>
      </w:r>
      <w:proofErr w:type="spellStart"/>
      <w:r>
        <w:rPr>
          <w:rFonts w:ascii="Arial" w:hAnsi="Arial" w:cs="Arial"/>
          <w:sz w:val="24"/>
          <w:szCs w:val="24"/>
        </w:rPr>
        <w:t>information</w:t>
      </w:r>
      <w:proofErr w:type="spellEnd"/>
      <w:r>
        <w:rPr>
          <w:rFonts w:ascii="Arial" w:hAnsi="Arial" w:cs="Arial"/>
          <w:sz w:val="24"/>
          <w:szCs w:val="24"/>
        </w:rPr>
        <w:t xml:space="preserve"> </w:t>
      </w:r>
      <w:proofErr w:type="spellStart"/>
      <w:r>
        <w:rPr>
          <w:rFonts w:ascii="Arial" w:hAnsi="Arial" w:cs="Arial"/>
          <w:sz w:val="24"/>
          <w:szCs w:val="24"/>
        </w:rPr>
        <w:t>for</w:t>
      </w:r>
      <w:proofErr w:type="spellEnd"/>
      <w:r>
        <w:rPr>
          <w:rFonts w:ascii="Arial" w:hAnsi="Arial" w:cs="Arial"/>
          <w:sz w:val="24"/>
          <w:szCs w:val="24"/>
        </w:rPr>
        <w:t xml:space="preserve"> </w:t>
      </w:r>
      <w:proofErr w:type="spellStart"/>
      <w:r>
        <w:rPr>
          <w:rFonts w:ascii="Arial" w:hAnsi="Arial" w:cs="Arial"/>
          <w:sz w:val="24"/>
          <w:szCs w:val="24"/>
        </w:rPr>
        <w:t>supply</w:t>
      </w:r>
      <w:proofErr w:type="spellEnd"/>
      <w:r>
        <w:rPr>
          <w:rFonts w:ascii="Arial" w:hAnsi="Arial" w:cs="Arial"/>
          <w:sz w:val="24"/>
          <w:szCs w:val="24"/>
        </w:rPr>
        <w:t xml:space="preserve"> </w:t>
      </w:r>
      <w:proofErr w:type="spellStart"/>
      <w:r>
        <w:rPr>
          <w:rFonts w:ascii="Arial" w:hAnsi="Arial" w:cs="Arial"/>
          <w:sz w:val="24"/>
          <w:szCs w:val="24"/>
        </w:rPr>
        <w:t>teachers</w:t>
      </w:r>
      <w:proofErr w:type="spellEnd"/>
      <w:r>
        <w:rPr>
          <w:rFonts w:ascii="Arial" w:hAnsi="Arial" w:cs="Arial"/>
          <w:sz w:val="24"/>
          <w:szCs w:val="24"/>
        </w:rPr>
        <w:t>’ (</w:t>
      </w:r>
      <w:proofErr w:type="spellStart"/>
      <w:r>
        <w:rPr>
          <w:rFonts w:ascii="Arial" w:hAnsi="Arial" w:cs="Arial"/>
          <w:sz w:val="24"/>
          <w:szCs w:val="24"/>
        </w:rPr>
        <w:t>LlC</w:t>
      </w:r>
      <w:proofErr w:type="spellEnd"/>
      <w:r>
        <w:rPr>
          <w:rFonts w:ascii="Arial" w:hAnsi="Arial" w:cs="Arial"/>
          <w:sz w:val="24"/>
          <w:szCs w:val="24"/>
        </w:rPr>
        <w:t xml:space="preserve"> ,2015,t.34) .Yn ôl Llywodraeth Cymru (2017) cafodd hyn effeithiau cadarnhaol iawn i bob plentyn gan yr oedd y staff nawr yn canolbwyntio mwy ar yr hyn sy’n bwysig i'r dysgwyr , mae dysgwyr yn a rhan fwy ymarferol mewn penderfyniadau ac mae’r defnydd o PUD wedi hyrwyddo hunan barch . At hynny, er mwyn cefnogi’r </w:t>
      </w:r>
      <w:r>
        <w:rPr>
          <w:rFonts w:ascii="Arial" w:hAnsi="Arial" w:cs="Arial"/>
          <w:sz w:val="24"/>
          <w:szCs w:val="24"/>
        </w:rPr>
        <w:lastRenderedPageBreak/>
        <w:t>effaith cadarnhaol gall PUD cael ar ddysgwyr sydd ag ASA sydd mewn ysgol prif ffrwd, dywed yn un enghraifft o arfer da o blentyn sydd ag ASA:</w:t>
      </w:r>
    </w:p>
    <w:p w14:paraId="5FF2CC5A" w14:textId="79C1B99F" w:rsidR="0004153A" w:rsidRDefault="00FB68C8" w:rsidP="00135309">
      <w:pPr>
        <w:spacing w:line="240" w:lineRule="auto"/>
        <w:ind w:left="720"/>
        <w:rPr>
          <w:rFonts w:ascii="Arial" w:hAnsi="Arial" w:cs="Arial"/>
          <w:sz w:val="24"/>
          <w:szCs w:val="24"/>
        </w:rPr>
      </w:pPr>
      <w:r>
        <w:rPr>
          <w:rFonts w:ascii="Arial" w:hAnsi="Arial" w:cs="Arial"/>
          <w:sz w:val="24"/>
          <w:szCs w:val="24"/>
        </w:rPr>
        <w:t>‘</w:t>
      </w:r>
      <w:r w:rsidR="0004153A" w:rsidRPr="00287C3D">
        <w:rPr>
          <w:rFonts w:ascii="Arial" w:hAnsi="Arial" w:cs="Arial"/>
          <w:sz w:val="24"/>
          <w:szCs w:val="24"/>
        </w:rPr>
        <w:t xml:space="preserve">It </w:t>
      </w:r>
      <w:proofErr w:type="spellStart"/>
      <w:r w:rsidR="0004153A" w:rsidRPr="00287C3D">
        <w:rPr>
          <w:rFonts w:ascii="Arial" w:hAnsi="Arial" w:cs="Arial"/>
          <w:sz w:val="24"/>
          <w:szCs w:val="24"/>
        </w:rPr>
        <w:t>has</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certainly</w:t>
      </w:r>
      <w:proofErr w:type="spellEnd"/>
      <w:r w:rsidR="0004153A" w:rsidRPr="00287C3D">
        <w:rPr>
          <w:rFonts w:ascii="Arial" w:hAnsi="Arial" w:cs="Arial"/>
          <w:sz w:val="24"/>
          <w:szCs w:val="24"/>
        </w:rPr>
        <w:t xml:space="preserve"> helped </w:t>
      </w:r>
      <w:proofErr w:type="spellStart"/>
      <w:r w:rsidR="0004153A" w:rsidRPr="00287C3D">
        <w:rPr>
          <w:rFonts w:ascii="Arial" w:hAnsi="Arial" w:cs="Arial"/>
          <w:sz w:val="24"/>
          <w:szCs w:val="24"/>
        </w:rPr>
        <w:t>us</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realise</w:t>
      </w:r>
      <w:proofErr w:type="spellEnd"/>
      <w:r w:rsidR="0004153A" w:rsidRPr="00287C3D">
        <w:rPr>
          <w:rFonts w:ascii="Arial" w:hAnsi="Arial" w:cs="Arial"/>
          <w:sz w:val="24"/>
          <w:szCs w:val="24"/>
        </w:rPr>
        <w:t xml:space="preserve"> the </w:t>
      </w:r>
      <w:proofErr w:type="spellStart"/>
      <w:r w:rsidR="0004153A" w:rsidRPr="00287C3D">
        <w:rPr>
          <w:rFonts w:ascii="Arial" w:hAnsi="Arial" w:cs="Arial"/>
          <w:sz w:val="24"/>
          <w:szCs w:val="24"/>
        </w:rPr>
        <w:t>importance</w:t>
      </w:r>
      <w:proofErr w:type="spellEnd"/>
      <w:r w:rsidR="0004153A" w:rsidRPr="00287C3D">
        <w:rPr>
          <w:rFonts w:ascii="Arial" w:hAnsi="Arial" w:cs="Arial"/>
          <w:sz w:val="24"/>
          <w:szCs w:val="24"/>
        </w:rPr>
        <w:t xml:space="preserve"> of not </w:t>
      </w:r>
      <w:proofErr w:type="spellStart"/>
      <w:r w:rsidR="0004153A" w:rsidRPr="00287C3D">
        <w:rPr>
          <w:rFonts w:ascii="Arial" w:hAnsi="Arial" w:cs="Arial"/>
          <w:sz w:val="24"/>
          <w:szCs w:val="24"/>
        </w:rPr>
        <w:t>assuming</w:t>
      </w:r>
      <w:proofErr w:type="spellEnd"/>
      <w:r>
        <w:rPr>
          <w:rFonts w:ascii="Arial" w:hAnsi="Arial" w:cs="Arial"/>
          <w:sz w:val="24"/>
          <w:szCs w:val="24"/>
        </w:rPr>
        <w:t xml:space="preserve">                   </w:t>
      </w:r>
      <w:r w:rsidR="0004153A" w:rsidRPr="00287C3D">
        <w:rPr>
          <w:rFonts w:ascii="Arial" w:hAnsi="Arial" w:cs="Arial"/>
          <w:sz w:val="24"/>
          <w:szCs w:val="24"/>
        </w:rPr>
        <w:t xml:space="preserve"> we </w:t>
      </w:r>
      <w:proofErr w:type="spellStart"/>
      <w:r w:rsidR="0004153A" w:rsidRPr="00287C3D">
        <w:rPr>
          <w:rFonts w:ascii="Arial" w:hAnsi="Arial" w:cs="Arial"/>
          <w:sz w:val="24"/>
          <w:szCs w:val="24"/>
        </w:rPr>
        <w:t>know</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everything</w:t>
      </w:r>
      <w:proofErr w:type="spellEnd"/>
      <w:r w:rsidR="0004153A" w:rsidRPr="00287C3D">
        <w:rPr>
          <w:rFonts w:ascii="Arial" w:hAnsi="Arial" w:cs="Arial"/>
          <w:sz w:val="24"/>
          <w:szCs w:val="24"/>
        </w:rPr>
        <w:t xml:space="preserve">. It </w:t>
      </w:r>
      <w:proofErr w:type="spellStart"/>
      <w:r w:rsidR="0004153A" w:rsidRPr="00287C3D">
        <w:rPr>
          <w:rFonts w:ascii="Arial" w:hAnsi="Arial" w:cs="Arial"/>
          <w:sz w:val="24"/>
          <w:szCs w:val="24"/>
        </w:rPr>
        <w:t>has</w:t>
      </w:r>
      <w:proofErr w:type="spellEnd"/>
      <w:r w:rsidR="0004153A" w:rsidRPr="00287C3D">
        <w:rPr>
          <w:rFonts w:ascii="Arial" w:hAnsi="Arial" w:cs="Arial"/>
          <w:sz w:val="24"/>
          <w:szCs w:val="24"/>
        </w:rPr>
        <w:t xml:space="preserve"> helped </w:t>
      </w:r>
      <w:proofErr w:type="spellStart"/>
      <w:r w:rsidR="0004153A" w:rsidRPr="00287C3D">
        <w:rPr>
          <w:rFonts w:ascii="Arial" w:hAnsi="Arial" w:cs="Arial"/>
          <w:sz w:val="24"/>
          <w:szCs w:val="24"/>
        </w:rPr>
        <w:t>both</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family</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and</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professionals</w:t>
      </w:r>
      <w:proofErr w:type="spellEnd"/>
      <w:r>
        <w:rPr>
          <w:rFonts w:ascii="Arial" w:hAnsi="Arial" w:cs="Arial"/>
          <w:sz w:val="24"/>
          <w:szCs w:val="24"/>
        </w:rPr>
        <w:t xml:space="preserve">             </w:t>
      </w:r>
      <w:r w:rsidR="0004153A" w:rsidRPr="00287C3D">
        <w:rPr>
          <w:rFonts w:ascii="Arial" w:hAnsi="Arial" w:cs="Arial"/>
          <w:sz w:val="24"/>
          <w:szCs w:val="24"/>
        </w:rPr>
        <w:t xml:space="preserve"> </w:t>
      </w:r>
      <w:proofErr w:type="spellStart"/>
      <w:r w:rsidR="0004153A" w:rsidRPr="00287C3D">
        <w:rPr>
          <w:rFonts w:ascii="Arial" w:hAnsi="Arial" w:cs="Arial"/>
          <w:sz w:val="24"/>
          <w:szCs w:val="24"/>
        </w:rPr>
        <w:t>realise</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how</w:t>
      </w:r>
      <w:proofErr w:type="spellEnd"/>
      <w:r w:rsidR="0004153A" w:rsidRPr="00287C3D">
        <w:rPr>
          <w:rFonts w:ascii="Arial" w:hAnsi="Arial" w:cs="Arial"/>
          <w:sz w:val="24"/>
          <w:szCs w:val="24"/>
        </w:rPr>
        <w:t xml:space="preserve"> to </w:t>
      </w:r>
      <w:proofErr w:type="spellStart"/>
      <w:r w:rsidR="0004153A" w:rsidRPr="00287C3D">
        <w:rPr>
          <w:rFonts w:ascii="Arial" w:hAnsi="Arial" w:cs="Arial"/>
          <w:sz w:val="24"/>
          <w:szCs w:val="24"/>
        </w:rPr>
        <w:t>support</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him</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They</w:t>
      </w:r>
      <w:proofErr w:type="spellEnd"/>
      <w:r w:rsidR="0004153A" w:rsidRPr="00287C3D">
        <w:rPr>
          <w:rFonts w:ascii="Arial" w:hAnsi="Arial" w:cs="Arial"/>
          <w:sz w:val="24"/>
          <w:szCs w:val="24"/>
        </w:rPr>
        <w:t xml:space="preserve"> can </w:t>
      </w:r>
      <w:proofErr w:type="spellStart"/>
      <w:r w:rsidR="0004153A" w:rsidRPr="00287C3D">
        <w:rPr>
          <w:rFonts w:ascii="Arial" w:hAnsi="Arial" w:cs="Arial"/>
          <w:sz w:val="24"/>
          <w:szCs w:val="24"/>
        </w:rPr>
        <w:t>use</w:t>
      </w:r>
      <w:proofErr w:type="spellEnd"/>
      <w:r w:rsidR="0004153A" w:rsidRPr="00287C3D">
        <w:rPr>
          <w:rFonts w:ascii="Arial" w:hAnsi="Arial" w:cs="Arial"/>
          <w:sz w:val="24"/>
          <w:szCs w:val="24"/>
        </w:rPr>
        <w:t xml:space="preserve"> the </w:t>
      </w:r>
      <w:proofErr w:type="spellStart"/>
      <w:r w:rsidR="0004153A" w:rsidRPr="00287C3D">
        <w:rPr>
          <w:rFonts w:ascii="Arial" w:hAnsi="Arial" w:cs="Arial"/>
          <w:sz w:val="24"/>
          <w:szCs w:val="24"/>
        </w:rPr>
        <w:t>profile</w:t>
      </w:r>
      <w:proofErr w:type="spellEnd"/>
      <w:r w:rsidR="0004153A" w:rsidRPr="00287C3D">
        <w:rPr>
          <w:rFonts w:ascii="Arial" w:hAnsi="Arial" w:cs="Arial"/>
          <w:sz w:val="24"/>
          <w:szCs w:val="24"/>
        </w:rPr>
        <w:t xml:space="preserve"> as the </w:t>
      </w:r>
      <w:proofErr w:type="spellStart"/>
      <w:r w:rsidR="0004153A" w:rsidRPr="00287C3D">
        <w:rPr>
          <w:rFonts w:ascii="Arial" w:hAnsi="Arial" w:cs="Arial"/>
          <w:sz w:val="24"/>
          <w:szCs w:val="24"/>
        </w:rPr>
        <w:t>link</w:t>
      </w:r>
      <w:proofErr w:type="spellEnd"/>
      <w:r w:rsidR="0004153A" w:rsidRPr="00287C3D">
        <w:rPr>
          <w:rFonts w:ascii="Arial" w:hAnsi="Arial" w:cs="Arial"/>
          <w:sz w:val="24"/>
          <w:szCs w:val="24"/>
        </w:rPr>
        <w:t xml:space="preserve"> to </w:t>
      </w:r>
      <w:r>
        <w:rPr>
          <w:rFonts w:ascii="Arial" w:hAnsi="Arial" w:cs="Arial"/>
          <w:sz w:val="24"/>
          <w:szCs w:val="24"/>
        </w:rPr>
        <w:t xml:space="preserve">             </w:t>
      </w:r>
      <w:proofErr w:type="spellStart"/>
      <w:r w:rsidRPr="00287C3D">
        <w:rPr>
          <w:rFonts w:ascii="Arial" w:hAnsi="Arial" w:cs="Arial"/>
          <w:sz w:val="24"/>
          <w:szCs w:val="24"/>
        </w:rPr>
        <w:t>encourage</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him</w:t>
      </w:r>
      <w:proofErr w:type="spellEnd"/>
      <w:r w:rsidR="0004153A" w:rsidRPr="00287C3D">
        <w:rPr>
          <w:rFonts w:ascii="Arial" w:hAnsi="Arial" w:cs="Arial"/>
          <w:sz w:val="24"/>
          <w:szCs w:val="24"/>
        </w:rPr>
        <w:t xml:space="preserve"> to </w:t>
      </w:r>
      <w:proofErr w:type="spellStart"/>
      <w:r w:rsidR="0004153A" w:rsidRPr="00287C3D">
        <w:rPr>
          <w:rFonts w:ascii="Arial" w:hAnsi="Arial" w:cs="Arial"/>
          <w:sz w:val="24"/>
          <w:szCs w:val="24"/>
        </w:rPr>
        <w:t>become</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increasingly</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independent</w:t>
      </w:r>
      <w:proofErr w:type="spellEnd"/>
      <w:r w:rsidR="0004153A" w:rsidRPr="00287C3D">
        <w:rPr>
          <w:rFonts w:ascii="Arial" w:hAnsi="Arial" w:cs="Arial"/>
          <w:sz w:val="24"/>
          <w:szCs w:val="24"/>
        </w:rPr>
        <w:t xml:space="preserve"> by </w:t>
      </w:r>
      <w:proofErr w:type="spellStart"/>
      <w:r w:rsidR="0004153A" w:rsidRPr="00287C3D">
        <w:rPr>
          <w:rFonts w:ascii="Arial" w:hAnsi="Arial" w:cs="Arial"/>
          <w:sz w:val="24"/>
          <w:szCs w:val="24"/>
        </w:rPr>
        <w:t>offering</w:t>
      </w:r>
      <w:proofErr w:type="spellEnd"/>
      <w:r>
        <w:rPr>
          <w:rFonts w:ascii="Arial" w:hAnsi="Arial" w:cs="Arial"/>
          <w:sz w:val="24"/>
          <w:szCs w:val="24"/>
        </w:rPr>
        <w:t xml:space="preserve">             </w:t>
      </w:r>
      <w:r w:rsidR="0004153A" w:rsidRPr="00287C3D">
        <w:rPr>
          <w:rFonts w:ascii="Arial" w:hAnsi="Arial" w:cs="Arial"/>
          <w:sz w:val="24"/>
          <w:szCs w:val="24"/>
        </w:rPr>
        <w:t xml:space="preserve"> </w:t>
      </w:r>
      <w:proofErr w:type="spellStart"/>
      <w:r w:rsidR="0004153A" w:rsidRPr="00287C3D">
        <w:rPr>
          <w:rFonts w:ascii="Arial" w:hAnsi="Arial" w:cs="Arial"/>
          <w:sz w:val="24"/>
          <w:szCs w:val="24"/>
        </w:rPr>
        <w:t>something</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that</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he</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wants</w:t>
      </w:r>
      <w:proofErr w:type="spellEnd"/>
      <w:r w:rsidR="0004153A" w:rsidRPr="00287C3D">
        <w:rPr>
          <w:rFonts w:ascii="Arial" w:hAnsi="Arial" w:cs="Arial"/>
          <w:sz w:val="24"/>
          <w:szCs w:val="24"/>
        </w:rPr>
        <w:t xml:space="preserve"> or is </w:t>
      </w:r>
      <w:proofErr w:type="spellStart"/>
      <w:r w:rsidR="0004153A" w:rsidRPr="00287C3D">
        <w:rPr>
          <w:rFonts w:ascii="Arial" w:hAnsi="Arial" w:cs="Arial"/>
          <w:sz w:val="24"/>
          <w:szCs w:val="24"/>
        </w:rPr>
        <w:t>important</w:t>
      </w:r>
      <w:proofErr w:type="spellEnd"/>
      <w:r w:rsidR="0004153A" w:rsidRPr="00287C3D">
        <w:rPr>
          <w:rFonts w:ascii="Arial" w:hAnsi="Arial" w:cs="Arial"/>
          <w:sz w:val="24"/>
          <w:szCs w:val="24"/>
        </w:rPr>
        <w:t xml:space="preserve"> to </w:t>
      </w:r>
      <w:proofErr w:type="spellStart"/>
      <w:r w:rsidR="0004153A" w:rsidRPr="00287C3D">
        <w:rPr>
          <w:rFonts w:ascii="Arial" w:hAnsi="Arial" w:cs="Arial"/>
          <w:sz w:val="24"/>
          <w:szCs w:val="24"/>
        </w:rPr>
        <w:t>him</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and</w:t>
      </w:r>
      <w:proofErr w:type="spellEnd"/>
      <w:r w:rsidR="0004153A" w:rsidRPr="00287C3D">
        <w:rPr>
          <w:rFonts w:ascii="Arial" w:hAnsi="Arial" w:cs="Arial"/>
          <w:sz w:val="24"/>
          <w:szCs w:val="24"/>
        </w:rPr>
        <w:t xml:space="preserve"> by </w:t>
      </w:r>
      <w:proofErr w:type="spellStart"/>
      <w:r w:rsidR="0004153A" w:rsidRPr="00287C3D">
        <w:rPr>
          <w:rFonts w:ascii="Arial" w:hAnsi="Arial" w:cs="Arial"/>
          <w:sz w:val="24"/>
          <w:szCs w:val="24"/>
        </w:rPr>
        <w:t>putting</w:t>
      </w:r>
      <w:proofErr w:type="spellEnd"/>
      <w:r w:rsidR="0004153A" w:rsidRPr="00287C3D">
        <w:rPr>
          <w:rFonts w:ascii="Arial" w:hAnsi="Arial" w:cs="Arial"/>
          <w:sz w:val="24"/>
          <w:szCs w:val="24"/>
        </w:rPr>
        <w:t xml:space="preserve"> </w:t>
      </w:r>
      <w:r>
        <w:rPr>
          <w:rFonts w:ascii="Arial" w:hAnsi="Arial" w:cs="Arial"/>
          <w:sz w:val="24"/>
          <w:szCs w:val="24"/>
        </w:rPr>
        <w:t xml:space="preserve">              </w:t>
      </w:r>
      <w:proofErr w:type="spellStart"/>
      <w:r w:rsidR="0004153A" w:rsidRPr="00287C3D">
        <w:rPr>
          <w:rFonts w:ascii="Arial" w:hAnsi="Arial" w:cs="Arial"/>
          <w:sz w:val="24"/>
          <w:szCs w:val="24"/>
        </w:rPr>
        <w:t>strategies</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in</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place</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that</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will</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enable</w:t>
      </w:r>
      <w:proofErr w:type="spellEnd"/>
      <w:r w:rsidR="0004153A" w:rsidRPr="00287C3D">
        <w:rPr>
          <w:rFonts w:ascii="Arial" w:hAnsi="Arial" w:cs="Arial"/>
          <w:sz w:val="24"/>
          <w:szCs w:val="24"/>
        </w:rPr>
        <w:t xml:space="preserve"> </w:t>
      </w:r>
      <w:proofErr w:type="spellStart"/>
      <w:r w:rsidR="0004153A" w:rsidRPr="00287C3D">
        <w:rPr>
          <w:rFonts w:ascii="Arial" w:hAnsi="Arial" w:cs="Arial"/>
          <w:sz w:val="24"/>
          <w:szCs w:val="24"/>
        </w:rPr>
        <w:t>this</w:t>
      </w:r>
      <w:proofErr w:type="spellEnd"/>
      <w:r w:rsidR="0004153A" w:rsidRPr="00287C3D">
        <w:rPr>
          <w:rFonts w:ascii="Arial" w:hAnsi="Arial" w:cs="Arial"/>
          <w:sz w:val="24"/>
          <w:szCs w:val="24"/>
        </w:rPr>
        <w:t xml:space="preserve"> to be </w:t>
      </w:r>
      <w:proofErr w:type="spellStart"/>
      <w:r w:rsidR="0004153A" w:rsidRPr="00287C3D">
        <w:rPr>
          <w:rFonts w:ascii="Arial" w:hAnsi="Arial" w:cs="Arial"/>
          <w:sz w:val="24"/>
          <w:szCs w:val="24"/>
        </w:rPr>
        <w:t>successful</w:t>
      </w:r>
      <w:proofErr w:type="spellEnd"/>
      <w:r w:rsidR="004F2F01" w:rsidRPr="00287C3D">
        <w:rPr>
          <w:rFonts w:ascii="Arial" w:hAnsi="Arial" w:cs="Arial"/>
          <w:sz w:val="24"/>
          <w:szCs w:val="24"/>
        </w:rPr>
        <w:t>’</w:t>
      </w:r>
      <w:r w:rsidR="00BA6130">
        <w:rPr>
          <w:rFonts w:ascii="Arial" w:hAnsi="Arial" w:cs="Arial"/>
          <w:sz w:val="24"/>
          <w:szCs w:val="24"/>
        </w:rPr>
        <w:t xml:space="preserve"> (</w:t>
      </w:r>
      <w:proofErr w:type="spellStart"/>
      <w:r w:rsidR="00260E70">
        <w:rPr>
          <w:rFonts w:ascii="Arial" w:hAnsi="Arial" w:cs="Arial"/>
          <w:sz w:val="24"/>
          <w:szCs w:val="24"/>
        </w:rPr>
        <w:t>LlC</w:t>
      </w:r>
      <w:proofErr w:type="spellEnd"/>
      <w:r w:rsidR="00BA6130">
        <w:rPr>
          <w:rFonts w:ascii="Arial" w:hAnsi="Arial" w:cs="Arial"/>
          <w:sz w:val="24"/>
          <w:szCs w:val="24"/>
        </w:rPr>
        <w:t xml:space="preserve"> ,</w:t>
      </w:r>
      <w:r w:rsidR="00260E70">
        <w:rPr>
          <w:rFonts w:ascii="Arial" w:hAnsi="Arial" w:cs="Arial"/>
          <w:sz w:val="24"/>
          <w:szCs w:val="24"/>
        </w:rPr>
        <w:t>2015, t.</w:t>
      </w:r>
      <w:r w:rsidR="00BA6130">
        <w:rPr>
          <w:rFonts w:ascii="Arial" w:hAnsi="Arial" w:cs="Arial"/>
          <w:sz w:val="24"/>
          <w:szCs w:val="24"/>
        </w:rPr>
        <w:t>66</w:t>
      </w:r>
      <w:r w:rsidR="00135309">
        <w:rPr>
          <w:rFonts w:ascii="Arial" w:hAnsi="Arial" w:cs="Arial"/>
          <w:sz w:val="24"/>
          <w:szCs w:val="24"/>
        </w:rPr>
        <w:t>).</w:t>
      </w:r>
      <w:r w:rsidR="004F2F01" w:rsidRPr="00287C3D">
        <w:rPr>
          <w:rFonts w:ascii="Arial" w:hAnsi="Arial" w:cs="Arial"/>
          <w:sz w:val="24"/>
          <w:szCs w:val="24"/>
        </w:rPr>
        <w:t xml:space="preserve"> </w:t>
      </w:r>
    </w:p>
    <w:p w14:paraId="17FAF257" w14:textId="77777777" w:rsidR="00FB68C8" w:rsidRPr="00287C3D" w:rsidRDefault="00FB68C8" w:rsidP="00135309">
      <w:pPr>
        <w:spacing w:line="240" w:lineRule="auto"/>
        <w:ind w:left="720"/>
        <w:rPr>
          <w:rFonts w:ascii="Arial" w:hAnsi="Arial" w:cs="Arial"/>
          <w:sz w:val="24"/>
          <w:szCs w:val="24"/>
        </w:rPr>
      </w:pPr>
    </w:p>
    <w:p w14:paraId="15CB7186" w14:textId="7323B28D" w:rsidR="0042391F" w:rsidRDefault="004F0567" w:rsidP="00287C3D">
      <w:pPr>
        <w:spacing w:line="360" w:lineRule="auto"/>
        <w:rPr>
          <w:rFonts w:ascii="Arial" w:hAnsi="Arial" w:cs="Arial"/>
          <w:sz w:val="24"/>
          <w:szCs w:val="24"/>
        </w:rPr>
      </w:pPr>
      <w:r>
        <w:rPr>
          <w:rFonts w:ascii="Arial" w:hAnsi="Arial" w:cs="Arial"/>
          <w:sz w:val="24"/>
          <w:szCs w:val="24"/>
        </w:rPr>
        <w:t xml:space="preserve">Felly i grynhoi, trwy’r gwerthusiad beirniadol o strategaethau CPG uchod, y mae’n amlwg gweld fod yna newid mawr wedi bod yn ddeddfwriaeth sydd yn hyrwyddo fod plant a phobl ifanc nawr ar hawl i gael cyfranogiad llawn o ran lleisio eu hanghenion a’u barn. Er hyn, fel y nodwyd White a </w:t>
      </w:r>
      <w:proofErr w:type="spellStart"/>
      <w:r>
        <w:rPr>
          <w:rFonts w:ascii="Arial" w:hAnsi="Arial" w:cs="Arial"/>
          <w:sz w:val="24"/>
          <w:szCs w:val="24"/>
        </w:rPr>
        <w:t>Rae</w:t>
      </w:r>
      <w:proofErr w:type="spellEnd"/>
      <w:r>
        <w:rPr>
          <w:rFonts w:ascii="Arial" w:hAnsi="Arial" w:cs="Arial"/>
          <w:sz w:val="24"/>
          <w:szCs w:val="24"/>
        </w:rPr>
        <w:t xml:space="preserve"> (2016) y mae’n bwysig hefyd cydnabod er bod deddfwriaeth sydd yn cefnogi egwyddorion CPG, mae dal yna nifer o rwystrau ymarferol o ran gwaith CPG o hyd sydd eisiau cael eu hystyried yn ofalus wrth i weithwyr proffesiynol cynnal gwasanaethau person canolog.</w:t>
      </w:r>
    </w:p>
    <w:p w14:paraId="75D66308" w14:textId="77777777" w:rsidR="0042391F" w:rsidRDefault="0042391F" w:rsidP="00287C3D">
      <w:pPr>
        <w:spacing w:line="360" w:lineRule="auto"/>
        <w:rPr>
          <w:rFonts w:ascii="Arial" w:hAnsi="Arial" w:cs="Arial"/>
          <w:sz w:val="24"/>
          <w:szCs w:val="24"/>
        </w:rPr>
      </w:pPr>
    </w:p>
    <w:p w14:paraId="242CBCD7" w14:textId="6BC7E6B2" w:rsidR="0042391F" w:rsidRPr="0006580D" w:rsidRDefault="0042391F" w:rsidP="00287C3D">
      <w:pPr>
        <w:spacing w:line="360" w:lineRule="auto"/>
        <w:rPr>
          <w:rFonts w:ascii="Arial" w:hAnsi="Arial" w:cs="Arial"/>
          <w:b/>
          <w:sz w:val="24"/>
          <w:szCs w:val="24"/>
        </w:rPr>
      </w:pPr>
      <w:r w:rsidRPr="0006580D">
        <w:rPr>
          <w:rFonts w:ascii="Arial" w:hAnsi="Arial" w:cs="Arial"/>
          <w:b/>
          <w:sz w:val="24"/>
          <w:szCs w:val="24"/>
        </w:rPr>
        <w:t xml:space="preserve">Rhestr </w:t>
      </w:r>
      <w:r w:rsidR="00FB68C8" w:rsidRPr="0006580D">
        <w:rPr>
          <w:rFonts w:ascii="Arial" w:hAnsi="Arial" w:cs="Arial"/>
          <w:b/>
          <w:sz w:val="24"/>
          <w:szCs w:val="24"/>
        </w:rPr>
        <w:t>Cyfeirnodi:</w:t>
      </w:r>
    </w:p>
    <w:p w14:paraId="4CED3D57" w14:textId="77777777" w:rsidR="0042391F" w:rsidRPr="00DF243A" w:rsidRDefault="0042391F" w:rsidP="0042391F">
      <w:pPr>
        <w:pStyle w:val="ListParagraph"/>
      </w:pPr>
    </w:p>
    <w:p w14:paraId="4457118A"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Arnstein</w:t>
      </w:r>
      <w:proofErr w:type="spellEnd"/>
      <w:r w:rsidRPr="00FB68C8">
        <w:rPr>
          <w:rFonts w:ascii="Arial" w:hAnsi="Arial" w:cs="Arial"/>
          <w:sz w:val="24"/>
          <w:szCs w:val="24"/>
        </w:rPr>
        <w:t xml:space="preserve">, S. (1969) ‘A ladder of </w:t>
      </w:r>
      <w:proofErr w:type="spellStart"/>
      <w:r w:rsidRPr="00FB68C8">
        <w:rPr>
          <w:rFonts w:ascii="Arial" w:hAnsi="Arial" w:cs="Arial"/>
          <w:sz w:val="24"/>
          <w:szCs w:val="24"/>
        </w:rPr>
        <w:t>participation</w:t>
      </w:r>
      <w:proofErr w:type="spellEnd"/>
      <w:r w:rsidRPr="00FB68C8">
        <w:rPr>
          <w:rFonts w:ascii="Arial" w:hAnsi="Arial" w:cs="Arial"/>
          <w:sz w:val="24"/>
          <w:szCs w:val="24"/>
        </w:rPr>
        <w:t xml:space="preserve"> </w:t>
      </w:r>
      <w:proofErr w:type="spellStart"/>
      <w:r w:rsidRPr="00FB68C8">
        <w:rPr>
          <w:rFonts w:ascii="Arial" w:hAnsi="Arial" w:cs="Arial"/>
          <w:sz w:val="24"/>
          <w:szCs w:val="24"/>
        </w:rPr>
        <w:t>in</w:t>
      </w:r>
      <w:proofErr w:type="spellEnd"/>
      <w:r w:rsidRPr="00FB68C8">
        <w:rPr>
          <w:rFonts w:ascii="Arial" w:hAnsi="Arial" w:cs="Arial"/>
          <w:sz w:val="24"/>
          <w:szCs w:val="24"/>
        </w:rPr>
        <w:t xml:space="preserve"> the USA’, </w:t>
      </w:r>
      <w:proofErr w:type="spellStart"/>
      <w:r w:rsidRPr="00FB68C8">
        <w:rPr>
          <w:rFonts w:ascii="Arial" w:hAnsi="Arial" w:cs="Arial"/>
          <w:i/>
          <w:iCs/>
          <w:sz w:val="24"/>
          <w:szCs w:val="24"/>
        </w:rPr>
        <w:t>Journal</w:t>
      </w:r>
      <w:proofErr w:type="spellEnd"/>
      <w:r w:rsidRPr="00FB68C8">
        <w:rPr>
          <w:rFonts w:ascii="Arial" w:hAnsi="Arial" w:cs="Arial"/>
          <w:i/>
          <w:iCs/>
          <w:sz w:val="24"/>
          <w:szCs w:val="24"/>
        </w:rPr>
        <w:t xml:space="preserve"> of the American Institute of </w:t>
      </w:r>
      <w:proofErr w:type="spellStart"/>
      <w:r w:rsidRPr="00FB68C8">
        <w:rPr>
          <w:rFonts w:ascii="Arial" w:hAnsi="Arial" w:cs="Arial"/>
          <w:i/>
          <w:iCs/>
          <w:sz w:val="24"/>
          <w:szCs w:val="24"/>
        </w:rPr>
        <w:t>Planners</w:t>
      </w:r>
      <w:proofErr w:type="spellEnd"/>
      <w:r w:rsidRPr="00FB68C8">
        <w:rPr>
          <w:rFonts w:ascii="Arial" w:hAnsi="Arial" w:cs="Arial"/>
          <w:sz w:val="24"/>
          <w:szCs w:val="24"/>
        </w:rPr>
        <w:t xml:space="preserve">, </w:t>
      </w:r>
      <w:proofErr w:type="spellStart"/>
      <w:r w:rsidRPr="00FB68C8">
        <w:rPr>
          <w:rFonts w:ascii="Arial" w:hAnsi="Arial" w:cs="Arial"/>
          <w:sz w:val="24"/>
          <w:szCs w:val="24"/>
        </w:rPr>
        <w:t>vol</w:t>
      </w:r>
      <w:proofErr w:type="spellEnd"/>
      <w:r w:rsidRPr="00FB68C8">
        <w:rPr>
          <w:rFonts w:ascii="Arial" w:hAnsi="Arial" w:cs="Arial"/>
          <w:sz w:val="24"/>
          <w:szCs w:val="24"/>
        </w:rPr>
        <w:t xml:space="preserve">. 35, </w:t>
      </w:r>
      <w:proofErr w:type="spellStart"/>
      <w:r w:rsidRPr="00FB68C8">
        <w:rPr>
          <w:rFonts w:ascii="Arial" w:hAnsi="Arial" w:cs="Arial"/>
          <w:sz w:val="24"/>
          <w:szCs w:val="24"/>
        </w:rPr>
        <w:t>no</w:t>
      </w:r>
      <w:proofErr w:type="spellEnd"/>
      <w:r w:rsidRPr="00FB68C8">
        <w:rPr>
          <w:rFonts w:ascii="Arial" w:hAnsi="Arial" w:cs="Arial"/>
          <w:sz w:val="24"/>
          <w:szCs w:val="24"/>
        </w:rPr>
        <w:t xml:space="preserve">. 4, </w:t>
      </w:r>
      <w:proofErr w:type="spellStart"/>
      <w:r w:rsidRPr="00FB68C8">
        <w:rPr>
          <w:rFonts w:ascii="Arial" w:hAnsi="Arial" w:cs="Arial"/>
          <w:sz w:val="24"/>
          <w:szCs w:val="24"/>
        </w:rPr>
        <w:t>pp</w:t>
      </w:r>
      <w:proofErr w:type="spellEnd"/>
      <w:r w:rsidRPr="00FB68C8">
        <w:rPr>
          <w:rFonts w:ascii="Arial" w:hAnsi="Arial" w:cs="Arial"/>
          <w:sz w:val="24"/>
          <w:szCs w:val="24"/>
        </w:rPr>
        <w:t xml:space="preserve">. 216–24. Ar gael yn : </w:t>
      </w:r>
      <w:hyperlink r:id="rId6" w:tooltip="The Open University is not responsible for external site content" w:history="1">
        <w:r w:rsidRPr="00FB68C8">
          <w:rPr>
            <w:rStyle w:val="Hyperlink"/>
            <w:rFonts w:ascii="Arial" w:hAnsi="Arial" w:cs="Arial"/>
            <w:color w:val="auto"/>
            <w:sz w:val="24"/>
            <w:szCs w:val="24"/>
          </w:rPr>
          <w:t>lithgow-schmidt.dk/</w:t>
        </w:r>
        <w:r w:rsidRPr="00FB68C8">
          <w:rPr>
            <w:rStyle w:val="oucontent-hidespace"/>
            <w:rFonts w:ascii="Arial" w:hAnsi="Arial" w:cs="Arial"/>
            <w:sz w:val="24"/>
            <w:szCs w:val="24"/>
            <w:u w:val="single"/>
          </w:rPr>
          <w:t xml:space="preserve"> </w:t>
        </w:r>
        <w:proofErr w:type="spellStart"/>
        <w:r w:rsidRPr="00FB68C8">
          <w:rPr>
            <w:rStyle w:val="Hyperlink"/>
            <w:rFonts w:ascii="Arial" w:hAnsi="Arial" w:cs="Arial"/>
            <w:color w:val="auto"/>
            <w:sz w:val="24"/>
            <w:szCs w:val="24"/>
          </w:rPr>
          <w:t>sherry-arnstein</w:t>
        </w:r>
        <w:proofErr w:type="spellEnd"/>
        <w:r w:rsidRPr="00FB68C8">
          <w:rPr>
            <w:rStyle w:val="Hyperlink"/>
            <w:rFonts w:ascii="Arial" w:hAnsi="Arial" w:cs="Arial"/>
            <w:color w:val="auto"/>
            <w:sz w:val="24"/>
            <w:szCs w:val="24"/>
          </w:rPr>
          <w:t>/</w:t>
        </w:r>
        <w:r w:rsidRPr="00FB68C8">
          <w:rPr>
            <w:rStyle w:val="oucontent-hidespace"/>
            <w:rFonts w:ascii="Arial" w:hAnsi="Arial" w:cs="Arial"/>
            <w:sz w:val="24"/>
            <w:szCs w:val="24"/>
            <w:u w:val="single"/>
          </w:rPr>
          <w:t xml:space="preserve"> </w:t>
        </w:r>
        <w:r w:rsidRPr="00FB68C8">
          <w:rPr>
            <w:rStyle w:val="Hyperlink"/>
            <w:rFonts w:ascii="Arial" w:hAnsi="Arial" w:cs="Arial"/>
            <w:color w:val="auto"/>
            <w:sz w:val="24"/>
            <w:szCs w:val="24"/>
          </w:rPr>
          <w:t>ladder-of-citizen-participation.html</w:t>
        </w:r>
        <w:r w:rsidRPr="00FB68C8">
          <w:rPr>
            <w:rStyle w:val="externallink"/>
            <w:rFonts w:ascii="Arial" w:hAnsi="Arial" w:cs="Arial"/>
            <w:sz w:val="24"/>
            <w:szCs w:val="24"/>
            <w:u w:val="single"/>
          </w:rPr>
          <w:t> </w:t>
        </w:r>
      </w:hyperlink>
      <w:r w:rsidRPr="00FB68C8">
        <w:rPr>
          <w:rFonts w:ascii="Arial" w:hAnsi="Arial" w:cs="Arial"/>
          <w:sz w:val="24"/>
          <w:szCs w:val="24"/>
        </w:rPr>
        <w:t xml:space="preserve">( Darllenwyd : 16/04/19) </w:t>
      </w:r>
    </w:p>
    <w:p w14:paraId="5B48BA4A" w14:textId="77777777" w:rsidR="0042391F" w:rsidRPr="00DF243A" w:rsidRDefault="0042391F" w:rsidP="0042391F">
      <w:pPr>
        <w:pStyle w:val="ListParagraph"/>
        <w:rPr>
          <w:rFonts w:ascii="Arial" w:hAnsi="Arial" w:cs="Arial"/>
          <w:sz w:val="24"/>
          <w:szCs w:val="24"/>
        </w:rPr>
      </w:pPr>
    </w:p>
    <w:p w14:paraId="101F9CF3" w14:textId="77777777" w:rsidR="0042391F" w:rsidRPr="00FB68C8" w:rsidRDefault="0042391F" w:rsidP="00FB68C8">
      <w:pPr>
        <w:rPr>
          <w:rStyle w:val="pagelast"/>
          <w:rFonts w:ascii="Arial" w:hAnsi="Arial" w:cs="Arial"/>
          <w:sz w:val="24"/>
          <w:szCs w:val="24"/>
        </w:rPr>
      </w:pPr>
      <w:proofErr w:type="spellStart"/>
      <w:r w:rsidRPr="00FB68C8">
        <w:rPr>
          <w:rStyle w:val="pagelast"/>
          <w:rFonts w:ascii="Arial" w:hAnsi="Arial" w:cs="Arial"/>
          <w:sz w:val="24"/>
          <w:szCs w:val="24"/>
        </w:rPr>
        <w:t>Attwood</w:t>
      </w:r>
      <w:proofErr w:type="spellEnd"/>
      <w:r w:rsidRPr="00FB68C8">
        <w:rPr>
          <w:rStyle w:val="pagelast"/>
          <w:rFonts w:ascii="Arial" w:hAnsi="Arial" w:cs="Arial"/>
          <w:sz w:val="24"/>
          <w:szCs w:val="24"/>
        </w:rPr>
        <w:t xml:space="preserve">, T. (2009) The </w:t>
      </w:r>
      <w:proofErr w:type="spellStart"/>
      <w:r w:rsidRPr="00FB68C8">
        <w:rPr>
          <w:rStyle w:val="pagelast"/>
          <w:rFonts w:ascii="Arial" w:hAnsi="Arial" w:cs="Arial"/>
          <w:sz w:val="24"/>
          <w:szCs w:val="24"/>
        </w:rPr>
        <w:t>autism</w:t>
      </w:r>
      <w:proofErr w:type="spellEnd"/>
      <w:r w:rsidRPr="00FB68C8">
        <w:rPr>
          <w:rStyle w:val="pagelast"/>
          <w:rFonts w:ascii="Arial" w:hAnsi="Arial" w:cs="Arial"/>
          <w:sz w:val="24"/>
          <w:szCs w:val="24"/>
        </w:rPr>
        <w:t xml:space="preserve"> </w:t>
      </w:r>
      <w:proofErr w:type="spellStart"/>
      <w:r w:rsidRPr="00FB68C8">
        <w:rPr>
          <w:rStyle w:val="pagelast"/>
          <w:rFonts w:ascii="Arial" w:hAnsi="Arial" w:cs="Arial"/>
          <w:sz w:val="24"/>
          <w:szCs w:val="24"/>
        </w:rPr>
        <w:t>Toolbox</w:t>
      </w:r>
      <w:proofErr w:type="spellEnd"/>
      <w:r w:rsidRPr="00FB68C8">
        <w:rPr>
          <w:rStyle w:val="pagelast"/>
          <w:rFonts w:ascii="Arial" w:hAnsi="Arial" w:cs="Arial"/>
          <w:sz w:val="24"/>
          <w:szCs w:val="24"/>
        </w:rPr>
        <w:t>. Ar gael yn :</w:t>
      </w:r>
      <w:proofErr w:type="spellStart"/>
      <w:r w:rsidR="00766B45">
        <w:fldChar w:fldCharType="begin"/>
      </w:r>
      <w:r w:rsidR="00766B45">
        <w:instrText xml:space="preserve"> HYPERLINK "https://www2.gov.scot/resource/doc/266126/0079626.pdf" </w:instrText>
      </w:r>
      <w:r w:rsidR="00766B45">
        <w:fldChar w:fldCharType="separate"/>
      </w:r>
      <w:r w:rsidRPr="00FB68C8">
        <w:rPr>
          <w:rStyle w:val="Hyperlink"/>
          <w:rFonts w:ascii="Arial" w:hAnsi="Arial" w:cs="Arial"/>
          <w:sz w:val="24"/>
          <w:szCs w:val="24"/>
        </w:rPr>
        <w:t>https</w:t>
      </w:r>
      <w:proofErr w:type="spellEnd"/>
      <w:r w:rsidRPr="00FB68C8">
        <w:rPr>
          <w:rStyle w:val="Hyperlink"/>
          <w:rFonts w:ascii="Arial" w:hAnsi="Arial" w:cs="Arial"/>
          <w:sz w:val="24"/>
          <w:szCs w:val="24"/>
        </w:rPr>
        <w:t>://www2.gov.scot/resource/doc/266126/0079626.pdf</w:t>
      </w:r>
      <w:r w:rsidR="00766B45">
        <w:rPr>
          <w:rStyle w:val="Hyperlink"/>
          <w:rFonts w:ascii="Arial" w:hAnsi="Arial" w:cs="Arial"/>
          <w:sz w:val="24"/>
          <w:szCs w:val="24"/>
        </w:rPr>
        <w:fldChar w:fldCharType="end"/>
      </w:r>
      <w:r w:rsidRPr="00FB68C8">
        <w:rPr>
          <w:rStyle w:val="pagelast"/>
          <w:rFonts w:ascii="Arial" w:hAnsi="Arial" w:cs="Arial"/>
          <w:sz w:val="24"/>
          <w:szCs w:val="24"/>
        </w:rPr>
        <w:t xml:space="preserve"> ( Darllenwyd : 12/04/19) </w:t>
      </w:r>
    </w:p>
    <w:p w14:paraId="27D4D79E" w14:textId="77777777" w:rsidR="0042391F" w:rsidRPr="004443CA" w:rsidRDefault="0042391F" w:rsidP="0042391F">
      <w:pPr>
        <w:pStyle w:val="ListParagraph"/>
        <w:rPr>
          <w:rStyle w:val="pagelast"/>
          <w:rFonts w:ascii="Arial" w:hAnsi="Arial" w:cs="Arial"/>
          <w:sz w:val="24"/>
          <w:szCs w:val="24"/>
        </w:rPr>
      </w:pPr>
    </w:p>
    <w:p w14:paraId="2B608ADD" w14:textId="77777777" w:rsidR="0042391F" w:rsidRPr="00DF243A" w:rsidRDefault="0042391F" w:rsidP="0042391F">
      <w:pPr>
        <w:pStyle w:val="ListParagraph"/>
        <w:rPr>
          <w:rStyle w:val="pagelast"/>
          <w:rFonts w:ascii="Arial" w:hAnsi="Arial" w:cs="Arial"/>
          <w:sz w:val="24"/>
          <w:szCs w:val="24"/>
        </w:rPr>
      </w:pPr>
    </w:p>
    <w:p w14:paraId="31BBF82F" w14:textId="77777777" w:rsidR="0042391F" w:rsidRPr="00FB68C8" w:rsidRDefault="0042391F" w:rsidP="00FB68C8">
      <w:pPr>
        <w:rPr>
          <w:rStyle w:val="pagelast"/>
          <w:rFonts w:ascii="Arial" w:hAnsi="Arial" w:cs="Arial"/>
          <w:sz w:val="24"/>
          <w:szCs w:val="24"/>
        </w:rPr>
      </w:pPr>
      <w:proofErr w:type="spellStart"/>
      <w:r w:rsidRPr="00FB68C8">
        <w:rPr>
          <w:rStyle w:val="pagelast"/>
          <w:rFonts w:ascii="Arial" w:hAnsi="Arial" w:cs="Arial"/>
          <w:sz w:val="24"/>
          <w:szCs w:val="24"/>
        </w:rPr>
        <w:t>Autism</w:t>
      </w:r>
      <w:proofErr w:type="spellEnd"/>
      <w:r w:rsidRPr="00FB68C8">
        <w:rPr>
          <w:rStyle w:val="pagelast"/>
          <w:rFonts w:ascii="Arial" w:hAnsi="Arial" w:cs="Arial"/>
          <w:sz w:val="24"/>
          <w:szCs w:val="24"/>
        </w:rPr>
        <w:t xml:space="preserve"> </w:t>
      </w:r>
      <w:proofErr w:type="spellStart"/>
      <w:r w:rsidRPr="00FB68C8">
        <w:rPr>
          <w:rStyle w:val="pagelast"/>
          <w:rFonts w:ascii="Arial" w:hAnsi="Arial" w:cs="Arial"/>
          <w:sz w:val="24"/>
          <w:szCs w:val="24"/>
        </w:rPr>
        <w:t>Education</w:t>
      </w:r>
      <w:proofErr w:type="spellEnd"/>
      <w:r w:rsidRPr="00FB68C8">
        <w:rPr>
          <w:rStyle w:val="pagelast"/>
          <w:rFonts w:ascii="Arial" w:hAnsi="Arial" w:cs="Arial"/>
          <w:sz w:val="24"/>
          <w:szCs w:val="24"/>
        </w:rPr>
        <w:t xml:space="preserve"> </w:t>
      </w:r>
      <w:proofErr w:type="spellStart"/>
      <w:r w:rsidRPr="00FB68C8">
        <w:rPr>
          <w:rStyle w:val="pagelast"/>
          <w:rFonts w:ascii="Arial" w:hAnsi="Arial" w:cs="Arial"/>
          <w:sz w:val="24"/>
          <w:szCs w:val="24"/>
        </w:rPr>
        <w:t>Trust</w:t>
      </w:r>
      <w:proofErr w:type="spellEnd"/>
      <w:r w:rsidRPr="00FB68C8">
        <w:rPr>
          <w:rStyle w:val="pagelast"/>
          <w:rFonts w:ascii="Arial" w:hAnsi="Arial" w:cs="Arial"/>
          <w:sz w:val="24"/>
          <w:szCs w:val="24"/>
        </w:rPr>
        <w:t xml:space="preserve"> (2015) </w:t>
      </w:r>
      <w:r w:rsidRPr="00FB68C8">
        <w:rPr>
          <w:rStyle w:val="pagelast"/>
          <w:rFonts w:ascii="Arial" w:hAnsi="Arial" w:cs="Arial"/>
          <w:i/>
          <w:sz w:val="24"/>
          <w:szCs w:val="24"/>
        </w:rPr>
        <w:t xml:space="preserve">Person </w:t>
      </w:r>
      <w:proofErr w:type="spellStart"/>
      <w:r w:rsidRPr="00FB68C8">
        <w:rPr>
          <w:rStyle w:val="pagelast"/>
          <w:rFonts w:ascii="Arial" w:hAnsi="Arial" w:cs="Arial"/>
          <w:i/>
          <w:sz w:val="24"/>
          <w:szCs w:val="24"/>
        </w:rPr>
        <w:t>centred</w:t>
      </w:r>
      <w:proofErr w:type="spellEnd"/>
      <w:r w:rsidRPr="00FB68C8">
        <w:rPr>
          <w:rStyle w:val="pagelast"/>
          <w:rFonts w:ascii="Arial" w:hAnsi="Arial" w:cs="Arial"/>
          <w:i/>
          <w:sz w:val="24"/>
          <w:szCs w:val="24"/>
        </w:rPr>
        <w:t xml:space="preserve"> </w:t>
      </w:r>
      <w:proofErr w:type="spellStart"/>
      <w:r w:rsidRPr="00FB68C8">
        <w:rPr>
          <w:rStyle w:val="pagelast"/>
          <w:rFonts w:ascii="Arial" w:hAnsi="Arial" w:cs="Arial"/>
          <w:i/>
          <w:sz w:val="24"/>
          <w:szCs w:val="24"/>
        </w:rPr>
        <w:t>planning</w:t>
      </w:r>
      <w:proofErr w:type="spellEnd"/>
      <w:r w:rsidRPr="00FB68C8">
        <w:rPr>
          <w:rStyle w:val="pagelast"/>
          <w:rFonts w:ascii="Arial" w:hAnsi="Arial" w:cs="Arial"/>
          <w:sz w:val="24"/>
          <w:szCs w:val="24"/>
        </w:rPr>
        <w:t xml:space="preserve">. Ar gael yn : </w:t>
      </w:r>
      <w:hyperlink r:id="rId7" w:history="1">
        <w:r w:rsidRPr="00FB68C8">
          <w:rPr>
            <w:rStyle w:val="Hyperlink"/>
            <w:rFonts w:ascii="Arial" w:hAnsi="Arial" w:cs="Arial"/>
            <w:color w:val="auto"/>
            <w:sz w:val="24"/>
            <w:szCs w:val="24"/>
          </w:rPr>
          <w:t>https://www.sthelens.gov.uk/media/8876/aet-person-centered-tool-kit.pdf</w:t>
        </w:r>
      </w:hyperlink>
      <w:r w:rsidRPr="00FB68C8">
        <w:rPr>
          <w:rStyle w:val="pagelast"/>
          <w:rFonts w:ascii="Arial" w:hAnsi="Arial" w:cs="Arial"/>
          <w:sz w:val="24"/>
          <w:szCs w:val="24"/>
        </w:rPr>
        <w:t xml:space="preserve"> ( Darllenwyd : 16/04/19) </w:t>
      </w:r>
    </w:p>
    <w:p w14:paraId="132CE9E2" w14:textId="77777777" w:rsidR="0042391F" w:rsidRPr="00DF243A" w:rsidRDefault="0042391F" w:rsidP="0042391F">
      <w:pPr>
        <w:pStyle w:val="ListParagraph"/>
        <w:rPr>
          <w:rStyle w:val="pagelast"/>
          <w:rFonts w:ascii="Arial" w:hAnsi="Arial" w:cs="Arial"/>
          <w:sz w:val="24"/>
          <w:szCs w:val="24"/>
        </w:rPr>
      </w:pPr>
    </w:p>
    <w:p w14:paraId="3D154F87"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Beadle</w:t>
      </w:r>
      <w:proofErr w:type="spellEnd"/>
      <w:r w:rsidRPr="00FB68C8">
        <w:rPr>
          <w:rFonts w:ascii="Arial" w:hAnsi="Arial" w:cs="Arial"/>
          <w:sz w:val="24"/>
          <w:szCs w:val="24"/>
        </w:rPr>
        <w:t>-Brown J (2006) ‘Person-</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approaches</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quality</w:t>
      </w:r>
      <w:proofErr w:type="spellEnd"/>
      <w:r w:rsidRPr="00FB68C8">
        <w:rPr>
          <w:rFonts w:ascii="Arial" w:hAnsi="Arial" w:cs="Arial"/>
          <w:sz w:val="24"/>
          <w:szCs w:val="24"/>
        </w:rPr>
        <w:t xml:space="preserve"> of </w:t>
      </w:r>
      <w:proofErr w:type="spellStart"/>
      <w:r w:rsidRPr="00FB68C8">
        <w:rPr>
          <w:rFonts w:ascii="Arial" w:hAnsi="Arial" w:cs="Arial"/>
          <w:sz w:val="24"/>
          <w:szCs w:val="24"/>
        </w:rPr>
        <w:t>life</w:t>
      </w:r>
      <w:proofErr w:type="spellEnd"/>
      <w:r w:rsidRPr="00FB68C8">
        <w:rPr>
          <w:rFonts w:ascii="Arial" w:hAnsi="Arial" w:cs="Arial"/>
          <w:sz w:val="24"/>
          <w:szCs w:val="24"/>
        </w:rPr>
        <w:t xml:space="preserve">’, </w:t>
      </w:r>
      <w:r w:rsidRPr="00FB68C8">
        <w:rPr>
          <w:rFonts w:ascii="Arial" w:hAnsi="Arial" w:cs="Arial"/>
          <w:i/>
          <w:sz w:val="24"/>
          <w:szCs w:val="24"/>
        </w:rPr>
        <w:t xml:space="preserve">The </w:t>
      </w:r>
      <w:proofErr w:type="spellStart"/>
      <w:r w:rsidRPr="00FB68C8">
        <w:rPr>
          <w:rFonts w:ascii="Arial" w:hAnsi="Arial" w:cs="Arial"/>
          <w:i/>
          <w:sz w:val="24"/>
          <w:szCs w:val="24"/>
        </w:rPr>
        <w:t>Learning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Disability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Review</w:t>
      </w:r>
      <w:proofErr w:type="spellEnd"/>
      <w:r w:rsidRPr="00FB68C8">
        <w:rPr>
          <w:rFonts w:ascii="Arial" w:hAnsi="Arial" w:cs="Arial"/>
          <w:sz w:val="24"/>
          <w:szCs w:val="24"/>
        </w:rPr>
        <w:t xml:space="preserve"> ,11 (3) </w:t>
      </w:r>
      <w:proofErr w:type="spellStart"/>
      <w:r w:rsidRPr="00FB68C8">
        <w:rPr>
          <w:rFonts w:ascii="Arial" w:hAnsi="Arial" w:cs="Arial"/>
          <w:sz w:val="24"/>
          <w:szCs w:val="24"/>
        </w:rPr>
        <w:t>pp</w:t>
      </w:r>
      <w:proofErr w:type="spellEnd"/>
      <w:r w:rsidRPr="00FB68C8">
        <w:rPr>
          <w:rFonts w:ascii="Arial" w:hAnsi="Arial" w:cs="Arial"/>
          <w:sz w:val="24"/>
          <w:szCs w:val="24"/>
        </w:rPr>
        <w:t xml:space="preserve">. 4–12 </w:t>
      </w:r>
    </w:p>
    <w:p w14:paraId="7598D25E" w14:textId="77777777" w:rsidR="0042391F" w:rsidRPr="004443CA" w:rsidRDefault="0042391F" w:rsidP="0042391F">
      <w:pPr>
        <w:pStyle w:val="ListParagraph"/>
        <w:rPr>
          <w:rFonts w:ascii="Arial" w:hAnsi="Arial" w:cs="Arial"/>
          <w:sz w:val="24"/>
          <w:szCs w:val="24"/>
        </w:rPr>
      </w:pPr>
    </w:p>
    <w:p w14:paraId="02CB68AC" w14:textId="77777777" w:rsidR="0042391F" w:rsidRPr="00DF243A" w:rsidRDefault="0042391F" w:rsidP="0042391F">
      <w:pPr>
        <w:pStyle w:val="ListParagraph"/>
        <w:rPr>
          <w:rFonts w:ascii="Arial" w:hAnsi="Arial" w:cs="Arial"/>
          <w:sz w:val="24"/>
          <w:szCs w:val="24"/>
        </w:rPr>
      </w:pPr>
    </w:p>
    <w:p w14:paraId="507B4029" w14:textId="77777777" w:rsidR="0042391F" w:rsidRPr="00FB68C8" w:rsidRDefault="0042391F" w:rsidP="00FB68C8">
      <w:pPr>
        <w:rPr>
          <w:rFonts w:ascii="Arial" w:hAnsi="Arial" w:cs="Arial"/>
          <w:sz w:val="24"/>
          <w:szCs w:val="24"/>
        </w:rPr>
      </w:pPr>
      <w:r w:rsidRPr="00FB68C8">
        <w:rPr>
          <w:rFonts w:ascii="Arial" w:hAnsi="Arial" w:cs="Arial"/>
          <w:sz w:val="24"/>
          <w:szCs w:val="24"/>
        </w:rPr>
        <w:lastRenderedPageBreak/>
        <w:t xml:space="preserve">Brown, J., Mills, R. &amp; Roberts, R. (2009) </w:t>
      </w:r>
      <w:r w:rsidRPr="00FB68C8">
        <w:rPr>
          <w:rFonts w:ascii="Arial" w:hAnsi="Arial" w:cs="Arial"/>
          <w:i/>
          <w:sz w:val="24"/>
          <w:szCs w:val="24"/>
        </w:rPr>
        <w:t xml:space="preserve">Person </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approaches</w:t>
      </w:r>
      <w:proofErr w:type="spellEnd"/>
      <w:r w:rsidRPr="00FB68C8">
        <w:rPr>
          <w:rFonts w:ascii="Arial" w:hAnsi="Arial" w:cs="Arial"/>
          <w:i/>
          <w:sz w:val="24"/>
          <w:szCs w:val="24"/>
        </w:rPr>
        <w:t xml:space="preserve"> to </w:t>
      </w:r>
      <w:proofErr w:type="spellStart"/>
      <w:r w:rsidRPr="00FB68C8">
        <w:rPr>
          <w:rFonts w:ascii="Arial" w:hAnsi="Arial" w:cs="Arial"/>
          <w:i/>
          <w:sz w:val="24"/>
          <w:szCs w:val="24"/>
        </w:rPr>
        <w:t>supporting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children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adults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with</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autism</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spectrum</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disorders</w:t>
      </w:r>
      <w:proofErr w:type="spellEnd"/>
      <w:r w:rsidRPr="00FB68C8">
        <w:rPr>
          <w:rFonts w:ascii="Arial" w:hAnsi="Arial" w:cs="Arial"/>
          <w:sz w:val="24"/>
          <w:szCs w:val="24"/>
        </w:rPr>
        <w:t xml:space="preserve">. Ar gael yn : </w:t>
      </w:r>
      <w:hyperlink r:id="rId8" w:history="1">
        <w:r w:rsidRPr="00FB68C8">
          <w:rPr>
            <w:rStyle w:val="Hyperlink"/>
            <w:rFonts w:ascii="Arial" w:hAnsi="Arial" w:cs="Arial"/>
            <w:color w:val="auto"/>
            <w:sz w:val="24"/>
            <w:szCs w:val="24"/>
          </w:rPr>
          <w:t>file:///C:/Users/georgia/AppData/Local/Packages/Microsoft.MicrosoftEdge_8wekyb3d8bbwe/TempState/Downloads/Person-centred_approaches_to_s%20(1).pdf</w:t>
        </w:r>
      </w:hyperlink>
      <w:r w:rsidRPr="00FB68C8">
        <w:rPr>
          <w:rFonts w:ascii="Arial" w:hAnsi="Arial" w:cs="Arial"/>
          <w:sz w:val="24"/>
          <w:szCs w:val="24"/>
        </w:rPr>
        <w:t xml:space="preserve"> ( Darllenwyd : 13/04/19) </w:t>
      </w:r>
    </w:p>
    <w:p w14:paraId="23594F26" w14:textId="77777777" w:rsidR="0042391F" w:rsidRPr="00DF243A" w:rsidRDefault="0042391F" w:rsidP="0042391F">
      <w:pPr>
        <w:pStyle w:val="ListParagraph"/>
        <w:rPr>
          <w:rFonts w:ascii="Arial" w:hAnsi="Arial" w:cs="Arial"/>
          <w:sz w:val="24"/>
          <w:szCs w:val="24"/>
        </w:rPr>
      </w:pPr>
    </w:p>
    <w:p w14:paraId="343E1EA6" w14:textId="77777777" w:rsidR="0042391F" w:rsidRPr="00FB68C8" w:rsidRDefault="0042391F" w:rsidP="00FB68C8">
      <w:pPr>
        <w:rPr>
          <w:rStyle w:val="Hyperlink"/>
          <w:rFonts w:ascii="Arial" w:hAnsi="Arial" w:cs="Arial"/>
          <w:sz w:val="24"/>
          <w:szCs w:val="24"/>
          <w:u w:val="none"/>
        </w:rPr>
      </w:pPr>
      <w:proofErr w:type="spellStart"/>
      <w:r w:rsidRPr="00FB68C8">
        <w:rPr>
          <w:rFonts w:ascii="Arial" w:hAnsi="Arial" w:cs="Arial"/>
          <w:sz w:val="24"/>
          <w:szCs w:val="24"/>
        </w:rPr>
        <w:t>Carnaby</w:t>
      </w:r>
      <w:proofErr w:type="spellEnd"/>
      <w:r w:rsidRPr="00FB68C8">
        <w:rPr>
          <w:rFonts w:ascii="Arial" w:hAnsi="Arial" w:cs="Arial"/>
          <w:sz w:val="24"/>
          <w:szCs w:val="24"/>
        </w:rPr>
        <w:t xml:space="preserve">, S., Roberts, B. &amp; </w:t>
      </w:r>
      <w:proofErr w:type="spellStart"/>
      <w:r w:rsidRPr="00FB68C8">
        <w:rPr>
          <w:rFonts w:ascii="Arial" w:hAnsi="Arial" w:cs="Arial"/>
          <w:sz w:val="24"/>
          <w:szCs w:val="24"/>
        </w:rPr>
        <w:t>Nielsen</w:t>
      </w:r>
      <w:proofErr w:type="spellEnd"/>
      <w:r w:rsidRPr="00FB68C8">
        <w:rPr>
          <w:rFonts w:ascii="Arial" w:hAnsi="Arial" w:cs="Arial"/>
          <w:sz w:val="24"/>
          <w:szCs w:val="24"/>
        </w:rPr>
        <w:t xml:space="preserve">, P. ( 2011) </w:t>
      </w:r>
      <w:r w:rsidRPr="00FB68C8">
        <w:rPr>
          <w:rFonts w:ascii="Arial" w:hAnsi="Arial" w:cs="Arial"/>
          <w:i/>
          <w:sz w:val="24"/>
          <w:szCs w:val="24"/>
        </w:rPr>
        <w:t xml:space="preserve">A </w:t>
      </w:r>
      <w:proofErr w:type="spellStart"/>
      <w:r w:rsidRPr="00FB68C8">
        <w:rPr>
          <w:rFonts w:ascii="Arial" w:hAnsi="Arial" w:cs="Arial"/>
          <w:i/>
          <w:sz w:val="24"/>
          <w:szCs w:val="24"/>
        </w:rPr>
        <w:t>flexible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response</w:t>
      </w:r>
      <w:proofErr w:type="spellEnd"/>
      <w:r w:rsidRPr="00FB68C8">
        <w:rPr>
          <w:rFonts w:ascii="Arial" w:hAnsi="Arial" w:cs="Arial"/>
          <w:i/>
          <w:sz w:val="24"/>
          <w:szCs w:val="24"/>
        </w:rPr>
        <w:t xml:space="preserve"> : person </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support</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social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inclusion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for</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people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with</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learning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disabilities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challenging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behaviour</w:t>
      </w:r>
      <w:proofErr w:type="spellEnd"/>
      <w:r w:rsidRPr="00FB68C8">
        <w:rPr>
          <w:rFonts w:ascii="Arial" w:hAnsi="Arial" w:cs="Arial"/>
          <w:sz w:val="24"/>
          <w:szCs w:val="24"/>
        </w:rPr>
        <w:t xml:space="preserve"> .Ar gael yn : </w:t>
      </w:r>
      <w:hyperlink r:id="rId9" w:history="1">
        <w:r w:rsidRPr="00FB68C8">
          <w:rPr>
            <w:rStyle w:val="Hyperlink"/>
            <w:rFonts w:ascii="Arial" w:hAnsi="Arial" w:cs="Arial"/>
            <w:color w:val="auto"/>
            <w:sz w:val="24"/>
            <w:szCs w:val="24"/>
          </w:rPr>
          <w:t>https://onlinelibrary.wiley.com/doi/pdf/10.1111/j.1468-3156.2010.00614.x</w:t>
        </w:r>
      </w:hyperlink>
      <w:r w:rsidRPr="00FB68C8">
        <w:rPr>
          <w:rStyle w:val="Hyperlink"/>
          <w:rFonts w:ascii="Arial" w:hAnsi="Arial" w:cs="Arial"/>
          <w:sz w:val="24"/>
          <w:szCs w:val="24"/>
        </w:rPr>
        <w:t xml:space="preserve"> ( Darllenwyd : 12/04/19) </w:t>
      </w:r>
    </w:p>
    <w:p w14:paraId="4E2AA8D6" w14:textId="77777777" w:rsidR="0042391F" w:rsidRPr="004443CA" w:rsidRDefault="0042391F" w:rsidP="0042391F">
      <w:pPr>
        <w:pStyle w:val="ListParagraph"/>
        <w:rPr>
          <w:rFonts w:ascii="Arial" w:hAnsi="Arial" w:cs="Arial"/>
          <w:sz w:val="24"/>
          <w:szCs w:val="24"/>
        </w:rPr>
      </w:pPr>
    </w:p>
    <w:p w14:paraId="559BEE1C" w14:textId="77777777" w:rsidR="0042391F" w:rsidRPr="00DF243A" w:rsidRDefault="0042391F" w:rsidP="0042391F">
      <w:pPr>
        <w:pStyle w:val="ListParagraph"/>
        <w:rPr>
          <w:rFonts w:ascii="Arial" w:hAnsi="Arial" w:cs="Arial"/>
          <w:sz w:val="24"/>
          <w:szCs w:val="24"/>
        </w:rPr>
      </w:pPr>
    </w:p>
    <w:p w14:paraId="5A0A963E" w14:textId="77777777" w:rsidR="0042391F" w:rsidRPr="00FB68C8" w:rsidRDefault="0042391F" w:rsidP="00FB68C8">
      <w:pPr>
        <w:rPr>
          <w:rFonts w:ascii="Arial" w:hAnsi="Arial" w:cs="Arial"/>
          <w:sz w:val="24"/>
          <w:szCs w:val="24"/>
        </w:rPr>
      </w:pPr>
      <w:proofErr w:type="spellStart"/>
      <w:r w:rsidRPr="00FB68C8">
        <w:rPr>
          <w:rStyle w:val="author"/>
          <w:rFonts w:ascii="Arial" w:hAnsi="Arial" w:cs="Arial"/>
          <w:sz w:val="24"/>
          <w:szCs w:val="24"/>
        </w:rPr>
        <w:t>Claes</w:t>
      </w:r>
      <w:proofErr w:type="spellEnd"/>
      <w:r w:rsidRPr="00FB68C8">
        <w:rPr>
          <w:rStyle w:val="author"/>
          <w:rFonts w:ascii="Arial" w:hAnsi="Arial" w:cs="Arial"/>
          <w:sz w:val="24"/>
          <w:szCs w:val="24"/>
        </w:rPr>
        <w:t>, C.</w:t>
      </w:r>
      <w:r w:rsidRPr="00FB68C8">
        <w:rPr>
          <w:rFonts w:ascii="Arial" w:hAnsi="Arial" w:cs="Arial"/>
          <w:sz w:val="24"/>
          <w:szCs w:val="24"/>
        </w:rPr>
        <w:t xml:space="preserve">, </w:t>
      </w:r>
      <w:proofErr w:type="spellStart"/>
      <w:r w:rsidRPr="00FB68C8">
        <w:rPr>
          <w:rStyle w:val="author"/>
          <w:rFonts w:ascii="Arial" w:hAnsi="Arial" w:cs="Arial"/>
          <w:sz w:val="24"/>
          <w:szCs w:val="24"/>
        </w:rPr>
        <w:t>Hove</w:t>
      </w:r>
      <w:proofErr w:type="spellEnd"/>
      <w:r w:rsidRPr="00FB68C8">
        <w:rPr>
          <w:rStyle w:val="author"/>
          <w:rFonts w:ascii="Arial" w:hAnsi="Arial" w:cs="Arial"/>
          <w:sz w:val="24"/>
          <w:szCs w:val="24"/>
        </w:rPr>
        <w:t>, G.</w:t>
      </w:r>
      <w:r w:rsidRPr="00FB68C8">
        <w:rPr>
          <w:rFonts w:ascii="Arial" w:hAnsi="Arial" w:cs="Arial"/>
          <w:sz w:val="24"/>
          <w:szCs w:val="24"/>
        </w:rPr>
        <w:t xml:space="preserve">, </w:t>
      </w:r>
      <w:proofErr w:type="spellStart"/>
      <w:r w:rsidRPr="00FB68C8">
        <w:rPr>
          <w:rStyle w:val="author"/>
          <w:rFonts w:ascii="Arial" w:hAnsi="Arial" w:cs="Arial"/>
          <w:sz w:val="24"/>
          <w:szCs w:val="24"/>
        </w:rPr>
        <w:t>Vandevelde</w:t>
      </w:r>
      <w:proofErr w:type="spellEnd"/>
      <w:r w:rsidRPr="00FB68C8">
        <w:rPr>
          <w:rStyle w:val="author"/>
          <w:rFonts w:ascii="Arial" w:hAnsi="Arial" w:cs="Arial"/>
          <w:sz w:val="24"/>
          <w:szCs w:val="24"/>
        </w:rPr>
        <w:t>, S.</w:t>
      </w:r>
      <w:r w:rsidRPr="00FB68C8">
        <w:rPr>
          <w:rFonts w:ascii="Arial" w:hAnsi="Arial" w:cs="Arial"/>
          <w:sz w:val="24"/>
          <w:szCs w:val="24"/>
        </w:rPr>
        <w:t xml:space="preserve">, </w:t>
      </w:r>
      <w:proofErr w:type="spellStart"/>
      <w:r w:rsidRPr="00FB68C8">
        <w:rPr>
          <w:rStyle w:val="author"/>
          <w:rFonts w:ascii="Arial" w:hAnsi="Arial" w:cs="Arial"/>
          <w:sz w:val="24"/>
          <w:szCs w:val="24"/>
        </w:rPr>
        <w:t>Loon</w:t>
      </w:r>
      <w:proofErr w:type="spellEnd"/>
      <w:r w:rsidRPr="00FB68C8">
        <w:rPr>
          <w:rStyle w:val="author"/>
          <w:rFonts w:ascii="Arial" w:hAnsi="Arial" w:cs="Arial"/>
          <w:sz w:val="24"/>
          <w:szCs w:val="24"/>
        </w:rPr>
        <w:t>, J.</w:t>
      </w:r>
      <w:r w:rsidRPr="00FB68C8">
        <w:rPr>
          <w:rFonts w:ascii="Arial" w:hAnsi="Arial" w:cs="Arial"/>
          <w:sz w:val="24"/>
          <w:szCs w:val="24"/>
        </w:rPr>
        <w:t xml:space="preserve"> &amp; </w:t>
      </w:r>
      <w:proofErr w:type="spellStart"/>
      <w:r w:rsidRPr="00FB68C8">
        <w:rPr>
          <w:rStyle w:val="author"/>
          <w:rFonts w:ascii="Arial" w:hAnsi="Arial" w:cs="Arial"/>
          <w:sz w:val="24"/>
          <w:szCs w:val="24"/>
        </w:rPr>
        <w:t>Schalock</w:t>
      </w:r>
      <w:proofErr w:type="spellEnd"/>
      <w:r w:rsidRPr="00FB68C8">
        <w:rPr>
          <w:rStyle w:val="author"/>
          <w:rFonts w:ascii="Arial" w:hAnsi="Arial" w:cs="Arial"/>
          <w:sz w:val="24"/>
          <w:szCs w:val="24"/>
        </w:rPr>
        <w:t>, R. L.</w:t>
      </w:r>
      <w:r w:rsidRPr="00FB68C8">
        <w:rPr>
          <w:rFonts w:ascii="Arial" w:hAnsi="Arial" w:cs="Arial"/>
          <w:sz w:val="24"/>
          <w:szCs w:val="24"/>
        </w:rPr>
        <w:t xml:space="preserve"> (2010) ‘Person</w:t>
      </w:r>
      <w:r w:rsidRPr="00FB68C8">
        <w:rPr>
          <w:rStyle w:val="articletitle"/>
          <w:rFonts w:ascii="Cambria Math" w:hAnsi="Cambria Math" w:cs="Cambria Math"/>
          <w:sz w:val="24"/>
          <w:szCs w:val="24"/>
        </w:rPr>
        <w:t>‐</w:t>
      </w:r>
      <w:proofErr w:type="spellStart"/>
      <w:r w:rsidRPr="00FB68C8">
        <w:rPr>
          <w:rStyle w:val="articletitle"/>
          <w:rFonts w:ascii="Arial" w:hAnsi="Arial" w:cs="Arial"/>
          <w:sz w:val="24"/>
          <w:szCs w:val="24"/>
        </w:rPr>
        <w:t>cantered</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planning</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analysis</w:t>
      </w:r>
      <w:proofErr w:type="spellEnd"/>
      <w:r w:rsidRPr="00FB68C8">
        <w:rPr>
          <w:rStyle w:val="articletitle"/>
          <w:rFonts w:ascii="Arial" w:hAnsi="Arial" w:cs="Arial"/>
          <w:sz w:val="24"/>
          <w:szCs w:val="24"/>
        </w:rPr>
        <w:t xml:space="preserve"> of </w:t>
      </w:r>
      <w:proofErr w:type="spellStart"/>
      <w:r w:rsidRPr="00FB68C8">
        <w:rPr>
          <w:rStyle w:val="articletitle"/>
          <w:rFonts w:ascii="Arial" w:hAnsi="Arial" w:cs="Arial"/>
          <w:sz w:val="24"/>
          <w:szCs w:val="24"/>
        </w:rPr>
        <w:t>research</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and</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effectiveness</w:t>
      </w:r>
      <w:proofErr w:type="spellEnd"/>
      <w:r w:rsidRPr="00FB68C8">
        <w:rPr>
          <w:rFonts w:ascii="Arial" w:hAnsi="Arial" w:cs="Arial"/>
          <w:sz w:val="24"/>
          <w:szCs w:val="24"/>
        </w:rPr>
        <w:t xml:space="preserve">.’ </w:t>
      </w:r>
      <w:proofErr w:type="spellStart"/>
      <w:r w:rsidRPr="00FB68C8">
        <w:rPr>
          <w:rFonts w:ascii="Arial" w:hAnsi="Arial" w:cs="Arial"/>
          <w:i/>
          <w:iCs/>
          <w:sz w:val="24"/>
          <w:szCs w:val="24"/>
        </w:rPr>
        <w:t>Intellectual</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and</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Developmental</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Disabilities</w:t>
      </w:r>
      <w:proofErr w:type="spellEnd"/>
      <w:r w:rsidRPr="00FB68C8">
        <w:rPr>
          <w:rFonts w:ascii="Arial" w:hAnsi="Arial" w:cs="Arial"/>
          <w:sz w:val="24"/>
          <w:szCs w:val="24"/>
        </w:rPr>
        <w:t xml:space="preserve">, </w:t>
      </w:r>
      <w:r w:rsidRPr="00FB68C8">
        <w:rPr>
          <w:rStyle w:val="vol"/>
          <w:rFonts w:ascii="Arial" w:hAnsi="Arial" w:cs="Arial"/>
          <w:bCs/>
          <w:sz w:val="24"/>
          <w:szCs w:val="24"/>
        </w:rPr>
        <w:t>48</w:t>
      </w:r>
      <w:r w:rsidRPr="00FB68C8">
        <w:rPr>
          <w:rFonts w:ascii="Arial" w:hAnsi="Arial" w:cs="Arial"/>
          <w:sz w:val="24"/>
          <w:szCs w:val="24"/>
        </w:rPr>
        <w:t xml:space="preserve"> (6), </w:t>
      </w:r>
      <w:proofErr w:type="spellStart"/>
      <w:r w:rsidRPr="00FB68C8">
        <w:rPr>
          <w:rFonts w:ascii="Arial" w:hAnsi="Arial" w:cs="Arial"/>
          <w:sz w:val="24"/>
          <w:szCs w:val="24"/>
        </w:rPr>
        <w:t>pp</w:t>
      </w:r>
      <w:proofErr w:type="spellEnd"/>
      <w:r w:rsidRPr="00FB68C8">
        <w:rPr>
          <w:rFonts w:ascii="Arial" w:hAnsi="Arial" w:cs="Arial"/>
          <w:sz w:val="24"/>
          <w:szCs w:val="24"/>
        </w:rPr>
        <w:t xml:space="preserve">. </w:t>
      </w:r>
      <w:r w:rsidRPr="00FB68C8">
        <w:rPr>
          <w:rStyle w:val="pagefirst"/>
          <w:rFonts w:ascii="Arial" w:hAnsi="Arial" w:cs="Arial"/>
          <w:sz w:val="24"/>
          <w:szCs w:val="24"/>
        </w:rPr>
        <w:t>432</w:t>
      </w:r>
      <w:r w:rsidRPr="00FB68C8">
        <w:rPr>
          <w:rFonts w:ascii="Arial" w:hAnsi="Arial" w:cs="Arial"/>
          <w:sz w:val="24"/>
          <w:szCs w:val="24"/>
        </w:rPr>
        <w:t xml:space="preserve">– </w:t>
      </w:r>
      <w:r w:rsidRPr="00FB68C8">
        <w:rPr>
          <w:rStyle w:val="pagelast"/>
          <w:rFonts w:ascii="Arial" w:hAnsi="Arial" w:cs="Arial"/>
          <w:sz w:val="24"/>
          <w:szCs w:val="24"/>
        </w:rPr>
        <w:t>53</w:t>
      </w:r>
    </w:p>
    <w:p w14:paraId="63329BD8" w14:textId="77777777" w:rsidR="0042391F" w:rsidRPr="00DF243A" w:rsidRDefault="0042391F" w:rsidP="0042391F">
      <w:pPr>
        <w:pStyle w:val="ListParagraph"/>
        <w:rPr>
          <w:rFonts w:ascii="Arial" w:hAnsi="Arial" w:cs="Arial"/>
          <w:sz w:val="24"/>
          <w:szCs w:val="24"/>
        </w:rPr>
      </w:pPr>
    </w:p>
    <w:p w14:paraId="279186B6" w14:textId="77777777" w:rsidR="0042391F" w:rsidRPr="00FB68C8" w:rsidRDefault="0042391F" w:rsidP="00FB68C8">
      <w:pPr>
        <w:rPr>
          <w:rStyle w:val="Hyperlink"/>
          <w:rFonts w:ascii="Arial" w:hAnsi="Arial" w:cs="Arial"/>
          <w:sz w:val="24"/>
          <w:szCs w:val="24"/>
          <w:u w:val="none"/>
        </w:rPr>
      </w:pPr>
      <w:r w:rsidRPr="00FB68C8">
        <w:rPr>
          <w:rFonts w:ascii="Arial" w:hAnsi="Arial" w:cs="Arial"/>
          <w:sz w:val="24"/>
          <w:szCs w:val="24"/>
        </w:rPr>
        <w:t xml:space="preserve">Cook, T. &amp; </w:t>
      </w:r>
      <w:proofErr w:type="spellStart"/>
      <w:r w:rsidRPr="00FB68C8">
        <w:rPr>
          <w:rFonts w:ascii="Arial" w:hAnsi="Arial" w:cs="Arial"/>
          <w:sz w:val="24"/>
          <w:szCs w:val="24"/>
        </w:rPr>
        <w:t>Abraham</w:t>
      </w:r>
      <w:proofErr w:type="spellEnd"/>
      <w:r w:rsidRPr="00FB68C8">
        <w:rPr>
          <w:rFonts w:ascii="Arial" w:hAnsi="Arial" w:cs="Arial"/>
          <w:sz w:val="24"/>
          <w:szCs w:val="24"/>
        </w:rPr>
        <w:t>, L. (2007) ‘</w:t>
      </w:r>
      <w:proofErr w:type="spellStart"/>
      <w:r w:rsidRPr="00FB68C8">
        <w:rPr>
          <w:rFonts w:ascii="Arial" w:hAnsi="Arial" w:cs="Arial"/>
          <w:sz w:val="24"/>
          <w:szCs w:val="24"/>
        </w:rPr>
        <w:t>An</w:t>
      </w:r>
      <w:proofErr w:type="spellEnd"/>
      <w:r w:rsidRPr="00FB68C8">
        <w:rPr>
          <w:rFonts w:ascii="Arial" w:hAnsi="Arial" w:cs="Arial"/>
          <w:sz w:val="24"/>
          <w:szCs w:val="24"/>
        </w:rPr>
        <w:t xml:space="preserve"> </w:t>
      </w:r>
      <w:proofErr w:type="spellStart"/>
      <w:r w:rsidRPr="00FB68C8">
        <w:rPr>
          <w:rFonts w:ascii="Arial" w:hAnsi="Arial" w:cs="Arial"/>
          <w:sz w:val="24"/>
          <w:szCs w:val="24"/>
        </w:rPr>
        <w:t>evaluation</w:t>
      </w:r>
      <w:proofErr w:type="spellEnd"/>
      <w:r w:rsidRPr="00FB68C8">
        <w:rPr>
          <w:rFonts w:ascii="Arial" w:hAnsi="Arial" w:cs="Arial"/>
          <w:sz w:val="24"/>
          <w:szCs w:val="24"/>
        </w:rPr>
        <w:t xml:space="preserve"> of the </w:t>
      </w:r>
      <w:proofErr w:type="spellStart"/>
      <w:r w:rsidRPr="00FB68C8">
        <w:rPr>
          <w:rFonts w:ascii="Arial" w:hAnsi="Arial" w:cs="Arial"/>
          <w:sz w:val="24"/>
          <w:szCs w:val="24"/>
        </w:rPr>
        <w:t>introduction</w:t>
      </w:r>
      <w:proofErr w:type="spellEnd"/>
      <w:r w:rsidRPr="00FB68C8">
        <w:rPr>
          <w:rFonts w:ascii="Arial" w:hAnsi="Arial" w:cs="Arial"/>
          <w:sz w:val="24"/>
          <w:szCs w:val="24"/>
        </w:rPr>
        <w:t xml:space="preserve"> of </w:t>
      </w:r>
      <w:proofErr w:type="spellStart"/>
      <w:r w:rsidRPr="00FB68C8">
        <w:rPr>
          <w:rFonts w:ascii="Arial" w:hAnsi="Arial" w:cs="Arial"/>
          <w:sz w:val="24"/>
          <w:szCs w:val="24"/>
        </w:rPr>
        <w:t>facilitated</w:t>
      </w:r>
      <w:proofErr w:type="spellEnd"/>
      <w:r w:rsidRPr="00FB68C8">
        <w:rPr>
          <w:rFonts w:ascii="Arial" w:hAnsi="Arial" w:cs="Arial"/>
          <w:sz w:val="24"/>
          <w:szCs w:val="24"/>
        </w:rPr>
        <w:t xml:space="preserve"> person </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planning</w:t>
      </w:r>
      <w:proofErr w:type="spellEnd"/>
      <w:r w:rsidRPr="00FB68C8">
        <w:rPr>
          <w:rFonts w:ascii="Arial" w:hAnsi="Arial" w:cs="Arial"/>
          <w:sz w:val="24"/>
          <w:szCs w:val="24"/>
        </w:rPr>
        <w:t xml:space="preserve"> </w:t>
      </w:r>
      <w:proofErr w:type="spellStart"/>
      <w:r w:rsidRPr="00FB68C8">
        <w:rPr>
          <w:rFonts w:ascii="Arial" w:hAnsi="Arial" w:cs="Arial"/>
          <w:sz w:val="24"/>
          <w:szCs w:val="24"/>
        </w:rPr>
        <w:t>with</w:t>
      </w:r>
      <w:proofErr w:type="spellEnd"/>
      <w:r w:rsidRPr="00FB68C8">
        <w:rPr>
          <w:rFonts w:ascii="Arial" w:hAnsi="Arial" w:cs="Arial"/>
          <w:sz w:val="24"/>
          <w:szCs w:val="24"/>
        </w:rPr>
        <w:t xml:space="preserve"> </w:t>
      </w:r>
      <w:proofErr w:type="spellStart"/>
      <w:r w:rsidRPr="00FB68C8">
        <w:rPr>
          <w:rFonts w:ascii="Arial" w:hAnsi="Arial" w:cs="Arial"/>
          <w:sz w:val="24"/>
          <w:szCs w:val="24"/>
        </w:rPr>
        <w:t>people</w:t>
      </w:r>
      <w:proofErr w:type="spellEnd"/>
      <w:r w:rsidRPr="00FB68C8">
        <w:rPr>
          <w:rFonts w:ascii="Arial" w:hAnsi="Arial" w:cs="Arial"/>
          <w:sz w:val="24"/>
          <w:szCs w:val="24"/>
        </w:rPr>
        <w:t xml:space="preserve"> </w:t>
      </w:r>
      <w:proofErr w:type="spellStart"/>
      <w:r w:rsidRPr="00FB68C8">
        <w:rPr>
          <w:rFonts w:ascii="Arial" w:hAnsi="Arial" w:cs="Arial"/>
          <w:sz w:val="24"/>
          <w:szCs w:val="24"/>
        </w:rPr>
        <w:t>with</w:t>
      </w:r>
      <w:proofErr w:type="spellEnd"/>
      <w:r w:rsidRPr="00FB68C8">
        <w:rPr>
          <w:rFonts w:ascii="Arial" w:hAnsi="Arial" w:cs="Arial"/>
          <w:sz w:val="24"/>
          <w:szCs w:val="24"/>
        </w:rPr>
        <w:t xml:space="preserve"> </w:t>
      </w:r>
      <w:proofErr w:type="spellStart"/>
      <w:r w:rsidRPr="00FB68C8">
        <w:rPr>
          <w:rFonts w:ascii="Arial" w:hAnsi="Arial" w:cs="Arial"/>
          <w:sz w:val="24"/>
          <w:szCs w:val="24"/>
        </w:rPr>
        <w:t>learning</w:t>
      </w:r>
      <w:proofErr w:type="spellEnd"/>
      <w:r w:rsidRPr="00FB68C8">
        <w:rPr>
          <w:rFonts w:ascii="Arial" w:hAnsi="Arial" w:cs="Arial"/>
          <w:sz w:val="24"/>
          <w:szCs w:val="24"/>
        </w:rPr>
        <w:t xml:space="preserve"> </w:t>
      </w:r>
      <w:proofErr w:type="spellStart"/>
      <w:r w:rsidRPr="00FB68C8">
        <w:rPr>
          <w:rFonts w:ascii="Arial" w:hAnsi="Arial" w:cs="Arial"/>
          <w:sz w:val="24"/>
          <w:szCs w:val="24"/>
        </w:rPr>
        <w:t>disabilities</w:t>
      </w:r>
      <w:proofErr w:type="spellEnd"/>
      <w:r w:rsidRPr="00FB68C8">
        <w:rPr>
          <w:rFonts w:ascii="Arial" w:hAnsi="Arial" w:cs="Arial"/>
          <w:sz w:val="24"/>
          <w:szCs w:val="24"/>
        </w:rPr>
        <w:t xml:space="preserve">’ </w:t>
      </w:r>
      <w:proofErr w:type="spellStart"/>
      <w:r w:rsidRPr="00FB68C8">
        <w:rPr>
          <w:rFonts w:ascii="Arial" w:hAnsi="Arial" w:cs="Arial"/>
          <w:i/>
          <w:sz w:val="24"/>
          <w:szCs w:val="24"/>
        </w:rPr>
        <w:t>Learning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disability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review</w:t>
      </w:r>
      <w:proofErr w:type="spellEnd"/>
      <w:r w:rsidRPr="00FB68C8">
        <w:rPr>
          <w:rFonts w:ascii="Arial" w:hAnsi="Arial" w:cs="Arial"/>
          <w:sz w:val="24"/>
          <w:szCs w:val="24"/>
        </w:rPr>
        <w:t xml:space="preserve"> , 12( 4) pp.767-878 .Ar gael yn : </w:t>
      </w:r>
      <w:hyperlink r:id="rId10" w:history="1">
        <w:r w:rsidRPr="00FB68C8">
          <w:rPr>
            <w:rStyle w:val="Hyperlink"/>
            <w:rFonts w:ascii="Arial" w:hAnsi="Arial" w:cs="Arial"/>
            <w:color w:val="auto"/>
            <w:sz w:val="24"/>
            <w:szCs w:val="24"/>
          </w:rPr>
          <w:t>http://nrl.northumbria.ac.uk/1374/</w:t>
        </w:r>
      </w:hyperlink>
      <w:r w:rsidRPr="00FB68C8">
        <w:rPr>
          <w:rStyle w:val="Hyperlink"/>
          <w:rFonts w:ascii="Arial" w:hAnsi="Arial" w:cs="Arial"/>
          <w:sz w:val="24"/>
          <w:szCs w:val="24"/>
        </w:rPr>
        <w:t xml:space="preserve"> ( Darllenwyd : 19/04/19) </w:t>
      </w:r>
    </w:p>
    <w:p w14:paraId="14E9B469" w14:textId="77777777" w:rsidR="0042391F" w:rsidRPr="004443CA" w:rsidRDefault="0042391F" w:rsidP="0042391F">
      <w:pPr>
        <w:pStyle w:val="ListParagraph"/>
        <w:rPr>
          <w:rFonts w:ascii="Arial" w:hAnsi="Arial" w:cs="Arial"/>
          <w:sz w:val="24"/>
          <w:szCs w:val="24"/>
        </w:rPr>
      </w:pPr>
    </w:p>
    <w:p w14:paraId="64BACDC6" w14:textId="77777777" w:rsidR="0042391F" w:rsidRPr="00DF243A" w:rsidRDefault="0042391F" w:rsidP="0042391F">
      <w:pPr>
        <w:pStyle w:val="ListParagraph"/>
        <w:rPr>
          <w:rFonts w:ascii="Arial" w:hAnsi="Arial" w:cs="Arial"/>
          <w:sz w:val="24"/>
          <w:szCs w:val="24"/>
        </w:rPr>
      </w:pPr>
    </w:p>
    <w:p w14:paraId="6D751685" w14:textId="685DA757" w:rsidR="0042391F" w:rsidRDefault="0042391F" w:rsidP="00FB68C8">
      <w:pPr>
        <w:rPr>
          <w:rStyle w:val="Hyperlink"/>
          <w:rFonts w:ascii="Arial" w:hAnsi="Arial" w:cs="Arial"/>
          <w:color w:val="auto"/>
          <w:sz w:val="24"/>
          <w:szCs w:val="24"/>
        </w:rPr>
      </w:pPr>
      <w:proofErr w:type="spellStart"/>
      <w:r w:rsidRPr="00FB68C8">
        <w:rPr>
          <w:rFonts w:ascii="Arial" w:hAnsi="Arial" w:cs="Arial"/>
          <w:sz w:val="24"/>
          <w:szCs w:val="24"/>
        </w:rPr>
        <w:t>Dadds</w:t>
      </w:r>
      <w:proofErr w:type="spellEnd"/>
      <w:r w:rsidRPr="00FB68C8">
        <w:rPr>
          <w:rFonts w:ascii="Arial" w:hAnsi="Arial" w:cs="Arial"/>
          <w:sz w:val="24"/>
          <w:szCs w:val="24"/>
        </w:rPr>
        <w:t xml:space="preserve">, T. &amp; </w:t>
      </w:r>
      <w:proofErr w:type="spellStart"/>
      <w:r w:rsidRPr="00FB68C8">
        <w:rPr>
          <w:rFonts w:ascii="Arial" w:hAnsi="Arial" w:cs="Arial"/>
          <w:sz w:val="24"/>
          <w:szCs w:val="24"/>
        </w:rPr>
        <w:t>Conn</w:t>
      </w:r>
      <w:proofErr w:type="spellEnd"/>
      <w:r w:rsidRPr="00FB68C8">
        <w:rPr>
          <w:rFonts w:ascii="Arial" w:hAnsi="Arial" w:cs="Arial"/>
          <w:sz w:val="24"/>
          <w:szCs w:val="24"/>
        </w:rPr>
        <w:t>, C. (2018) ‘</w:t>
      </w:r>
      <w:proofErr w:type="spellStart"/>
      <w:r w:rsidRPr="00FB68C8">
        <w:rPr>
          <w:rFonts w:ascii="Arial" w:hAnsi="Arial" w:cs="Arial"/>
          <w:sz w:val="24"/>
          <w:szCs w:val="24"/>
        </w:rPr>
        <w:t>Challenges</w:t>
      </w:r>
      <w:proofErr w:type="spellEnd"/>
      <w:r w:rsidRPr="00FB68C8">
        <w:rPr>
          <w:rFonts w:ascii="Arial" w:hAnsi="Arial" w:cs="Arial"/>
          <w:sz w:val="24"/>
          <w:szCs w:val="24"/>
        </w:rPr>
        <w:t xml:space="preserve"> of </w:t>
      </w:r>
      <w:proofErr w:type="spellStart"/>
      <w:r w:rsidRPr="00FB68C8">
        <w:rPr>
          <w:rFonts w:ascii="Arial" w:hAnsi="Arial" w:cs="Arial"/>
          <w:sz w:val="24"/>
          <w:szCs w:val="24"/>
        </w:rPr>
        <w:t>listening</w:t>
      </w:r>
      <w:proofErr w:type="spellEnd"/>
      <w:r w:rsidRPr="00FB68C8">
        <w:rPr>
          <w:rFonts w:ascii="Arial" w:hAnsi="Arial" w:cs="Arial"/>
          <w:sz w:val="24"/>
          <w:szCs w:val="24"/>
        </w:rPr>
        <w:t xml:space="preserve"> to </w:t>
      </w:r>
      <w:proofErr w:type="spellStart"/>
      <w:r w:rsidRPr="00FB68C8">
        <w:rPr>
          <w:rFonts w:ascii="Arial" w:hAnsi="Arial" w:cs="Arial"/>
          <w:sz w:val="24"/>
          <w:szCs w:val="24"/>
        </w:rPr>
        <w:t>an</w:t>
      </w:r>
      <w:proofErr w:type="spellEnd"/>
      <w:r w:rsidRPr="00FB68C8">
        <w:rPr>
          <w:rFonts w:ascii="Arial" w:hAnsi="Arial" w:cs="Arial"/>
          <w:sz w:val="24"/>
          <w:szCs w:val="24"/>
        </w:rPr>
        <w:t xml:space="preserve"> </w:t>
      </w:r>
      <w:proofErr w:type="spellStart"/>
      <w:r w:rsidRPr="00FB68C8">
        <w:rPr>
          <w:rFonts w:ascii="Arial" w:hAnsi="Arial" w:cs="Arial"/>
          <w:sz w:val="24"/>
          <w:szCs w:val="24"/>
        </w:rPr>
        <w:t>autistic</w:t>
      </w:r>
      <w:proofErr w:type="spellEnd"/>
      <w:r w:rsidRPr="00FB68C8">
        <w:rPr>
          <w:rFonts w:ascii="Arial" w:hAnsi="Arial" w:cs="Arial"/>
          <w:sz w:val="24"/>
          <w:szCs w:val="24"/>
        </w:rPr>
        <w:t xml:space="preserve"> </w:t>
      </w:r>
      <w:proofErr w:type="spellStart"/>
      <w:r w:rsidRPr="00FB68C8">
        <w:rPr>
          <w:rFonts w:ascii="Arial" w:hAnsi="Arial" w:cs="Arial"/>
          <w:sz w:val="24"/>
          <w:szCs w:val="24"/>
        </w:rPr>
        <w:t>pupil</w:t>
      </w:r>
      <w:proofErr w:type="spellEnd"/>
      <w:r w:rsidRPr="00FB68C8">
        <w:rPr>
          <w:rFonts w:ascii="Arial" w:hAnsi="Arial" w:cs="Arial"/>
          <w:sz w:val="24"/>
          <w:szCs w:val="24"/>
        </w:rPr>
        <w:t xml:space="preserve"> </w:t>
      </w:r>
      <w:proofErr w:type="spellStart"/>
      <w:r w:rsidRPr="00FB68C8">
        <w:rPr>
          <w:rFonts w:ascii="Arial" w:hAnsi="Arial" w:cs="Arial"/>
          <w:sz w:val="24"/>
          <w:szCs w:val="24"/>
        </w:rPr>
        <w:t>in</w:t>
      </w:r>
      <w:proofErr w:type="spellEnd"/>
      <w:r w:rsidRPr="00FB68C8">
        <w:rPr>
          <w:rFonts w:ascii="Arial" w:hAnsi="Arial" w:cs="Arial"/>
          <w:sz w:val="24"/>
          <w:szCs w:val="24"/>
        </w:rPr>
        <w:t xml:space="preserve"> a person </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meeting</w:t>
      </w:r>
      <w:proofErr w:type="spellEnd"/>
      <w:r w:rsidRPr="00FB68C8">
        <w:rPr>
          <w:rFonts w:ascii="Arial" w:hAnsi="Arial" w:cs="Arial"/>
          <w:sz w:val="24"/>
          <w:szCs w:val="24"/>
        </w:rPr>
        <w:t xml:space="preserve">’, </w:t>
      </w:r>
      <w:proofErr w:type="spellStart"/>
      <w:r w:rsidRPr="00FB68C8">
        <w:rPr>
          <w:rFonts w:ascii="Arial" w:hAnsi="Arial" w:cs="Arial"/>
          <w:i/>
          <w:sz w:val="24"/>
          <w:szCs w:val="24"/>
        </w:rPr>
        <w:t>Journal</w:t>
      </w:r>
      <w:proofErr w:type="spellEnd"/>
      <w:r w:rsidRPr="00FB68C8">
        <w:rPr>
          <w:rFonts w:ascii="Arial" w:hAnsi="Arial" w:cs="Arial"/>
          <w:i/>
          <w:sz w:val="24"/>
          <w:szCs w:val="24"/>
        </w:rPr>
        <w:t xml:space="preserve"> of Research </w:t>
      </w:r>
      <w:proofErr w:type="spellStart"/>
      <w:r w:rsidRPr="00FB68C8">
        <w:rPr>
          <w:rFonts w:ascii="Arial" w:hAnsi="Arial" w:cs="Arial"/>
          <w:i/>
          <w:sz w:val="24"/>
          <w:szCs w:val="24"/>
        </w:rPr>
        <w:t>in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special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educational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needs</w:t>
      </w:r>
      <w:proofErr w:type="spellEnd"/>
      <w:r w:rsidRPr="00FB68C8">
        <w:rPr>
          <w:rFonts w:ascii="Arial" w:hAnsi="Arial" w:cs="Arial"/>
          <w:sz w:val="24"/>
          <w:szCs w:val="24"/>
        </w:rPr>
        <w:t xml:space="preserve"> , 18(51) </w:t>
      </w:r>
      <w:proofErr w:type="spellStart"/>
      <w:r w:rsidRPr="00FB68C8">
        <w:rPr>
          <w:rFonts w:ascii="Arial" w:hAnsi="Arial" w:cs="Arial"/>
          <w:sz w:val="24"/>
          <w:szCs w:val="24"/>
        </w:rPr>
        <w:t>pp</w:t>
      </w:r>
      <w:proofErr w:type="spellEnd"/>
      <w:r w:rsidRPr="00FB68C8">
        <w:rPr>
          <w:rFonts w:ascii="Arial" w:hAnsi="Arial" w:cs="Arial"/>
          <w:sz w:val="24"/>
          <w:szCs w:val="24"/>
        </w:rPr>
        <w:t xml:space="preserve">. 33-45 . Ar gael yn : </w:t>
      </w:r>
      <w:hyperlink r:id="rId11" w:history="1">
        <w:r w:rsidRPr="00FB68C8">
          <w:rPr>
            <w:rStyle w:val="Hyperlink"/>
            <w:rFonts w:ascii="Arial" w:hAnsi="Arial" w:cs="Arial"/>
            <w:color w:val="auto"/>
            <w:sz w:val="24"/>
            <w:szCs w:val="24"/>
          </w:rPr>
          <w:t>https://onlinelibrary.wiley.com/doi/full/10.1111/1471-3802.12414</w:t>
        </w:r>
      </w:hyperlink>
    </w:p>
    <w:p w14:paraId="6BE9B495" w14:textId="77777777" w:rsidR="00FB68C8" w:rsidRPr="00FB68C8" w:rsidRDefault="00FB68C8" w:rsidP="00FB68C8">
      <w:pPr>
        <w:rPr>
          <w:rFonts w:ascii="Arial" w:hAnsi="Arial" w:cs="Arial"/>
          <w:sz w:val="24"/>
          <w:szCs w:val="24"/>
        </w:rPr>
      </w:pPr>
    </w:p>
    <w:p w14:paraId="3FEDD43E"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Emerson</w:t>
      </w:r>
      <w:proofErr w:type="spellEnd"/>
      <w:r w:rsidRPr="00FB68C8">
        <w:rPr>
          <w:rFonts w:ascii="Arial" w:hAnsi="Arial" w:cs="Arial"/>
          <w:sz w:val="24"/>
          <w:szCs w:val="24"/>
        </w:rPr>
        <w:t xml:space="preserve">, E. (2005) </w:t>
      </w:r>
      <w:r w:rsidRPr="00FB68C8">
        <w:rPr>
          <w:rFonts w:ascii="Arial" w:hAnsi="Arial" w:cs="Arial"/>
          <w:i/>
          <w:sz w:val="24"/>
          <w:szCs w:val="24"/>
        </w:rPr>
        <w:t xml:space="preserve">The </w:t>
      </w:r>
      <w:proofErr w:type="spellStart"/>
      <w:r w:rsidRPr="00FB68C8">
        <w:rPr>
          <w:rFonts w:ascii="Arial" w:hAnsi="Arial" w:cs="Arial"/>
          <w:i/>
          <w:sz w:val="24"/>
          <w:szCs w:val="24"/>
        </w:rPr>
        <w:t>Impact</w:t>
      </w:r>
      <w:proofErr w:type="spellEnd"/>
      <w:r w:rsidRPr="00FB68C8">
        <w:rPr>
          <w:rFonts w:ascii="Arial" w:hAnsi="Arial" w:cs="Arial"/>
          <w:i/>
          <w:sz w:val="24"/>
          <w:szCs w:val="24"/>
        </w:rPr>
        <w:t xml:space="preserve"> of Person-</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Planning</w:t>
      </w:r>
      <w:proofErr w:type="spellEnd"/>
      <w:r w:rsidRPr="00FB68C8">
        <w:rPr>
          <w:rFonts w:ascii="Arial" w:hAnsi="Arial" w:cs="Arial"/>
          <w:i/>
          <w:sz w:val="24"/>
          <w:szCs w:val="24"/>
        </w:rPr>
        <w:t xml:space="preserve"> Institute of </w:t>
      </w:r>
      <w:proofErr w:type="spellStart"/>
      <w:r w:rsidRPr="00FB68C8">
        <w:rPr>
          <w:rFonts w:ascii="Arial" w:hAnsi="Arial" w:cs="Arial"/>
          <w:i/>
          <w:sz w:val="24"/>
          <w:szCs w:val="24"/>
        </w:rPr>
        <w:t>Health</w:t>
      </w:r>
      <w:proofErr w:type="spellEnd"/>
      <w:r w:rsidRPr="00FB68C8">
        <w:rPr>
          <w:rFonts w:ascii="Arial" w:hAnsi="Arial" w:cs="Arial"/>
          <w:i/>
          <w:sz w:val="24"/>
          <w:szCs w:val="24"/>
        </w:rPr>
        <w:t xml:space="preserve"> Research</w:t>
      </w:r>
      <w:r w:rsidRPr="00FB68C8">
        <w:rPr>
          <w:rFonts w:ascii="Arial" w:hAnsi="Arial" w:cs="Arial"/>
          <w:sz w:val="24"/>
          <w:szCs w:val="24"/>
        </w:rPr>
        <w:t xml:space="preserve">, </w:t>
      </w:r>
      <w:proofErr w:type="spellStart"/>
      <w:r w:rsidRPr="00FB68C8">
        <w:rPr>
          <w:rFonts w:ascii="Arial" w:hAnsi="Arial" w:cs="Arial"/>
          <w:sz w:val="24"/>
          <w:szCs w:val="24"/>
        </w:rPr>
        <w:t>Lancaster</w:t>
      </w:r>
      <w:proofErr w:type="spellEnd"/>
      <w:r w:rsidRPr="00FB68C8">
        <w:rPr>
          <w:rFonts w:ascii="Arial" w:hAnsi="Arial" w:cs="Arial"/>
          <w:sz w:val="24"/>
          <w:szCs w:val="24"/>
        </w:rPr>
        <w:t xml:space="preserve">:  </w:t>
      </w:r>
      <w:proofErr w:type="spellStart"/>
      <w:r w:rsidRPr="00FB68C8">
        <w:rPr>
          <w:rFonts w:ascii="Arial" w:hAnsi="Arial" w:cs="Arial"/>
          <w:sz w:val="24"/>
          <w:szCs w:val="24"/>
        </w:rPr>
        <w:t>Lancaster</w:t>
      </w:r>
      <w:proofErr w:type="spellEnd"/>
      <w:r w:rsidRPr="00FB68C8">
        <w:rPr>
          <w:rFonts w:ascii="Arial" w:hAnsi="Arial" w:cs="Arial"/>
          <w:sz w:val="24"/>
          <w:szCs w:val="24"/>
        </w:rPr>
        <w:t xml:space="preserve"> </w:t>
      </w:r>
      <w:proofErr w:type="spellStart"/>
      <w:r w:rsidRPr="00FB68C8">
        <w:rPr>
          <w:rFonts w:ascii="Arial" w:hAnsi="Arial" w:cs="Arial"/>
          <w:sz w:val="24"/>
          <w:szCs w:val="24"/>
        </w:rPr>
        <w:t>University</w:t>
      </w:r>
      <w:proofErr w:type="spellEnd"/>
      <w:r w:rsidRPr="00FB68C8">
        <w:rPr>
          <w:rFonts w:ascii="Arial" w:hAnsi="Arial" w:cs="Arial"/>
          <w:sz w:val="24"/>
          <w:szCs w:val="24"/>
        </w:rPr>
        <w:t xml:space="preserve"> </w:t>
      </w:r>
    </w:p>
    <w:p w14:paraId="21F425F8" w14:textId="77777777" w:rsidR="0042391F" w:rsidRPr="00DF243A" w:rsidRDefault="0042391F" w:rsidP="0042391F">
      <w:pPr>
        <w:pStyle w:val="ListParagraph"/>
        <w:rPr>
          <w:rFonts w:ascii="Arial" w:hAnsi="Arial" w:cs="Arial"/>
          <w:sz w:val="24"/>
          <w:szCs w:val="24"/>
        </w:rPr>
      </w:pPr>
    </w:p>
    <w:p w14:paraId="2E614D99"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Falvey</w:t>
      </w:r>
      <w:proofErr w:type="spellEnd"/>
      <w:r w:rsidRPr="00FB68C8">
        <w:rPr>
          <w:rFonts w:ascii="Arial" w:hAnsi="Arial" w:cs="Arial"/>
          <w:sz w:val="24"/>
          <w:szCs w:val="24"/>
        </w:rPr>
        <w:t xml:space="preserve">, M., Forest, M., </w:t>
      </w:r>
      <w:proofErr w:type="spellStart"/>
      <w:r w:rsidRPr="00FB68C8">
        <w:rPr>
          <w:rFonts w:ascii="Arial" w:hAnsi="Arial" w:cs="Arial"/>
          <w:sz w:val="24"/>
          <w:szCs w:val="24"/>
        </w:rPr>
        <w:t>Pearpoint</w:t>
      </w:r>
      <w:proofErr w:type="spellEnd"/>
      <w:r w:rsidRPr="00FB68C8">
        <w:rPr>
          <w:rFonts w:ascii="Arial" w:hAnsi="Arial" w:cs="Arial"/>
          <w:sz w:val="24"/>
          <w:szCs w:val="24"/>
        </w:rPr>
        <w:t xml:space="preserve">, J.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Rosenberg</w:t>
      </w:r>
      <w:proofErr w:type="spellEnd"/>
      <w:r w:rsidRPr="00FB68C8">
        <w:rPr>
          <w:rFonts w:ascii="Arial" w:hAnsi="Arial" w:cs="Arial"/>
          <w:sz w:val="24"/>
          <w:szCs w:val="24"/>
        </w:rPr>
        <w:t xml:space="preserve">, R. (2000) </w:t>
      </w:r>
      <w:r w:rsidRPr="00FB68C8">
        <w:rPr>
          <w:rFonts w:ascii="Arial" w:hAnsi="Arial" w:cs="Arial"/>
          <w:i/>
          <w:sz w:val="24"/>
          <w:szCs w:val="24"/>
        </w:rPr>
        <w:t xml:space="preserve">All </w:t>
      </w:r>
      <w:proofErr w:type="spellStart"/>
      <w:r w:rsidRPr="00FB68C8">
        <w:rPr>
          <w:rFonts w:ascii="Arial" w:hAnsi="Arial" w:cs="Arial"/>
          <w:i/>
          <w:sz w:val="24"/>
          <w:szCs w:val="24"/>
        </w:rPr>
        <w:t>my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life’s</w:t>
      </w:r>
      <w:proofErr w:type="spellEnd"/>
      <w:r w:rsidRPr="00FB68C8">
        <w:rPr>
          <w:rFonts w:ascii="Arial" w:hAnsi="Arial" w:cs="Arial"/>
          <w:i/>
          <w:sz w:val="24"/>
          <w:szCs w:val="24"/>
        </w:rPr>
        <w:t xml:space="preserve"> a </w:t>
      </w:r>
      <w:proofErr w:type="spellStart"/>
      <w:r w:rsidRPr="00FB68C8">
        <w:rPr>
          <w:rFonts w:ascii="Arial" w:hAnsi="Arial" w:cs="Arial"/>
          <w:i/>
          <w:sz w:val="24"/>
          <w:szCs w:val="24"/>
        </w:rPr>
        <w:t>circle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using</w:t>
      </w:r>
      <w:proofErr w:type="spellEnd"/>
      <w:r w:rsidRPr="00FB68C8">
        <w:rPr>
          <w:rFonts w:ascii="Arial" w:hAnsi="Arial" w:cs="Arial"/>
          <w:i/>
          <w:sz w:val="24"/>
          <w:szCs w:val="24"/>
        </w:rPr>
        <w:t xml:space="preserve"> the </w:t>
      </w:r>
      <w:proofErr w:type="spellStart"/>
      <w:r w:rsidRPr="00FB68C8">
        <w:rPr>
          <w:rFonts w:ascii="Arial" w:hAnsi="Arial" w:cs="Arial"/>
          <w:i/>
          <w:sz w:val="24"/>
          <w:szCs w:val="24"/>
        </w:rPr>
        <w:t>tools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circles</w:t>
      </w:r>
      <w:proofErr w:type="spellEnd"/>
      <w:r w:rsidRPr="00FB68C8">
        <w:rPr>
          <w:rFonts w:ascii="Arial" w:hAnsi="Arial" w:cs="Arial"/>
          <w:i/>
          <w:sz w:val="24"/>
          <w:szCs w:val="24"/>
        </w:rPr>
        <w:t xml:space="preserve">, MAPS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PATHS</w:t>
      </w:r>
      <w:r w:rsidRPr="00FB68C8">
        <w:rPr>
          <w:rFonts w:ascii="Arial" w:hAnsi="Arial" w:cs="Arial"/>
          <w:sz w:val="24"/>
          <w:szCs w:val="24"/>
        </w:rPr>
        <w:t xml:space="preserve">. London: </w:t>
      </w:r>
      <w:proofErr w:type="spellStart"/>
      <w:r w:rsidRPr="00FB68C8">
        <w:rPr>
          <w:rFonts w:ascii="Arial" w:hAnsi="Arial" w:cs="Arial"/>
          <w:sz w:val="24"/>
          <w:szCs w:val="24"/>
        </w:rPr>
        <w:t>Inclusion</w:t>
      </w:r>
      <w:proofErr w:type="spellEnd"/>
      <w:r w:rsidRPr="00FB68C8">
        <w:rPr>
          <w:rFonts w:ascii="Arial" w:hAnsi="Arial" w:cs="Arial"/>
          <w:sz w:val="24"/>
          <w:szCs w:val="24"/>
        </w:rPr>
        <w:t xml:space="preserve"> </w:t>
      </w:r>
      <w:proofErr w:type="spellStart"/>
      <w:r w:rsidRPr="00FB68C8">
        <w:rPr>
          <w:rFonts w:ascii="Arial" w:hAnsi="Arial" w:cs="Arial"/>
          <w:sz w:val="24"/>
          <w:szCs w:val="24"/>
        </w:rPr>
        <w:t>Press</w:t>
      </w:r>
      <w:proofErr w:type="spellEnd"/>
    </w:p>
    <w:p w14:paraId="65EAAA64" w14:textId="77777777" w:rsidR="0042391F" w:rsidRPr="004443CA" w:rsidRDefault="0042391F" w:rsidP="0042391F">
      <w:pPr>
        <w:pStyle w:val="ListParagraph"/>
        <w:rPr>
          <w:rFonts w:ascii="Arial" w:hAnsi="Arial" w:cs="Arial"/>
          <w:sz w:val="24"/>
          <w:szCs w:val="24"/>
        </w:rPr>
      </w:pPr>
    </w:p>
    <w:p w14:paraId="7697A6ED" w14:textId="77777777" w:rsidR="0042391F" w:rsidRPr="00DF243A" w:rsidRDefault="0042391F" w:rsidP="0042391F">
      <w:pPr>
        <w:pStyle w:val="ListParagraph"/>
        <w:rPr>
          <w:rFonts w:ascii="Arial" w:hAnsi="Arial" w:cs="Arial"/>
          <w:sz w:val="24"/>
          <w:szCs w:val="24"/>
        </w:rPr>
      </w:pPr>
    </w:p>
    <w:p w14:paraId="32EBC1D1" w14:textId="77777777" w:rsidR="0042391F" w:rsidRPr="00FB68C8" w:rsidRDefault="0042391F" w:rsidP="00FB68C8">
      <w:pPr>
        <w:rPr>
          <w:rFonts w:ascii="Arial" w:hAnsi="Arial" w:cs="Arial"/>
          <w:sz w:val="24"/>
          <w:szCs w:val="24"/>
        </w:rPr>
      </w:pPr>
      <w:proofErr w:type="spellStart"/>
      <w:r w:rsidRPr="00FB68C8">
        <w:rPr>
          <w:rStyle w:val="author"/>
          <w:rFonts w:ascii="Arial" w:hAnsi="Arial" w:cs="Arial"/>
          <w:sz w:val="24"/>
          <w:szCs w:val="24"/>
        </w:rPr>
        <w:t>Hagner</w:t>
      </w:r>
      <w:proofErr w:type="spellEnd"/>
      <w:r w:rsidRPr="00FB68C8">
        <w:rPr>
          <w:rStyle w:val="author"/>
          <w:rFonts w:ascii="Arial" w:hAnsi="Arial" w:cs="Arial"/>
          <w:sz w:val="24"/>
          <w:szCs w:val="24"/>
        </w:rPr>
        <w:t>, D.</w:t>
      </w:r>
      <w:r w:rsidRPr="00FB68C8">
        <w:rPr>
          <w:rFonts w:ascii="Arial" w:hAnsi="Arial" w:cs="Arial"/>
          <w:sz w:val="24"/>
          <w:szCs w:val="24"/>
        </w:rPr>
        <w:t xml:space="preserve">, </w:t>
      </w:r>
      <w:proofErr w:type="spellStart"/>
      <w:r w:rsidRPr="00FB68C8">
        <w:rPr>
          <w:rStyle w:val="author"/>
          <w:rFonts w:ascii="Arial" w:hAnsi="Arial" w:cs="Arial"/>
          <w:sz w:val="24"/>
          <w:szCs w:val="24"/>
        </w:rPr>
        <w:t>Kurtz</w:t>
      </w:r>
      <w:proofErr w:type="spellEnd"/>
      <w:r w:rsidRPr="00FB68C8">
        <w:rPr>
          <w:rStyle w:val="author"/>
          <w:rFonts w:ascii="Arial" w:hAnsi="Arial" w:cs="Arial"/>
          <w:sz w:val="24"/>
          <w:szCs w:val="24"/>
        </w:rPr>
        <w:t>, A.</w:t>
      </w:r>
      <w:r w:rsidRPr="00FB68C8">
        <w:rPr>
          <w:rFonts w:ascii="Arial" w:hAnsi="Arial" w:cs="Arial"/>
          <w:sz w:val="24"/>
          <w:szCs w:val="24"/>
        </w:rPr>
        <w:t xml:space="preserve">, </w:t>
      </w:r>
      <w:r w:rsidRPr="00FB68C8">
        <w:rPr>
          <w:rStyle w:val="author"/>
          <w:rFonts w:ascii="Arial" w:hAnsi="Arial" w:cs="Arial"/>
          <w:sz w:val="24"/>
          <w:szCs w:val="24"/>
        </w:rPr>
        <w:t>May, J.</w:t>
      </w:r>
      <w:r w:rsidRPr="00FB68C8">
        <w:rPr>
          <w:rFonts w:ascii="Arial" w:hAnsi="Arial" w:cs="Arial"/>
          <w:sz w:val="24"/>
          <w:szCs w:val="24"/>
        </w:rPr>
        <w:t xml:space="preserve"> &amp; </w:t>
      </w:r>
      <w:proofErr w:type="spellStart"/>
      <w:r w:rsidRPr="00FB68C8">
        <w:rPr>
          <w:rStyle w:val="author"/>
          <w:rFonts w:ascii="Arial" w:hAnsi="Arial" w:cs="Arial"/>
          <w:sz w:val="24"/>
          <w:szCs w:val="24"/>
        </w:rPr>
        <w:t>Cloutier</w:t>
      </w:r>
      <w:proofErr w:type="spellEnd"/>
      <w:r w:rsidRPr="00FB68C8">
        <w:rPr>
          <w:rStyle w:val="author"/>
          <w:rFonts w:ascii="Arial" w:hAnsi="Arial" w:cs="Arial"/>
          <w:sz w:val="24"/>
          <w:szCs w:val="24"/>
        </w:rPr>
        <w:t>, H.</w:t>
      </w:r>
      <w:r w:rsidRPr="00FB68C8">
        <w:rPr>
          <w:rFonts w:ascii="Arial" w:hAnsi="Arial" w:cs="Arial"/>
          <w:sz w:val="24"/>
          <w:szCs w:val="24"/>
        </w:rPr>
        <w:t xml:space="preserve"> (2014) ‘Person</w:t>
      </w:r>
      <w:r w:rsidRPr="00FB68C8">
        <w:rPr>
          <w:rStyle w:val="articletitle"/>
          <w:rFonts w:ascii="Cambria Math" w:hAnsi="Cambria Math" w:cs="Cambria Math"/>
          <w:sz w:val="24"/>
          <w:szCs w:val="24"/>
        </w:rPr>
        <w:t>‐</w:t>
      </w:r>
      <w:proofErr w:type="spellStart"/>
      <w:r w:rsidRPr="00FB68C8">
        <w:rPr>
          <w:rStyle w:val="articletitle"/>
          <w:rFonts w:ascii="Arial" w:hAnsi="Arial" w:cs="Arial"/>
          <w:sz w:val="24"/>
          <w:szCs w:val="24"/>
        </w:rPr>
        <w:t>centred</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planning</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for</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transition</w:t>
      </w:r>
      <w:r w:rsidRPr="00FB68C8">
        <w:rPr>
          <w:rStyle w:val="articletitle"/>
          <w:rFonts w:ascii="Cambria Math" w:hAnsi="Cambria Math" w:cs="Cambria Math"/>
          <w:sz w:val="24"/>
          <w:szCs w:val="24"/>
        </w:rPr>
        <w:t>‐</w:t>
      </w:r>
      <w:r w:rsidRPr="00FB68C8">
        <w:rPr>
          <w:rStyle w:val="articletitle"/>
          <w:rFonts w:ascii="Arial" w:hAnsi="Arial" w:cs="Arial"/>
          <w:sz w:val="24"/>
          <w:szCs w:val="24"/>
        </w:rPr>
        <w:t>aged</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youth</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with</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autism</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spectrum</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disorders</w:t>
      </w:r>
      <w:proofErr w:type="spellEnd"/>
      <w:r w:rsidRPr="00FB68C8">
        <w:rPr>
          <w:rFonts w:ascii="Arial" w:hAnsi="Arial" w:cs="Arial"/>
          <w:sz w:val="24"/>
          <w:szCs w:val="24"/>
        </w:rPr>
        <w:t xml:space="preserve">.’ </w:t>
      </w:r>
      <w:proofErr w:type="spellStart"/>
      <w:r w:rsidRPr="00FB68C8">
        <w:rPr>
          <w:rFonts w:ascii="Arial" w:hAnsi="Arial" w:cs="Arial"/>
          <w:i/>
          <w:iCs/>
          <w:sz w:val="24"/>
          <w:szCs w:val="24"/>
        </w:rPr>
        <w:t>Journal</w:t>
      </w:r>
      <w:proofErr w:type="spellEnd"/>
      <w:r w:rsidRPr="00FB68C8">
        <w:rPr>
          <w:rFonts w:ascii="Arial" w:hAnsi="Arial" w:cs="Arial"/>
          <w:i/>
          <w:iCs/>
          <w:sz w:val="24"/>
          <w:szCs w:val="24"/>
        </w:rPr>
        <w:t xml:space="preserve"> of </w:t>
      </w:r>
      <w:proofErr w:type="spellStart"/>
      <w:r w:rsidRPr="00FB68C8">
        <w:rPr>
          <w:rFonts w:ascii="Arial" w:hAnsi="Arial" w:cs="Arial"/>
          <w:i/>
          <w:iCs/>
          <w:sz w:val="24"/>
          <w:szCs w:val="24"/>
        </w:rPr>
        <w:t>Rehabilitation</w:t>
      </w:r>
      <w:proofErr w:type="spellEnd"/>
      <w:r w:rsidRPr="00FB68C8">
        <w:rPr>
          <w:rFonts w:ascii="Arial" w:hAnsi="Arial" w:cs="Arial"/>
          <w:sz w:val="24"/>
          <w:szCs w:val="24"/>
        </w:rPr>
        <w:t xml:space="preserve">, </w:t>
      </w:r>
      <w:r w:rsidRPr="00FB68C8">
        <w:rPr>
          <w:rStyle w:val="vol"/>
          <w:rFonts w:ascii="Arial" w:hAnsi="Arial" w:cs="Arial"/>
          <w:bCs/>
          <w:sz w:val="24"/>
          <w:szCs w:val="24"/>
        </w:rPr>
        <w:t>80</w:t>
      </w:r>
      <w:r w:rsidRPr="00FB68C8">
        <w:rPr>
          <w:rFonts w:ascii="Arial" w:hAnsi="Arial" w:cs="Arial"/>
          <w:sz w:val="24"/>
          <w:szCs w:val="24"/>
        </w:rPr>
        <w:t xml:space="preserve"> (1), </w:t>
      </w:r>
      <w:proofErr w:type="spellStart"/>
      <w:r w:rsidRPr="00FB68C8">
        <w:rPr>
          <w:rFonts w:ascii="Arial" w:hAnsi="Arial" w:cs="Arial"/>
          <w:sz w:val="24"/>
          <w:szCs w:val="24"/>
        </w:rPr>
        <w:t>pp</w:t>
      </w:r>
      <w:proofErr w:type="spellEnd"/>
      <w:r w:rsidRPr="00FB68C8">
        <w:rPr>
          <w:rFonts w:ascii="Arial" w:hAnsi="Arial" w:cs="Arial"/>
          <w:sz w:val="24"/>
          <w:szCs w:val="24"/>
        </w:rPr>
        <w:t xml:space="preserve">. </w:t>
      </w:r>
      <w:r w:rsidRPr="00FB68C8">
        <w:rPr>
          <w:rStyle w:val="pagefirst"/>
          <w:rFonts w:ascii="Arial" w:hAnsi="Arial" w:cs="Arial"/>
          <w:sz w:val="24"/>
          <w:szCs w:val="24"/>
        </w:rPr>
        <w:t>4</w:t>
      </w:r>
      <w:r w:rsidRPr="00FB68C8">
        <w:rPr>
          <w:rFonts w:ascii="Arial" w:hAnsi="Arial" w:cs="Arial"/>
          <w:sz w:val="24"/>
          <w:szCs w:val="24"/>
        </w:rPr>
        <w:t xml:space="preserve">– </w:t>
      </w:r>
      <w:r w:rsidRPr="00FB68C8">
        <w:rPr>
          <w:rStyle w:val="pagelast"/>
          <w:rFonts w:ascii="Arial" w:hAnsi="Arial" w:cs="Arial"/>
          <w:sz w:val="24"/>
          <w:szCs w:val="24"/>
        </w:rPr>
        <w:t>10</w:t>
      </w:r>
      <w:r w:rsidRPr="00FB68C8">
        <w:rPr>
          <w:rFonts w:ascii="Arial" w:hAnsi="Arial" w:cs="Arial"/>
          <w:sz w:val="24"/>
          <w:szCs w:val="24"/>
        </w:rPr>
        <w:t xml:space="preserve">. Ar gael yn : </w:t>
      </w:r>
      <w:hyperlink r:id="rId12" w:history="1">
        <w:r w:rsidRPr="00FB68C8">
          <w:rPr>
            <w:rStyle w:val="Hyperlink"/>
            <w:rFonts w:ascii="Arial" w:hAnsi="Arial" w:cs="Arial"/>
            <w:color w:val="auto"/>
            <w:sz w:val="24"/>
            <w:szCs w:val="24"/>
          </w:rPr>
          <w:t>https://search-proquest-com.ezproxy.uwtsd.ac.uk/docview/1512705198?accountid=130472&amp;rfr_id=info%3Axri%2Fsid%3Aprimo</w:t>
        </w:r>
      </w:hyperlink>
    </w:p>
    <w:p w14:paraId="1977422C" w14:textId="77777777" w:rsidR="0042391F" w:rsidRPr="00DF243A" w:rsidRDefault="0042391F" w:rsidP="0042391F">
      <w:pPr>
        <w:pStyle w:val="ListParagraph"/>
        <w:rPr>
          <w:rFonts w:ascii="Arial" w:hAnsi="Arial" w:cs="Arial"/>
          <w:sz w:val="24"/>
          <w:szCs w:val="24"/>
        </w:rPr>
      </w:pPr>
    </w:p>
    <w:p w14:paraId="0F326442"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Hirsh</w:t>
      </w:r>
      <w:proofErr w:type="spellEnd"/>
      <w:r w:rsidRPr="00FB68C8">
        <w:rPr>
          <w:rFonts w:ascii="Arial" w:hAnsi="Arial" w:cs="Arial"/>
          <w:sz w:val="24"/>
          <w:szCs w:val="24"/>
        </w:rPr>
        <w:t xml:space="preserve">, A. (2014) ‘The </w:t>
      </w:r>
      <w:proofErr w:type="spellStart"/>
      <w:r w:rsidRPr="00FB68C8">
        <w:rPr>
          <w:rFonts w:ascii="Arial" w:hAnsi="Arial" w:cs="Arial"/>
          <w:sz w:val="24"/>
          <w:szCs w:val="24"/>
        </w:rPr>
        <w:t>individual</w:t>
      </w:r>
      <w:proofErr w:type="spellEnd"/>
      <w:r w:rsidRPr="00FB68C8">
        <w:rPr>
          <w:rFonts w:ascii="Arial" w:hAnsi="Arial" w:cs="Arial"/>
          <w:sz w:val="24"/>
          <w:szCs w:val="24"/>
        </w:rPr>
        <w:t xml:space="preserve"> </w:t>
      </w:r>
      <w:proofErr w:type="spellStart"/>
      <w:r w:rsidRPr="00FB68C8">
        <w:rPr>
          <w:rFonts w:ascii="Arial" w:hAnsi="Arial" w:cs="Arial"/>
          <w:sz w:val="24"/>
          <w:szCs w:val="24"/>
        </w:rPr>
        <w:t>development</w:t>
      </w:r>
      <w:proofErr w:type="spellEnd"/>
      <w:r w:rsidRPr="00FB68C8">
        <w:rPr>
          <w:rFonts w:ascii="Arial" w:hAnsi="Arial" w:cs="Arial"/>
          <w:sz w:val="24"/>
          <w:szCs w:val="24"/>
        </w:rPr>
        <w:t xml:space="preserve"> plan: </w:t>
      </w:r>
      <w:proofErr w:type="spellStart"/>
      <w:r w:rsidRPr="00FB68C8">
        <w:rPr>
          <w:rFonts w:ascii="Arial" w:hAnsi="Arial" w:cs="Arial"/>
          <w:sz w:val="24"/>
          <w:szCs w:val="24"/>
        </w:rPr>
        <w:t>supportive</w:t>
      </w:r>
      <w:proofErr w:type="spellEnd"/>
      <w:r w:rsidRPr="00FB68C8">
        <w:rPr>
          <w:rFonts w:ascii="Arial" w:hAnsi="Arial" w:cs="Arial"/>
          <w:sz w:val="24"/>
          <w:szCs w:val="24"/>
        </w:rPr>
        <w:t xml:space="preserve"> </w:t>
      </w:r>
      <w:proofErr w:type="spellStart"/>
      <w:r w:rsidRPr="00FB68C8">
        <w:rPr>
          <w:rFonts w:ascii="Arial" w:hAnsi="Arial" w:cs="Arial"/>
          <w:sz w:val="24"/>
          <w:szCs w:val="24"/>
        </w:rPr>
        <w:t>tool</w:t>
      </w:r>
      <w:proofErr w:type="spellEnd"/>
      <w:r w:rsidRPr="00FB68C8">
        <w:rPr>
          <w:rFonts w:ascii="Arial" w:hAnsi="Arial" w:cs="Arial"/>
          <w:sz w:val="24"/>
          <w:szCs w:val="24"/>
        </w:rPr>
        <w:t xml:space="preserve"> or </w:t>
      </w:r>
      <w:proofErr w:type="spellStart"/>
      <w:r w:rsidRPr="00FB68C8">
        <w:rPr>
          <w:rFonts w:ascii="Arial" w:hAnsi="Arial" w:cs="Arial"/>
          <w:sz w:val="24"/>
          <w:szCs w:val="24"/>
        </w:rPr>
        <w:t>mission</w:t>
      </w:r>
      <w:proofErr w:type="spellEnd"/>
      <w:r w:rsidRPr="00FB68C8">
        <w:rPr>
          <w:rFonts w:ascii="Arial" w:hAnsi="Arial" w:cs="Arial"/>
          <w:sz w:val="24"/>
          <w:szCs w:val="24"/>
        </w:rPr>
        <w:t xml:space="preserve"> </w:t>
      </w:r>
      <w:proofErr w:type="spellStart"/>
      <w:r w:rsidRPr="00FB68C8">
        <w:rPr>
          <w:rFonts w:ascii="Arial" w:hAnsi="Arial" w:cs="Arial"/>
          <w:sz w:val="24"/>
          <w:szCs w:val="24"/>
        </w:rPr>
        <w:t>impossible</w:t>
      </w:r>
      <w:proofErr w:type="spellEnd"/>
      <w:r w:rsidRPr="00FB68C8">
        <w:rPr>
          <w:rFonts w:ascii="Arial" w:hAnsi="Arial" w:cs="Arial"/>
          <w:sz w:val="24"/>
          <w:szCs w:val="24"/>
        </w:rPr>
        <w:t xml:space="preserve">?’, </w:t>
      </w:r>
      <w:proofErr w:type="spellStart"/>
      <w:r w:rsidRPr="00FB68C8">
        <w:rPr>
          <w:rFonts w:ascii="Arial" w:hAnsi="Arial" w:cs="Arial"/>
          <w:i/>
          <w:sz w:val="24"/>
          <w:szCs w:val="24"/>
        </w:rPr>
        <w:t>Nordic</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studies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Education</w:t>
      </w:r>
      <w:proofErr w:type="spellEnd"/>
      <w:r w:rsidRPr="00FB68C8">
        <w:rPr>
          <w:rFonts w:ascii="Arial" w:hAnsi="Arial" w:cs="Arial"/>
          <w:sz w:val="24"/>
          <w:szCs w:val="24"/>
        </w:rPr>
        <w:t xml:space="preserve"> ,31 (3) pp.14-30</w:t>
      </w:r>
    </w:p>
    <w:p w14:paraId="1B3CFC63" w14:textId="77777777" w:rsidR="0042391F" w:rsidRPr="00886DDA" w:rsidRDefault="0042391F" w:rsidP="0042391F">
      <w:pPr>
        <w:pStyle w:val="ListParagraph"/>
        <w:rPr>
          <w:rFonts w:ascii="Arial" w:hAnsi="Arial" w:cs="Arial"/>
          <w:sz w:val="24"/>
          <w:szCs w:val="24"/>
        </w:rPr>
      </w:pPr>
    </w:p>
    <w:p w14:paraId="0DAB3597" w14:textId="77777777" w:rsidR="0042391F" w:rsidRPr="00DF243A" w:rsidRDefault="0042391F" w:rsidP="0042391F">
      <w:pPr>
        <w:pStyle w:val="ListParagraph"/>
        <w:rPr>
          <w:rFonts w:ascii="Arial" w:hAnsi="Arial" w:cs="Arial"/>
          <w:sz w:val="24"/>
          <w:szCs w:val="24"/>
        </w:rPr>
      </w:pPr>
    </w:p>
    <w:p w14:paraId="7C338A3D" w14:textId="77777777" w:rsidR="0042391F" w:rsidRPr="00FB68C8" w:rsidRDefault="0042391F" w:rsidP="00FB68C8">
      <w:pPr>
        <w:rPr>
          <w:rStyle w:val="Hyperlink"/>
          <w:rFonts w:ascii="Arial" w:hAnsi="Arial" w:cs="Arial"/>
          <w:sz w:val="24"/>
          <w:szCs w:val="24"/>
          <w:u w:val="none"/>
        </w:rPr>
      </w:pPr>
      <w:proofErr w:type="spellStart"/>
      <w:r w:rsidRPr="00FB68C8">
        <w:rPr>
          <w:rFonts w:ascii="Arial" w:hAnsi="Arial" w:cs="Arial"/>
          <w:sz w:val="24"/>
          <w:szCs w:val="24"/>
        </w:rPr>
        <w:t>Holburn</w:t>
      </w:r>
      <w:proofErr w:type="spellEnd"/>
      <w:r w:rsidRPr="00FB68C8">
        <w:rPr>
          <w:rFonts w:ascii="Arial" w:hAnsi="Arial" w:cs="Arial"/>
          <w:sz w:val="24"/>
          <w:szCs w:val="24"/>
        </w:rPr>
        <w:t xml:space="preserve">, S. &amp; </w:t>
      </w:r>
      <w:proofErr w:type="spellStart"/>
      <w:r w:rsidRPr="00FB68C8">
        <w:rPr>
          <w:rFonts w:ascii="Arial" w:hAnsi="Arial" w:cs="Arial"/>
          <w:sz w:val="24"/>
          <w:szCs w:val="24"/>
        </w:rPr>
        <w:t>Cea</w:t>
      </w:r>
      <w:proofErr w:type="spellEnd"/>
      <w:r w:rsidRPr="00FB68C8">
        <w:rPr>
          <w:rFonts w:ascii="Arial" w:hAnsi="Arial" w:cs="Arial"/>
          <w:sz w:val="24"/>
          <w:szCs w:val="24"/>
        </w:rPr>
        <w:t xml:space="preserve">, C. ( 2007) </w:t>
      </w:r>
      <w:proofErr w:type="spellStart"/>
      <w:r w:rsidRPr="00FB68C8">
        <w:rPr>
          <w:rFonts w:ascii="Arial" w:hAnsi="Arial" w:cs="Arial"/>
          <w:i/>
          <w:sz w:val="24"/>
          <w:szCs w:val="24"/>
        </w:rPr>
        <w:t>Excessive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positivism</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w:t>
      </w:r>
      <w:proofErr w:type="spellEnd"/>
      <w:r w:rsidRPr="00FB68C8">
        <w:rPr>
          <w:rFonts w:ascii="Arial" w:hAnsi="Arial" w:cs="Arial"/>
          <w:i/>
          <w:sz w:val="24"/>
          <w:szCs w:val="24"/>
        </w:rPr>
        <w:t xml:space="preserve"> person </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planning</w:t>
      </w:r>
      <w:proofErr w:type="spellEnd"/>
      <w:r w:rsidRPr="00FB68C8">
        <w:rPr>
          <w:rFonts w:ascii="Arial" w:hAnsi="Arial" w:cs="Arial"/>
          <w:sz w:val="24"/>
          <w:szCs w:val="24"/>
        </w:rPr>
        <w:t xml:space="preserve"> .Ar gael yn : </w:t>
      </w:r>
      <w:hyperlink r:id="rId13" w:history="1">
        <w:r w:rsidRPr="00FB68C8">
          <w:rPr>
            <w:rStyle w:val="Hyperlink"/>
            <w:rFonts w:ascii="Arial" w:hAnsi="Arial" w:cs="Arial"/>
            <w:color w:val="auto"/>
            <w:sz w:val="24"/>
            <w:szCs w:val="24"/>
          </w:rPr>
          <w:t>https://journals.sagepub.com/doi/abs/10.2511/rpsd.32.3.167</w:t>
        </w:r>
      </w:hyperlink>
      <w:r w:rsidRPr="00FB68C8">
        <w:rPr>
          <w:rStyle w:val="Hyperlink"/>
          <w:rFonts w:ascii="Arial" w:hAnsi="Arial" w:cs="Arial"/>
          <w:sz w:val="24"/>
          <w:szCs w:val="24"/>
        </w:rPr>
        <w:t xml:space="preserve"> ( Darllenwyd : 18/04/19) </w:t>
      </w:r>
    </w:p>
    <w:p w14:paraId="604B42B0" w14:textId="77777777" w:rsidR="0042391F" w:rsidRPr="00DF243A" w:rsidRDefault="0042391F" w:rsidP="0042391F">
      <w:pPr>
        <w:pStyle w:val="ListParagraph"/>
        <w:rPr>
          <w:rFonts w:ascii="Arial" w:hAnsi="Arial" w:cs="Arial"/>
          <w:sz w:val="24"/>
          <w:szCs w:val="24"/>
        </w:rPr>
      </w:pPr>
      <w:r>
        <w:rPr>
          <w:rFonts w:ascii="Arial" w:hAnsi="Arial" w:cs="Arial"/>
          <w:sz w:val="24"/>
          <w:szCs w:val="24"/>
        </w:rPr>
        <w:t xml:space="preserve"> </w:t>
      </w:r>
    </w:p>
    <w:p w14:paraId="424A55F2"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Holburn</w:t>
      </w:r>
      <w:proofErr w:type="spellEnd"/>
      <w:r w:rsidRPr="00FB68C8">
        <w:rPr>
          <w:rFonts w:ascii="Arial" w:hAnsi="Arial" w:cs="Arial"/>
          <w:sz w:val="24"/>
          <w:szCs w:val="24"/>
        </w:rPr>
        <w:t xml:space="preserve">, S. (2002) </w:t>
      </w:r>
      <w:r w:rsidRPr="00FB68C8">
        <w:rPr>
          <w:rFonts w:ascii="Arial" w:hAnsi="Arial" w:cs="Arial"/>
          <w:i/>
          <w:sz w:val="24"/>
          <w:szCs w:val="24"/>
        </w:rPr>
        <w:t xml:space="preserve">The </w:t>
      </w:r>
      <w:proofErr w:type="spellStart"/>
      <w:r w:rsidRPr="00FB68C8">
        <w:rPr>
          <w:rFonts w:ascii="Arial" w:hAnsi="Arial" w:cs="Arial"/>
          <w:i/>
          <w:sz w:val="24"/>
          <w:szCs w:val="24"/>
        </w:rPr>
        <w:t>value</w:t>
      </w:r>
      <w:proofErr w:type="spellEnd"/>
      <w:r w:rsidRPr="00FB68C8">
        <w:rPr>
          <w:rFonts w:ascii="Arial" w:hAnsi="Arial" w:cs="Arial"/>
          <w:i/>
          <w:sz w:val="24"/>
          <w:szCs w:val="24"/>
        </w:rPr>
        <w:t xml:space="preserve"> of </w:t>
      </w:r>
      <w:proofErr w:type="spellStart"/>
      <w:r w:rsidRPr="00FB68C8">
        <w:rPr>
          <w:rFonts w:ascii="Arial" w:hAnsi="Arial" w:cs="Arial"/>
          <w:i/>
          <w:sz w:val="24"/>
          <w:szCs w:val="24"/>
        </w:rPr>
        <w:t>measuring</w:t>
      </w:r>
      <w:proofErr w:type="spellEnd"/>
      <w:r w:rsidRPr="00FB68C8">
        <w:rPr>
          <w:rFonts w:ascii="Arial" w:hAnsi="Arial" w:cs="Arial"/>
          <w:i/>
          <w:sz w:val="24"/>
          <w:szCs w:val="24"/>
        </w:rPr>
        <w:t xml:space="preserve"> Person-</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Planning</w:t>
      </w:r>
      <w:proofErr w:type="spellEnd"/>
      <w:r w:rsidRPr="00FB68C8">
        <w:rPr>
          <w:rFonts w:ascii="Arial" w:hAnsi="Arial" w:cs="Arial"/>
          <w:sz w:val="24"/>
          <w:szCs w:val="24"/>
        </w:rPr>
        <w:t xml:space="preserve">. </w:t>
      </w:r>
      <w:proofErr w:type="spellStart"/>
      <w:r w:rsidRPr="00FB68C8">
        <w:rPr>
          <w:rFonts w:ascii="Arial" w:hAnsi="Arial" w:cs="Arial"/>
          <w:sz w:val="24"/>
          <w:szCs w:val="24"/>
        </w:rPr>
        <w:t>In</w:t>
      </w:r>
      <w:proofErr w:type="spellEnd"/>
      <w:r w:rsidRPr="00FB68C8">
        <w:rPr>
          <w:rFonts w:ascii="Arial" w:hAnsi="Arial" w:cs="Arial"/>
          <w:sz w:val="24"/>
          <w:szCs w:val="24"/>
        </w:rPr>
        <w:t xml:space="preserve"> </w:t>
      </w:r>
      <w:proofErr w:type="spellStart"/>
      <w:r w:rsidRPr="00FB68C8">
        <w:rPr>
          <w:rFonts w:ascii="Arial" w:hAnsi="Arial" w:cs="Arial"/>
          <w:sz w:val="24"/>
          <w:szCs w:val="24"/>
        </w:rPr>
        <w:t>O’Brien</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O’Brien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Implementing</w:t>
      </w:r>
      <w:proofErr w:type="spellEnd"/>
      <w:r w:rsidRPr="00FB68C8">
        <w:rPr>
          <w:rFonts w:ascii="Arial" w:hAnsi="Arial" w:cs="Arial"/>
          <w:i/>
          <w:sz w:val="24"/>
          <w:szCs w:val="24"/>
        </w:rPr>
        <w:t xml:space="preserve"> Person-</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Planning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voices</w:t>
      </w:r>
      <w:proofErr w:type="spellEnd"/>
      <w:r w:rsidRPr="00FB68C8">
        <w:rPr>
          <w:rFonts w:ascii="Arial" w:hAnsi="Arial" w:cs="Arial"/>
          <w:i/>
          <w:sz w:val="24"/>
          <w:szCs w:val="24"/>
        </w:rPr>
        <w:t xml:space="preserve"> of </w:t>
      </w:r>
      <w:proofErr w:type="spellStart"/>
      <w:r w:rsidRPr="00FB68C8">
        <w:rPr>
          <w:rFonts w:ascii="Arial" w:hAnsi="Arial" w:cs="Arial"/>
          <w:i/>
          <w:sz w:val="24"/>
          <w:szCs w:val="24"/>
        </w:rPr>
        <w:t>experience</w:t>
      </w:r>
      <w:proofErr w:type="spellEnd"/>
      <w:r w:rsidRPr="00FB68C8">
        <w:rPr>
          <w:rFonts w:ascii="Arial" w:hAnsi="Arial" w:cs="Arial"/>
          <w:sz w:val="24"/>
          <w:szCs w:val="24"/>
        </w:rPr>
        <w:t xml:space="preserve">. London: </w:t>
      </w:r>
      <w:proofErr w:type="spellStart"/>
      <w:r w:rsidRPr="00FB68C8">
        <w:rPr>
          <w:rFonts w:ascii="Arial" w:hAnsi="Arial" w:cs="Arial"/>
          <w:sz w:val="24"/>
          <w:szCs w:val="24"/>
        </w:rPr>
        <w:t>Inclusion</w:t>
      </w:r>
      <w:proofErr w:type="spellEnd"/>
      <w:r w:rsidRPr="00FB68C8">
        <w:rPr>
          <w:rFonts w:ascii="Arial" w:hAnsi="Arial" w:cs="Arial"/>
          <w:sz w:val="24"/>
          <w:szCs w:val="24"/>
        </w:rPr>
        <w:t xml:space="preserve"> </w:t>
      </w:r>
      <w:proofErr w:type="spellStart"/>
      <w:r w:rsidRPr="00FB68C8">
        <w:rPr>
          <w:rFonts w:ascii="Arial" w:hAnsi="Arial" w:cs="Arial"/>
          <w:sz w:val="24"/>
          <w:szCs w:val="24"/>
        </w:rPr>
        <w:t>Press</w:t>
      </w:r>
      <w:proofErr w:type="spellEnd"/>
    </w:p>
    <w:p w14:paraId="38CFEFFE" w14:textId="77777777" w:rsidR="0042391F" w:rsidRPr="00886DDA" w:rsidRDefault="0042391F" w:rsidP="0042391F">
      <w:pPr>
        <w:pStyle w:val="ListParagraph"/>
        <w:rPr>
          <w:rFonts w:ascii="Arial" w:hAnsi="Arial" w:cs="Arial"/>
          <w:sz w:val="24"/>
          <w:szCs w:val="24"/>
        </w:rPr>
      </w:pPr>
    </w:p>
    <w:p w14:paraId="1C36BD44" w14:textId="77777777" w:rsidR="0042391F" w:rsidRPr="00DF243A" w:rsidRDefault="0042391F" w:rsidP="0042391F">
      <w:pPr>
        <w:pStyle w:val="ListParagraph"/>
        <w:rPr>
          <w:rFonts w:ascii="Arial" w:hAnsi="Arial" w:cs="Arial"/>
          <w:sz w:val="24"/>
          <w:szCs w:val="24"/>
        </w:rPr>
      </w:pPr>
    </w:p>
    <w:p w14:paraId="7B0792F2" w14:textId="77777777" w:rsidR="0042391F" w:rsidRPr="00FB68C8" w:rsidRDefault="0042391F" w:rsidP="00FB68C8">
      <w:pPr>
        <w:rPr>
          <w:rFonts w:ascii="Arial" w:hAnsi="Arial" w:cs="Arial"/>
          <w:sz w:val="24"/>
          <w:szCs w:val="24"/>
        </w:rPr>
      </w:pPr>
      <w:proofErr w:type="spellStart"/>
      <w:r w:rsidRPr="00FB68C8">
        <w:rPr>
          <w:rStyle w:val="author"/>
          <w:rFonts w:ascii="Arial" w:hAnsi="Arial" w:cs="Arial"/>
          <w:sz w:val="24"/>
          <w:szCs w:val="24"/>
        </w:rPr>
        <w:t>Kasari</w:t>
      </w:r>
      <w:proofErr w:type="spellEnd"/>
      <w:r w:rsidRPr="00FB68C8">
        <w:rPr>
          <w:rStyle w:val="author"/>
          <w:rFonts w:ascii="Arial" w:hAnsi="Arial" w:cs="Arial"/>
          <w:sz w:val="24"/>
          <w:szCs w:val="24"/>
        </w:rPr>
        <w:t>, C.</w:t>
      </w:r>
      <w:r w:rsidRPr="00FB68C8">
        <w:rPr>
          <w:rFonts w:ascii="Arial" w:hAnsi="Arial" w:cs="Arial"/>
          <w:sz w:val="24"/>
          <w:szCs w:val="24"/>
        </w:rPr>
        <w:t xml:space="preserve"> &amp; </w:t>
      </w:r>
      <w:r w:rsidRPr="00FB68C8">
        <w:rPr>
          <w:rStyle w:val="author"/>
          <w:rFonts w:ascii="Arial" w:hAnsi="Arial" w:cs="Arial"/>
          <w:sz w:val="24"/>
          <w:szCs w:val="24"/>
        </w:rPr>
        <w:t>Smith, T.</w:t>
      </w:r>
      <w:r w:rsidRPr="00FB68C8">
        <w:rPr>
          <w:rFonts w:ascii="Arial" w:hAnsi="Arial" w:cs="Arial"/>
          <w:sz w:val="24"/>
          <w:szCs w:val="24"/>
        </w:rPr>
        <w:t xml:space="preserve"> (2013) ‘</w:t>
      </w:r>
      <w:proofErr w:type="spellStart"/>
      <w:r w:rsidRPr="00FB68C8">
        <w:rPr>
          <w:rFonts w:ascii="Arial" w:hAnsi="Arial" w:cs="Arial"/>
          <w:sz w:val="24"/>
          <w:szCs w:val="24"/>
        </w:rPr>
        <w:t>Interventions</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in</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schools</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for</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children</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with</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autism</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spectrum</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disorder</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methods</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and</w:t>
      </w:r>
      <w:proofErr w:type="spellEnd"/>
      <w:r w:rsidRPr="00FB68C8">
        <w:rPr>
          <w:rStyle w:val="articletitle"/>
          <w:rFonts w:ascii="Arial" w:hAnsi="Arial" w:cs="Arial"/>
          <w:sz w:val="24"/>
          <w:szCs w:val="24"/>
        </w:rPr>
        <w:t xml:space="preserve"> </w:t>
      </w:r>
      <w:proofErr w:type="spellStart"/>
      <w:r w:rsidRPr="00FB68C8">
        <w:rPr>
          <w:rStyle w:val="articletitle"/>
          <w:rFonts w:ascii="Arial" w:hAnsi="Arial" w:cs="Arial"/>
          <w:sz w:val="24"/>
          <w:szCs w:val="24"/>
        </w:rPr>
        <w:t>recommendations</w:t>
      </w:r>
      <w:proofErr w:type="spellEnd"/>
      <w:r w:rsidRPr="00FB68C8">
        <w:rPr>
          <w:rFonts w:ascii="Arial" w:hAnsi="Arial" w:cs="Arial"/>
          <w:sz w:val="24"/>
          <w:szCs w:val="24"/>
        </w:rPr>
        <w:t xml:space="preserve">.’ </w:t>
      </w:r>
      <w:proofErr w:type="spellStart"/>
      <w:r w:rsidRPr="00FB68C8">
        <w:rPr>
          <w:rFonts w:ascii="Arial" w:hAnsi="Arial" w:cs="Arial"/>
          <w:i/>
          <w:iCs/>
          <w:sz w:val="24"/>
          <w:szCs w:val="24"/>
        </w:rPr>
        <w:t>Autism</w:t>
      </w:r>
      <w:proofErr w:type="spellEnd"/>
      <w:r w:rsidRPr="00FB68C8">
        <w:rPr>
          <w:rFonts w:ascii="Arial" w:hAnsi="Arial" w:cs="Arial"/>
          <w:sz w:val="24"/>
          <w:szCs w:val="24"/>
        </w:rPr>
        <w:t xml:space="preserve">, </w:t>
      </w:r>
      <w:r w:rsidRPr="00FB68C8">
        <w:rPr>
          <w:rStyle w:val="vol"/>
          <w:rFonts w:ascii="Arial" w:hAnsi="Arial" w:cs="Arial"/>
          <w:bCs/>
          <w:sz w:val="24"/>
          <w:szCs w:val="24"/>
        </w:rPr>
        <w:t>17</w:t>
      </w:r>
      <w:r w:rsidRPr="00FB68C8">
        <w:rPr>
          <w:rFonts w:ascii="Arial" w:hAnsi="Arial" w:cs="Arial"/>
          <w:sz w:val="24"/>
          <w:szCs w:val="24"/>
        </w:rPr>
        <w:t xml:space="preserve"> (3), </w:t>
      </w:r>
      <w:proofErr w:type="spellStart"/>
      <w:r w:rsidRPr="00FB68C8">
        <w:rPr>
          <w:rFonts w:ascii="Arial" w:hAnsi="Arial" w:cs="Arial"/>
          <w:sz w:val="24"/>
          <w:szCs w:val="24"/>
        </w:rPr>
        <w:t>pp</w:t>
      </w:r>
      <w:proofErr w:type="spellEnd"/>
      <w:r w:rsidRPr="00FB68C8">
        <w:rPr>
          <w:rFonts w:ascii="Arial" w:hAnsi="Arial" w:cs="Arial"/>
          <w:sz w:val="24"/>
          <w:szCs w:val="24"/>
        </w:rPr>
        <w:t xml:space="preserve">. </w:t>
      </w:r>
      <w:r w:rsidRPr="00FB68C8">
        <w:rPr>
          <w:rStyle w:val="pagefirst"/>
          <w:rFonts w:ascii="Arial" w:hAnsi="Arial" w:cs="Arial"/>
          <w:sz w:val="24"/>
          <w:szCs w:val="24"/>
        </w:rPr>
        <w:t>254</w:t>
      </w:r>
      <w:r w:rsidRPr="00FB68C8">
        <w:rPr>
          <w:rFonts w:ascii="Arial" w:hAnsi="Arial" w:cs="Arial"/>
          <w:sz w:val="24"/>
          <w:szCs w:val="24"/>
        </w:rPr>
        <w:t xml:space="preserve">– </w:t>
      </w:r>
      <w:r w:rsidRPr="00FB68C8">
        <w:rPr>
          <w:rStyle w:val="pagelast"/>
          <w:rFonts w:ascii="Arial" w:hAnsi="Arial" w:cs="Arial"/>
          <w:sz w:val="24"/>
          <w:szCs w:val="24"/>
        </w:rPr>
        <w:t>67</w:t>
      </w:r>
    </w:p>
    <w:p w14:paraId="6C9D456C" w14:textId="77777777" w:rsidR="0042391F" w:rsidRPr="00DF243A" w:rsidRDefault="0042391F" w:rsidP="0042391F">
      <w:pPr>
        <w:pStyle w:val="ListParagraph"/>
        <w:rPr>
          <w:rFonts w:ascii="Arial" w:hAnsi="Arial" w:cs="Arial"/>
          <w:sz w:val="24"/>
          <w:szCs w:val="24"/>
        </w:rPr>
      </w:pPr>
    </w:p>
    <w:p w14:paraId="687D35A5" w14:textId="74ED8E82" w:rsidR="0042391F" w:rsidRPr="00FB68C8" w:rsidRDefault="004F0567" w:rsidP="00FB68C8">
      <w:pPr>
        <w:rPr>
          <w:rFonts w:ascii="Arial" w:hAnsi="Arial" w:cs="Arial"/>
          <w:sz w:val="24"/>
          <w:szCs w:val="24"/>
        </w:rPr>
      </w:pPr>
      <w:r w:rsidRPr="00FB68C8">
        <w:rPr>
          <w:rFonts w:ascii="Arial" w:hAnsi="Arial" w:cs="Arial"/>
          <w:sz w:val="24"/>
          <w:szCs w:val="24"/>
        </w:rPr>
        <w:t xml:space="preserve">Llywodraeth Cymru (2010) </w:t>
      </w:r>
      <w:r w:rsidRPr="00FB68C8">
        <w:rPr>
          <w:rFonts w:ascii="Arial" w:hAnsi="Arial" w:cs="Arial"/>
          <w:i/>
          <w:iCs/>
          <w:sz w:val="24"/>
          <w:szCs w:val="24"/>
        </w:rPr>
        <w:t xml:space="preserve">The </w:t>
      </w:r>
      <w:proofErr w:type="spellStart"/>
      <w:r w:rsidRPr="00FB68C8">
        <w:rPr>
          <w:rFonts w:ascii="Arial" w:hAnsi="Arial" w:cs="Arial"/>
          <w:i/>
          <w:iCs/>
          <w:sz w:val="24"/>
          <w:szCs w:val="24"/>
        </w:rPr>
        <w:t>equality</w:t>
      </w:r>
      <w:proofErr w:type="spellEnd"/>
      <w:r w:rsidRPr="00FB68C8">
        <w:rPr>
          <w:rFonts w:ascii="Arial" w:hAnsi="Arial" w:cs="Arial"/>
          <w:i/>
          <w:iCs/>
          <w:sz w:val="24"/>
          <w:szCs w:val="24"/>
        </w:rPr>
        <w:t xml:space="preserve"> Act 2010 (</w:t>
      </w:r>
      <w:proofErr w:type="spellStart"/>
      <w:r w:rsidRPr="00FB68C8">
        <w:rPr>
          <w:rFonts w:ascii="Arial" w:hAnsi="Arial" w:cs="Arial"/>
          <w:i/>
          <w:iCs/>
          <w:sz w:val="24"/>
          <w:szCs w:val="24"/>
        </w:rPr>
        <w:t>statutory</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duties</w:t>
      </w:r>
      <w:proofErr w:type="spellEnd"/>
      <w:r w:rsidRPr="00FB68C8">
        <w:rPr>
          <w:rFonts w:ascii="Arial" w:hAnsi="Arial" w:cs="Arial"/>
          <w:i/>
          <w:iCs/>
          <w:sz w:val="24"/>
          <w:szCs w:val="24"/>
        </w:rPr>
        <w:t>) (Wales)</w:t>
      </w:r>
      <w:r w:rsidRPr="00FB68C8">
        <w:rPr>
          <w:rFonts w:ascii="Arial" w:hAnsi="Arial" w:cs="Arial"/>
          <w:sz w:val="24"/>
          <w:szCs w:val="24"/>
        </w:rPr>
        <w:t xml:space="preserve">. Caerdydd: Llywodraeth Cymru [ar-lein]. Ar gael yn : </w:t>
      </w:r>
      <w:r w:rsidRPr="00FB68C8">
        <w:rPr>
          <w:rFonts w:ascii="Arial" w:hAnsi="Arial" w:cs="Arial"/>
          <w:color w:val="0000FF"/>
          <w:sz w:val="24"/>
          <w:szCs w:val="24"/>
          <w:u w:val="single"/>
        </w:rPr>
        <w:t>&lt;http://www.legislation.gov.uk/wsi/2011/1064/contents/made&gt;</w:t>
      </w:r>
      <w:r w:rsidRPr="00FB68C8">
        <w:rPr>
          <w:rFonts w:ascii="Arial" w:hAnsi="Arial" w:cs="Arial"/>
          <w:sz w:val="24"/>
          <w:szCs w:val="24"/>
        </w:rPr>
        <w:t xml:space="preserve"> ( Darllenwyd : 12/04.19)</w:t>
      </w:r>
    </w:p>
    <w:p w14:paraId="267FED0F" w14:textId="77777777" w:rsidR="0042391F" w:rsidRPr="00886DDA" w:rsidRDefault="0042391F" w:rsidP="0042391F">
      <w:pPr>
        <w:pStyle w:val="ListParagraph"/>
        <w:rPr>
          <w:rFonts w:ascii="Arial" w:hAnsi="Arial" w:cs="Arial"/>
          <w:sz w:val="24"/>
          <w:szCs w:val="24"/>
        </w:rPr>
      </w:pPr>
    </w:p>
    <w:p w14:paraId="14B6246E" w14:textId="77777777" w:rsidR="0042391F" w:rsidRPr="00DF243A" w:rsidRDefault="0042391F" w:rsidP="0042391F">
      <w:pPr>
        <w:pStyle w:val="ListParagraph"/>
        <w:rPr>
          <w:rFonts w:ascii="Arial" w:hAnsi="Arial" w:cs="Arial"/>
          <w:sz w:val="24"/>
          <w:szCs w:val="24"/>
        </w:rPr>
      </w:pPr>
    </w:p>
    <w:p w14:paraId="2AA04A7B" w14:textId="77777777" w:rsidR="0042391F" w:rsidRPr="00FB68C8" w:rsidRDefault="0042391F" w:rsidP="00FB68C8">
      <w:pPr>
        <w:rPr>
          <w:rFonts w:ascii="Arial" w:hAnsi="Arial" w:cs="Arial"/>
          <w:sz w:val="24"/>
          <w:szCs w:val="24"/>
        </w:rPr>
      </w:pPr>
      <w:r w:rsidRPr="00FB68C8">
        <w:rPr>
          <w:rFonts w:ascii="Arial" w:hAnsi="Arial" w:cs="Arial"/>
          <w:sz w:val="24"/>
          <w:szCs w:val="24"/>
        </w:rPr>
        <w:t xml:space="preserve">Llywodraeth Cymru (2015) </w:t>
      </w:r>
      <w:r w:rsidRPr="00FB68C8">
        <w:rPr>
          <w:rFonts w:ascii="Arial" w:hAnsi="Arial" w:cs="Arial"/>
          <w:i/>
          <w:sz w:val="24"/>
          <w:szCs w:val="24"/>
        </w:rPr>
        <w:t xml:space="preserve">Person </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practice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education</w:t>
      </w:r>
      <w:proofErr w:type="spellEnd"/>
      <w:r w:rsidRPr="00FB68C8">
        <w:rPr>
          <w:rFonts w:ascii="Arial" w:hAnsi="Arial" w:cs="Arial"/>
          <w:i/>
          <w:sz w:val="24"/>
          <w:szCs w:val="24"/>
        </w:rPr>
        <w:t xml:space="preserve">: a </w:t>
      </w:r>
      <w:proofErr w:type="spellStart"/>
      <w:r w:rsidRPr="00FB68C8">
        <w:rPr>
          <w:rFonts w:ascii="Arial" w:hAnsi="Arial" w:cs="Arial"/>
          <w:i/>
          <w:sz w:val="24"/>
          <w:szCs w:val="24"/>
        </w:rPr>
        <w:t>guide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for</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early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years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schools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colleges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w:t>
      </w:r>
      <w:proofErr w:type="spellEnd"/>
      <w:r w:rsidRPr="00FB68C8">
        <w:rPr>
          <w:rFonts w:ascii="Arial" w:hAnsi="Arial" w:cs="Arial"/>
          <w:i/>
          <w:sz w:val="24"/>
          <w:szCs w:val="24"/>
        </w:rPr>
        <w:t xml:space="preserve"> Wales</w:t>
      </w:r>
      <w:r w:rsidRPr="00FB68C8">
        <w:rPr>
          <w:rFonts w:ascii="Arial" w:hAnsi="Arial" w:cs="Arial"/>
          <w:sz w:val="24"/>
          <w:szCs w:val="24"/>
        </w:rPr>
        <w:t xml:space="preserve">. Caerdydd : Llywodraeth Cymru .Ar gael yn : </w:t>
      </w:r>
      <w:hyperlink r:id="rId14" w:history="1">
        <w:r w:rsidRPr="00FB68C8">
          <w:rPr>
            <w:rStyle w:val="Hyperlink"/>
            <w:rFonts w:ascii="Arial" w:hAnsi="Arial" w:cs="Arial"/>
            <w:color w:val="auto"/>
            <w:sz w:val="24"/>
            <w:szCs w:val="24"/>
          </w:rPr>
          <w:t>https://gov.wales/sites/default/files/publications/2019-01/person-centred-practice-in-education-a-guide-for-early-years-schools-and-colleges-in-wales.pdf</w:t>
        </w:r>
      </w:hyperlink>
      <w:r w:rsidRPr="00FB68C8">
        <w:rPr>
          <w:rFonts w:ascii="Arial" w:hAnsi="Arial" w:cs="Arial"/>
          <w:sz w:val="24"/>
          <w:szCs w:val="24"/>
        </w:rPr>
        <w:t xml:space="preserve"> ( Darllenwyd : 09/04/19) </w:t>
      </w:r>
    </w:p>
    <w:p w14:paraId="62562533" w14:textId="77777777" w:rsidR="0042391F" w:rsidRPr="00DF243A" w:rsidRDefault="0042391F" w:rsidP="0042391F">
      <w:pPr>
        <w:pStyle w:val="ListParagraph"/>
        <w:rPr>
          <w:rFonts w:ascii="Arial" w:hAnsi="Arial" w:cs="Arial"/>
          <w:sz w:val="24"/>
          <w:szCs w:val="24"/>
        </w:rPr>
      </w:pPr>
    </w:p>
    <w:p w14:paraId="1DDE1189" w14:textId="3924867E" w:rsidR="0042391F" w:rsidRPr="00FB68C8" w:rsidRDefault="004F0567" w:rsidP="00FB68C8">
      <w:pPr>
        <w:rPr>
          <w:rStyle w:val="Hyperlink"/>
          <w:rFonts w:ascii="Arial" w:hAnsi="Arial" w:cs="Arial"/>
          <w:sz w:val="24"/>
          <w:szCs w:val="24"/>
          <w:u w:val="none"/>
        </w:rPr>
      </w:pPr>
      <w:r w:rsidRPr="00FB68C8">
        <w:rPr>
          <w:rFonts w:ascii="Arial" w:hAnsi="Arial" w:cs="Arial"/>
          <w:sz w:val="24"/>
          <w:szCs w:val="24"/>
        </w:rPr>
        <w:t xml:space="preserve">Llywodraeth Cymru (2015) </w:t>
      </w:r>
      <w:r w:rsidRPr="00FB68C8">
        <w:rPr>
          <w:rFonts w:ascii="Arial" w:hAnsi="Arial" w:cs="Arial"/>
          <w:i/>
          <w:iCs/>
          <w:sz w:val="24"/>
          <w:szCs w:val="24"/>
        </w:rPr>
        <w:t>Person -</w:t>
      </w:r>
      <w:proofErr w:type="spellStart"/>
      <w:r w:rsidRPr="00FB68C8">
        <w:rPr>
          <w:rFonts w:ascii="Arial" w:hAnsi="Arial" w:cs="Arial"/>
          <w:i/>
          <w:iCs/>
          <w:sz w:val="24"/>
          <w:szCs w:val="24"/>
        </w:rPr>
        <w:t>centred</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practice</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in</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education</w:t>
      </w:r>
      <w:proofErr w:type="spellEnd"/>
      <w:r w:rsidRPr="00FB68C8">
        <w:rPr>
          <w:rFonts w:ascii="Arial" w:hAnsi="Arial" w:cs="Arial"/>
          <w:i/>
          <w:iCs/>
          <w:sz w:val="24"/>
          <w:szCs w:val="24"/>
        </w:rPr>
        <w:t xml:space="preserve">: a </w:t>
      </w:r>
      <w:proofErr w:type="spellStart"/>
      <w:r w:rsidRPr="00FB68C8">
        <w:rPr>
          <w:rFonts w:ascii="Arial" w:hAnsi="Arial" w:cs="Arial"/>
          <w:i/>
          <w:iCs/>
          <w:sz w:val="24"/>
          <w:szCs w:val="24"/>
        </w:rPr>
        <w:t>guide</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for</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early</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years</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schools</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and</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colleges</w:t>
      </w:r>
      <w:proofErr w:type="spellEnd"/>
      <w:r w:rsidRPr="00FB68C8">
        <w:rPr>
          <w:rFonts w:ascii="Arial" w:hAnsi="Arial" w:cs="Arial"/>
          <w:i/>
          <w:iCs/>
          <w:sz w:val="24"/>
          <w:szCs w:val="24"/>
        </w:rPr>
        <w:t xml:space="preserve"> </w:t>
      </w:r>
      <w:proofErr w:type="spellStart"/>
      <w:r w:rsidRPr="00FB68C8">
        <w:rPr>
          <w:rFonts w:ascii="Arial" w:hAnsi="Arial" w:cs="Arial"/>
          <w:i/>
          <w:iCs/>
          <w:sz w:val="24"/>
          <w:szCs w:val="24"/>
        </w:rPr>
        <w:t>in</w:t>
      </w:r>
      <w:proofErr w:type="spellEnd"/>
      <w:r w:rsidRPr="00FB68C8">
        <w:rPr>
          <w:rFonts w:ascii="Arial" w:hAnsi="Arial" w:cs="Arial"/>
          <w:i/>
          <w:iCs/>
          <w:sz w:val="24"/>
          <w:szCs w:val="24"/>
        </w:rPr>
        <w:t xml:space="preserve"> Wales</w:t>
      </w:r>
      <w:r w:rsidRPr="00FB68C8">
        <w:rPr>
          <w:rFonts w:ascii="Arial" w:hAnsi="Arial" w:cs="Arial"/>
          <w:sz w:val="24"/>
          <w:szCs w:val="24"/>
        </w:rPr>
        <w:t xml:space="preserve">. Caerdydd : Llywodraeth Cymru [ar-lein] Ar gael yn : </w:t>
      </w:r>
      <w:r w:rsidRPr="00FB68C8">
        <w:rPr>
          <w:rFonts w:ascii="Arial" w:hAnsi="Arial" w:cs="Arial"/>
          <w:color w:val="0000FF"/>
          <w:sz w:val="24"/>
          <w:szCs w:val="24"/>
          <w:u w:val="single"/>
        </w:rPr>
        <w:t>&lt;https://gov.wales/sites/default/files/publications/2019-01/person-centred-practice-in-education-a-guide-for-early-years-schools-and-colleges-in-wales.pdf&gt; ( Darllenwyd : 20/03/19)</w:t>
      </w:r>
    </w:p>
    <w:p w14:paraId="6B537FD8" w14:textId="77777777" w:rsidR="0042391F" w:rsidRPr="00940DDF" w:rsidRDefault="0042391F" w:rsidP="0042391F">
      <w:pPr>
        <w:pStyle w:val="ListParagraph"/>
        <w:rPr>
          <w:rFonts w:ascii="Arial" w:hAnsi="Arial" w:cs="Arial"/>
          <w:sz w:val="24"/>
          <w:szCs w:val="24"/>
        </w:rPr>
      </w:pPr>
    </w:p>
    <w:p w14:paraId="7D5C81D1" w14:textId="77777777" w:rsidR="0042391F" w:rsidRPr="00DF243A" w:rsidRDefault="0042391F" w:rsidP="0042391F">
      <w:pPr>
        <w:pStyle w:val="ListParagraph"/>
        <w:rPr>
          <w:rFonts w:ascii="Arial" w:hAnsi="Arial" w:cs="Arial"/>
          <w:sz w:val="24"/>
          <w:szCs w:val="24"/>
        </w:rPr>
      </w:pPr>
    </w:p>
    <w:p w14:paraId="60ED34F9"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Mastrangelo</w:t>
      </w:r>
      <w:proofErr w:type="spellEnd"/>
      <w:r w:rsidRPr="00FB68C8">
        <w:rPr>
          <w:rFonts w:ascii="Arial" w:hAnsi="Arial" w:cs="Arial"/>
          <w:sz w:val="24"/>
          <w:szCs w:val="24"/>
        </w:rPr>
        <w:t>, S. (2009) ‘</w:t>
      </w:r>
      <w:proofErr w:type="spellStart"/>
      <w:r w:rsidRPr="00FB68C8">
        <w:rPr>
          <w:rFonts w:ascii="Arial" w:hAnsi="Arial" w:cs="Arial"/>
          <w:sz w:val="24"/>
          <w:szCs w:val="24"/>
        </w:rPr>
        <w:t>Play</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the </w:t>
      </w:r>
      <w:proofErr w:type="spellStart"/>
      <w:r w:rsidRPr="00FB68C8">
        <w:rPr>
          <w:rFonts w:ascii="Arial" w:hAnsi="Arial" w:cs="Arial"/>
          <w:sz w:val="24"/>
          <w:szCs w:val="24"/>
        </w:rPr>
        <w:t>child</w:t>
      </w:r>
      <w:proofErr w:type="spellEnd"/>
      <w:r w:rsidRPr="00FB68C8">
        <w:rPr>
          <w:rFonts w:ascii="Arial" w:hAnsi="Arial" w:cs="Arial"/>
          <w:sz w:val="24"/>
          <w:szCs w:val="24"/>
        </w:rPr>
        <w:t xml:space="preserve"> </w:t>
      </w:r>
      <w:proofErr w:type="spellStart"/>
      <w:r w:rsidRPr="00FB68C8">
        <w:rPr>
          <w:rFonts w:ascii="Arial" w:hAnsi="Arial" w:cs="Arial"/>
          <w:sz w:val="24"/>
          <w:szCs w:val="24"/>
        </w:rPr>
        <w:t>with</w:t>
      </w:r>
      <w:proofErr w:type="spellEnd"/>
      <w:r w:rsidRPr="00FB68C8">
        <w:rPr>
          <w:rFonts w:ascii="Arial" w:hAnsi="Arial" w:cs="Arial"/>
          <w:sz w:val="24"/>
          <w:szCs w:val="24"/>
        </w:rPr>
        <w:t xml:space="preserve"> </w:t>
      </w:r>
      <w:proofErr w:type="spellStart"/>
      <w:r w:rsidRPr="00FB68C8">
        <w:rPr>
          <w:rFonts w:ascii="Arial" w:hAnsi="Arial" w:cs="Arial"/>
          <w:sz w:val="24"/>
          <w:szCs w:val="24"/>
        </w:rPr>
        <w:t>autism</w:t>
      </w:r>
      <w:proofErr w:type="spellEnd"/>
      <w:r w:rsidRPr="00FB68C8">
        <w:rPr>
          <w:rFonts w:ascii="Arial" w:hAnsi="Arial" w:cs="Arial"/>
          <w:sz w:val="24"/>
          <w:szCs w:val="24"/>
        </w:rPr>
        <w:t xml:space="preserve"> </w:t>
      </w:r>
      <w:proofErr w:type="spellStart"/>
      <w:r w:rsidRPr="00FB68C8">
        <w:rPr>
          <w:rFonts w:ascii="Arial" w:hAnsi="Arial" w:cs="Arial"/>
          <w:sz w:val="24"/>
          <w:szCs w:val="24"/>
        </w:rPr>
        <w:t>spectrum</w:t>
      </w:r>
      <w:proofErr w:type="spellEnd"/>
      <w:r w:rsidRPr="00FB68C8">
        <w:rPr>
          <w:rFonts w:ascii="Arial" w:hAnsi="Arial" w:cs="Arial"/>
          <w:sz w:val="24"/>
          <w:szCs w:val="24"/>
        </w:rPr>
        <w:t xml:space="preserve"> </w:t>
      </w:r>
      <w:proofErr w:type="spellStart"/>
      <w:r w:rsidRPr="00FB68C8">
        <w:rPr>
          <w:rFonts w:ascii="Arial" w:hAnsi="Arial" w:cs="Arial"/>
          <w:sz w:val="24"/>
          <w:szCs w:val="24"/>
        </w:rPr>
        <w:t>disorder</w:t>
      </w:r>
      <w:proofErr w:type="spellEnd"/>
      <w:r w:rsidRPr="00FB68C8">
        <w:rPr>
          <w:rFonts w:ascii="Arial" w:hAnsi="Arial" w:cs="Arial"/>
          <w:sz w:val="24"/>
          <w:szCs w:val="24"/>
        </w:rPr>
        <w:t xml:space="preserve">: </w:t>
      </w:r>
      <w:proofErr w:type="spellStart"/>
      <w:r w:rsidRPr="00FB68C8">
        <w:rPr>
          <w:rFonts w:ascii="Arial" w:hAnsi="Arial" w:cs="Arial"/>
          <w:sz w:val="24"/>
          <w:szCs w:val="24"/>
        </w:rPr>
        <w:t>From</w:t>
      </w:r>
      <w:proofErr w:type="spellEnd"/>
      <w:r w:rsidRPr="00FB68C8">
        <w:rPr>
          <w:rFonts w:ascii="Arial" w:hAnsi="Arial" w:cs="Arial"/>
          <w:sz w:val="24"/>
          <w:szCs w:val="24"/>
        </w:rPr>
        <w:t xml:space="preserve"> </w:t>
      </w:r>
      <w:proofErr w:type="spellStart"/>
      <w:r w:rsidRPr="00FB68C8">
        <w:rPr>
          <w:rFonts w:ascii="Arial" w:hAnsi="Arial" w:cs="Arial"/>
          <w:sz w:val="24"/>
          <w:szCs w:val="24"/>
        </w:rPr>
        <w:t>possibilities</w:t>
      </w:r>
      <w:proofErr w:type="spellEnd"/>
      <w:r w:rsidRPr="00FB68C8">
        <w:rPr>
          <w:rFonts w:ascii="Arial" w:hAnsi="Arial" w:cs="Arial"/>
          <w:sz w:val="24"/>
          <w:szCs w:val="24"/>
        </w:rPr>
        <w:t xml:space="preserve"> to </w:t>
      </w:r>
      <w:proofErr w:type="spellStart"/>
      <w:r w:rsidRPr="00FB68C8">
        <w:rPr>
          <w:rFonts w:ascii="Arial" w:hAnsi="Arial" w:cs="Arial"/>
          <w:sz w:val="24"/>
          <w:szCs w:val="24"/>
        </w:rPr>
        <w:t>practice</w:t>
      </w:r>
      <w:proofErr w:type="spellEnd"/>
      <w:r w:rsidRPr="00FB68C8">
        <w:rPr>
          <w:rFonts w:ascii="Arial" w:hAnsi="Arial" w:cs="Arial"/>
          <w:sz w:val="24"/>
          <w:szCs w:val="24"/>
        </w:rPr>
        <w:t xml:space="preserve">’, </w:t>
      </w:r>
      <w:r w:rsidRPr="00FB68C8">
        <w:rPr>
          <w:rFonts w:ascii="Arial" w:hAnsi="Arial" w:cs="Arial"/>
          <w:i/>
          <w:sz w:val="24"/>
          <w:szCs w:val="24"/>
        </w:rPr>
        <w:t xml:space="preserve">International </w:t>
      </w:r>
      <w:proofErr w:type="spellStart"/>
      <w:r w:rsidRPr="00FB68C8">
        <w:rPr>
          <w:rFonts w:ascii="Arial" w:hAnsi="Arial" w:cs="Arial"/>
          <w:i/>
          <w:sz w:val="24"/>
          <w:szCs w:val="24"/>
        </w:rPr>
        <w:t>journal</w:t>
      </w:r>
      <w:proofErr w:type="spellEnd"/>
      <w:r w:rsidRPr="00FB68C8">
        <w:rPr>
          <w:rFonts w:ascii="Arial" w:hAnsi="Arial" w:cs="Arial"/>
          <w:i/>
          <w:sz w:val="24"/>
          <w:szCs w:val="24"/>
        </w:rPr>
        <w:t xml:space="preserve"> of </w:t>
      </w:r>
      <w:proofErr w:type="spellStart"/>
      <w:r w:rsidRPr="00FB68C8">
        <w:rPr>
          <w:rFonts w:ascii="Arial" w:hAnsi="Arial" w:cs="Arial"/>
          <w:i/>
          <w:sz w:val="24"/>
          <w:szCs w:val="24"/>
        </w:rPr>
        <w:t>play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therapy</w:t>
      </w:r>
      <w:proofErr w:type="spellEnd"/>
      <w:r w:rsidRPr="00FB68C8">
        <w:rPr>
          <w:rFonts w:ascii="Arial" w:hAnsi="Arial" w:cs="Arial"/>
          <w:sz w:val="24"/>
          <w:szCs w:val="24"/>
        </w:rPr>
        <w:t xml:space="preserve">, 18(2) </w:t>
      </w:r>
      <w:proofErr w:type="spellStart"/>
      <w:r w:rsidRPr="00FB68C8">
        <w:rPr>
          <w:rFonts w:ascii="Arial" w:hAnsi="Arial" w:cs="Arial"/>
          <w:sz w:val="24"/>
          <w:szCs w:val="24"/>
        </w:rPr>
        <w:t>pp</w:t>
      </w:r>
      <w:proofErr w:type="spellEnd"/>
      <w:r w:rsidRPr="00FB68C8">
        <w:rPr>
          <w:rFonts w:ascii="Arial" w:hAnsi="Arial" w:cs="Arial"/>
          <w:sz w:val="24"/>
          <w:szCs w:val="24"/>
        </w:rPr>
        <w:t xml:space="preserve">. 13-30 </w:t>
      </w:r>
    </w:p>
    <w:p w14:paraId="07160CA7" w14:textId="77777777" w:rsidR="0042391F" w:rsidRPr="00DF243A" w:rsidRDefault="0042391F" w:rsidP="0042391F">
      <w:pPr>
        <w:pStyle w:val="ListParagraph"/>
        <w:rPr>
          <w:rFonts w:ascii="Arial" w:hAnsi="Arial" w:cs="Arial"/>
          <w:sz w:val="24"/>
          <w:szCs w:val="24"/>
        </w:rPr>
      </w:pPr>
    </w:p>
    <w:p w14:paraId="73F00E20"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McConkey</w:t>
      </w:r>
      <w:proofErr w:type="spellEnd"/>
      <w:r w:rsidRPr="00FB68C8">
        <w:rPr>
          <w:rFonts w:ascii="Arial" w:hAnsi="Arial" w:cs="Arial"/>
          <w:sz w:val="24"/>
          <w:szCs w:val="24"/>
        </w:rPr>
        <w:t xml:space="preserve">, R., </w:t>
      </w:r>
      <w:proofErr w:type="spellStart"/>
      <w:r w:rsidRPr="00FB68C8">
        <w:rPr>
          <w:rFonts w:ascii="Arial" w:hAnsi="Arial" w:cs="Arial"/>
          <w:sz w:val="24"/>
          <w:szCs w:val="24"/>
        </w:rPr>
        <w:t>Mullan</w:t>
      </w:r>
      <w:proofErr w:type="spellEnd"/>
      <w:r w:rsidRPr="00FB68C8">
        <w:rPr>
          <w:rFonts w:ascii="Arial" w:hAnsi="Arial" w:cs="Arial"/>
          <w:sz w:val="24"/>
          <w:szCs w:val="24"/>
        </w:rPr>
        <w:t xml:space="preserve">, A. &amp; Addis, J. (2011) </w:t>
      </w:r>
      <w:proofErr w:type="spellStart"/>
      <w:r w:rsidRPr="00FB68C8">
        <w:rPr>
          <w:rFonts w:ascii="Arial" w:hAnsi="Arial" w:cs="Arial"/>
          <w:i/>
          <w:sz w:val="24"/>
          <w:szCs w:val="24"/>
        </w:rPr>
        <w:t>Promoting</w:t>
      </w:r>
      <w:proofErr w:type="spellEnd"/>
      <w:r w:rsidRPr="00FB68C8">
        <w:rPr>
          <w:rFonts w:ascii="Arial" w:hAnsi="Arial" w:cs="Arial"/>
          <w:i/>
          <w:sz w:val="24"/>
          <w:szCs w:val="24"/>
        </w:rPr>
        <w:t xml:space="preserve"> the </w:t>
      </w:r>
      <w:proofErr w:type="spellStart"/>
      <w:r w:rsidRPr="00FB68C8">
        <w:rPr>
          <w:rFonts w:ascii="Arial" w:hAnsi="Arial" w:cs="Arial"/>
          <w:i/>
          <w:sz w:val="24"/>
          <w:szCs w:val="24"/>
        </w:rPr>
        <w:t>social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inclusion</w:t>
      </w:r>
      <w:proofErr w:type="spellEnd"/>
      <w:r w:rsidRPr="00FB68C8">
        <w:rPr>
          <w:rFonts w:ascii="Arial" w:hAnsi="Arial" w:cs="Arial"/>
          <w:i/>
          <w:sz w:val="24"/>
          <w:szCs w:val="24"/>
        </w:rPr>
        <w:t xml:space="preserve"> of </w:t>
      </w:r>
      <w:proofErr w:type="spellStart"/>
      <w:r w:rsidRPr="00FB68C8">
        <w:rPr>
          <w:rFonts w:ascii="Arial" w:hAnsi="Arial" w:cs="Arial"/>
          <w:i/>
          <w:sz w:val="24"/>
          <w:szCs w:val="24"/>
        </w:rPr>
        <w:t>children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with</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autism</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spectrum</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disorders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community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groups</w:t>
      </w:r>
      <w:proofErr w:type="spellEnd"/>
      <w:r w:rsidRPr="00FB68C8">
        <w:rPr>
          <w:rFonts w:ascii="Arial" w:hAnsi="Arial" w:cs="Arial"/>
          <w:sz w:val="24"/>
          <w:szCs w:val="24"/>
        </w:rPr>
        <w:t xml:space="preserve">. London: Routledge </w:t>
      </w:r>
    </w:p>
    <w:p w14:paraId="5B5AC8F3" w14:textId="77777777" w:rsidR="0042391F" w:rsidRPr="00940DDF" w:rsidRDefault="0042391F" w:rsidP="0042391F">
      <w:pPr>
        <w:pStyle w:val="ListParagraph"/>
        <w:rPr>
          <w:rFonts w:ascii="Arial" w:hAnsi="Arial" w:cs="Arial"/>
          <w:sz w:val="24"/>
          <w:szCs w:val="24"/>
        </w:rPr>
      </w:pPr>
    </w:p>
    <w:p w14:paraId="44DBFEB3" w14:textId="77777777" w:rsidR="0042391F" w:rsidRPr="00DF243A" w:rsidRDefault="0042391F" w:rsidP="0042391F">
      <w:pPr>
        <w:pStyle w:val="ListParagraph"/>
        <w:rPr>
          <w:rFonts w:ascii="Arial" w:hAnsi="Arial" w:cs="Arial"/>
          <w:sz w:val="24"/>
          <w:szCs w:val="24"/>
        </w:rPr>
      </w:pPr>
    </w:p>
    <w:p w14:paraId="46C6EC7F"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Merry</w:t>
      </w:r>
      <w:proofErr w:type="spellEnd"/>
      <w:r w:rsidRPr="00FB68C8">
        <w:rPr>
          <w:rFonts w:ascii="Arial" w:hAnsi="Arial" w:cs="Arial"/>
          <w:sz w:val="24"/>
          <w:szCs w:val="24"/>
        </w:rPr>
        <w:t xml:space="preserve">, T. (2006) </w:t>
      </w:r>
      <w:proofErr w:type="spellStart"/>
      <w:r w:rsidRPr="00FB68C8">
        <w:rPr>
          <w:rFonts w:ascii="Arial" w:hAnsi="Arial" w:cs="Arial"/>
          <w:i/>
          <w:sz w:val="24"/>
          <w:szCs w:val="24"/>
        </w:rPr>
        <w:t>Invitation</w:t>
      </w:r>
      <w:proofErr w:type="spellEnd"/>
      <w:r w:rsidRPr="00FB68C8">
        <w:rPr>
          <w:rFonts w:ascii="Arial" w:hAnsi="Arial" w:cs="Arial"/>
          <w:i/>
          <w:sz w:val="24"/>
          <w:szCs w:val="24"/>
        </w:rPr>
        <w:t xml:space="preserve"> to Person-</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Psychology</w:t>
      </w:r>
      <w:proofErr w:type="spellEnd"/>
      <w:r w:rsidRPr="00FB68C8">
        <w:rPr>
          <w:rFonts w:ascii="Arial" w:hAnsi="Arial" w:cs="Arial"/>
          <w:sz w:val="24"/>
          <w:szCs w:val="24"/>
        </w:rPr>
        <w:t>. Ross-</w:t>
      </w:r>
      <w:proofErr w:type="spellStart"/>
      <w:r w:rsidRPr="00FB68C8">
        <w:rPr>
          <w:rFonts w:ascii="Arial" w:hAnsi="Arial" w:cs="Arial"/>
          <w:sz w:val="24"/>
          <w:szCs w:val="24"/>
        </w:rPr>
        <w:t>on</w:t>
      </w:r>
      <w:proofErr w:type="spellEnd"/>
      <w:r w:rsidRPr="00FB68C8">
        <w:rPr>
          <w:rFonts w:ascii="Arial" w:hAnsi="Arial" w:cs="Arial"/>
          <w:sz w:val="24"/>
          <w:szCs w:val="24"/>
        </w:rPr>
        <w:t>-</w:t>
      </w:r>
      <w:proofErr w:type="spellStart"/>
      <w:r w:rsidRPr="00FB68C8">
        <w:rPr>
          <w:rFonts w:ascii="Arial" w:hAnsi="Arial" w:cs="Arial"/>
          <w:sz w:val="24"/>
          <w:szCs w:val="24"/>
        </w:rPr>
        <w:t>Wye</w:t>
      </w:r>
      <w:proofErr w:type="spellEnd"/>
      <w:r w:rsidRPr="00FB68C8">
        <w:rPr>
          <w:rFonts w:ascii="Arial" w:hAnsi="Arial" w:cs="Arial"/>
          <w:sz w:val="24"/>
          <w:szCs w:val="24"/>
        </w:rPr>
        <w:t xml:space="preserve">: PCCS </w:t>
      </w:r>
      <w:proofErr w:type="spellStart"/>
      <w:r w:rsidRPr="00FB68C8">
        <w:rPr>
          <w:rFonts w:ascii="Arial" w:hAnsi="Arial" w:cs="Arial"/>
          <w:sz w:val="24"/>
          <w:szCs w:val="24"/>
        </w:rPr>
        <w:t>Books</w:t>
      </w:r>
      <w:proofErr w:type="spellEnd"/>
    </w:p>
    <w:p w14:paraId="586BAB50" w14:textId="77777777" w:rsidR="0042391F" w:rsidRPr="00DF243A" w:rsidRDefault="0042391F" w:rsidP="0042391F">
      <w:pPr>
        <w:pStyle w:val="ListParagraph"/>
        <w:rPr>
          <w:rFonts w:ascii="Arial" w:hAnsi="Arial" w:cs="Arial"/>
          <w:sz w:val="24"/>
          <w:szCs w:val="24"/>
        </w:rPr>
      </w:pPr>
    </w:p>
    <w:p w14:paraId="3597FA79"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Michaels</w:t>
      </w:r>
      <w:proofErr w:type="spellEnd"/>
      <w:r w:rsidRPr="00FB68C8">
        <w:rPr>
          <w:rFonts w:ascii="Arial" w:hAnsi="Arial" w:cs="Arial"/>
          <w:sz w:val="24"/>
          <w:szCs w:val="24"/>
        </w:rPr>
        <w:t xml:space="preserve">, C. &amp; </w:t>
      </w:r>
      <w:proofErr w:type="spellStart"/>
      <w:r w:rsidRPr="00FB68C8">
        <w:rPr>
          <w:rFonts w:ascii="Arial" w:hAnsi="Arial" w:cs="Arial"/>
          <w:sz w:val="24"/>
          <w:szCs w:val="24"/>
        </w:rPr>
        <w:t>Ferrara</w:t>
      </w:r>
      <w:proofErr w:type="spellEnd"/>
      <w:r w:rsidRPr="00FB68C8">
        <w:rPr>
          <w:rFonts w:ascii="Arial" w:hAnsi="Arial" w:cs="Arial"/>
          <w:sz w:val="24"/>
          <w:szCs w:val="24"/>
        </w:rPr>
        <w:t>, D. (2016) ‘</w:t>
      </w:r>
      <w:proofErr w:type="spellStart"/>
      <w:r w:rsidRPr="00FB68C8">
        <w:rPr>
          <w:rFonts w:ascii="Arial" w:hAnsi="Arial" w:cs="Arial"/>
          <w:sz w:val="24"/>
          <w:szCs w:val="24"/>
        </w:rPr>
        <w:t>Promoting</w:t>
      </w:r>
      <w:proofErr w:type="spellEnd"/>
      <w:r w:rsidRPr="00FB68C8">
        <w:rPr>
          <w:rFonts w:ascii="Arial" w:hAnsi="Arial" w:cs="Arial"/>
          <w:sz w:val="24"/>
          <w:szCs w:val="24"/>
        </w:rPr>
        <w:t xml:space="preserve"> post </w:t>
      </w:r>
      <w:proofErr w:type="spellStart"/>
      <w:r w:rsidRPr="00FB68C8">
        <w:rPr>
          <w:rFonts w:ascii="Arial" w:hAnsi="Arial" w:cs="Arial"/>
          <w:sz w:val="24"/>
          <w:szCs w:val="24"/>
        </w:rPr>
        <w:t>school</w:t>
      </w:r>
      <w:proofErr w:type="spellEnd"/>
      <w:r w:rsidRPr="00FB68C8">
        <w:rPr>
          <w:rFonts w:ascii="Arial" w:hAnsi="Arial" w:cs="Arial"/>
          <w:sz w:val="24"/>
          <w:szCs w:val="24"/>
        </w:rPr>
        <w:t xml:space="preserve"> </w:t>
      </w:r>
      <w:proofErr w:type="spellStart"/>
      <w:r w:rsidRPr="00FB68C8">
        <w:rPr>
          <w:rFonts w:ascii="Arial" w:hAnsi="Arial" w:cs="Arial"/>
          <w:sz w:val="24"/>
          <w:szCs w:val="24"/>
        </w:rPr>
        <w:t>success</w:t>
      </w:r>
      <w:proofErr w:type="spellEnd"/>
      <w:r w:rsidRPr="00FB68C8">
        <w:rPr>
          <w:rFonts w:ascii="Arial" w:hAnsi="Arial" w:cs="Arial"/>
          <w:sz w:val="24"/>
          <w:szCs w:val="24"/>
        </w:rPr>
        <w:t xml:space="preserve"> </w:t>
      </w:r>
      <w:proofErr w:type="spellStart"/>
      <w:r w:rsidRPr="00FB68C8">
        <w:rPr>
          <w:rFonts w:ascii="Arial" w:hAnsi="Arial" w:cs="Arial"/>
          <w:sz w:val="24"/>
          <w:szCs w:val="24"/>
        </w:rPr>
        <w:t>for</w:t>
      </w:r>
      <w:proofErr w:type="spellEnd"/>
      <w:r w:rsidRPr="00FB68C8">
        <w:rPr>
          <w:rFonts w:ascii="Arial" w:hAnsi="Arial" w:cs="Arial"/>
          <w:sz w:val="24"/>
          <w:szCs w:val="24"/>
        </w:rPr>
        <w:t xml:space="preserve"> all: The </w:t>
      </w:r>
      <w:proofErr w:type="spellStart"/>
      <w:r w:rsidRPr="00FB68C8">
        <w:rPr>
          <w:rFonts w:ascii="Arial" w:hAnsi="Arial" w:cs="Arial"/>
          <w:sz w:val="24"/>
          <w:szCs w:val="24"/>
        </w:rPr>
        <w:t>role</w:t>
      </w:r>
      <w:proofErr w:type="spellEnd"/>
      <w:r w:rsidRPr="00FB68C8">
        <w:rPr>
          <w:rFonts w:ascii="Arial" w:hAnsi="Arial" w:cs="Arial"/>
          <w:sz w:val="24"/>
          <w:szCs w:val="24"/>
        </w:rPr>
        <w:t xml:space="preserve"> of </w:t>
      </w:r>
      <w:proofErr w:type="spellStart"/>
      <w:r w:rsidRPr="00FB68C8">
        <w:rPr>
          <w:rFonts w:ascii="Arial" w:hAnsi="Arial" w:cs="Arial"/>
          <w:sz w:val="24"/>
          <w:szCs w:val="24"/>
        </w:rPr>
        <w:t>collaboration</w:t>
      </w:r>
      <w:proofErr w:type="spellEnd"/>
      <w:r w:rsidRPr="00FB68C8">
        <w:rPr>
          <w:rFonts w:ascii="Arial" w:hAnsi="Arial" w:cs="Arial"/>
          <w:sz w:val="24"/>
          <w:szCs w:val="24"/>
        </w:rPr>
        <w:t xml:space="preserve"> </w:t>
      </w:r>
      <w:proofErr w:type="spellStart"/>
      <w:r w:rsidRPr="00FB68C8">
        <w:rPr>
          <w:rFonts w:ascii="Arial" w:hAnsi="Arial" w:cs="Arial"/>
          <w:sz w:val="24"/>
          <w:szCs w:val="24"/>
        </w:rPr>
        <w:t>in</w:t>
      </w:r>
      <w:proofErr w:type="spellEnd"/>
      <w:r w:rsidRPr="00FB68C8">
        <w:rPr>
          <w:rFonts w:ascii="Arial" w:hAnsi="Arial" w:cs="Arial"/>
          <w:sz w:val="24"/>
          <w:szCs w:val="24"/>
        </w:rPr>
        <w:t xml:space="preserve"> person </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transition</w:t>
      </w:r>
      <w:proofErr w:type="spellEnd"/>
      <w:r w:rsidRPr="00FB68C8">
        <w:rPr>
          <w:rFonts w:ascii="Arial" w:hAnsi="Arial" w:cs="Arial"/>
          <w:sz w:val="24"/>
          <w:szCs w:val="24"/>
        </w:rPr>
        <w:t xml:space="preserve"> </w:t>
      </w:r>
      <w:proofErr w:type="spellStart"/>
      <w:r w:rsidRPr="00FB68C8">
        <w:rPr>
          <w:rFonts w:ascii="Arial" w:hAnsi="Arial" w:cs="Arial"/>
          <w:sz w:val="24"/>
          <w:szCs w:val="24"/>
        </w:rPr>
        <w:t>planning</w:t>
      </w:r>
      <w:proofErr w:type="spellEnd"/>
      <w:r w:rsidRPr="00FB68C8">
        <w:rPr>
          <w:rFonts w:ascii="Arial" w:hAnsi="Arial" w:cs="Arial"/>
          <w:sz w:val="24"/>
          <w:szCs w:val="24"/>
        </w:rPr>
        <w:t xml:space="preserve">’ , </w:t>
      </w:r>
      <w:proofErr w:type="spellStart"/>
      <w:r w:rsidRPr="00FB68C8">
        <w:rPr>
          <w:rFonts w:ascii="Arial" w:hAnsi="Arial" w:cs="Arial"/>
          <w:i/>
          <w:sz w:val="24"/>
          <w:szCs w:val="24"/>
        </w:rPr>
        <w:t>Journal</w:t>
      </w:r>
      <w:proofErr w:type="spellEnd"/>
      <w:r w:rsidRPr="00FB68C8">
        <w:rPr>
          <w:rFonts w:ascii="Arial" w:hAnsi="Arial" w:cs="Arial"/>
          <w:i/>
          <w:sz w:val="24"/>
          <w:szCs w:val="24"/>
        </w:rPr>
        <w:t xml:space="preserve"> of </w:t>
      </w:r>
      <w:proofErr w:type="spellStart"/>
      <w:r w:rsidRPr="00FB68C8">
        <w:rPr>
          <w:rFonts w:ascii="Arial" w:hAnsi="Arial" w:cs="Arial"/>
          <w:i/>
          <w:sz w:val="24"/>
          <w:szCs w:val="24"/>
        </w:rPr>
        <w:t>Educational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Psychological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consultation</w:t>
      </w:r>
      <w:proofErr w:type="spellEnd"/>
      <w:r w:rsidRPr="00FB68C8">
        <w:rPr>
          <w:rFonts w:ascii="Arial" w:hAnsi="Arial" w:cs="Arial"/>
          <w:sz w:val="24"/>
          <w:szCs w:val="24"/>
        </w:rPr>
        <w:t xml:space="preserve"> , 16( 4) . Ar gael yn : </w:t>
      </w:r>
      <w:hyperlink r:id="rId15" w:history="1">
        <w:r w:rsidRPr="00FB68C8">
          <w:rPr>
            <w:rStyle w:val="Hyperlink"/>
            <w:rFonts w:ascii="Arial" w:hAnsi="Arial" w:cs="Arial"/>
            <w:sz w:val="24"/>
            <w:szCs w:val="24"/>
          </w:rPr>
          <w:t>https://www.tandfonline.com/doi/abs/10.1207/s1532768Xjepc1604_4</w:t>
        </w:r>
      </w:hyperlink>
      <w:r w:rsidRPr="00FB68C8">
        <w:rPr>
          <w:rFonts w:ascii="Arial" w:hAnsi="Arial" w:cs="Arial"/>
          <w:sz w:val="24"/>
          <w:szCs w:val="24"/>
        </w:rPr>
        <w:t xml:space="preserve"> ( Darllenwyd : 01/03/19) </w:t>
      </w:r>
    </w:p>
    <w:p w14:paraId="2270C8B4" w14:textId="77777777" w:rsidR="0042391F" w:rsidRPr="00940DDF" w:rsidRDefault="0042391F" w:rsidP="0042391F">
      <w:pPr>
        <w:pStyle w:val="ListParagraph"/>
        <w:rPr>
          <w:rFonts w:ascii="Arial" w:hAnsi="Arial" w:cs="Arial"/>
          <w:sz w:val="24"/>
          <w:szCs w:val="24"/>
        </w:rPr>
      </w:pPr>
    </w:p>
    <w:p w14:paraId="5BD06593" w14:textId="77777777" w:rsidR="0042391F" w:rsidRPr="00DF243A" w:rsidRDefault="0042391F" w:rsidP="0042391F">
      <w:pPr>
        <w:pStyle w:val="ListParagraph"/>
        <w:rPr>
          <w:rFonts w:ascii="Arial" w:hAnsi="Arial" w:cs="Arial"/>
          <w:sz w:val="24"/>
          <w:szCs w:val="24"/>
        </w:rPr>
      </w:pPr>
    </w:p>
    <w:p w14:paraId="64D59D7B" w14:textId="77777777" w:rsidR="0042391F" w:rsidRPr="00FB68C8" w:rsidRDefault="0042391F" w:rsidP="00FB68C8">
      <w:pPr>
        <w:rPr>
          <w:rFonts w:ascii="Arial" w:hAnsi="Arial" w:cs="Arial"/>
          <w:sz w:val="24"/>
          <w:szCs w:val="24"/>
        </w:rPr>
      </w:pPr>
      <w:r w:rsidRPr="00FB68C8">
        <w:rPr>
          <w:rFonts w:ascii="Arial" w:hAnsi="Arial" w:cs="Arial"/>
          <w:sz w:val="24"/>
          <w:szCs w:val="24"/>
        </w:rPr>
        <w:t xml:space="preserve"> Miles, A. &amp; </w:t>
      </w:r>
      <w:proofErr w:type="spellStart"/>
      <w:r w:rsidRPr="00FB68C8">
        <w:rPr>
          <w:rFonts w:ascii="Arial" w:hAnsi="Arial" w:cs="Arial"/>
          <w:sz w:val="24"/>
          <w:szCs w:val="24"/>
        </w:rPr>
        <w:t>Asbridge</w:t>
      </w:r>
      <w:proofErr w:type="spellEnd"/>
      <w:r w:rsidRPr="00FB68C8">
        <w:rPr>
          <w:rFonts w:ascii="Arial" w:hAnsi="Arial" w:cs="Arial"/>
          <w:sz w:val="24"/>
          <w:szCs w:val="24"/>
        </w:rPr>
        <w:t xml:space="preserve">, J. &amp; </w:t>
      </w:r>
      <w:proofErr w:type="spellStart"/>
      <w:r w:rsidRPr="00FB68C8">
        <w:rPr>
          <w:rFonts w:ascii="Arial" w:hAnsi="Arial" w:cs="Arial"/>
          <w:sz w:val="24"/>
          <w:szCs w:val="24"/>
        </w:rPr>
        <w:t>Caballero</w:t>
      </w:r>
      <w:proofErr w:type="spellEnd"/>
      <w:r w:rsidRPr="00FB68C8">
        <w:rPr>
          <w:rFonts w:ascii="Arial" w:hAnsi="Arial" w:cs="Arial"/>
          <w:sz w:val="24"/>
          <w:szCs w:val="24"/>
        </w:rPr>
        <w:t>, F. (2015) ‘</w:t>
      </w:r>
      <w:proofErr w:type="spellStart"/>
      <w:r w:rsidRPr="00FB68C8">
        <w:rPr>
          <w:rFonts w:ascii="Arial" w:hAnsi="Arial" w:cs="Arial"/>
          <w:sz w:val="24"/>
          <w:szCs w:val="24"/>
        </w:rPr>
        <w:t>Towards</w:t>
      </w:r>
      <w:proofErr w:type="spellEnd"/>
      <w:r w:rsidRPr="00FB68C8">
        <w:rPr>
          <w:rFonts w:ascii="Arial" w:hAnsi="Arial" w:cs="Arial"/>
          <w:sz w:val="24"/>
          <w:szCs w:val="24"/>
        </w:rPr>
        <w:t xml:space="preserve"> a person </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medical</w:t>
      </w:r>
      <w:proofErr w:type="spellEnd"/>
      <w:r w:rsidRPr="00FB68C8">
        <w:rPr>
          <w:rFonts w:ascii="Arial" w:hAnsi="Arial" w:cs="Arial"/>
          <w:sz w:val="24"/>
          <w:szCs w:val="24"/>
        </w:rPr>
        <w:t xml:space="preserve"> </w:t>
      </w:r>
      <w:proofErr w:type="spellStart"/>
      <w:r w:rsidRPr="00FB68C8">
        <w:rPr>
          <w:rFonts w:ascii="Arial" w:hAnsi="Arial" w:cs="Arial"/>
          <w:sz w:val="24"/>
          <w:szCs w:val="24"/>
        </w:rPr>
        <w:t>education</w:t>
      </w:r>
      <w:proofErr w:type="spellEnd"/>
      <w:r w:rsidRPr="00FB68C8">
        <w:rPr>
          <w:rFonts w:ascii="Arial" w:hAnsi="Arial" w:cs="Arial"/>
          <w:sz w:val="24"/>
          <w:szCs w:val="24"/>
        </w:rPr>
        <w:t xml:space="preserve"> : </w:t>
      </w:r>
      <w:proofErr w:type="spellStart"/>
      <w:r w:rsidRPr="00FB68C8">
        <w:rPr>
          <w:rFonts w:ascii="Arial" w:hAnsi="Arial" w:cs="Arial"/>
          <w:sz w:val="24"/>
          <w:szCs w:val="24"/>
        </w:rPr>
        <w:t>challenges</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imperatives</w:t>
      </w:r>
      <w:proofErr w:type="spellEnd"/>
      <w:r w:rsidRPr="00FB68C8">
        <w:rPr>
          <w:rFonts w:ascii="Arial" w:hAnsi="Arial" w:cs="Arial"/>
          <w:sz w:val="24"/>
          <w:szCs w:val="24"/>
        </w:rPr>
        <w:t xml:space="preserve">’ , </w:t>
      </w:r>
      <w:proofErr w:type="spellStart"/>
      <w:r w:rsidRPr="00FB68C8">
        <w:rPr>
          <w:rFonts w:ascii="Arial" w:hAnsi="Arial" w:cs="Arial"/>
          <w:i/>
          <w:sz w:val="24"/>
          <w:szCs w:val="24"/>
        </w:rPr>
        <w:t>Journal</w:t>
      </w:r>
      <w:proofErr w:type="spellEnd"/>
      <w:r w:rsidRPr="00FB68C8">
        <w:rPr>
          <w:rFonts w:ascii="Arial" w:hAnsi="Arial" w:cs="Arial"/>
          <w:i/>
          <w:sz w:val="24"/>
          <w:szCs w:val="24"/>
        </w:rPr>
        <w:t xml:space="preserve"> of Medical </w:t>
      </w:r>
      <w:proofErr w:type="spellStart"/>
      <w:r w:rsidRPr="00FB68C8">
        <w:rPr>
          <w:rFonts w:ascii="Arial" w:hAnsi="Arial" w:cs="Arial"/>
          <w:i/>
          <w:sz w:val="24"/>
          <w:szCs w:val="24"/>
        </w:rPr>
        <w:t>Education</w:t>
      </w:r>
      <w:proofErr w:type="spellEnd"/>
      <w:r w:rsidRPr="00FB68C8">
        <w:rPr>
          <w:rFonts w:ascii="Arial" w:hAnsi="Arial" w:cs="Arial"/>
          <w:sz w:val="24"/>
          <w:szCs w:val="24"/>
        </w:rPr>
        <w:t xml:space="preserve"> , 16(1) pp.25-33 .Ar </w:t>
      </w:r>
      <w:proofErr w:type="spellStart"/>
      <w:r w:rsidRPr="00FB68C8">
        <w:rPr>
          <w:rFonts w:ascii="Arial" w:hAnsi="Arial" w:cs="Arial"/>
          <w:sz w:val="24"/>
          <w:szCs w:val="24"/>
        </w:rPr>
        <w:t>agel</w:t>
      </w:r>
      <w:proofErr w:type="spellEnd"/>
      <w:r w:rsidRPr="00FB68C8">
        <w:rPr>
          <w:rFonts w:ascii="Arial" w:hAnsi="Arial" w:cs="Arial"/>
          <w:sz w:val="24"/>
          <w:szCs w:val="24"/>
        </w:rPr>
        <w:t xml:space="preserve"> yn : </w:t>
      </w:r>
      <w:hyperlink r:id="rId16" w:history="1">
        <w:r w:rsidRPr="00FB68C8">
          <w:rPr>
            <w:rStyle w:val="Hyperlink"/>
            <w:rFonts w:ascii="Arial" w:hAnsi="Arial" w:cs="Arial"/>
            <w:color w:val="auto"/>
            <w:sz w:val="24"/>
            <w:szCs w:val="24"/>
          </w:rPr>
          <w:t>https://www.sciencedirect.com/science/article/pii/S1575181315000157</w:t>
        </w:r>
      </w:hyperlink>
      <w:r w:rsidRPr="00FB68C8">
        <w:rPr>
          <w:rFonts w:ascii="Arial" w:hAnsi="Arial" w:cs="Arial"/>
          <w:sz w:val="24"/>
          <w:szCs w:val="24"/>
        </w:rPr>
        <w:t xml:space="preserve"> ( Darllenwyd : 18/04/19) </w:t>
      </w:r>
    </w:p>
    <w:p w14:paraId="720752CB" w14:textId="77777777" w:rsidR="0042391F" w:rsidRPr="00DF243A" w:rsidRDefault="0042391F" w:rsidP="0042391F">
      <w:pPr>
        <w:pStyle w:val="ListParagraph"/>
        <w:rPr>
          <w:rFonts w:ascii="Arial" w:hAnsi="Arial" w:cs="Arial"/>
          <w:sz w:val="24"/>
          <w:szCs w:val="24"/>
        </w:rPr>
      </w:pPr>
    </w:p>
    <w:p w14:paraId="1E003128" w14:textId="77777777" w:rsidR="0042391F" w:rsidRPr="00FB68C8" w:rsidRDefault="0042391F" w:rsidP="00FB68C8">
      <w:pPr>
        <w:rPr>
          <w:rFonts w:ascii="Arial" w:hAnsi="Arial" w:cs="Arial"/>
          <w:sz w:val="24"/>
          <w:szCs w:val="24"/>
        </w:rPr>
      </w:pPr>
      <w:r w:rsidRPr="00FB68C8">
        <w:rPr>
          <w:rFonts w:ascii="Arial" w:hAnsi="Arial" w:cs="Arial"/>
          <w:sz w:val="24"/>
          <w:szCs w:val="24"/>
        </w:rPr>
        <w:t xml:space="preserve">National </w:t>
      </w:r>
      <w:proofErr w:type="spellStart"/>
      <w:r w:rsidRPr="00FB68C8">
        <w:rPr>
          <w:rFonts w:ascii="Arial" w:hAnsi="Arial" w:cs="Arial"/>
          <w:sz w:val="24"/>
          <w:szCs w:val="24"/>
        </w:rPr>
        <w:t>Autistic</w:t>
      </w:r>
      <w:proofErr w:type="spellEnd"/>
      <w:r w:rsidRPr="00FB68C8">
        <w:rPr>
          <w:rFonts w:ascii="Arial" w:hAnsi="Arial" w:cs="Arial"/>
          <w:sz w:val="24"/>
          <w:szCs w:val="24"/>
        </w:rPr>
        <w:t xml:space="preserve"> Society (2018</w:t>
      </w:r>
      <w:r w:rsidRPr="00FB68C8">
        <w:rPr>
          <w:rFonts w:ascii="Arial" w:hAnsi="Arial" w:cs="Arial"/>
          <w:i/>
          <w:sz w:val="24"/>
          <w:szCs w:val="24"/>
        </w:rPr>
        <w:t>) SPELL.</w:t>
      </w:r>
      <w:r w:rsidRPr="00FB68C8">
        <w:rPr>
          <w:rFonts w:ascii="Arial" w:hAnsi="Arial" w:cs="Arial"/>
          <w:sz w:val="24"/>
          <w:szCs w:val="24"/>
        </w:rPr>
        <w:t xml:space="preserve"> Ar gael yn : </w:t>
      </w:r>
      <w:hyperlink r:id="rId17" w:history="1">
        <w:r w:rsidRPr="00FB68C8">
          <w:rPr>
            <w:rStyle w:val="Hyperlink"/>
            <w:rFonts w:ascii="Arial" w:hAnsi="Arial" w:cs="Arial"/>
            <w:color w:val="auto"/>
            <w:sz w:val="24"/>
            <w:szCs w:val="24"/>
          </w:rPr>
          <w:t>https://www.autism.org.uk/about/strategies/spell.aspx</w:t>
        </w:r>
      </w:hyperlink>
      <w:r w:rsidRPr="00FB68C8">
        <w:rPr>
          <w:rFonts w:ascii="Arial" w:hAnsi="Arial" w:cs="Arial"/>
          <w:sz w:val="24"/>
          <w:szCs w:val="24"/>
        </w:rPr>
        <w:t xml:space="preserve"> ( Darllenwyd : 16/04/19)</w:t>
      </w:r>
    </w:p>
    <w:p w14:paraId="086A854E" w14:textId="77777777" w:rsidR="0042391F" w:rsidRPr="00717C92" w:rsidRDefault="0042391F" w:rsidP="0042391F">
      <w:pPr>
        <w:pStyle w:val="ListParagraph"/>
        <w:rPr>
          <w:rFonts w:ascii="Arial" w:hAnsi="Arial" w:cs="Arial"/>
          <w:sz w:val="24"/>
          <w:szCs w:val="24"/>
        </w:rPr>
      </w:pPr>
    </w:p>
    <w:p w14:paraId="7988B688" w14:textId="77777777" w:rsidR="0042391F" w:rsidRPr="00DF243A" w:rsidRDefault="0042391F" w:rsidP="0042391F">
      <w:pPr>
        <w:pStyle w:val="ListParagraph"/>
        <w:rPr>
          <w:rFonts w:ascii="Arial" w:hAnsi="Arial" w:cs="Arial"/>
          <w:sz w:val="24"/>
          <w:szCs w:val="24"/>
        </w:rPr>
      </w:pPr>
    </w:p>
    <w:p w14:paraId="0CCF7E43" w14:textId="77777777" w:rsidR="0042391F" w:rsidRPr="00FB68C8" w:rsidRDefault="0042391F" w:rsidP="00FB68C8">
      <w:pPr>
        <w:rPr>
          <w:rStyle w:val="Hyperlink"/>
          <w:rFonts w:ascii="Arial" w:hAnsi="Arial" w:cs="Arial"/>
          <w:sz w:val="24"/>
          <w:szCs w:val="24"/>
          <w:u w:val="none"/>
        </w:rPr>
      </w:pPr>
      <w:r w:rsidRPr="00FB68C8">
        <w:rPr>
          <w:rFonts w:ascii="Arial" w:hAnsi="Arial" w:cs="Arial"/>
          <w:sz w:val="24"/>
          <w:szCs w:val="24"/>
        </w:rPr>
        <w:t xml:space="preserve">Paul, R. (2008) </w:t>
      </w:r>
      <w:proofErr w:type="spellStart"/>
      <w:r w:rsidRPr="00FB68C8">
        <w:rPr>
          <w:rFonts w:ascii="Arial" w:hAnsi="Arial" w:cs="Arial"/>
          <w:i/>
          <w:sz w:val="24"/>
          <w:szCs w:val="24"/>
        </w:rPr>
        <w:t>Interventions</w:t>
      </w:r>
      <w:proofErr w:type="spellEnd"/>
      <w:r w:rsidRPr="00FB68C8">
        <w:rPr>
          <w:rFonts w:ascii="Arial" w:hAnsi="Arial" w:cs="Arial"/>
          <w:i/>
          <w:sz w:val="24"/>
          <w:szCs w:val="24"/>
        </w:rPr>
        <w:t xml:space="preserve"> to </w:t>
      </w:r>
      <w:proofErr w:type="spellStart"/>
      <w:r w:rsidRPr="00FB68C8">
        <w:rPr>
          <w:rFonts w:ascii="Arial" w:hAnsi="Arial" w:cs="Arial"/>
          <w:i/>
          <w:sz w:val="24"/>
          <w:szCs w:val="24"/>
        </w:rPr>
        <w:t>improve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communication</w:t>
      </w:r>
      <w:proofErr w:type="spellEnd"/>
      <w:r w:rsidRPr="00FB68C8">
        <w:rPr>
          <w:rFonts w:ascii="Arial" w:hAnsi="Arial" w:cs="Arial"/>
          <w:sz w:val="24"/>
          <w:szCs w:val="24"/>
        </w:rPr>
        <w:t xml:space="preserve">. Ar gael yn : </w:t>
      </w:r>
      <w:hyperlink r:id="rId18" w:history="1">
        <w:r w:rsidRPr="00FB68C8">
          <w:rPr>
            <w:rStyle w:val="Hyperlink"/>
            <w:rFonts w:ascii="Arial" w:hAnsi="Arial" w:cs="Arial"/>
            <w:color w:val="auto"/>
            <w:sz w:val="24"/>
            <w:szCs w:val="24"/>
          </w:rPr>
          <w:t>https://www.ncbi.nlm.nih.gov/pmc/articles/PMC2635569/</w:t>
        </w:r>
      </w:hyperlink>
      <w:r w:rsidRPr="00FB68C8">
        <w:rPr>
          <w:rStyle w:val="Hyperlink"/>
          <w:rFonts w:ascii="Arial" w:hAnsi="Arial" w:cs="Arial"/>
          <w:sz w:val="24"/>
          <w:szCs w:val="24"/>
        </w:rPr>
        <w:t xml:space="preserve"> . Darllenwyd : 18/04/19) </w:t>
      </w:r>
    </w:p>
    <w:p w14:paraId="0F2B97C0" w14:textId="77777777" w:rsidR="0042391F" w:rsidRPr="00DF243A" w:rsidRDefault="0042391F" w:rsidP="0042391F">
      <w:pPr>
        <w:pStyle w:val="ListParagraph"/>
        <w:rPr>
          <w:rFonts w:ascii="Arial" w:hAnsi="Arial" w:cs="Arial"/>
          <w:sz w:val="24"/>
          <w:szCs w:val="24"/>
        </w:rPr>
      </w:pPr>
    </w:p>
    <w:p w14:paraId="16695833" w14:textId="10AE2ED3" w:rsidR="0042391F" w:rsidRPr="00FB68C8" w:rsidRDefault="0042391F" w:rsidP="00FB68C8">
      <w:pPr>
        <w:rPr>
          <w:rFonts w:ascii="Arial" w:hAnsi="Arial" w:cs="Arial"/>
          <w:sz w:val="24"/>
          <w:szCs w:val="24"/>
        </w:rPr>
      </w:pPr>
      <w:proofErr w:type="spellStart"/>
      <w:r w:rsidRPr="00FB68C8">
        <w:rPr>
          <w:rFonts w:ascii="Arial" w:hAnsi="Arial" w:cs="Arial"/>
          <w:sz w:val="24"/>
          <w:szCs w:val="24"/>
        </w:rPr>
        <w:t>Sanderson</w:t>
      </w:r>
      <w:r w:rsidR="00FB68C8">
        <w:rPr>
          <w:rFonts w:ascii="Arial" w:hAnsi="Arial" w:cs="Arial"/>
          <w:sz w:val="24"/>
          <w:szCs w:val="24"/>
        </w:rPr>
        <w:t>,H</w:t>
      </w:r>
      <w:proofErr w:type="spellEnd"/>
      <w:r w:rsidR="00FB68C8">
        <w:rPr>
          <w:rFonts w:ascii="Arial" w:hAnsi="Arial" w:cs="Arial"/>
          <w:sz w:val="24"/>
          <w:szCs w:val="24"/>
        </w:rPr>
        <w:t xml:space="preserve"> .</w:t>
      </w:r>
      <w:r w:rsidRPr="00FB68C8">
        <w:rPr>
          <w:rFonts w:ascii="Arial" w:hAnsi="Arial" w:cs="Arial"/>
          <w:sz w:val="24"/>
          <w:szCs w:val="24"/>
        </w:rPr>
        <w:t xml:space="preserve"> ( 2000) </w:t>
      </w:r>
      <w:r w:rsidRPr="00FB68C8">
        <w:rPr>
          <w:rFonts w:ascii="Arial" w:hAnsi="Arial" w:cs="Arial"/>
          <w:i/>
          <w:sz w:val="24"/>
          <w:szCs w:val="24"/>
        </w:rPr>
        <w:t xml:space="preserve">Person </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planning</w:t>
      </w:r>
      <w:proofErr w:type="spellEnd"/>
      <w:r w:rsidRPr="00FB68C8">
        <w:rPr>
          <w:rFonts w:ascii="Arial" w:hAnsi="Arial" w:cs="Arial"/>
          <w:i/>
          <w:sz w:val="24"/>
          <w:szCs w:val="24"/>
        </w:rPr>
        <w:t xml:space="preserve"> : </w:t>
      </w:r>
      <w:proofErr w:type="spellStart"/>
      <w:r w:rsidRPr="00FB68C8">
        <w:rPr>
          <w:rFonts w:ascii="Arial" w:hAnsi="Arial" w:cs="Arial"/>
          <w:i/>
          <w:sz w:val="24"/>
          <w:szCs w:val="24"/>
        </w:rPr>
        <w:t>Key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features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approaches</w:t>
      </w:r>
      <w:proofErr w:type="spellEnd"/>
      <w:r w:rsidRPr="00FB68C8">
        <w:rPr>
          <w:rFonts w:ascii="Arial" w:hAnsi="Arial" w:cs="Arial"/>
          <w:i/>
          <w:sz w:val="24"/>
          <w:szCs w:val="24"/>
        </w:rPr>
        <w:t xml:space="preserve"> </w:t>
      </w:r>
      <w:r w:rsidRPr="00FB68C8">
        <w:rPr>
          <w:rFonts w:ascii="Arial" w:hAnsi="Arial" w:cs="Arial"/>
          <w:sz w:val="24"/>
          <w:szCs w:val="24"/>
        </w:rPr>
        <w:t xml:space="preserve">.Ar gael yn : </w:t>
      </w:r>
      <w:hyperlink r:id="rId19" w:history="1">
        <w:r w:rsidRPr="00FB68C8">
          <w:rPr>
            <w:rStyle w:val="Hyperlink"/>
            <w:rFonts w:ascii="Arial" w:hAnsi="Arial" w:cs="Arial"/>
            <w:color w:val="auto"/>
            <w:sz w:val="24"/>
            <w:szCs w:val="24"/>
          </w:rPr>
          <w:t>http://www.familiesleadingplanning.co.uk/documents/pcp%20key%20features%20and%20styles.pdf</w:t>
        </w:r>
      </w:hyperlink>
      <w:r w:rsidRPr="00FB68C8">
        <w:rPr>
          <w:rFonts w:ascii="Arial" w:hAnsi="Arial" w:cs="Arial"/>
          <w:sz w:val="24"/>
          <w:szCs w:val="24"/>
        </w:rPr>
        <w:t xml:space="preserve"> ( Darllenwyd : 12/04/19) </w:t>
      </w:r>
    </w:p>
    <w:p w14:paraId="62695FE3" w14:textId="77777777" w:rsidR="0042391F" w:rsidRPr="00717C92" w:rsidRDefault="0042391F" w:rsidP="0042391F">
      <w:pPr>
        <w:pStyle w:val="ListParagraph"/>
        <w:rPr>
          <w:rFonts w:ascii="Arial" w:hAnsi="Arial" w:cs="Arial"/>
          <w:sz w:val="24"/>
          <w:szCs w:val="24"/>
        </w:rPr>
      </w:pPr>
    </w:p>
    <w:p w14:paraId="7F906C9D" w14:textId="77777777" w:rsidR="0042391F" w:rsidRPr="00DF243A" w:rsidRDefault="0042391F" w:rsidP="0042391F">
      <w:pPr>
        <w:pStyle w:val="ListParagraph"/>
        <w:rPr>
          <w:rFonts w:ascii="Arial" w:hAnsi="Arial" w:cs="Arial"/>
          <w:sz w:val="24"/>
          <w:szCs w:val="24"/>
        </w:rPr>
      </w:pPr>
    </w:p>
    <w:p w14:paraId="62A3CB7A"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Sanderson</w:t>
      </w:r>
      <w:proofErr w:type="spellEnd"/>
      <w:r w:rsidRPr="00FB68C8">
        <w:rPr>
          <w:rFonts w:ascii="Arial" w:hAnsi="Arial" w:cs="Arial"/>
          <w:sz w:val="24"/>
          <w:szCs w:val="24"/>
        </w:rPr>
        <w:t xml:space="preserve">, H. (2012) Person </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teams</w:t>
      </w:r>
      <w:proofErr w:type="spellEnd"/>
      <w:r w:rsidRPr="00FB68C8">
        <w:rPr>
          <w:rFonts w:ascii="Arial" w:hAnsi="Arial" w:cs="Arial"/>
          <w:sz w:val="24"/>
          <w:szCs w:val="24"/>
        </w:rPr>
        <w:t xml:space="preserve">. Ar gael yn: </w:t>
      </w:r>
      <w:hyperlink r:id="rId20" w:history="1">
        <w:r w:rsidRPr="00FB68C8">
          <w:rPr>
            <w:rStyle w:val="Hyperlink"/>
            <w:rFonts w:ascii="Arial" w:hAnsi="Arial" w:cs="Arial"/>
            <w:color w:val="auto"/>
            <w:sz w:val="24"/>
            <w:szCs w:val="24"/>
          </w:rPr>
          <w:t>http://nwtdt.com/Archive/pcp/docs/pcteams2.pdf</w:t>
        </w:r>
      </w:hyperlink>
      <w:r w:rsidRPr="00FB68C8">
        <w:rPr>
          <w:rStyle w:val="Hyperlink"/>
          <w:rFonts w:ascii="Arial" w:hAnsi="Arial" w:cs="Arial"/>
          <w:sz w:val="24"/>
          <w:szCs w:val="24"/>
        </w:rPr>
        <w:t xml:space="preserve"> (Darllenwyd : 12/04/19) </w:t>
      </w:r>
    </w:p>
    <w:p w14:paraId="39C890EF" w14:textId="77777777" w:rsidR="00FB68C8" w:rsidRDefault="00FB68C8" w:rsidP="00FB68C8">
      <w:pPr>
        <w:rPr>
          <w:rFonts w:ascii="Arial" w:hAnsi="Arial" w:cs="Arial"/>
          <w:sz w:val="24"/>
          <w:szCs w:val="24"/>
        </w:rPr>
      </w:pPr>
    </w:p>
    <w:p w14:paraId="40C1FEAE" w14:textId="61955AC8" w:rsidR="0042391F" w:rsidRPr="00FB68C8" w:rsidRDefault="0042391F" w:rsidP="00FB68C8">
      <w:pPr>
        <w:rPr>
          <w:rFonts w:ascii="Arial" w:hAnsi="Arial" w:cs="Arial"/>
          <w:sz w:val="24"/>
          <w:szCs w:val="24"/>
        </w:rPr>
      </w:pPr>
      <w:proofErr w:type="spellStart"/>
      <w:r w:rsidRPr="00FB68C8">
        <w:rPr>
          <w:rFonts w:ascii="Arial" w:hAnsi="Arial" w:cs="Arial"/>
          <w:sz w:val="24"/>
          <w:szCs w:val="24"/>
        </w:rPr>
        <w:lastRenderedPageBreak/>
        <w:t>Sanderson</w:t>
      </w:r>
      <w:proofErr w:type="spellEnd"/>
      <w:r w:rsidRPr="00FB68C8">
        <w:rPr>
          <w:rFonts w:ascii="Arial" w:hAnsi="Arial" w:cs="Arial"/>
          <w:sz w:val="24"/>
          <w:szCs w:val="24"/>
        </w:rPr>
        <w:t xml:space="preserve">, H. (2002) </w:t>
      </w:r>
      <w:r w:rsidRPr="00FB68C8">
        <w:rPr>
          <w:rFonts w:ascii="Arial" w:hAnsi="Arial" w:cs="Arial"/>
          <w:i/>
          <w:sz w:val="24"/>
          <w:szCs w:val="24"/>
        </w:rPr>
        <w:t xml:space="preserve">A plan is not </w:t>
      </w:r>
      <w:proofErr w:type="spellStart"/>
      <w:r w:rsidRPr="00FB68C8">
        <w:rPr>
          <w:rFonts w:ascii="Arial" w:hAnsi="Arial" w:cs="Arial"/>
          <w:i/>
          <w:sz w:val="24"/>
          <w:szCs w:val="24"/>
        </w:rPr>
        <w:t>enough</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Exploring</w:t>
      </w:r>
      <w:proofErr w:type="spellEnd"/>
      <w:r w:rsidRPr="00FB68C8">
        <w:rPr>
          <w:rFonts w:ascii="Arial" w:hAnsi="Arial" w:cs="Arial"/>
          <w:i/>
          <w:sz w:val="24"/>
          <w:szCs w:val="24"/>
        </w:rPr>
        <w:t xml:space="preserve"> the </w:t>
      </w:r>
      <w:proofErr w:type="spellStart"/>
      <w:r w:rsidRPr="00FB68C8">
        <w:rPr>
          <w:rFonts w:ascii="Arial" w:hAnsi="Arial" w:cs="Arial"/>
          <w:i/>
          <w:sz w:val="24"/>
          <w:szCs w:val="24"/>
        </w:rPr>
        <w:t>development</w:t>
      </w:r>
      <w:proofErr w:type="spellEnd"/>
      <w:r w:rsidRPr="00FB68C8">
        <w:rPr>
          <w:rFonts w:ascii="Arial" w:hAnsi="Arial" w:cs="Arial"/>
          <w:i/>
          <w:sz w:val="24"/>
          <w:szCs w:val="24"/>
        </w:rPr>
        <w:t xml:space="preserve"> of person-</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teams</w:t>
      </w:r>
      <w:proofErr w:type="spellEnd"/>
      <w:r w:rsidRPr="00FB68C8">
        <w:rPr>
          <w:rFonts w:ascii="Arial" w:hAnsi="Arial" w:cs="Arial"/>
          <w:i/>
          <w:sz w:val="24"/>
          <w:szCs w:val="24"/>
        </w:rPr>
        <w:t xml:space="preserve">. </w:t>
      </w:r>
      <w:proofErr w:type="spellStart"/>
      <w:r w:rsidRPr="00FB68C8">
        <w:rPr>
          <w:rFonts w:ascii="Arial" w:hAnsi="Arial" w:cs="Arial"/>
          <w:sz w:val="24"/>
          <w:szCs w:val="24"/>
        </w:rPr>
        <w:t>In</w:t>
      </w:r>
      <w:proofErr w:type="spellEnd"/>
      <w:r w:rsidRPr="00FB68C8">
        <w:rPr>
          <w:rFonts w:ascii="Arial" w:hAnsi="Arial" w:cs="Arial"/>
          <w:sz w:val="24"/>
          <w:szCs w:val="24"/>
        </w:rPr>
        <w:t xml:space="preserve"> S. </w:t>
      </w:r>
      <w:proofErr w:type="spellStart"/>
      <w:r w:rsidRPr="00FB68C8">
        <w:rPr>
          <w:rFonts w:ascii="Arial" w:hAnsi="Arial" w:cs="Arial"/>
          <w:sz w:val="24"/>
          <w:szCs w:val="24"/>
        </w:rPr>
        <w:t>Holburn</w:t>
      </w:r>
      <w:proofErr w:type="spellEnd"/>
      <w:r w:rsidRPr="00FB68C8">
        <w:rPr>
          <w:rFonts w:ascii="Arial" w:hAnsi="Arial" w:cs="Arial"/>
          <w:sz w:val="24"/>
          <w:szCs w:val="24"/>
        </w:rPr>
        <w:t xml:space="preserve"> &amp; V. M. </w:t>
      </w:r>
      <w:proofErr w:type="spellStart"/>
      <w:r w:rsidRPr="00FB68C8">
        <w:rPr>
          <w:rFonts w:ascii="Arial" w:hAnsi="Arial" w:cs="Arial"/>
          <w:sz w:val="24"/>
          <w:szCs w:val="24"/>
        </w:rPr>
        <w:t>Vietze</w:t>
      </w:r>
      <w:proofErr w:type="spellEnd"/>
      <w:r w:rsidRPr="00FB68C8">
        <w:rPr>
          <w:rFonts w:ascii="Arial" w:hAnsi="Arial" w:cs="Arial"/>
          <w:sz w:val="24"/>
          <w:szCs w:val="24"/>
        </w:rPr>
        <w:t xml:space="preserve"> (</w:t>
      </w:r>
      <w:proofErr w:type="spellStart"/>
      <w:r w:rsidRPr="00FB68C8">
        <w:rPr>
          <w:rFonts w:ascii="Arial" w:hAnsi="Arial" w:cs="Arial"/>
          <w:sz w:val="24"/>
          <w:szCs w:val="24"/>
        </w:rPr>
        <w:t>Eds</w:t>
      </w:r>
      <w:proofErr w:type="spellEnd"/>
      <w:r w:rsidRPr="00FB68C8">
        <w:rPr>
          <w:rFonts w:ascii="Arial" w:hAnsi="Arial" w:cs="Arial"/>
          <w:sz w:val="24"/>
          <w:szCs w:val="24"/>
        </w:rPr>
        <w:t xml:space="preserve">.), </w:t>
      </w:r>
      <w:r w:rsidRPr="00FB68C8">
        <w:rPr>
          <w:rFonts w:ascii="Arial" w:hAnsi="Arial" w:cs="Arial"/>
          <w:i/>
          <w:sz w:val="24"/>
          <w:szCs w:val="24"/>
        </w:rPr>
        <w:t>Person-</w:t>
      </w:r>
      <w:proofErr w:type="spellStart"/>
      <w:r w:rsidRPr="00FB68C8">
        <w:rPr>
          <w:rFonts w:ascii="Arial" w:hAnsi="Arial" w:cs="Arial"/>
          <w:i/>
          <w:sz w:val="24"/>
          <w:szCs w:val="24"/>
        </w:rPr>
        <w:t>centred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planning</w:t>
      </w:r>
      <w:proofErr w:type="spellEnd"/>
      <w:r w:rsidRPr="00FB68C8">
        <w:rPr>
          <w:rFonts w:ascii="Arial" w:hAnsi="Arial" w:cs="Arial"/>
          <w:i/>
          <w:sz w:val="24"/>
          <w:szCs w:val="24"/>
        </w:rPr>
        <w:t xml:space="preserve">: Research, </w:t>
      </w:r>
      <w:proofErr w:type="spellStart"/>
      <w:r w:rsidRPr="00FB68C8">
        <w:rPr>
          <w:rFonts w:ascii="Arial" w:hAnsi="Arial" w:cs="Arial"/>
          <w:i/>
          <w:sz w:val="24"/>
          <w:szCs w:val="24"/>
        </w:rPr>
        <w:t>Practice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Future</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Directions</w:t>
      </w:r>
      <w:proofErr w:type="spellEnd"/>
      <w:r w:rsidRPr="00FB68C8">
        <w:rPr>
          <w:rFonts w:ascii="Arial" w:hAnsi="Arial" w:cs="Arial"/>
          <w:sz w:val="24"/>
          <w:szCs w:val="24"/>
        </w:rPr>
        <w:t xml:space="preserve"> (</w:t>
      </w:r>
      <w:proofErr w:type="spellStart"/>
      <w:r w:rsidRPr="00FB68C8">
        <w:rPr>
          <w:rFonts w:ascii="Arial" w:hAnsi="Arial" w:cs="Arial"/>
          <w:sz w:val="24"/>
          <w:szCs w:val="24"/>
        </w:rPr>
        <w:t>pp</w:t>
      </w:r>
      <w:proofErr w:type="spellEnd"/>
      <w:r w:rsidRPr="00FB68C8">
        <w:rPr>
          <w:rFonts w:ascii="Arial" w:hAnsi="Arial" w:cs="Arial"/>
          <w:sz w:val="24"/>
          <w:szCs w:val="24"/>
        </w:rPr>
        <w:t xml:space="preserve">. 97-126). </w:t>
      </w:r>
      <w:proofErr w:type="spellStart"/>
      <w:r w:rsidRPr="00FB68C8">
        <w:rPr>
          <w:rFonts w:ascii="Arial" w:hAnsi="Arial" w:cs="Arial"/>
          <w:sz w:val="24"/>
          <w:szCs w:val="24"/>
        </w:rPr>
        <w:t>Baltimore</w:t>
      </w:r>
      <w:proofErr w:type="spellEnd"/>
      <w:r w:rsidRPr="00FB68C8">
        <w:rPr>
          <w:rFonts w:ascii="Arial" w:hAnsi="Arial" w:cs="Arial"/>
          <w:sz w:val="24"/>
          <w:szCs w:val="24"/>
        </w:rPr>
        <w:t>: Brookes</w:t>
      </w:r>
    </w:p>
    <w:p w14:paraId="6D54409C" w14:textId="77777777" w:rsidR="0042391F" w:rsidRPr="00DF243A" w:rsidRDefault="0042391F" w:rsidP="0042391F">
      <w:pPr>
        <w:pStyle w:val="ListParagraph"/>
        <w:rPr>
          <w:rFonts w:ascii="Arial" w:hAnsi="Arial" w:cs="Arial"/>
          <w:sz w:val="24"/>
          <w:szCs w:val="24"/>
        </w:rPr>
      </w:pPr>
    </w:p>
    <w:p w14:paraId="543F93FC"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Sutclif</w:t>
      </w:r>
      <w:proofErr w:type="spellEnd"/>
      <w:r w:rsidRPr="00FB68C8">
        <w:rPr>
          <w:rFonts w:ascii="Arial" w:hAnsi="Arial" w:cs="Arial"/>
          <w:sz w:val="24"/>
          <w:szCs w:val="24"/>
        </w:rPr>
        <w:t xml:space="preserve">, A. &amp; </w:t>
      </w:r>
      <w:proofErr w:type="spellStart"/>
      <w:r w:rsidRPr="00FB68C8">
        <w:rPr>
          <w:rFonts w:ascii="Arial" w:hAnsi="Arial" w:cs="Arial"/>
          <w:sz w:val="24"/>
          <w:szCs w:val="24"/>
        </w:rPr>
        <w:t>Birney</w:t>
      </w:r>
      <w:proofErr w:type="spellEnd"/>
      <w:r w:rsidRPr="00FB68C8">
        <w:rPr>
          <w:rFonts w:ascii="Arial" w:hAnsi="Arial" w:cs="Arial"/>
          <w:sz w:val="24"/>
          <w:szCs w:val="24"/>
        </w:rPr>
        <w:t xml:space="preserve">, B. (2015) </w:t>
      </w:r>
      <w:r w:rsidRPr="00FB68C8">
        <w:rPr>
          <w:rFonts w:ascii="Arial" w:hAnsi="Arial" w:cs="Arial"/>
          <w:i/>
          <w:sz w:val="24"/>
          <w:szCs w:val="24"/>
        </w:rPr>
        <w:t xml:space="preserve">The Tower </w:t>
      </w:r>
      <w:proofErr w:type="spellStart"/>
      <w:r w:rsidRPr="00FB68C8">
        <w:rPr>
          <w:rFonts w:ascii="Arial" w:hAnsi="Arial" w:cs="Arial"/>
          <w:i/>
          <w:sz w:val="24"/>
          <w:szCs w:val="24"/>
        </w:rPr>
        <w:t>Hamlets</w:t>
      </w:r>
      <w:proofErr w:type="spellEnd"/>
      <w:r w:rsidRPr="00FB68C8">
        <w:rPr>
          <w:rFonts w:ascii="Arial" w:hAnsi="Arial" w:cs="Arial"/>
          <w:i/>
          <w:sz w:val="24"/>
          <w:szCs w:val="24"/>
        </w:rPr>
        <w:t xml:space="preserve"> Model of PCP</w:t>
      </w:r>
      <w:r w:rsidRPr="00FB68C8">
        <w:rPr>
          <w:rFonts w:ascii="Arial" w:hAnsi="Arial" w:cs="Arial"/>
          <w:sz w:val="24"/>
          <w:szCs w:val="24"/>
        </w:rPr>
        <w:t xml:space="preserve">. Ar gael yn : </w:t>
      </w:r>
      <w:hyperlink r:id="rId21" w:history="1">
        <w:r w:rsidRPr="00FB68C8">
          <w:rPr>
            <w:rStyle w:val="Hyperlink"/>
            <w:rFonts w:ascii="Arial" w:hAnsi="Arial" w:cs="Arial"/>
            <w:color w:val="auto"/>
            <w:sz w:val="24"/>
            <w:szCs w:val="24"/>
          </w:rPr>
          <w:t>https://www.towerhamlets.gov.uk/Documents/Children-and-families-services/Early-Years/TH_PCP_Model.pdf</w:t>
        </w:r>
      </w:hyperlink>
      <w:r w:rsidRPr="00FB68C8">
        <w:rPr>
          <w:rFonts w:ascii="Arial" w:hAnsi="Arial" w:cs="Arial"/>
          <w:sz w:val="24"/>
          <w:szCs w:val="24"/>
        </w:rPr>
        <w:t xml:space="preserve"> ( Darllenwyd : 09/04/19) </w:t>
      </w:r>
    </w:p>
    <w:p w14:paraId="261D195E" w14:textId="77777777" w:rsidR="0042391F" w:rsidRPr="00717C92" w:rsidRDefault="0042391F" w:rsidP="0042391F">
      <w:pPr>
        <w:pStyle w:val="ListParagraph"/>
        <w:rPr>
          <w:rFonts w:ascii="Arial" w:hAnsi="Arial" w:cs="Arial"/>
          <w:sz w:val="24"/>
          <w:szCs w:val="24"/>
        </w:rPr>
      </w:pPr>
    </w:p>
    <w:p w14:paraId="4562F76D" w14:textId="77777777" w:rsidR="0042391F" w:rsidRPr="00DF243A" w:rsidRDefault="0042391F" w:rsidP="0042391F">
      <w:pPr>
        <w:pStyle w:val="ListParagraph"/>
        <w:rPr>
          <w:rFonts w:ascii="Arial" w:hAnsi="Arial" w:cs="Arial"/>
          <w:sz w:val="24"/>
          <w:szCs w:val="24"/>
        </w:rPr>
      </w:pPr>
    </w:p>
    <w:p w14:paraId="00BAE6FF" w14:textId="77777777" w:rsidR="0042391F" w:rsidRPr="00FB68C8" w:rsidRDefault="0042391F" w:rsidP="00FB68C8">
      <w:pPr>
        <w:rPr>
          <w:rFonts w:ascii="Arial" w:hAnsi="Arial" w:cs="Arial"/>
          <w:sz w:val="24"/>
          <w:szCs w:val="24"/>
        </w:rPr>
      </w:pPr>
      <w:r w:rsidRPr="00FB68C8">
        <w:rPr>
          <w:rFonts w:ascii="Arial" w:hAnsi="Arial" w:cs="Arial"/>
          <w:sz w:val="24"/>
          <w:szCs w:val="24"/>
        </w:rPr>
        <w:t>Taylor-Brown, M. (2012) ‘</w:t>
      </w:r>
      <w:proofErr w:type="spellStart"/>
      <w:r w:rsidRPr="00FB68C8">
        <w:rPr>
          <w:rFonts w:ascii="Arial" w:hAnsi="Arial" w:cs="Arial"/>
          <w:sz w:val="24"/>
          <w:szCs w:val="24"/>
        </w:rPr>
        <w:t>How</w:t>
      </w:r>
      <w:proofErr w:type="spellEnd"/>
      <w:r w:rsidRPr="00FB68C8">
        <w:rPr>
          <w:rFonts w:ascii="Arial" w:hAnsi="Arial" w:cs="Arial"/>
          <w:sz w:val="24"/>
          <w:szCs w:val="24"/>
        </w:rPr>
        <w:t xml:space="preserve"> did </w:t>
      </w:r>
      <w:proofErr w:type="spellStart"/>
      <w:r w:rsidRPr="00FB68C8">
        <w:rPr>
          <w:rFonts w:ascii="Arial" w:hAnsi="Arial" w:cs="Arial"/>
          <w:sz w:val="24"/>
          <w:szCs w:val="24"/>
        </w:rPr>
        <w:t>young</w:t>
      </w:r>
      <w:proofErr w:type="spellEnd"/>
      <w:r w:rsidRPr="00FB68C8">
        <w:rPr>
          <w:rFonts w:ascii="Arial" w:hAnsi="Arial" w:cs="Arial"/>
          <w:sz w:val="24"/>
          <w:szCs w:val="24"/>
        </w:rPr>
        <w:t xml:space="preserve"> </w:t>
      </w:r>
      <w:proofErr w:type="spellStart"/>
      <w:r w:rsidRPr="00FB68C8">
        <w:rPr>
          <w:rFonts w:ascii="Arial" w:hAnsi="Arial" w:cs="Arial"/>
          <w:sz w:val="24"/>
          <w:szCs w:val="24"/>
        </w:rPr>
        <w:t>people</w:t>
      </w:r>
      <w:proofErr w:type="spellEnd"/>
      <w:r w:rsidRPr="00FB68C8">
        <w:rPr>
          <w:rFonts w:ascii="Arial" w:hAnsi="Arial" w:cs="Arial"/>
          <w:sz w:val="24"/>
          <w:szCs w:val="24"/>
        </w:rPr>
        <w:t xml:space="preserve"> </w:t>
      </w:r>
      <w:proofErr w:type="spellStart"/>
      <w:r w:rsidRPr="00FB68C8">
        <w:rPr>
          <w:rFonts w:ascii="Arial" w:hAnsi="Arial" w:cs="Arial"/>
          <w:sz w:val="24"/>
          <w:szCs w:val="24"/>
        </w:rPr>
        <w:t>identified</w:t>
      </w:r>
      <w:proofErr w:type="spellEnd"/>
      <w:r w:rsidRPr="00FB68C8">
        <w:rPr>
          <w:rFonts w:ascii="Arial" w:hAnsi="Arial" w:cs="Arial"/>
          <w:sz w:val="24"/>
          <w:szCs w:val="24"/>
        </w:rPr>
        <w:t xml:space="preserve"> as </w:t>
      </w:r>
      <w:proofErr w:type="spellStart"/>
      <w:r w:rsidRPr="00FB68C8">
        <w:rPr>
          <w:rFonts w:ascii="Arial" w:hAnsi="Arial" w:cs="Arial"/>
          <w:sz w:val="24"/>
          <w:szCs w:val="24"/>
        </w:rPr>
        <w:t>presenting</w:t>
      </w:r>
      <w:proofErr w:type="spellEnd"/>
      <w:r w:rsidRPr="00FB68C8">
        <w:rPr>
          <w:rFonts w:ascii="Arial" w:hAnsi="Arial" w:cs="Arial"/>
          <w:sz w:val="24"/>
          <w:szCs w:val="24"/>
        </w:rPr>
        <w:t xml:space="preserve"> </w:t>
      </w:r>
      <w:proofErr w:type="spellStart"/>
      <w:r w:rsidRPr="00FB68C8">
        <w:rPr>
          <w:rFonts w:ascii="Arial" w:hAnsi="Arial" w:cs="Arial"/>
          <w:sz w:val="24"/>
          <w:szCs w:val="24"/>
        </w:rPr>
        <w:t>with</w:t>
      </w:r>
      <w:proofErr w:type="spellEnd"/>
      <w:r w:rsidRPr="00FB68C8">
        <w:rPr>
          <w:rFonts w:ascii="Arial" w:hAnsi="Arial" w:cs="Arial"/>
          <w:sz w:val="24"/>
          <w:szCs w:val="24"/>
        </w:rPr>
        <w:t xml:space="preserve"> </w:t>
      </w:r>
      <w:proofErr w:type="spellStart"/>
      <w:r w:rsidRPr="00FB68C8">
        <w:rPr>
          <w:rFonts w:ascii="Arial" w:hAnsi="Arial" w:cs="Arial"/>
          <w:sz w:val="24"/>
          <w:szCs w:val="24"/>
        </w:rPr>
        <w:t>social</w:t>
      </w:r>
      <w:proofErr w:type="spellEnd"/>
      <w:r w:rsidRPr="00FB68C8">
        <w:rPr>
          <w:rFonts w:ascii="Arial" w:hAnsi="Arial" w:cs="Arial"/>
          <w:sz w:val="24"/>
          <w:szCs w:val="24"/>
        </w:rPr>
        <w:t xml:space="preserve">, </w:t>
      </w:r>
      <w:proofErr w:type="spellStart"/>
      <w:r w:rsidRPr="00FB68C8">
        <w:rPr>
          <w:rFonts w:ascii="Arial" w:hAnsi="Arial" w:cs="Arial"/>
          <w:sz w:val="24"/>
          <w:szCs w:val="24"/>
        </w:rPr>
        <w:t>emotional</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behavioural</w:t>
      </w:r>
      <w:proofErr w:type="spellEnd"/>
      <w:r w:rsidRPr="00FB68C8">
        <w:rPr>
          <w:rFonts w:ascii="Arial" w:hAnsi="Arial" w:cs="Arial"/>
          <w:sz w:val="24"/>
          <w:szCs w:val="24"/>
        </w:rPr>
        <w:t xml:space="preserve"> </w:t>
      </w:r>
      <w:proofErr w:type="spellStart"/>
      <w:r w:rsidRPr="00FB68C8">
        <w:rPr>
          <w:rFonts w:ascii="Arial" w:hAnsi="Arial" w:cs="Arial"/>
          <w:sz w:val="24"/>
          <w:szCs w:val="24"/>
        </w:rPr>
        <w:t>difficulties</w:t>
      </w:r>
      <w:proofErr w:type="spellEnd"/>
      <w:r w:rsidRPr="00FB68C8">
        <w:rPr>
          <w:rFonts w:ascii="Arial" w:hAnsi="Arial" w:cs="Arial"/>
          <w:sz w:val="24"/>
          <w:szCs w:val="24"/>
        </w:rPr>
        <w:t xml:space="preserve"> </w:t>
      </w:r>
      <w:proofErr w:type="spellStart"/>
      <w:r w:rsidRPr="00FB68C8">
        <w:rPr>
          <w:rFonts w:ascii="Arial" w:hAnsi="Arial" w:cs="Arial"/>
          <w:sz w:val="24"/>
          <w:szCs w:val="24"/>
        </w:rPr>
        <w:t>experience</w:t>
      </w:r>
      <w:proofErr w:type="spellEnd"/>
      <w:r w:rsidRPr="00FB68C8">
        <w:rPr>
          <w:rFonts w:ascii="Arial" w:hAnsi="Arial" w:cs="Arial"/>
          <w:sz w:val="24"/>
          <w:szCs w:val="24"/>
        </w:rPr>
        <w:t xml:space="preserve"> a person-</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transition</w:t>
      </w:r>
      <w:proofErr w:type="spellEnd"/>
      <w:r w:rsidRPr="00FB68C8">
        <w:rPr>
          <w:rFonts w:ascii="Arial" w:hAnsi="Arial" w:cs="Arial"/>
          <w:sz w:val="24"/>
          <w:szCs w:val="24"/>
        </w:rPr>
        <w:t xml:space="preserve"> </w:t>
      </w:r>
      <w:proofErr w:type="spellStart"/>
      <w:r w:rsidRPr="00FB68C8">
        <w:rPr>
          <w:rFonts w:ascii="Arial" w:hAnsi="Arial" w:cs="Arial"/>
          <w:sz w:val="24"/>
          <w:szCs w:val="24"/>
        </w:rPr>
        <w:t>review</w:t>
      </w:r>
      <w:proofErr w:type="spellEnd"/>
      <w:r w:rsidRPr="00FB68C8">
        <w:rPr>
          <w:rFonts w:ascii="Arial" w:hAnsi="Arial" w:cs="Arial"/>
          <w:sz w:val="24"/>
          <w:szCs w:val="24"/>
        </w:rPr>
        <w:t xml:space="preserve"> </w:t>
      </w:r>
      <w:proofErr w:type="spellStart"/>
      <w:r w:rsidRPr="00FB68C8">
        <w:rPr>
          <w:rFonts w:ascii="Arial" w:hAnsi="Arial" w:cs="Arial"/>
          <w:sz w:val="24"/>
          <w:szCs w:val="24"/>
        </w:rPr>
        <w:t>meeting</w:t>
      </w:r>
      <w:proofErr w:type="spellEnd"/>
      <w:r w:rsidRPr="00FB68C8">
        <w:rPr>
          <w:rFonts w:ascii="Arial" w:hAnsi="Arial" w:cs="Arial"/>
          <w:sz w:val="24"/>
          <w:szCs w:val="24"/>
        </w:rPr>
        <w:t xml:space="preserve">?’, </w:t>
      </w:r>
      <w:proofErr w:type="spellStart"/>
      <w:r w:rsidRPr="00FB68C8">
        <w:rPr>
          <w:rFonts w:ascii="Arial" w:hAnsi="Arial" w:cs="Arial"/>
          <w:i/>
          <w:sz w:val="24"/>
          <w:szCs w:val="24"/>
        </w:rPr>
        <w:t>Educational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Child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Psychology</w:t>
      </w:r>
      <w:proofErr w:type="spellEnd"/>
      <w:r w:rsidRPr="00FB68C8">
        <w:rPr>
          <w:rFonts w:ascii="Arial" w:hAnsi="Arial" w:cs="Arial"/>
          <w:sz w:val="24"/>
          <w:szCs w:val="24"/>
        </w:rPr>
        <w:t>, 29(3) pp.54-66</w:t>
      </w:r>
    </w:p>
    <w:p w14:paraId="1D3C6250" w14:textId="77777777" w:rsidR="0042391F" w:rsidRPr="00DF243A" w:rsidRDefault="0042391F" w:rsidP="0042391F">
      <w:pPr>
        <w:pStyle w:val="ListParagraph"/>
        <w:rPr>
          <w:rFonts w:ascii="Arial" w:hAnsi="Arial" w:cs="Arial"/>
          <w:sz w:val="24"/>
          <w:szCs w:val="24"/>
        </w:rPr>
      </w:pPr>
    </w:p>
    <w:p w14:paraId="309447D8" w14:textId="77777777" w:rsidR="0042391F" w:rsidRPr="00FB68C8" w:rsidRDefault="0042391F" w:rsidP="00FB68C8">
      <w:pPr>
        <w:rPr>
          <w:rFonts w:ascii="Arial" w:hAnsi="Arial" w:cs="Arial"/>
          <w:sz w:val="24"/>
          <w:szCs w:val="24"/>
        </w:rPr>
      </w:pPr>
      <w:proofErr w:type="spellStart"/>
      <w:r w:rsidRPr="00FB68C8">
        <w:rPr>
          <w:rFonts w:ascii="Arial" w:hAnsi="Arial" w:cs="Arial"/>
          <w:sz w:val="24"/>
          <w:szCs w:val="24"/>
        </w:rPr>
        <w:t>Tobbell</w:t>
      </w:r>
      <w:proofErr w:type="spellEnd"/>
      <w:r w:rsidRPr="00FB68C8">
        <w:rPr>
          <w:rFonts w:ascii="Arial" w:hAnsi="Arial" w:cs="Arial"/>
          <w:sz w:val="24"/>
          <w:szCs w:val="24"/>
        </w:rPr>
        <w:t xml:space="preserve">, J., &amp; </w:t>
      </w:r>
      <w:proofErr w:type="spellStart"/>
      <w:r w:rsidRPr="00FB68C8">
        <w:rPr>
          <w:rFonts w:ascii="Arial" w:hAnsi="Arial" w:cs="Arial"/>
          <w:sz w:val="24"/>
          <w:szCs w:val="24"/>
        </w:rPr>
        <w:t>O'Donnell</w:t>
      </w:r>
      <w:proofErr w:type="spellEnd"/>
      <w:r w:rsidRPr="00FB68C8">
        <w:rPr>
          <w:rFonts w:ascii="Arial" w:hAnsi="Arial" w:cs="Arial"/>
          <w:sz w:val="24"/>
          <w:szCs w:val="24"/>
        </w:rPr>
        <w:t xml:space="preserve">, V. (2013) ‘The </w:t>
      </w:r>
      <w:proofErr w:type="spellStart"/>
      <w:r w:rsidRPr="00FB68C8">
        <w:rPr>
          <w:rFonts w:ascii="Arial" w:hAnsi="Arial" w:cs="Arial"/>
          <w:sz w:val="24"/>
          <w:szCs w:val="24"/>
        </w:rPr>
        <w:t>formation</w:t>
      </w:r>
      <w:proofErr w:type="spellEnd"/>
      <w:r w:rsidRPr="00FB68C8">
        <w:rPr>
          <w:rFonts w:ascii="Arial" w:hAnsi="Arial" w:cs="Arial"/>
          <w:sz w:val="24"/>
          <w:szCs w:val="24"/>
        </w:rPr>
        <w:t xml:space="preserve"> of </w:t>
      </w:r>
      <w:proofErr w:type="spellStart"/>
      <w:r w:rsidRPr="00FB68C8">
        <w:rPr>
          <w:rFonts w:ascii="Arial" w:hAnsi="Arial" w:cs="Arial"/>
          <w:sz w:val="24"/>
          <w:szCs w:val="24"/>
        </w:rPr>
        <w:t>interpersonal</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learning</w:t>
      </w:r>
      <w:proofErr w:type="spellEnd"/>
      <w:r w:rsidRPr="00FB68C8">
        <w:rPr>
          <w:rFonts w:ascii="Arial" w:hAnsi="Arial" w:cs="Arial"/>
          <w:sz w:val="24"/>
          <w:szCs w:val="24"/>
        </w:rPr>
        <w:t xml:space="preserve"> </w:t>
      </w:r>
      <w:proofErr w:type="spellStart"/>
      <w:r w:rsidRPr="00FB68C8">
        <w:rPr>
          <w:rFonts w:ascii="Arial" w:hAnsi="Arial" w:cs="Arial"/>
          <w:sz w:val="24"/>
          <w:szCs w:val="24"/>
        </w:rPr>
        <w:t>relationships</w:t>
      </w:r>
      <w:proofErr w:type="spellEnd"/>
      <w:r w:rsidRPr="00FB68C8">
        <w:rPr>
          <w:rFonts w:ascii="Arial" w:hAnsi="Arial" w:cs="Arial"/>
          <w:sz w:val="24"/>
          <w:szCs w:val="24"/>
        </w:rPr>
        <w:t xml:space="preserve"> </w:t>
      </w:r>
      <w:proofErr w:type="spellStart"/>
      <w:r w:rsidRPr="00FB68C8">
        <w:rPr>
          <w:rFonts w:ascii="Arial" w:hAnsi="Arial" w:cs="Arial"/>
          <w:sz w:val="24"/>
          <w:szCs w:val="24"/>
        </w:rPr>
        <w:t>in</w:t>
      </w:r>
      <w:proofErr w:type="spellEnd"/>
      <w:r w:rsidRPr="00FB68C8">
        <w:rPr>
          <w:rFonts w:ascii="Arial" w:hAnsi="Arial" w:cs="Arial"/>
          <w:sz w:val="24"/>
          <w:szCs w:val="24"/>
        </w:rPr>
        <w:t xml:space="preserve"> the </w:t>
      </w:r>
      <w:proofErr w:type="spellStart"/>
      <w:r w:rsidRPr="00FB68C8">
        <w:rPr>
          <w:rFonts w:ascii="Arial" w:hAnsi="Arial" w:cs="Arial"/>
          <w:sz w:val="24"/>
          <w:szCs w:val="24"/>
        </w:rPr>
        <w:t>transition</w:t>
      </w:r>
      <w:proofErr w:type="spellEnd"/>
      <w:r w:rsidRPr="00FB68C8">
        <w:rPr>
          <w:rFonts w:ascii="Arial" w:hAnsi="Arial" w:cs="Arial"/>
          <w:sz w:val="24"/>
          <w:szCs w:val="24"/>
        </w:rPr>
        <w:t xml:space="preserve"> </w:t>
      </w:r>
      <w:proofErr w:type="spellStart"/>
      <w:r w:rsidRPr="00FB68C8">
        <w:rPr>
          <w:rFonts w:ascii="Arial" w:hAnsi="Arial" w:cs="Arial"/>
          <w:sz w:val="24"/>
          <w:szCs w:val="24"/>
        </w:rPr>
        <w:t>from</w:t>
      </w:r>
      <w:proofErr w:type="spellEnd"/>
      <w:r w:rsidRPr="00FB68C8">
        <w:rPr>
          <w:rFonts w:ascii="Arial" w:hAnsi="Arial" w:cs="Arial"/>
          <w:sz w:val="24"/>
          <w:szCs w:val="24"/>
        </w:rPr>
        <w:t xml:space="preserve"> </w:t>
      </w:r>
      <w:proofErr w:type="spellStart"/>
      <w:r w:rsidRPr="00FB68C8">
        <w:rPr>
          <w:rFonts w:ascii="Arial" w:hAnsi="Arial" w:cs="Arial"/>
          <w:sz w:val="24"/>
          <w:szCs w:val="24"/>
        </w:rPr>
        <w:t>primary</w:t>
      </w:r>
      <w:proofErr w:type="spellEnd"/>
      <w:r w:rsidRPr="00FB68C8">
        <w:rPr>
          <w:rFonts w:ascii="Arial" w:hAnsi="Arial" w:cs="Arial"/>
          <w:sz w:val="24"/>
          <w:szCs w:val="24"/>
        </w:rPr>
        <w:t xml:space="preserve"> to </w:t>
      </w:r>
      <w:proofErr w:type="spellStart"/>
      <w:r w:rsidRPr="00FB68C8">
        <w:rPr>
          <w:rFonts w:ascii="Arial" w:hAnsi="Arial" w:cs="Arial"/>
          <w:sz w:val="24"/>
          <w:szCs w:val="24"/>
        </w:rPr>
        <w:t>secondary</w:t>
      </w:r>
      <w:proofErr w:type="spellEnd"/>
      <w:r w:rsidRPr="00FB68C8">
        <w:rPr>
          <w:rFonts w:ascii="Arial" w:hAnsi="Arial" w:cs="Arial"/>
          <w:sz w:val="24"/>
          <w:szCs w:val="24"/>
        </w:rPr>
        <w:t xml:space="preserve"> </w:t>
      </w:r>
      <w:proofErr w:type="spellStart"/>
      <w:r w:rsidRPr="00FB68C8">
        <w:rPr>
          <w:rFonts w:ascii="Arial" w:hAnsi="Arial" w:cs="Arial"/>
          <w:sz w:val="24"/>
          <w:szCs w:val="24"/>
        </w:rPr>
        <w:t>school</w:t>
      </w:r>
      <w:proofErr w:type="spellEnd"/>
      <w:r w:rsidRPr="00FB68C8">
        <w:rPr>
          <w:rFonts w:ascii="Arial" w:hAnsi="Arial" w:cs="Arial"/>
          <w:sz w:val="24"/>
          <w:szCs w:val="24"/>
        </w:rPr>
        <w:t xml:space="preserve">: </w:t>
      </w:r>
      <w:proofErr w:type="spellStart"/>
      <w:r w:rsidRPr="00FB68C8">
        <w:rPr>
          <w:rFonts w:ascii="Arial" w:hAnsi="Arial" w:cs="Arial"/>
          <w:sz w:val="24"/>
          <w:szCs w:val="24"/>
        </w:rPr>
        <w:t>Students</w:t>
      </w:r>
      <w:proofErr w:type="spellEnd"/>
      <w:r w:rsidRPr="00FB68C8">
        <w:rPr>
          <w:rFonts w:ascii="Arial" w:hAnsi="Arial" w:cs="Arial"/>
          <w:sz w:val="24"/>
          <w:szCs w:val="24"/>
        </w:rPr>
        <w:t xml:space="preserve">, </w:t>
      </w:r>
      <w:proofErr w:type="spellStart"/>
      <w:r w:rsidRPr="00FB68C8">
        <w:rPr>
          <w:rFonts w:ascii="Arial" w:hAnsi="Arial" w:cs="Arial"/>
          <w:sz w:val="24"/>
          <w:szCs w:val="24"/>
        </w:rPr>
        <w:t>teachers</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school</w:t>
      </w:r>
      <w:proofErr w:type="spellEnd"/>
      <w:r w:rsidRPr="00FB68C8">
        <w:rPr>
          <w:rFonts w:ascii="Arial" w:hAnsi="Arial" w:cs="Arial"/>
          <w:sz w:val="24"/>
          <w:szCs w:val="24"/>
        </w:rPr>
        <w:t xml:space="preserve"> </w:t>
      </w:r>
      <w:proofErr w:type="spellStart"/>
      <w:r w:rsidRPr="00FB68C8">
        <w:rPr>
          <w:rFonts w:ascii="Arial" w:hAnsi="Arial" w:cs="Arial"/>
          <w:sz w:val="24"/>
          <w:szCs w:val="24"/>
        </w:rPr>
        <w:t>context</w:t>
      </w:r>
      <w:proofErr w:type="spellEnd"/>
      <w:r w:rsidRPr="00FB68C8">
        <w:rPr>
          <w:rFonts w:ascii="Arial" w:hAnsi="Arial" w:cs="Arial"/>
          <w:sz w:val="24"/>
          <w:szCs w:val="24"/>
        </w:rPr>
        <w:t xml:space="preserve">’, </w:t>
      </w:r>
      <w:r w:rsidRPr="00FB68C8">
        <w:rPr>
          <w:rFonts w:ascii="Arial" w:hAnsi="Arial" w:cs="Arial"/>
          <w:i/>
          <w:sz w:val="24"/>
          <w:szCs w:val="24"/>
        </w:rPr>
        <w:t xml:space="preserve">International </w:t>
      </w:r>
      <w:proofErr w:type="spellStart"/>
      <w:r w:rsidRPr="00FB68C8">
        <w:rPr>
          <w:rFonts w:ascii="Arial" w:hAnsi="Arial" w:cs="Arial"/>
          <w:i/>
          <w:sz w:val="24"/>
          <w:szCs w:val="24"/>
        </w:rPr>
        <w:t>Journal</w:t>
      </w:r>
      <w:proofErr w:type="spellEnd"/>
      <w:r w:rsidRPr="00FB68C8">
        <w:rPr>
          <w:rFonts w:ascii="Arial" w:hAnsi="Arial" w:cs="Arial"/>
          <w:i/>
          <w:sz w:val="24"/>
          <w:szCs w:val="24"/>
        </w:rPr>
        <w:t xml:space="preserve"> of </w:t>
      </w:r>
      <w:proofErr w:type="spellStart"/>
      <w:r w:rsidRPr="00FB68C8">
        <w:rPr>
          <w:rFonts w:ascii="Arial" w:hAnsi="Arial" w:cs="Arial"/>
          <w:i/>
          <w:sz w:val="24"/>
          <w:szCs w:val="24"/>
        </w:rPr>
        <w:t>Educational</w:t>
      </w:r>
      <w:proofErr w:type="spellEnd"/>
      <w:r w:rsidRPr="00FB68C8">
        <w:rPr>
          <w:rFonts w:ascii="Arial" w:hAnsi="Arial" w:cs="Arial"/>
          <w:i/>
          <w:sz w:val="24"/>
          <w:szCs w:val="24"/>
        </w:rPr>
        <w:t xml:space="preserve"> Research</w:t>
      </w:r>
      <w:r w:rsidRPr="00FB68C8">
        <w:rPr>
          <w:rFonts w:ascii="Arial" w:hAnsi="Arial" w:cs="Arial"/>
          <w:sz w:val="24"/>
          <w:szCs w:val="24"/>
        </w:rPr>
        <w:t xml:space="preserve">, 59(2) pp.11-23 </w:t>
      </w:r>
    </w:p>
    <w:p w14:paraId="4394F1F6" w14:textId="77777777" w:rsidR="0042391F" w:rsidRPr="00717C92" w:rsidRDefault="0042391F" w:rsidP="0042391F">
      <w:pPr>
        <w:pStyle w:val="ListParagraph"/>
        <w:rPr>
          <w:rFonts w:ascii="Arial" w:hAnsi="Arial" w:cs="Arial"/>
          <w:sz w:val="24"/>
          <w:szCs w:val="24"/>
        </w:rPr>
      </w:pPr>
    </w:p>
    <w:p w14:paraId="44134D4F" w14:textId="77777777" w:rsidR="0042391F" w:rsidRPr="00DF243A" w:rsidRDefault="0042391F" w:rsidP="0042391F">
      <w:pPr>
        <w:pStyle w:val="ListParagraph"/>
        <w:rPr>
          <w:rFonts w:ascii="Arial" w:hAnsi="Arial" w:cs="Arial"/>
          <w:sz w:val="24"/>
          <w:szCs w:val="24"/>
        </w:rPr>
      </w:pPr>
    </w:p>
    <w:p w14:paraId="3389B740" w14:textId="77777777" w:rsidR="0042391F" w:rsidRPr="00FB68C8" w:rsidRDefault="0042391F" w:rsidP="00FB68C8">
      <w:pPr>
        <w:rPr>
          <w:rStyle w:val="pagelast"/>
          <w:rFonts w:ascii="Arial" w:hAnsi="Arial" w:cs="Arial"/>
          <w:sz w:val="24"/>
          <w:szCs w:val="24"/>
        </w:rPr>
      </w:pPr>
      <w:proofErr w:type="spellStart"/>
      <w:r w:rsidRPr="00FB68C8">
        <w:rPr>
          <w:rStyle w:val="pagelast"/>
          <w:rFonts w:ascii="Arial" w:hAnsi="Arial" w:cs="Arial"/>
          <w:sz w:val="24"/>
          <w:szCs w:val="24"/>
        </w:rPr>
        <w:t>Unicef</w:t>
      </w:r>
      <w:proofErr w:type="spellEnd"/>
      <w:r w:rsidRPr="00FB68C8">
        <w:rPr>
          <w:rStyle w:val="pagelast"/>
          <w:rFonts w:ascii="Arial" w:hAnsi="Arial" w:cs="Arial"/>
          <w:sz w:val="24"/>
          <w:szCs w:val="24"/>
        </w:rPr>
        <w:t xml:space="preserve"> (2018) </w:t>
      </w:r>
      <w:proofErr w:type="spellStart"/>
      <w:r w:rsidRPr="00FB68C8">
        <w:rPr>
          <w:rStyle w:val="pagelast"/>
          <w:rFonts w:ascii="Arial" w:hAnsi="Arial" w:cs="Arial"/>
          <w:i/>
          <w:sz w:val="24"/>
          <w:szCs w:val="24"/>
        </w:rPr>
        <w:t>Children’s</w:t>
      </w:r>
      <w:proofErr w:type="spellEnd"/>
      <w:r w:rsidRPr="00FB68C8">
        <w:rPr>
          <w:rStyle w:val="pagelast"/>
          <w:rFonts w:ascii="Arial" w:hAnsi="Arial" w:cs="Arial"/>
          <w:i/>
          <w:sz w:val="24"/>
          <w:szCs w:val="24"/>
        </w:rPr>
        <w:t xml:space="preserve"> </w:t>
      </w:r>
      <w:proofErr w:type="spellStart"/>
      <w:r w:rsidRPr="00FB68C8">
        <w:rPr>
          <w:rStyle w:val="pagelast"/>
          <w:rFonts w:ascii="Arial" w:hAnsi="Arial" w:cs="Arial"/>
          <w:i/>
          <w:sz w:val="24"/>
          <w:szCs w:val="24"/>
        </w:rPr>
        <w:t>Rights</w:t>
      </w:r>
      <w:proofErr w:type="spellEnd"/>
      <w:r w:rsidRPr="00FB68C8">
        <w:rPr>
          <w:rStyle w:val="pagelast"/>
          <w:rFonts w:ascii="Arial" w:hAnsi="Arial" w:cs="Arial"/>
          <w:sz w:val="24"/>
          <w:szCs w:val="24"/>
        </w:rPr>
        <w:t xml:space="preserve"> .Ar gael yn :</w:t>
      </w:r>
      <w:hyperlink r:id="rId22" w:history="1">
        <w:r w:rsidRPr="00FB68C8">
          <w:rPr>
            <w:rStyle w:val="Hyperlink"/>
            <w:rFonts w:ascii="Arial" w:hAnsi="Arial" w:cs="Arial"/>
            <w:sz w:val="24"/>
            <w:szCs w:val="24"/>
          </w:rPr>
          <w:t>https://www.unicef.org.uk/what-we-do/un-convention-child-rights/</w:t>
        </w:r>
      </w:hyperlink>
      <w:r w:rsidRPr="00FB68C8">
        <w:rPr>
          <w:rStyle w:val="pagelast"/>
          <w:rFonts w:ascii="Arial" w:hAnsi="Arial" w:cs="Arial"/>
          <w:sz w:val="24"/>
          <w:szCs w:val="24"/>
        </w:rPr>
        <w:t xml:space="preserve"> ( Darllenwyd : 18/04/19) </w:t>
      </w:r>
    </w:p>
    <w:p w14:paraId="4547ED23" w14:textId="77777777" w:rsidR="0042391F" w:rsidRPr="00DF243A" w:rsidRDefault="0042391F" w:rsidP="0042391F">
      <w:pPr>
        <w:pStyle w:val="ListParagraph"/>
        <w:rPr>
          <w:rStyle w:val="pagelast"/>
          <w:rFonts w:ascii="Arial" w:hAnsi="Arial" w:cs="Arial"/>
          <w:sz w:val="24"/>
          <w:szCs w:val="24"/>
        </w:rPr>
      </w:pPr>
    </w:p>
    <w:p w14:paraId="73613E37" w14:textId="77777777" w:rsidR="0042391F" w:rsidRPr="00FB68C8" w:rsidRDefault="0042391F" w:rsidP="00FB68C8">
      <w:pPr>
        <w:rPr>
          <w:rFonts w:ascii="Arial" w:hAnsi="Arial" w:cs="Arial"/>
          <w:sz w:val="24"/>
          <w:szCs w:val="24"/>
        </w:rPr>
      </w:pPr>
      <w:r w:rsidRPr="00FB68C8">
        <w:rPr>
          <w:rStyle w:val="pagelast"/>
          <w:rFonts w:ascii="Arial" w:hAnsi="Arial" w:cs="Arial"/>
          <w:sz w:val="24"/>
          <w:szCs w:val="24"/>
        </w:rPr>
        <w:t xml:space="preserve">Webster, A.( 2018)  </w:t>
      </w:r>
      <w:proofErr w:type="spellStart"/>
      <w:r w:rsidRPr="00FB68C8">
        <w:rPr>
          <w:rFonts w:ascii="Arial" w:hAnsi="Arial" w:cs="Arial"/>
          <w:i/>
          <w:sz w:val="24"/>
          <w:szCs w:val="24"/>
        </w:rPr>
        <w:t>Supporting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and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hindering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environments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for</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participation</w:t>
      </w:r>
      <w:proofErr w:type="spellEnd"/>
      <w:r w:rsidRPr="00FB68C8">
        <w:rPr>
          <w:rFonts w:ascii="Arial" w:hAnsi="Arial" w:cs="Arial"/>
          <w:i/>
          <w:sz w:val="24"/>
          <w:szCs w:val="24"/>
        </w:rPr>
        <w:t xml:space="preserve"> of </w:t>
      </w:r>
      <w:proofErr w:type="spellStart"/>
      <w:r w:rsidRPr="00FB68C8">
        <w:rPr>
          <w:rFonts w:ascii="Arial" w:hAnsi="Arial" w:cs="Arial"/>
          <w:i/>
          <w:sz w:val="24"/>
          <w:szCs w:val="24"/>
        </w:rPr>
        <w:t>adolescents</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diagnosed</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with</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autism</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spectrum</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disorder</w:t>
      </w:r>
      <w:proofErr w:type="spellEnd"/>
      <w:r w:rsidRPr="00FB68C8">
        <w:rPr>
          <w:rFonts w:ascii="Arial" w:hAnsi="Arial" w:cs="Arial"/>
          <w:i/>
          <w:sz w:val="24"/>
          <w:szCs w:val="24"/>
        </w:rPr>
        <w:t xml:space="preserve">: A </w:t>
      </w:r>
      <w:proofErr w:type="spellStart"/>
      <w:r w:rsidRPr="00FB68C8">
        <w:rPr>
          <w:rFonts w:ascii="Arial" w:hAnsi="Arial" w:cs="Arial"/>
          <w:i/>
          <w:sz w:val="24"/>
          <w:szCs w:val="24"/>
        </w:rPr>
        <w:t>scoping</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review</w:t>
      </w:r>
      <w:proofErr w:type="spellEnd"/>
      <w:r w:rsidRPr="00FB68C8">
        <w:rPr>
          <w:rFonts w:ascii="Arial" w:hAnsi="Arial" w:cs="Arial"/>
          <w:sz w:val="24"/>
          <w:szCs w:val="24"/>
        </w:rPr>
        <w:t xml:space="preserve"> . Ar gael yn :https://journals.plos.org/plosone/article/authors?id=10.1371/journal.pone.0202071 ( Darllenwyd : 16/04/19) </w:t>
      </w:r>
    </w:p>
    <w:p w14:paraId="749CB066" w14:textId="77777777" w:rsidR="0042391F" w:rsidRPr="00717C92" w:rsidRDefault="0042391F" w:rsidP="0042391F">
      <w:pPr>
        <w:pStyle w:val="ListParagraph"/>
        <w:rPr>
          <w:rFonts w:ascii="Arial" w:hAnsi="Arial" w:cs="Arial"/>
          <w:sz w:val="24"/>
          <w:szCs w:val="24"/>
        </w:rPr>
      </w:pPr>
    </w:p>
    <w:p w14:paraId="3A2832F7" w14:textId="77777777" w:rsidR="0042391F" w:rsidRPr="00DF243A" w:rsidRDefault="0042391F" w:rsidP="0042391F">
      <w:pPr>
        <w:pStyle w:val="ListParagraph"/>
        <w:rPr>
          <w:rFonts w:ascii="Arial" w:hAnsi="Arial" w:cs="Arial"/>
          <w:sz w:val="24"/>
          <w:szCs w:val="24"/>
        </w:rPr>
      </w:pPr>
    </w:p>
    <w:p w14:paraId="3337F596" w14:textId="77777777" w:rsidR="0042391F" w:rsidRPr="00FB68C8" w:rsidRDefault="0042391F" w:rsidP="00FB68C8">
      <w:pPr>
        <w:rPr>
          <w:rStyle w:val="pagelast"/>
          <w:rFonts w:ascii="Arial" w:hAnsi="Arial" w:cs="Arial"/>
          <w:sz w:val="24"/>
          <w:szCs w:val="24"/>
        </w:rPr>
      </w:pPr>
      <w:r w:rsidRPr="00FB68C8">
        <w:rPr>
          <w:rStyle w:val="pagelast"/>
          <w:rFonts w:ascii="Arial" w:hAnsi="Arial" w:cs="Arial"/>
          <w:sz w:val="24"/>
          <w:szCs w:val="24"/>
        </w:rPr>
        <w:t xml:space="preserve">Welsh </w:t>
      </w:r>
      <w:proofErr w:type="spellStart"/>
      <w:r w:rsidRPr="00FB68C8">
        <w:rPr>
          <w:rStyle w:val="pagelast"/>
          <w:rFonts w:ascii="Arial" w:hAnsi="Arial" w:cs="Arial"/>
          <w:sz w:val="24"/>
          <w:szCs w:val="24"/>
        </w:rPr>
        <w:t>Government</w:t>
      </w:r>
      <w:proofErr w:type="spellEnd"/>
      <w:r w:rsidRPr="00FB68C8">
        <w:rPr>
          <w:rStyle w:val="pagelast"/>
          <w:rFonts w:ascii="Arial" w:hAnsi="Arial" w:cs="Arial"/>
          <w:sz w:val="24"/>
          <w:szCs w:val="24"/>
        </w:rPr>
        <w:t xml:space="preserve"> (2018) </w:t>
      </w:r>
      <w:proofErr w:type="spellStart"/>
      <w:r w:rsidRPr="00FB68C8">
        <w:rPr>
          <w:rStyle w:val="pagelast"/>
          <w:rFonts w:ascii="Arial" w:hAnsi="Arial" w:cs="Arial"/>
          <w:i/>
          <w:sz w:val="24"/>
          <w:szCs w:val="24"/>
        </w:rPr>
        <w:t>Additional</w:t>
      </w:r>
      <w:proofErr w:type="spellEnd"/>
      <w:r w:rsidRPr="00FB68C8">
        <w:rPr>
          <w:rStyle w:val="pagelast"/>
          <w:rFonts w:ascii="Arial" w:hAnsi="Arial" w:cs="Arial"/>
          <w:i/>
          <w:sz w:val="24"/>
          <w:szCs w:val="24"/>
        </w:rPr>
        <w:t xml:space="preserve"> </w:t>
      </w:r>
      <w:proofErr w:type="spellStart"/>
      <w:r w:rsidRPr="00FB68C8">
        <w:rPr>
          <w:rStyle w:val="pagelast"/>
          <w:rFonts w:ascii="Arial" w:hAnsi="Arial" w:cs="Arial"/>
          <w:i/>
          <w:sz w:val="24"/>
          <w:szCs w:val="24"/>
        </w:rPr>
        <w:t>Learning</w:t>
      </w:r>
      <w:proofErr w:type="spellEnd"/>
      <w:r w:rsidRPr="00FB68C8">
        <w:rPr>
          <w:rStyle w:val="pagelast"/>
          <w:rFonts w:ascii="Arial" w:hAnsi="Arial" w:cs="Arial"/>
          <w:i/>
          <w:sz w:val="24"/>
          <w:szCs w:val="24"/>
        </w:rPr>
        <w:t xml:space="preserve"> </w:t>
      </w:r>
      <w:proofErr w:type="spellStart"/>
      <w:r w:rsidRPr="00FB68C8">
        <w:rPr>
          <w:rStyle w:val="pagelast"/>
          <w:rFonts w:ascii="Arial" w:hAnsi="Arial" w:cs="Arial"/>
          <w:i/>
          <w:sz w:val="24"/>
          <w:szCs w:val="24"/>
        </w:rPr>
        <w:t>Needs</w:t>
      </w:r>
      <w:proofErr w:type="spellEnd"/>
      <w:r w:rsidRPr="00FB68C8">
        <w:rPr>
          <w:rStyle w:val="pagelast"/>
          <w:rFonts w:ascii="Arial" w:hAnsi="Arial" w:cs="Arial"/>
          <w:i/>
          <w:sz w:val="24"/>
          <w:szCs w:val="24"/>
        </w:rPr>
        <w:t xml:space="preserve"> </w:t>
      </w:r>
      <w:proofErr w:type="spellStart"/>
      <w:r w:rsidRPr="00FB68C8">
        <w:rPr>
          <w:rStyle w:val="pagelast"/>
          <w:rFonts w:ascii="Arial" w:hAnsi="Arial" w:cs="Arial"/>
          <w:i/>
          <w:sz w:val="24"/>
          <w:szCs w:val="24"/>
        </w:rPr>
        <w:t>and</w:t>
      </w:r>
      <w:proofErr w:type="spellEnd"/>
      <w:r w:rsidRPr="00FB68C8">
        <w:rPr>
          <w:rStyle w:val="pagelast"/>
          <w:rFonts w:ascii="Arial" w:hAnsi="Arial" w:cs="Arial"/>
          <w:i/>
          <w:sz w:val="24"/>
          <w:szCs w:val="24"/>
        </w:rPr>
        <w:t xml:space="preserve"> </w:t>
      </w:r>
      <w:proofErr w:type="spellStart"/>
      <w:r w:rsidRPr="00FB68C8">
        <w:rPr>
          <w:rStyle w:val="pagelast"/>
          <w:rFonts w:ascii="Arial" w:hAnsi="Arial" w:cs="Arial"/>
          <w:i/>
          <w:sz w:val="24"/>
          <w:szCs w:val="24"/>
        </w:rPr>
        <w:t>Education</w:t>
      </w:r>
      <w:proofErr w:type="spellEnd"/>
      <w:r w:rsidRPr="00FB68C8">
        <w:rPr>
          <w:rStyle w:val="pagelast"/>
          <w:rFonts w:ascii="Arial" w:hAnsi="Arial" w:cs="Arial"/>
          <w:i/>
          <w:sz w:val="24"/>
          <w:szCs w:val="24"/>
        </w:rPr>
        <w:t xml:space="preserve"> </w:t>
      </w:r>
      <w:proofErr w:type="spellStart"/>
      <w:r w:rsidRPr="00FB68C8">
        <w:rPr>
          <w:rStyle w:val="pagelast"/>
          <w:rFonts w:ascii="Arial" w:hAnsi="Arial" w:cs="Arial"/>
          <w:i/>
          <w:sz w:val="24"/>
          <w:szCs w:val="24"/>
        </w:rPr>
        <w:t>Tribunal</w:t>
      </w:r>
      <w:proofErr w:type="spellEnd"/>
      <w:r w:rsidRPr="00FB68C8">
        <w:rPr>
          <w:rStyle w:val="pagelast"/>
          <w:rFonts w:ascii="Arial" w:hAnsi="Arial" w:cs="Arial"/>
          <w:sz w:val="24"/>
          <w:szCs w:val="24"/>
        </w:rPr>
        <w:t xml:space="preserve"> (Wales ) Act . Cardiff : Welsh </w:t>
      </w:r>
      <w:proofErr w:type="spellStart"/>
      <w:r w:rsidRPr="00FB68C8">
        <w:rPr>
          <w:rStyle w:val="pagelast"/>
          <w:rFonts w:ascii="Arial" w:hAnsi="Arial" w:cs="Arial"/>
          <w:sz w:val="24"/>
          <w:szCs w:val="24"/>
        </w:rPr>
        <w:t>Government</w:t>
      </w:r>
      <w:proofErr w:type="spellEnd"/>
      <w:r w:rsidRPr="00FB68C8">
        <w:rPr>
          <w:rStyle w:val="pagelast"/>
          <w:rFonts w:ascii="Arial" w:hAnsi="Arial" w:cs="Arial"/>
          <w:sz w:val="24"/>
          <w:szCs w:val="24"/>
        </w:rPr>
        <w:t xml:space="preserve"> [</w:t>
      </w:r>
      <w:proofErr w:type="spellStart"/>
      <w:r w:rsidRPr="00FB68C8">
        <w:rPr>
          <w:rStyle w:val="pagelast"/>
          <w:rFonts w:ascii="Arial" w:hAnsi="Arial" w:cs="Arial"/>
          <w:sz w:val="24"/>
          <w:szCs w:val="24"/>
        </w:rPr>
        <w:t>arlein</w:t>
      </w:r>
      <w:proofErr w:type="spellEnd"/>
      <w:r w:rsidRPr="00FB68C8">
        <w:rPr>
          <w:rStyle w:val="pagelast"/>
          <w:rFonts w:ascii="Arial" w:hAnsi="Arial" w:cs="Arial"/>
          <w:sz w:val="24"/>
          <w:szCs w:val="24"/>
        </w:rPr>
        <w:t xml:space="preserve">] Ar gael yn : </w:t>
      </w:r>
      <w:hyperlink r:id="rId23" w:history="1">
        <w:r w:rsidRPr="00FB68C8">
          <w:rPr>
            <w:rStyle w:val="Hyperlink"/>
            <w:rFonts w:ascii="Arial" w:hAnsi="Arial" w:cs="Arial"/>
            <w:color w:val="auto"/>
            <w:sz w:val="24"/>
            <w:szCs w:val="24"/>
          </w:rPr>
          <w:t>https://gov.wales/additional-learning-needs-and-education-tribunal-wales-act-implementation-guide-individual</w:t>
        </w:r>
      </w:hyperlink>
      <w:r w:rsidRPr="00FB68C8">
        <w:rPr>
          <w:rStyle w:val="pagelast"/>
          <w:rFonts w:ascii="Arial" w:hAnsi="Arial" w:cs="Arial"/>
          <w:sz w:val="24"/>
          <w:szCs w:val="24"/>
        </w:rPr>
        <w:t xml:space="preserve"> ( Darllenwyd : 07/04/19) </w:t>
      </w:r>
    </w:p>
    <w:p w14:paraId="04D55CC1" w14:textId="77777777" w:rsidR="0042391F" w:rsidRPr="00DF243A" w:rsidRDefault="0042391F" w:rsidP="0042391F">
      <w:pPr>
        <w:pStyle w:val="ListParagraph"/>
        <w:rPr>
          <w:rStyle w:val="pagelast"/>
          <w:rFonts w:ascii="Arial" w:hAnsi="Arial" w:cs="Arial"/>
          <w:sz w:val="24"/>
          <w:szCs w:val="24"/>
        </w:rPr>
      </w:pPr>
    </w:p>
    <w:p w14:paraId="085402C0" w14:textId="77777777" w:rsidR="0042391F" w:rsidRPr="00FB68C8" w:rsidRDefault="0042391F" w:rsidP="00FB68C8">
      <w:pPr>
        <w:rPr>
          <w:rStyle w:val="pagelast"/>
          <w:rFonts w:ascii="Arial" w:hAnsi="Arial" w:cs="Arial"/>
          <w:sz w:val="24"/>
          <w:szCs w:val="24"/>
        </w:rPr>
      </w:pPr>
      <w:r w:rsidRPr="00FB68C8">
        <w:rPr>
          <w:rStyle w:val="pagelast"/>
          <w:rFonts w:ascii="Arial" w:hAnsi="Arial" w:cs="Arial"/>
          <w:sz w:val="24"/>
          <w:szCs w:val="24"/>
        </w:rPr>
        <w:t xml:space="preserve">Welsh </w:t>
      </w:r>
      <w:proofErr w:type="spellStart"/>
      <w:r w:rsidRPr="00FB68C8">
        <w:rPr>
          <w:rStyle w:val="pagelast"/>
          <w:rFonts w:ascii="Arial" w:hAnsi="Arial" w:cs="Arial"/>
          <w:sz w:val="24"/>
          <w:szCs w:val="24"/>
        </w:rPr>
        <w:t>Government</w:t>
      </w:r>
      <w:proofErr w:type="spellEnd"/>
      <w:r w:rsidRPr="00FB68C8">
        <w:rPr>
          <w:rStyle w:val="pagelast"/>
          <w:rFonts w:ascii="Arial" w:hAnsi="Arial" w:cs="Arial"/>
          <w:sz w:val="24"/>
          <w:szCs w:val="24"/>
        </w:rPr>
        <w:t xml:space="preserve"> (2018) </w:t>
      </w:r>
      <w:proofErr w:type="spellStart"/>
      <w:r w:rsidRPr="00FB68C8">
        <w:rPr>
          <w:rStyle w:val="pagelast"/>
          <w:rFonts w:ascii="Arial" w:hAnsi="Arial" w:cs="Arial"/>
          <w:sz w:val="24"/>
          <w:szCs w:val="24"/>
        </w:rPr>
        <w:t>Draft</w:t>
      </w:r>
      <w:proofErr w:type="spellEnd"/>
      <w:r w:rsidRPr="00FB68C8">
        <w:rPr>
          <w:rStyle w:val="pagelast"/>
          <w:rFonts w:ascii="Arial" w:hAnsi="Arial" w:cs="Arial"/>
          <w:sz w:val="24"/>
          <w:szCs w:val="24"/>
        </w:rPr>
        <w:t xml:space="preserve"> ALN </w:t>
      </w:r>
      <w:proofErr w:type="spellStart"/>
      <w:r w:rsidRPr="00FB68C8">
        <w:rPr>
          <w:rStyle w:val="pagelast"/>
          <w:rFonts w:ascii="Arial" w:hAnsi="Arial" w:cs="Arial"/>
          <w:sz w:val="24"/>
          <w:szCs w:val="24"/>
        </w:rPr>
        <w:t>Code</w:t>
      </w:r>
      <w:proofErr w:type="spellEnd"/>
      <w:r w:rsidRPr="00FB68C8">
        <w:rPr>
          <w:rStyle w:val="pagelast"/>
          <w:rFonts w:ascii="Arial" w:hAnsi="Arial" w:cs="Arial"/>
          <w:sz w:val="24"/>
          <w:szCs w:val="24"/>
        </w:rPr>
        <w:t xml:space="preserve">. Cardiff : Welsh </w:t>
      </w:r>
      <w:proofErr w:type="spellStart"/>
      <w:r w:rsidRPr="00FB68C8">
        <w:rPr>
          <w:rStyle w:val="pagelast"/>
          <w:rFonts w:ascii="Arial" w:hAnsi="Arial" w:cs="Arial"/>
          <w:sz w:val="24"/>
          <w:szCs w:val="24"/>
        </w:rPr>
        <w:t>Government</w:t>
      </w:r>
      <w:proofErr w:type="spellEnd"/>
      <w:r w:rsidRPr="00FB68C8">
        <w:rPr>
          <w:rStyle w:val="pagelast"/>
          <w:rFonts w:ascii="Arial" w:hAnsi="Arial" w:cs="Arial"/>
          <w:sz w:val="24"/>
          <w:szCs w:val="24"/>
        </w:rPr>
        <w:t xml:space="preserve"> [</w:t>
      </w:r>
      <w:proofErr w:type="spellStart"/>
      <w:r w:rsidRPr="00FB68C8">
        <w:rPr>
          <w:rStyle w:val="pagelast"/>
          <w:rFonts w:ascii="Arial" w:hAnsi="Arial" w:cs="Arial"/>
          <w:sz w:val="24"/>
          <w:szCs w:val="24"/>
        </w:rPr>
        <w:t>arlien</w:t>
      </w:r>
      <w:proofErr w:type="spellEnd"/>
      <w:r w:rsidRPr="00FB68C8">
        <w:rPr>
          <w:rStyle w:val="pagelast"/>
          <w:rFonts w:ascii="Arial" w:hAnsi="Arial" w:cs="Arial"/>
          <w:sz w:val="24"/>
          <w:szCs w:val="24"/>
        </w:rPr>
        <w:t xml:space="preserve">] Ar gael yn : </w:t>
      </w:r>
      <w:hyperlink r:id="rId24" w:history="1">
        <w:r w:rsidRPr="00FB68C8">
          <w:rPr>
            <w:rStyle w:val="Hyperlink"/>
            <w:rFonts w:ascii="Arial" w:hAnsi="Arial" w:cs="Arial"/>
            <w:color w:val="auto"/>
            <w:sz w:val="24"/>
            <w:szCs w:val="24"/>
          </w:rPr>
          <w:t>https://gov.wales/draft-additional-learning-needs-code</w:t>
        </w:r>
      </w:hyperlink>
      <w:r w:rsidRPr="00FB68C8">
        <w:rPr>
          <w:rStyle w:val="pagelast"/>
          <w:rFonts w:ascii="Arial" w:hAnsi="Arial" w:cs="Arial"/>
          <w:sz w:val="24"/>
          <w:szCs w:val="24"/>
        </w:rPr>
        <w:t xml:space="preserve"> ( Darllenwyd : 12/04/19)</w:t>
      </w:r>
    </w:p>
    <w:p w14:paraId="19FA40CA" w14:textId="77777777" w:rsidR="0042391F" w:rsidRPr="00717C92" w:rsidRDefault="0042391F" w:rsidP="0042391F">
      <w:pPr>
        <w:pStyle w:val="ListParagraph"/>
        <w:rPr>
          <w:rStyle w:val="pagelast"/>
          <w:rFonts w:ascii="Arial" w:hAnsi="Arial" w:cs="Arial"/>
          <w:sz w:val="24"/>
          <w:szCs w:val="24"/>
        </w:rPr>
      </w:pPr>
    </w:p>
    <w:p w14:paraId="30945256" w14:textId="77777777" w:rsidR="0042391F" w:rsidRPr="00DF243A" w:rsidRDefault="0042391F" w:rsidP="0042391F">
      <w:pPr>
        <w:pStyle w:val="ListParagraph"/>
        <w:rPr>
          <w:rStyle w:val="pagelast"/>
          <w:rFonts w:ascii="Arial" w:hAnsi="Arial" w:cs="Arial"/>
          <w:sz w:val="24"/>
          <w:szCs w:val="24"/>
        </w:rPr>
      </w:pPr>
    </w:p>
    <w:p w14:paraId="4527759F" w14:textId="32FDE247" w:rsidR="0042391F" w:rsidRPr="00FB68C8" w:rsidRDefault="0042391F" w:rsidP="00FB68C8">
      <w:pPr>
        <w:rPr>
          <w:rFonts w:ascii="Arial" w:hAnsi="Arial" w:cs="Arial"/>
          <w:sz w:val="24"/>
          <w:szCs w:val="24"/>
        </w:rPr>
      </w:pPr>
      <w:r w:rsidRPr="00FB68C8">
        <w:rPr>
          <w:rFonts w:ascii="Arial" w:hAnsi="Arial" w:cs="Arial"/>
          <w:sz w:val="24"/>
          <w:szCs w:val="24"/>
        </w:rPr>
        <w:lastRenderedPageBreak/>
        <w:t xml:space="preserve">White, J., &amp; </w:t>
      </w:r>
      <w:proofErr w:type="spellStart"/>
      <w:r w:rsidRPr="00FB68C8">
        <w:rPr>
          <w:rFonts w:ascii="Arial" w:hAnsi="Arial" w:cs="Arial"/>
          <w:sz w:val="24"/>
          <w:szCs w:val="24"/>
        </w:rPr>
        <w:t>Rae</w:t>
      </w:r>
      <w:proofErr w:type="spellEnd"/>
      <w:r w:rsidRPr="00FB68C8">
        <w:rPr>
          <w:rFonts w:ascii="Arial" w:hAnsi="Arial" w:cs="Arial"/>
          <w:sz w:val="24"/>
          <w:szCs w:val="24"/>
        </w:rPr>
        <w:t>, T. (2016) ‘Person-</w:t>
      </w:r>
      <w:proofErr w:type="spellStart"/>
      <w:r w:rsidRPr="00FB68C8">
        <w:rPr>
          <w:rFonts w:ascii="Arial" w:hAnsi="Arial" w:cs="Arial"/>
          <w:sz w:val="24"/>
          <w:szCs w:val="24"/>
        </w:rPr>
        <w:t>centred</w:t>
      </w:r>
      <w:proofErr w:type="spellEnd"/>
      <w:r w:rsidRPr="00FB68C8">
        <w:rPr>
          <w:rFonts w:ascii="Arial" w:hAnsi="Arial" w:cs="Arial"/>
          <w:sz w:val="24"/>
          <w:szCs w:val="24"/>
        </w:rPr>
        <w:t xml:space="preserve"> </w:t>
      </w:r>
      <w:proofErr w:type="spellStart"/>
      <w:r w:rsidRPr="00FB68C8">
        <w:rPr>
          <w:rFonts w:ascii="Arial" w:hAnsi="Arial" w:cs="Arial"/>
          <w:sz w:val="24"/>
          <w:szCs w:val="24"/>
        </w:rPr>
        <w:t>reviews</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transition</w:t>
      </w:r>
      <w:proofErr w:type="spellEnd"/>
      <w:r w:rsidRPr="00FB68C8">
        <w:rPr>
          <w:rFonts w:ascii="Arial" w:hAnsi="Arial" w:cs="Arial"/>
          <w:sz w:val="24"/>
          <w:szCs w:val="24"/>
        </w:rPr>
        <w:t xml:space="preserve">: </w:t>
      </w:r>
      <w:proofErr w:type="spellStart"/>
      <w:r w:rsidRPr="00FB68C8">
        <w:rPr>
          <w:rFonts w:ascii="Arial" w:hAnsi="Arial" w:cs="Arial"/>
          <w:sz w:val="24"/>
          <w:szCs w:val="24"/>
        </w:rPr>
        <w:t>an</w:t>
      </w:r>
      <w:proofErr w:type="spellEnd"/>
      <w:r w:rsidRPr="00FB68C8">
        <w:rPr>
          <w:rFonts w:ascii="Arial" w:hAnsi="Arial" w:cs="Arial"/>
          <w:sz w:val="24"/>
          <w:szCs w:val="24"/>
        </w:rPr>
        <w:t xml:space="preserve"> </w:t>
      </w:r>
      <w:proofErr w:type="spellStart"/>
      <w:r w:rsidRPr="00FB68C8">
        <w:rPr>
          <w:rFonts w:ascii="Arial" w:hAnsi="Arial" w:cs="Arial"/>
          <w:sz w:val="24"/>
          <w:szCs w:val="24"/>
        </w:rPr>
        <w:t>exploration</w:t>
      </w:r>
      <w:proofErr w:type="spellEnd"/>
      <w:r w:rsidRPr="00FB68C8">
        <w:rPr>
          <w:rFonts w:ascii="Arial" w:hAnsi="Arial" w:cs="Arial"/>
          <w:sz w:val="24"/>
          <w:szCs w:val="24"/>
        </w:rPr>
        <w:t xml:space="preserve"> of the </w:t>
      </w:r>
      <w:proofErr w:type="spellStart"/>
      <w:r w:rsidRPr="00FB68C8">
        <w:rPr>
          <w:rFonts w:ascii="Arial" w:hAnsi="Arial" w:cs="Arial"/>
          <w:sz w:val="24"/>
          <w:szCs w:val="24"/>
        </w:rPr>
        <w:t>views</w:t>
      </w:r>
      <w:proofErr w:type="spellEnd"/>
      <w:r w:rsidRPr="00FB68C8">
        <w:rPr>
          <w:rFonts w:ascii="Arial" w:hAnsi="Arial" w:cs="Arial"/>
          <w:sz w:val="24"/>
          <w:szCs w:val="24"/>
        </w:rPr>
        <w:t xml:space="preserve"> of </w:t>
      </w:r>
      <w:proofErr w:type="spellStart"/>
      <w:r w:rsidRPr="00FB68C8">
        <w:rPr>
          <w:rFonts w:ascii="Arial" w:hAnsi="Arial" w:cs="Arial"/>
          <w:sz w:val="24"/>
          <w:szCs w:val="24"/>
        </w:rPr>
        <w:t>students</w:t>
      </w:r>
      <w:proofErr w:type="spellEnd"/>
      <w:r w:rsidRPr="00FB68C8">
        <w:rPr>
          <w:rFonts w:ascii="Arial" w:hAnsi="Arial" w:cs="Arial"/>
          <w:sz w:val="24"/>
          <w:szCs w:val="24"/>
        </w:rPr>
        <w:t xml:space="preserve"> </w:t>
      </w:r>
      <w:proofErr w:type="spellStart"/>
      <w:r w:rsidRPr="00FB68C8">
        <w:rPr>
          <w:rFonts w:ascii="Arial" w:hAnsi="Arial" w:cs="Arial"/>
          <w:sz w:val="24"/>
          <w:szCs w:val="24"/>
        </w:rPr>
        <w:t>and</w:t>
      </w:r>
      <w:proofErr w:type="spellEnd"/>
      <w:r w:rsidRPr="00FB68C8">
        <w:rPr>
          <w:rFonts w:ascii="Arial" w:hAnsi="Arial" w:cs="Arial"/>
          <w:sz w:val="24"/>
          <w:szCs w:val="24"/>
        </w:rPr>
        <w:t xml:space="preserve"> </w:t>
      </w:r>
      <w:proofErr w:type="spellStart"/>
      <w:r w:rsidRPr="00FB68C8">
        <w:rPr>
          <w:rFonts w:ascii="Arial" w:hAnsi="Arial" w:cs="Arial"/>
          <w:sz w:val="24"/>
          <w:szCs w:val="24"/>
        </w:rPr>
        <w:t>their</w:t>
      </w:r>
      <w:proofErr w:type="spellEnd"/>
      <w:r w:rsidRPr="00FB68C8">
        <w:rPr>
          <w:rFonts w:ascii="Arial" w:hAnsi="Arial" w:cs="Arial"/>
          <w:sz w:val="24"/>
          <w:szCs w:val="24"/>
        </w:rPr>
        <w:t xml:space="preserve"> </w:t>
      </w:r>
      <w:proofErr w:type="spellStart"/>
      <w:r w:rsidRPr="00FB68C8">
        <w:rPr>
          <w:rFonts w:ascii="Arial" w:hAnsi="Arial" w:cs="Arial"/>
          <w:sz w:val="24"/>
          <w:szCs w:val="24"/>
        </w:rPr>
        <w:t>parents</w:t>
      </w:r>
      <w:proofErr w:type="spellEnd"/>
      <w:r w:rsidRPr="00FB68C8">
        <w:rPr>
          <w:rFonts w:ascii="Arial" w:hAnsi="Arial" w:cs="Arial"/>
          <w:sz w:val="24"/>
          <w:szCs w:val="24"/>
        </w:rPr>
        <w:t>/</w:t>
      </w:r>
      <w:proofErr w:type="spellStart"/>
      <w:r w:rsidRPr="00FB68C8">
        <w:rPr>
          <w:rFonts w:ascii="Arial" w:hAnsi="Arial" w:cs="Arial"/>
          <w:sz w:val="24"/>
          <w:szCs w:val="24"/>
        </w:rPr>
        <w:t>carers</w:t>
      </w:r>
      <w:proofErr w:type="spellEnd"/>
      <w:r w:rsidRPr="00FB68C8">
        <w:rPr>
          <w:rFonts w:ascii="Arial" w:hAnsi="Arial" w:cs="Arial"/>
          <w:sz w:val="24"/>
          <w:szCs w:val="24"/>
        </w:rPr>
        <w:t xml:space="preserve">, </w:t>
      </w:r>
      <w:proofErr w:type="spellStart"/>
      <w:r w:rsidRPr="00FB68C8">
        <w:rPr>
          <w:rFonts w:ascii="Arial" w:hAnsi="Arial" w:cs="Arial"/>
          <w:sz w:val="24"/>
          <w:szCs w:val="24"/>
        </w:rPr>
        <w:t>Educational</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Psychology</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in</w:t>
      </w:r>
      <w:proofErr w:type="spellEnd"/>
      <w:r w:rsidRPr="00FB68C8">
        <w:rPr>
          <w:rFonts w:ascii="Arial" w:hAnsi="Arial" w:cs="Arial"/>
          <w:i/>
          <w:sz w:val="24"/>
          <w:szCs w:val="24"/>
        </w:rPr>
        <w:t xml:space="preserve"> </w:t>
      </w:r>
      <w:proofErr w:type="spellStart"/>
      <w:r w:rsidRPr="00FB68C8">
        <w:rPr>
          <w:rFonts w:ascii="Arial" w:hAnsi="Arial" w:cs="Arial"/>
          <w:i/>
          <w:sz w:val="24"/>
          <w:szCs w:val="24"/>
        </w:rPr>
        <w:t>Practice</w:t>
      </w:r>
      <w:proofErr w:type="spellEnd"/>
      <w:r w:rsidRPr="00FB68C8">
        <w:rPr>
          <w:rFonts w:ascii="Arial" w:hAnsi="Arial" w:cs="Arial"/>
          <w:sz w:val="24"/>
          <w:szCs w:val="24"/>
        </w:rPr>
        <w:t>, 32(</w:t>
      </w:r>
      <w:r w:rsidR="00FB68C8" w:rsidRPr="00FB68C8">
        <w:rPr>
          <w:rFonts w:ascii="Arial" w:hAnsi="Arial" w:cs="Arial"/>
          <w:sz w:val="24"/>
          <w:szCs w:val="24"/>
        </w:rPr>
        <w:t>1) pp.</w:t>
      </w:r>
      <w:r w:rsidRPr="00FB68C8">
        <w:rPr>
          <w:rFonts w:ascii="Arial" w:hAnsi="Arial" w:cs="Arial"/>
          <w:sz w:val="24"/>
          <w:szCs w:val="24"/>
        </w:rPr>
        <w:t>38-53.</w:t>
      </w:r>
    </w:p>
    <w:p w14:paraId="29106849" w14:textId="77777777" w:rsidR="00222D10" w:rsidRPr="003D1C28" w:rsidRDefault="00222D10" w:rsidP="003D1C28">
      <w:pPr>
        <w:spacing w:line="360" w:lineRule="auto"/>
        <w:rPr>
          <w:rFonts w:ascii="Arial" w:hAnsi="Arial" w:cs="Arial"/>
          <w:sz w:val="24"/>
          <w:szCs w:val="24"/>
        </w:rPr>
      </w:pPr>
    </w:p>
    <w:sectPr w:rsidR="00222D10" w:rsidRPr="003D1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8C3A77"/>
    <w:multiLevelType w:val="hybridMultilevel"/>
    <w:tmpl w:val="DE5271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D3D15"/>
    <w:multiLevelType w:val="hybridMultilevel"/>
    <w:tmpl w:val="CC28A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942165"/>
    <w:multiLevelType w:val="multilevel"/>
    <w:tmpl w:val="CB88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F42"/>
    <w:rsid w:val="00006871"/>
    <w:rsid w:val="000317AF"/>
    <w:rsid w:val="0004153A"/>
    <w:rsid w:val="0004646D"/>
    <w:rsid w:val="0006580D"/>
    <w:rsid w:val="000702E9"/>
    <w:rsid w:val="00081562"/>
    <w:rsid w:val="00093C54"/>
    <w:rsid w:val="000B3579"/>
    <w:rsid w:val="000B4761"/>
    <w:rsid w:val="000B558A"/>
    <w:rsid w:val="000B677C"/>
    <w:rsid w:val="000C50C1"/>
    <w:rsid w:val="000D4AB9"/>
    <w:rsid w:val="000D55D4"/>
    <w:rsid w:val="00132C04"/>
    <w:rsid w:val="00135309"/>
    <w:rsid w:val="0015414A"/>
    <w:rsid w:val="00171C2F"/>
    <w:rsid w:val="00171F7E"/>
    <w:rsid w:val="00184917"/>
    <w:rsid w:val="0018764B"/>
    <w:rsid w:val="001C4253"/>
    <w:rsid w:val="001C7AD8"/>
    <w:rsid w:val="001D4FBD"/>
    <w:rsid w:val="002026F2"/>
    <w:rsid w:val="0020527F"/>
    <w:rsid w:val="00222D10"/>
    <w:rsid w:val="002322F2"/>
    <w:rsid w:val="00260E70"/>
    <w:rsid w:val="00287C3D"/>
    <w:rsid w:val="002903AD"/>
    <w:rsid w:val="002A077F"/>
    <w:rsid w:val="002B0258"/>
    <w:rsid w:val="002D430E"/>
    <w:rsid w:val="002D6220"/>
    <w:rsid w:val="002E53AB"/>
    <w:rsid w:val="002F0774"/>
    <w:rsid w:val="0030246C"/>
    <w:rsid w:val="00313960"/>
    <w:rsid w:val="00335627"/>
    <w:rsid w:val="003443CE"/>
    <w:rsid w:val="00385D66"/>
    <w:rsid w:val="00396930"/>
    <w:rsid w:val="003D1C28"/>
    <w:rsid w:val="003D25EC"/>
    <w:rsid w:val="003E6CE9"/>
    <w:rsid w:val="003F5455"/>
    <w:rsid w:val="00402417"/>
    <w:rsid w:val="00407B79"/>
    <w:rsid w:val="0042391F"/>
    <w:rsid w:val="00440BB4"/>
    <w:rsid w:val="004435B8"/>
    <w:rsid w:val="0044645E"/>
    <w:rsid w:val="00472A8F"/>
    <w:rsid w:val="004E3B00"/>
    <w:rsid w:val="004E4D86"/>
    <w:rsid w:val="004E7E33"/>
    <w:rsid w:val="004F0567"/>
    <w:rsid w:val="004F2F01"/>
    <w:rsid w:val="005011FC"/>
    <w:rsid w:val="00522F42"/>
    <w:rsid w:val="005500D9"/>
    <w:rsid w:val="0056205A"/>
    <w:rsid w:val="00567784"/>
    <w:rsid w:val="005917F8"/>
    <w:rsid w:val="00592C0E"/>
    <w:rsid w:val="005A0D6D"/>
    <w:rsid w:val="005A5B6A"/>
    <w:rsid w:val="005A7719"/>
    <w:rsid w:val="005A797E"/>
    <w:rsid w:val="00606D64"/>
    <w:rsid w:val="0061305D"/>
    <w:rsid w:val="00632B7F"/>
    <w:rsid w:val="00634A0D"/>
    <w:rsid w:val="0063565C"/>
    <w:rsid w:val="006543D0"/>
    <w:rsid w:val="006634F5"/>
    <w:rsid w:val="00665E6C"/>
    <w:rsid w:val="00671087"/>
    <w:rsid w:val="00687672"/>
    <w:rsid w:val="006910B7"/>
    <w:rsid w:val="006927AC"/>
    <w:rsid w:val="006D581B"/>
    <w:rsid w:val="0070657C"/>
    <w:rsid w:val="00713917"/>
    <w:rsid w:val="00766B45"/>
    <w:rsid w:val="00786FF8"/>
    <w:rsid w:val="007A4F71"/>
    <w:rsid w:val="007C2F71"/>
    <w:rsid w:val="007C7E60"/>
    <w:rsid w:val="007D13EB"/>
    <w:rsid w:val="007F197F"/>
    <w:rsid w:val="00821CF4"/>
    <w:rsid w:val="00823258"/>
    <w:rsid w:val="008418EE"/>
    <w:rsid w:val="00845F23"/>
    <w:rsid w:val="008809F1"/>
    <w:rsid w:val="008868AA"/>
    <w:rsid w:val="00895AB8"/>
    <w:rsid w:val="008A63BC"/>
    <w:rsid w:val="00906D74"/>
    <w:rsid w:val="00946643"/>
    <w:rsid w:val="009500EA"/>
    <w:rsid w:val="00966E86"/>
    <w:rsid w:val="00976E51"/>
    <w:rsid w:val="0098393B"/>
    <w:rsid w:val="009936CE"/>
    <w:rsid w:val="009947EC"/>
    <w:rsid w:val="00A07E0A"/>
    <w:rsid w:val="00A35163"/>
    <w:rsid w:val="00A53410"/>
    <w:rsid w:val="00A57214"/>
    <w:rsid w:val="00A70EB5"/>
    <w:rsid w:val="00A96AE0"/>
    <w:rsid w:val="00AA0B61"/>
    <w:rsid w:val="00AB404F"/>
    <w:rsid w:val="00AF7CD7"/>
    <w:rsid w:val="00B12E66"/>
    <w:rsid w:val="00B16EA7"/>
    <w:rsid w:val="00B256B5"/>
    <w:rsid w:val="00B3608E"/>
    <w:rsid w:val="00B404D5"/>
    <w:rsid w:val="00B44B42"/>
    <w:rsid w:val="00B44E7C"/>
    <w:rsid w:val="00B64465"/>
    <w:rsid w:val="00BA1612"/>
    <w:rsid w:val="00BA6130"/>
    <w:rsid w:val="00BC634A"/>
    <w:rsid w:val="00BD0C50"/>
    <w:rsid w:val="00BF1CBA"/>
    <w:rsid w:val="00C004A6"/>
    <w:rsid w:val="00C03DA0"/>
    <w:rsid w:val="00C043BC"/>
    <w:rsid w:val="00C07C69"/>
    <w:rsid w:val="00C21A6C"/>
    <w:rsid w:val="00C26931"/>
    <w:rsid w:val="00C370DE"/>
    <w:rsid w:val="00C76F2C"/>
    <w:rsid w:val="00CA4887"/>
    <w:rsid w:val="00CA50F1"/>
    <w:rsid w:val="00CD2E05"/>
    <w:rsid w:val="00CD3BEE"/>
    <w:rsid w:val="00D01BAA"/>
    <w:rsid w:val="00D14B9A"/>
    <w:rsid w:val="00D21557"/>
    <w:rsid w:val="00D21B14"/>
    <w:rsid w:val="00D4327B"/>
    <w:rsid w:val="00D5123B"/>
    <w:rsid w:val="00D8732F"/>
    <w:rsid w:val="00D941B1"/>
    <w:rsid w:val="00DA6D9A"/>
    <w:rsid w:val="00DB0363"/>
    <w:rsid w:val="00DC4AF3"/>
    <w:rsid w:val="00DF217B"/>
    <w:rsid w:val="00E15F91"/>
    <w:rsid w:val="00E31352"/>
    <w:rsid w:val="00E329E5"/>
    <w:rsid w:val="00E33748"/>
    <w:rsid w:val="00E36789"/>
    <w:rsid w:val="00E4297F"/>
    <w:rsid w:val="00E571D4"/>
    <w:rsid w:val="00E579D7"/>
    <w:rsid w:val="00E67A92"/>
    <w:rsid w:val="00E82ADD"/>
    <w:rsid w:val="00E91027"/>
    <w:rsid w:val="00EA2464"/>
    <w:rsid w:val="00EB79E3"/>
    <w:rsid w:val="00EE60DE"/>
    <w:rsid w:val="00EF51E6"/>
    <w:rsid w:val="00F404F6"/>
    <w:rsid w:val="00F41124"/>
    <w:rsid w:val="00F41164"/>
    <w:rsid w:val="00F50206"/>
    <w:rsid w:val="00F745B6"/>
    <w:rsid w:val="00F84C75"/>
    <w:rsid w:val="00F966B3"/>
    <w:rsid w:val="00F96877"/>
    <w:rsid w:val="00FB36C1"/>
    <w:rsid w:val="00FB4F89"/>
    <w:rsid w:val="00FB68C8"/>
    <w:rsid w:val="00FF5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1CA0"/>
  <w15:chartTrackingRefBased/>
  <w15:docId w15:val="{75F1E421-03E3-47B0-86FF-F562FE1F0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3">
    <w:name w:val="heading 3"/>
    <w:basedOn w:val="Normal"/>
    <w:link w:val="Heading3Char"/>
    <w:uiPriority w:val="9"/>
    <w:qFormat/>
    <w:rsid w:val="00E571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571D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571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571D4"/>
    <w:rPr>
      <w:color w:val="0000FF"/>
      <w:u w:val="single"/>
    </w:rPr>
  </w:style>
  <w:style w:type="character" w:styleId="Strong">
    <w:name w:val="Strong"/>
    <w:basedOn w:val="DefaultParagraphFont"/>
    <w:uiPriority w:val="22"/>
    <w:qFormat/>
    <w:rsid w:val="00E571D4"/>
    <w:rPr>
      <w:b/>
      <w:bCs/>
    </w:rPr>
  </w:style>
  <w:style w:type="character" w:customStyle="1" w:styleId="ref-lnk">
    <w:name w:val="ref-lnk"/>
    <w:basedOn w:val="DefaultParagraphFont"/>
    <w:rsid w:val="003443CE"/>
  </w:style>
  <w:style w:type="character" w:customStyle="1" w:styleId="ref-overlay">
    <w:name w:val="ref-overlay"/>
    <w:basedOn w:val="DefaultParagraphFont"/>
    <w:rsid w:val="003443CE"/>
  </w:style>
  <w:style w:type="character" w:customStyle="1" w:styleId="hlfld-contribauthor">
    <w:name w:val="hlfld-contribauthor"/>
    <w:basedOn w:val="DefaultParagraphFont"/>
    <w:rsid w:val="003443CE"/>
  </w:style>
  <w:style w:type="character" w:customStyle="1" w:styleId="nlmgiven-names">
    <w:name w:val="nlm_given-names"/>
    <w:basedOn w:val="DefaultParagraphFont"/>
    <w:rsid w:val="003443CE"/>
  </w:style>
  <w:style w:type="character" w:customStyle="1" w:styleId="nlmarticle-title">
    <w:name w:val="nlm_article-title"/>
    <w:basedOn w:val="DefaultParagraphFont"/>
    <w:rsid w:val="003443CE"/>
  </w:style>
  <w:style w:type="character" w:customStyle="1" w:styleId="nlmyear">
    <w:name w:val="nlm_year"/>
    <w:basedOn w:val="DefaultParagraphFont"/>
    <w:rsid w:val="003443CE"/>
  </w:style>
  <w:style w:type="character" w:customStyle="1" w:styleId="nlmpublisher-loc">
    <w:name w:val="nlm_publisher-loc"/>
    <w:basedOn w:val="DefaultParagraphFont"/>
    <w:rsid w:val="003443CE"/>
  </w:style>
  <w:style w:type="character" w:customStyle="1" w:styleId="nlmpublisher-name">
    <w:name w:val="nlm_publisher-name"/>
    <w:basedOn w:val="DefaultParagraphFont"/>
    <w:rsid w:val="003443CE"/>
  </w:style>
  <w:style w:type="character" w:customStyle="1" w:styleId="nlmfpage">
    <w:name w:val="nlm_fpage"/>
    <w:basedOn w:val="DefaultParagraphFont"/>
    <w:rsid w:val="003443CE"/>
  </w:style>
  <w:style w:type="character" w:customStyle="1" w:styleId="nlmlpage">
    <w:name w:val="nlm_lpage"/>
    <w:basedOn w:val="DefaultParagraphFont"/>
    <w:rsid w:val="003443CE"/>
  </w:style>
  <w:style w:type="character" w:customStyle="1" w:styleId="ref-links">
    <w:name w:val="ref-links"/>
    <w:basedOn w:val="DefaultParagraphFont"/>
    <w:rsid w:val="003443CE"/>
  </w:style>
  <w:style w:type="character" w:customStyle="1" w:styleId="xlinks-container">
    <w:name w:val="xlinks-container"/>
    <w:basedOn w:val="DefaultParagraphFont"/>
    <w:rsid w:val="003443CE"/>
  </w:style>
  <w:style w:type="character" w:customStyle="1" w:styleId="googlescholar-container">
    <w:name w:val="googlescholar-container"/>
    <w:basedOn w:val="DefaultParagraphFont"/>
    <w:rsid w:val="003443CE"/>
  </w:style>
  <w:style w:type="paragraph" w:styleId="ListParagraph">
    <w:name w:val="List Paragraph"/>
    <w:basedOn w:val="Normal"/>
    <w:uiPriority w:val="34"/>
    <w:qFormat/>
    <w:rsid w:val="003D25EC"/>
    <w:pPr>
      <w:ind w:left="720"/>
      <w:contextualSpacing/>
    </w:pPr>
  </w:style>
  <w:style w:type="character" w:styleId="CommentReference">
    <w:name w:val="annotation reference"/>
    <w:basedOn w:val="DefaultParagraphFont"/>
    <w:uiPriority w:val="99"/>
    <w:semiHidden/>
    <w:unhideWhenUsed/>
    <w:rsid w:val="00A07E0A"/>
    <w:rPr>
      <w:sz w:val="16"/>
      <w:szCs w:val="16"/>
    </w:rPr>
  </w:style>
  <w:style w:type="paragraph" w:styleId="CommentText">
    <w:name w:val="annotation text"/>
    <w:basedOn w:val="Normal"/>
    <w:link w:val="CommentTextChar"/>
    <w:uiPriority w:val="99"/>
    <w:semiHidden/>
    <w:unhideWhenUsed/>
    <w:rsid w:val="00A07E0A"/>
    <w:pPr>
      <w:spacing w:line="240" w:lineRule="auto"/>
    </w:pPr>
    <w:rPr>
      <w:sz w:val="20"/>
      <w:szCs w:val="20"/>
    </w:rPr>
  </w:style>
  <w:style w:type="character" w:customStyle="1" w:styleId="CommentTextChar">
    <w:name w:val="Comment Text Char"/>
    <w:basedOn w:val="DefaultParagraphFont"/>
    <w:link w:val="CommentText"/>
    <w:uiPriority w:val="99"/>
    <w:semiHidden/>
    <w:rsid w:val="00A07E0A"/>
    <w:rPr>
      <w:sz w:val="20"/>
      <w:szCs w:val="20"/>
      <w:lang w:val="cy-GB"/>
    </w:rPr>
  </w:style>
  <w:style w:type="paragraph" w:styleId="CommentSubject">
    <w:name w:val="annotation subject"/>
    <w:basedOn w:val="CommentText"/>
    <w:next w:val="CommentText"/>
    <w:link w:val="CommentSubjectChar"/>
    <w:uiPriority w:val="99"/>
    <w:semiHidden/>
    <w:unhideWhenUsed/>
    <w:rsid w:val="00A07E0A"/>
    <w:rPr>
      <w:b/>
      <w:bCs/>
    </w:rPr>
  </w:style>
  <w:style w:type="character" w:customStyle="1" w:styleId="CommentSubjectChar">
    <w:name w:val="Comment Subject Char"/>
    <w:basedOn w:val="CommentTextChar"/>
    <w:link w:val="CommentSubject"/>
    <w:uiPriority w:val="99"/>
    <w:semiHidden/>
    <w:rsid w:val="00A07E0A"/>
    <w:rPr>
      <w:b/>
      <w:bCs/>
      <w:sz w:val="20"/>
      <w:szCs w:val="20"/>
      <w:lang w:val="cy-GB"/>
    </w:rPr>
  </w:style>
  <w:style w:type="paragraph" w:styleId="BalloonText">
    <w:name w:val="Balloon Text"/>
    <w:basedOn w:val="Normal"/>
    <w:link w:val="BalloonTextChar"/>
    <w:uiPriority w:val="99"/>
    <w:semiHidden/>
    <w:unhideWhenUsed/>
    <w:rsid w:val="00A07E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E0A"/>
    <w:rPr>
      <w:rFonts w:ascii="Segoe UI" w:hAnsi="Segoe UI" w:cs="Segoe UI"/>
      <w:sz w:val="18"/>
      <w:szCs w:val="18"/>
      <w:lang w:val="cy-GB"/>
    </w:rPr>
  </w:style>
  <w:style w:type="character" w:customStyle="1" w:styleId="author">
    <w:name w:val="author"/>
    <w:basedOn w:val="DefaultParagraphFont"/>
    <w:rsid w:val="0042391F"/>
  </w:style>
  <w:style w:type="character" w:customStyle="1" w:styleId="articletitle">
    <w:name w:val="articletitle"/>
    <w:basedOn w:val="DefaultParagraphFont"/>
    <w:rsid w:val="0042391F"/>
  </w:style>
  <w:style w:type="character" w:customStyle="1" w:styleId="vol">
    <w:name w:val="vol"/>
    <w:basedOn w:val="DefaultParagraphFont"/>
    <w:rsid w:val="0042391F"/>
  </w:style>
  <w:style w:type="character" w:customStyle="1" w:styleId="pagefirst">
    <w:name w:val="pagefirst"/>
    <w:basedOn w:val="DefaultParagraphFont"/>
    <w:rsid w:val="0042391F"/>
  </w:style>
  <w:style w:type="character" w:customStyle="1" w:styleId="pagelast">
    <w:name w:val="pagelast"/>
    <w:basedOn w:val="DefaultParagraphFont"/>
    <w:rsid w:val="0042391F"/>
  </w:style>
  <w:style w:type="character" w:customStyle="1" w:styleId="oucontent-linkwithtip">
    <w:name w:val="oucontent-linkwithtip"/>
    <w:basedOn w:val="DefaultParagraphFont"/>
    <w:rsid w:val="0042391F"/>
  </w:style>
  <w:style w:type="character" w:customStyle="1" w:styleId="oucontent-hidespace">
    <w:name w:val="oucontent-hidespace"/>
    <w:basedOn w:val="DefaultParagraphFont"/>
    <w:rsid w:val="0042391F"/>
  </w:style>
  <w:style w:type="character" w:customStyle="1" w:styleId="externallink">
    <w:name w:val="externallink"/>
    <w:basedOn w:val="DefaultParagraphFont"/>
    <w:rsid w:val="0042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293561">
      <w:bodyDiv w:val="1"/>
      <w:marLeft w:val="0"/>
      <w:marRight w:val="0"/>
      <w:marTop w:val="0"/>
      <w:marBottom w:val="0"/>
      <w:divBdr>
        <w:top w:val="none" w:sz="0" w:space="0" w:color="auto"/>
        <w:left w:val="none" w:sz="0" w:space="0" w:color="auto"/>
        <w:bottom w:val="none" w:sz="0" w:space="0" w:color="auto"/>
        <w:right w:val="none" w:sz="0" w:space="0" w:color="auto"/>
      </w:divBdr>
    </w:div>
    <w:div w:id="1060442812">
      <w:bodyDiv w:val="1"/>
      <w:marLeft w:val="0"/>
      <w:marRight w:val="0"/>
      <w:marTop w:val="0"/>
      <w:marBottom w:val="0"/>
      <w:divBdr>
        <w:top w:val="none" w:sz="0" w:space="0" w:color="auto"/>
        <w:left w:val="none" w:sz="0" w:space="0" w:color="auto"/>
        <w:bottom w:val="none" w:sz="0" w:space="0" w:color="auto"/>
        <w:right w:val="none" w:sz="0" w:space="0" w:color="auto"/>
      </w:divBdr>
      <w:divsChild>
        <w:div w:id="790444525">
          <w:marLeft w:val="1320"/>
          <w:marRight w:val="0"/>
          <w:marTop w:val="264"/>
          <w:marBottom w:val="264"/>
          <w:divBdr>
            <w:top w:val="none" w:sz="0" w:space="0" w:color="auto"/>
            <w:left w:val="none" w:sz="0" w:space="0" w:color="auto"/>
            <w:bottom w:val="none" w:sz="0" w:space="0" w:color="auto"/>
            <w:right w:val="none" w:sz="0" w:space="0" w:color="auto"/>
          </w:divBdr>
        </w:div>
      </w:divsChild>
    </w:div>
    <w:div w:id="187585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eorgia/AppData/Local/Packages/Microsoft.MicrosoftEdge_8wekyb3d8bbwe/TempState/Downloads/Person-centred_approaches_to_s%20(1).pdf" TargetMode="External"/><Relationship Id="rId13" Type="http://schemas.openxmlformats.org/officeDocument/2006/relationships/hyperlink" Target="https://journals.sagepub.com/doi/abs/10.2511/rpsd.32.3.167" TargetMode="External"/><Relationship Id="rId18" Type="http://schemas.openxmlformats.org/officeDocument/2006/relationships/hyperlink" Target="https://www.ncbi.nlm.nih.gov/pmc/articles/PMC263556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owerhamlets.gov.uk/Documents/Children-and-families-services/Early-Years/TH_PCP_Model.pdf" TargetMode="External"/><Relationship Id="rId7" Type="http://schemas.openxmlformats.org/officeDocument/2006/relationships/hyperlink" Target="https://www.sthelens.gov.uk/media/8876/aet-person-centered-tool-kit.pdf" TargetMode="External"/><Relationship Id="rId12" Type="http://schemas.openxmlformats.org/officeDocument/2006/relationships/hyperlink" Target="https://search-proquest-com.ezproxy.uwtsd.ac.uk/docview/1512705198?accountid=130472&amp;rfr_id=info%3Axri%2Fsid%3Aprimo" TargetMode="External"/><Relationship Id="rId17" Type="http://schemas.openxmlformats.org/officeDocument/2006/relationships/hyperlink" Target="https://www.autism.org.uk/about/strategies/spell.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1575181315000157" TargetMode="External"/><Relationship Id="rId20" Type="http://schemas.openxmlformats.org/officeDocument/2006/relationships/hyperlink" Target="http://nwtdt.com/Archive/pcp/docs/pcteams2.pdf" TargetMode="External"/><Relationship Id="rId1" Type="http://schemas.openxmlformats.org/officeDocument/2006/relationships/customXml" Target="../customXml/item1.xml"/><Relationship Id="rId6" Type="http://schemas.openxmlformats.org/officeDocument/2006/relationships/hyperlink" Target="http://lithgow-schmidt.dk/sherry-arnstein/ladder-of-citizen-participation.html" TargetMode="External"/><Relationship Id="rId11" Type="http://schemas.openxmlformats.org/officeDocument/2006/relationships/hyperlink" Target="https://onlinelibrary.wiley.com/doi/full/10.1111/1471-3802.12414" TargetMode="External"/><Relationship Id="rId24" Type="http://schemas.openxmlformats.org/officeDocument/2006/relationships/hyperlink" Target="https://gov.wales/draft-additional-learning-needs-code" TargetMode="External"/><Relationship Id="rId5" Type="http://schemas.openxmlformats.org/officeDocument/2006/relationships/webSettings" Target="webSettings.xml"/><Relationship Id="rId15" Type="http://schemas.openxmlformats.org/officeDocument/2006/relationships/hyperlink" Target="https://www.tandfonline.com/doi/abs/10.1207/s1532768Xjepc1604_4" TargetMode="External"/><Relationship Id="rId23" Type="http://schemas.openxmlformats.org/officeDocument/2006/relationships/hyperlink" Target="https://gov.wales/additional-learning-needs-and-education-tribunal-wales-act-implementation-guide-individual" TargetMode="External"/><Relationship Id="rId10" Type="http://schemas.openxmlformats.org/officeDocument/2006/relationships/hyperlink" Target="http://nrl.northumbria.ac.uk/1374/" TargetMode="External"/><Relationship Id="rId19" Type="http://schemas.openxmlformats.org/officeDocument/2006/relationships/hyperlink" Target="http://www.familiesleadingplanning.co.uk/documents/pcp%20key%20features%20and%20styles.pdf" TargetMode="External"/><Relationship Id="rId4" Type="http://schemas.openxmlformats.org/officeDocument/2006/relationships/settings" Target="settings.xml"/><Relationship Id="rId9" Type="http://schemas.openxmlformats.org/officeDocument/2006/relationships/hyperlink" Target="https://onlinelibrary.wiley.com/doi/pdf/10.1111/j.1468-3156.2010.00614.x" TargetMode="External"/><Relationship Id="rId14" Type="http://schemas.openxmlformats.org/officeDocument/2006/relationships/hyperlink" Target="https://gov.wales/sites/default/files/publications/2019-01/person-centred-practice-in-education-a-guide-for-early-years-schools-and-colleges-in-wales.pdf" TargetMode="External"/><Relationship Id="rId22"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93716-0EE8-47EB-A993-AD524DA8F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8545</TotalTime>
  <Pages>13</Pages>
  <Words>4310</Words>
  <Characters>24568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Binding</dc:creator>
  <cp:keywords/>
  <dc:description/>
  <cp:lastModifiedBy>georgia Binding</cp:lastModifiedBy>
  <cp:revision>33</cp:revision>
  <dcterms:created xsi:type="dcterms:W3CDTF">2019-04-10T20:17:00Z</dcterms:created>
  <dcterms:modified xsi:type="dcterms:W3CDTF">2019-05-03T18:14:00Z</dcterms:modified>
</cp:coreProperties>
</file>