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62466"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r w:rsidRPr="000A6FFD">
        <w:rPr>
          <w:rFonts w:ascii="Arial" w:eastAsia="Times New Roman" w:hAnsi="Arial" w:cs="Arial"/>
          <w:b/>
          <w:noProof/>
          <w:spacing w:val="-10"/>
          <w:kern w:val="28"/>
        </w:rPr>
        <w:drawing>
          <wp:inline distT="0" distB="0" distL="0" distR="0" wp14:anchorId="1C230076" wp14:editId="05D57108">
            <wp:extent cx="5944235" cy="29749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974975"/>
                    </a:xfrm>
                    <a:prstGeom prst="rect">
                      <a:avLst/>
                    </a:prstGeom>
                    <a:noFill/>
                  </pic:spPr>
                </pic:pic>
              </a:graphicData>
            </a:graphic>
          </wp:inline>
        </w:drawing>
      </w:r>
    </w:p>
    <w:p w14:paraId="7EBF26A1"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0639FCEE" w14:textId="77777777" w:rsidR="00DB2393" w:rsidRPr="00DB2393" w:rsidRDefault="00DB2393" w:rsidP="00DB2393">
      <w:pPr>
        <w:spacing w:after="0" w:line="360" w:lineRule="auto"/>
        <w:contextualSpacing/>
        <w:jc w:val="center"/>
        <w:rPr>
          <w:rFonts w:ascii="Arial" w:eastAsia="Times New Roman" w:hAnsi="Arial" w:cs="Arial"/>
          <w:b/>
          <w:bCs/>
          <w:spacing w:val="-10"/>
          <w:kern w:val="28"/>
        </w:rPr>
      </w:pPr>
      <w:bookmarkStart w:id="0" w:name="_Hlk92188083"/>
      <w:r w:rsidRPr="00DB2393">
        <w:rPr>
          <w:rFonts w:ascii="Arial" w:eastAsia="Times New Roman" w:hAnsi="Arial" w:cs="Arial"/>
          <w:b/>
          <w:bCs/>
          <w:spacing w:val="-10"/>
          <w:kern w:val="28"/>
        </w:rPr>
        <w:t xml:space="preserve">Principles of Health and Social Care </w:t>
      </w:r>
      <w:bookmarkEnd w:id="0"/>
      <w:r w:rsidRPr="00DB2393">
        <w:rPr>
          <w:rFonts w:ascii="Arial" w:eastAsia="Times New Roman" w:hAnsi="Arial" w:cs="Arial"/>
          <w:b/>
          <w:bCs/>
          <w:spacing w:val="-10"/>
          <w:kern w:val="28"/>
        </w:rPr>
        <w:t>Practice</w:t>
      </w:r>
    </w:p>
    <w:p w14:paraId="79A8F579" w14:textId="77777777" w:rsidR="00DB2393" w:rsidRPr="00DB2393" w:rsidRDefault="00DB2393" w:rsidP="00DB2393">
      <w:pPr>
        <w:spacing w:after="0" w:line="360" w:lineRule="auto"/>
        <w:contextualSpacing/>
        <w:jc w:val="center"/>
        <w:rPr>
          <w:rFonts w:ascii="Arial" w:eastAsia="Times New Roman" w:hAnsi="Arial" w:cs="Arial"/>
          <w:b/>
          <w:spacing w:val="-10"/>
          <w:kern w:val="28"/>
          <w:u w:val="single"/>
        </w:rPr>
      </w:pPr>
      <w:r w:rsidRPr="00DB2393">
        <w:rPr>
          <w:rFonts w:ascii="Arial" w:eastAsia="Times New Roman" w:hAnsi="Arial" w:cs="Arial"/>
          <w:b/>
          <w:spacing w:val="-10"/>
          <w:kern w:val="28"/>
          <w:u w:val="single"/>
        </w:rPr>
        <w:t xml:space="preserve">Assignment 1 </w:t>
      </w:r>
    </w:p>
    <w:p w14:paraId="61DE19F1" w14:textId="77777777" w:rsidR="00DB2393" w:rsidRPr="00DB2393" w:rsidRDefault="00DB2393" w:rsidP="00DB2393">
      <w:pPr>
        <w:spacing w:after="0" w:line="360" w:lineRule="auto"/>
        <w:contextualSpacing/>
        <w:jc w:val="center"/>
        <w:rPr>
          <w:rFonts w:ascii="Arial" w:eastAsia="Times New Roman" w:hAnsi="Arial" w:cs="Arial"/>
          <w:b/>
          <w:spacing w:val="-10"/>
          <w:kern w:val="28"/>
        </w:rPr>
      </w:pPr>
      <w:r w:rsidRPr="00DB2393">
        <w:rPr>
          <w:rFonts w:ascii="Arial" w:eastAsia="Times New Roman" w:hAnsi="Arial" w:cs="Arial"/>
          <w:b/>
          <w:spacing w:val="-10"/>
          <w:kern w:val="28"/>
          <w:u w:val="single"/>
        </w:rPr>
        <w:t>Coursework</w:t>
      </w:r>
    </w:p>
    <w:p w14:paraId="20961D7A"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39F58C84"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1C1C6A77"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092D07CA"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1F907879"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046A7441"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02FAA13B"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64081013"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245D9939"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35CBF4E7"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6C7F098C"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609E3293" w14:textId="77777777" w:rsidR="00DB2393" w:rsidRPr="000A6FFD" w:rsidRDefault="00DB2393" w:rsidP="00DB2393">
      <w:pPr>
        <w:spacing w:after="0" w:line="360" w:lineRule="auto"/>
        <w:contextualSpacing/>
        <w:jc w:val="center"/>
        <w:rPr>
          <w:rFonts w:ascii="Arial" w:eastAsia="Times New Roman" w:hAnsi="Arial" w:cs="Arial"/>
          <w:b/>
          <w:spacing w:val="-10"/>
          <w:kern w:val="28"/>
        </w:rPr>
      </w:pPr>
    </w:p>
    <w:p w14:paraId="30070ED7" w14:textId="77777777" w:rsidR="00DB2393" w:rsidRPr="000A6FFD" w:rsidRDefault="00DB2393" w:rsidP="00DB2393">
      <w:pPr>
        <w:pBdr>
          <w:top w:val="single" w:sz="4" w:space="1" w:color="auto"/>
          <w:left w:val="single" w:sz="4" w:space="4" w:color="auto"/>
          <w:bottom w:val="single" w:sz="4" w:space="1" w:color="auto"/>
          <w:right w:val="single" w:sz="4" w:space="4" w:color="auto"/>
        </w:pBdr>
        <w:shd w:val="clear" w:color="auto" w:fill="D9E2F3" w:themeFill="accent1" w:themeFillTint="33"/>
        <w:spacing w:after="0" w:line="360" w:lineRule="auto"/>
        <w:contextualSpacing/>
        <w:rPr>
          <w:rFonts w:ascii="Arial" w:eastAsia="Times New Roman" w:hAnsi="Arial" w:cs="Arial"/>
          <w:b/>
          <w:spacing w:val="-10"/>
          <w:kern w:val="28"/>
        </w:rPr>
      </w:pPr>
      <w:r w:rsidRPr="000A6FFD">
        <w:rPr>
          <w:rFonts w:ascii="Arial" w:eastAsia="Times New Roman" w:hAnsi="Arial" w:cs="Arial"/>
          <w:b/>
          <w:spacing w:val="-10"/>
          <w:kern w:val="28"/>
        </w:rPr>
        <w:t xml:space="preserve">BMHP5002: Principles of Health and Social Care Practice </w:t>
      </w:r>
    </w:p>
    <w:p w14:paraId="19D114FE" w14:textId="77777777" w:rsidR="00DB2393" w:rsidRPr="000A6FFD" w:rsidRDefault="00DB2393" w:rsidP="00DB2393">
      <w:pPr>
        <w:pBdr>
          <w:top w:val="single" w:sz="4" w:space="1" w:color="auto"/>
          <w:left w:val="single" w:sz="4" w:space="4" w:color="auto"/>
          <w:bottom w:val="single" w:sz="4" w:space="1" w:color="auto"/>
          <w:right w:val="single" w:sz="4" w:space="4" w:color="auto"/>
        </w:pBdr>
        <w:shd w:val="clear" w:color="auto" w:fill="D9E2F3" w:themeFill="accent1" w:themeFillTint="33"/>
        <w:spacing w:after="0" w:line="360" w:lineRule="auto"/>
        <w:contextualSpacing/>
        <w:rPr>
          <w:rFonts w:ascii="Arial" w:eastAsia="Times New Roman" w:hAnsi="Arial" w:cs="Arial"/>
          <w:b/>
          <w:spacing w:val="-10"/>
          <w:kern w:val="28"/>
        </w:rPr>
      </w:pPr>
      <w:r w:rsidRPr="000A6FFD">
        <w:rPr>
          <w:rFonts w:ascii="Arial" w:eastAsia="Times New Roman" w:hAnsi="Arial" w:cs="Arial"/>
          <w:b/>
          <w:spacing w:val="-10"/>
          <w:kern w:val="28"/>
        </w:rPr>
        <w:t>Student Name: Elena Ruseva</w:t>
      </w:r>
    </w:p>
    <w:p w14:paraId="051F014F" w14:textId="77777777" w:rsidR="00DB2393" w:rsidRPr="000A6FFD" w:rsidRDefault="00DB2393" w:rsidP="00DB2393">
      <w:pPr>
        <w:pBdr>
          <w:top w:val="single" w:sz="4" w:space="1" w:color="auto"/>
          <w:left w:val="single" w:sz="4" w:space="4" w:color="auto"/>
          <w:bottom w:val="single" w:sz="4" w:space="1" w:color="auto"/>
          <w:right w:val="single" w:sz="4" w:space="4" w:color="auto"/>
        </w:pBdr>
        <w:shd w:val="clear" w:color="auto" w:fill="D9E2F3" w:themeFill="accent1" w:themeFillTint="33"/>
        <w:spacing w:after="0" w:line="360" w:lineRule="auto"/>
        <w:contextualSpacing/>
        <w:rPr>
          <w:rFonts w:ascii="Arial" w:eastAsia="Times New Roman" w:hAnsi="Arial" w:cs="Arial"/>
          <w:b/>
          <w:spacing w:val="-10"/>
          <w:kern w:val="28"/>
        </w:rPr>
      </w:pPr>
      <w:r w:rsidRPr="000A6FFD">
        <w:rPr>
          <w:rFonts w:ascii="Arial" w:eastAsia="Times New Roman" w:hAnsi="Arial" w:cs="Arial"/>
          <w:b/>
          <w:spacing w:val="-10"/>
          <w:kern w:val="28"/>
        </w:rPr>
        <w:t>Student Number: 2008341</w:t>
      </w:r>
    </w:p>
    <w:p w14:paraId="1181ED8C" w14:textId="77777777" w:rsidR="00DB2393" w:rsidRPr="000A6FFD" w:rsidRDefault="00DB2393" w:rsidP="00DB2393">
      <w:pPr>
        <w:pBdr>
          <w:top w:val="single" w:sz="4" w:space="1" w:color="auto"/>
          <w:left w:val="single" w:sz="4" w:space="4" w:color="auto"/>
          <w:bottom w:val="single" w:sz="4" w:space="1" w:color="auto"/>
          <w:right w:val="single" w:sz="4" w:space="4" w:color="auto"/>
        </w:pBdr>
        <w:shd w:val="clear" w:color="auto" w:fill="D9E2F3" w:themeFill="accent1" w:themeFillTint="33"/>
        <w:spacing w:after="0" w:line="360" w:lineRule="auto"/>
        <w:contextualSpacing/>
        <w:rPr>
          <w:rFonts w:ascii="Arial" w:eastAsia="Times New Roman" w:hAnsi="Arial" w:cs="Arial"/>
          <w:b/>
          <w:bCs/>
          <w:spacing w:val="-10"/>
          <w:kern w:val="28"/>
        </w:rPr>
      </w:pPr>
      <w:r w:rsidRPr="000A6FFD">
        <w:rPr>
          <w:rFonts w:ascii="Arial" w:eastAsia="Times New Roman" w:hAnsi="Arial" w:cs="Arial"/>
          <w:b/>
          <w:spacing w:val="-10"/>
          <w:kern w:val="28"/>
        </w:rPr>
        <w:t>Lecture’s Name:</w:t>
      </w:r>
      <w:r w:rsidRPr="000A6FFD">
        <w:rPr>
          <w:rFonts w:ascii="Arial" w:eastAsia="Times New Roman" w:hAnsi="Arial" w:cs="Arial"/>
          <w:b/>
          <w:bCs/>
          <w:spacing w:val="-10"/>
          <w:kern w:val="28"/>
        </w:rPr>
        <w:t xml:space="preserve"> Mentesnot Mengesha</w:t>
      </w:r>
    </w:p>
    <w:p w14:paraId="4082D007" w14:textId="77777777" w:rsidR="00DB2393" w:rsidRPr="000A6FFD" w:rsidRDefault="00DB2393" w:rsidP="00DB2393">
      <w:pPr>
        <w:spacing w:after="0" w:line="360" w:lineRule="auto"/>
        <w:contextualSpacing/>
        <w:rPr>
          <w:rFonts w:ascii="Arial" w:eastAsia="Times New Roman" w:hAnsi="Arial" w:cs="Arial"/>
          <w:b/>
          <w:spacing w:val="-10"/>
          <w:kern w:val="28"/>
        </w:rPr>
      </w:pPr>
    </w:p>
    <w:p w14:paraId="757370E9" w14:textId="77777777" w:rsidR="00DB2393" w:rsidRPr="000A6FFD" w:rsidRDefault="00DB2393" w:rsidP="00DB2393">
      <w:pPr>
        <w:spacing w:after="0" w:line="360" w:lineRule="auto"/>
        <w:contextualSpacing/>
        <w:jc w:val="center"/>
        <w:rPr>
          <w:rFonts w:ascii="Arial" w:eastAsia="Times New Roman" w:hAnsi="Arial" w:cs="Arial"/>
          <w:spacing w:val="-10"/>
          <w:kern w:val="28"/>
        </w:rPr>
      </w:pPr>
    </w:p>
    <w:p w14:paraId="68BF88B6" w14:textId="77777777" w:rsidR="00DB2393" w:rsidRPr="000A6FFD" w:rsidRDefault="00DB2393" w:rsidP="00DB2393">
      <w:pPr>
        <w:spacing w:after="200" w:line="360" w:lineRule="auto"/>
        <w:jc w:val="both"/>
        <w:rPr>
          <w:rFonts w:ascii="Arial" w:eastAsia="Calibri" w:hAnsi="Arial" w:cs="Arial"/>
        </w:rPr>
      </w:pPr>
      <w:r w:rsidRPr="000A6FFD">
        <w:rPr>
          <w:rFonts w:ascii="Arial" w:eastAsia="Calibri" w:hAnsi="Arial" w:cs="Arial"/>
        </w:rPr>
        <w:br w:type="page"/>
      </w:r>
    </w:p>
    <w:sdt>
      <w:sdtPr>
        <w:rPr>
          <w:rFonts w:ascii="Arial" w:eastAsiaTheme="minorHAnsi" w:hAnsi="Arial" w:cs="Arial"/>
          <w:color w:val="auto"/>
          <w:sz w:val="22"/>
          <w:szCs w:val="22"/>
          <w:lang w:val="en-GB"/>
        </w:rPr>
        <w:id w:val="503871139"/>
        <w:docPartObj>
          <w:docPartGallery w:val="Table of Contents"/>
          <w:docPartUnique/>
        </w:docPartObj>
      </w:sdtPr>
      <w:sdtEndPr>
        <w:rPr>
          <w:b/>
          <w:bCs/>
          <w:noProof/>
        </w:rPr>
      </w:sdtEndPr>
      <w:sdtContent>
        <w:p w14:paraId="16ECA7E1" w14:textId="77777777" w:rsidR="00DB2393" w:rsidRPr="000A6FFD" w:rsidRDefault="00DB2393" w:rsidP="00DB2393">
          <w:pPr>
            <w:pStyle w:val="TOCHeading"/>
            <w:spacing w:line="360" w:lineRule="auto"/>
            <w:rPr>
              <w:rFonts w:ascii="Arial" w:hAnsi="Arial" w:cs="Arial"/>
              <w:sz w:val="22"/>
              <w:szCs w:val="22"/>
            </w:rPr>
          </w:pPr>
          <w:r w:rsidRPr="000A6FFD">
            <w:rPr>
              <w:rFonts w:ascii="Arial" w:hAnsi="Arial" w:cs="Arial"/>
              <w:sz w:val="22"/>
              <w:szCs w:val="22"/>
            </w:rPr>
            <w:t>Table of Contents</w:t>
          </w:r>
        </w:p>
        <w:p w14:paraId="1A8BD29A" w14:textId="5B9A22D5" w:rsidR="00E92498" w:rsidRDefault="00DB2393">
          <w:pPr>
            <w:pStyle w:val="TOC2"/>
            <w:tabs>
              <w:tab w:val="right" w:leader="dot" w:pos="9016"/>
            </w:tabs>
            <w:rPr>
              <w:rFonts w:eastAsiaTheme="minorEastAsia"/>
              <w:noProof/>
              <w:lang w:eastAsia="en-GB"/>
            </w:rPr>
          </w:pPr>
          <w:r w:rsidRPr="000A6FFD">
            <w:rPr>
              <w:rFonts w:ascii="Arial" w:hAnsi="Arial" w:cs="Arial"/>
            </w:rPr>
            <w:fldChar w:fldCharType="begin"/>
          </w:r>
          <w:r w:rsidRPr="000A6FFD">
            <w:rPr>
              <w:rFonts w:ascii="Arial" w:hAnsi="Arial" w:cs="Arial"/>
            </w:rPr>
            <w:instrText xml:space="preserve"> TOC \o "1-3" \h \z \u </w:instrText>
          </w:r>
          <w:r w:rsidRPr="000A6FFD">
            <w:rPr>
              <w:rFonts w:ascii="Arial" w:hAnsi="Arial" w:cs="Arial"/>
            </w:rPr>
            <w:fldChar w:fldCharType="separate"/>
          </w:r>
          <w:hyperlink w:anchor="_Toc92355243" w:history="1">
            <w:r w:rsidR="00E92498" w:rsidRPr="00F47F22">
              <w:rPr>
                <w:rStyle w:val="Hyperlink"/>
                <w:rFonts w:ascii="Arial" w:eastAsia="Calibri" w:hAnsi="Arial" w:cs="Arial"/>
                <w:noProof/>
              </w:rPr>
              <w:t>Introduction</w:t>
            </w:r>
            <w:r w:rsidR="00E92498">
              <w:rPr>
                <w:noProof/>
                <w:webHidden/>
              </w:rPr>
              <w:tab/>
            </w:r>
            <w:r w:rsidR="00E92498">
              <w:rPr>
                <w:noProof/>
                <w:webHidden/>
              </w:rPr>
              <w:fldChar w:fldCharType="begin"/>
            </w:r>
            <w:r w:rsidR="00E92498">
              <w:rPr>
                <w:noProof/>
                <w:webHidden/>
              </w:rPr>
              <w:instrText xml:space="preserve"> PAGEREF _Toc92355243 \h </w:instrText>
            </w:r>
            <w:r w:rsidR="00E92498">
              <w:rPr>
                <w:noProof/>
                <w:webHidden/>
              </w:rPr>
            </w:r>
            <w:r w:rsidR="00E92498">
              <w:rPr>
                <w:noProof/>
                <w:webHidden/>
              </w:rPr>
              <w:fldChar w:fldCharType="separate"/>
            </w:r>
            <w:r w:rsidR="00E92498">
              <w:rPr>
                <w:noProof/>
                <w:webHidden/>
              </w:rPr>
              <w:t>3</w:t>
            </w:r>
            <w:r w:rsidR="00E92498">
              <w:rPr>
                <w:noProof/>
                <w:webHidden/>
              </w:rPr>
              <w:fldChar w:fldCharType="end"/>
            </w:r>
          </w:hyperlink>
        </w:p>
        <w:p w14:paraId="011B30BF" w14:textId="0AAA0F1D" w:rsidR="00E92498" w:rsidRDefault="00456259">
          <w:pPr>
            <w:pStyle w:val="TOC3"/>
            <w:tabs>
              <w:tab w:val="right" w:leader="dot" w:pos="9016"/>
            </w:tabs>
            <w:rPr>
              <w:rFonts w:eastAsiaTheme="minorEastAsia"/>
              <w:noProof/>
              <w:lang w:eastAsia="en-GB"/>
            </w:rPr>
          </w:pPr>
          <w:hyperlink w:anchor="_Toc92355244" w:history="1">
            <w:r w:rsidR="00E92498" w:rsidRPr="00F47F22">
              <w:rPr>
                <w:rStyle w:val="Hyperlink"/>
                <w:rFonts w:ascii="Arial" w:hAnsi="Arial" w:cs="Arial"/>
                <w:noProof/>
              </w:rPr>
              <w:t>The case</w:t>
            </w:r>
            <w:r w:rsidR="00E92498">
              <w:rPr>
                <w:noProof/>
                <w:webHidden/>
              </w:rPr>
              <w:tab/>
            </w:r>
            <w:r w:rsidR="00E92498">
              <w:rPr>
                <w:noProof/>
                <w:webHidden/>
              </w:rPr>
              <w:fldChar w:fldCharType="begin"/>
            </w:r>
            <w:r w:rsidR="00E92498">
              <w:rPr>
                <w:noProof/>
                <w:webHidden/>
              </w:rPr>
              <w:instrText xml:space="preserve"> PAGEREF _Toc92355244 \h </w:instrText>
            </w:r>
            <w:r w:rsidR="00E92498">
              <w:rPr>
                <w:noProof/>
                <w:webHidden/>
              </w:rPr>
            </w:r>
            <w:r w:rsidR="00E92498">
              <w:rPr>
                <w:noProof/>
                <w:webHidden/>
              </w:rPr>
              <w:fldChar w:fldCharType="separate"/>
            </w:r>
            <w:r w:rsidR="00E92498">
              <w:rPr>
                <w:noProof/>
                <w:webHidden/>
              </w:rPr>
              <w:t>3</w:t>
            </w:r>
            <w:r w:rsidR="00E92498">
              <w:rPr>
                <w:noProof/>
                <w:webHidden/>
              </w:rPr>
              <w:fldChar w:fldCharType="end"/>
            </w:r>
          </w:hyperlink>
        </w:p>
        <w:p w14:paraId="0B29B7DA" w14:textId="0C1E2CAE" w:rsidR="00E92498" w:rsidRDefault="00456259">
          <w:pPr>
            <w:pStyle w:val="TOC2"/>
            <w:tabs>
              <w:tab w:val="right" w:leader="dot" w:pos="9016"/>
            </w:tabs>
            <w:rPr>
              <w:rFonts w:eastAsiaTheme="minorEastAsia"/>
              <w:noProof/>
              <w:lang w:eastAsia="en-GB"/>
            </w:rPr>
          </w:pPr>
          <w:hyperlink w:anchor="_Toc92355245" w:history="1">
            <w:r w:rsidR="00E92498" w:rsidRPr="00F47F22">
              <w:rPr>
                <w:rStyle w:val="Hyperlink"/>
                <w:rFonts w:ascii="Arial" w:hAnsi="Arial" w:cs="Arial"/>
                <w:noProof/>
              </w:rPr>
              <w:t>AGE UK - approach</w:t>
            </w:r>
            <w:r w:rsidR="00E92498">
              <w:rPr>
                <w:noProof/>
                <w:webHidden/>
              </w:rPr>
              <w:tab/>
            </w:r>
            <w:r w:rsidR="00E92498">
              <w:rPr>
                <w:noProof/>
                <w:webHidden/>
              </w:rPr>
              <w:fldChar w:fldCharType="begin"/>
            </w:r>
            <w:r w:rsidR="00E92498">
              <w:rPr>
                <w:noProof/>
                <w:webHidden/>
              </w:rPr>
              <w:instrText xml:space="preserve"> PAGEREF _Toc92355245 \h </w:instrText>
            </w:r>
            <w:r w:rsidR="00E92498">
              <w:rPr>
                <w:noProof/>
                <w:webHidden/>
              </w:rPr>
            </w:r>
            <w:r w:rsidR="00E92498">
              <w:rPr>
                <w:noProof/>
                <w:webHidden/>
              </w:rPr>
              <w:fldChar w:fldCharType="separate"/>
            </w:r>
            <w:r w:rsidR="00E92498">
              <w:rPr>
                <w:noProof/>
                <w:webHidden/>
              </w:rPr>
              <w:t>3</w:t>
            </w:r>
            <w:r w:rsidR="00E92498">
              <w:rPr>
                <w:noProof/>
                <w:webHidden/>
              </w:rPr>
              <w:fldChar w:fldCharType="end"/>
            </w:r>
          </w:hyperlink>
        </w:p>
        <w:p w14:paraId="5A7EDCF8" w14:textId="04A94133" w:rsidR="00E92498" w:rsidRDefault="00456259">
          <w:pPr>
            <w:pStyle w:val="TOC3"/>
            <w:tabs>
              <w:tab w:val="right" w:leader="dot" w:pos="9016"/>
            </w:tabs>
            <w:rPr>
              <w:rFonts w:eastAsiaTheme="minorEastAsia"/>
              <w:noProof/>
              <w:lang w:eastAsia="en-GB"/>
            </w:rPr>
          </w:pPr>
          <w:hyperlink w:anchor="_Toc92355246" w:history="1">
            <w:r w:rsidR="00E92498" w:rsidRPr="00F47F22">
              <w:rPr>
                <w:rStyle w:val="Hyperlink"/>
                <w:rFonts w:ascii="Arial" w:eastAsia="Calibri" w:hAnsi="Arial" w:cs="Arial"/>
                <w:noProof/>
              </w:rPr>
              <w:t>Principles</w:t>
            </w:r>
            <w:r w:rsidR="00E92498">
              <w:rPr>
                <w:noProof/>
                <w:webHidden/>
              </w:rPr>
              <w:tab/>
            </w:r>
            <w:r w:rsidR="00E92498">
              <w:rPr>
                <w:noProof/>
                <w:webHidden/>
              </w:rPr>
              <w:fldChar w:fldCharType="begin"/>
            </w:r>
            <w:r w:rsidR="00E92498">
              <w:rPr>
                <w:noProof/>
                <w:webHidden/>
              </w:rPr>
              <w:instrText xml:space="preserve"> PAGEREF _Toc92355246 \h </w:instrText>
            </w:r>
            <w:r w:rsidR="00E92498">
              <w:rPr>
                <w:noProof/>
                <w:webHidden/>
              </w:rPr>
            </w:r>
            <w:r w:rsidR="00E92498">
              <w:rPr>
                <w:noProof/>
                <w:webHidden/>
              </w:rPr>
              <w:fldChar w:fldCharType="separate"/>
            </w:r>
            <w:r w:rsidR="00E92498">
              <w:rPr>
                <w:noProof/>
                <w:webHidden/>
              </w:rPr>
              <w:t>4</w:t>
            </w:r>
            <w:r w:rsidR="00E92498">
              <w:rPr>
                <w:noProof/>
                <w:webHidden/>
              </w:rPr>
              <w:fldChar w:fldCharType="end"/>
            </w:r>
          </w:hyperlink>
        </w:p>
        <w:p w14:paraId="4FEFF2F7" w14:textId="4BFDD822" w:rsidR="00E92498" w:rsidRDefault="00456259">
          <w:pPr>
            <w:pStyle w:val="TOC3"/>
            <w:tabs>
              <w:tab w:val="right" w:leader="dot" w:pos="9016"/>
            </w:tabs>
            <w:rPr>
              <w:rFonts w:eastAsiaTheme="minorEastAsia"/>
              <w:noProof/>
              <w:lang w:eastAsia="en-GB"/>
            </w:rPr>
          </w:pPr>
          <w:hyperlink w:anchor="_Toc92355247" w:history="1">
            <w:r w:rsidR="00E92498" w:rsidRPr="00F47F22">
              <w:rPr>
                <w:rStyle w:val="Hyperlink"/>
                <w:rFonts w:ascii="Arial" w:eastAsia="Calibri" w:hAnsi="Arial" w:cs="Arial"/>
                <w:noProof/>
              </w:rPr>
              <w:t>Policies</w:t>
            </w:r>
            <w:r w:rsidR="00E92498">
              <w:rPr>
                <w:noProof/>
                <w:webHidden/>
              </w:rPr>
              <w:tab/>
            </w:r>
            <w:r w:rsidR="00E92498">
              <w:rPr>
                <w:noProof/>
                <w:webHidden/>
              </w:rPr>
              <w:fldChar w:fldCharType="begin"/>
            </w:r>
            <w:r w:rsidR="00E92498">
              <w:rPr>
                <w:noProof/>
                <w:webHidden/>
              </w:rPr>
              <w:instrText xml:space="preserve"> PAGEREF _Toc92355247 \h </w:instrText>
            </w:r>
            <w:r w:rsidR="00E92498">
              <w:rPr>
                <w:noProof/>
                <w:webHidden/>
              </w:rPr>
            </w:r>
            <w:r w:rsidR="00E92498">
              <w:rPr>
                <w:noProof/>
                <w:webHidden/>
              </w:rPr>
              <w:fldChar w:fldCharType="separate"/>
            </w:r>
            <w:r w:rsidR="00E92498">
              <w:rPr>
                <w:noProof/>
                <w:webHidden/>
              </w:rPr>
              <w:t>4</w:t>
            </w:r>
            <w:r w:rsidR="00E92498">
              <w:rPr>
                <w:noProof/>
                <w:webHidden/>
              </w:rPr>
              <w:fldChar w:fldCharType="end"/>
            </w:r>
          </w:hyperlink>
        </w:p>
        <w:p w14:paraId="4348E039" w14:textId="10AEA702" w:rsidR="00E92498" w:rsidRDefault="00456259">
          <w:pPr>
            <w:pStyle w:val="TOC3"/>
            <w:tabs>
              <w:tab w:val="right" w:leader="dot" w:pos="9016"/>
            </w:tabs>
            <w:rPr>
              <w:rFonts w:eastAsiaTheme="minorEastAsia"/>
              <w:noProof/>
              <w:lang w:eastAsia="en-GB"/>
            </w:rPr>
          </w:pPr>
          <w:hyperlink w:anchor="_Toc92355248" w:history="1">
            <w:r w:rsidR="00E92498" w:rsidRPr="00F47F22">
              <w:rPr>
                <w:rStyle w:val="Hyperlink"/>
                <w:rFonts w:ascii="Arial" w:hAnsi="Arial" w:cs="Arial"/>
                <w:noProof/>
              </w:rPr>
              <w:t>Services</w:t>
            </w:r>
            <w:r w:rsidR="00E92498">
              <w:rPr>
                <w:noProof/>
                <w:webHidden/>
              </w:rPr>
              <w:tab/>
            </w:r>
            <w:r w:rsidR="00E92498">
              <w:rPr>
                <w:noProof/>
                <w:webHidden/>
              </w:rPr>
              <w:fldChar w:fldCharType="begin"/>
            </w:r>
            <w:r w:rsidR="00E92498">
              <w:rPr>
                <w:noProof/>
                <w:webHidden/>
              </w:rPr>
              <w:instrText xml:space="preserve"> PAGEREF _Toc92355248 \h </w:instrText>
            </w:r>
            <w:r w:rsidR="00E92498">
              <w:rPr>
                <w:noProof/>
                <w:webHidden/>
              </w:rPr>
            </w:r>
            <w:r w:rsidR="00E92498">
              <w:rPr>
                <w:noProof/>
                <w:webHidden/>
              </w:rPr>
              <w:fldChar w:fldCharType="separate"/>
            </w:r>
            <w:r w:rsidR="00E92498">
              <w:rPr>
                <w:noProof/>
                <w:webHidden/>
              </w:rPr>
              <w:t>5</w:t>
            </w:r>
            <w:r w:rsidR="00E92498">
              <w:rPr>
                <w:noProof/>
                <w:webHidden/>
              </w:rPr>
              <w:fldChar w:fldCharType="end"/>
            </w:r>
          </w:hyperlink>
        </w:p>
        <w:p w14:paraId="5DCEB329" w14:textId="0EAA1BF6" w:rsidR="00E92498" w:rsidRDefault="00456259">
          <w:pPr>
            <w:pStyle w:val="TOC2"/>
            <w:tabs>
              <w:tab w:val="right" w:leader="dot" w:pos="9016"/>
            </w:tabs>
            <w:rPr>
              <w:rFonts w:eastAsiaTheme="minorEastAsia"/>
              <w:noProof/>
              <w:lang w:eastAsia="en-GB"/>
            </w:rPr>
          </w:pPr>
          <w:hyperlink w:anchor="_Toc92355249" w:history="1">
            <w:r w:rsidR="00E92498" w:rsidRPr="00F47F22">
              <w:rPr>
                <w:rStyle w:val="Hyperlink"/>
                <w:rFonts w:ascii="Arial" w:eastAsia="Calibri" w:hAnsi="Arial" w:cs="Arial"/>
                <w:noProof/>
              </w:rPr>
              <w:t>Discussion</w:t>
            </w:r>
            <w:r w:rsidR="00E92498">
              <w:rPr>
                <w:noProof/>
                <w:webHidden/>
              </w:rPr>
              <w:tab/>
            </w:r>
            <w:r w:rsidR="00E92498">
              <w:rPr>
                <w:noProof/>
                <w:webHidden/>
              </w:rPr>
              <w:fldChar w:fldCharType="begin"/>
            </w:r>
            <w:r w:rsidR="00E92498">
              <w:rPr>
                <w:noProof/>
                <w:webHidden/>
              </w:rPr>
              <w:instrText xml:space="preserve"> PAGEREF _Toc92355249 \h </w:instrText>
            </w:r>
            <w:r w:rsidR="00E92498">
              <w:rPr>
                <w:noProof/>
                <w:webHidden/>
              </w:rPr>
            </w:r>
            <w:r w:rsidR="00E92498">
              <w:rPr>
                <w:noProof/>
                <w:webHidden/>
              </w:rPr>
              <w:fldChar w:fldCharType="separate"/>
            </w:r>
            <w:r w:rsidR="00E92498">
              <w:rPr>
                <w:noProof/>
                <w:webHidden/>
              </w:rPr>
              <w:t>7</w:t>
            </w:r>
            <w:r w:rsidR="00E92498">
              <w:rPr>
                <w:noProof/>
                <w:webHidden/>
              </w:rPr>
              <w:fldChar w:fldCharType="end"/>
            </w:r>
          </w:hyperlink>
        </w:p>
        <w:p w14:paraId="5DBC1E89" w14:textId="0BF81513" w:rsidR="00E92498" w:rsidRDefault="00456259">
          <w:pPr>
            <w:pStyle w:val="TOC3"/>
            <w:tabs>
              <w:tab w:val="right" w:leader="dot" w:pos="9016"/>
            </w:tabs>
            <w:rPr>
              <w:rFonts w:eastAsiaTheme="minorEastAsia"/>
              <w:noProof/>
              <w:lang w:eastAsia="en-GB"/>
            </w:rPr>
          </w:pPr>
          <w:hyperlink w:anchor="_Toc92355250" w:history="1">
            <w:r w:rsidR="00E92498" w:rsidRPr="00F47F22">
              <w:rPr>
                <w:rStyle w:val="Hyperlink"/>
                <w:rFonts w:ascii="Arial" w:eastAsia="Calibri" w:hAnsi="Arial" w:cs="Arial"/>
                <w:noProof/>
              </w:rPr>
              <w:t>Critical review</w:t>
            </w:r>
            <w:r w:rsidR="00E92498">
              <w:rPr>
                <w:noProof/>
                <w:webHidden/>
              </w:rPr>
              <w:tab/>
            </w:r>
            <w:r w:rsidR="00E92498">
              <w:rPr>
                <w:noProof/>
                <w:webHidden/>
              </w:rPr>
              <w:fldChar w:fldCharType="begin"/>
            </w:r>
            <w:r w:rsidR="00E92498">
              <w:rPr>
                <w:noProof/>
                <w:webHidden/>
              </w:rPr>
              <w:instrText xml:space="preserve"> PAGEREF _Toc92355250 \h </w:instrText>
            </w:r>
            <w:r w:rsidR="00E92498">
              <w:rPr>
                <w:noProof/>
                <w:webHidden/>
              </w:rPr>
            </w:r>
            <w:r w:rsidR="00E92498">
              <w:rPr>
                <w:noProof/>
                <w:webHidden/>
              </w:rPr>
              <w:fldChar w:fldCharType="separate"/>
            </w:r>
            <w:r w:rsidR="00E92498">
              <w:rPr>
                <w:noProof/>
                <w:webHidden/>
              </w:rPr>
              <w:t>7</w:t>
            </w:r>
            <w:r w:rsidR="00E92498">
              <w:rPr>
                <w:noProof/>
                <w:webHidden/>
              </w:rPr>
              <w:fldChar w:fldCharType="end"/>
            </w:r>
          </w:hyperlink>
        </w:p>
        <w:p w14:paraId="14EC442A" w14:textId="1A12E00D" w:rsidR="00E92498" w:rsidRDefault="00456259">
          <w:pPr>
            <w:pStyle w:val="TOC3"/>
            <w:tabs>
              <w:tab w:val="right" w:leader="dot" w:pos="9016"/>
            </w:tabs>
            <w:rPr>
              <w:rFonts w:eastAsiaTheme="minorEastAsia"/>
              <w:noProof/>
              <w:lang w:eastAsia="en-GB"/>
            </w:rPr>
          </w:pPr>
          <w:hyperlink w:anchor="_Toc92355251" w:history="1">
            <w:r w:rsidR="00E92498" w:rsidRPr="00F47F22">
              <w:rPr>
                <w:rStyle w:val="Hyperlink"/>
                <w:rFonts w:ascii="Arial" w:hAnsi="Arial" w:cs="Arial"/>
                <w:noProof/>
              </w:rPr>
              <w:t>Recommendations</w:t>
            </w:r>
            <w:r w:rsidR="00E92498">
              <w:rPr>
                <w:noProof/>
                <w:webHidden/>
              </w:rPr>
              <w:tab/>
            </w:r>
            <w:r w:rsidR="00E92498">
              <w:rPr>
                <w:noProof/>
                <w:webHidden/>
              </w:rPr>
              <w:fldChar w:fldCharType="begin"/>
            </w:r>
            <w:r w:rsidR="00E92498">
              <w:rPr>
                <w:noProof/>
                <w:webHidden/>
              </w:rPr>
              <w:instrText xml:space="preserve"> PAGEREF _Toc92355251 \h </w:instrText>
            </w:r>
            <w:r w:rsidR="00E92498">
              <w:rPr>
                <w:noProof/>
                <w:webHidden/>
              </w:rPr>
            </w:r>
            <w:r w:rsidR="00E92498">
              <w:rPr>
                <w:noProof/>
                <w:webHidden/>
              </w:rPr>
              <w:fldChar w:fldCharType="separate"/>
            </w:r>
            <w:r w:rsidR="00E92498">
              <w:rPr>
                <w:noProof/>
                <w:webHidden/>
              </w:rPr>
              <w:t>8</w:t>
            </w:r>
            <w:r w:rsidR="00E92498">
              <w:rPr>
                <w:noProof/>
                <w:webHidden/>
              </w:rPr>
              <w:fldChar w:fldCharType="end"/>
            </w:r>
          </w:hyperlink>
        </w:p>
        <w:p w14:paraId="46FFC34B" w14:textId="28887E60" w:rsidR="00E92498" w:rsidRDefault="00456259">
          <w:pPr>
            <w:pStyle w:val="TOC2"/>
            <w:tabs>
              <w:tab w:val="right" w:leader="dot" w:pos="9016"/>
            </w:tabs>
            <w:rPr>
              <w:rFonts w:eastAsiaTheme="minorEastAsia"/>
              <w:noProof/>
              <w:lang w:eastAsia="en-GB"/>
            </w:rPr>
          </w:pPr>
          <w:hyperlink w:anchor="_Toc92355252" w:history="1">
            <w:r w:rsidR="00E92498" w:rsidRPr="00F47F22">
              <w:rPr>
                <w:rStyle w:val="Hyperlink"/>
                <w:rFonts w:ascii="Arial" w:hAnsi="Arial" w:cs="Arial"/>
                <w:noProof/>
              </w:rPr>
              <w:t>Conclusion</w:t>
            </w:r>
            <w:r w:rsidR="00E92498">
              <w:rPr>
                <w:noProof/>
                <w:webHidden/>
              </w:rPr>
              <w:tab/>
            </w:r>
            <w:r w:rsidR="00E92498">
              <w:rPr>
                <w:noProof/>
                <w:webHidden/>
              </w:rPr>
              <w:fldChar w:fldCharType="begin"/>
            </w:r>
            <w:r w:rsidR="00E92498">
              <w:rPr>
                <w:noProof/>
                <w:webHidden/>
              </w:rPr>
              <w:instrText xml:space="preserve"> PAGEREF _Toc92355252 \h </w:instrText>
            </w:r>
            <w:r w:rsidR="00E92498">
              <w:rPr>
                <w:noProof/>
                <w:webHidden/>
              </w:rPr>
            </w:r>
            <w:r w:rsidR="00E92498">
              <w:rPr>
                <w:noProof/>
                <w:webHidden/>
              </w:rPr>
              <w:fldChar w:fldCharType="separate"/>
            </w:r>
            <w:r w:rsidR="00E92498">
              <w:rPr>
                <w:noProof/>
                <w:webHidden/>
              </w:rPr>
              <w:t>8</w:t>
            </w:r>
            <w:r w:rsidR="00E92498">
              <w:rPr>
                <w:noProof/>
                <w:webHidden/>
              </w:rPr>
              <w:fldChar w:fldCharType="end"/>
            </w:r>
          </w:hyperlink>
        </w:p>
        <w:p w14:paraId="5CF3EB63" w14:textId="42226FB8" w:rsidR="00E92498" w:rsidRDefault="00456259">
          <w:pPr>
            <w:pStyle w:val="TOC2"/>
            <w:tabs>
              <w:tab w:val="right" w:leader="dot" w:pos="9016"/>
            </w:tabs>
            <w:rPr>
              <w:rFonts w:eastAsiaTheme="minorEastAsia"/>
              <w:noProof/>
              <w:lang w:eastAsia="en-GB"/>
            </w:rPr>
          </w:pPr>
          <w:hyperlink w:anchor="_Toc92355253" w:history="1">
            <w:r w:rsidR="00E92498" w:rsidRPr="00F47F22">
              <w:rPr>
                <w:rStyle w:val="Hyperlink"/>
                <w:rFonts w:ascii="Arial" w:eastAsia="Times New Roman" w:hAnsi="Arial" w:cs="Arial"/>
                <w:b/>
                <w:bCs/>
                <w:noProof/>
              </w:rPr>
              <w:t>References</w:t>
            </w:r>
            <w:r w:rsidR="00E92498">
              <w:rPr>
                <w:noProof/>
                <w:webHidden/>
              </w:rPr>
              <w:tab/>
            </w:r>
            <w:r w:rsidR="00E92498">
              <w:rPr>
                <w:noProof/>
                <w:webHidden/>
              </w:rPr>
              <w:fldChar w:fldCharType="begin"/>
            </w:r>
            <w:r w:rsidR="00E92498">
              <w:rPr>
                <w:noProof/>
                <w:webHidden/>
              </w:rPr>
              <w:instrText xml:space="preserve"> PAGEREF _Toc92355253 \h </w:instrText>
            </w:r>
            <w:r w:rsidR="00E92498">
              <w:rPr>
                <w:noProof/>
                <w:webHidden/>
              </w:rPr>
            </w:r>
            <w:r w:rsidR="00E92498">
              <w:rPr>
                <w:noProof/>
                <w:webHidden/>
              </w:rPr>
              <w:fldChar w:fldCharType="separate"/>
            </w:r>
            <w:r w:rsidR="00E92498">
              <w:rPr>
                <w:noProof/>
                <w:webHidden/>
              </w:rPr>
              <w:t>10</w:t>
            </w:r>
            <w:r w:rsidR="00E92498">
              <w:rPr>
                <w:noProof/>
                <w:webHidden/>
              </w:rPr>
              <w:fldChar w:fldCharType="end"/>
            </w:r>
          </w:hyperlink>
        </w:p>
        <w:p w14:paraId="5264EE44" w14:textId="149A1853" w:rsidR="00DB2393" w:rsidRPr="000A6FFD" w:rsidRDefault="00DB2393" w:rsidP="00DB2393">
          <w:pPr>
            <w:spacing w:line="360" w:lineRule="auto"/>
            <w:rPr>
              <w:rFonts w:ascii="Arial" w:hAnsi="Arial" w:cs="Arial"/>
            </w:rPr>
          </w:pPr>
          <w:r w:rsidRPr="000A6FFD">
            <w:rPr>
              <w:rFonts w:ascii="Arial" w:hAnsi="Arial" w:cs="Arial"/>
              <w:b/>
              <w:bCs/>
              <w:noProof/>
            </w:rPr>
            <w:fldChar w:fldCharType="end"/>
          </w:r>
        </w:p>
      </w:sdtContent>
    </w:sdt>
    <w:p w14:paraId="05159500" w14:textId="77777777" w:rsidR="00DB2393" w:rsidRPr="000A6FFD" w:rsidRDefault="00DB2393" w:rsidP="00DB2393">
      <w:pPr>
        <w:spacing w:line="360" w:lineRule="auto"/>
        <w:rPr>
          <w:rFonts w:ascii="Arial" w:eastAsia="Calibri" w:hAnsi="Arial" w:cs="Arial"/>
        </w:rPr>
      </w:pPr>
      <w:r w:rsidRPr="000A6FFD">
        <w:rPr>
          <w:rFonts w:ascii="Arial" w:eastAsia="Calibri" w:hAnsi="Arial" w:cs="Arial"/>
        </w:rPr>
        <w:br w:type="page"/>
      </w:r>
    </w:p>
    <w:p w14:paraId="2801E2DD" w14:textId="77777777" w:rsidR="00DB2393" w:rsidRPr="000A6FFD" w:rsidRDefault="00DB2393" w:rsidP="00DB2393">
      <w:pPr>
        <w:pStyle w:val="Heading2"/>
        <w:spacing w:line="360" w:lineRule="auto"/>
        <w:jc w:val="both"/>
        <w:rPr>
          <w:rFonts w:ascii="Arial" w:eastAsia="Calibri" w:hAnsi="Arial" w:cs="Arial"/>
          <w:sz w:val="22"/>
          <w:szCs w:val="22"/>
        </w:rPr>
      </w:pPr>
      <w:bookmarkStart w:id="1" w:name="_Toc91681974"/>
      <w:bookmarkStart w:id="2" w:name="_Toc92355243"/>
      <w:bookmarkStart w:id="3" w:name="_Toc92193539"/>
      <w:r w:rsidRPr="000A6FFD">
        <w:rPr>
          <w:rFonts w:ascii="Arial" w:eastAsia="Calibri" w:hAnsi="Arial" w:cs="Arial"/>
          <w:sz w:val="22"/>
          <w:szCs w:val="22"/>
        </w:rPr>
        <w:lastRenderedPageBreak/>
        <w:t>I</w:t>
      </w:r>
      <w:bookmarkEnd w:id="1"/>
      <w:r w:rsidRPr="000A6FFD">
        <w:rPr>
          <w:rFonts w:ascii="Arial" w:eastAsia="Calibri" w:hAnsi="Arial" w:cs="Arial"/>
          <w:sz w:val="22"/>
          <w:szCs w:val="22"/>
        </w:rPr>
        <w:t>ntroduction</w:t>
      </w:r>
      <w:bookmarkEnd w:id="2"/>
    </w:p>
    <w:p w14:paraId="6B690529" w14:textId="06BA970B" w:rsidR="00DB2393" w:rsidRPr="000A6FFD" w:rsidRDefault="00DB2393" w:rsidP="00DB2393">
      <w:pPr>
        <w:spacing w:line="360" w:lineRule="auto"/>
        <w:jc w:val="both"/>
        <w:rPr>
          <w:rFonts w:ascii="Arial" w:eastAsia="Times New Roman" w:hAnsi="Arial" w:cs="Arial"/>
          <w:b/>
          <w:color w:val="2E74B5"/>
        </w:rPr>
      </w:pPr>
      <w:bookmarkStart w:id="4" w:name="_Toc92193637"/>
      <w:r w:rsidRPr="000A6FFD">
        <w:rPr>
          <w:rFonts w:ascii="Arial" w:hAnsi="Arial" w:cs="Arial"/>
        </w:rPr>
        <w:t xml:space="preserve">The population in the UK and overall, around the world is ageing. With this happening, there are some demographic challenges. </w:t>
      </w:r>
      <w:r w:rsidR="00AF58FA">
        <w:rPr>
          <w:rFonts w:ascii="Arial" w:hAnsi="Arial" w:cs="Arial"/>
        </w:rPr>
        <w:t>T</w:t>
      </w:r>
      <w:r w:rsidRPr="000A6FFD">
        <w:rPr>
          <w:rFonts w:ascii="Arial" w:hAnsi="Arial" w:cs="Arial"/>
        </w:rPr>
        <w:t>here is a surge in demand for health and social care</w:t>
      </w:r>
      <w:r w:rsidR="00AF58FA">
        <w:rPr>
          <w:rFonts w:ascii="Arial" w:hAnsi="Arial" w:cs="Arial"/>
        </w:rPr>
        <w:t xml:space="preserve"> </w:t>
      </w:r>
      <w:r w:rsidRPr="000A6FFD">
        <w:rPr>
          <w:rFonts w:ascii="Arial" w:hAnsi="Arial" w:cs="Arial"/>
        </w:rPr>
        <w:t>and</w:t>
      </w:r>
      <w:r w:rsidR="00AF58FA">
        <w:rPr>
          <w:rFonts w:ascii="Arial" w:hAnsi="Arial" w:cs="Arial"/>
        </w:rPr>
        <w:t>,</w:t>
      </w:r>
      <w:r w:rsidRPr="000A6FFD">
        <w:rPr>
          <w:rFonts w:ascii="Arial" w:hAnsi="Arial" w:cs="Arial"/>
        </w:rPr>
        <w:t xml:space="preserve"> more resources must be spent on pensions. There are multiple and diverse economic, social and health factors that influence the lives of elderly people, and the </w:t>
      </w:r>
      <w:r>
        <w:rPr>
          <w:rFonts w:ascii="Arial" w:hAnsi="Arial" w:cs="Arial"/>
        </w:rPr>
        <w:t>elements</w:t>
      </w:r>
      <w:r w:rsidRPr="000A6FFD">
        <w:rPr>
          <w:rFonts w:ascii="Arial" w:hAnsi="Arial" w:cs="Arial"/>
        </w:rPr>
        <w:t xml:space="preserve"> should be considered when developing public health policies for the older population. </w:t>
      </w:r>
      <w:r w:rsidR="00AF58FA">
        <w:rPr>
          <w:rFonts w:ascii="Arial" w:hAnsi="Arial" w:cs="Arial"/>
        </w:rPr>
        <w:t>I</w:t>
      </w:r>
      <w:r w:rsidRPr="000A6FFD">
        <w:rPr>
          <w:rFonts w:ascii="Arial" w:hAnsi="Arial" w:cs="Arial"/>
        </w:rPr>
        <w:t xml:space="preserve">t is </w:t>
      </w:r>
      <w:r>
        <w:rPr>
          <w:rFonts w:ascii="Arial" w:hAnsi="Arial" w:cs="Arial"/>
        </w:rPr>
        <w:t>essential</w:t>
      </w:r>
      <w:r w:rsidRPr="000A6FFD">
        <w:rPr>
          <w:rFonts w:ascii="Arial" w:hAnsi="Arial" w:cs="Arial"/>
        </w:rPr>
        <w:t xml:space="preserve"> to define what means “health” in older age, as </w:t>
      </w:r>
      <w:r w:rsidR="00AB631F">
        <w:rPr>
          <w:rFonts w:ascii="Arial" w:hAnsi="Arial" w:cs="Arial"/>
        </w:rPr>
        <w:t>often, people who</w:t>
      </w:r>
      <w:r w:rsidRPr="000A6FFD">
        <w:rPr>
          <w:rFonts w:ascii="Arial" w:hAnsi="Arial" w:cs="Arial"/>
        </w:rPr>
        <w:t xml:space="preserve"> reach it have comorbidities or geriatric syndromes. The</w:t>
      </w:r>
      <w:r w:rsidR="000F1936">
        <w:rPr>
          <w:rFonts w:ascii="Arial" w:hAnsi="Arial" w:cs="Arial"/>
        </w:rPr>
        <w:t xml:space="preserve"> </w:t>
      </w:r>
      <w:r w:rsidRPr="000A6FFD">
        <w:rPr>
          <w:rFonts w:ascii="Arial" w:hAnsi="Arial" w:cs="Arial"/>
        </w:rPr>
        <w:t xml:space="preserve">health and social care policies focus on increasing quality of life, ensuring that older people can function in their private lives and as </w:t>
      </w:r>
      <w:r w:rsidR="00D50ACB">
        <w:rPr>
          <w:rFonts w:ascii="Arial" w:hAnsi="Arial" w:cs="Arial"/>
        </w:rPr>
        <w:t>an</w:t>
      </w:r>
      <w:r w:rsidRPr="000A6FFD">
        <w:rPr>
          <w:rFonts w:ascii="Arial" w:hAnsi="Arial" w:cs="Arial"/>
        </w:rPr>
        <w:t xml:space="preserve"> important part of society (Beard and Bloom, 2015).</w:t>
      </w:r>
      <w:bookmarkEnd w:id="3"/>
      <w:bookmarkEnd w:id="4"/>
    </w:p>
    <w:p w14:paraId="36F7DDAC" w14:textId="4B5893C5" w:rsidR="00DB2393" w:rsidRPr="000A6FFD" w:rsidRDefault="00DB2393" w:rsidP="00DB2393">
      <w:pPr>
        <w:spacing w:line="360" w:lineRule="auto"/>
        <w:jc w:val="both"/>
        <w:rPr>
          <w:rFonts w:ascii="Arial" w:hAnsi="Arial" w:cs="Arial"/>
        </w:rPr>
      </w:pPr>
      <w:r w:rsidRPr="000A6FFD">
        <w:rPr>
          <w:rFonts w:ascii="Arial" w:hAnsi="Arial" w:cs="Arial"/>
        </w:rPr>
        <w:t xml:space="preserve">This paper will analyse the case of Mr T and Mrs T – an old couple that needs assistance in their lives because of health conditions. Based on the </w:t>
      </w:r>
      <w:r w:rsidR="00AB631F">
        <w:rPr>
          <w:rFonts w:ascii="Arial" w:hAnsi="Arial" w:cs="Arial"/>
        </w:rPr>
        <w:t>couple’s needs</w:t>
      </w:r>
      <w:r w:rsidRPr="000A6FFD">
        <w:rPr>
          <w:rFonts w:ascii="Arial" w:hAnsi="Arial" w:cs="Arial"/>
        </w:rPr>
        <w:t>, a suitable organisation will be suggested for their services. The principles for support, policies and practices of that organisation will be discussed. Then, their services will be critically analysed. In the last segment, some recommendations will be made. This will include recommendations for the couple</w:t>
      </w:r>
      <w:r w:rsidR="00AB631F">
        <w:rPr>
          <w:rFonts w:ascii="Arial" w:hAnsi="Arial" w:cs="Arial"/>
        </w:rPr>
        <w:t xml:space="preserve"> and</w:t>
      </w:r>
      <w:r w:rsidRPr="000A6FFD">
        <w:rPr>
          <w:rFonts w:ascii="Arial" w:hAnsi="Arial" w:cs="Arial"/>
        </w:rPr>
        <w:t xml:space="preserve"> the organisation </w:t>
      </w:r>
      <w:r w:rsidR="006C667C">
        <w:rPr>
          <w:rFonts w:ascii="Arial" w:hAnsi="Arial" w:cs="Arial"/>
        </w:rPr>
        <w:t>where</w:t>
      </w:r>
      <w:r w:rsidRPr="000A6FFD">
        <w:rPr>
          <w:rFonts w:ascii="Arial" w:hAnsi="Arial" w:cs="Arial"/>
        </w:rPr>
        <w:t xml:space="preserve"> they are most appropriate to seek help. </w:t>
      </w:r>
    </w:p>
    <w:p w14:paraId="5DFFD8FD" w14:textId="20BCB272" w:rsidR="00DB2393" w:rsidRPr="000A6FFD" w:rsidRDefault="00DB2393" w:rsidP="00DB2393">
      <w:pPr>
        <w:pStyle w:val="Heading3"/>
        <w:spacing w:line="360" w:lineRule="auto"/>
        <w:jc w:val="both"/>
        <w:rPr>
          <w:rFonts w:ascii="Arial" w:hAnsi="Arial" w:cs="Arial"/>
          <w:sz w:val="22"/>
          <w:szCs w:val="22"/>
        </w:rPr>
      </w:pPr>
      <w:bookmarkStart w:id="5" w:name="_Toc92355244"/>
      <w:r w:rsidRPr="000A6FFD">
        <w:rPr>
          <w:rFonts w:ascii="Arial" w:hAnsi="Arial" w:cs="Arial"/>
          <w:sz w:val="22"/>
          <w:szCs w:val="22"/>
        </w:rPr>
        <w:t>The case</w:t>
      </w:r>
      <w:bookmarkEnd w:id="5"/>
    </w:p>
    <w:p w14:paraId="3B344305" w14:textId="236D7B37" w:rsidR="00DB2393" w:rsidRPr="000A6FFD" w:rsidRDefault="00DB2393" w:rsidP="00DB2393">
      <w:pPr>
        <w:spacing w:line="360" w:lineRule="auto"/>
        <w:jc w:val="both"/>
        <w:rPr>
          <w:rFonts w:ascii="Arial" w:hAnsi="Arial" w:cs="Arial"/>
        </w:rPr>
      </w:pPr>
      <w:r w:rsidRPr="000A6FFD">
        <w:rPr>
          <w:rFonts w:ascii="Arial" w:hAnsi="Arial" w:cs="Arial"/>
        </w:rPr>
        <w:t xml:space="preserve">Mr T is an 85-year-old man suffering from dementia and other chronic conditions. He and his wife </w:t>
      </w:r>
      <w:r w:rsidR="00AB631F">
        <w:rPr>
          <w:rFonts w:ascii="Arial" w:hAnsi="Arial" w:cs="Arial"/>
        </w:rPr>
        <w:t>live</w:t>
      </w:r>
      <w:r w:rsidRPr="000A6FFD">
        <w:rPr>
          <w:rFonts w:ascii="Arial" w:hAnsi="Arial" w:cs="Arial"/>
        </w:rPr>
        <w:t xml:space="preserve"> together and managed their life independently until very recently. Mrs T (85 years old) has gone through an operation and </w:t>
      </w:r>
      <w:r w:rsidR="00AB631F" w:rsidRPr="00AB631F">
        <w:rPr>
          <w:rFonts w:ascii="Arial" w:hAnsi="Arial" w:cs="Arial"/>
        </w:rPr>
        <w:t>has had difficulties with mobility since then</w:t>
      </w:r>
      <w:r w:rsidRPr="000A6FFD">
        <w:rPr>
          <w:rFonts w:ascii="Arial" w:hAnsi="Arial" w:cs="Arial"/>
        </w:rPr>
        <w:t xml:space="preserve">. Now, the couple needs support to continue to live independently in their home. </w:t>
      </w:r>
    </w:p>
    <w:p w14:paraId="5EFBD9E0" w14:textId="15DDD00C" w:rsidR="00DB2393" w:rsidRPr="000A6FFD" w:rsidRDefault="00DB2393" w:rsidP="00DB2393">
      <w:pPr>
        <w:spacing w:line="360" w:lineRule="auto"/>
        <w:jc w:val="both"/>
        <w:rPr>
          <w:rFonts w:ascii="Arial" w:hAnsi="Arial" w:cs="Arial"/>
        </w:rPr>
      </w:pPr>
      <w:r w:rsidRPr="000A6FFD">
        <w:rPr>
          <w:rFonts w:ascii="Arial" w:hAnsi="Arial" w:cs="Arial"/>
        </w:rPr>
        <w:t>Such changes in health condition, as experienced by Mrs T, can also mean that the</w:t>
      </w:r>
      <w:r w:rsidR="00C6572A">
        <w:rPr>
          <w:rFonts w:ascii="Arial" w:hAnsi="Arial" w:cs="Arial"/>
        </w:rPr>
        <w:t>ir</w:t>
      </w:r>
      <w:r w:rsidRPr="000A6FFD">
        <w:rPr>
          <w:rFonts w:ascii="Arial" w:hAnsi="Arial" w:cs="Arial"/>
        </w:rPr>
        <w:t xml:space="preserve"> home might become more difficult to navigate, manage and care for. The home environment can also change, having different meanings for the person as they age</w:t>
      </w:r>
      <w:r w:rsidR="00E92498">
        <w:rPr>
          <w:rFonts w:ascii="Arial" w:hAnsi="Arial" w:cs="Arial"/>
        </w:rPr>
        <w:t xml:space="preserve"> </w:t>
      </w:r>
      <w:r w:rsidRPr="000A6FFD">
        <w:rPr>
          <w:rFonts w:ascii="Arial" w:hAnsi="Arial" w:cs="Arial"/>
        </w:rPr>
        <w:t>(Sixsmith et al., 2014).</w:t>
      </w:r>
    </w:p>
    <w:p w14:paraId="7EE25604" w14:textId="3266ECAA" w:rsidR="00DB2393" w:rsidRPr="000A6FFD" w:rsidRDefault="00DB2393" w:rsidP="00DB2393">
      <w:pPr>
        <w:spacing w:line="360" w:lineRule="auto"/>
        <w:jc w:val="both"/>
        <w:rPr>
          <w:rFonts w:ascii="Arial" w:hAnsi="Arial" w:cs="Arial"/>
        </w:rPr>
      </w:pPr>
      <w:r w:rsidRPr="000A6FFD">
        <w:rPr>
          <w:rFonts w:ascii="Arial" w:hAnsi="Arial" w:cs="Arial"/>
        </w:rPr>
        <w:t xml:space="preserve">AGE UK is a good example of an organisation that can assist elderly people in challenging situations and is suitable </w:t>
      </w:r>
      <w:r w:rsidR="00C6572A">
        <w:rPr>
          <w:rFonts w:ascii="Arial" w:hAnsi="Arial" w:cs="Arial"/>
        </w:rPr>
        <w:t>for</w:t>
      </w:r>
      <w:r w:rsidRPr="000A6FFD">
        <w:rPr>
          <w:rFonts w:ascii="Arial" w:hAnsi="Arial" w:cs="Arial"/>
        </w:rPr>
        <w:t xml:space="preserve"> Mr and Mrs T. </w:t>
      </w:r>
    </w:p>
    <w:p w14:paraId="4C0ACA05" w14:textId="4A7DFD4B" w:rsidR="00DB2393" w:rsidRPr="000A6FFD" w:rsidRDefault="00DB2393" w:rsidP="00DB2393">
      <w:pPr>
        <w:pStyle w:val="Heading2"/>
        <w:spacing w:line="360" w:lineRule="auto"/>
        <w:jc w:val="both"/>
        <w:rPr>
          <w:rFonts w:ascii="Arial" w:hAnsi="Arial" w:cs="Arial"/>
          <w:sz w:val="22"/>
          <w:szCs w:val="22"/>
        </w:rPr>
      </w:pPr>
      <w:bookmarkStart w:id="6" w:name="_Toc92355245"/>
      <w:r w:rsidRPr="000A6FFD">
        <w:rPr>
          <w:rFonts w:ascii="Arial" w:hAnsi="Arial" w:cs="Arial"/>
          <w:sz w:val="22"/>
          <w:szCs w:val="22"/>
        </w:rPr>
        <w:t xml:space="preserve">AGE UK </w:t>
      </w:r>
      <w:r w:rsidR="00910594">
        <w:rPr>
          <w:rFonts w:ascii="Arial" w:hAnsi="Arial" w:cs="Arial"/>
          <w:sz w:val="22"/>
          <w:szCs w:val="22"/>
        </w:rPr>
        <w:t>–</w:t>
      </w:r>
      <w:r>
        <w:rPr>
          <w:rFonts w:ascii="Arial" w:hAnsi="Arial" w:cs="Arial"/>
          <w:sz w:val="22"/>
          <w:szCs w:val="22"/>
        </w:rPr>
        <w:t xml:space="preserve"> </w:t>
      </w:r>
      <w:r w:rsidR="00910594">
        <w:rPr>
          <w:rFonts w:ascii="Arial" w:hAnsi="Arial" w:cs="Arial"/>
          <w:sz w:val="22"/>
          <w:szCs w:val="22"/>
        </w:rPr>
        <w:t xml:space="preserve">The </w:t>
      </w:r>
      <w:r>
        <w:rPr>
          <w:rFonts w:ascii="Arial" w:hAnsi="Arial" w:cs="Arial"/>
          <w:sz w:val="22"/>
          <w:szCs w:val="22"/>
        </w:rPr>
        <w:t>approach</w:t>
      </w:r>
      <w:bookmarkEnd w:id="6"/>
    </w:p>
    <w:p w14:paraId="54F4F150" w14:textId="040383A4" w:rsidR="00DB2393" w:rsidRPr="000A6FFD" w:rsidRDefault="00DB2393" w:rsidP="00C6572A">
      <w:pPr>
        <w:spacing w:line="360" w:lineRule="auto"/>
        <w:jc w:val="both"/>
        <w:rPr>
          <w:rFonts w:ascii="Arial" w:hAnsi="Arial" w:cs="Arial"/>
        </w:rPr>
      </w:pPr>
      <w:r w:rsidRPr="000A6FFD">
        <w:rPr>
          <w:rFonts w:ascii="Arial" w:hAnsi="Arial" w:cs="Arial"/>
        </w:rPr>
        <w:t xml:space="preserve">AGE UK is a charitable organisation launched in 2009 </w:t>
      </w:r>
      <w:r w:rsidR="00C6572A">
        <w:rPr>
          <w:rFonts w:ascii="Arial" w:hAnsi="Arial" w:cs="Arial"/>
        </w:rPr>
        <w:t>in the United Kingdom</w:t>
      </w:r>
      <w:r w:rsidRPr="000A6FFD">
        <w:rPr>
          <w:rFonts w:ascii="Arial" w:hAnsi="Arial" w:cs="Arial"/>
        </w:rPr>
        <w:t>.</w:t>
      </w:r>
      <w:r w:rsidR="00C6572A">
        <w:rPr>
          <w:rFonts w:ascii="Arial" w:hAnsi="Arial" w:cs="Arial"/>
        </w:rPr>
        <w:t xml:space="preserve"> </w:t>
      </w:r>
      <w:r w:rsidRPr="000A6FFD">
        <w:rPr>
          <w:rFonts w:ascii="Arial" w:hAnsi="Arial" w:cs="Arial"/>
        </w:rPr>
        <w:t>As the nation's leading charity for older</w:t>
      </w:r>
      <w:r w:rsidR="00C6572A">
        <w:rPr>
          <w:rFonts w:ascii="Arial" w:hAnsi="Arial" w:cs="Arial"/>
        </w:rPr>
        <w:t xml:space="preserve"> </w:t>
      </w:r>
      <w:r w:rsidRPr="000A6FFD">
        <w:rPr>
          <w:rFonts w:ascii="Arial" w:hAnsi="Arial" w:cs="Arial"/>
        </w:rPr>
        <w:t>people, Age UK aspires for a world without poverty, seclusion, and mistreatment for older adults</w:t>
      </w:r>
      <w:r w:rsidR="00E92498">
        <w:rPr>
          <w:rFonts w:ascii="Arial" w:hAnsi="Arial" w:cs="Arial"/>
        </w:rPr>
        <w:t xml:space="preserve"> </w:t>
      </w:r>
      <w:r w:rsidRPr="000A6FFD">
        <w:rPr>
          <w:rFonts w:ascii="Arial" w:hAnsi="Arial" w:cs="Arial"/>
        </w:rPr>
        <w:t xml:space="preserve">(charitycommission.gov.uk, 2021). </w:t>
      </w:r>
      <w:r w:rsidR="00AB631F">
        <w:rPr>
          <w:rFonts w:ascii="Arial" w:hAnsi="Arial" w:cs="Arial"/>
        </w:rPr>
        <w:t>Many</w:t>
      </w:r>
      <w:r w:rsidRPr="000A6FFD">
        <w:rPr>
          <w:rFonts w:ascii="Arial" w:hAnsi="Arial" w:cs="Arial"/>
        </w:rPr>
        <w:t xml:space="preserve"> small and local charities working for </w:t>
      </w:r>
      <w:r w:rsidR="00AB631F">
        <w:rPr>
          <w:rFonts w:ascii="Arial" w:hAnsi="Arial" w:cs="Arial"/>
        </w:rPr>
        <w:t>older adults</w:t>
      </w:r>
      <w:r w:rsidRPr="000A6FFD">
        <w:rPr>
          <w:rFonts w:ascii="Arial" w:hAnsi="Arial" w:cs="Arial"/>
        </w:rPr>
        <w:t xml:space="preserve"> also associate with the organisation, making its network of organisations for the elderly people in the UK </w:t>
      </w:r>
      <w:r w:rsidR="00AB631F">
        <w:rPr>
          <w:rFonts w:ascii="Arial" w:hAnsi="Arial" w:cs="Arial"/>
        </w:rPr>
        <w:t>huge</w:t>
      </w:r>
      <w:r w:rsidRPr="000A6FFD">
        <w:rPr>
          <w:rFonts w:ascii="Arial" w:hAnsi="Arial" w:cs="Arial"/>
        </w:rPr>
        <w:t xml:space="preserve"> and widespread. The company operates based on the principles, policies, and practices to provide the best possible quality of care and </w:t>
      </w:r>
      <w:r w:rsidR="00AB631F">
        <w:rPr>
          <w:rFonts w:ascii="Arial" w:hAnsi="Arial" w:cs="Arial"/>
        </w:rPr>
        <w:t>ensure</w:t>
      </w:r>
      <w:r w:rsidRPr="000A6FFD">
        <w:rPr>
          <w:rFonts w:ascii="Arial" w:hAnsi="Arial" w:cs="Arial"/>
        </w:rPr>
        <w:t xml:space="preserve"> that the CQC key lines of recommendations are met</w:t>
      </w:r>
      <w:r w:rsidR="00E92498">
        <w:rPr>
          <w:rFonts w:ascii="Arial" w:hAnsi="Arial" w:cs="Arial"/>
        </w:rPr>
        <w:t xml:space="preserve"> </w:t>
      </w:r>
      <w:r w:rsidRPr="000A6FFD">
        <w:rPr>
          <w:rFonts w:ascii="Arial" w:hAnsi="Arial" w:cs="Arial"/>
        </w:rPr>
        <w:t xml:space="preserve">(Cqc.org.uk, 2014). </w:t>
      </w:r>
    </w:p>
    <w:p w14:paraId="53DA7F8D" w14:textId="10059438" w:rsidR="00DB2393" w:rsidRPr="000A6FFD" w:rsidRDefault="00DB2393" w:rsidP="00DB2393">
      <w:pPr>
        <w:pStyle w:val="Heading3"/>
        <w:spacing w:line="360" w:lineRule="auto"/>
        <w:jc w:val="both"/>
        <w:rPr>
          <w:rFonts w:ascii="Arial" w:eastAsia="Calibri" w:hAnsi="Arial" w:cs="Arial"/>
          <w:sz w:val="22"/>
          <w:szCs w:val="22"/>
        </w:rPr>
      </w:pPr>
      <w:bookmarkStart w:id="7" w:name="_Toc92355246"/>
      <w:r w:rsidRPr="000A6FFD">
        <w:rPr>
          <w:rFonts w:ascii="Arial" w:eastAsia="Calibri" w:hAnsi="Arial" w:cs="Arial"/>
          <w:sz w:val="22"/>
          <w:szCs w:val="22"/>
        </w:rPr>
        <w:lastRenderedPageBreak/>
        <w:t>Principles</w:t>
      </w:r>
      <w:bookmarkEnd w:id="7"/>
    </w:p>
    <w:p w14:paraId="005C16DF" w14:textId="011F24B1" w:rsidR="00DB2393" w:rsidRPr="000A6FFD" w:rsidRDefault="00DB2393" w:rsidP="00DB2393">
      <w:pPr>
        <w:spacing w:line="360" w:lineRule="auto"/>
        <w:jc w:val="both"/>
        <w:rPr>
          <w:rFonts w:ascii="Arial" w:hAnsi="Arial" w:cs="Arial"/>
        </w:rPr>
      </w:pPr>
      <w:r w:rsidRPr="000A6FFD">
        <w:rPr>
          <w:rFonts w:ascii="Arial" w:hAnsi="Arial" w:cs="Arial"/>
          <w:i/>
          <w:iCs/>
        </w:rPr>
        <w:t>Safeguarding</w:t>
      </w:r>
      <w:r w:rsidRPr="000A6FFD">
        <w:rPr>
          <w:rFonts w:ascii="Arial" w:hAnsi="Arial" w:cs="Arial"/>
        </w:rPr>
        <w:t xml:space="preserve">: The organisation believes ageism is unacceptable, and it works against all </w:t>
      </w:r>
      <w:r w:rsidR="008A06BD" w:rsidRPr="000A6FFD">
        <w:rPr>
          <w:rFonts w:ascii="Arial" w:hAnsi="Arial" w:cs="Arial"/>
        </w:rPr>
        <w:t>types</w:t>
      </w:r>
      <w:r w:rsidRPr="000A6FFD">
        <w:rPr>
          <w:rFonts w:ascii="Arial" w:hAnsi="Arial" w:cs="Arial"/>
        </w:rPr>
        <w:t xml:space="preserve"> of unfair discrimination and challenges </w:t>
      </w:r>
      <w:r w:rsidR="008A06BD" w:rsidRPr="000A6FFD">
        <w:rPr>
          <w:rFonts w:ascii="Arial" w:hAnsi="Arial" w:cs="Arial"/>
        </w:rPr>
        <w:t>unethical</w:t>
      </w:r>
      <w:r w:rsidRPr="000A6FFD">
        <w:rPr>
          <w:rFonts w:ascii="Arial" w:hAnsi="Arial" w:cs="Arial"/>
        </w:rPr>
        <w:t xml:space="preserve"> treatment </w:t>
      </w:r>
      <w:r w:rsidR="00AB631F">
        <w:rPr>
          <w:rFonts w:ascii="Arial" w:hAnsi="Arial" w:cs="Arial"/>
        </w:rPr>
        <w:t>on the grounds of</w:t>
      </w:r>
      <w:r w:rsidRPr="000A6FFD">
        <w:rPr>
          <w:rFonts w:ascii="Arial" w:hAnsi="Arial" w:cs="Arial"/>
        </w:rPr>
        <w:t xml:space="preserve"> age. In the UK, just like in the rest of the world, older adults are discriminated against. A core principle is to fight ageism, saving elderly people from bias and discrimination. </w:t>
      </w:r>
    </w:p>
    <w:p w14:paraId="67E629E6" w14:textId="6410070F" w:rsidR="00DB2393" w:rsidRPr="000A6FFD" w:rsidRDefault="00DB2393" w:rsidP="00DB2393">
      <w:pPr>
        <w:spacing w:line="360" w:lineRule="auto"/>
        <w:jc w:val="both"/>
        <w:rPr>
          <w:rFonts w:ascii="Arial" w:hAnsi="Arial" w:cs="Arial"/>
        </w:rPr>
      </w:pPr>
      <w:r w:rsidRPr="000A6FFD">
        <w:rPr>
          <w:rFonts w:ascii="Arial" w:hAnsi="Arial" w:cs="Arial"/>
          <w:i/>
          <w:iCs/>
        </w:rPr>
        <w:t>Person-centred care</w:t>
      </w:r>
      <w:r w:rsidRPr="000A6FFD">
        <w:rPr>
          <w:rFonts w:ascii="Arial" w:hAnsi="Arial" w:cs="Arial"/>
        </w:rPr>
        <w:t xml:space="preserve">: The organisation believes all people have the right to make decisions about their lives. Hence, AGE UK has expert services available to help older adults to discover and </w:t>
      </w:r>
      <w:r w:rsidR="001322B8" w:rsidRPr="000A6FFD">
        <w:rPr>
          <w:rFonts w:ascii="Arial" w:hAnsi="Arial" w:cs="Arial"/>
        </w:rPr>
        <w:t>use</w:t>
      </w:r>
      <w:r w:rsidRPr="000A6FFD">
        <w:rPr>
          <w:rFonts w:ascii="Arial" w:hAnsi="Arial" w:cs="Arial"/>
        </w:rPr>
        <w:t xml:space="preserve"> these rights. Thus, the adults with decision-making problems or who do not </w:t>
      </w:r>
      <w:r w:rsidR="00AF23BC">
        <w:rPr>
          <w:rFonts w:ascii="Arial" w:hAnsi="Arial" w:cs="Arial"/>
        </w:rPr>
        <w:t>have access to</w:t>
      </w:r>
      <w:r w:rsidRPr="000A6FFD">
        <w:rPr>
          <w:rFonts w:ascii="Arial" w:hAnsi="Arial" w:cs="Arial"/>
        </w:rPr>
        <w:t xml:space="preserve"> the required information can get help from the organisation. All support should be given with consent.</w:t>
      </w:r>
    </w:p>
    <w:p w14:paraId="03E241F0" w14:textId="19521879" w:rsidR="00DB2393" w:rsidRPr="000A6FFD" w:rsidRDefault="00DB2393" w:rsidP="00DB2393">
      <w:pPr>
        <w:spacing w:line="360" w:lineRule="auto"/>
        <w:jc w:val="both"/>
        <w:rPr>
          <w:rFonts w:ascii="Arial" w:hAnsi="Arial" w:cs="Arial"/>
        </w:rPr>
      </w:pPr>
      <w:r w:rsidRPr="000A6FFD">
        <w:rPr>
          <w:rFonts w:ascii="Arial" w:hAnsi="Arial" w:cs="Arial"/>
          <w:i/>
          <w:iCs/>
        </w:rPr>
        <w:t xml:space="preserve">Care and compassion: </w:t>
      </w:r>
      <w:r w:rsidRPr="000A6FFD">
        <w:rPr>
          <w:rFonts w:ascii="Arial" w:hAnsi="Arial" w:cs="Arial"/>
        </w:rPr>
        <w:t xml:space="preserve">These are other core values of the organisation, as it is passionate about what it does and cares about everyone. </w:t>
      </w:r>
    </w:p>
    <w:p w14:paraId="1A084CD6" w14:textId="0EC5A598" w:rsidR="00DB2393" w:rsidRPr="000A6FFD" w:rsidRDefault="00DB2393" w:rsidP="00DB2393">
      <w:pPr>
        <w:spacing w:line="360" w:lineRule="auto"/>
        <w:jc w:val="both"/>
        <w:rPr>
          <w:rFonts w:ascii="Arial" w:hAnsi="Arial" w:cs="Arial"/>
        </w:rPr>
      </w:pPr>
      <w:r w:rsidRPr="000A6FFD">
        <w:rPr>
          <w:rFonts w:ascii="Arial" w:hAnsi="Arial" w:cs="Arial"/>
          <w:i/>
          <w:iCs/>
        </w:rPr>
        <w:t>Dignity and respect</w:t>
      </w:r>
      <w:r w:rsidRPr="000A6FFD">
        <w:rPr>
          <w:rFonts w:ascii="Arial" w:hAnsi="Arial" w:cs="Arial"/>
        </w:rPr>
        <w:t xml:space="preserve">: The organisation </w:t>
      </w:r>
      <w:r w:rsidR="00AF23BC" w:rsidRPr="000A6FFD">
        <w:rPr>
          <w:rFonts w:ascii="Arial" w:hAnsi="Arial" w:cs="Arial"/>
        </w:rPr>
        <w:t>offer</w:t>
      </w:r>
      <w:r w:rsidRPr="000A6FFD">
        <w:rPr>
          <w:rFonts w:ascii="Arial" w:hAnsi="Arial" w:cs="Arial"/>
        </w:rPr>
        <w:t xml:space="preserve"> significant support to the people less able to help themselves and helps </w:t>
      </w:r>
      <w:r w:rsidR="00325C1C">
        <w:rPr>
          <w:rFonts w:ascii="Arial" w:hAnsi="Arial" w:cs="Arial"/>
        </w:rPr>
        <w:t>them</w:t>
      </w:r>
      <w:r w:rsidRPr="000A6FFD">
        <w:rPr>
          <w:rFonts w:ascii="Arial" w:hAnsi="Arial" w:cs="Arial"/>
        </w:rPr>
        <w:t xml:space="preserve"> to live their lives with dignity. The elderly in the country can trust to be protected by AGE UK.</w:t>
      </w:r>
    </w:p>
    <w:p w14:paraId="4B786D81" w14:textId="5B0D2A79" w:rsidR="00DB2393" w:rsidRPr="000A6FFD" w:rsidRDefault="00DB2393" w:rsidP="00DB2393">
      <w:pPr>
        <w:spacing w:line="360" w:lineRule="auto"/>
        <w:jc w:val="both"/>
        <w:rPr>
          <w:rFonts w:ascii="Arial" w:hAnsi="Arial" w:cs="Arial"/>
        </w:rPr>
      </w:pPr>
      <w:r w:rsidRPr="000A6FFD">
        <w:rPr>
          <w:rFonts w:ascii="Arial" w:hAnsi="Arial" w:cs="Arial"/>
          <w:i/>
          <w:iCs/>
        </w:rPr>
        <w:t>Duty of candour</w:t>
      </w:r>
      <w:r w:rsidRPr="000A6FFD">
        <w:rPr>
          <w:rFonts w:ascii="Arial" w:hAnsi="Arial" w:cs="Arial"/>
        </w:rPr>
        <w:t xml:space="preserve">: The organisation believes in working together </w:t>
      </w:r>
      <w:r w:rsidR="00AF23BC">
        <w:rPr>
          <w:rFonts w:ascii="Arial" w:hAnsi="Arial" w:cs="Arial"/>
        </w:rPr>
        <w:t>openly and honestly</w:t>
      </w:r>
      <w:r w:rsidRPr="000A6FFD">
        <w:rPr>
          <w:rFonts w:ascii="Arial" w:hAnsi="Arial" w:cs="Arial"/>
        </w:rPr>
        <w:t xml:space="preserve">. </w:t>
      </w:r>
      <w:r w:rsidR="00325C1C" w:rsidRPr="000A6FFD">
        <w:rPr>
          <w:rFonts w:ascii="Arial" w:hAnsi="Arial" w:cs="Arial"/>
        </w:rPr>
        <w:t>The organisation also believes in being the expert in the field to provide the best possible assistance to elderly people in the UK.</w:t>
      </w:r>
    </w:p>
    <w:p w14:paraId="660DDDCE" w14:textId="4DB0D48E" w:rsidR="00DB2393" w:rsidRPr="000A6FFD" w:rsidRDefault="00DB2393" w:rsidP="00DB2393">
      <w:pPr>
        <w:spacing w:line="360" w:lineRule="auto"/>
        <w:jc w:val="both"/>
        <w:rPr>
          <w:rFonts w:ascii="Arial" w:hAnsi="Arial" w:cs="Arial"/>
        </w:rPr>
      </w:pPr>
      <w:r w:rsidRPr="000A6FFD">
        <w:rPr>
          <w:rFonts w:ascii="Arial" w:hAnsi="Arial" w:cs="Arial"/>
          <w:i/>
          <w:iCs/>
        </w:rPr>
        <w:t>Good governance</w:t>
      </w:r>
      <w:r w:rsidR="00325C1C">
        <w:rPr>
          <w:rFonts w:ascii="Arial" w:hAnsi="Arial" w:cs="Arial"/>
          <w:i/>
          <w:iCs/>
        </w:rPr>
        <w:t xml:space="preserve">: </w:t>
      </w:r>
      <w:r w:rsidRPr="000A6FFD">
        <w:rPr>
          <w:rFonts w:ascii="Arial" w:hAnsi="Arial" w:cs="Arial"/>
        </w:rPr>
        <w:t xml:space="preserve">The </w:t>
      </w:r>
      <w:r w:rsidR="003930B9" w:rsidRPr="003930B9">
        <w:rPr>
          <w:rFonts w:ascii="Arial" w:hAnsi="Arial" w:cs="Arial"/>
        </w:rPr>
        <w:t xml:space="preserve">organisation's key values include enabling the older population to live independently, </w:t>
      </w:r>
      <w:r w:rsidRPr="000A6FFD">
        <w:rPr>
          <w:rFonts w:ascii="Arial" w:hAnsi="Arial" w:cs="Arial"/>
        </w:rPr>
        <w:t xml:space="preserve">exercise their rights and choices, providing strength to the </w:t>
      </w:r>
      <w:r w:rsidR="00C716C9">
        <w:rPr>
          <w:rFonts w:ascii="Arial" w:hAnsi="Arial" w:cs="Arial"/>
        </w:rPr>
        <w:t>opinion</w:t>
      </w:r>
      <w:r w:rsidRPr="000A6FFD">
        <w:rPr>
          <w:rFonts w:ascii="Arial" w:hAnsi="Arial" w:cs="Arial"/>
        </w:rPr>
        <w:t xml:space="preserve"> of older adults and ensuring that their voices are heard</w:t>
      </w:r>
      <w:r w:rsidR="00E92498">
        <w:rPr>
          <w:rFonts w:ascii="Arial" w:hAnsi="Arial" w:cs="Arial"/>
        </w:rPr>
        <w:t xml:space="preserve"> </w:t>
      </w:r>
      <w:r w:rsidRPr="000A6FFD">
        <w:rPr>
          <w:rFonts w:ascii="Arial" w:hAnsi="Arial" w:cs="Arial"/>
        </w:rPr>
        <w:t xml:space="preserve">(Ageuk.org.uk, 2019). </w:t>
      </w:r>
    </w:p>
    <w:p w14:paraId="3D030FE9" w14:textId="11DCD09C" w:rsidR="00DB2393" w:rsidRPr="000A6FFD" w:rsidRDefault="00DB2393" w:rsidP="00DB2393">
      <w:pPr>
        <w:spacing w:line="360" w:lineRule="auto"/>
        <w:jc w:val="both"/>
        <w:rPr>
          <w:rFonts w:ascii="Arial" w:hAnsi="Arial" w:cs="Arial"/>
        </w:rPr>
      </w:pPr>
      <w:r w:rsidRPr="000A6FFD">
        <w:rPr>
          <w:rFonts w:ascii="Arial" w:hAnsi="Arial" w:cs="Arial"/>
          <w:i/>
          <w:iCs/>
        </w:rPr>
        <w:t>Diversity and equality</w:t>
      </w:r>
      <w:r w:rsidRPr="000A6FFD">
        <w:rPr>
          <w:rFonts w:ascii="Arial" w:hAnsi="Arial" w:cs="Arial"/>
        </w:rPr>
        <w:t xml:space="preserve">: The organisation </w:t>
      </w:r>
      <w:proofErr w:type="gramStart"/>
      <w:r w:rsidR="00C716C9" w:rsidRPr="00C716C9">
        <w:rPr>
          <w:rFonts w:ascii="Arial" w:hAnsi="Arial" w:cs="Arial"/>
        </w:rPr>
        <w:t>recognises</w:t>
      </w:r>
      <w:proofErr w:type="gramEnd"/>
      <w:r w:rsidR="00C716C9" w:rsidRPr="00C716C9">
        <w:rPr>
          <w:rFonts w:ascii="Arial" w:hAnsi="Arial" w:cs="Arial"/>
        </w:rPr>
        <w:t xml:space="preserve"> the diversity of older adults and respects their different values, backgrounds,</w:t>
      </w:r>
      <w:r w:rsidR="00B268F6">
        <w:rPr>
          <w:rFonts w:ascii="Arial" w:hAnsi="Arial" w:cs="Arial"/>
        </w:rPr>
        <w:t xml:space="preserve"> and needs</w:t>
      </w:r>
      <w:r w:rsidRPr="000A6FFD">
        <w:rPr>
          <w:rFonts w:ascii="Arial" w:hAnsi="Arial" w:cs="Arial"/>
        </w:rPr>
        <w:t>. In London, for example, more than 50% of the population is ethnically diverse</w:t>
      </w:r>
      <w:r w:rsidR="00E92498">
        <w:rPr>
          <w:rFonts w:ascii="Arial" w:hAnsi="Arial" w:cs="Arial"/>
        </w:rPr>
        <w:t xml:space="preserve"> </w:t>
      </w:r>
      <w:r w:rsidRPr="000A6FFD">
        <w:rPr>
          <w:rFonts w:ascii="Arial" w:hAnsi="Arial" w:cs="Arial"/>
        </w:rPr>
        <w:t xml:space="preserve">(Neville, 2018), which highlights how important it is that organisations caring for the elderly values and respects diversity. </w:t>
      </w:r>
    </w:p>
    <w:p w14:paraId="398642F3" w14:textId="77777777" w:rsidR="00DB2393" w:rsidRPr="000A6FFD" w:rsidRDefault="00DB2393" w:rsidP="00DB2393">
      <w:pPr>
        <w:pStyle w:val="Heading3"/>
        <w:spacing w:line="360" w:lineRule="auto"/>
        <w:jc w:val="both"/>
        <w:rPr>
          <w:rFonts w:ascii="Arial" w:eastAsia="Calibri" w:hAnsi="Arial" w:cs="Arial"/>
          <w:color w:val="auto"/>
          <w:sz w:val="22"/>
          <w:szCs w:val="22"/>
        </w:rPr>
      </w:pPr>
      <w:bookmarkStart w:id="8" w:name="_Toc92355247"/>
      <w:r w:rsidRPr="000A6FFD">
        <w:rPr>
          <w:rFonts w:ascii="Arial" w:eastAsia="Calibri" w:hAnsi="Arial" w:cs="Arial"/>
          <w:sz w:val="22"/>
          <w:szCs w:val="22"/>
        </w:rPr>
        <w:t>Policies</w:t>
      </w:r>
      <w:bookmarkEnd w:id="8"/>
      <w:r w:rsidRPr="000A6FFD">
        <w:rPr>
          <w:rFonts w:ascii="Arial" w:eastAsia="Calibri" w:hAnsi="Arial" w:cs="Arial"/>
          <w:color w:val="000000" w:themeColor="text1"/>
          <w:sz w:val="22"/>
          <w:szCs w:val="22"/>
        </w:rPr>
        <w:t xml:space="preserve"> </w:t>
      </w:r>
    </w:p>
    <w:p w14:paraId="6EC32DEE" w14:textId="7A6DE670" w:rsidR="00DB2393" w:rsidRPr="000A6FFD" w:rsidRDefault="00DB2393" w:rsidP="00DB2393">
      <w:pPr>
        <w:spacing w:line="360" w:lineRule="auto"/>
        <w:jc w:val="both"/>
        <w:rPr>
          <w:rFonts w:ascii="Arial" w:hAnsi="Arial" w:cs="Arial"/>
        </w:rPr>
      </w:pPr>
      <w:r w:rsidRPr="000A6FFD">
        <w:rPr>
          <w:rFonts w:ascii="Arial" w:hAnsi="Arial" w:cs="Arial"/>
        </w:rPr>
        <w:t xml:space="preserve">The AGE UK policies are concerned with the health and </w:t>
      </w:r>
      <w:r w:rsidR="003930B9">
        <w:rPr>
          <w:rFonts w:ascii="Arial" w:hAnsi="Arial" w:cs="Arial"/>
        </w:rPr>
        <w:t>well-being and</w:t>
      </w:r>
      <w:r w:rsidRPr="000A6FFD">
        <w:rPr>
          <w:rFonts w:ascii="Arial" w:hAnsi="Arial" w:cs="Arial"/>
        </w:rPr>
        <w:t xml:space="preserve"> financial stability, </w:t>
      </w:r>
      <w:r w:rsidR="00325C1C" w:rsidRPr="000A6FFD">
        <w:rPr>
          <w:rFonts w:ascii="Arial" w:hAnsi="Arial" w:cs="Arial"/>
        </w:rPr>
        <w:t>safety,</w:t>
      </w:r>
      <w:r w:rsidRPr="000A6FFD">
        <w:rPr>
          <w:rFonts w:ascii="Arial" w:hAnsi="Arial" w:cs="Arial"/>
        </w:rPr>
        <w:t xml:space="preserve"> and activity of the older members of society. AGE UK provides the elderly with information and advice. It also concerns itself with the rights of the </w:t>
      </w:r>
      <w:r w:rsidR="003930B9">
        <w:rPr>
          <w:rFonts w:ascii="Arial" w:hAnsi="Arial" w:cs="Arial"/>
        </w:rPr>
        <w:t>more ageing</w:t>
      </w:r>
      <w:r w:rsidRPr="000A6FFD">
        <w:rPr>
          <w:rFonts w:ascii="Arial" w:hAnsi="Arial" w:cs="Arial"/>
        </w:rPr>
        <w:t xml:space="preserve"> population, fighting for equality and governmental support</w:t>
      </w:r>
      <w:r w:rsidR="003B3242" w:rsidRPr="000A6FFD">
        <w:rPr>
          <w:rFonts w:ascii="Arial" w:hAnsi="Arial" w:cs="Arial"/>
        </w:rPr>
        <w:t>. </w:t>
      </w:r>
    </w:p>
    <w:p w14:paraId="50C5F281" w14:textId="5DC8EC1B" w:rsidR="00DB2393" w:rsidRPr="000A6FFD" w:rsidRDefault="00DB2393" w:rsidP="00DB2393">
      <w:pPr>
        <w:spacing w:line="360" w:lineRule="auto"/>
        <w:jc w:val="both"/>
        <w:rPr>
          <w:rFonts w:ascii="Arial" w:hAnsi="Arial" w:cs="Arial"/>
        </w:rPr>
      </w:pPr>
      <w:r w:rsidRPr="000A6FFD">
        <w:rPr>
          <w:rFonts w:ascii="Arial" w:hAnsi="Arial" w:cs="Arial"/>
        </w:rPr>
        <w:t xml:space="preserve">Finances are an important aspect to consider when thinking about the quality of life. AGE UK believes the elderly should use financial services safely and conveniently, without worrying about their safety. They should be treated fairly and equally in financial institutions. </w:t>
      </w:r>
      <w:r w:rsidRPr="000A6FFD">
        <w:rPr>
          <w:rFonts w:ascii="Arial" w:hAnsi="Arial" w:cs="Arial"/>
        </w:rPr>
        <w:lastRenderedPageBreak/>
        <w:t>Furthermore, AGE UK suggest that companies should target the older population, offering them a wide range of services and products at a fair price. These services and products should be tailored to the older population</w:t>
      </w:r>
      <w:r w:rsidR="003930B9">
        <w:rPr>
          <w:rFonts w:ascii="Arial" w:hAnsi="Arial" w:cs="Arial"/>
        </w:rPr>
        <w:t xml:space="preserve"> to improve their well-being</w:t>
      </w:r>
      <w:r w:rsidRPr="000A6FFD">
        <w:rPr>
          <w:rFonts w:ascii="Arial" w:hAnsi="Arial" w:cs="Arial"/>
        </w:rPr>
        <w:t xml:space="preserve"> and quality of life</w:t>
      </w:r>
      <w:r w:rsidR="00E92498">
        <w:rPr>
          <w:rFonts w:ascii="Arial" w:hAnsi="Arial" w:cs="Arial"/>
        </w:rPr>
        <w:t xml:space="preserve"> </w:t>
      </w:r>
      <w:r w:rsidR="003B3242" w:rsidRPr="000A6FFD">
        <w:rPr>
          <w:rFonts w:ascii="Arial" w:hAnsi="Arial" w:cs="Arial"/>
        </w:rPr>
        <w:t>(Ageuk.org.uk. 2019). </w:t>
      </w:r>
      <w:r w:rsidR="003B3242">
        <w:rPr>
          <w:rFonts w:ascii="Arial" w:hAnsi="Arial" w:cs="Arial"/>
        </w:rPr>
        <w:t xml:space="preserve"> </w:t>
      </w:r>
    </w:p>
    <w:p w14:paraId="54F52032" w14:textId="0032C43F" w:rsidR="00DB2393" w:rsidRPr="000A6FFD" w:rsidRDefault="00DB2393" w:rsidP="00DB2393">
      <w:pPr>
        <w:spacing w:line="360" w:lineRule="auto"/>
        <w:jc w:val="both"/>
        <w:rPr>
          <w:rFonts w:ascii="Arial" w:hAnsi="Arial" w:cs="Arial"/>
        </w:rPr>
      </w:pPr>
      <w:r w:rsidRPr="000A6FFD">
        <w:rPr>
          <w:rFonts w:ascii="Arial" w:hAnsi="Arial" w:cs="Arial"/>
        </w:rPr>
        <w:t xml:space="preserve">AGE UK is devoted to promoting the health and wellbeing of older people. Apart from ageing well, AGE UK promotes good nutrition and hydration, as it can protect the health of elderly people, which allows them to be independent for a longer time. AGE UK also focuses on promoting good quality of life and social participation for people with dementia. They want to </w:t>
      </w:r>
      <w:r w:rsidR="006C667C">
        <w:rPr>
          <w:rFonts w:ascii="Arial" w:hAnsi="Arial" w:cs="Arial"/>
        </w:rPr>
        <w:t>ensure</w:t>
      </w:r>
      <w:r w:rsidRPr="000A6FFD">
        <w:rPr>
          <w:rFonts w:ascii="Arial" w:hAnsi="Arial" w:cs="Arial"/>
        </w:rPr>
        <w:t xml:space="preserve"> that all people with dementia have equal access to healthcare and support, regardless of their location or background. Furthermore, the organisation recognises the importance of mental health at an older age and promotes equal access to services and support relating to mental health</w:t>
      </w:r>
      <w:r w:rsidR="00E92498">
        <w:rPr>
          <w:rFonts w:ascii="Arial" w:hAnsi="Arial" w:cs="Arial"/>
        </w:rPr>
        <w:t xml:space="preserve"> </w:t>
      </w:r>
      <w:r w:rsidR="003B3242" w:rsidRPr="000A6FFD">
        <w:rPr>
          <w:rFonts w:ascii="Arial" w:hAnsi="Arial" w:cs="Arial"/>
        </w:rPr>
        <w:t>(Ageuk.org.uk. 2019). </w:t>
      </w:r>
    </w:p>
    <w:p w14:paraId="5AE0F621" w14:textId="0016A7DF" w:rsidR="00DB2393" w:rsidRPr="000A6FFD" w:rsidRDefault="00DB2393" w:rsidP="00DB2393">
      <w:pPr>
        <w:spacing w:line="360" w:lineRule="auto"/>
        <w:jc w:val="both"/>
        <w:rPr>
          <w:rFonts w:ascii="Arial" w:hAnsi="Arial" w:cs="Arial"/>
        </w:rPr>
      </w:pPr>
      <w:r w:rsidRPr="000A6FFD">
        <w:rPr>
          <w:rFonts w:ascii="Arial" w:hAnsi="Arial" w:cs="Arial"/>
        </w:rPr>
        <w:t xml:space="preserve">The care and support provided should also be tailored to the older population, and more specifically, be flexible enough to meet the needs of the individual elderly people. They should have the right to choose and alter the care they receive from </w:t>
      </w:r>
      <w:r w:rsidR="006C667C">
        <w:rPr>
          <w:rFonts w:ascii="Arial" w:hAnsi="Arial" w:cs="Arial"/>
        </w:rPr>
        <w:t>various</w:t>
      </w:r>
      <w:r w:rsidRPr="000A6FFD">
        <w:rPr>
          <w:rFonts w:ascii="Arial" w:hAnsi="Arial" w:cs="Arial"/>
        </w:rPr>
        <w:t xml:space="preserve"> care services, traditional and alternative. Nowadays, technology is a part of many healthcare plans. AGE UK suggests that older people should have access to well-tailored digital care and support technology to improve their independence, wellbeing, and overall quality of life</w:t>
      </w:r>
      <w:r w:rsidR="00E92498">
        <w:rPr>
          <w:rFonts w:ascii="Arial" w:hAnsi="Arial" w:cs="Arial"/>
        </w:rPr>
        <w:t xml:space="preserve"> </w:t>
      </w:r>
      <w:r w:rsidR="003B3242" w:rsidRPr="000A6FFD">
        <w:rPr>
          <w:rFonts w:ascii="Arial" w:hAnsi="Arial" w:cs="Arial"/>
        </w:rPr>
        <w:t>(Ageuk.org.uk. 2019). </w:t>
      </w:r>
    </w:p>
    <w:p w14:paraId="034F3346" w14:textId="72E49237" w:rsidR="00DB2393" w:rsidRPr="000A6FFD" w:rsidRDefault="00DB2393" w:rsidP="00DB2393">
      <w:pPr>
        <w:spacing w:line="360" w:lineRule="auto"/>
        <w:jc w:val="both"/>
        <w:rPr>
          <w:rFonts w:ascii="Arial" w:hAnsi="Arial" w:cs="Arial"/>
        </w:rPr>
      </w:pPr>
      <w:r w:rsidRPr="000A6FFD">
        <w:rPr>
          <w:rFonts w:ascii="Arial" w:hAnsi="Arial" w:cs="Arial"/>
        </w:rPr>
        <w:t xml:space="preserve">Communities should shift to being age-friendly, allowing older members to be more independent and participate actively in society. AGE UK insists that older people should be able to travel easily and at a reasonable cost, wherever they might live. The elderly living in rural areas should have fair and easy access to services and support. Buildings should be designed with older people in mind, being able to </w:t>
      </w:r>
      <w:r w:rsidR="006C667C">
        <w:rPr>
          <w:rFonts w:ascii="Arial" w:hAnsi="Arial" w:cs="Arial"/>
        </w:rPr>
        <w:t>quickly</w:t>
      </w:r>
      <w:r w:rsidRPr="000A6FFD">
        <w:rPr>
          <w:rFonts w:ascii="Arial" w:hAnsi="Arial" w:cs="Arial"/>
        </w:rPr>
        <w:t xml:space="preserve"> adapt to the changing needs of an elderly person,</w:t>
      </w:r>
      <w:r w:rsidR="006C667C">
        <w:rPr>
          <w:rFonts w:ascii="Arial" w:hAnsi="Arial" w:cs="Arial"/>
        </w:rPr>
        <w:t xml:space="preserve"> </w:t>
      </w:r>
      <w:r w:rsidRPr="000A6FFD">
        <w:rPr>
          <w:rFonts w:ascii="Arial" w:hAnsi="Arial" w:cs="Arial"/>
        </w:rPr>
        <w:t>provid</w:t>
      </w:r>
      <w:r w:rsidR="006C667C">
        <w:rPr>
          <w:rFonts w:ascii="Arial" w:hAnsi="Arial" w:cs="Arial"/>
        </w:rPr>
        <w:t>ing</w:t>
      </w:r>
      <w:r w:rsidRPr="000A6FFD">
        <w:rPr>
          <w:rFonts w:ascii="Arial" w:hAnsi="Arial" w:cs="Arial"/>
        </w:rPr>
        <w:t xml:space="preserve"> them with more independence and improv</w:t>
      </w:r>
      <w:r w:rsidR="006C667C">
        <w:rPr>
          <w:rFonts w:ascii="Arial" w:hAnsi="Arial" w:cs="Arial"/>
        </w:rPr>
        <w:t>ing</w:t>
      </w:r>
      <w:r w:rsidRPr="000A6FFD">
        <w:rPr>
          <w:rFonts w:ascii="Arial" w:hAnsi="Arial" w:cs="Arial"/>
        </w:rPr>
        <w:t xml:space="preserve"> their wellbeing </w:t>
      </w:r>
      <w:bookmarkStart w:id="9" w:name="_Hlk92351783"/>
      <w:r w:rsidRPr="000A6FFD">
        <w:rPr>
          <w:rFonts w:ascii="Arial" w:hAnsi="Arial" w:cs="Arial"/>
        </w:rPr>
        <w:t>(Ageuk.org.uk. 2019). </w:t>
      </w:r>
      <w:bookmarkEnd w:id="9"/>
    </w:p>
    <w:p w14:paraId="106EAB65" w14:textId="77777777" w:rsidR="00DB2393" w:rsidRPr="000A6FFD" w:rsidRDefault="00DB2393" w:rsidP="00DB2393">
      <w:pPr>
        <w:pStyle w:val="Heading3"/>
        <w:spacing w:line="360" w:lineRule="auto"/>
        <w:jc w:val="both"/>
        <w:rPr>
          <w:rFonts w:ascii="Arial" w:eastAsia="Calibri" w:hAnsi="Arial" w:cs="Arial"/>
          <w:sz w:val="22"/>
          <w:szCs w:val="22"/>
        </w:rPr>
      </w:pPr>
      <w:bookmarkStart w:id="10" w:name="_Toc92355248"/>
      <w:r w:rsidRPr="000A6FFD">
        <w:rPr>
          <w:rFonts w:ascii="Arial" w:hAnsi="Arial" w:cs="Arial"/>
          <w:sz w:val="22"/>
          <w:szCs w:val="22"/>
        </w:rPr>
        <w:t>Services</w:t>
      </w:r>
      <w:bookmarkEnd w:id="10"/>
    </w:p>
    <w:p w14:paraId="7E205B08" w14:textId="5CC126DA" w:rsidR="00E30537" w:rsidRPr="00E30537" w:rsidRDefault="00E30537" w:rsidP="00DB2393">
      <w:pPr>
        <w:spacing w:line="360" w:lineRule="auto"/>
        <w:jc w:val="both"/>
        <w:rPr>
          <w:rFonts w:ascii="Arial" w:hAnsi="Arial" w:cs="Arial"/>
        </w:rPr>
      </w:pPr>
      <w:r>
        <w:rPr>
          <w:rFonts w:ascii="Arial" w:hAnsi="Arial" w:cs="Arial"/>
        </w:rPr>
        <w:t>Services suitable for Mr and Mrs T:</w:t>
      </w:r>
    </w:p>
    <w:p w14:paraId="48B23D4B" w14:textId="3474C117" w:rsidR="00DB2393" w:rsidRPr="000A6FFD" w:rsidRDefault="00DB2393" w:rsidP="00DB2393">
      <w:pPr>
        <w:spacing w:line="360" w:lineRule="auto"/>
        <w:jc w:val="both"/>
        <w:rPr>
          <w:rFonts w:ascii="Arial" w:hAnsi="Arial" w:cs="Arial"/>
          <w:i/>
          <w:iCs/>
        </w:rPr>
      </w:pPr>
      <w:r w:rsidRPr="000A6FFD">
        <w:rPr>
          <w:rFonts w:ascii="Arial" w:hAnsi="Arial" w:cs="Arial"/>
          <w:i/>
          <w:iCs/>
        </w:rPr>
        <w:t>Assessment and development of a home care plan:</w:t>
      </w:r>
    </w:p>
    <w:p w14:paraId="78E63990" w14:textId="5CA3187A" w:rsidR="00DB2393" w:rsidRPr="000A6FFD" w:rsidRDefault="00DB2393" w:rsidP="00DB2393">
      <w:pPr>
        <w:spacing w:line="360" w:lineRule="auto"/>
        <w:jc w:val="both"/>
        <w:rPr>
          <w:rFonts w:ascii="Arial" w:hAnsi="Arial" w:cs="Arial"/>
        </w:rPr>
      </w:pPr>
      <w:r w:rsidRPr="000A6FFD">
        <w:rPr>
          <w:rFonts w:ascii="Arial" w:hAnsi="Arial" w:cs="Arial"/>
        </w:rPr>
        <w:t xml:space="preserve">Mr and Mrs T. would benefit from an </w:t>
      </w:r>
      <w:r w:rsidR="006C667C">
        <w:rPr>
          <w:rFonts w:ascii="Arial" w:hAnsi="Arial" w:cs="Arial"/>
        </w:rPr>
        <w:t>at-home</w:t>
      </w:r>
      <w:r w:rsidRPr="000A6FFD">
        <w:rPr>
          <w:rFonts w:ascii="Arial" w:hAnsi="Arial" w:cs="Arial"/>
        </w:rPr>
        <w:t xml:space="preserve"> personal care plan, which AGE UK should provide them with. AGE UK must assess their situation</w:t>
      </w:r>
      <w:r w:rsidR="006C667C">
        <w:rPr>
          <w:rFonts w:ascii="Arial" w:hAnsi="Arial" w:cs="Arial"/>
        </w:rPr>
        <w:t xml:space="preserve"> and </w:t>
      </w:r>
      <w:r w:rsidRPr="000A6FFD">
        <w:rPr>
          <w:rFonts w:ascii="Arial" w:hAnsi="Arial" w:cs="Arial"/>
        </w:rPr>
        <w:t>develop a home care plan. They should respect the couple’s values and ask them what they want and expect from their care (NICE, 2016). According to NICE (2016), a good care plan should include information about medication, safety, and what do to in different situations. Furthermore, a care diary should be kept in Mr and Mrs T.’s home</w:t>
      </w:r>
      <w:r w:rsidR="006C667C">
        <w:rPr>
          <w:rFonts w:ascii="Arial" w:hAnsi="Arial" w:cs="Arial"/>
        </w:rPr>
        <w:t xml:space="preserve"> and </w:t>
      </w:r>
      <w:r w:rsidRPr="000A6FFD">
        <w:rPr>
          <w:rFonts w:ascii="Arial" w:hAnsi="Arial" w:cs="Arial"/>
        </w:rPr>
        <w:t xml:space="preserve">updated by the care workers each time they visit. Six weeks </w:t>
      </w:r>
      <w:r w:rsidRPr="000A6FFD">
        <w:rPr>
          <w:rFonts w:ascii="Arial" w:hAnsi="Arial" w:cs="Arial"/>
        </w:rPr>
        <w:lastRenderedPageBreak/>
        <w:t>after the start of the care, the care plan should be reviewed by Mr and Mrs T. together with AGE UK to decide what could be improved</w:t>
      </w:r>
      <w:r w:rsidR="00E92498">
        <w:rPr>
          <w:rFonts w:ascii="Arial" w:hAnsi="Arial" w:cs="Arial"/>
        </w:rPr>
        <w:t xml:space="preserve"> </w:t>
      </w:r>
      <w:r w:rsidRPr="000A6FFD">
        <w:rPr>
          <w:rFonts w:ascii="Arial" w:hAnsi="Arial" w:cs="Arial"/>
        </w:rPr>
        <w:t xml:space="preserve">(NICE, 2016). The first reviewing process can </w:t>
      </w:r>
      <w:r w:rsidR="006C667C">
        <w:rPr>
          <w:rFonts w:ascii="Arial" w:hAnsi="Arial" w:cs="Arial"/>
        </w:rPr>
        <w:t>benefit</w:t>
      </w:r>
      <w:r w:rsidRPr="000A6FFD">
        <w:rPr>
          <w:rFonts w:ascii="Arial" w:hAnsi="Arial" w:cs="Arial"/>
        </w:rPr>
        <w:t xml:space="preserve"> Mr and Mrs T.</w:t>
      </w:r>
      <w:r w:rsidR="00A34328">
        <w:rPr>
          <w:rFonts w:ascii="Arial" w:hAnsi="Arial" w:cs="Arial"/>
        </w:rPr>
        <w:t xml:space="preserve"> </w:t>
      </w:r>
      <w:r w:rsidRPr="000A6FFD">
        <w:rPr>
          <w:rFonts w:ascii="Arial" w:hAnsi="Arial" w:cs="Arial"/>
        </w:rPr>
        <w:t xml:space="preserve">Behm, Ivanoff and </w:t>
      </w:r>
      <w:proofErr w:type="spellStart"/>
      <w:r w:rsidRPr="000A6FFD">
        <w:rPr>
          <w:rFonts w:ascii="Arial" w:hAnsi="Arial" w:cs="Arial"/>
        </w:rPr>
        <w:t>Zidén</w:t>
      </w:r>
      <w:proofErr w:type="spellEnd"/>
      <w:r w:rsidR="00E92498">
        <w:rPr>
          <w:rFonts w:ascii="Arial" w:hAnsi="Arial" w:cs="Arial"/>
        </w:rPr>
        <w:t xml:space="preserve"> </w:t>
      </w:r>
      <w:r w:rsidRPr="000A6FFD">
        <w:rPr>
          <w:rFonts w:ascii="Arial" w:hAnsi="Arial" w:cs="Arial"/>
        </w:rPr>
        <w:t xml:space="preserve">(2013) found that such personal home visits can make older people feel cared for, </w:t>
      </w:r>
      <w:r w:rsidR="00A34328" w:rsidRPr="000A6FFD">
        <w:rPr>
          <w:rFonts w:ascii="Arial" w:hAnsi="Arial" w:cs="Arial"/>
        </w:rPr>
        <w:t>valued,</w:t>
      </w:r>
      <w:r w:rsidRPr="000A6FFD">
        <w:rPr>
          <w:rFonts w:ascii="Arial" w:hAnsi="Arial" w:cs="Arial"/>
        </w:rPr>
        <w:t xml:space="preserve"> and included.</w:t>
      </w:r>
    </w:p>
    <w:p w14:paraId="333B5461" w14:textId="2F95BE11" w:rsidR="00DB2393" w:rsidRPr="000A6FFD" w:rsidRDefault="00DB2393" w:rsidP="00DB2393">
      <w:pPr>
        <w:spacing w:line="360" w:lineRule="auto"/>
        <w:jc w:val="both"/>
        <w:rPr>
          <w:rFonts w:ascii="Arial" w:hAnsi="Arial" w:cs="Arial"/>
        </w:rPr>
      </w:pPr>
      <w:r w:rsidRPr="000A6FFD">
        <w:rPr>
          <w:rFonts w:ascii="Arial" w:hAnsi="Arial" w:cs="Arial"/>
          <w:i/>
          <w:iCs/>
        </w:rPr>
        <w:t>Cafes and restaurants: </w:t>
      </w:r>
      <w:r w:rsidRPr="000A6FFD">
        <w:rPr>
          <w:rFonts w:ascii="Arial" w:eastAsia="Times New Roman" w:hAnsi="Arial" w:cs="Arial"/>
        </w:rPr>
        <w:t xml:space="preserve">The organisation </w:t>
      </w:r>
      <w:r w:rsidR="00A34328" w:rsidRPr="000A6FFD">
        <w:rPr>
          <w:rFonts w:ascii="Arial" w:eastAsia="Times New Roman" w:hAnsi="Arial" w:cs="Arial"/>
        </w:rPr>
        <w:t>offer</w:t>
      </w:r>
      <w:r w:rsidRPr="000A6FFD">
        <w:rPr>
          <w:rFonts w:ascii="Arial" w:eastAsia="Times New Roman" w:hAnsi="Arial" w:cs="Arial"/>
        </w:rPr>
        <w:t xml:space="preserve"> cafes and restaurants for elderly people. </w:t>
      </w:r>
      <w:r w:rsidR="00A34328" w:rsidRPr="000A6FFD">
        <w:rPr>
          <w:rFonts w:ascii="Arial" w:eastAsia="Times New Roman" w:hAnsi="Arial" w:cs="Arial"/>
        </w:rPr>
        <w:t>Thus,</w:t>
      </w:r>
      <w:r w:rsidRPr="000A6FFD">
        <w:rPr>
          <w:rFonts w:ascii="Arial" w:eastAsia="Times New Roman" w:hAnsi="Arial" w:cs="Arial"/>
        </w:rPr>
        <w:t xml:space="preserve"> the elderly people can come at a commonplace, enjoy </w:t>
      </w:r>
      <w:r w:rsidR="006C667C">
        <w:rPr>
          <w:rFonts w:ascii="Arial" w:eastAsia="Times New Roman" w:hAnsi="Arial" w:cs="Arial"/>
        </w:rPr>
        <w:t xml:space="preserve">the </w:t>
      </w:r>
      <w:r w:rsidRPr="000A6FFD">
        <w:rPr>
          <w:rFonts w:ascii="Arial" w:eastAsia="Times New Roman" w:hAnsi="Arial" w:cs="Arial"/>
        </w:rPr>
        <w:t xml:space="preserve">companionship of others, as well as food and tea. The service works as a club gathering. This is </w:t>
      </w:r>
      <w:r w:rsidR="006C667C">
        <w:rPr>
          <w:rFonts w:ascii="Arial" w:eastAsia="Times New Roman" w:hAnsi="Arial" w:cs="Arial"/>
        </w:rPr>
        <w:t>an excellent</w:t>
      </w:r>
      <w:r w:rsidRPr="000A6FFD">
        <w:rPr>
          <w:rFonts w:ascii="Arial" w:eastAsia="Times New Roman" w:hAnsi="Arial" w:cs="Arial"/>
        </w:rPr>
        <w:t xml:space="preserve"> initiative for the mental health improvement of elderly people.</w:t>
      </w:r>
    </w:p>
    <w:p w14:paraId="0620EBE0" w14:textId="6AF30DBE" w:rsidR="00DB2393" w:rsidRPr="000A6FFD" w:rsidRDefault="00DB2393" w:rsidP="00DB2393">
      <w:pPr>
        <w:spacing w:line="360" w:lineRule="auto"/>
        <w:jc w:val="both"/>
        <w:rPr>
          <w:rFonts w:ascii="Arial" w:hAnsi="Arial" w:cs="Arial"/>
        </w:rPr>
      </w:pPr>
      <w:r w:rsidRPr="000A6FFD">
        <w:rPr>
          <w:rFonts w:ascii="Arial" w:hAnsi="Arial" w:cs="Arial"/>
          <w:i/>
          <w:iCs/>
        </w:rPr>
        <w:t>Dementia Support:</w:t>
      </w:r>
      <w:r w:rsidRPr="000A6FFD">
        <w:rPr>
          <w:rFonts w:ascii="Arial" w:hAnsi="Arial" w:cs="Arial"/>
        </w:rPr>
        <w:t> AGE UK offers support not only to people with dementia like Mr T. but also to people close to them, which would benefit Mrs T</w:t>
      </w:r>
      <w:r w:rsidR="00DC14EB">
        <w:rPr>
          <w:rFonts w:ascii="Arial" w:hAnsi="Arial" w:cs="Arial"/>
        </w:rPr>
        <w:t>.</w:t>
      </w:r>
      <w:r w:rsidRPr="000A6FFD">
        <w:rPr>
          <w:rFonts w:ascii="Arial" w:hAnsi="Arial" w:cs="Arial"/>
        </w:rPr>
        <w:t xml:space="preserve"> The support can be offered as part of the home care plan. Also, </w:t>
      </w:r>
      <w:r w:rsidR="00C70BD4">
        <w:rPr>
          <w:rFonts w:ascii="Arial" w:hAnsi="Arial" w:cs="Arial"/>
        </w:rPr>
        <w:t>they</w:t>
      </w:r>
      <w:r w:rsidRPr="000A6FFD">
        <w:rPr>
          <w:rFonts w:ascii="Arial" w:hAnsi="Arial" w:cs="Arial"/>
        </w:rPr>
        <w:t xml:space="preserve"> can choose to go to group meetings in the dementia day centres (with arranged transport, to ease Mrs T) and take part in the activities there, which include brain stimulating exercises</w:t>
      </w:r>
      <w:r w:rsidR="009038AB">
        <w:rPr>
          <w:rFonts w:ascii="Arial" w:hAnsi="Arial" w:cs="Arial"/>
        </w:rPr>
        <w:t xml:space="preserve"> </w:t>
      </w:r>
      <w:r w:rsidRPr="000A6FFD">
        <w:rPr>
          <w:rFonts w:ascii="Arial" w:hAnsi="Arial" w:cs="Arial"/>
        </w:rPr>
        <w:t xml:space="preserve">(www.ageuk.org.uk, n.d.). </w:t>
      </w:r>
    </w:p>
    <w:p w14:paraId="61E96BF7" w14:textId="460424FA" w:rsidR="00DB2393" w:rsidRPr="000A6FFD" w:rsidRDefault="00DB2393" w:rsidP="00DB2393">
      <w:pPr>
        <w:spacing w:line="360" w:lineRule="auto"/>
        <w:jc w:val="both"/>
        <w:rPr>
          <w:rFonts w:ascii="Arial" w:hAnsi="Arial" w:cs="Arial"/>
          <w:color w:val="222222"/>
        </w:rPr>
      </w:pPr>
      <w:r w:rsidRPr="000A6FFD">
        <w:rPr>
          <w:rFonts w:ascii="Arial" w:eastAsia="Calibri" w:hAnsi="Arial" w:cs="Arial"/>
          <w:i/>
          <w:iCs/>
        </w:rPr>
        <w:t>Exercise &amp; physical activity:</w:t>
      </w:r>
      <w:r w:rsidRPr="000A6FFD">
        <w:rPr>
          <w:rFonts w:ascii="Arial" w:hAnsi="Arial" w:cs="Arial"/>
        </w:rPr>
        <w:t> Elderly people face different types of health issues, which sometimes can be improved by exercise and physical activities. As Mrs T. has reduced mobility, she could benefit from physical activity. The organisation arranges exercise and physical activity sessions for elderly people</w:t>
      </w:r>
      <w:r w:rsidR="009038AB">
        <w:rPr>
          <w:rFonts w:ascii="Arial" w:hAnsi="Arial" w:cs="Arial"/>
        </w:rPr>
        <w:t xml:space="preserve"> </w:t>
      </w:r>
      <w:r w:rsidRPr="000A6FFD">
        <w:rPr>
          <w:rFonts w:ascii="Arial" w:hAnsi="Arial" w:cs="Arial"/>
        </w:rPr>
        <w:t>(</w:t>
      </w:r>
      <w:hyperlink r:id="rId9" w:tgtFrame="_blank" w:history="1">
        <w:r w:rsidRPr="00F10204">
          <w:rPr>
            <w:rStyle w:val="Hyperlink"/>
            <w:rFonts w:ascii="Arial" w:hAnsi="Arial" w:cs="Arial"/>
            <w:color w:val="auto"/>
            <w:u w:val="none"/>
          </w:rPr>
          <w:t>www.ageuk.org.uk</w:t>
        </w:r>
      </w:hyperlink>
      <w:r w:rsidRPr="000A6FFD">
        <w:rPr>
          <w:rFonts w:ascii="Arial" w:hAnsi="Arial" w:cs="Arial"/>
        </w:rPr>
        <w:t>, 2021), including chair exercises, most suitable for people with mobility issues.</w:t>
      </w:r>
    </w:p>
    <w:p w14:paraId="52DFD9A4" w14:textId="1A7C0226" w:rsidR="00DB2393" w:rsidRPr="000A6FFD" w:rsidRDefault="00DB2393" w:rsidP="00DB2393">
      <w:pPr>
        <w:spacing w:line="360" w:lineRule="auto"/>
        <w:jc w:val="both"/>
        <w:rPr>
          <w:rFonts w:ascii="Arial" w:hAnsi="Arial" w:cs="Arial"/>
          <w:color w:val="222222"/>
        </w:rPr>
      </w:pPr>
      <w:r w:rsidRPr="000A6FFD">
        <w:rPr>
          <w:rFonts w:ascii="Arial" w:eastAsia="Calibri" w:hAnsi="Arial" w:cs="Arial"/>
          <w:i/>
          <w:iCs/>
        </w:rPr>
        <w:t>Information and advice:</w:t>
      </w:r>
      <w:r w:rsidRPr="000A6FFD">
        <w:rPr>
          <w:rFonts w:ascii="Arial" w:hAnsi="Arial" w:cs="Arial"/>
          <w:color w:val="FF0000"/>
        </w:rPr>
        <w:t> </w:t>
      </w:r>
      <w:r w:rsidRPr="000A6FFD">
        <w:rPr>
          <w:rFonts w:ascii="Arial" w:hAnsi="Arial" w:cs="Arial"/>
        </w:rPr>
        <w:t xml:space="preserve">The organisation </w:t>
      </w:r>
      <w:r w:rsidR="00F10204" w:rsidRPr="000A6FFD">
        <w:rPr>
          <w:rFonts w:ascii="Arial" w:hAnsi="Arial" w:cs="Arial"/>
        </w:rPr>
        <w:t>provide</w:t>
      </w:r>
      <w:r w:rsidRPr="000A6FFD">
        <w:rPr>
          <w:rFonts w:ascii="Arial" w:hAnsi="Arial" w:cs="Arial"/>
        </w:rPr>
        <w:t xml:space="preserve"> different types of information and advice to the service users. It helps the elderly make better decisions about their finances, property, legal issues, </w:t>
      </w:r>
      <w:r w:rsidR="00F10204" w:rsidRPr="000A6FFD">
        <w:rPr>
          <w:rFonts w:ascii="Arial" w:hAnsi="Arial" w:cs="Arial"/>
        </w:rPr>
        <w:t>care,</w:t>
      </w:r>
      <w:r w:rsidRPr="000A6FFD">
        <w:rPr>
          <w:rFonts w:ascii="Arial" w:hAnsi="Arial" w:cs="Arial"/>
        </w:rPr>
        <w:t xml:space="preserve"> and relationships. </w:t>
      </w:r>
    </w:p>
    <w:p w14:paraId="70AD4C88" w14:textId="77777777" w:rsidR="00DB2393" w:rsidRPr="000A6FFD" w:rsidRDefault="00DB2393" w:rsidP="00DB2393">
      <w:pPr>
        <w:spacing w:line="360" w:lineRule="auto"/>
        <w:jc w:val="both"/>
        <w:rPr>
          <w:rFonts w:ascii="Arial" w:hAnsi="Arial" w:cs="Arial"/>
          <w:color w:val="222222"/>
        </w:rPr>
      </w:pPr>
      <w:r w:rsidRPr="000A6FFD">
        <w:rPr>
          <w:rFonts w:ascii="Arial" w:eastAsia="Calibri" w:hAnsi="Arial" w:cs="Arial"/>
          <w:i/>
          <w:iCs/>
        </w:rPr>
        <w:t>Foot care:</w:t>
      </w:r>
      <w:r w:rsidRPr="000A6FFD">
        <w:rPr>
          <w:rFonts w:ascii="Arial" w:hAnsi="Arial" w:cs="Arial"/>
        </w:rPr>
        <w:t> The organisation provides foot care services to elderly people. The services include foot massage, toenail cutting etc. This can help the adults having no personal assistant or a fit family member to take care of them. </w:t>
      </w:r>
    </w:p>
    <w:p w14:paraId="435DE316" w14:textId="02962E48" w:rsidR="00DB2393" w:rsidRPr="000A6FFD" w:rsidRDefault="00DB2393" w:rsidP="00DB2393">
      <w:pPr>
        <w:spacing w:line="360" w:lineRule="auto"/>
        <w:jc w:val="both"/>
        <w:rPr>
          <w:rFonts w:ascii="Arial" w:hAnsi="Arial" w:cs="Arial"/>
        </w:rPr>
      </w:pPr>
      <w:r w:rsidRPr="000A6FFD">
        <w:rPr>
          <w:rFonts w:ascii="Arial" w:eastAsia="Calibri" w:hAnsi="Arial" w:cs="Arial"/>
          <w:i/>
          <w:iCs/>
        </w:rPr>
        <w:t>Handyperson services:</w:t>
      </w:r>
      <w:r w:rsidRPr="000A6FFD">
        <w:rPr>
          <w:rFonts w:ascii="Arial" w:hAnsi="Arial" w:cs="Arial"/>
        </w:rPr>
        <w:t> The organisation operates handyperson services across</w:t>
      </w:r>
      <w:r w:rsidR="00F10204">
        <w:rPr>
          <w:rFonts w:ascii="Arial" w:hAnsi="Arial" w:cs="Arial"/>
        </w:rPr>
        <w:t xml:space="preserve"> </w:t>
      </w:r>
      <w:r w:rsidRPr="000A6FFD">
        <w:rPr>
          <w:rFonts w:ascii="Arial" w:hAnsi="Arial" w:cs="Arial"/>
        </w:rPr>
        <w:t xml:space="preserve">the country. This service can be greatly helpful for disabled people, including </w:t>
      </w:r>
      <w:r w:rsidR="00C313DB" w:rsidRPr="000A6FFD">
        <w:rPr>
          <w:rFonts w:ascii="Arial" w:hAnsi="Arial" w:cs="Arial"/>
        </w:rPr>
        <w:t>Mr</w:t>
      </w:r>
      <w:r w:rsidR="00C313DB">
        <w:rPr>
          <w:rFonts w:ascii="Arial" w:hAnsi="Arial" w:cs="Arial"/>
        </w:rPr>
        <w:t xml:space="preserve"> and Mrs</w:t>
      </w:r>
      <w:r w:rsidR="00F10204">
        <w:rPr>
          <w:rFonts w:ascii="Arial" w:hAnsi="Arial" w:cs="Arial"/>
        </w:rPr>
        <w:t xml:space="preserve"> T</w:t>
      </w:r>
      <w:r w:rsidR="00DC14EB">
        <w:rPr>
          <w:rFonts w:ascii="Arial" w:hAnsi="Arial" w:cs="Arial"/>
        </w:rPr>
        <w:t>,</w:t>
      </w:r>
      <w:r w:rsidRPr="000A6FFD">
        <w:rPr>
          <w:rFonts w:ascii="Arial" w:hAnsi="Arial" w:cs="Arial"/>
        </w:rPr>
        <w:t xml:space="preserve"> who might need new equipment installed or adjustments made to their home to fit their needs better. </w:t>
      </w:r>
    </w:p>
    <w:p w14:paraId="03DD8934" w14:textId="19A4241E" w:rsidR="00DB2393" w:rsidRPr="000A6FFD" w:rsidRDefault="00DB2393" w:rsidP="00DB2393">
      <w:pPr>
        <w:spacing w:line="360" w:lineRule="auto"/>
        <w:jc w:val="both"/>
        <w:rPr>
          <w:rFonts w:ascii="Arial" w:hAnsi="Arial" w:cs="Arial"/>
        </w:rPr>
      </w:pPr>
      <w:r w:rsidRPr="000A6FFD">
        <w:rPr>
          <w:rFonts w:ascii="Arial" w:eastAsia="Calibri" w:hAnsi="Arial" w:cs="Arial"/>
          <w:i/>
          <w:iCs/>
        </w:rPr>
        <w:t>Home help:</w:t>
      </w:r>
      <w:r w:rsidRPr="000A6FFD">
        <w:rPr>
          <w:rFonts w:ascii="Arial" w:hAnsi="Arial" w:cs="Arial"/>
        </w:rPr>
        <w:t> The organisation provides different kinds of home help the elderly people. The elderly people can rely on AGE UK for different household needs. Mr</w:t>
      </w:r>
      <w:r w:rsidR="00C313DB">
        <w:rPr>
          <w:rFonts w:ascii="Arial" w:hAnsi="Arial" w:cs="Arial"/>
        </w:rPr>
        <w:t xml:space="preserve"> and </w:t>
      </w:r>
      <w:r w:rsidRPr="000A6FFD">
        <w:rPr>
          <w:rFonts w:ascii="Arial" w:hAnsi="Arial" w:cs="Arial"/>
        </w:rPr>
        <w:t>Mrs T would benefit from this kind of service in the given situation. The organisation can find helpers to do shopping, cleaning, cooking, laundry and running errands.</w:t>
      </w:r>
    </w:p>
    <w:p w14:paraId="64E54AEF" w14:textId="77EEEA44" w:rsidR="00DB2393" w:rsidRPr="000A6FFD" w:rsidRDefault="00DB2393" w:rsidP="00DB2393">
      <w:pPr>
        <w:spacing w:line="360" w:lineRule="auto"/>
        <w:jc w:val="both"/>
        <w:rPr>
          <w:rFonts w:ascii="Arial" w:hAnsi="Arial" w:cs="Arial"/>
          <w:color w:val="222222"/>
        </w:rPr>
      </w:pPr>
      <w:r w:rsidRPr="000A6FFD">
        <w:rPr>
          <w:rFonts w:ascii="Arial" w:eastAsia="Calibri" w:hAnsi="Arial" w:cs="Arial"/>
          <w:i/>
          <w:iCs/>
        </w:rPr>
        <w:t>IT Training courses:</w:t>
      </w:r>
      <w:r w:rsidRPr="000A6FFD">
        <w:rPr>
          <w:rFonts w:ascii="Arial" w:hAnsi="Arial" w:cs="Arial"/>
          <w:color w:val="FF0000"/>
        </w:rPr>
        <w:t> </w:t>
      </w:r>
      <w:r w:rsidRPr="000A6FFD">
        <w:rPr>
          <w:rFonts w:ascii="Arial" w:hAnsi="Arial" w:cs="Arial"/>
        </w:rPr>
        <w:t xml:space="preserve">The elderly people </w:t>
      </w:r>
      <w:r w:rsidR="00DC14EB">
        <w:rPr>
          <w:rFonts w:ascii="Arial" w:hAnsi="Arial" w:cs="Arial"/>
        </w:rPr>
        <w:t>face adapting to</w:t>
      </w:r>
      <w:r w:rsidRPr="000A6FFD">
        <w:rPr>
          <w:rFonts w:ascii="Arial" w:hAnsi="Arial" w:cs="Arial"/>
        </w:rPr>
        <w:t xml:space="preserve"> the new technologies. For example, reading books or the news, crosswords and other mental training activities can be done from </w:t>
      </w:r>
      <w:r w:rsidRPr="000A6FFD">
        <w:rPr>
          <w:rFonts w:ascii="Arial" w:hAnsi="Arial" w:cs="Arial"/>
        </w:rPr>
        <w:lastRenderedPageBreak/>
        <w:t xml:space="preserve">home </w:t>
      </w:r>
      <w:r w:rsidR="009038AB" w:rsidRPr="000A6FFD">
        <w:rPr>
          <w:rFonts w:ascii="Arial" w:hAnsi="Arial" w:cs="Arial"/>
        </w:rPr>
        <w:t>if</w:t>
      </w:r>
      <w:r w:rsidRPr="000A6FFD">
        <w:rPr>
          <w:rFonts w:ascii="Arial" w:hAnsi="Arial" w:cs="Arial"/>
        </w:rPr>
        <w:t xml:space="preserve"> the person has access to a computer</w:t>
      </w:r>
      <w:r w:rsidR="009038AB">
        <w:rPr>
          <w:rFonts w:ascii="Arial" w:hAnsi="Arial" w:cs="Arial"/>
        </w:rPr>
        <w:t xml:space="preserve"> </w:t>
      </w:r>
      <w:r w:rsidRPr="000A6FFD">
        <w:rPr>
          <w:rFonts w:ascii="Arial" w:hAnsi="Arial" w:cs="Arial"/>
        </w:rPr>
        <w:t xml:space="preserve">(Sixsmith et al., 2014). As it can be difficult for Mr and Mrs T. to go out daily, </w:t>
      </w:r>
      <w:r w:rsidR="00DC14EB">
        <w:rPr>
          <w:rFonts w:ascii="Arial" w:hAnsi="Arial" w:cs="Arial"/>
        </w:rPr>
        <w:t>accessing</w:t>
      </w:r>
      <w:r w:rsidRPr="000A6FFD">
        <w:rPr>
          <w:rFonts w:ascii="Arial" w:hAnsi="Arial" w:cs="Arial"/>
        </w:rPr>
        <w:t xml:space="preserve"> digital information will help them keep up-to-date and informed. AGE UK can provide Mr and Mrs T with computer training.</w:t>
      </w:r>
    </w:p>
    <w:p w14:paraId="4B7891C2" w14:textId="43A79C40" w:rsidR="00DB2393" w:rsidRPr="000A6FFD" w:rsidRDefault="00DB2393" w:rsidP="00DB2393">
      <w:pPr>
        <w:spacing w:line="360" w:lineRule="auto"/>
        <w:jc w:val="both"/>
        <w:rPr>
          <w:rFonts w:ascii="Arial" w:hAnsi="Arial" w:cs="Arial"/>
        </w:rPr>
      </w:pPr>
      <w:r w:rsidRPr="000A6FFD">
        <w:rPr>
          <w:rFonts w:ascii="Arial" w:eastAsia="Calibri" w:hAnsi="Arial" w:cs="Arial"/>
          <w:i/>
          <w:iCs/>
        </w:rPr>
        <w:t>Personal care at home:</w:t>
      </w:r>
      <w:r w:rsidRPr="000A6FFD">
        <w:rPr>
          <w:rFonts w:ascii="Arial" w:hAnsi="Arial" w:cs="Arial"/>
          <w:color w:val="FF0000"/>
        </w:rPr>
        <w:t> </w:t>
      </w:r>
      <w:r w:rsidRPr="000A6FFD">
        <w:rPr>
          <w:rFonts w:ascii="Arial" w:hAnsi="Arial" w:cs="Arial"/>
        </w:rPr>
        <w:t xml:space="preserve">The organisation can provide elderly people with at-home personal care, which also includes care after </w:t>
      </w:r>
      <w:r w:rsidR="00DC14EB">
        <w:rPr>
          <w:rFonts w:ascii="Arial" w:hAnsi="Arial" w:cs="Arial"/>
        </w:rPr>
        <w:t xml:space="preserve">a </w:t>
      </w:r>
      <w:r w:rsidRPr="000A6FFD">
        <w:rPr>
          <w:rFonts w:ascii="Arial" w:hAnsi="Arial" w:cs="Arial"/>
        </w:rPr>
        <w:t xml:space="preserve">stay at a hospital. It can be </w:t>
      </w:r>
      <w:r w:rsidR="00DC14EB">
        <w:rPr>
          <w:rFonts w:ascii="Arial" w:hAnsi="Arial" w:cs="Arial"/>
        </w:rPr>
        <w:t>beneficial</w:t>
      </w:r>
      <w:r w:rsidRPr="000A6FFD">
        <w:rPr>
          <w:rFonts w:ascii="Arial" w:hAnsi="Arial" w:cs="Arial"/>
        </w:rPr>
        <w:t xml:space="preserve"> for Mrs T, as she is </w:t>
      </w:r>
      <w:r w:rsidR="00DC14EB">
        <w:rPr>
          <w:rFonts w:ascii="Arial" w:hAnsi="Arial" w:cs="Arial"/>
        </w:rPr>
        <w:t>post-operation</w:t>
      </w:r>
      <w:r w:rsidRPr="000A6FFD">
        <w:rPr>
          <w:rFonts w:ascii="Arial" w:hAnsi="Arial" w:cs="Arial"/>
        </w:rPr>
        <w:t xml:space="preserve"> and might need assistance at the beginning until she feels good enough to become more independent with her personal care.</w:t>
      </w:r>
      <w:bookmarkStart w:id="11" w:name="m_-7721600471071575380__Toc91681978"/>
    </w:p>
    <w:p w14:paraId="6B7C9EA2" w14:textId="77777777" w:rsidR="00DB2393" w:rsidRPr="000A6FFD" w:rsidRDefault="00DB2393" w:rsidP="00DB2393">
      <w:pPr>
        <w:pStyle w:val="Heading2"/>
        <w:spacing w:line="360" w:lineRule="auto"/>
        <w:jc w:val="both"/>
        <w:rPr>
          <w:rFonts w:ascii="Arial" w:eastAsia="Calibri" w:hAnsi="Arial" w:cs="Arial"/>
          <w:sz w:val="22"/>
          <w:szCs w:val="22"/>
        </w:rPr>
      </w:pPr>
      <w:bookmarkStart w:id="12" w:name="m_-7721600471071575380__Toc91681977"/>
      <w:bookmarkStart w:id="13" w:name="_Toc92355249"/>
      <w:r w:rsidRPr="000A6FFD">
        <w:rPr>
          <w:rFonts w:ascii="Arial" w:eastAsia="Calibri" w:hAnsi="Arial" w:cs="Arial"/>
          <w:sz w:val="22"/>
          <w:szCs w:val="22"/>
        </w:rPr>
        <w:t>Discussion</w:t>
      </w:r>
      <w:bookmarkEnd w:id="12"/>
      <w:bookmarkEnd w:id="13"/>
    </w:p>
    <w:p w14:paraId="26DEA0EB" w14:textId="71FB21C5" w:rsidR="00DB2393" w:rsidRPr="000A6FFD" w:rsidRDefault="00DB2393" w:rsidP="00DB2393">
      <w:pPr>
        <w:pStyle w:val="Heading3"/>
        <w:spacing w:line="360" w:lineRule="auto"/>
        <w:jc w:val="both"/>
        <w:rPr>
          <w:rFonts w:ascii="Arial" w:eastAsia="Calibri" w:hAnsi="Arial" w:cs="Arial"/>
          <w:sz w:val="22"/>
          <w:szCs w:val="22"/>
        </w:rPr>
      </w:pPr>
      <w:bookmarkStart w:id="14" w:name="_Toc92355250"/>
      <w:r w:rsidRPr="000A6FFD">
        <w:rPr>
          <w:rFonts w:ascii="Arial" w:eastAsia="Calibri" w:hAnsi="Arial" w:cs="Arial"/>
          <w:sz w:val="22"/>
          <w:szCs w:val="22"/>
        </w:rPr>
        <w:t>Critical review</w:t>
      </w:r>
      <w:bookmarkEnd w:id="11"/>
      <w:bookmarkEnd w:id="14"/>
    </w:p>
    <w:p w14:paraId="45D018C9" w14:textId="7C59B566" w:rsidR="00DB2393" w:rsidRPr="000A6FFD" w:rsidRDefault="00DB2393" w:rsidP="00DB2393">
      <w:pPr>
        <w:spacing w:line="360" w:lineRule="auto"/>
        <w:jc w:val="both"/>
        <w:rPr>
          <w:rFonts w:ascii="Arial" w:hAnsi="Arial" w:cs="Arial"/>
        </w:rPr>
      </w:pPr>
      <w:r w:rsidRPr="000A6FFD">
        <w:rPr>
          <w:rFonts w:ascii="Arial" w:hAnsi="Arial" w:cs="Arial"/>
        </w:rPr>
        <w:t xml:space="preserve">AGE UK believes in working together. It is working with </w:t>
      </w:r>
      <w:r w:rsidR="00DC14EB">
        <w:rPr>
          <w:rFonts w:ascii="Arial" w:hAnsi="Arial" w:cs="Arial"/>
        </w:rPr>
        <w:t>many partner organisations, which</w:t>
      </w:r>
      <w:r w:rsidRPr="000A6FFD">
        <w:rPr>
          <w:rFonts w:ascii="Arial" w:hAnsi="Arial" w:cs="Arial"/>
        </w:rPr>
        <w:t xml:space="preserve"> is a great idea. However, these partnerships should solely work to benefit the elderly and not root in profits. </w:t>
      </w:r>
      <w:r w:rsidR="00051EDE">
        <w:rPr>
          <w:rFonts w:ascii="Arial" w:hAnsi="Arial" w:cs="Arial"/>
        </w:rPr>
        <w:t>I</w:t>
      </w:r>
      <w:r w:rsidRPr="000A6FFD">
        <w:rPr>
          <w:rFonts w:ascii="Arial" w:hAnsi="Arial" w:cs="Arial"/>
        </w:rPr>
        <w:t xml:space="preserve">n 2016 </w:t>
      </w:r>
      <w:r w:rsidR="00051EDE">
        <w:rPr>
          <w:rFonts w:ascii="Arial" w:hAnsi="Arial" w:cs="Arial"/>
        </w:rPr>
        <w:t xml:space="preserve">the Organisation was </w:t>
      </w:r>
      <w:r w:rsidR="009C3816">
        <w:rPr>
          <w:rFonts w:ascii="Arial" w:hAnsi="Arial" w:cs="Arial"/>
        </w:rPr>
        <w:t>criticised</w:t>
      </w:r>
      <w:r w:rsidR="00051EDE">
        <w:rPr>
          <w:rFonts w:ascii="Arial" w:hAnsi="Arial" w:cs="Arial"/>
        </w:rPr>
        <w:t xml:space="preserve"> </w:t>
      </w:r>
      <w:r w:rsidRPr="000A6FFD">
        <w:rPr>
          <w:rFonts w:ascii="Arial" w:hAnsi="Arial" w:cs="Arial"/>
        </w:rPr>
        <w:t xml:space="preserve">for suggesting an electricity price through a </w:t>
      </w:r>
      <w:r w:rsidR="005335AA" w:rsidRPr="000A6FFD">
        <w:rPr>
          <w:rFonts w:ascii="Arial" w:hAnsi="Arial" w:cs="Arial"/>
        </w:rPr>
        <w:t>corporation</w:t>
      </w:r>
      <w:r w:rsidRPr="000A6FFD">
        <w:rPr>
          <w:rFonts w:ascii="Arial" w:hAnsi="Arial" w:cs="Arial"/>
        </w:rPr>
        <w:t xml:space="preserve"> with </w:t>
      </w:r>
      <w:proofErr w:type="spellStart"/>
      <w:proofErr w:type="gramStart"/>
      <w:r w:rsidRPr="000A6FFD">
        <w:rPr>
          <w:rFonts w:ascii="Arial" w:hAnsi="Arial" w:cs="Arial"/>
        </w:rPr>
        <w:t>E.On</w:t>
      </w:r>
      <w:proofErr w:type="spellEnd"/>
      <w:proofErr w:type="gramEnd"/>
      <w:r w:rsidR="00B229FB">
        <w:rPr>
          <w:rFonts w:ascii="Arial" w:hAnsi="Arial" w:cs="Arial"/>
        </w:rPr>
        <w:t xml:space="preserve"> </w:t>
      </w:r>
      <w:r w:rsidR="00B229FB" w:rsidRPr="00B229FB">
        <w:rPr>
          <w:rFonts w:ascii="Arial" w:hAnsi="Arial" w:cs="Arial"/>
        </w:rPr>
        <w:t>(the Guardian, 2016)</w:t>
      </w:r>
      <w:r w:rsidRPr="000A6FFD">
        <w:rPr>
          <w:rFonts w:ascii="Arial" w:hAnsi="Arial" w:cs="Arial"/>
        </w:rPr>
        <w:t xml:space="preserve">. AGE UK's Enterprises </w:t>
      </w:r>
      <w:r w:rsidR="009C3816" w:rsidRPr="000A6FFD">
        <w:rPr>
          <w:rFonts w:ascii="Arial" w:hAnsi="Arial" w:cs="Arial"/>
        </w:rPr>
        <w:t>group</w:t>
      </w:r>
      <w:r w:rsidRPr="000A6FFD">
        <w:rPr>
          <w:rFonts w:ascii="Arial" w:hAnsi="Arial" w:cs="Arial"/>
        </w:rPr>
        <w:t xml:space="preserve"> </w:t>
      </w:r>
      <w:r w:rsidR="00B229FB">
        <w:rPr>
          <w:rFonts w:ascii="Arial" w:hAnsi="Arial" w:cs="Arial"/>
        </w:rPr>
        <w:t>overpriced</w:t>
      </w:r>
      <w:r w:rsidRPr="000A6FFD">
        <w:rPr>
          <w:rFonts w:ascii="Arial" w:hAnsi="Arial" w:cs="Arial"/>
        </w:rPr>
        <w:t xml:space="preserve"> clients who </w:t>
      </w:r>
      <w:r w:rsidR="005335AA">
        <w:rPr>
          <w:rFonts w:ascii="Arial" w:hAnsi="Arial" w:cs="Arial"/>
        </w:rPr>
        <w:t>had a contract</w:t>
      </w:r>
      <w:r w:rsidRPr="000A6FFD">
        <w:rPr>
          <w:rFonts w:ascii="Arial" w:hAnsi="Arial" w:cs="Arial"/>
        </w:rPr>
        <w:t xml:space="preserve"> </w:t>
      </w:r>
      <w:r w:rsidR="005335AA">
        <w:rPr>
          <w:rFonts w:ascii="Arial" w:hAnsi="Arial" w:cs="Arial"/>
        </w:rPr>
        <w:t>with</w:t>
      </w:r>
      <w:r w:rsidRPr="000A6FFD">
        <w:rPr>
          <w:rFonts w:ascii="Arial" w:hAnsi="Arial" w:cs="Arial"/>
        </w:rPr>
        <w:t xml:space="preserve"> the </w:t>
      </w:r>
      <w:r w:rsidR="00BB7498" w:rsidRPr="000A6FFD">
        <w:rPr>
          <w:rFonts w:ascii="Arial" w:hAnsi="Arial" w:cs="Arial"/>
        </w:rPr>
        <w:t>E. ON</w:t>
      </w:r>
      <w:r w:rsidR="005335AA">
        <w:rPr>
          <w:rFonts w:ascii="Arial" w:hAnsi="Arial" w:cs="Arial"/>
        </w:rPr>
        <w:t xml:space="preserve">. </w:t>
      </w:r>
      <w:r w:rsidR="00B229FB">
        <w:rPr>
          <w:rFonts w:ascii="Arial" w:hAnsi="Arial" w:cs="Arial"/>
        </w:rPr>
        <w:t>Later,</w:t>
      </w:r>
      <w:r w:rsidR="009D2486">
        <w:rPr>
          <w:rFonts w:ascii="Arial" w:hAnsi="Arial" w:cs="Arial"/>
        </w:rPr>
        <w:t xml:space="preserve"> the energy regulator</w:t>
      </w:r>
      <w:r w:rsidR="00B229FB">
        <w:rPr>
          <w:rFonts w:ascii="Arial" w:hAnsi="Arial" w:cs="Arial"/>
        </w:rPr>
        <w:t xml:space="preserve"> OFGEM</w:t>
      </w:r>
      <w:r w:rsidR="009D2486">
        <w:rPr>
          <w:rFonts w:ascii="Arial" w:hAnsi="Arial" w:cs="Arial"/>
        </w:rPr>
        <w:t xml:space="preserve"> considered there </w:t>
      </w:r>
      <w:r w:rsidR="00B229FB">
        <w:rPr>
          <w:rFonts w:ascii="Arial" w:hAnsi="Arial" w:cs="Arial"/>
        </w:rPr>
        <w:t>was</w:t>
      </w:r>
      <w:r w:rsidR="009D2486">
        <w:rPr>
          <w:rFonts w:ascii="Arial" w:hAnsi="Arial" w:cs="Arial"/>
        </w:rPr>
        <w:t xml:space="preserve"> no case to investigate</w:t>
      </w:r>
      <w:r w:rsidR="00B229FB">
        <w:rPr>
          <w:rFonts w:ascii="Arial" w:hAnsi="Arial" w:cs="Arial"/>
        </w:rPr>
        <w:t xml:space="preserve">. </w:t>
      </w:r>
      <w:r w:rsidR="009D2486">
        <w:rPr>
          <w:rFonts w:ascii="Arial" w:hAnsi="Arial" w:cs="Arial"/>
        </w:rPr>
        <w:t xml:space="preserve">The Charity Commission advised AGE UK </w:t>
      </w:r>
      <w:r w:rsidR="00B229FB">
        <w:rPr>
          <w:rFonts w:ascii="Arial" w:hAnsi="Arial" w:cs="Arial"/>
        </w:rPr>
        <w:t>to clarify their commercial partnerships across their services.</w:t>
      </w:r>
      <w:r w:rsidR="004A1B88">
        <w:rPr>
          <w:rFonts w:ascii="Arial" w:hAnsi="Arial" w:cs="Arial"/>
        </w:rPr>
        <w:t xml:space="preserve"> AGE UK should pay close attention to the fact that some of its Organisational choices are not in charity’s best interest. </w:t>
      </w:r>
      <w:r w:rsidR="00B229FB">
        <w:rPr>
          <w:rFonts w:ascii="Arial" w:hAnsi="Arial" w:cs="Arial"/>
        </w:rPr>
        <w:t xml:space="preserve"> </w:t>
      </w:r>
      <w:r w:rsidRPr="000A6FFD">
        <w:rPr>
          <w:rFonts w:ascii="Arial" w:hAnsi="Arial" w:cs="Arial"/>
        </w:rPr>
        <w:t xml:space="preserve">AGE UK also gained millions by </w:t>
      </w:r>
      <w:r w:rsidR="005335AA">
        <w:rPr>
          <w:rFonts w:ascii="Arial" w:hAnsi="Arial" w:cs="Arial"/>
        </w:rPr>
        <w:t>proposing</w:t>
      </w:r>
      <w:r w:rsidRPr="000A6FFD">
        <w:rPr>
          <w:rFonts w:ascii="Arial" w:hAnsi="Arial" w:cs="Arial"/>
        </w:rPr>
        <w:t xml:space="preserve"> funeral services to the elderly through AGE UK Enterprises Ltd</w:t>
      </w:r>
      <w:r w:rsidR="009038AB">
        <w:rPr>
          <w:rFonts w:ascii="Arial" w:hAnsi="Arial" w:cs="Arial"/>
        </w:rPr>
        <w:t xml:space="preserve"> </w:t>
      </w:r>
      <w:bookmarkStart w:id="15" w:name="_Hlk92360084"/>
      <w:r w:rsidRPr="000A6FFD">
        <w:rPr>
          <w:rFonts w:ascii="Arial" w:hAnsi="Arial" w:cs="Arial"/>
        </w:rPr>
        <w:t>(the Guardian, 2016)</w:t>
      </w:r>
      <w:bookmarkEnd w:id="15"/>
      <w:r w:rsidRPr="000A6FFD">
        <w:rPr>
          <w:rFonts w:ascii="Arial" w:hAnsi="Arial" w:cs="Arial"/>
        </w:rPr>
        <w:t xml:space="preserve">. </w:t>
      </w:r>
      <w:bookmarkStart w:id="16" w:name="m_-7721600471071575380__Toc91681979"/>
    </w:p>
    <w:bookmarkEnd w:id="16"/>
    <w:p w14:paraId="4D7E3480" w14:textId="38A32406" w:rsidR="00C62B2A" w:rsidRPr="000A6FFD" w:rsidRDefault="00DB2393" w:rsidP="00C62B2A">
      <w:pPr>
        <w:spacing w:line="360" w:lineRule="auto"/>
        <w:jc w:val="both"/>
        <w:rPr>
          <w:rFonts w:ascii="Arial" w:hAnsi="Arial" w:cs="Arial"/>
        </w:rPr>
      </w:pPr>
      <w:r w:rsidRPr="000A6FFD">
        <w:rPr>
          <w:rFonts w:ascii="Arial" w:hAnsi="Arial" w:cs="Arial"/>
        </w:rPr>
        <w:t xml:space="preserve">According to Adams, </w:t>
      </w:r>
      <w:proofErr w:type="gramStart"/>
      <w:r w:rsidRPr="000A6FFD">
        <w:rPr>
          <w:rFonts w:ascii="Arial" w:hAnsi="Arial" w:cs="Arial"/>
        </w:rPr>
        <w:t>Dominelli</w:t>
      </w:r>
      <w:proofErr w:type="gramEnd"/>
      <w:r w:rsidRPr="000A6FFD">
        <w:rPr>
          <w:rFonts w:ascii="Arial" w:hAnsi="Arial" w:cs="Arial"/>
        </w:rPr>
        <w:t xml:space="preserve"> and Payne</w:t>
      </w:r>
      <w:r w:rsidR="009038AB">
        <w:rPr>
          <w:rFonts w:ascii="Arial" w:hAnsi="Arial" w:cs="Arial"/>
        </w:rPr>
        <w:t xml:space="preserve"> </w:t>
      </w:r>
      <w:r w:rsidRPr="000A6FFD">
        <w:rPr>
          <w:rFonts w:ascii="Arial" w:hAnsi="Arial" w:cs="Arial"/>
        </w:rPr>
        <w:t>(2002) the best social work performance is the one based on critical understanding of the problems, which can improve the skills to develop better results and to benefit the service provided. The main problem with the principles of the organisation is the possibility of deviation or the lack of fact check. AGE UK must control what it is doing, in which quality it is doing that and what can be the possible bad outcomes if it fails to provide a quality service. From the public review of the organisation’s services, it can be said that the organisation has continuously been failing to keep up with its promise</w:t>
      </w:r>
      <w:r w:rsidRPr="000A6FFD">
        <w:rPr>
          <w:rFonts w:ascii="Arial" w:hAnsi="Arial" w:cs="Arial"/>
          <w:lang w:val="en-US"/>
        </w:rPr>
        <w:t>. </w:t>
      </w:r>
      <w:r w:rsidRPr="000A6FFD">
        <w:rPr>
          <w:rFonts w:ascii="Arial" w:hAnsi="Arial" w:cs="Arial"/>
        </w:rPr>
        <w:t xml:space="preserve">Hence, a fact check could be </w:t>
      </w:r>
      <w:r w:rsidR="00EE4605">
        <w:rPr>
          <w:rFonts w:ascii="Arial" w:hAnsi="Arial" w:cs="Arial"/>
        </w:rPr>
        <w:t>necessary</w:t>
      </w:r>
      <w:r w:rsidRPr="000A6FFD">
        <w:rPr>
          <w:rFonts w:ascii="Arial" w:hAnsi="Arial" w:cs="Arial"/>
        </w:rPr>
        <w:t xml:space="preserve"> for the organisation.</w:t>
      </w:r>
      <w:r w:rsidR="00C62B2A">
        <w:rPr>
          <w:rFonts w:ascii="Arial" w:hAnsi="Arial" w:cs="Arial"/>
        </w:rPr>
        <w:t xml:space="preserve"> </w:t>
      </w:r>
      <w:r w:rsidR="00C62B2A" w:rsidRPr="000A6FFD">
        <w:rPr>
          <w:rFonts w:ascii="Arial" w:hAnsi="Arial" w:cs="Arial"/>
        </w:rPr>
        <w:t>The regulatory authorities should keep a close eye on the operations of organisations such as AGE UK. Despite being a charity, the organisation is often accused of making a high profit out of the clients with low-quality services. The organisation needs to be regulated closely.</w:t>
      </w:r>
    </w:p>
    <w:p w14:paraId="5B53A073" w14:textId="7DB0F7E0" w:rsidR="00DB2393" w:rsidRPr="000A6FFD" w:rsidRDefault="00DB2393" w:rsidP="00DB2393">
      <w:pPr>
        <w:spacing w:line="360" w:lineRule="auto"/>
        <w:jc w:val="both"/>
        <w:rPr>
          <w:rFonts w:ascii="Arial" w:hAnsi="Arial" w:cs="Arial"/>
        </w:rPr>
      </w:pPr>
    </w:p>
    <w:p w14:paraId="323F35EB" w14:textId="77777777" w:rsidR="00DB2393" w:rsidRPr="000A6FFD" w:rsidRDefault="00DB2393" w:rsidP="00DB2393">
      <w:pPr>
        <w:pStyle w:val="Heading3"/>
        <w:spacing w:line="360" w:lineRule="auto"/>
        <w:jc w:val="both"/>
        <w:rPr>
          <w:rFonts w:ascii="Arial" w:hAnsi="Arial" w:cs="Arial"/>
          <w:sz w:val="22"/>
          <w:szCs w:val="22"/>
        </w:rPr>
      </w:pPr>
      <w:bookmarkStart w:id="17" w:name="m_-7721600471071575380__Toc91681980"/>
      <w:bookmarkStart w:id="18" w:name="_Toc92355251"/>
      <w:r w:rsidRPr="000A6FFD">
        <w:rPr>
          <w:rFonts w:ascii="Arial" w:hAnsi="Arial" w:cs="Arial"/>
          <w:sz w:val="22"/>
          <w:szCs w:val="22"/>
        </w:rPr>
        <w:t>Recommendations</w:t>
      </w:r>
      <w:bookmarkEnd w:id="17"/>
      <w:bookmarkEnd w:id="18"/>
    </w:p>
    <w:p w14:paraId="711FD39B" w14:textId="28259444" w:rsidR="00C62B2A" w:rsidRPr="000A6FFD" w:rsidRDefault="00DB2393" w:rsidP="00C62B2A">
      <w:pPr>
        <w:spacing w:line="360" w:lineRule="auto"/>
        <w:jc w:val="both"/>
        <w:rPr>
          <w:rFonts w:ascii="Arial" w:hAnsi="Arial" w:cs="Arial"/>
        </w:rPr>
      </w:pPr>
      <w:r w:rsidRPr="000A6FFD">
        <w:rPr>
          <w:rFonts w:ascii="Arial" w:hAnsi="Arial" w:cs="Arial"/>
        </w:rPr>
        <w:t xml:space="preserve">Mr T and Mrs T were able to live without any support a few days back. </w:t>
      </w:r>
      <w:r w:rsidR="00EE4605">
        <w:rPr>
          <w:rFonts w:ascii="Arial" w:hAnsi="Arial" w:cs="Arial"/>
        </w:rPr>
        <w:t>With</w:t>
      </w:r>
      <w:r w:rsidRPr="000A6FFD">
        <w:rPr>
          <w:rFonts w:ascii="Arial" w:hAnsi="Arial" w:cs="Arial"/>
        </w:rPr>
        <w:t xml:space="preserve"> the change in Mrs T’s health condition, they need some help. </w:t>
      </w:r>
      <w:r w:rsidR="00C62B2A" w:rsidRPr="000A6FFD">
        <w:rPr>
          <w:rFonts w:ascii="Arial" w:hAnsi="Arial" w:cs="Arial"/>
        </w:rPr>
        <w:t>In the</w:t>
      </w:r>
      <w:r w:rsidR="00E92498">
        <w:rPr>
          <w:rFonts w:ascii="Arial" w:hAnsi="Arial" w:cs="Arial"/>
        </w:rPr>
        <w:t>ir case</w:t>
      </w:r>
      <w:r w:rsidR="00C62B2A" w:rsidRPr="000A6FFD">
        <w:rPr>
          <w:rFonts w:ascii="Arial" w:hAnsi="Arial" w:cs="Arial"/>
        </w:rPr>
        <w:t>, it is possible that Mrs T</w:t>
      </w:r>
      <w:r w:rsidR="00C62B2A">
        <w:rPr>
          <w:rFonts w:ascii="Arial" w:hAnsi="Arial" w:cs="Arial"/>
        </w:rPr>
        <w:t>,</w:t>
      </w:r>
      <w:r w:rsidR="00C62B2A" w:rsidRPr="000A6FFD">
        <w:rPr>
          <w:rFonts w:ascii="Arial" w:hAnsi="Arial" w:cs="Arial"/>
        </w:rPr>
        <w:t xml:space="preserve"> who can </w:t>
      </w:r>
      <w:r w:rsidR="00C62B2A" w:rsidRPr="000A6FFD">
        <w:rPr>
          <w:rFonts w:ascii="Arial" w:hAnsi="Arial" w:cs="Arial"/>
        </w:rPr>
        <w:lastRenderedPageBreak/>
        <w:t xml:space="preserve">improve her mobility enough to be independent, can reconsider the services of the organisation after a brief period. It is not mandatory to take the service of a single organisation. Hence, reviewing and making </w:t>
      </w:r>
      <w:r w:rsidR="00C62B2A">
        <w:rPr>
          <w:rFonts w:ascii="Arial" w:hAnsi="Arial" w:cs="Arial"/>
        </w:rPr>
        <w:t>decisions</w:t>
      </w:r>
      <w:r w:rsidR="00C62B2A" w:rsidRPr="000A6FFD">
        <w:rPr>
          <w:rFonts w:ascii="Arial" w:hAnsi="Arial" w:cs="Arial"/>
        </w:rPr>
        <w:t xml:space="preserve"> about the service after a few days can allow the clients to make </w:t>
      </w:r>
      <w:r w:rsidR="00C62B2A">
        <w:rPr>
          <w:rFonts w:ascii="Arial" w:hAnsi="Arial" w:cs="Arial"/>
        </w:rPr>
        <w:t>appropriate</w:t>
      </w:r>
      <w:r w:rsidR="00C62B2A" w:rsidRPr="000A6FFD">
        <w:rPr>
          <w:rFonts w:ascii="Arial" w:hAnsi="Arial" w:cs="Arial"/>
        </w:rPr>
        <w:t xml:space="preserve"> decisions and not </w:t>
      </w:r>
      <w:r w:rsidR="00C62B2A">
        <w:rPr>
          <w:rFonts w:ascii="Arial" w:hAnsi="Arial" w:cs="Arial"/>
        </w:rPr>
        <w:t>exploit</w:t>
      </w:r>
      <w:r w:rsidR="00C62B2A" w:rsidRPr="000A6FFD">
        <w:rPr>
          <w:rFonts w:ascii="Arial" w:hAnsi="Arial" w:cs="Arial"/>
        </w:rPr>
        <w:t xml:space="preserve"> the organisation.</w:t>
      </w:r>
    </w:p>
    <w:p w14:paraId="1EF8A54C" w14:textId="0F9AA820" w:rsidR="00DB2393" w:rsidRPr="000A6FFD" w:rsidRDefault="00DB2393" w:rsidP="00DB2393">
      <w:pPr>
        <w:spacing w:line="360" w:lineRule="auto"/>
        <w:jc w:val="both"/>
        <w:rPr>
          <w:rFonts w:ascii="Arial" w:hAnsi="Arial" w:cs="Arial"/>
        </w:rPr>
      </w:pPr>
      <w:r w:rsidRPr="000A6FFD">
        <w:rPr>
          <w:rFonts w:ascii="Arial" w:hAnsi="Arial" w:cs="Arial"/>
        </w:rPr>
        <w:t xml:space="preserve">In this scenario, the services of AGE UK seem to be the most appropriate, as the organisation </w:t>
      </w:r>
      <w:r w:rsidR="00EE4605">
        <w:rPr>
          <w:rFonts w:ascii="Arial" w:hAnsi="Arial" w:cs="Arial"/>
        </w:rPr>
        <w:t>specialises</w:t>
      </w:r>
      <w:r w:rsidRPr="000A6FFD">
        <w:rPr>
          <w:rFonts w:ascii="Arial" w:hAnsi="Arial" w:cs="Arial"/>
        </w:rPr>
        <w:t xml:space="preserve"> in serving elderly people. AGE UK bases their services and policies on good principles. However, there have been some problematic occurrences in the past, which need to be </w:t>
      </w:r>
      <w:r w:rsidR="00EE4605">
        <w:rPr>
          <w:rFonts w:ascii="Arial" w:hAnsi="Arial" w:cs="Arial"/>
        </w:rPr>
        <w:t>considered</w:t>
      </w:r>
      <w:r w:rsidRPr="000A6FFD">
        <w:rPr>
          <w:rFonts w:ascii="Arial" w:hAnsi="Arial" w:cs="Arial"/>
        </w:rPr>
        <w:t xml:space="preserve">. AGE UK should focus more on the </w:t>
      </w:r>
      <w:r w:rsidR="00EE4605">
        <w:rPr>
          <w:rFonts w:ascii="Arial" w:hAnsi="Arial" w:cs="Arial"/>
        </w:rPr>
        <w:t>clients’ background</w:t>
      </w:r>
      <w:r w:rsidRPr="000A6FFD">
        <w:rPr>
          <w:rFonts w:ascii="Arial" w:hAnsi="Arial" w:cs="Arial"/>
        </w:rPr>
        <w:t xml:space="preserve"> and focus on getting to know their </w:t>
      </w:r>
      <w:r w:rsidR="00EE4605">
        <w:rPr>
          <w:rFonts w:ascii="Arial" w:hAnsi="Arial" w:cs="Arial"/>
        </w:rPr>
        <w:t>customers</w:t>
      </w:r>
      <w:r w:rsidRPr="000A6FFD">
        <w:rPr>
          <w:rFonts w:ascii="Arial" w:hAnsi="Arial" w:cs="Arial"/>
        </w:rPr>
        <w:t>. If the organisation is helping the elderly in their decision making, it must ensure that they know what their customer wants and expects.</w:t>
      </w:r>
      <w:r w:rsidR="00A31D46">
        <w:rPr>
          <w:rFonts w:ascii="Arial" w:hAnsi="Arial" w:cs="Arial"/>
        </w:rPr>
        <w:t xml:space="preserve"> </w:t>
      </w:r>
      <w:r w:rsidRPr="000A6FFD">
        <w:rPr>
          <w:rFonts w:ascii="Arial" w:hAnsi="Arial" w:cs="Arial"/>
        </w:rPr>
        <w:t xml:space="preserve">AGE UK should evaluate its services critically. It can promise a lot of things to elderly people. However, </w:t>
      </w:r>
      <w:r w:rsidR="00EE4605">
        <w:rPr>
          <w:rFonts w:ascii="Arial" w:hAnsi="Arial" w:cs="Arial"/>
        </w:rPr>
        <w:t>to</w:t>
      </w:r>
      <w:r w:rsidRPr="000A6FFD">
        <w:rPr>
          <w:rFonts w:ascii="Arial" w:hAnsi="Arial" w:cs="Arial"/>
        </w:rPr>
        <w:t xml:space="preserve"> keep their promise, they must ensure their staff has the right skills and training and that the organisation has the resources. AGE UK should make sure they have enough staff and carers on hand. Being a culturally and financial developed country, it is expected that the elderly people of the UK will enjoy one of the best services in the world. However, the social service</w:t>
      </w:r>
      <w:r w:rsidR="00EE4605">
        <w:rPr>
          <w:rFonts w:ascii="Arial" w:hAnsi="Arial" w:cs="Arial"/>
        </w:rPr>
        <w:t>,</w:t>
      </w:r>
      <w:r w:rsidRPr="000A6FFD">
        <w:rPr>
          <w:rFonts w:ascii="Arial" w:hAnsi="Arial" w:cs="Arial"/>
        </w:rPr>
        <w:t xml:space="preserve"> including care for the elderly</w:t>
      </w:r>
      <w:r w:rsidR="00EE4605">
        <w:rPr>
          <w:rFonts w:ascii="Arial" w:hAnsi="Arial" w:cs="Arial"/>
        </w:rPr>
        <w:t>,</w:t>
      </w:r>
      <w:r w:rsidRPr="000A6FFD">
        <w:rPr>
          <w:rFonts w:ascii="Arial" w:hAnsi="Arial" w:cs="Arial"/>
        </w:rPr>
        <w:t xml:space="preserve"> </w:t>
      </w:r>
      <w:r w:rsidR="00EE4605">
        <w:rPr>
          <w:rFonts w:ascii="Arial" w:hAnsi="Arial" w:cs="Arial"/>
        </w:rPr>
        <w:t>meets</w:t>
      </w:r>
      <w:r w:rsidRPr="000A6FFD">
        <w:rPr>
          <w:rFonts w:ascii="Arial" w:hAnsi="Arial" w:cs="Arial"/>
        </w:rPr>
        <w:t xml:space="preserve"> some challenges due to a shortage of qualified staff (Butler, 2019). Future financial aids to AGE UK should therefore be invested in human resources.</w:t>
      </w:r>
      <w:r w:rsidR="00A31D46">
        <w:rPr>
          <w:rFonts w:ascii="Arial" w:hAnsi="Arial" w:cs="Arial"/>
        </w:rPr>
        <w:t xml:space="preserve"> </w:t>
      </w:r>
      <w:r w:rsidRPr="000A6FFD">
        <w:rPr>
          <w:rFonts w:ascii="Arial" w:hAnsi="Arial" w:cs="Arial"/>
        </w:rPr>
        <w:t>A wider network of care services could be useful to the elderly.</w:t>
      </w:r>
      <w:r w:rsidR="00C62B2A">
        <w:rPr>
          <w:rFonts w:ascii="Arial" w:hAnsi="Arial" w:cs="Arial"/>
        </w:rPr>
        <w:t xml:space="preserve"> </w:t>
      </w:r>
      <w:r w:rsidRPr="000A6FFD">
        <w:rPr>
          <w:rFonts w:ascii="Arial" w:hAnsi="Arial" w:cs="Arial"/>
        </w:rPr>
        <w:t>AGE UK needs to rethink its principles and values. Most of the principles and values of the organisation is guiding it for providing better rights and services. However, some principles are limiting its capability. Hence, adjusting those things will increase the effectivity of AGE UK.</w:t>
      </w:r>
    </w:p>
    <w:p w14:paraId="3EFB8129" w14:textId="77777777" w:rsidR="00DB2393" w:rsidRPr="000A6FFD" w:rsidRDefault="00DB2393" w:rsidP="00DB2393">
      <w:pPr>
        <w:pStyle w:val="Heading2"/>
        <w:spacing w:line="360" w:lineRule="auto"/>
        <w:jc w:val="both"/>
        <w:rPr>
          <w:rFonts w:ascii="Arial" w:hAnsi="Arial" w:cs="Arial"/>
          <w:sz w:val="22"/>
          <w:szCs w:val="22"/>
        </w:rPr>
      </w:pPr>
      <w:bookmarkStart w:id="19" w:name="m_-7721600471071575380__Toc91681981"/>
      <w:bookmarkStart w:id="20" w:name="_Toc92355252"/>
      <w:r w:rsidRPr="000A6FFD">
        <w:rPr>
          <w:rFonts w:ascii="Arial" w:hAnsi="Arial" w:cs="Arial"/>
          <w:sz w:val="22"/>
          <w:szCs w:val="22"/>
        </w:rPr>
        <w:t>Conclusion</w:t>
      </w:r>
      <w:bookmarkEnd w:id="19"/>
      <w:bookmarkEnd w:id="20"/>
    </w:p>
    <w:p w14:paraId="5196D4EA" w14:textId="027F0B59" w:rsidR="00DB2393" w:rsidRPr="000A6FFD" w:rsidRDefault="00DB2393" w:rsidP="00DB2393">
      <w:pPr>
        <w:spacing w:line="360" w:lineRule="auto"/>
        <w:jc w:val="both"/>
        <w:rPr>
          <w:rFonts w:ascii="Arial" w:hAnsi="Arial" w:cs="Arial"/>
        </w:rPr>
      </w:pPr>
      <w:r w:rsidRPr="000A6FFD">
        <w:rPr>
          <w:rFonts w:ascii="Arial" w:hAnsi="Arial" w:cs="Arial"/>
        </w:rPr>
        <w:t xml:space="preserve">Mr and Mrs T are two of many elderly people in the UK in need of assistance after health-related challenges. For the purposes of this report, the services of AGE UK were chosen as the best fit for the couple. The organisation provides a wide range of services, many of which at home, which can especially benefit Mr and Mrs T. Furthermore, dementia assistance is a service that can be helpful for both Mr T, who suffers from the condition and Mrs T, who </w:t>
      </w:r>
      <w:r w:rsidR="00C62B2A" w:rsidRPr="000A6FFD">
        <w:rPr>
          <w:rFonts w:ascii="Arial" w:hAnsi="Arial" w:cs="Arial"/>
        </w:rPr>
        <w:t>must</w:t>
      </w:r>
      <w:r w:rsidRPr="000A6FFD">
        <w:rPr>
          <w:rFonts w:ascii="Arial" w:hAnsi="Arial" w:cs="Arial"/>
        </w:rPr>
        <w:t xml:space="preserve"> adapt his care, as well as their lifestyles and home to her now poorer physical condition.</w:t>
      </w:r>
    </w:p>
    <w:p w14:paraId="2272F8BD" w14:textId="2B062ADB" w:rsidR="00DB2393" w:rsidRPr="000A6FFD" w:rsidRDefault="00DB2393" w:rsidP="00DB2393">
      <w:pPr>
        <w:spacing w:line="360" w:lineRule="auto"/>
        <w:jc w:val="both"/>
        <w:rPr>
          <w:rFonts w:ascii="Arial" w:hAnsi="Arial" w:cs="Arial"/>
        </w:rPr>
      </w:pPr>
      <w:r w:rsidRPr="000A6FFD">
        <w:rPr>
          <w:rFonts w:ascii="Arial" w:hAnsi="Arial" w:cs="Arial"/>
        </w:rPr>
        <w:t>Although some concerns have been raised around the services of the organisation, and there is definitive room for improvement, AGE UK’s wide range of services has the potential to greatly improve the lives of the growing elderly population in the UK.</w:t>
      </w:r>
    </w:p>
    <w:p w14:paraId="2FBD3B6F" w14:textId="1BE5136C" w:rsidR="00DB2393" w:rsidRDefault="00DB2393" w:rsidP="00DB2393">
      <w:pPr>
        <w:spacing w:line="360" w:lineRule="auto"/>
        <w:jc w:val="both"/>
        <w:rPr>
          <w:rFonts w:ascii="Arial" w:hAnsi="Arial" w:cs="Arial"/>
        </w:rPr>
      </w:pPr>
      <w:r w:rsidRPr="000A6FFD">
        <w:rPr>
          <w:rFonts w:ascii="Arial" w:hAnsi="Arial" w:cs="Arial"/>
        </w:rPr>
        <w:t xml:space="preserve">It cannot be denied how important it is to provide the best possible services to elderly people. It is part of our core values - it is the area humans differ from other animals – we care for our elders. As the older population grows, now it’s the time to evaluate, adapt and further develop </w:t>
      </w:r>
      <w:r w:rsidRPr="000A6FFD">
        <w:rPr>
          <w:rFonts w:ascii="Arial" w:hAnsi="Arial" w:cs="Arial"/>
        </w:rPr>
        <w:lastRenderedPageBreak/>
        <w:t xml:space="preserve">the services we have to offer to the elderly to ensure </w:t>
      </w:r>
      <w:r w:rsidR="00A34328">
        <w:rPr>
          <w:rFonts w:ascii="Arial" w:hAnsi="Arial" w:cs="Arial"/>
        </w:rPr>
        <w:t>they</w:t>
      </w:r>
      <w:r w:rsidRPr="000A6FFD">
        <w:rPr>
          <w:rFonts w:ascii="Arial" w:hAnsi="Arial" w:cs="Arial"/>
        </w:rPr>
        <w:t xml:space="preserve"> stay active and purposeful members of society.</w:t>
      </w:r>
    </w:p>
    <w:p w14:paraId="3E26DF24" w14:textId="744B37CD" w:rsidR="00A34328" w:rsidRDefault="00A34328" w:rsidP="00DB2393">
      <w:pPr>
        <w:spacing w:line="360" w:lineRule="auto"/>
        <w:jc w:val="both"/>
        <w:rPr>
          <w:rFonts w:ascii="Arial" w:hAnsi="Arial" w:cs="Arial"/>
        </w:rPr>
      </w:pPr>
    </w:p>
    <w:p w14:paraId="04A89782" w14:textId="039F83A2" w:rsidR="00A34328" w:rsidRDefault="00A34328" w:rsidP="00DB2393">
      <w:pPr>
        <w:spacing w:line="360" w:lineRule="auto"/>
        <w:jc w:val="both"/>
        <w:rPr>
          <w:rFonts w:ascii="Arial" w:hAnsi="Arial" w:cs="Arial"/>
        </w:rPr>
      </w:pPr>
    </w:p>
    <w:p w14:paraId="19899767" w14:textId="3F4146C1" w:rsidR="00A34328" w:rsidRDefault="00A34328" w:rsidP="00DB2393">
      <w:pPr>
        <w:spacing w:line="360" w:lineRule="auto"/>
        <w:jc w:val="both"/>
        <w:rPr>
          <w:rFonts w:ascii="Arial" w:hAnsi="Arial" w:cs="Arial"/>
        </w:rPr>
      </w:pPr>
    </w:p>
    <w:p w14:paraId="46443813" w14:textId="42280233" w:rsidR="00D50ACB" w:rsidRDefault="00D50ACB" w:rsidP="00DB2393">
      <w:pPr>
        <w:spacing w:line="360" w:lineRule="auto"/>
        <w:jc w:val="both"/>
        <w:rPr>
          <w:rFonts w:ascii="Arial" w:hAnsi="Arial" w:cs="Arial"/>
        </w:rPr>
      </w:pPr>
    </w:p>
    <w:p w14:paraId="13E93B71" w14:textId="759A1A84" w:rsidR="00D50ACB" w:rsidRDefault="00D50ACB" w:rsidP="00DB2393">
      <w:pPr>
        <w:spacing w:line="360" w:lineRule="auto"/>
        <w:jc w:val="both"/>
        <w:rPr>
          <w:rFonts w:ascii="Arial" w:hAnsi="Arial" w:cs="Arial"/>
        </w:rPr>
      </w:pPr>
    </w:p>
    <w:p w14:paraId="33F82A32" w14:textId="52779DE6" w:rsidR="00D50ACB" w:rsidRDefault="00D50ACB" w:rsidP="00DB2393">
      <w:pPr>
        <w:spacing w:line="360" w:lineRule="auto"/>
        <w:jc w:val="both"/>
        <w:rPr>
          <w:rFonts w:ascii="Arial" w:hAnsi="Arial" w:cs="Arial"/>
        </w:rPr>
      </w:pPr>
    </w:p>
    <w:p w14:paraId="51F1634F" w14:textId="347BB6F9" w:rsidR="00D50ACB" w:rsidRDefault="00D50ACB" w:rsidP="00DB2393">
      <w:pPr>
        <w:spacing w:line="360" w:lineRule="auto"/>
        <w:jc w:val="both"/>
        <w:rPr>
          <w:rFonts w:ascii="Arial" w:hAnsi="Arial" w:cs="Arial"/>
        </w:rPr>
      </w:pPr>
    </w:p>
    <w:p w14:paraId="0927502B" w14:textId="443B2FB4" w:rsidR="00D50ACB" w:rsidRDefault="00D50ACB" w:rsidP="00DB2393">
      <w:pPr>
        <w:spacing w:line="360" w:lineRule="auto"/>
        <w:jc w:val="both"/>
        <w:rPr>
          <w:rFonts w:ascii="Arial" w:hAnsi="Arial" w:cs="Arial"/>
        </w:rPr>
      </w:pPr>
    </w:p>
    <w:p w14:paraId="2DA1DB11" w14:textId="355DEA60" w:rsidR="00D50ACB" w:rsidRDefault="00D50ACB" w:rsidP="00DB2393">
      <w:pPr>
        <w:spacing w:line="360" w:lineRule="auto"/>
        <w:jc w:val="both"/>
        <w:rPr>
          <w:rFonts w:ascii="Arial" w:hAnsi="Arial" w:cs="Arial"/>
        </w:rPr>
      </w:pPr>
    </w:p>
    <w:p w14:paraId="6EF53E7D" w14:textId="516B248A" w:rsidR="00D50ACB" w:rsidRDefault="00D50ACB" w:rsidP="00DB2393">
      <w:pPr>
        <w:spacing w:line="360" w:lineRule="auto"/>
        <w:jc w:val="both"/>
        <w:rPr>
          <w:rFonts w:ascii="Arial" w:hAnsi="Arial" w:cs="Arial"/>
        </w:rPr>
      </w:pPr>
    </w:p>
    <w:p w14:paraId="1665A7F7" w14:textId="54E95C70" w:rsidR="00D50ACB" w:rsidRDefault="00D50ACB" w:rsidP="00DB2393">
      <w:pPr>
        <w:spacing w:line="360" w:lineRule="auto"/>
        <w:jc w:val="both"/>
        <w:rPr>
          <w:rFonts w:ascii="Arial" w:hAnsi="Arial" w:cs="Arial"/>
        </w:rPr>
      </w:pPr>
    </w:p>
    <w:p w14:paraId="178C06E3" w14:textId="71F0EFE7" w:rsidR="00D50ACB" w:rsidRDefault="00D50ACB" w:rsidP="00DB2393">
      <w:pPr>
        <w:spacing w:line="360" w:lineRule="auto"/>
        <w:jc w:val="both"/>
        <w:rPr>
          <w:rFonts w:ascii="Arial" w:hAnsi="Arial" w:cs="Arial"/>
        </w:rPr>
      </w:pPr>
    </w:p>
    <w:p w14:paraId="43306F06" w14:textId="342007A1" w:rsidR="00D50ACB" w:rsidRDefault="00D50ACB" w:rsidP="00DB2393">
      <w:pPr>
        <w:spacing w:line="360" w:lineRule="auto"/>
        <w:jc w:val="both"/>
        <w:rPr>
          <w:rFonts w:ascii="Arial" w:hAnsi="Arial" w:cs="Arial"/>
        </w:rPr>
      </w:pPr>
    </w:p>
    <w:p w14:paraId="4BD18C25" w14:textId="40FA4D6B" w:rsidR="00D50ACB" w:rsidRDefault="00D50ACB" w:rsidP="00DB2393">
      <w:pPr>
        <w:spacing w:line="360" w:lineRule="auto"/>
        <w:jc w:val="both"/>
        <w:rPr>
          <w:rFonts w:ascii="Arial" w:hAnsi="Arial" w:cs="Arial"/>
        </w:rPr>
      </w:pPr>
    </w:p>
    <w:p w14:paraId="5D78E3E0" w14:textId="01CAF8B2" w:rsidR="00D50ACB" w:rsidRDefault="00D50ACB" w:rsidP="00DB2393">
      <w:pPr>
        <w:spacing w:line="360" w:lineRule="auto"/>
        <w:jc w:val="both"/>
        <w:rPr>
          <w:rFonts w:ascii="Arial" w:hAnsi="Arial" w:cs="Arial"/>
        </w:rPr>
      </w:pPr>
    </w:p>
    <w:p w14:paraId="62B382DA" w14:textId="1BAFDC43" w:rsidR="00D50ACB" w:rsidRDefault="00D50ACB" w:rsidP="00DB2393">
      <w:pPr>
        <w:spacing w:line="360" w:lineRule="auto"/>
        <w:jc w:val="both"/>
        <w:rPr>
          <w:rFonts w:ascii="Arial" w:hAnsi="Arial" w:cs="Arial"/>
        </w:rPr>
      </w:pPr>
    </w:p>
    <w:p w14:paraId="44A1B282" w14:textId="0A49F999" w:rsidR="00D50ACB" w:rsidRDefault="00D50ACB" w:rsidP="00DB2393">
      <w:pPr>
        <w:spacing w:line="360" w:lineRule="auto"/>
        <w:jc w:val="both"/>
        <w:rPr>
          <w:rFonts w:ascii="Arial" w:hAnsi="Arial" w:cs="Arial"/>
        </w:rPr>
      </w:pPr>
    </w:p>
    <w:p w14:paraId="52F92A4A" w14:textId="3BD82C34" w:rsidR="00D50ACB" w:rsidRDefault="00D50ACB" w:rsidP="00DB2393">
      <w:pPr>
        <w:spacing w:line="360" w:lineRule="auto"/>
        <w:jc w:val="both"/>
        <w:rPr>
          <w:rFonts w:ascii="Arial" w:hAnsi="Arial" w:cs="Arial"/>
        </w:rPr>
      </w:pPr>
    </w:p>
    <w:p w14:paraId="6F24A021" w14:textId="77777777" w:rsidR="00D50ACB" w:rsidRDefault="00D50ACB" w:rsidP="00DB2393">
      <w:pPr>
        <w:spacing w:line="360" w:lineRule="auto"/>
        <w:jc w:val="both"/>
        <w:rPr>
          <w:rFonts w:ascii="Arial" w:hAnsi="Arial" w:cs="Arial"/>
        </w:rPr>
      </w:pPr>
    </w:p>
    <w:p w14:paraId="5262E6D7" w14:textId="3ADC908D" w:rsidR="00A34328" w:rsidRDefault="00A34328" w:rsidP="00DB2393">
      <w:pPr>
        <w:spacing w:line="360" w:lineRule="auto"/>
        <w:jc w:val="both"/>
        <w:rPr>
          <w:rFonts w:ascii="Arial" w:hAnsi="Arial" w:cs="Arial"/>
        </w:rPr>
      </w:pPr>
    </w:p>
    <w:p w14:paraId="3AA24EF5" w14:textId="1D2DDA7E" w:rsidR="00A34328" w:rsidRDefault="00A34328" w:rsidP="00DB2393">
      <w:pPr>
        <w:spacing w:line="360" w:lineRule="auto"/>
        <w:jc w:val="both"/>
        <w:rPr>
          <w:rFonts w:ascii="Arial" w:hAnsi="Arial" w:cs="Arial"/>
        </w:rPr>
      </w:pPr>
    </w:p>
    <w:p w14:paraId="0323CAA0" w14:textId="0F210E1B" w:rsidR="009C3816" w:rsidRDefault="009C3816" w:rsidP="00DB2393">
      <w:pPr>
        <w:spacing w:line="360" w:lineRule="auto"/>
        <w:jc w:val="both"/>
        <w:rPr>
          <w:rFonts w:ascii="Arial" w:hAnsi="Arial" w:cs="Arial"/>
        </w:rPr>
      </w:pPr>
    </w:p>
    <w:p w14:paraId="0226DB36" w14:textId="77777777" w:rsidR="009C3816" w:rsidRPr="000A6FFD" w:rsidRDefault="009C3816" w:rsidP="00DB2393">
      <w:pPr>
        <w:spacing w:line="360" w:lineRule="auto"/>
        <w:jc w:val="both"/>
        <w:rPr>
          <w:rFonts w:ascii="Arial" w:hAnsi="Arial" w:cs="Arial"/>
        </w:rPr>
      </w:pPr>
    </w:p>
    <w:p w14:paraId="099DE3D3" w14:textId="77777777" w:rsidR="00DB2393" w:rsidRPr="00936F95" w:rsidRDefault="00DB2393" w:rsidP="00936F95">
      <w:pPr>
        <w:pStyle w:val="Heading2"/>
        <w:spacing w:line="360" w:lineRule="auto"/>
        <w:jc w:val="center"/>
        <w:rPr>
          <w:rFonts w:ascii="Arial" w:eastAsia="Times New Roman" w:hAnsi="Arial" w:cs="Arial"/>
          <w:b/>
          <w:bCs/>
          <w:color w:val="auto"/>
          <w:sz w:val="22"/>
          <w:szCs w:val="22"/>
        </w:rPr>
      </w:pPr>
      <w:bookmarkStart w:id="21" w:name="_Toc91681982"/>
      <w:bookmarkStart w:id="22" w:name="_Toc92193544"/>
      <w:bookmarkStart w:id="23" w:name="_Toc92355253"/>
      <w:r w:rsidRPr="00936F95">
        <w:rPr>
          <w:rFonts w:ascii="Arial" w:eastAsia="Times New Roman" w:hAnsi="Arial" w:cs="Arial"/>
          <w:b/>
          <w:bCs/>
          <w:color w:val="auto"/>
          <w:sz w:val="22"/>
          <w:szCs w:val="22"/>
        </w:rPr>
        <w:lastRenderedPageBreak/>
        <w:t>References</w:t>
      </w:r>
      <w:bookmarkEnd w:id="21"/>
      <w:bookmarkEnd w:id="22"/>
      <w:bookmarkEnd w:id="23"/>
    </w:p>
    <w:p w14:paraId="0939C89B" w14:textId="77777777" w:rsidR="00DB2393" w:rsidRPr="000A6FFD" w:rsidRDefault="00DB2393" w:rsidP="00DB2393">
      <w:pPr>
        <w:spacing w:line="360" w:lineRule="auto"/>
        <w:rPr>
          <w:rFonts w:ascii="Arial" w:eastAsia="Calibri" w:hAnsi="Arial" w:cs="Arial"/>
        </w:rPr>
      </w:pPr>
    </w:p>
    <w:p w14:paraId="1FD4DB69" w14:textId="77777777" w:rsidR="00A4161F" w:rsidRPr="00936F95" w:rsidRDefault="00A4161F" w:rsidP="00DB2393"/>
    <w:p w14:paraId="43F20F1B" w14:textId="77777777" w:rsidR="00A4161F" w:rsidRPr="00936F95" w:rsidRDefault="00A4161F" w:rsidP="00DB2393">
      <w:pPr>
        <w:pStyle w:val="ListParagraph"/>
        <w:numPr>
          <w:ilvl w:val="0"/>
          <w:numId w:val="6"/>
        </w:numPr>
        <w:spacing w:line="360" w:lineRule="auto"/>
        <w:rPr>
          <w:rFonts w:ascii="Arial" w:eastAsia="Calibri" w:hAnsi="Arial" w:cs="Arial"/>
        </w:rPr>
      </w:pPr>
      <w:r w:rsidRPr="00936F95">
        <w:rPr>
          <w:rFonts w:ascii="Arial" w:eastAsia="Calibri" w:hAnsi="Arial" w:cs="Arial"/>
        </w:rPr>
        <w:t>Adams, R., Dominelli, L. and Payne, M. (n.d.). </w:t>
      </w:r>
      <w:r w:rsidRPr="00936F95">
        <w:rPr>
          <w:rFonts w:ascii="Arial" w:eastAsia="Calibri" w:hAnsi="Arial" w:cs="Arial"/>
          <w:i/>
          <w:iCs/>
        </w:rPr>
        <w:t>Critical Practice in Social Work</w:t>
      </w:r>
      <w:r w:rsidRPr="00936F95">
        <w:rPr>
          <w:rFonts w:ascii="Arial" w:eastAsia="Calibri" w:hAnsi="Arial" w:cs="Arial"/>
        </w:rPr>
        <w:t xml:space="preserve">., p.332. [online] Available at: </w:t>
      </w:r>
      <w:hyperlink r:id="rId10" w:anchor="page=38" w:history="1">
        <w:r w:rsidRPr="00936F95">
          <w:rPr>
            <w:rStyle w:val="Hyperlink"/>
            <w:rFonts w:ascii="Arial" w:eastAsia="Calibri" w:hAnsi="Arial" w:cs="Arial"/>
            <w:color w:val="auto"/>
          </w:rPr>
          <w:t>https://gacbe.ac.in/images/E%20books/Critical%20Practice%20in%20Social%20Work.pdf#page=38</w:t>
        </w:r>
      </w:hyperlink>
      <w:r w:rsidRPr="00936F95">
        <w:rPr>
          <w:rFonts w:ascii="Arial" w:eastAsia="Calibri" w:hAnsi="Arial" w:cs="Arial"/>
        </w:rPr>
        <w:t xml:space="preserve">. (Accessed 4 Jan. 2022). </w:t>
      </w:r>
    </w:p>
    <w:p w14:paraId="383A4EFC" w14:textId="77777777" w:rsidR="00A4161F" w:rsidRPr="00936F95" w:rsidRDefault="00A4161F" w:rsidP="00DB2393">
      <w:pPr>
        <w:pStyle w:val="ListParagraph"/>
        <w:numPr>
          <w:ilvl w:val="0"/>
          <w:numId w:val="6"/>
        </w:numPr>
        <w:spacing w:after="200" w:line="360" w:lineRule="auto"/>
        <w:rPr>
          <w:rFonts w:ascii="Arial" w:eastAsia="Calibri" w:hAnsi="Arial" w:cs="Arial"/>
        </w:rPr>
      </w:pPr>
      <w:r w:rsidRPr="00936F95">
        <w:rPr>
          <w:rFonts w:ascii="Arial" w:eastAsia="Calibri" w:hAnsi="Arial" w:cs="Arial"/>
        </w:rPr>
        <w:t xml:space="preserve">Ageuk.org.uk. (2019). </w:t>
      </w:r>
      <w:r w:rsidRPr="00936F95">
        <w:rPr>
          <w:rFonts w:ascii="Arial" w:eastAsia="Calibri" w:hAnsi="Arial" w:cs="Arial"/>
          <w:i/>
          <w:iCs/>
        </w:rPr>
        <w:t xml:space="preserve">Aims | </w:t>
      </w:r>
      <w:proofErr w:type="spellStart"/>
      <w:r w:rsidRPr="00936F95">
        <w:rPr>
          <w:rFonts w:ascii="Arial" w:eastAsia="Calibri" w:hAnsi="Arial" w:cs="Arial"/>
          <w:i/>
          <w:iCs/>
        </w:rPr>
        <w:t>AgeUK</w:t>
      </w:r>
      <w:proofErr w:type="spellEnd"/>
      <w:r w:rsidRPr="00936F95">
        <w:rPr>
          <w:rFonts w:ascii="Arial" w:eastAsia="Calibri" w:hAnsi="Arial" w:cs="Arial"/>
          <w:i/>
          <w:iCs/>
        </w:rPr>
        <w:t xml:space="preserve"> Croydon</w:t>
      </w:r>
      <w:r w:rsidRPr="00936F95">
        <w:rPr>
          <w:rFonts w:ascii="Arial" w:eastAsia="Calibri" w:hAnsi="Arial" w:cs="Arial"/>
        </w:rPr>
        <w:t xml:space="preserve">. [online] Available at: </w:t>
      </w:r>
      <w:hyperlink r:id="rId11" w:history="1">
        <w:r w:rsidRPr="00936F95">
          <w:rPr>
            <w:rFonts w:ascii="Arial" w:eastAsia="Calibri" w:hAnsi="Arial" w:cs="Arial"/>
            <w:u w:val="single"/>
          </w:rPr>
          <w:t>https://www.ageuk.org.uk/croydon/about-us/our-vision-mission-and-values/</w:t>
        </w:r>
      </w:hyperlink>
      <w:r w:rsidRPr="00936F95">
        <w:rPr>
          <w:rFonts w:ascii="Arial" w:eastAsia="Calibri" w:hAnsi="Arial" w:cs="Arial"/>
        </w:rPr>
        <w:t xml:space="preserve"> (Accessed 4 Jan. 2022).</w:t>
      </w:r>
    </w:p>
    <w:p w14:paraId="2FF4DAA9" w14:textId="77777777" w:rsidR="00A4161F" w:rsidRPr="00936F95" w:rsidRDefault="00A4161F" w:rsidP="00DB2393">
      <w:pPr>
        <w:pStyle w:val="ListParagraph"/>
        <w:numPr>
          <w:ilvl w:val="0"/>
          <w:numId w:val="6"/>
        </w:numPr>
        <w:spacing w:line="360" w:lineRule="auto"/>
        <w:rPr>
          <w:rFonts w:ascii="Arial" w:eastAsia="Calibri" w:hAnsi="Arial" w:cs="Arial"/>
        </w:rPr>
      </w:pPr>
      <w:bookmarkStart w:id="24" w:name="_Hlk92051756"/>
      <w:r w:rsidRPr="00936F95">
        <w:rPr>
          <w:rFonts w:ascii="Arial" w:eastAsia="Calibri" w:hAnsi="Arial" w:cs="Arial"/>
        </w:rPr>
        <w:t>Ageuk.org.uk. (2019). </w:t>
      </w:r>
      <w:bookmarkEnd w:id="24"/>
      <w:r w:rsidRPr="00936F95">
        <w:rPr>
          <w:rFonts w:ascii="Arial" w:eastAsia="Calibri" w:hAnsi="Arial" w:cs="Arial"/>
          <w:i/>
          <w:iCs/>
        </w:rPr>
        <w:t>Age UK policy positions 2019 – a quick reference guide</w:t>
      </w:r>
      <w:r w:rsidRPr="00936F95">
        <w:rPr>
          <w:rFonts w:ascii="Arial" w:eastAsia="Calibri" w:hAnsi="Arial" w:cs="Arial"/>
        </w:rPr>
        <w:t xml:space="preserve">. [online] Available at: </w:t>
      </w:r>
      <w:hyperlink r:id="rId12" w:history="1">
        <w:r w:rsidRPr="00936F95">
          <w:rPr>
            <w:rStyle w:val="Hyperlink"/>
            <w:rFonts w:ascii="Arial" w:eastAsia="Calibri" w:hAnsi="Arial" w:cs="Arial"/>
            <w:color w:val="auto"/>
          </w:rPr>
          <w:t>https://www.ageuk.org.uk/globalassets/age-uk/documents/policy-positions/policy_position_quick_reference_guide.pdf</w:t>
        </w:r>
      </w:hyperlink>
      <w:r w:rsidRPr="00936F95">
        <w:rPr>
          <w:rFonts w:ascii="Arial" w:eastAsia="Calibri" w:hAnsi="Arial" w:cs="Arial"/>
        </w:rPr>
        <w:t xml:space="preserve">  (Accessed 2 January 2022).</w:t>
      </w:r>
    </w:p>
    <w:p w14:paraId="5F755950" w14:textId="77777777" w:rsidR="00A4161F" w:rsidRPr="00936F95" w:rsidRDefault="00A4161F" w:rsidP="00DB2393">
      <w:pPr>
        <w:pStyle w:val="ListParagraph"/>
        <w:numPr>
          <w:ilvl w:val="0"/>
          <w:numId w:val="6"/>
        </w:numPr>
        <w:spacing w:line="360" w:lineRule="auto"/>
        <w:rPr>
          <w:rFonts w:ascii="Arial" w:eastAsia="Calibri" w:hAnsi="Arial" w:cs="Arial"/>
        </w:rPr>
      </w:pPr>
      <w:r w:rsidRPr="00936F95">
        <w:rPr>
          <w:rFonts w:ascii="Arial" w:eastAsia="Calibri" w:hAnsi="Arial" w:cs="Arial"/>
        </w:rPr>
        <w:t xml:space="preserve">Ageuk.org.uk. (2021). </w:t>
      </w:r>
      <w:r w:rsidRPr="00936F95">
        <w:rPr>
          <w:rFonts w:ascii="Arial" w:eastAsia="Calibri" w:hAnsi="Arial" w:cs="Arial"/>
          <w:i/>
          <w:iCs/>
        </w:rPr>
        <w:t>Our Services | Age UK Croydon</w:t>
      </w:r>
      <w:r w:rsidRPr="00936F95">
        <w:rPr>
          <w:rFonts w:ascii="Arial" w:eastAsia="Calibri" w:hAnsi="Arial" w:cs="Arial"/>
        </w:rPr>
        <w:t xml:space="preserve">. [online] Available at: </w:t>
      </w:r>
      <w:hyperlink r:id="rId13" w:history="1">
        <w:r w:rsidRPr="00936F95">
          <w:rPr>
            <w:rStyle w:val="Hyperlink"/>
            <w:rFonts w:ascii="Arial" w:eastAsia="Calibri" w:hAnsi="Arial" w:cs="Arial"/>
            <w:color w:val="auto"/>
          </w:rPr>
          <w:t>https://www.ageuk.org.uk/croydon/our-services/</w:t>
        </w:r>
      </w:hyperlink>
      <w:r w:rsidRPr="00936F95">
        <w:rPr>
          <w:rFonts w:ascii="Arial" w:eastAsia="Calibri" w:hAnsi="Arial" w:cs="Arial"/>
        </w:rPr>
        <w:t xml:space="preserve"> </w:t>
      </w:r>
      <w:bookmarkStart w:id="25" w:name="_Hlk92186186"/>
      <w:r w:rsidRPr="00936F95">
        <w:rPr>
          <w:rFonts w:ascii="Arial" w:eastAsia="Calibri" w:hAnsi="Arial" w:cs="Arial"/>
        </w:rPr>
        <w:t xml:space="preserve">(Accessed 4 Jan. 2022). </w:t>
      </w:r>
      <w:bookmarkEnd w:id="25"/>
    </w:p>
    <w:p w14:paraId="33F03CB0" w14:textId="77777777" w:rsidR="00A4161F" w:rsidRPr="00936F95" w:rsidRDefault="00A4161F" w:rsidP="00936F95">
      <w:pPr>
        <w:pStyle w:val="ListParagraph"/>
        <w:numPr>
          <w:ilvl w:val="0"/>
          <w:numId w:val="6"/>
        </w:numPr>
        <w:spacing w:after="200" w:line="360" w:lineRule="auto"/>
        <w:rPr>
          <w:rFonts w:ascii="Arial" w:eastAsia="Calibri" w:hAnsi="Arial" w:cs="Arial"/>
        </w:rPr>
      </w:pPr>
      <w:bookmarkStart w:id="26" w:name="m_-7721600471071575380__Hlk92052044"/>
      <w:r w:rsidRPr="00936F95">
        <w:rPr>
          <w:rFonts w:ascii="Arial" w:hAnsi="Arial" w:cs="Arial"/>
          <w:shd w:val="clear" w:color="auto" w:fill="FFFFFF" w:themeFill="background1"/>
        </w:rPr>
        <w:t>Ageuk.org.uk. (n.d.) </w:t>
      </w:r>
      <w:bookmarkEnd w:id="26"/>
      <w:r w:rsidRPr="00936F95">
        <w:rPr>
          <w:rFonts w:ascii="Arial" w:hAnsi="Arial" w:cs="Arial"/>
          <w:i/>
          <w:iCs/>
          <w:shd w:val="clear" w:color="auto" w:fill="FFFFFF" w:themeFill="background1"/>
        </w:rPr>
        <w:t>Dementia support.</w:t>
      </w:r>
      <w:r w:rsidRPr="00936F95">
        <w:rPr>
          <w:rFonts w:ascii="Arial" w:hAnsi="Arial" w:cs="Arial"/>
          <w:shd w:val="clear" w:color="auto" w:fill="FFFFFF" w:themeFill="background1"/>
        </w:rPr>
        <w:t xml:space="preserve"> [online] Available</w:t>
      </w:r>
      <w:r w:rsidRPr="00936F95">
        <w:rPr>
          <w:rFonts w:ascii="Arial" w:hAnsi="Arial" w:cs="Arial"/>
          <w:shd w:val="clear" w:color="auto" w:fill="FFFF00"/>
        </w:rPr>
        <w:t xml:space="preserve"> </w:t>
      </w:r>
      <w:r w:rsidRPr="00936F95">
        <w:rPr>
          <w:rFonts w:ascii="Arial" w:hAnsi="Arial" w:cs="Arial"/>
          <w:shd w:val="clear" w:color="auto" w:fill="FFFFFF" w:themeFill="background1"/>
        </w:rPr>
        <w:t>at: </w:t>
      </w:r>
      <w:hyperlink r:id="rId14" w:history="1">
        <w:r w:rsidRPr="00936F95">
          <w:rPr>
            <w:rStyle w:val="Hyperlink"/>
            <w:rFonts w:ascii="Arial" w:hAnsi="Arial" w:cs="Arial"/>
            <w:color w:val="auto"/>
          </w:rPr>
          <w:t>https://www.ageuk.org.uk/services/in-your-area/dementia-support/</w:t>
        </w:r>
      </w:hyperlink>
      <w:r w:rsidRPr="00936F95">
        <w:rPr>
          <w:rFonts w:ascii="Arial" w:hAnsi="Arial" w:cs="Arial"/>
        </w:rPr>
        <w:t xml:space="preserve">  </w:t>
      </w:r>
      <w:r w:rsidRPr="00936F95">
        <w:rPr>
          <w:rFonts w:ascii="Arial" w:eastAsia="Times New Roman" w:hAnsi="Arial" w:cs="Arial"/>
        </w:rPr>
        <w:t>(Accessed 4 Jan. 2022).</w:t>
      </w:r>
    </w:p>
    <w:p w14:paraId="2254F19F" w14:textId="77777777" w:rsidR="00A4161F" w:rsidRPr="00936F95" w:rsidRDefault="00A4161F" w:rsidP="00DB2393">
      <w:pPr>
        <w:pStyle w:val="ListParagraph"/>
        <w:numPr>
          <w:ilvl w:val="0"/>
          <w:numId w:val="6"/>
        </w:numPr>
        <w:spacing w:line="360" w:lineRule="auto"/>
        <w:rPr>
          <w:rFonts w:ascii="Arial" w:hAnsi="Arial" w:cs="Arial"/>
        </w:rPr>
      </w:pPr>
      <w:r w:rsidRPr="00936F95">
        <w:rPr>
          <w:rFonts w:ascii="Arial" w:hAnsi="Arial" w:cs="Arial"/>
        </w:rPr>
        <w:t>Beard, J.R. and Bloom, D.E. (2015). Towards a comprehensive public health response to population ageing. </w:t>
      </w:r>
      <w:r w:rsidRPr="00936F95">
        <w:rPr>
          <w:rFonts w:ascii="Arial" w:hAnsi="Arial" w:cs="Arial"/>
          <w:i/>
          <w:iCs/>
        </w:rPr>
        <w:t>The Lancet</w:t>
      </w:r>
      <w:r w:rsidRPr="00936F95">
        <w:rPr>
          <w:rFonts w:ascii="Arial" w:hAnsi="Arial" w:cs="Arial"/>
        </w:rPr>
        <w:t xml:space="preserve">, 385(9968), pp.658–661. [online] Available at: </w:t>
      </w:r>
      <w:hyperlink r:id="rId15" w:history="1">
        <w:r w:rsidRPr="00936F95">
          <w:rPr>
            <w:rStyle w:val="Hyperlink"/>
            <w:rFonts w:ascii="Arial" w:hAnsi="Arial" w:cs="Arial"/>
            <w:color w:val="auto"/>
          </w:rPr>
          <w:t>https://www.ncbi.nlm.nih.gov/pmc/articles/PMC4663973/</w:t>
        </w:r>
      </w:hyperlink>
      <w:r w:rsidRPr="00936F95">
        <w:rPr>
          <w:rFonts w:ascii="Arial" w:hAnsi="Arial" w:cs="Arial"/>
        </w:rPr>
        <w:t xml:space="preserve">(Accessed 4 Jan. 2022). </w:t>
      </w:r>
    </w:p>
    <w:p w14:paraId="2FC637C1" w14:textId="77777777" w:rsidR="00A4161F" w:rsidRPr="00936F95" w:rsidRDefault="00A4161F" w:rsidP="00DB2393">
      <w:pPr>
        <w:pStyle w:val="ListParagraph"/>
        <w:numPr>
          <w:ilvl w:val="0"/>
          <w:numId w:val="6"/>
        </w:numPr>
        <w:spacing w:after="200" w:line="360" w:lineRule="auto"/>
        <w:rPr>
          <w:rFonts w:ascii="Arial" w:eastAsia="Calibri" w:hAnsi="Arial" w:cs="Arial"/>
        </w:rPr>
      </w:pPr>
      <w:r w:rsidRPr="00936F95">
        <w:rPr>
          <w:rFonts w:ascii="Arial" w:eastAsia="Calibri" w:hAnsi="Arial" w:cs="Arial"/>
        </w:rPr>
        <w:t xml:space="preserve">Behm, L., Ivanoff, S.D. and </w:t>
      </w:r>
      <w:proofErr w:type="spellStart"/>
      <w:r w:rsidRPr="00936F95">
        <w:rPr>
          <w:rFonts w:ascii="Arial" w:eastAsia="Calibri" w:hAnsi="Arial" w:cs="Arial"/>
        </w:rPr>
        <w:t>Zidén</w:t>
      </w:r>
      <w:proofErr w:type="spellEnd"/>
      <w:r w:rsidRPr="00936F95">
        <w:rPr>
          <w:rFonts w:ascii="Arial" w:eastAsia="Calibri" w:hAnsi="Arial" w:cs="Arial"/>
        </w:rPr>
        <w:t>, L. (2013). Preventive home visits and health – experiences among very old people. </w:t>
      </w:r>
      <w:r w:rsidRPr="00936F95">
        <w:rPr>
          <w:rFonts w:ascii="Arial" w:eastAsia="Calibri" w:hAnsi="Arial" w:cs="Arial"/>
          <w:i/>
          <w:iCs/>
        </w:rPr>
        <w:t>BMC Public Health</w:t>
      </w:r>
      <w:r w:rsidRPr="00936F95">
        <w:rPr>
          <w:rFonts w:ascii="Arial" w:eastAsia="Calibri" w:hAnsi="Arial" w:cs="Arial"/>
        </w:rPr>
        <w:t>, 13(1). https://doi.org/10.1186/1471-2458-13-378</w:t>
      </w:r>
    </w:p>
    <w:p w14:paraId="6255BC88" w14:textId="77777777" w:rsidR="00A4161F" w:rsidRPr="00936F95" w:rsidRDefault="00A4161F" w:rsidP="00DB2393">
      <w:pPr>
        <w:pStyle w:val="ListParagraph"/>
        <w:numPr>
          <w:ilvl w:val="0"/>
          <w:numId w:val="6"/>
        </w:numPr>
        <w:spacing w:after="200" w:line="360" w:lineRule="auto"/>
        <w:rPr>
          <w:rFonts w:ascii="Arial" w:eastAsia="Calibri" w:hAnsi="Arial" w:cs="Arial"/>
        </w:rPr>
      </w:pPr>
      <w:r w:rsidRPr="00936F95">
        <w:rPr>
          <w:rFonts w:ascii="Arial" w:eastAsia="Calibri" w:hAnsi="Arial" w:cs="Arial"/>
        </w:rPr>
        <w:t xml:space="preserve">Butler, P. (2019). Social care services in England under extreme duress says Age UK. </w:t>
      </w:r>
      <w:r w:rsidRPr="00936F95">
        <w:rPr>
          <w:rFonts w:ascii="Arial" w:eastAsia="Calibri" w:hAnsi="Arial" w:cs="Arial"/>
          <w:i/>
          <w:iCs/>
        </w:rPr>
        <w:t>The Guardian</w:t>
      </w:r>
      <w:r w:rsidRPr="00936F95">
        <w:rPr>
          <w:rFonts w:ascii="Arial" w:eastAsia="Calibri" w:hAnsi="Arial" w:cs="Arial"/>
        </w:rPr>
        <w:t xml:space="preserve">. [online] Available at: </w:t>
      </w:r>
      <w:hyperlink r:id="rId16" w:history="1">
        <w:r w:rsidRPr="00936F95">
          <w:rPr>
            <w:rFonts w:ascii="Arial" w:eastAsia="Calibri" w:hAnsi="Arial" w:cs="Arial"/>
            <w:u w:val="single"/>
          </w:rPr>
          <w:t>https://www.theguardian.com/society/2019/aug/31/social-care-services-in-england-under-extrem</w:t>
        </w:r>
        <w:r w:rsidRPr="00936F95">
          <w:rPr>
            <w:rFonts w:ascii="Arial" w:eastAsia="Calibri" w:hAnsi="Arial" w:cs="Arial"/>
            <w:u w:val="single"/>
          </w:rPr>
          <w:t>e</w:t>
        </w:r>
        <w:r w:rsidRPr="00936F95">
          <w:rPr>
            <w:rFonts w:ascii="Arial" w:eastAsia="Calibri" w:hAnsi="Arial" w:cs="Arial"/>
            <w:u w:val="single"/>
          </w:rPr>
          <w:t>-duress-says-age-uk</w:t>
        </w:r>
      </w:hyperlink>
      <w:r w:rsidRPr="00936F95">
        <w:rPr>
          <w:rFonts w:ascii="Arial" w:eastAsia="Calibri" w:hAnsi="Arial" w:cs="Arial"/>
        </w:rPr>
        <w:t xml:space="preserve"> (Accessed 4 Jan. 2022).</w:t>
      </w:r>
    </w:p>
    <w:p w14:paraId="0E2E89F2" w14:textId="77777777" w:rsidR="00A4161F" w:rsidRPr="00936F95" w:rsidRDefault="00A4161F" w:rsidP="00DB2393">
      <w:pPr>
        <w:pStyle w:val="ListParagraph"/>
        <w:numPr>
          <w:ilvl w:val="0"/>
          <w:numId w:val="6"/>
        </w:numPr>
        <w:spacing w:after="200" w:line="360" w:lineRule="auto"/>
        <w:rPr>
          <w:rFonts w:ascii="Arial" w:eastAsia="Calibri" w:hAnsi="Arial" w:cs="Arial"/>
        </w:rPr>
      </w:pPr>
      <w:r w:rsidRPr="00936F95">
        <w:rPr>
          <w:rFonts w:ascii="Arial" w:eastAsia="Calibri" w:hAnsi="Arial" w:cs="Arial"/>
        </w:rPr>
        <w:t xml:space="preserve">charitycommission.gov.uk (2021). </w:t>
      </w:r>
      <w:r w:rsidRPr="00936F95">
        <w:rPr>
          <w:rFonts w:ascii="Arial" w:eastAsia="Calibri" w:hAnsi="Arial" w:cs="Arial"/>
          <w:i/>
          <w:iCs/>
        </w:rPr>
        <w:t>Search the register of charities</w:t>
      </w:r>
      <w:r w:rsidRPr="00936F95">
        <w:rPr>
          <w:rFonts w:ascii="Arial" w:eastAsia="Calibri" w:hAnsi="Arial" w:cs="Arial"/>
        </w:rPr>
        <w:t xml:space="preserve">. [online] register-of-charities.charitycommission.gov.uk. Available at: </w:t>
      </w:r>
      <w:hyperlink r:id="rId17" w:history="1">
        <w:r w:rsidRPr="00936F95">
          <w:rPr>
            <w:rFonts w:ascii="Arial" w:eastAsia="Calibri" w:hAnsi="Arial" w:cs="Arial"/>
            <w:u w:val="single"/>
          </w:rPr>
          <w:t>https://register-of-charities.charitycommission.gov.uk/charity-search/-/results/page/1/delta/20/keywords/1128267</w:t>
        </w:r>
      </w:hyperlink>
      <w:r w:rsidRPr="00936F95">
        <w:rPr>
          <w:rFonts w:ascii="Arial" w:eastAsia="Calibri" w:hAnsi="Arial" w:cs="Arial"/>
          <w:u w:val="single"/>
        </w:rPr>
        <w:t xml:space="preserve"> </w:t>
      </w:r>
      <w:r w:rsidRPr="00936F95">
        <w:rPr>
          <w:rFonts w:ascii="Arial" w:eastAsia="Calibri" w:hAnsi="Arial" w:cs="Arial"/>
        </w:rPr>
        <w:t>(Accessed 4 Jan. 2022).</w:t>
      </w:r>
    </w:p>
    <w:p w14:paraId="2A6EC8E8" w14:textId="77777777" w:rsidR="00A4161F" w:rsidRPr="00936F95" w:rsidRDefault="00A4161F" w:rsidP="00DB2393">
      <w:pPr>
        <w:pStyle w:val="ListParagraph"/>
        <w:numPr>
          <w:ilvl w:val="0"/>
          <w:numId w:val="6"/>
        </w:numPr>
        <w:spacing w:line="360" w:lineRule="auto"/>
        <w:rPr>
          <w:rFonts w:ascii="Arial" w:hAnsi="Arial" w:cs="Arial"/>
        </w:rPr>
      </w:pPr>
      <w:r w:rsidRPr="00936F95">
        <w:rPr>
          <w:rFonts w:ascii="Arial" w:hAnsi="Arial" w:cs="Arial"/>
        </w:rPr>
        <w:lastRenderedPageBreak/>
        <w:t>Cqc.org.uk. (2014). </w:t>
      </w:r>
      <w:r w:rsidRPr="00936F95">
        <w:rPr>
          <w:rFonts w:ascii="Arial" w:hAnsi="Arial" w:cs="Arial"/>
          <w:i/>
          <w:iCs/>
        </w:rPr>
        <w:t>Our fundamental standards | Care Quality Commission</w:t>
      </w:r>
      <w:r w:rsidRPr="00936F95">
        <w:rPr>
          <w:rFonts w:ascii="Arial" w:hAnsi="Arial" w:cs="Arial"/>
        </w:rPr>
        <w:t xml:space="preserve">. [online] Available at: </w:t>
      </w:r>
      <w:hyperlink r:id="rId18" w:history="1">
        <w:r w:rsidRPr="00936F95">
          <w:rPr>
            <w:rStyle w:val="Hyperlink"/>
            <w:rFonts w:ascii="Arial" w:hAnsi="Arial" w:cs="Arial"/>
            <w:color w:val="auto"/>
          </w:rPr>
          <w:t>https://www.cqc.org.uk/news/stories/our-fundamental-standards</w:t>
        </w:r>
      </w:hyperlink>
      <w:r w:rsidRPr="00936F95">
        <w:rPr>
          <w:rFonts w:ascii="Arial" w:hAnsi="Arial" w:cs="Arial"/>
        </w:rPr>
        <w:t>.</w:t>
      </w:r>
      <w:r w:rsidRPr="00936F95">
        <w:rPr>
          <w:rFonts w:ascii="Arial" w:eastAsia="Calibri" w:hAnsi="Arial" w:cs="Arial"/>
        </w:rPr>
        <w:t xml:space="preserve"> </w:t>
      </w:r>
      <w:bookmarkStart w:id="27" w:name="_Hlk92187352"/>
      <w:r w:rsidRPr="00936F95">
        <w:rPr>
          <w:rFonts w:ascii="Arial" w:hAnsi="Arial" w:cs="Arial"/>
        </w:rPr>
        <w:t xml:space="preserve">(Accessed 4 Jan. 2022). </w:t>
      </w:r>
    </w:p>
    <w:bookmarkEnd w:id="27"/>
    <w:p w14:paraId="771E2466" w14:textId="77777777" w:rsidR="00A4161F" w:rsidRPr="00936F95" w:rsidRDefault="00A4161F" w:rsidP="00DB2393">
      <w:pPr>
        <w:pStyle w:val="ListParagraph"/>
        <w:numPr>
          <w:ilvl w:val="0"/>
          <w:numId w:val="6"/>
        </w:numPr>
        <w:spacing w:after="200" w:line="360" w:lineRule="auto"/>
        <w:jc w:val="both"/>
        <w:rPr>
          <w:rFonts w:ascii="Arial" w:eastAsia="Calibri" w:hAnsi="Arial" w:cs="Arial"/>
        </w:rPr>
      </w:pPr>
      <w:r w:rsidRPr="00936F95">
        <w:rPr>
          <w:rFonts w:ascii="Arial" w:eastAsia="Calibri" w:hAnsi="Arial" w:cs="Arial"/>
        </w:rPr>
        <w:t xml:space="preserve">Neville, P. (2018). Exploring the ethnic diversity of UK dentistry. </w:t>
      </w:r>
      <w:proofErr w:type="spellStart"/>
      <w:r w:rsidRPr="00936F95">
        <w:rPr>
          <w:rFonts w:ascii="Arial" w:eastAsia="Calibri" w:hAnsi="Arial" w:cs="Arial"/>
          <w:i/>
          <w:iCs/>
        </w:rPr>
        <w:t>MedEdPublish</w:t>
      </w:r>
      <w:proofErr w:type="spellEnd"/>
      <w:r w:rsidRPr="00936F95">
        <w:rPr>
          <w:rFonts w:ascii="Arial" w:eastAsia="Calibri" w:hAnsi="Arial" w:cs="Arial"/>
        </w:rPr>
        <w:t>, 7(1).</w:t>
      </w:r>
      <w:r w:rsidRPr="00936F95">
        <w:rPr>
          <w:rFonts w:ascii="Arial" w:eastAsia="Calibri" w:hAnsi="Arial" w:cs="Arial"/>
          <w:lang w:val="en-US"/>
        </w:rPr>
        <w:t xml:space="preserve"> </w:t>
      </w:r>
      <w:r w:rsidRPr="00936F95">
        <w:rPr>
          <w:rFonts w:ascii="Arial" w:hAnsi="Arial" w:cs="Arial"/>
        </w:rPr>
        <w:t xml:space="preserve">[online] Available at: </w:t>
      </w:r>
      <w:hyperlink r:id="rId19" w:history="1">
        <w:r w:rsidRPr="00936F95">
          <w:rPr>
            <w:rStyle w:val="Hyperlink"/>
            <w:rFonts w:ascii="Arial" w:hAnsi="Arial" w:cs="Arial"/>
            <w:color w:val="auto"/>
          </w:rPr>
          <w:t>https://mededpublish.org/articles/7-55</w:t>
        </w:r>
      </w:hyperlink>
      <w:r w:rsidRPr="00936F95">
        <w:rPr>
          <w:rFonts w:ascii="Arial" w:hAnsi="Arial" w:cs="Arial"/>
        </w:rPr>
        <w:t xml:space="preserve"> (Accessed 4 Jan. 2022)</w:t>
      </w:r>
      <w:bookmarkStart w:id="28" w:name="_Hlk92185766"/>
      <w:r w:rsidRPr="00936F95">
        <w:rPr>
          <w:rFonts w:ascii="Arial" w:hAnsi="Arial" w:cs="Arial"/>
        </w:rPr>
        <w:t>.</w:t>
      </w:r>
    </w:p>
    <w:bookmarkEnd w:id="28"/>
    <w:p w14:paraId="5A675F21" w14:textId="77777777" w:rsidR="00A4161F" w:rsidRPr="00936F95" w:rsidRDefault="00A4161F" w:rsidP="00936F95">
      <w:pPr>
        <w:pStyle w:val="ListParagraph"/>
        <w:numPr>
          <w:ilvl w:val="0"/>
          <w:numId w:val="6"/>
        </w:numPr>
        <w:spacing w:after="200" w:line="360" w:lineRule="auto"/>
        <w:jc w:val="both"/>
        <w:rPr>
          <w:rFonts w:ascii="Arial" w:eastAsia="Calibri" w:hAnsi="Arial" w:cs="Arial"/>
        </w:rPr>
      </w:pPr>
      <w:r w:rsidRPr="00936F95">
        <w:rPr>
          <w:rFonts w:ascii="Arial" w:eastAsia="Calibri" w:hAnsi="Arial" w:cs="Arial"/>
        </w:rPr>
        <w:t>nice.org (2016). </w:t>
      </w:r>
      <w:r w:rsidRPr="00936F95">
        <w:rPr>
          <w:rFonts w:ascii="Arial" w:eastAsia="Calibri" w:hAnsi="Arial" w:cs="Arial"/>
          <w:i/>
          <w:iCs/>
        </w:rPr>
        <w:t>Better home care for older people</w:t>
      </w:r>
      <w:r w:rsidRPr="00936F95">
        <w:rPr>
          <w:rFonts w:ascii="Arial" w:eastAsia="Calibri" w:hAnsi="Arial" w:cs="Arial"/>
        </w:rPr>
        <w:t xml:space="preserve">. [online] Available at: </w:t>
      </w:r>
      <w:hyperlink r:id="rId20" w:history="1">
        <w:r w:rsidRPr="00936F95">
          <w:rPr>
            <w:rStyle w:val="Hyperlink"/>
            <w:rFonts w:ascii="Arial" w:eastAsia="Calibri" w:hAnsi="Arial" w:cs="Arial"/>
            <w:color w:val="auto"/>
          </w:rPr>
          <w:t>https://www.nice.org.uk/about/nice-communities/social-care/quick-guides/better-home-care-for-older-people</w:t>
        </w:r>
      </w:hyperlink>
      <w:r w:rsidRPr="00936F95">
        <w:rPr>
          <w:rFonts w:ascii="Arial" w:eastAsia="Calibri" w:hAnsi="Arial" w:cs="Arial"/>
        </w:rPr>
        <w:t xml:space="preserve">  (Accessed 4 Jan. 2022).</w:t>
      </w:r>
    </w:p>
    <w:p w14:paraId="4AB95B6A" w14:textId="77777777" w:rsidR="00A4161F" w:rsidRPr="00936F95" w:rsidRDefault="00A4161F" w:rsidP="00DB2393">
      <w:pPr>
        <w:pStyle w:val="ListParagraph"/>
        <w:numPr>
          <w:ilvl w:val="0"/>
          <w:numId w:val="6"/>
        </w:numPr>
        <w:spacing w:line="360" w:lineRule="auto"/>
        <w:rPr>
          <w:rFonts w:ascii="Arial" w:eastAsia="Calibri" w:hAnsi="Arial" w:cs="Arial"/>
        </w:rPr>
      </w:pPr>
      <w:r w:rsidRPr="00936F95">
        <w:rPr>
          <w:rFonts w:ascii="Arial" w:eastAsia="Calibri" w:hAnsi="Arial" w:cs="Arial"/>
        </w:rPr>
        <w:t xml:space="preserve">Sixsmith, J., Sixsmith, A., </w:t>
      </w:r>
      <w:proofErr w:type="spellStart"/>
      <w:r w:rsidRPr="00936F95">
        <w:rPr>
          <w:rFonts w:ascii="Arial" w:eastAsia="Calibri" w:hAnsi="Arial" w:cs="Arial"/>
        </w:rPr>
        <w:t>Fänge</w:t>
      </w:r>
      <w:proofErr w:type="spellEnd"/>
      <w:r w:rsidRPr="00936F95">
        <w:rPr>
          <w:rFonts w:ascii="Arial" w:eastAsia="Calibri" w:hAnsi="Arial" w:cs="Arial"/>
        </w:rPr>
        <w:t xml:space="preserve">, A.M., Naumann, D., Kucsera, C., </w:t>
      </w:r>
      <w:proofErr w:type="spellStart"/>
      <w:r w:rsidRPr="00936F95">
        <w:rPr>
          <w:rFonts w:ascii="Arial" w:eastAsia="Calibri" w:hAnsi="Arial" w:cs="Arial"/>
        </w:rPr>
        <w:t>Tomsone</w:t>
      </w:r>
      <w:proofErr w:type="spellEnd"/>
      <w:r w:rsidRPr="00936F95">
        <w:rPr>
          <w:rFonts w:ascii="Arial" w:eastAsia="Calibri" w:hAnsi="Arial" w:cs="Arial"/>
        </w:rPr>
        <w:t xml:space="preserve">, S., Haak, M., Dahlin-Ivanoff, S. and </w:t>
      </w:r>
      <w:proofErr w:type="spellStart"/>
      <w:r w:rsidRPr="00936F95">
        <w:rPr>
          <w:rFonts w:ascii="Arial" w:eastAsia="Calibri" w:hAnsi="Arial" w:cs="Arial"/>
        </w:rPr>
        <w:t>Woolrych</w:t>
      </w:r>
      <w:proofErr w:type="spellEnd"/>
      <w:r w:rsidRPr="00936F95">
        <w:rPr>
          <w:rFonts w:ascii="Arial" w:eastAsia="Calibri" w:hAnsi="Arial" w:cs="Arial"/>
        </w:rPr>
        <w:t>, R. (2014). Healthy ageing and home: The perspectives of very old people in five European countries. </w:t>
      </w:r>
      <w:r w:rsidRPr="00936F95">
        <w:rPr>
          <w:rFonts w:ascii="Arial" w:eastAsia="Calibri" w:hAnsi="Arial" w:cs="Arial"/>
          <w:i/>
          <w:iCs/>
        </w:rPr>
        <w:t>Social Science &amp; Medicine</w:t>
      </w:r>
      <w:r w:rsidRPr="00936F95">
        <w:rPr>
          <w:rFonts w:ascii="Arial" w:eastAsia="Calibri" w:hAnsi="Arial" w:cs="Arial"/>
        </w:rPr>
        <w:t xml:space="preserve">, [online] 106, pp.1–9. Available at: </w:t>
      </w:r>
      <w:hyperlink r:id="rId21" w:history="1">
        <w:r w:rsidRPr="00936F95">
          <w:rPr>
            <w:rStyle w:val="Hyperlink"/>
            <w:rFonts w:ascii="Arial" w:eastAsia="Calibri" w:hAnsi="Arial" w:cs="Arial"/>
            <w:color w:val="auto"/>
          </w:rPr>
          <w:t>https://www.sciencedirect.com/science/article/pii/S0277953614000318</w:t>
        </w:r>
      </w:hyperlink>
      <w:r w:rsidRPr="00936F95">
        <w:rPr>
          <w:rFonts w:ascii="Arial" w:eastAsia="Calibri" w:hAnsi="Arial" w:cs="Arial"/>
        </w:rPr>
        <w:t xml:space="preserve"> (Accessed 4 Jan. 2022).</w:t>
      </w:r>
    </w:p>
    <w:p w14:paraId="43F4D6F6" w14:textId="77777777" w:rsidR="00A4161F" w:rsidRPr="00936F95" w:rsidRDefault="00A4161F" w:rsidP="00DB2393">
      <w:pPr>
        <w:pStyle w:val="ListParagraph"/>
        <w:numPr>
          <w:ilvl w:val="0"/>
          <w:numId w:val="6"/>
        </w:numPr>
        <w:spacing w:after="200" w:line="360" w:lineRule="auto"/>
        <w:jc w:val="both"/>
        <w:rPr>
          <w:rFonts w:ascii="Arial" w:eastAsia="Calibri" w:hAnsi="Arial" w:cs="Arial"/>
        </w:rPr>
      </w:pPr>
      <w:r w:rsidRPr="00936F95">
        <w:rPr>
          <w:rFonts w:ascii="Arial" w:eastAsia="Calibri" w:hAnsi="Arial" w:cs="Arial"/>
        </w:rPr>
        <w:t xml:space="preserve">The Guardian. (2016). </w:t>
      </w:r>
      <w:r w:rsidRPr="00936F95">
        <w:rPr>
          <w:rFonts w:ascii="Arial" w:eastAsia="Calibri" w:hAnsi="Arial" w:cs="Arial"/>
          <w:i/>
          <w:iCs/>
        </w:rPr>
        <w:t xml:space="preserve">Age UK criticised over </w:t>
      </w:r>
      <w:proofErr w:type="gramStart"/>
      <w:r w:rsidRPr="00936F95">
        <w:rPr>
          <w:rFonts w:ascii="Arial" w:eastAsia="Calibri" w:hAnsi="Arial" w:cs="Arial"/>
          <w:i/>
          <w:iCs/>
        </w:rPr>
        <w:t>E.ON</w:t>
      </w:r>
      <w:proofErr w:type="gramEnd"/>
      <w:r w:rsidRPr="00936F95">
        <w:rPr>
          <w:rFonts w:ascii="Arial" w:eastAsia="Calibri" w:hAnsi="Arial" w:cs="Arial"/>
          <w:i/>
          <w:iCs/>
        </w:rPr>
        <w:t xml:space="preserve"> partnership</w:t>
      </w:r>
      <w:r w:rsidRPr="00936F95">
        <w:rPr>
          <w:rFonts w:ascii="Arial" w:eastAsia="Calibri" w:hAnsi="Arial" w:cs="Arial"/>
        </w:rPr>
        <w:t xml:space="preserve">. [online] Available at: </w:t>
      </w:r>
      <w:hyperlink r:id="rId22" w:history="1">
        <w:r w:rsidRPr="00936F95">
          <w:rPr>
            <w:rStyle w:val="Hyperlink"/>
            <w:rFonts w:ascii="Arial" w:eastAsia="Calibri" w:hAnsi="Arial" w:cs="Arial"/>
            <w:color w:val="auto"/>
          </w:rPr>
          <w:t>https://www.theguardian.com/money/2016/apr/19/ofgem-criticises-age-uk-over-tariff-deal-with-</w:t>
        </w:r>
        <w:r w:rsidRPr="00936F95">
          <w:rPr>
            <w:rStyle w:val="Hyperlink"/>
            <w:rFonts w:ascii="Arial" w:eastAsia="Calibri" w:hAnsi="Arial" w:cs="Arial"/>
            <w:color w:val="auto"/>
          </w:rPr>
          <w:t>e</w:t>
        </w:r>
        <w:r w:rsidRPr="00936F95">
          <w:rPr>
            <w:rStyle w:val="Hyperlink"/>
            <w:rFonts w:ascii="Arial" w:eastAsia="Calibri" w:hAnsi="Arial" w:cs="Arial"/>
            <w:color w:val="auto"/>
          </w:rPr>
          <w:t>on</w:t>
        </w:r>
      </w:hyperlink>
      <w:r w:rsidRPr="00936F95">
        <w:rPr>
          <w:rFonts w:ascii="Arial" w:eastAsia="Calibri" w:hAnsi="Arial" w:cs="Arial"/>
        </w:rPr>
        <w:t xml:space="preserve">  </w:t>
      </w:r>
      <w:bookmarkStart w:id="29" w:name="_Hlk92354083"/>
      <w:r w:rsidRPr="00936F95">
        <w:rPr>
          <w:rFonts w:ascii="Arial" w:eastAsia="Calibri" w:hAnsi="Arial" w:cs="Arial"/>
        </w:rPr>
        <w:t>(Accessed 4 Jan. 2022).</w:t>
      </w:r>
      <w:bookmarkEnd w:id="29"/>
    </w:p>
    <w:sectPr w:rsidR="00A4161F" w:rsidRPr="00936F9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CE00E" w14:textId="77777777" w:rsidR="00456259" w:rsidRDefault="00456259">
      <w:pPr>
        <w:spacing w:after="0" w:line="240" w:lineRule="auto"/>
      </w:pPr>
      <w:r>
        <w:separator/>
      </w:r>
    </w:p>
  </w:endnote>
  <w:endnote w:type="continuationSeparator" w:id="0">
    <w:p w14:paraId="1BA96D5E" w14:textId="77777777" w:rsidR="00456259" w:rsidRDefault="00456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297091"/>
      <w:docPartObj>
        <w:docPartGallery w:val="Page Numbers (Bottom of Page)"/>
        <w:docPartUnique/>
      </w:docPartObj>
    </w:sdtPr>
    <w:sdtEndPr>
      <w:rPr>
        <w:noProof/>
      </w:rPr>
    </w:sdtEndPr>
    <w:sdtContent>
      <w:p w14:paraId="3BAE6108" w14:textId="7F8FBF2A" w:rsidR="00DE4D81" w:rsidRDefault="00DE4D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28E589" w14:textId="77777777" w:rsidR="00FE3AC7" w:rsidRDefault="00456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FEB73" w14:textId="77777777" w:rsidR="00456259" w:rsidRDefault="00456259">
      <w:pPr>
        <w:spacing w:after="0" w:line="240" w:lineRule="auto"/>
      </w:pPr>
      <w:r>
        <w:separator/>
      </w:r>
    </w:p>
  </w:footnote>
  <w:footnote w:type="continuationSeparator" w:id="0">
    <w:p w14:paraId="29E944C1" w14:textId="77777777" w:rsidR="00456259" w:rsidRDefault="00456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E1F70"/>
    <w:multiLevelType w:val="multilevel"/>
    <w:tmpl w:val="122C64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980754"/>
    <w:multiLevelType w:val="hybridMultilevel"/>
    <w:tmpl w:val="BEB0F0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E8F1CCB"/>
    <w:multiLevelType w:val="hybridMultilevel"/>
    <w:tmpl w:val="92009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28E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3ABD1263"/>
    <w:multiLevelType w:val="hybridMultilevel"/>
    <w:tmpl w:val="0A407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03296"/>
    <w:multiLevelType w:val="multilevel"/>
    <w:tmpl w:val="79E848DA"/>
    <w:lvl w:ilvl="0">
      <w:start w:val="1"/>
      <w:numFmt w:val="decimal"/>
      <w:lvlText w:val="%1."/>
      <w:lvlJc w:val="left"/>
      <w:pPr>
        <w:ind w:left="360" w:hanging="360"/>
      </w:pPr>
      <w:rPr>
        <w:rFonts w:ascii="Arial" w:eastAsia="Calibri" w:hAnsi="Arial" w:cs="Arial"/>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70507C5A"/>
    <w:multiLevelType w:val="multilevel"/>
    <w:tmpl w:val="A4AA8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3"/>
  </w:num>
  <w:num w:numId="4">
    <w:abstractNumId w:val="5"/>
  </w:num>
  <w:num w:numId="5">
    <w:abstractNumId w:val="0"/>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E38"/>
    <w:rsid w:val="0000577B"/>
    <w:rsid w:val="000163DC"/>
    <w:rsid w:val="00042CAB"/>
    <w:rsid w:val="00051EDE"/>
    <w:rsid w:val="000B1035"/>
    <w:rsid w:val="000E054C"/>
    <w:rsid w:val="000F1936"/>
    <w:rsid w:val="001322B8"/>
    <w:rsid w:val="00263E38"/>
    <w:rsid w:val="002C6637"/>
    <w:rsid w:val="002E0703"/>
    <w:rsid w:val="00325C1C"/>
    <w:rsid w:val="00367088"/>
    <w:rsid w:val="003930B9"/>
    <w:rsid w:val="003B3242"/>
    <w:rsid w:val="004325C8"/>
    <w:rsid w:val="00447FE2"/>
    <w:rsid w:val="00456259"/>
    <w:rsid w:val="004A1B88"/>
    <w:rsid w:val="005335AA"/>
    <w:rsid w:val="005C748D"/>
    <w:rsid w:val="006A16B0"/>
    <w:rsid w:val="006A4C08"/>
    <w:rsid w:val="006B1233"/>
    <w:rsid w:val="006B5574"/>
    <w:rsid w:val="006B7A07"/>
    <w:rsid w:val="006C667C"/>
    <w:rsid w:val="006E1ADB"/>
    <w:rsid w:val="006E5585"/>
    <w:rsid w:val="00717673"/>
    <w:rsid w:val="0074343B"/>
    <w:rsid w:val="00773BA2"/>
    <w:rsid w:val="00784DC3"/>
    <w:rsid w:val="007D2118"/>
    <w:rsid w:val="007D7708"/>
    <w:rsid w:val="007F5FFA"/>
    <w:rsid w:val="00836033"/>
    <w:rsid w:val="008A06BD"/>
    <w:rsid w:val="008D0254"/>
    <w:rsid w:val="009038AB"/>
    <w:rsid w:val="00910594"/>
    <w:rsid w:val="0091567D"/>
    <w:rsid w:val="00936F95"/>
    <w:rsid w:val="00937145"/>
    <w:rsid w:val="009B450D"/>
    <w:rsid w:val="009C3816"/>
    <w:rsid w:val="009D2486"/>
    <w:rsid w:val="00A0512F"/>
    <w:rsid w:val="00A31D46"/>
    <w:rsid w:val="00A34328"/>
    <w:rsid w:val="00A4161F"/>
    <w:rsid w:val="00A50CB4"/>
    <w:rsid w:val="00A81DA1"/>
    <w:rsid w:val="00AA1132"/>
    <w:rsid w:val="00AB631F"/>
    <w:rsid w:val="00AE3C73"/>
    <w:rsid w:val="00AF23BC"/>
    <w:rsid w:val="00AF58FA"/>
    <w:rsid w:val="00B16A6F"/>
    <w:rsid w:val="00B229FB"/>
    <w:rsid w:val="00B268F6"/>
    <w:rsid w:val="00B34FA2"/>
    <w:rsid w:val="00B94ABF"/>
    <w:rsid w:val="00BB7498"/>
    <w:rsid w:val="00BC2FD8"/>
    <w:rsid w:val="00BD5D29"/>
    <w:rsid w:val="00BF4F26"/>
    <w:rsid w:val="00C06734"/>
    <w:rsid w:val="00C313DB"/>
    <w:rsid w:val="00C62B2A"/>
    <w:rsid w:val="00C6572A"/>
    <w:rsid w:val="00C70BD4"/>
    <w:rsid w:val="00C716C9"/>
    <w:rsid w:val="00D158DF"/>
    <w:rsid w:val="00D50ACB"/>
    <w:rsid w:val="00D73134"/>
    <w:rsid w:val="00DB2393"/>
    <w:rsid w:val="00DB4BA2"/>
    <w:rsid w:val="00DC14EB"/>
    <w:rsid w:val="00DD1161"/>
    <w:rsid w:val="00DD667A"/>
    <w:rsid w:val="00DE4D81"/>
    <w:rsid w:val="00E30537"/>
    <w:rsid w:val="00E46BA6"/>
    <w:rsid w:val="00E84FC9"/>
    <w:rsid w:val="00E92498"/>
    <w:rsid w:val="00EC5D00"/>
    <w:rsid w:val="00EE4605"/>
    <w:rsid w:val="00F10204"/>
    <w:rsid w:val="00F723C1"/>
    <w:rsid w:val="00F87F9C"/>
    <w:rsid w:val="00FA3C86"/>
    <w:rsid w:val="00FD3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65AF8"/>
  <w15:chartTrackingRefBased/>
  <w15:docId w15:val="{AA50CFFF-E528-43F4-BF2B-DDE1C72FB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393"/>
  </w:style>
  <w:style w:type="paragraph" w:styleId="Heading1">
    <w:name w:val="heading 1"/>
    <w:basedOn w:val="Normal"/>
    <w:next w:val="Normal"/>
    <w:link w:val="Heading1Char"/>
    <w:uiPriority w:val="9"/>
    <w:qFormat/>
    <w:rsid w:val="00E46B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2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2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1035"/>
    <w:rPr>
      <w:color w:val="0563C1" w:themeColor="hyperlink"/>
      <w:u w:val="single"/>
    </w:rPr>
  </w:style>
  <w:style w:type="paragraph" w:styleId="ListParagraph">
    <w:name w:val="List Paragraph"/>
    <w:basedOn w:val="Normal"/>
    <w:uiPriority w:val="34"/>
    <w:qFormat/>
    <w:rsid w:val="000B1035"/>
    <w:pPr>
      <w:ind w:left="720"/>
      <w:contextualSpacing/>
    </w:pPr>
  </w:style>
  <w:style w:type="paragraph" w:styleId="Footer">
    <w:name w:val="footer"/>
    <w:basedOn w:val="Normal"/>
    <w:link w:val="FooterChar"/>
    <w:uiPriority w:val="99"/>
    <w:unhideWhenUsed/>
    <w:rsid w:val="000B1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035"/>
  </w:style>
  <w:style w:type="paragraph" w:styleId="TOC1">
    <w:name w:val="toc 1"/>
    <w:basedOn w:val="Normal"/>
    <w:next w:val="Normal"/>
    <w:autoRedefine/>
    <w:uiPriority w:val="39"/>
    <w:unhideWhenUsed/>
    <w:rsid w:val="000B1035"/>
    <w:pPr>
      <w:spacing w:after="100"/>
    </w:pPr>
  </w:style>
  <w:style w:type="paragraph" w:styleId="TOC2">
    <w:name w:val="toc 2"/>
    <w:basedOn w:val="Normal"/>
    <w:next w:val="Normal"/>
    <w:autoRedefine/>
    <w:uiPriority w:val="39"/>
    <w:unhideWhenUsed/>
    <w:rsid w:val="000B1035"/>
    <w:pPr>
      <w:spacing w:after="100"/>
      <w:ind w:left="220"/>
    </w:pPr>
  </w:style>
  <w:style w:type="character" w:styleId="Strong">
    <w:name w:val="Strong"/>
    <w:basedOn w:val="DefaultParagraphFont"/>
    <w:uiPriority w:val="22"/>
    <w:qFormat/>
    <w:rsid w:val="000B1035"/>
    <w:rPr>
      <w:b/>
      <w:bCs/>
    </w:rPr>
  </w:style>
  <w:style w:type="character" w:customStyle="1" w:styleId="selectable">
    <w:name w:val="selectable"/>
    <w:basedOn w:val="DefaultParagraphFont"/>
    <w:rsid w:val="000B1035"/>
  </w:style>
  <w:style w:type="character" w:styleId="UnresolvedMention">
    <w:name w:val="Unresolved Mention"/>
    <w:basedOn w:val="DefaultParagraphFont"/>
    <w:uiPriority w:val="99"/>
    <w:semiHidden/>
    <w:unhideWhenUsed/>
    <w:rsid w:val="000163DC"/>
    <w:rPr>
      <w:color w:val="605E5C"/>
      <w:shd w:val="clear" w:color="auto" w:fill="E1DFDD"/>
    </w:rPr>
  </w:style>
  <w:style w:type="paragraph" w:styleId="Header">
    <w:name w:val="header"/>
    <w:basedOn w:val="Normal"/>
    <w:link w:val="HeaderChar"/>
    <w:uiPriority w:val="99"/>
    <w:unhideWhenUsed/>
    <w:rsid w:val="00DE4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D81"/>
  </w:style>
  <w:style w:type="character" w:customStyle="1" w:styleId="Heading1Char">
    <w:name w:val="Heading 1 Char"/>
    <w:basedOn w:val="DefaultParagraphFont"/>
    <w:link w:val="Heading1"/>
    <w:uiPriority w:val="9"/>
    <w:rsid w:val="00E46B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6BA6"/>
    <w:pPr>
      <w:outlineLvl w:val="9"/>
    </w:pPr>
    <w:rPr>
      <w:lang w:val="en-US"/>
    </w:rPr>
  </w:style>
  <w:style w:type="character" w:styleId="FollowedHyperlink">
    <w:name w:val="FollowedHyperlink"/>
    <w:basedOn w:val="DefaultParagraphFont"/>
    <w:uiPriority w:val="99"/>
    <w:semiHidden/>
    <w:unhideWhenUsed/>
    <w:rsid w:val="00BD5D29"/>
    <w:rPr>
      <w:color w:val="954F72" w:themeColor="followedHyperlink"/>
      <w:u w:val="single"/>
    </w:rPr>
  </w:style>
  <w:style w:type="character" w:customStyle="1" w:styleId="Heading2Char">
    <w:name w:val="Heading 2 Char"/>
    <w:basedOn w:val="DefaultParagraphFont"/>
    <w:link w:val="Heading2"/>
    <w:uiPriority w:val="9"/>
    <w:rsid w:val="00DB2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B239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DB2393"/>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DB239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croydon/our-services/" TargetMode="External"/><Relationship Id="rId18" Type="http://schemas.openxmlformats.org/officeDocument/2006/relationships/hyperlink" Target="https://www.cqc.org.uk/news/stories/our-fundamental-standards" TargetMode="External"/><Relationship Id="rId3" Type="http://schemas.openxmlformats.org/officeDocument/2006/relationships/styles" Target="styles.xml"/><Relationship Id="rId21" Type="http://schemas.openxmlformats.org/officeDocument/2006/relationships/hyperlink" Target="https://www.sciencedirect.com/science/article/pii/S0277953614000318" TargetMode="External"/><Relationship Id="rId7" Type="http://schemas.openxmlformats.org/officeDocument/2006/relationships/endnotes" Target="endnotes.xml"/><Relationship Id="rId12" Type="http://schemas.openxmlformats.org/officeDocument/2006/relationships/hyperlink" Target="https://www.ageuk.org.uk/globalassets/age-uk/documents/policy-positions/policy_position_quick_reference_guide.pdf" TargetMode="External"/><Relationship Id="rId17" Type="http://schemas.openxmlformats.org/officeDocument/2006/relationships/hyperlink" Target="https://register-of-charities.charitycommission.gov.uk/charity-search/-/results/page/1/delta/20/keywords/112826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society/2019/aug/31/social-care-services-in-england-under-extreme-duress-says-age-uk" TargetMode="External"/><Relationship Id="rId20" Type="http://schemas.openxmlformats.org/officeDocument/2006/relationships/hyperlink" Target="https://www.nice.org.uk/about/nice-communities/social-care/quick-guides/better-home-care-for-older-peo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croydon/about-us/our-vision-mission-and-valu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bi.nlm.nih.gov/pmc/articles/PMC4663973/" TargetMode="External"/><Relationship Id="rId23" Type="http://schemas.openxmlformats.org/officeDocument/2006/relationships/footer" Target="footer1.xml"/><Relationship Id="rId10" Type="http://schemas.openxmlformats.org/officeDocument/2006/relationships/hyperlink" Target="https://gacbe.ac.in/images/E%20books/Critical%20Practice%20in%20Social%20Work.pdf" TargetMode="External"/><Relationship Id="rId19" Type="http://schemas.openxmlformats.org/officeDocument/2006/relationships/hyperlink" Target="https://mededpublish.org/articles/7-55" TargetMode="External"/><Relationship Id="rId4" Type="http://schemas.openxmlformats.org/officeDocument/2006/relationships/settings" Target="settings.xml"/><Relationship Id="rId9" Type="http://schemas.openxmlformats.org/officeDocument/2006/relationships/hyperlink" Target="http://www.ageuk.org.uk/" TargetMode="External"/><Relationship Id="rId14" Type="http://schemas.openxmlformats.org/officeDocument/2006/relationships/hyperlink" Target="https://www.ageuk.org.uk/services/in-your-area/dementia-support/" TargetMode="External"/><Relationship Id="rId22" Type="http://schemas.openxmlformats.org/officeDocument/2006/relationships/hyperlink" Target="https://www.theguardian.com/money/2016/apr/19/ofgem-criticises-age-uk-over-tariff-deal-with-e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3A5B76-A39C-4DCD-9098-EB617FC3B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11</Pages>
  <Words>3280</Words>
  <Characters>18701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32</cp:revision>
  <dcterms:created xsi:type="dcterms:W3CDTF">2022-01-03T20:05:00Z</dcterms:created>
  <dcterms:modified xsi:type="dcterms:W3CDTF">2022-01-06T11:18:00Z</dcterms:modified>
</cp:coreProperties>
</file>