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FC92C" w14:textId="77777777" w:rsidR="000A4CF7" w:rsidRPr="000A4CF7" w:rsidRDefault="000A4CF7" w:rsidP="00CB685F">
      <w:pPr>
        <w:jc w:val="center"/>
        <w:rPr>
          <w:rFonts w:asciiTheme="majorHAnsi" w:hAnsiTheme="majorHAnsi" w:cstheme="majorHAnsi"/>
          <w:sz w:val="40"/>
          <w:szCs w:val="40"/>
        </w:rPr>
      </w:pPr>
    </w:p>
    <w:p w14:paraId="712573C0" w14:textId="77777777" w:rsidR="00346B02" w:rsidRPr="000A4CF7" w:rsidRDefault="006B7AE4" w:rsidP="00CB685F">
      <w:pPr>
        <w:jc w:val="center"/>
        <w:rPr>
          <w:rFonts w:asciiTheme="majorHAnsi" w:hAnsiTheme="majorHAnsi" w:cstheme="majorHAnsi"/>
          <w:sz w:val="40"/>
          <w:szCs w:val="40"/>
        </w:rPr>
      </w:pPr>
      <w:r w:rsidRPr="000A4CF7">
        <w:rPr>
          <w:rFonts w:asciiTheme="majorHAnsi" w:hAnsiTheme="majorHAnsi" w:cstheme="majorHAnsi"/>
          <w:sz w:val="40"/>
          <w:szCs w:val="40"/>
        </w:rPr>
        <w:t>University Of Wales Trinity Saint Davids</w:t>
      </w:r>
    </w:p>
    <w:p w14:paraId="44D673A0" w14:textId="77777777" w:rsidR="006B7AE4" w:rsidRPr="000A4CF7" w:rsidRDefault="006B7AE4" w:rsidP="00CB685F">
      <w:pPr>
        <w:jc w:val="center"/>
        <w:rPr>
          <w:rFonts w:asciiTheme="majorHAnsi" w:hAnsiTheme="majorHAnsi" w:cstheme="majorHAnsi"/>
          <w:sz w:val="40"/>
          <w:szCs w:val="40"/>
        </w:rPr>
      </w:pPr>
      <w:r w:rsidRPr="000A4CF7">
        <w:rPr>
          <w:rFonts w:asciiTheme="majorHAnsi" w:hAnsiTheme="majorHAnsi" w:cstheme="majorHAnsi"/>
          <w:sz w:val="40"/>
          <w:szCs w:val="40"/>
        </w:rPr>
        <w:t>School of Engineering</w:t>
      </w:r>
    </w:p>
    <w:p w14:paraId="721EAA19" w14:textId="77777777" w:rsidR="006B7AE4" w:rsidRDefault="006B7AE4" w:rsidP="00CB685F">
      <w:pPr>
        <w:jc w:val="center"/>
      </w:pPr>
    </w:p>
    <w:p w14:paraId="1D706D48" w14:textId="77777777" w:rsidR="000A4CF7" w:rsidRDefault="000A4CF7" w:rsidP="00CB685F">
      <w:pPr>
        <w:jc w:val="center"/>
      </w:pPr>
    </w:p>
    <w:p w14:paraId="7D1D21B8" w14:textId="77777777" w:rsidR="000A4CF7" w:rsidRDefault="000A4CF7" w:rsidP="00CB685F">
      <w:pPr>
        <w:jc w:val="center"/>
      </w:pPr>
    </w:p>
    <w:p w14:paraId="61A38362" w14:textId="77777777" w:rsidR="000A4CF7" w:rsidRDefault="000A4CF7" w:rsidP="00CB685F">
      <w:pPr>
        <w:jc w:val="center"/>
      </w:pPr>
    </w:p>
    <w:p w14:paraId="58F42409" w14:textId="77777777" w:rsidR="006B7AE4" w:rsidRDefault="006B7AE4" w:rsidP="00CB685F">
      <w:pPr>
        <w:jc w:val="center"/>
      </w:pPr>
    </w:p>
    <w:p w14:paraId="29175A84" w14:textId="77777777" w:rsidR="006B7AE4" w:rsidRDefault="006B7AE4" w:rsidP="00CB685F">
      <w:pPr>
        <w:jc w:val="center"/>
      </w:pPr>
    </w:p>
    <w:p w14:paraId="7FF84D58" w14:textId="11C635F8" w:rsidR="006B7AE4" w:rsidRPr="000A4CF7" w:rsidRDefault="004A1035" w:rsidP="00CB685F">
      <w:pPr>
        <w:jc w:val="center"/>
        <w:rPr>
          <w:rFonts w:asciiTheme="majorHAnsi" w:hAnsiTheme="majorHAnsi" w:cstheme="majorHAnsi"/>
          <w:sz w:val="32"/>
          <w:szCs w:val="32"/>
        </w:rPr>
      </w:pPr>
      <w:r>
        <w:rPr>
          <w:rFonts w:asciiTheme="majorHAnsi" w:hAnsiTheme="majorHAnsi" w:cstheme="majorHAnsi"/>
          <w:sz w:val="32"/>
          <w:szCs w:val="32"/>
        </w:rPr>
        <w:t>Project Planning</w:t>
      </w:r>
    </w:p>
    <w:p w14:paraId="73BC2F8A" w14:textId="7C2BA2F2" w:rsidR="006B7AE4" w:rsidRPr="000A4CF7" w:rsidRDefault="008F1058" w:rsidP="00CB685F">
      <w:pPr>
        <w:jc w:val="center"/>
        <w:rPr>
          <w:rFonts w:asciiTheme="majorHAnsi" w:hAnsiTheme="majorHAnsi" w:cstheme="majorHAnsi"/>
          <w:sz w:val="32"/>
          <w:szCs w:val="32"/>
        </w:rPr>
      </w:pPr>
      <w:r>
        <w:rPr>
          <w:rFonts w:asciiTheme="majorHAnsi" w:hAnsiTheme="majorHAnsi" w:cstheme="majorHAnsi"/>
          <w:sz w:val="32"/>
          <w:szCs w:val="32"/>
        </w:rPr>
        <w:t>Engineering Management ACHA5012</w:t>
      </w:r>
    </w:p>
    <w:p w14:paraId="1578A3AB" w14:textId="77777777" w:rsidR="000A4CF7" w:rsidRPr="000A4CF7" w:rsidRDefault="000A4CF7" w:rsidP="00CB685F">
      <w:pPr>
        <w:jc w:val="center"/>
        <w:rPr>
          <w:rFonts w:asciiTheme="majorHAnsi" w:hAnsiTheme="majorHAnsi" w:cstheme="majorHAnsi"/>
        </w:rPr>
      </w:pPr>
    </w:p>
    <w:p w14:paraId="502B8534" w14:textId="77777777" w:rsidR="000A4CF7" w:rsidRPr="000A4CF7" w:rsidRDefault="000A4CF7" w:rsidP="00CB685F">
      <w:pPr>
        <w:jc w:val="center"/>
        <w:rPr>
          <w:rFonts w:asciiTheme="majorHAnsi" w:hAnsiTheme="majorHAnsi" w:cstheme="majorHAnsi"/>
        </w:rPr>
      </w:pPr>
    </w:p>
    <w:p w14:paraId="30A1EA91" w14:textId="77777777" w:rsidR="000A4CF7" w:rsidRPr="000A4CF7" w:rsidRDefault="000A4CF7" w:rsidP="00CB685F">
      <w:pPr>
        <w:jc w:val="center"/>
        <w:rPr>
          <w:rFonts w:asciiTheme="majorHAnsi" w:hAnsiTheme="majorHAnsi" w:cstheme="majorHAnsi"/>
        </w:rPr>
      </w:pPr>
    </w:p>
    <w:p w14:paraId="4EB08BE0" w14:textId="77777777" w:rsidR="000A4CF7" w:rsidRPr="000A4CF7" w:rsidRDefault="000A4CF7" w:rsidP="00CB685F">
      <w:pPr>
        <w:jc w:val="center"/>
        <w:rPr>
          <w:rFonts w:asciiTheme="majorHAnsi" w:hAnsiTheme="majorHAnsi" w:cstheme="majorHAnsi"/>
        </w:rPr>
      </w:pPr>
    </w:p>
    <w:p w14:paraId="65F2E9FD" w14:textId="77777777" w:rsidR="000A4CF7" w:rsidRPr="000A4CF7" w:rsidRDefault="000A4CF7" w:rsidP="00CB685F">
      <w:pPr>
        <w:jc w:val="center"/>
        <w:rPr>
          <w:rFonts w:asciiTheme="majorHAnsi" w:hAnsiTheme="majorHAnsi" w:cstheme="majorHAnsi"/>
        </w:rPr>
      </w:pPr>
    </w:p>
    <w:p w14:paraId="3307720B" w14:textId="77777777" w:rsidR="000A4CF7" w:rsidRPr="000A4CF7" w:rsidRDefault="000A4CF7" w:rsidP="00CB685F">
      <w:pPr>
        <w:jc w:val="center"/>
        <w:rPr>
          <w:rFonts w:asciiTheme="majorHAnsi" w:hAnsiTheme="majorHAnsi" w:cstheme="majorHAnsi"/>
        </w:rPr>
      </w:pPr>
    </w:p>
    <w:p w14:paraId="3FAECF63" w14:textId="77777777" w:rsidR="000A4CF7" w:rsidRPr="000A4CF7" w:rsidRDefault="000A4CF7" w:rsidP="00CB685F">
      <w:pPr>
        <w:jc w:val="center"/>
        <w:rPr>
          <w:rFonts w:asciiTheme="majorHAnsi" w:hAnsiTheme="majorHAnsi" w:cstheme="majorHAnsi"/>
        </w:rPr>
      </w:pPr>
    </w:p>
    <w:p w14:paraId="3056D611" w14:textId="77777777" w:rsidR="000A4CF7" w:rsidRPr="000A4CF7" w:rsidRDefault="000A4CF7" w:rsidP="00CB685F">
      <w:pPr>
        <w:jc w:val="center"/>
        <w:rPr>
          <w:rFonts w:asciiTheme="majorHAnsi" w:hAnsiTheme="majorHAnsi" w:cstheme="majorHAnsi"/>
        </w:rPr>
      </w:pPr>
    </w:p>
    <w:p w14:paraId="0E5F207F" w14:textId="77777777" w:rsidR="000A4CF7" w:rsidRPr="000A4CF7" w:rsidRDefault="000A4CF7" w:rsidP="00CB685F">
      <w:pPr>
        <w:jc w:val="center"/>
        <w:rPr>
          <w:rFonts w:asciiTheme="majorHAnsi" w:hAnsiTheme="majorHAnsi" w:cstheme="majorHAnsi"/>
        </w:rPr>
      </w:pPr>
      <w:r w:rsidRPr="000A4CF7">
        <w:rPr>
          <w:rFonts w:asciiTheme="majorHAnsi" w:hAnsiTheme="majorHAnsi" w:cstheme="majorHAnsi"/>
        </w:rPr>
        <w:t>Student Name – Joshua Todd</w:t>
      </w:r>
    </w:p>
    <w:p w14:paraId="726E6533" w14:textId="77777777" w:rsidR="000A4CF7" w:rsidRPr="000A4CF7" w:rsidRDefault="000A4CF7" w:rsidP="00CB685F">
      <w:pPr>
        <w:jc w:val="center"/>
        <w:rPr>
          <w:rFonts w:asciiTheme="majorHAnsi" w:hAnsiTheme="majorHAnsi" w:cstheme="majorHAnsi"/>
        </w:rPr>
      </w:pPr>
      <w:r w:rsidRPr="000A4CF7">
        <w:rPr>
          <w:rFonts w:asciiTheme="majorHAnsi" w:hAnsiTheme="majorHAnsi" w:cstheme="majorHAnsi"/>
        </w:rPr>
        <w:t>Student Number – 2005986</w:t>
      </w:r>
    </w:p>
    <w:p w14:paraId="102D5728" w14:textId="086B4B8D" w:rsidR="00346B02" w:rsidRDefault="00DD5CBF" w:rsidP="00CB685F">
      <w:pPr>
        <w:jc w:val="center"/>
      </w:pPr>
      <w:r>
        <w:rPr>
          <w:rFonts w:asciiTheme="majorHAnsi" w:hAnsiTheme="majorHAnsi" w:cstheme="majorHAnsi"/>
        </w:rPr>
        <w:t>Oct 2022</w:t>
      </w:r>
      <w:r w:rsidR="00346B02">
        <w:br w:type="page"/>
      </w:r>
    </w:p>
    <w:p w14:paraId="3675564D" w14:textId="77777777" w:rsidR="00346B02" w:rsidRDefault="00346B02" w:rsidP="00CB685F">
      <w:pPr>
        <w:jc w:val="both"/>
      </w:pPr>
    </w:p>
    <w:sdt>
      <w:sdtPr>
        <w:rPr>
          <w:rFonts w:asciiTheme="minorHAnsi" w:eastAsiaTheme="minorHAnsi" w:hAnsiTheme="minorHAnsi" w:cstheme="minorBidi"/>
          <w:color w:val="auto"/>
          <w:sz w:val="22"/>
          <w:szCs w:val="22"/>
          <w:lang w:val="en-GB"/>
        </w:rPr>
        <w:id w:val="-536117463"/>
        <w:docPartObj>
          <w:docPartGallery w:val="Table of Contents"/>
          <w:docPartUnique/>
        </w:docPartObj>
      </w:sdtPr>
      <w:sdtEndPr>
        <w:rPr>
          <w:b/>
          <w:bCs/>
          <w:noProof/>
        </w:rPr>
      </w:sdtEndPr>
      <w:sdtContent>
        <w:p w14:paraId="4E7C875D" w14:textId="77777777" w:rsidR="00346B02" w:rsidRDefault="00346B02" w:rsidP="00CB685F">
          <w:pPr>
            <w:pStyle w:val="TOCHeading"/>
            <w:jc w:val="both"/>
          </w:pPr>
          <w:r>
            <w:t>Contents</w:t>
          </w:r>
        </w:p>
        <w:p w14:paraId="6B1AA74D" w14:textId="1D499076" w:rsidR="008D238E" w:rsidRDefault="00346B02">
          <w:pPr>
            <w:pStyle w:val="TOC1"/>
            <w:tabs>
              <w:tab w:val="left" w:pos="440"/>
              <w:tab w:val="right" w:leader="dot" w:pos="9016"/>
            </w:tabs>
            <w:rPr>
              <w:rFonts w:eastAsiaTheme="minorEastAsia"/>
              <w:noProof/>
              <w:lang w:eastAsia="zh-CN"/>
            </w:rPr>
          </w:pPr>
          <w:r>
            <w:fldChar w:fldCharType="begin"/>
          </w:r>
          <w:r>
            <w:instrText xml:space="preserve"> TOC \o "1-3" \h \z \u </w:instrText>
          </w:r>
          <w:r>
            <w:fldChar w:fldCharType="separate"/>
          </w:r>
          <w:hyperlink w:anchor="_Toc119853675" w:history="1">
            <w:r w:rsidR="008D238E" w:rsidRPr="0044573A">
              <w:rPr>
                <w:rStyle w:val="Hyperlink"/>
                <w:noProof/>
              </w:rPr>
              <w:t>1</w:t>
            </w:r>
            <w:r w:rsidR="008D238E">
              <w:rPr>
                <w:rFonts w:eastAsiaTheme="minorEastAsia"/>
                <w:noProof/>
                <w:lang w:eastAsia="zh-CN"/>
              </w:rPr>
              <w:tab/>
            </w:r>
            <w:r w:rsidR="008D238E" w:rsidRPr="0044573A">
              <w:rPr>
                <w:rStyle w:val="Hyperlink"/>
                <w:noProof/>
              </w:rPr>
              <w:t>Introduction</w:t>
            </w:r>
            <w:r w:rsidR="008D238E">
              <w:rPr>
                <w:noProof/>
                <w:webHidden/>
              </w:rPr>
              <w:tab/>
            </w:r>
            <w:r w:rsidR="008D238E">
              <w:rPr>
                <w:noProof/>
                <w:webHidden/>
              </w:rPr>
              <w:fldChar w:fldCharType="begin"/>
            </w:r>
            <w:r w:rsidR="008D238E">
              <w:rPr>
                <w:noProof/>
                <w:webHidden/>
              </w:rPr>
              <w:instrText xml:space="preserve"> PAGEREF _Toc119853675 \h </w:instrText>
            </w:r>
            <w:r w:rsidR="008D238E">
              <w:rPr>
                <w:noProof/>
                <w:webHidden/>
              </w:rPr>
            </w:r>
            <w:r w:rsidR="008D238E">
              <w:rPr>
                <w:noProof/>
                <w:webHidden/>
              </w:rPr>
              <w:fldChar w:fldCharType="separate"/>
            </w:r>
            <w:r w:rsidR="008D238E">
              <w:rPr>
                <w:noProof/>
                <w:webHidden/>
              </w:rPr>
              <w:t>1</w:t>
            </w:r>
            <w:r w:rsidR="008D238E">
              <w:rPr>
                <w:noProof/>
                <w:webHidden/>
              </w:rPr>
              <w:fldChar w:fldCharType="end"/>
            </w:r>
          </w:hyperlink>
        </w:p>
        <w:p w14:paraId="789137B8" w14:textId="6D29CBFD" w:rsidR="008D238E" w:rsidRDefault="008D238E">
          <w:pPr>
            <w:pStyle w:val="TOC2"/>
            <w:tabs>
              <w:tab w:val="left" w:pos="880"/>
              <w:tab w:val="right" w:leader="dot" w:pos="9016"/>
            </w:tabs>
            <w:rPr>
              <w:rFonts w:eastAsiaTheme="minorEastAsia"/>
              <w:noProof/>
              <w:lang w:eastAsia="zh-CN"/>
            </w:rPr>
          </w:pPr>
          <w:hyperlink w:anchor="_Toc119853676" w:history="1">
            <w:r w:rsidRPr="0044573A">
              <w:rPr>
                <w:rStyle w:val="Hyperlink"/>
                <w:noProof/>
              </w:rPr>
              <w:t>1.1</w:t>
            </w:r>
            <w:r>
              <w:rPr>
                <w:rFonts w:eastAsiaTheme="minorEastAsia"/>
                <w:noProof/>
                <w:lang w:eastAsia="zh-CN"/>
              </w:rPr>
              <w:tab/>
            </w:r>
            <w:r w:rsidRPr="0044573A">
              <w:rPr>
                <w:rStyle w:val="Hyperlink"/>
                <w:noProof/>
              </w:rPr>
              <w:t>Project problem</w:t>
            </w:r>
            <w:r>
              <w:rPr>
                <w:noProof/>
                <w:webHidden/>
              </w:rPr>
              <w:tab/>
            </w:r>
            <w:r>
              <w:rPr>
                <w:noProof/>
                <w:webHidden/>
              </w:rPr>
              <w:fldChar w:fldCharType="begin"/>
            </w:r>
            <w:r>
              <w:rPr>
                <w:noProof/>
                <w:webHidden/>
              </w:rPr>
              <w:instrText xml:space="preserve"> PAGEREF _Toc119853676 \h </w:instrText>
            </w:r>
            <w:r>
              <w:rPr>
                <w:noProof/>
                <w:webHidden/>
              </w:rPr>
            </w:r>
            <w:r>
              <w:rPr>
                <w:noProof/>
                <w:webHidden/>
              </w:rPr>
              <w:fldChar w:fldCharType="separate"/>
            </w:r>
            <w:r>
              <w:rPr>
                <w:noProof/>
                <w:webHidden/>
              </w:rPr>
              <w:t>1</w:t>
            </w:r>
            <w:r>
              <w:rPr>
                <w:noProof/>
                <w:webHidden/>
              </w:rPr>
              <w:fldChar w:fldCharType="end"/>
            </w:r>
          </w:hyperlink>
        </w:p>
        <w:p w14:paraId="76138CB2" w14:textId="253A7D21" w:rsidR="008D238E" w:rsidRDefault="008D238E">
          <w:pPr>
            <w:pStyle w:val="TOC2"/>
            <w:tabs>
              <w:tab w:val="left" w:pos="880"/>
              <w:tab w:val="right" w:leader="dot" w:pos="9016"/>
            </w:tabs>
            <w:rPr>
              <w:rFonts w:eastAsiaTheme="minorEastAsia"/>
              <w:noProof/>
              <w:lang w:eastAsia="zh-CN"/>
            </w:rPr>
          </w:pPr>
          <w:hyperlink w:anchor="_Toc119853677" w:history="1">
            <w:r w:rsidRPr="0044573A">
              <w:rPr>
                <w:rStyle w:val="Hyperlink"/>
                <w:noProof/>
              </w:rPr>
              <w:t>1.2</w:t>
            </w:r>
            <w:r>
              <w:rPr>
                <w:rFonts w:eastAsiaTheme="minorEastAsia"/>
                <w:noProof/>
                <w:lang w:eastAsia="zh-CN"/>
              </w:rPr>
              <w:tab/>
            </w:r>
            <w:r w:rsidRPr="0044573A">
              <w:rPr>
                <w:rStyle w:val="Hyperlink"/>
                <w:noProof/>
              </w:rPr>
              <w:t>Project goals</w:t>
            </w:r>
            <w:r>
              <w:rPr>
                <w:noProof/>
                <w:webHidden/>
              </w:rPr>
              <w:tab/>
            </w:r>
            <w:r>
              <w:rPr>
                <w:noProof/>
                <w:webHidden/>
              </w:rPr>
              <w:fldChar w:fldCharType="begin"/>
            </w:r>
            <w:r>
              <w:rPr>
                <w:noProof/>
                <w:webHidden/>
              </w:rPr>
              <w:instrText xml:space="preserve"> PAGEREF _Toc119853677 \h </w:instrText>
            </w:r>
            <w:r>
              <w:rPr>
                <w:noProof/>
                <w:webHidden/>
              </w:rPr>
            </w:r>
            <w:r>
              <w:rPr>
                <w:noProof/>
                <w:webHidden/>
              </w:rPr>
              <w:fldChar w:fldCharType="separate"/>
            </w:r>
            <w:r>
              <w:rPr>
                <w:noProof/>
                <w:webHidden/>
              </w:rPr>
              <w:t>1</w:t>
            </w:r>
            <w:r>
              <w:rPr>
                <w:noProof/>
                <w:webHidden/>
              </w:rPr>
              <w:fldChar w:fldCharType="end"/>
            </w:r>
          </w:hyperlink>
        </w:p>
        <w:p w14:paraId="6709766F" w14:textId="07BAFB5C" w:rsidR="008D238E" w:rsidRDefault="008D238E">
          <w:pPr>
            <w:pStyle w:val="TOC1"/>
            <w:tabs>
              <w:tab w:val="left" w:pos="440"/>
              <w:tab w:val="right" w:leader="dot" w:pos="9016"/>
            </w:tabs>
            <w:rPr>
              <w:rFonts w:eastAsiaTheme="minorEastAsia"/>
              <w:noProof/>
              <w:lang w:eastAsia="zh-CN"/>
            </w:rPr>
          </w:pPr>
          <w:hyperlink w:anchor="_Toc119853678" w:history="1">
            <w:r w:rsidRPr="0044573A">
              <w:rPr>
                <w:rStyle w:val="Hyperlink"/>
                <w:noProof/>
              </w:rPr>
              <w:t>2</w:t>
            </w:r>
            <w:r>
              <w:rPr>
                <w:rFonts w:eastAsiaTheme="minorEastAsia"/>
                <w:noProof/>
                <w:lang w:eastAsia="zh-CN"/>
              </w:rPr>
              <w:tab/>
            </w:r>
            <w:r w:rsidRPr="0044573A">
              <w:rPr>
                <w:rStyle w:val="Hyperlink"/>
                <w:noProof/>
              </w:rPr>
              <w:t>Team structure and responsibilities</w:t>
            </w:r>
            <w:r>
              <w:rPr>
                <w:noProof/>
                <w:webHidden/>
              </w:rPr>
              <w:tab/>
            </w:r>
            <w:r>
              <w:rPr>
                <w:noProof/>
                <w:webHidden/>
              </w:rPr>
              <w:fldChar w:fldCharType="begin"/>
            </w:r>
            <w:r>
              <w:rPr>
                <w:noProof/>
                <w:webHidden/>
              </w:rPr>
              <w:instrText xml:space="preserve"> PAGEREF _Toc119853678 \h </w:instrText>
            </w:r>
            <w:r>
              <w:rPr>
                <w:noProof/>
                <w:webHidden/>
              </w:rPr>
            </w:r>
            <w:r>
              <w:rPr>
                <w:noProof/>
                <w:webHidden/>
              </w:rPr>
              <w:fldChar w:fldCharType="separate"/>
            </w:r>
            <w:r>
              <w:rPr>
                <w:noProof/>
                <w:webHidden/>
              </w:rPr>
              <w:t>3</w:t>
            </w:r>
            <w:r>
              <w:rPr>
                <w:noProof/>
                <w:webHidden/>
              </w:rPr>
              <w:fldChar w:fldCharType="end"/>
            </w:r>
          </w:hyperlink>
        </w:p>
        <w:p w14:paraId="71115E35" w14:textId="657ADDB7" w:rsidR="008D238E" w:rsidRDefault="008D238E">
          <w:pPr>
            <w:pStyle w:val="TOC1"/>
            <w:tabs>
              <w:tab w:val="left" w:pos="440"/>
              <w:tab w:val="right" w:leader="dot" w:pos="9016"/>
            </w:tabs>
            <w:rPr>
              <w:rFonts w:eastAsiaTheme="minorEastAsia"/>
              <w:noProof/>
              <w:lang w:eastAsia="zh-CN"/>
            </w:rPr>
          </w:pPr>
          <w:hyperlink w:anchor="_Toc119853679" w:history="1">
            <w:r w:rsidRPr="0044573A">
              <w:rPr>
                <w:rStyle w:val="Hyperlink"/>
                <w:noProof/>
              </w:rPr>
              <w:t>3</w:t>
            </w:r>
            <w:r>
              <w:rPr>
                <w:rFonts w:eastAsiaTheme="minorEastAsia"/>
                <w:noProof/>
                <w:lang w:eastAsia="zh-CN"/>
              </w:rPr>
              <w:tab/>
            </w:r>
            <w:r w:rsidRPr="0044573A">
              <w:rPr>
                <w:rStyle w:val="Hyperlink"/>
                <w:noProof/>
              </w:rPr>
              <w:t>Team leader, Tooling design, System review</w:t>
            </w:r>
            <w:r>
              <w:rPr>
                <w:noProof/>
                <w:webHidden/>
              </w:rPr>
              <w:tab/>
            </w:r>
            <w:r>
              <w:rPr>
                <w:noProof/>
                <w:webHidden/>
              </w:rPr>
              <w:fldChar w:fldCharType="begin"/>
            </w:r>
            <w:r>
              <w:rPr>
                <w:noProof/>
                <w:webHidden/>
              </w:rPr>
              <w:instrText xml:space="preserve"> PAGEREF _Toc119853679 \h </w:instrText>
            </w:r>
            <w:r>
              <w:rPr>
                <w:noProof/>
                <w:webHidden/>
              </w:rPr>
            </w:r>
            <w:r>
              <w:rPr>
                <w:noProof/>
                <w:webHidden/>
              </w:rPr>
              <w:fldChar w:fldCharType="separate"/>
            </w:r>
            <w:r>
              <w:rPr>
                <w:noProof/>
                <w:webHidden/>
              </w:rPr>
              <w:t>6</w:t>
            </w:r>
            <w:r>
              <w:rPr>
                <w:noProof/>
                <w:webHidden/>
              </w:rPr>
              <w:fldChar w:fldCharType="end"/>
            </w:r>
          </w:hyperlink>
        </w:p>
        <w:p w14:paraId="425807F2" w14:textId="3612C908" w:rsidR="008D238E" w:rsidRDefault="008D238E">
          <w:pPr>
            <w:pStyle w:val="TOC1"/>
            <w:tabs>
              <w:tab w:val="left" w:pos="440"/>
              <w:tab w:val="right" w:leader="dot" w:pos="9016"/>
            </w:tabs>
            <w:rPr>
              <w:rFonts w:eastAsiaTheme="minorEastAsia"/>
              <w:noProof/>
              <w:lang w:eastAsia="zh-CN"/>
            </w:rPr>
          </w:pPr>
          <w:hyperlink w:anchor="_Toc119853680" w:history="1">
            <w:r w:rsidRPr="0044573A">
              <w:rPr>
                <w:rStyle w:val="Hyperlink"/>
                <w:noProof/>
              </w:rPr>
              <w:t>4</w:t>
            </w:r>
            <w:r>
              <w:rPr>
                <w:rFonts w:eastAsiaTheme="minorEastAsia"/>
                <w:noProof/>
                <w:lang w:eastAsia="zh-CN"/>
              </w:rPr>
              <w:tab/>
            </w:r>
            <w:r w:rsidRPr="0044573A">
              <w:rPr>
                <w:rStyle w:val="Hyperlink"/>
                <w:noProof/>
              </w:rPr>
              <w:t>Risks and Risk Mitigation</w:t>
            </w:r>
            <w:r>
              <w:rPr>
                <w:noProof/>
                <w:webHidden/>
              </w:rPr>
              <w:tab/>
            </w:r>
            <w:r>
              <w:rPr>
                <w:noProof/>
                <w:webHidden/>
              </w:rPr>
              <w:fldChar w:fldCharType="begin"/>
            </w:r>
            <w:r>
              <w:rPr>
                <w:noProof/>
                <w:webHidden/>
              </w:rPr>
              <w:instrText xml:space="preserve"> PAGEREF _Toc119853680 \h </w:instrText>
            </w:r>
            <w:r>
              <w:rPr>
                <w:noProof/>
                <w:webHidden/>
              </w:rPr>
            </w:r>
            <w:r>
              <w:rPr>
                <w:noProof/>
                <w:webHidden/>
              </w:rPr>
              <w:fldChar w:fldCharType="separate"/>
            </w:r>
            <w:r>
              <w:rPr>
                <w:noProof/>
                <w:webHidden/>
              </w:rPr>
              <w:t>10</w:t>
            </w:r>
            <w:r>
              <w:rPr>
                <w:noProof/>
                <w:webHidden/>
              </w:rPr>
              <w:fldChar w:fldCharType="end"/>
            </w:r>
          </w:hyperlink>
        </w:p>
        <w:p w14:paraId="4635AFF2" w14:textId="11563E32" w:rsidR="008D238E" w:rsidRDefault="008D238E">
          <w:pPr>
            <w:pStyle w:val="TOC2"/>
            <w:tabs>
              <w:tab w:val="left" w:pos="880"/>
              <w:tab w:val="right" w:leader="dot" w:pos="9016"/>
            </w:tabs>
            <w:rPr>
              <w:rFonts w:eastAsiaTheme="minorEastAsia"/>
              <w:noProof/>
              <w:lang w:eastAsia="zh-CN"/>
            </w:rPr>
          </w:pPr>
          <w:hyperlink w:anchor="_Toc119853681" w:history="1">
            <w:r w:rsidRPr="0044573A">
              <w:rPr>
                <w:rStyle w:val="Hyperlink"/>
                <w:noProof/>
              </w:rPr>
              <w:t>4.1</w:t>
            </w:r>
            <w:r>
              <w:rPr>
                <w:rFonts w:eastAsiaTheme="minorEastAsia"/>
                <w:noProof/>
                <w:lang w:eastAsia="zh-CN"/>
              </w:rPr>
              <w:tab/>
            </w:r>
            <w:r w:rsidRPr="0044573A">
              <w:rPr>
                <w:rStyle w:val="Hyperlink"/>
                <w:noProof/>
              </w:rPr>
              <w:t>Member management</w:t>
            </w:r>
            <w:r>
              <w:rPr>
                <w:noProof/>
                <w:webHidden/>
              </w:rPr>
              <w:tab/>
            </w:r>
            <w:r>
              <w:rPr>
                <w:noProof/>
                <w:webHidden/>
              </w:rPr>
              <w:fldChar w:fldCharType="begin"/>
            </w:r>
            <w:r>
              <w:rPr>
                <w:noProof/>
                <w:webHidden/>
              </w:rPr>
              <w:instrText xml:space="preserve"> PAGEREF _Toc119853681 \h </w:instrText>
            </w:r>
            <w:r>
              <w:rPr>
                <w:noProof/>
                <w:webHidden/>
              </w:rPr>
            </w:r>
            <w:r>
              <w:rPr>
                <w:noProof/>
                <w:webHidden/>
              </w:rPr>
              <w:fldChar w:fldCharType="separate"/>
            </w:r>
            <w:r>
              <w:rPr>
                <w:noProof/>
                <w:webHidden/>
              </w:rPr>
              <w:t>10</w:t>
            </w:r>
            <w:r>
              <w:rPr>
                <w:noProof/>
                <w:webHidden/>
              </w:rPr>
              <w:fldChar w:fldCharType="end"/>
            </w:r>
          </w:hyperlink>
        </w:p>
        <w:p w14:paraId="14ABB95F" w14:textId="2F5A070A" w:rsidR="008D238E" w:rsidRDefault="008D238E">
          <w:pPr>
            <w:pStyle w:val="TOC2"/>
            <w:tabs>
              <w:tab w:val="left" w:pos="880"/>
              <w:tab w:val="right" w:leader="dot" w:pos="9016"/>
            </w:tabs>
            <w:rPr>
              <w:rFonts w:eastAsiaTheme="minorEastAsia"/>
              <w:noProof/>
              <w:lang w:eastAsia="zh-CN"/>
            </w:rPr>
          </w:pPr>
          <w:hyperlink w:anchor="_Toc119853682" w:history="1">
            <w:r w:rsidRPr="0044573A">
              <w:rPr>
                <w:rStyle w:val="Hyperlink"/>
                <w:noProof/>
              </w:rPr>
              <w:t>4.2</w:t>
            </w:r>
            <w:r>
              <w:rPr>
                <w:rFonts w:eastAsiaTheme="minorEastAsia"/>
                <w:noProof/>
                <w:lang w:eastAsia="zh-CN"/>
              </w:rPr>
              <w:tab/>
            </w:r>
            <w:r w:rsidRPr="0044573A">
              <w:rPr>
                <w:rStyle w:val="Hyperlink"/>
                <w:noProof/>
              </w:rPr>
              <w:t>Purchase Lead Times</w:t>
            </w:r>
            <w:r>
              <w:rPr>
                <w:noProof/>
                <w:webHidden/>
              </w:rPr>
              <w:tab/>
            </w:r>
            <w:r>
              <w:rPr>
                <w:noProof/>
                <w:webHidden/>
              </w:rPr>
              <w:fldChar w:fldCharType="begin"/>
            </w:r>
            <w:r>
              <w:rPr>
                <w:noProof/>
                <w:webHidden/>
              </w:rPr>
              <w:instrText xml:space="preserve"> PAGEREF _Toc119853682 \h </w:instrText>
            </w:r>
            <w:r>
              <w:rPr>
                <w:noProof/>
                <w:webHidden/>
              </w:rPr>
            </w:r>
            <w:r>
              <w:rPr>
                <w:noProof/>
                <w:webHidden/>
              </w:rPr>
              <w:fldChar w:fldCharType="separate"/>
            </w:r>
            <w:r>
              <w:rPr>
                <w:noProof/>
                <w:webHidden/>
              </w:rPr>
              <w:t>10</w:t>
            </w:r>
            <w:r>
              <w:rPr>
                <w:noProof/>
                <w:webHidden/>
              </w:rPr>
              <w:fldChar w:fldCharType="end"/>
            </w:r>
          </w:hyperlink>
        </w:p>
        <w:p w14:paraId="1AF33EEA" w14:textId="0C8DB9DB" w:rsidR="008D238E" w:rsidRDefault="008D238E">
          <w:pPr>
            <w:pStyle w:val="TOC1"/>
            <w:tabs>
              <w:tab w:val="left" w:pos="440"/>
              <w:tab w:val="right" w:leader="dot" w:pos="9016"/>
            </w:tabs>
            <w:rPr>
              <w:rFonts w:eastAsiaTheme="minorEastAsia"/>
              <w:noProof/>
              <w:lang w:eastAsia="zh-CN"/>
            </w:rPr>
          </w:pPr>
          <w:hyperlink w:anchor="_Toc119853683" w:history="1">
            <w:r w:rsidRPr="0044573A">
              <w:rPr>
                <w:rStyle w:val="Hyperlink"/>
                <w:noProof/>
              </w:rPr>
              <w:t>5</w:t>
            </w:r>
            <w:r>
              <w:rPr>
                <w:rFonts w:eastAsiaTheme="minorEastAsia"/>
                <w:noProof/>
                <w:lang w:eastAsia="zh-CN"/>
              </w:rPr>
              <w:tab/>
            </w:r>
            <w:r w:rsidRPr="0044573A">
              <w:rPr>
                <w:rStyle w:val="Hyperlink"/>
                <w:noProof/>
              </w:rPr>
              <w:t>Conclusion</w:t>
            </w:r>
            <w:r>
              <w:rPr>
                <w:noProof/>
                <w:webHidden/>
              </w:rPr>
              <w:tab/>
            </w:r>
            <w:r>
              <w:rPr>
                <w:noProof/>
                <w:webHidden/>
              </w:rPr>
              <w:fldChar w:fldCharType="begin"/>
            </w:r>
            <w:r>
              <w:rPr>
                <w:noProof/>
                <w:webHidden/>
              </w:rPr>
              <w:instrText xml:space="preserve"> PAGEREF _Toc119853683 \h </w:instrText>
            </w:r>
            <w:r>
              <w:rPr>
                <w:noProof/>
                <w:webHidden/>
              </w:rPr>
            </w:r>
            <w:r>
              <w:rPr>
                <w:noProof/>
                <w:webHidden/>
              </w:rPr>
              <w:fldChar w:fldCharType="separate"/>
            </w:r>
            <w:r>
              <w:rPr>
                <w:noProof/>
                <w:webHidden/>
              </w:rPr>
              <w:t>12</w:t>
            </w:r>
            <w:r>
              <w:rPr>
                <w:noProof/>
                <w:webHidden/>
              </w:rPr>
              <w:fldChar w:fldCharType="end"/>
            </w:r>
          </w:hyperlink>
        </w:p>
        <w:p w14:paraId="00C162D7" w14:textId="32E907E1" w:rsidR="008D238E" w:rsidRDefault="008D238E">
          <w:pPr>
            <w:pStyle w:val="TOC1"/>
            <w:tabs>
              <w:tab w:val="left" w:pos="440"/>
              <w:tab w:val="right" w:leader="dot" w:pos="9016"/>
            </w:tabs>
            <w:rPr>
              <w:rFonts w:eastAsiaTheme="minorEastAsia"/>
              <w:noProof/>
              <w:lang w:eastAsia="zh-CN"/>
            </w:rPr>
          </w:pPr>
          <w:hyperlink w:anchor="_Toc119853684" w:history="1">
            <w:r w:rsidRPr="0044573A">
              <w:rPr>
                <w:rStyle w:val="Hyperlink"/>
                <w:noProof/>
              </w:rPr>
              <w:t>6</w:t>
            </w:r>
            <w:r>
              <w:rPr>
                <w:rFonts w:eastAsiaTheme="minorEastAsia"/>
                <w:noProof/>
                <w:lang w:eastAsia="zh-CN"/>
              </w:rPr>
              <w:tab/>
            </w:r>
            <w:r w:rsidRPr="0044573A">
              <w:rPr>
                <w:rStyle w:val="Hyperlink"/>
                <w:noProof/>
              </w:rPr>
              <w:t>References</w:t>
            </w:r>
            <w:r>
              <w:rPr>
                <w:noProof/>
                <w:webHidden/>
              </w:rPr>
              <w:tab/>
            </w:r>
            <w:r>
              <w:rPr>
                <w:noProof/>
                <w:webHidden/>
              </w:rPr>
              <w:fldChar w:fldCharType="begin"/>
            </w:r>
            <w:r>
              <w:rPr>
                <w:noProof/>
                <w:webHidden/>
              </w:rPr>
              <w:instrText xml:space="preserve"> PAGEREF _Toc119853684 \h </w:instrText>
            </w:r>
            <w:r>
              <w:rPr>
                <w:noProof/>
                <w:webHidden/>
              </w:rPr>
            </w:r>
            <w:r>
              <w:rPr>
                <w:noProof/>
                <w:webHidden/>
              </w:rPr>
              <w:fldChar w:fldCharType="separate"/>
            </w:r>
            <w:r>
              <w:rPr>
                <w:noProof/>
                <w:webHidden/>
              </w:rPr>
              <w:t>13</w:t>
            </w:r>
            <w:r>
              <w:rPr>
                <w:noProof/>
                <w:webHidden/>
              </w:rPr>
              <w:fldChar w:fldCharType="end"/>
            </w:r>
          </w:hyperlink>
        </w:p>
        <w:p w14:paraId="2EE7E392" w14:textId="15F97EB1" w:rsidR="00346B02" w:rsidRDefault="00346B02" w:rsidP="00CB685F">
          <w:pPr>
            <w:jc w:val="both"/>
          </w:pPr>
          <w:r>
            <w:rPr>
              <w:b/>
              <w:bCs/>
              <w:noProof/>
            </w:rPr>
            <w:fldChar w:fldCharType="end"/>
          </w:r>
        </w:p>
      </w:sdtContent>
    </w:sdt>
    <w:p w14:paraId="27920EFD" w14:textId="671D7405" w:rsidR="008D238E" w:rsidRDefault="006B7AE4">
      <w:pPr>
        <w:pStyle w:val="TableofFigures"/>
        <w:tabs>
          <w:tab w:val="right" w:leader="dot" w:pos="9016"/>
        </w:tabs>
        <w:rPr>
          <w:rFonts w:eastAsiaTheme="minorEastAsia"/>
          <w:noProof/>
          <w:lang w:eastAsia="zh-CN"/>
        </w:rPr>
      </w:pPr>
      <w:r>
        <w:fldChar w:fldCharType="begin"/>
      </w:r>
      <w:r>
        <w:instrText xml:space="preserve"> TOC \h \z \c "Figure" </w:instrText>
      </w:r>
      <w:r>
        <w:fldChar w:fldCharType="separate"/>
      </w:r>
      <w:hyperlink w:anchor="_Toc119853686" w:history="1">
        <w:r w:rsidR="008D238E" w:rsidRPr="00976A01">
          <w:rPr>
            <w:rStyle w:val="Hyperlink"/>
            <w:noProof/>
          </w:rPr>
          <w:t>Figure 1 Current storage system on production line</w:t>
        </w:r>
        <w:r w:rsidR="008D238E">
          <w:rPr>
            <w:noProof/>
            <w:webHidden/>
          </w:rPr>
          <w:tab/>
        </w:r>
        <w:r w:rsidR="008D238E">
          <w:rPr>
            <w:noProof/>
            <w:webHidden/>
          </w:rPr>
          <w:fldChar w:fldCharType="begin"/>
        </w:r>
        <w:r w:rsidR="008D238E">
          <w:rPr>
            <w:noProof/>
            <w:webHidden/>
          </w:rPr>
          <w:instrText xml:space="preserve"> PAGEREF _Toc119853686 \h </w:instrText>
        </w:r>
        <w:r w:rsidR="008D238E">
          <w:rPr>
            <w:noProof/>
            <w:webHidden/>
          </w:rPr>
        </w:r>
        <w:r w:rsidR="008D238E">
          <w:rPr>
            <w:noProof/>
            <w:webHidden/>
          </w:rPr>
          <w:fldChar w:fldCharType="separate"/>
        </w:r>
        <w:r w:rsidR="008D238E">
          <w:rPr>
            <w:noProof/>
            <w:webHidden/>
          </w:rPr>
          <w:t>1</w:t>
        </w:r>
        <w:r w:rsidR="008D238E">
          <w:rPr>
            <w:noProof/>
            <w:webHidden/>
          </w:rPr>
          <w:fldChar w:fldCharType="end"/>
        </w:r>
      </w:hyperlink>
    </w:p>
    <w:p w14:paraId="2955C5E5" w14:textId="779C3026" w:rsidR="008D238E" w:rsidRDefault="008D238E">
      <w:pPr>
        <w:pStyle w:val="TableofFigures"/>
        <w:tabs>
          <w:tab w:val="right" w:leader="dot" w:pos="9016"/>
        </w:tabs>
        <w:rPr>
          <w:rFonts w:eastAsiaTheme="minorEastAsia"/>
          <w:noProof/>
          <w:lang w:eastAsia="zh-CN"/>
        </w:rPr>
      </w:pPr>
      <w:hyperlink w:anchor="_Toc119853687" w:history="1">
        <w:r w:rsidRPr="00976A01">
          <w:rPr>
            <w:rStyle w:val="Hyperlink"/>
            <w:noProof/>
          </w:rPr>
          <w:t>Figure 2 UR3 Robotic Arm (Universal Robots, 2022)</w:t>
        </w:r>
        <w:r>
          <w:rPr>
            <w:noProof/>
            <w:webHidden/>
          </w:rPr>
          <w:tab/>
        </w:r>
        <w:r>
          <w:rPr>
            <w:noProof/>
            <w:webHidden/>
          </w:rPr>
          <w:fldChar w:fldCharType="begin"/>
        </w:r>
        <w:r>
          <w:rPr>
            <w:noProof/>
            <w:webHidden/>
          </w:rPr>
          <w:instrText xml:space="preserve"> PAGEREF _Toc119853687 \h </w:instrText>
        </w:r>
        <w:r>
          <w:rPr>
            <w:noProof/>
            <w:webHidden/>
          </w:rPr>
        </w:r>
        <w:r>
          <w:rPr>
            <w:noProof/>
            <w:webHidden/>
          </w:rPr>
          <w:fldChar w:fldCharType="separate"/>
        </w:r>
        <w:r>
          <w:rPr>
            <w:noProof/>
            <w:webHidden/>
          </w:rPr>
          <w:t>2</w:t>
        </w:r>
        <w:r>
          <w:rPr>
            <w:noProof/>
            <w:webHidden/>
          </w:rPr>
          <w:fldChar w:fldCharType="end"/>
        </w:r>
      </w:hyperlink>
    </w:p>
    <w:p w14:paraId="5A95AEB1" w14:textId="754D6451" w:rsidR="008D238E" w:rsidRDefault="008D238E">
      <w:pPr>
        <w:pStyle w:val="TableofFigures"/>
        <w:tabs>
          <w:tab w:val="right" w:leader="dot" w:pos="9016"/>
        </w:tabs>
        <w:rPr>
          <w:rFonts w:eastAsiaTheme="minorEastAsia"/>
          <w:noProof/>
          <w:lang w:eastAsia="zh-CN"/>
        </w:rPr>
      </w:pPr>
      <w:hyperlink w:anchor="_Toc119853688" w:history="1">
        <w:r w:rsidRPr="00976A01">
          <w:rPr>
            <w:rStyle w:val="Hyperlink"/>
            <w:noProof/>
          </w:rPr>
          <w:t>Figure 3 Gantt Chart for team activities</w:t>
        </w:r>
        <w:r>
          <w:rPr>
            <w:noProof/>
            <w:webHidden/>
          </w:rPr>
          <w:tab/>
        </w:r>
        <w:r>
          <w:rPr>
            <w:noProof/>
            <w:webHidden/>
          </w:rPr>
          <w:fldChar w:fldCharType="begin"/>
        </w:r>
        <w:r>
          <w:rPr>
            <w:noProof/>
            <w:webHidden/>
          </w:rPr>
          <w:instrText xml:space="preserve"> PAGEREF _Toc119853688 \h </w:instrText>
        </w:r>
        <w:r>
          <w:rPr>
            <w:noProof/>
            <w:webHidden/>
          </w:rPr>
        </w:r>
        <w:r>
          <w:rPr>
            <w:noProof/>
            <w:webHidden/>
          </w:rPr>
          <w:fldChar w:fldCharType="separate"/>
        </w:r>
        <w:r>
          <w:rPr>
            <w:noProof/>
            <w:webHidden/>
          </w:rPr>
          <w:t>4</w:t>
        </w:r>
        <w:r>
          <w:rPr>
            <w:noProof/>
            <w:webHidden/>
          </w:rPr>
          <w:fldChar w:fldCharType="end"/>
        </w:r>
      </w:hyperlink>
    </w:p>
    <w:p w14:paraId="3B5BA799" w14:textId="192ED2C8" w:rsidR="008D238E" w:rsidRDefault="008D238E">
      <w:pPr>
        <w:pStyle w:val="TableofFigures"/>
        <w:tabs>
          <w:tab w:val="right" w:leader="dot" w:pos="9016"/>
        </w:tabs>
        <w:rPr>
          <w:rFonts w:eastAsiaTheme="minorEastAsia"/>
          <w:noProof/>
          <w:lang w:eastAsia="zh-CN"/>
        </w:rPr>
      </w:pPr>
      <w:hyperlink w:anchor="_Toc119853689" w:history="1">
        <w:r w:rsidRPr="00976A01">
          <w:rPr>
            <w:rStyle w:val="Hyperlink"/>
            <w:noProof/>
          </w:rPr>
          <w:t>Figure 4 Personal Gantt Chart for the Project duration</w:t>
        </w:r>
        <w:r>
          <w:rPr>
            <w:noProof/>
            <w:webHidden/>
          </w:rPr>
          <w:tab/>
        </w:r>
        <w:r>
          <w:rPr>
            <w:noProof/>
            <w:webHidden/>
          </w:rPr>
          <w:fldChar w:fldCharType="begin"/>
        </w:r>
        <w:r>
          <w:rPr>
            <w:noProof/>
            <w:webHidden/>
          </w:rPr>
          <w:instrText xml:space="preserve"> PAGEREF _Toc119853689 \h </w:instrText>
        </w:r>
        <w:r>
          <w:rPr>
            <w:noProof/>
            <w:webHidden/>
          </w:rPr>
        </w:r>
        <w:r>
          <w:rPr>
            <w:noProof/>
            <w:webHidden/>
          </w:rPr>
          <w:fldChar w:fldCharType="separate"/>
        </w:r>
        <w:r>
          <w:rPr>
            <w:noProof/>
            <w:webHidden/>
          </w:rPr>
          <w:t>8</w:t>
        </w:r>
        <w:r>
          <w:rPr>
            <w:noProof/>
            <w:webHidden/>
          </w:rPr>
          <w:fldChar w:fldCharType="end"/>
        </w:r>
      </w:hyperlink>
    </w:p>
    <w:p w14:paraId="0EDD1149" w14:textId="77777777" w:rsidR="008D238E" w:rsidRDefault="006B7AE4" w:rsidP="00CB685F">
      <w:pPr>
        <w:spacing w:line="259" w:lineRule="auto"/>
        <w:jc w:val="both"/>
        <w:rPr>
          <w:noProof/>
        </w:rPr>
      </w:pPr>
      <w:r>
        <w:fldChar w:fldCharType="end"/>
      </w:r>
      <w:r>
        <w:fldChar w:fldCharType="begin"/>
      </w:r>
      <w:r>
        <w:instrText xml:space="preserve"> TOC \h \z \c "Table" </w:instrText>
      </w:r>
      <w:r>
        <w:fldChar w:fldCharType="separate"/>
      </w:r>
    </w:p>
    <w:p w14:paraId="51ECD989" w14:textId="58A31C8E" w:rsidR="008D238E" w:rsidRDefault="008D238E">
      <w:pPr>
        <w:pStyle w:val="TableofFigures"/>
        <w:tabs>
          <w:tab w:val="right" w:leader="dot" w:pos="9016"/>
        </w:tabs>
        <w:rPr>
          <w:rFonts w:eastAsiaTheme="minorEastAsia"/>
          <w:noProof/>
          <w:lang w:eastAsia="zh-CN"/>
        </w:rPr>
      </w:pPr>
      <w:hyperlink w:anchor="_Toc119853693" w:history="1">
        <w:r w:rsidRPr="00120980">
          <w:rPr>
            <w:rStyle w:val="Hyperlink"/>
            <w:noProof/>
          </w:rPr>
          <w:t>Table 1 Bill of Costs along with lead times</w:t>
        </w:r>
        <w:r>
          <w:rPr>
            <w:noProof/>
            <w:webHidden/>
          </w:rPr>
          <w:tab/>
        </w:r>
        <w:r>
          <w:rPr>
            <w:noProof/>
            <w:webHidden/>
          </w:rPr>
          <w:fldChar w:fldCharType="begin"/>
        </w:r>
        <w:r>
          <w:rPr>
            <w:noProof/>
            <w:webHidden/>
          </w:rPr>
          <w:instrText xml:space="preserve"> PAGEREF _Toc119853693 \h </w:instrText>
        </w:r>
        <w:r>
          <w:rPr>
            <w:noProof/>
            <w:webHidden/>
          </w:rPr>
        </w:r>
        <w:r>
          <w:rPr>
            <w:noProof/>
            <w:webHidden/>
          </w:rPr>
          <w:fldChar w:fldCharType="separate"/>
        </w:r>
        <w:r>
          <w:rPr>
            <w:noProof/>
            <w:webHidden/>
          </w:rPr>
          <w:t>4</w:t>
        </w:r>
        <w:r>
          <w:rPr>
            <w:noProof/>
            <w:webHidden/>
          </w:rPr>
          <w:fldChar w:fldCharType="end"/>
        </w:r>
      </w:hyperlink>
    </w:p>
    <w:p w14:paraId="06624992" w14:textId="4BF64904" w:rsidR="008D238E" w:rsidRDefault="008D238E">
      <w:pPr>
        <w:pStyle w:val="TableofFigures"/>
        <w:tabs>
          <w:tab w:val="right" w:leader="dot" w:pos="9016"/>
        </w:tabs>
        <w:rPr>
          <w:rFonts w:eastAsiaTheme="minorEastAsia"/>
          <w:noProof/>
          <w:lang w:eastAsia="zh-CN"/>
        </w:rPr>
      </w:pPr>
      <w:hyperlink w:anchor="_Toc119853694" w:history="1">
        <w:r w:rsidRPr="00120980">
          <w:rPr>
            <w:rStyle w:val="Hyperlink"/>
            <w:noProof/>
          </w:rPr>
          <w:t>Table 2 Table showing Joshua Todd's Belbin's model results</w:t>
        </w:r>
        <w:r>
          <w:rPr>
            <w:noProof/>
            <w:webHidden/>
          </w:rPr>
          <w:tab/>
        </w:r>
        <w:r>
          <w:rPr>
            <w:noProof/>
            <w:webHidden/>
          </w:rPr>
          <w:fldChar w:fldCharType="begin"/>
        </w:r>
        <w:r>
          <w:rPr>
            <w:noProof/>
            <w:webHidden/>
          </w:rPr>
          <w:instrText xml:space="preserve"> PAGEREF _Toc119853694 \h </w:instrText>
        </w:r>
        <w:r>
          <w:rPr>
            <w:noProof/>
            <w:webHidden/>
          </w:rPr>
        </w:r>
        <w:r>
          <w:rPr>
            <w:noProof/>
            <w:webHidden/>
          </w:rPr>
          <w:fldChar w:fldCharType="separate"/>
        </w:r>
        <w:r>
          <w:rPr>
            <w:noProof/>
            <w:webHidden/>
          </w:rPr>
          <w:t>6</w:t>
        </w:r>
        <w:r>
          <w:rPr>
            <w:noProof/>
            <w:webHidden/>
          </w:rPr>
          <w:fldChar w:fldCharType="end"/>
        </w:r>
      </w:hyperlink>
    </w:p>
    <w:p w14:paraId="03AD0FA1" w14:textId="618B2CB1" w:rsidR="008D238E" w:rsidRDefault="008D238E">
      <w:pPr>
        <w:pStyle w:val="TableofFigures"/>
        <w:tabs>
          <w:tab w:val="right" w:leader="dot" w:pos="9016"/>
        </w:tabs>
        <w:rPr>
          <w:rFonts w:eastAsiaTheme="minorEastAsia"/>
          <w:noProof/>
          <w:lang w:eastAsia="zh-CN"/>
        </w:rPr>
      </w:pPr>
      <w:hyperlink w:anchor="_Toc119853695" w:history="1">
        <w:r w:rsidRPr="00120980">
          <w:rPr>
            <w:rStyle w:val="Hyperlink"/>
            <w:noProof/>
          </w:rPr>
          <w:t>Table 3 Table showing the grading system of Belbin model along with Joshua’s score zones</w:t>
        </w:r>
        <w:r>
          <w:rPr>
            <w:noProof/>
            <w:webHidden/>
          </w:rPr>
          <w:tab/>
        </w:r>
        <w:r>
          <w:rPr>
            <w:noProof/>
            <w:webHidden/>
          </w:rPr>
          <w:fldChar w:fldCharType="begin"/>
        </w:r>
        <w:r>
          <w:rPr>
            <w:noProof/>
            <w:webHidden/>
          </w:rPr>
          <w:instrText xml:space="preserve"> PAGEREF _Toc119853695 \h </w:instrText>
        </w:r>
        <w:r>
          <w:rPr>
            <w:noProof/>
            <w:webHidden/>
          </w:rPr>
        </w:r>
        <w:r>
          <w:rPr>
            <w:noProof/>
            <w:webHidden/>
          </w:rPr>
          <w:fldChar w:fldCharType="separate"/>
        </w:r>
        <w:r>
          <w:rPr>
            <w:noProof/>
            <w:webHidden/>
          </w:rPr>
          <w:t>6</w:t>
        </w:r>
        <w:r>
          <w:rPr>
            <w:noProof/>
            <w:webHidden/>
          </w:rPr>
          <w:fldChar w:fldCharType="end"/>
        </w:r>
      </w:hyperlink>
    </w:p>
    <w:p w14:paraId="213D3FB3" w14:textId="1D24F475" w:rsidR="008D238E" w:rsidRDefault="008D238E">
      <w:pPr>
        <w:pStyle w:val="TableofFigures"/>
        <w:tabs>
          <w:tab w:val="right" w:leader="dot" w:pos="9016"/>
        </w:tabs>
        <w:rPr>
          <w:rFonts w:eastAsiaTheme="minorEastAsia"/>
          <w:noProof/>
          <w:lang w:eastAsia="zh-CN"/>
        </w:rPr>
      </w:pPr>
      <w:hyperlink w:anchor="_Toc119853696" w:history="1">
        <w:r w:rsidRPr="00120980">
          <w:rPr>
            <w:rStyle w:val="Hyperlink"/>
            <w:noProof/>
          </w:rPr>
          <w:t>Table 4 Table of Joshua Todd's Objectives</w:t>
        </w:r>
        <w:r>
          <w:rPr>
            <w:noProof/>
            <w:webHidden/>
          </w:rPr>
          <w:tab/>
        </w:r>
        <w:r>
          <w:rPr>
            <w:noProof/>
            <w:webHidden/>
          </w:rPr>
          <w:fldChar w:fldCharType="begin"/>
        </w:r>
        <w:r>
          <w:rPr>
            <w:noProof/>
            <w:webHidden/>
          </w:rPr>
          <w:instrText xml:space="preserve"> PAGEREF _Toc119853696 \h </w:instrText>
        </w:r>
        <w:r>
          <w:rPr>
            <w:noProof/>
            <w:webHidden/>
          </w:rPr>
        </w:r>
        <w:r>
          <w:rPr>
            <w:noProof/>
            <w:webHidden/>
          </w:rPr>
          <w:fldChar w:fldCharType="separate"/>
        </w:r>
        <w:r>
          <w:rPr>
            <w:noProof/>
            <w:webHidden/>
          </w:rPr>
          <w:t>7</w:t>
        </w:r>
        <w:r>
          <w:rPr>
            <w:noProof/>
            <w:webHidden/>
          </w:rPr>
          <w:fldChar w:fldCharType="end"/>
        </w:r>
      </w:hyperlink>
    </w:p>
    <w:p w14:paraId="13C2B674" w14:textId="77777777" w:rsidR="00A556C4" w:rsidRDefault="006B7AE4" w:rsidP="00CB685F">
      <w:pPr>
        <w:spacing w:line="259" w:lineRule="auto"/>
        <w:jc w:val="both"/>
        <w:sectPr w:rsidR="00A556C4" w:rsidSect="00346B02">
          <w:footerReference w:type="default" r:id="rId11"/>
          <w:pgSz w:w="11906" w:h="16838"/>
          <w:pgMar w:top="1440" w:right="1440" w:bottom="1440" w:left="1440" w:header="708" w:footer="708" w:gutter="0"/>
          <w:pgNumType w:fmt="lowerRoman"/>
          <w:cols w:space="708"/>
          <w:titlePg/>
          <w:docGrid w:linePitch="360"/>
        </w:sectPr>
      </w:pPr>
      <w:r>
        <w:fldChar w:fldCharType="end"/>
      </w:r>
    </w:p>
    <w:p w14:paraId="2FDE4021" w14:textId="77777777" w:rsidR="00DA7C29" w:rsidRDefault="00DA7C29" w:rsidP="00CB685F">
      <w:pPr>
        <w:pStyle w:val="Heading1"/>
        <w:jc w:val="both"/>
      </w:pPr>
      <w:bookmarkStart w:id="0" w:name="_Toc119853675"/>
      <w:r>
        <w:lastRenderedPageBreak/>
        <w:t>Introduction</w:t>
      </w:r>
      <w:bookmarkEnd w:id="0"/>
    </w:p>
    <w:p w14:paraId="7C4F1078" w14:textId="44B232EC" w:rsidR="00346B02" w:rsidRDefault="00707F72" w:rsidP="00CB685F">
      <w:pPr>
        <w:pStyle w:val="Heading2"/>
        <w:jc w:val="both"/>
      </w:pPr>
      <w:bookmarkStart w:id="1" w:name="_Toc119853676"/>
      <w:r>
        <w:t>Project problem</w:t>
      </w:r>
      <w:bookmarkEnd w:id="1"/>
    </w:p>
    <w:p w14:paraId="459885B3" w14:textId="485D0D28" w:rsidR="00DD5CBF" w:rsidRDefault="00DD5CBF" w:rsidP="00CB685F">
      <w:pPr>
        <w:jc w:val="both"/>
      </w:pPr>
      <w:r>
        <w:t xml:space="preserve">The </w:t>
      </w:r>
      <w:r w:rsidR="007842BE">
        <w:t>problem that the team has been given is that the</w:t>
      </w:r>
      <w:r w:rsidR="00C9241A">
        <w:t xml:space="preserve"> production line </w:t>
      </w:r>
      <w:r w:rsidR="007842BE">
        <w:t xml:space="preserve">has a limited </w:t>
      </w:r>
      <w:r w:rsidR="00F22524">
        <w:t xml:space="preserve">storage </w:t>
      </w:r>
      <w:r w:rsidR="00675367">
        <w:t>compacity</w:t>
      </w:r>
      <w:r w:rsidR="00F22524">
        <w:t xml:space="preserve"> of 4 completed parts on a gravity fed storage system.  </w:t>
      </w:r>
      <w:r w:rsidR="00675367">
        <w:t xml:space="preserve">This causes productivity </w:t>
      </w:r>
      <w:r w:rsidR="002E5BFC">
        <w:t xml:space="preserve">to </w:t>
      </w:r>
      <w:r w:rsidR="00675367">
        <w:t xml:space="preserve">halt in till the </w:t>
      </w:r>
      <w:r w:rsidR="00774A75">
        <w:t xml:space="preserve">storage has been manually emptied.  Production will continue </w:t>
      </w:r>
      <w:r w:rsidR="000A5CB3">
        <w:t xml:space="preserve">with the storage being full in till all available bus units are full then the production </w:t>
      </w:r>
      <w:r w:rsidR="00450E3E">
        <w:t xml:space="preserve">and </w:t>
      </w:r>
      <w:r w:rsidR="00466F42">
        <w:t>supply</w:t>
      </w:r>
      <w:r w:rsidR="00450E3E">
        <w:t xml:space="preserve"> will stop.</w:t>
      </w:r>
    </w:p>
    <w:p w14:paraId="5B2C7A4B" w14:textId="77777777" w:rsidR="00ED3691" w:rsidRDefault="0079025D" w:rsidP="00ED3691">
      <w:pPr>
        <w:keepNext/>
        <w:jc w:val="both"/>
      </w:pPr>
      <w:r>
        <w:rPr>
          <w:noProof/>
        </w:rPr>
        <w:drawing>
          <wp:inline distT="0" distB="0" distL="0" distR="0" wp14:anchorId="5C8490AA" wp14:editId="2B2CBA50">
            <wp:extent cx="5731510" cy="4298950"/>
            <wp:effectExtent l="0" t="0" r="2540" b="6350"/>
            <wp:docPr id="4" name="Picture 4" descr="A picture containing text, indoor,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work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4CE9352" w14:textId="4AB2AE6A" w:rsidR="0079025D" w:rsidRPr="00DD5CBF" w:rsidRDefault="00ED3691" w:rsidP="00ED3691">
      <w:pPr>
        <w:pStyle w:val="Caption"/>
        <w:jc w:val="both"/>
      </w:pPr>
      <w:bookmarkStart w:id="2" w:name="_Toc119853686"/>
      <w:r>
        <w:t xml:space="preserve">Figure </w:t>
      </w:r>
      <w:fldSimple w:instr=" SEQ Figure \* ARABIC ">
        <w:r w:rsidR="00954711">
          <w:rPr>
            <w:noProof/>
          </w:rPr>
          <w:t>1</w:t>
        </w:r>
      </w:fldSimple>
      <w:r>
        <w:t xml:space="preserve"> Current storage system on production line</w:t>
      </w:r>
      <w:bookmarkEnd w:id="2"/>
    </w:p>
    <w:p w14:paraId="0037CDAC" w14:textId="27CFA1CE" w:rsidR="00346B02" w:rsidRDefault="00EA6197" w:rsidP="00CB685F">
      <w:pPr>
        <w:pStyle w:val="Heading2"/>
        <w:jc w:val="both"/>
      </w:pPr>
      <w:bookmarkStart w:id="3" w:name="_Toc119853677"/>
      <w:r>
        <w:t>Project goals</w:t>
      </w:r>
      <w:bookmarkEnd w:id="3"/>
    </w:p>
    <w:p w14:paraId="7C197AA0" w14:textId="617F05A2" w:rsidR="00EA6197" w:rsidRPr="00EA6197" w:rsidRDefault="00C404C8" w:rsidP="00CB685F">
      <w:pPr>
        <w:jc w:val="both"/>
      </w:pPr>
      <w:r>
        <w:t>The end goal of the project is to use the UR3</w:t>
      </w:r>
      <w:r w:rsidR="000C2A23">
        <w:t>(Universal Robot 3)</w:t>
      </w:r>
      <w:r>
        <w:t xml:space="preserve"> robotic </w:t>
      </w:r>
      <w:r w:rsidR="00466F42">
        <w:t xml:space="preserve">arm to unload the completed units </w:t>
      </w:r>
      <w:r w:rsidR="009E2719">
        <w:t>fr</w:t>
      </w:r>
      <w:r w:rsidR="00AC67A0">
        <w:t>om</w:t>
      </w:r>
      <w:r w:rsidR="009E2719">
        <w:t xml:space="preserve"> the limited gravity feed storage away to either another larger storage </w:t>
      </w:r>
      <w:r w:rsidR="001E48FC">
        <w:t>venue or to another automation system.  To measure the completion of the project</w:t>
      </w:r>
      <w:r w:rsidR="00501BE8">
        <w:t>.  T</w:t>
      </w:r>
      <w:r w:rsidR="00AC67A0">
        <w:t xml:space="preserve">he amount of completed parts before </w:t>
      </w:r>
      <w:r w:rsidR="00501BE8">
        <w:t xml:space="preserve">production is affected should have an increase of </w:t>
      </w:r>
      <w:r w:rsidR="00F272FD">
        <w:t>500% (20 completed parts) without manual interaction</w:t>
      </w:r>
      <w:r w:rsidR="00AE7054">
        <w:t xml:space="preserve">.  </w:t>
      </w:r>
      <w:r w:rsidR="002550D9">
        <w:t xml:space="preserve">The time constraints for this will be a </w:t>
      </w:r>
      <w:r w:rsidR="00FC2443">
        <w:t>deliverable</w:t>
      </w:r>
      <w:r w:rsidR="00F2186D">
        <w:t xml:space="preserve"> and complete system incorporated to the existing system </w:t>
      </w:r>
      <w:r w:rsidR="00D26002">
        <w:t xml:space="preserve">by </w:t>
      </w:r>
      <w:r w:rsidR="0002280C">
        <w:t>23/03/23</w:t>
      </w:r>
      <w:r w:rsidR="003506D3">
        <w:t xml:space="preserve">.  This will be </w:t>
      </w:r>
      <w:r w:rsidR="004E575F">
        <w:t xml:space="preserve">delivered with a presentation and a written report. </w:t>
      </w:r>
    </w:p>
    <w:p w14:paraId="14F371C7" w14:textId="77777777" w:rsidR="00ED7790" w:rsidRDefault="00ED7790" w:rsidP="00ED7790">
      <w:pPr>
        <w:keepNext/>
        <w:jc w:val="both"/>
      </w:pPr>
      <w:r>
        <w:rPr>
          <w:noProof/>
        </w:rPr>
        <w:lastRenderedPageBreak/>
        <w:drawing>
          <wp:inline distT="0" distB="0" distL="0" distR="0" wp14:anchorId="4D0B85E5" wp14:editId="4E1C75D0">
            <wp:extent cx="3930650" cy="2718707"/>
            <wp:effectExtent l="0" t="0" r="0" b="5715"/>
            <wp:docPr id="2" name="Picture 2"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faucet&#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4966" cy="2721692"/>
                    </a:xfrm>
                    <a:prstGeom prst="rect">
                      <a:avLst/>
                    </a:prstGeom>
                    <a:noFill/>
                    <a:ln>
                      <a:noFill/>
                    </a:ln>
                  </pic:spPr>
                </pic:pic>
              </a:graphicData>
            </a:graphic>
          </wp:inline>
        </w:drawing>
      </w:r>
    </w:p>
    <w:p w14:paraId="5A60AD84" w14:textId="07ABAA46" w:rsidR="00ED7790" w:rsidRDefault="00ED7790" w:rsidP="00ED7790">
      <w:pPr>
        <w:pStyle w:val="Caption"/>
        <w:jc w:val="both"/>
      </w:pPr>
      <w:bookmarkStart w:id="4" w:name="_Toc119853687"/>
      <w:r>
        <w:t xml:space="preserve">Figure </w:t>
      </w:r>
      <w:fldSimple w:instr=" SEQ Figure \* ARABIC ">
        <w:r w:rsidR="00954711">
          <w:rPr>
            <w:noProof/>
          </w:rPr>
          <w:t>2</w:t>
        </w:r>
      </w:fldSimple>
      <w:r>
        <w:t xml:space="preserve"> UR3 Robotic Arm</w:t>
      </w:r>
      <w:sdt>
        <w:sdtPr>
          <w:id w:val="348221518"/>
          <w:citation/>
        </w:sdtPr>
        <w:sdtContent>
          <w:r>
            <w:fldChar w:fldCharType="begin"/>
          </w:r>
          <w:r>
            <w:instrText xml:space="preserve"> CITATION Uni22 \l 2057 </w:instrText>
          </w:r>
          <w:r>
            <w:fldChar w:fldCharType="separate"/>
          </w:r>
          <w:r>
            <w:rPr>
              <w:noProof/>
            </w:rPr>
            <w:t xml:space="preserve"> </w:t>
          </w:r>
          <w:r w:rsidRPr="00ED7790">
            <w:rPr>
              <w:noProof/>
            </w:rPr>
            <w:t>(Universal Robots, 2022)</w:t>
          </w:r>
          <w:r>
            <w:fldChar w:fldCharType="end"/>
          </w:r>
        </w:sdtContent>
      </w:sdt>
      <w:bookmarkEnd w:id="4"/>
    </w:p>
    <w:p w14:paraId="77D9FF8C" w14:textId="43404DBF" w:rsidR="00DA7C29" w:rsidRDefault="00DA7C29" w:rsidP="00CB685F">
      <w:pPr>
        <w:jc w:val="both"/>
      </w:pPr>
      <w:r>
        <w:br w:type="page"/>
      </w:r>
    </w:p>
    <w:p w14:paraId="012D8351" w14:textId="361ACF8D" w:rsidR="00DA7C29" w:rsidRDefault="00F35D3C" w:rsidP="00CB685F">
      <w:pPr>
        <w:pStyle w:val="Heading1"/>
        <w:jc w:val="both"/>
      </w:pPr>
      <w:bookmarkStart w:id="5" w:name="_Toc119853678"/>
      <w:r>
        <w:lastRenderedPageBreak/>
        <w:t xml:space="preserve">Team structure </w:t>
      </w:r>
      <w:r w:rsidR="00B5696C">
        <w:t>and responsibilities</w:t>
      </w:r>
      <w:bookmarkEnd w:id="5"/>
      <w:r w:rsidR="00B5696C">
        <w:t xml:space="preserve"> </w:t>
      </w:r>
    </w:p>
    <w:p w14:paraId="1822261F" w14:textId="1E3DEEF9" w:rsidR="00F35D3C" w:rsidRDefault="00ED25A8" w:rsidP="00CB685F">
      <w:pPr>
        <w:jc w:val="both"/>
      </w:pPr>
      <w:r>
        <w:t xml:space="preserve">There are six members of the team that are working on this project.  </w:t>
      </w:r>
      <w:r w:rsidR="00405525">
        <w:t xml:space="preserve">These members will have a selection of different roles and responsibilities that come with each position.  </w:t>
      </w:r>
    </w:p>
    <w:p w14:paraId="49057789" w14:textId="33F20285" w:rsidR="00BB7F80" w:rsidRDefault="00A835A7" w:rsidP="00CB685F">
      <w:pPr>
        <w:jc w:val="both"/>
      </w:pPr>
      <w:r>
        <w:t>Joshua Todd</w:t>
      </w:r>
      <w:r w:rsidR="00A94560">
        <w:t xml:space="preserve"> – Team leader and tooling design assistant</w:t>
      </w:r>
      <w:r w:rsidR="008D0ED8">
        <w:t xml:space="preserve">, and system </w:t>
      </w:r>
      <w:r w:rsidR="00DA762E">
        <w:t xml:space="preserve">performance </w:t>
      </w:r>
      <w:r w:rsidR="009544E0">
        <w:t>review.</w:t>
      </w:r>
      <w:r w:rsidR="00BC1D1E">
        <w:t xml:space="preserve">  This </w:t>
      </w:r>
      <w:r w:rsidR="00F91575">
        <w:t xml:space="preserve">will be the overall smooth running of the team with the project and ensuring that the </w:t>
      </w:r>
      <w:r w:rsidR="00A34DAB">
        <w:t xml:space="preserve">project keep focus. Assistant to tooling design </w:t>
      </w:r>
      <w:r w:rsidR="00486295">
        <w:t xml:space="preserve">to come up with preliminary designs ready for refinement.  </w:t>
      </w:r>
      <w:r w:rsidR="006D461F">
        <w:t xml:space="preserve">There will be an element of system performance review in the way of an air flow monitoring system.  </w:t>
      </w:r>
    </w:p>
    <w:p w14:paraId="66578A19" w14:textId="77777777" w:rsidR="0002662A" w:rsidRDefault="0002662A" w:rsidP="00CB685F">
      <w:pPr>
        <w:jc w:val="both"/>
      </w:pPr>
    </w:p>
    <w:p w14:paraId="16BD7182" w14:textId="37A1F089" w:rsidR="009544E0" w:rsidRDefault="009544E0" w:rsidP="00CB685F">
      <w:pPr>
        <w:jc w:val="both"/>
      </w:pPr>
      <w:r>
        <w:t>Jamie – Material selection and costing.</w:t>
      </w:r>
      <w:r w:rsidR="006D461F">
        <w:t xml:space="preserve">  This will be to research the </w:t>
      </w:r>
      <w:r w:rsidR="00EC1584">
        <w:t xml:space="preserve">types or materials available and to come to a decision as to what materials will be use for different stages of the project.  The costing of such materials and components that will be required </w:t>
      </w:r>
      <w:r w:rsidR="0002662A">
        <w:t>along with design time will be costed.</w:t>
      </w:r>
    </w:p>
    <w:p w14:paraId="5A957D3A" w14:textId="77777777" w:rsidR="0002662A" w:rsidRDefault="0002662A" w:rsidP="00CB685F">
      <w:pPr>
        <w:jc w:val="both"/>
      </w:pPr>
    </w:p>
    <w:p w14:paraId="7F6518E0" w14:textId="7040C21D" w:rsidR="009544E0" w:rsidRDefault="009544E0" w:rsidP="00CB685F">
      <w:pPr>
        <w:jc w:val="both"/>
      </w:pPr>
      <w:r>
        <w:t>Call</w:t>
      </w:r>
      <w:r w:rsidR="004A53DE">
        <w:t>um – Project planning, and storage design</w:t>
      </w:r>
      <w:r w:rsidR="00E5399A">
        <w:t>.</w:t>
      </w:r>
      <w:r w:rsidR="0002662A">
        <w:t xml:space="preserve">  </w:t>
      </w:r>
      <w:r w:rsidR="00661B86">
        <w:t xml:space="preserve">The planning of roles and time frame will be dictated </w:t>
      </w:r>
      <w:r w:rsidR="004D1C05">
        <w:t xml:space="preserve">from this role, to help with overall time management.  </w:t>
      </w:r>
      <w:r w:rsidR="006B5AC0">
        <w:t xml:space="preserve">Preliminary storage design, to make sure that we have some designs </w:t>
      </w:r>
      <w:r w:rsidR="00410E7F">
        <w:t>that meet the requirements laid out in the brief, ready for refinement</w:t>
      </w:r>
      <w:r w:rsidR="00F14100">
        <w:t>.</w:t>
      </w:r>
    </w:p>
    <w:p w14:paraId="7F63C193" w14:textId="77777777" w:rsidR="00F14100" w:rsidRDefault="00F14100" w:rsidP="00CB685F">
      <w:pPr>
        <w:jc w:val="both"/>
      </w:pPr>
    </w:p>
    <w:p w14:paraId="0A5792FD" w14:textId="133D8799" w:rsidR="00FE0B9B" w:rsidRDefault="00E5399A" w:rsidP="00CB685F">
      <w:pPr>
        <w:jc w:val="both"/>
      </w:pPr>
      <w:r w:rsidRPr="00E5399A">
        <w:t xml:space="preserve">Oli Turner – CAD design </w:t>
      </w:r>
      <w:r w:rsidR="004F1D12" w:rsidRPr="00E5399A">
        <w:t>refinement</w:t>
      </w:r>
      <w:r>
        <w:t xml:space="preserve">, </w:t>
      </w:r>
      <w:r w:rsidR="004F1D12">
        <w:t>tooling and storage design, and prototype printing.</w:t>
      </w:r>
      <w:r w:rsidR="00F14100">
        <w:t xml:space="preserve">  Refinement of all initial designs after </w:t>
      </w:r>
      <w:r w:rsidR="00CD76AB">
        <w:t xml:space="preserve">section from initial </w:t>
      </w:r>
      <w:r w:rsidR="00FE0B9B">
        <w:t xml:space="preserve">ideas, ensuring that </w:t>
      </w:r>
      <w:r w:rsidR="005A7298">
        <w:t xml:space="preserve">construction and design needs have been meet.  Ensuring </w:t>
      </w:r>
      <w:r w:rsidR="002974FE">
        <w:t>the successful and operation functionality of all 3D printed parts.</w:t>
      </w:r>
    </w:p>
    <w:p w14:paraId="56170C71" w14:textId="77777777" w:rsidR="002974FE" w:rsidRDefault="002974FE" w:rsidP="00CB685F">
      <w:pPr>
        <w:jc w:val="both"/>
      </w:pPr>
    </w:p>
    <w:p w14:paraId="675525D8" w14:textId="0400E6D2" w:rsidR="004F1D12" w:rsidRDefault="004F1D12" w:rsidP="00CB685F">
      <w:pPr>
        <w:jc w:val="both"/>
      </w:pPr>
      <w:r>
        <w:t xml:space="preserve">Nathan </w:t>
      </w:r>
      <w:r w:rsidR="00BA6AD8">
        <w:t>–</w:t>
      </w:r>
      <w:r>
        <w:t xml:space="preserve"> </w:t>
      </w:r>
      <w:r w:rsidR="00BA6AD8">
        <w:t xml:space="preserve">Robotic programming and communication. </w:t>
      </w:r>
      <w:r w:rsidR="002974FE">
        <w:t xml:space="preserve"> </w:t>
      </w:r>
      <w:r w:rsidR="00D870FC">
        <w:t xml:space="preserve">Having the UR3 robotic arm to go along a </w:t>
      </w:r>
      <w:r w:rsidR="00940A65">
        <w:t>pre-determined</w:t>
      </w:r>
      <w:r w:rsidR="00D870FC">
        <w:t xml:space="preserve"> path to deliver </w:t>
      </w:r>
      <w:r w:rsidR="009C4CB3">
        <w:t>the compon</w:t>
      </w:r>
      <w:r w:rsidR="00940A65">
        <w:t xml:space="preserve">ents from the production line to the storage facility.  </w:t>
      </w:r>
      <w:r w:rsidR="00591E51">
        <w:t xml:space="preserve">With a program made, communication with the production line sensors </w:t>
      </w:r>
      <w:r w:rsidR="006B07BC">
        <w:t xml:space="preserve">w be required to ensure correct operation at the correct </w:t>
      </w:r>
      <w:r w:rsidR="00A31DBB">
        <w:t>timing to avoid inefficient working or potential collisions.</w:t>
      </w:r>
    </w:p>
    <w:p w14:paraId="31A3AD54" w14:textId="6F3D3B57" w:rsidR="00134227" w:rsidRDefault="00134227" w:rsidP="00CB685F">
      <w:pPr>
        <w:jc w:val="both"/>
      </w:pPr>
    </w:p>
    <w:p w14:paraId="1B1A71EB" w14:textId="53788810" w:rsidR="00134227" w:rsidRDefault="00CB2E0D" w:rsidP="00CB685F">
      <w:pPr>
        <w:jc w:val="both"/>
      </w:pPr>
      <w:proofErr w:type="spellStart"/>
      <w:r>
        <w:t>Abdulah</w:t>
      </w:r>
      <w:proofErr w:type="spellEnd"/>
      <w:r>
        <w:t xml:space="preserve"> – CAD Design, </w:t>
      </w:r>
      <w:r w:rsidR="00C174B9">
        <w:t>tooling, and dimensioning.  Assisting with all CAD design work and ensuring that all components are of correct sizing</w:t>
      </w:r>
      <w:r w:rsidR="00634680">
        <w:t xml:space="preserve"> to fit all existing components.  </w:t>
      </w:r>
    </w:p>
    <w:p w14:paraId="5208B6F0" w14:textId="335EE8F5" w:rsidR="008D0DD5" w:rsidRDefault="008D0DD5" w:rsidP="00CB685F">
      <w:pPr>
        <w:jc w:val="both"/>
      </w:pPr>
    </w:p>
    <w:p w14:paraId="5B1BDBB0" w14:textId="5779BA10" w:rsidR="008D0DD5" w:rsidRDefault="00295CED" w:rsidP="00CB685F">
      <w:pPr>
        <w:jc w:val="both"/>
      </w:pPr>
      <w:r>
        <w:t xml:space="preserve">There are several major group tasks </w:t>
      </w:r>
      <w:r w:rsidR="004F23BE">
        <w:t xml:space="preserve">that need to be completed in a timely </w:t>
      </w:r>
      <w:r w:rsidR="00965A70">
        <w:t>manner</w:t>
      </w:r>
      <w:r w:rsidR="004F23BE">
        <w:t>.  These tasks are</w:t>
      </w:r>
      <w:r w:rsidR="008F15E7">
        <w:t>:</w:t>
      </w:r>
    </w:p>
    <w:p w14:paraId="58ED09C4" w14:textId="7339491B" w:rsidR="008F15E7" w:rsidRDefault="008F15E7" w:rsidP="00CB685F">
      <w:pPr>
        <w:pStyle w:val="ListParagraph"/>
        <w:numPr>
          <w:ilvl w:val="0"/>
          <w:numId w:val="3"/>
        </w:numPr>
        <w:jc w:val="both"/>
      </w:pPr>
      <w:r>
        <w:lastRenderedPageBreak/>
        <w:t xml:space="preserve">Finalisation of tooling concept </w:t>
      </w:r>
      <w:r w:rsidR="005B78BD">
        <w:t>and costing of tooling</w:t>
      </w:r>
    </w:p>
    <w:p w14:paraId="41B96136" w14:textId="50A3D30A" w:rsidR="008F15E7" w:rsidRDefault="008F15E7" w:rsidP="00CB685F">
      <w:pPr>
        <w:pStyle w:val="ListParagraph"/>
        <w:numPr>
          <w:ilvl w:val="0"/>
          <w:numId w:val="3"/>
        </w:numPr>
        <w:jc w:val="both"/>
      </w:pPr>
      <w:r>
        <w:t xml:space="preserve">Finalisation </w:t>
      </w:r>
      <w:r w:rsidR="00962B37">
        <w:t xml:space="preserve">storage concept </w:t>
      </w:r>
    </w:p>
    <w:p w14:paraId="37E40D10" w14:textId="2C93F949" w:rsidR="00962B37" w:rsidRDefault="00962B37" w:rsidP="00CB685F">
      <w:pPr>
        <w:pStyle w:val="ListParagraph"/>
        <w:numPr>
          <w:ilvl w:val="0"/>
          <w:numId w:val="3"/>
        </w:numPr>
        <w:jc w:val="both"/>
      </w:pPr>
      <w:r>
        <w:t xml:space="preserve">Choice of programming </w:t>
      </w:r>
      <w:r w:rsidR="009551BD">
        <w:t>for UR3 Robotic arm</w:t>
      </w:r>
    </w:p>
    <w:p w14:paraId="43CF29A1" w14:textId="51DACDC1" w:rsidR="009551BD" w:rsidRDefault="00FD7CC0" w:rsidP="00CB685F">
      <w:pPr>
        <w:pStyle w:val="ListParagraph"/>
        <w:numPr>
          <w:ilvl w:val="0"/>
          <w:numId w:val="3"/>
        </w:numPr>
        <w:jc w:val="both"/>
      </w:pPr>
      <w:r>
        <w:t>Component</w:t>
      </w:r>
      <w:r w:rsidR="00972D8C">
        <w:t>, material</w:t>
      </w:r>
      <w:r>
        <w:t xml:space="preserve"> </w:t>
      </w:r>
      <w:r w:rsidR="00A84DAF">
        <w:t>decision</w:t>
      </w:r>
      <w:r w:rsidR="005B78BD">
        <w:t xml:space="preserve"> and costing of components </w:t>
      </w:r>
      <w:r w:rsidR="00972D8C">
        <w:t>and materials</w:t>
      </w:r>
    </w:p>
    <w:p w14:paraId="1AD449EF" w14:textId="2CC6707F" w:rsidR="00A84DAF" w:rsidRDefault="00EC4078" w:rsidP="00CB685F">
      <w:pPr>
        <w:pStyle w:val="ListParagraph"/>
        <w:numPr>
          <w:ilvl w:val="0"/>
          <w:numId w:val="3"/>
        </w:numPr>
        <w:jc w:val="both"/>
      </w:pPr>
      <w:r>
        <w:t xml:space="preserve">Completion of tooling design </w:t>
      </w:r>
    </w:p>
    <w:p w14:paraId="53D67760" w14:textId="430A4E0B" w:rsidR="00EC4078" w:rsidRDefault="00972D8C" w:rsidP="00CB685F">
      <w:pPr>
        <w:pStyle w:val="ListParagraph"/>
        <w:numPr>
          <w:ilvl w:val="0"/>
          <w:numId w:val="3"/>
        </w:numPr>
        <w:jc w:val="both"/>
      </w:pPr>
      <w:r>
        <w:t>Prototyping and initial tests</w:t>
      </w:r>
    </w:p>
    <w:p w14:paraId="7D60C3D9" w14:textId="32A8CF37" w:rsidR="00972D8C" w:rsidRDefault="00BB60CE" w:rsidP="00CB685F">
      <w:pPr>
        <w:pStyle w:val="ListParagraph"/>
        <w:numPr>
          <w:ilvl w:val="0"/>
          <w:numId w:val="3"/>
        </w:numPr>
        <w:jc w:val="both"/>
      </w:pPr>
      <w:r>
        <w:t xml:space="preserve">Operational tests and performance analysis </w:t>
      </w:r>
    </w:p>
    <w:p w14:paraId="112244E7" w14:textId="0B81A96F" w:rsidR="00BB60CE" w:rsidRDefault="007F34D8" w:rsidP="00CB685F">
      <w:pPr>
        <w:pStyle w:val="ListParagraph"/>
        <w:numPr>
          <w:ilvl w:val="0"/>
          <w:numId w:val="3"/>
        </w:numPr>
        <w:jc w:val="both"/>
      </w:pPr>
      <w:r>
        <w:t xml:space="preserve">Fully combination of </w:t>
      </w:r>
      <w:r w:rsidR="00D9438B">
        <w:t>individual</w:t>
      </w:r>
      <w:r w:rsidR="004D118D">
        <w:t xml:space="preserve"> components and progress review</w:t>
      </w:r>
    </w:p>
    <w:p w14:paraId="215A417E" w14:textId="7DD7165E" w:rsidR="004D118D" w:rsidRDefault="00D9438B" w:rsidP="00CB685F">
      <w:pPr>
        <w:pStyle w:val="ListParagraph"/>
        <w:numPr>
          <w:ilvl w:val="0"/>
          <w:numId w:val="3"/>
        </w:numPr>
        <w:jc w:val="both"/>
      </w:pPr>
      <w:r>
        <w:t xml:space="preserve">Review full project </w:t>
      </w:r>
    </w:p>
    <w:p w14:paraId="24363081" w14:textId="77777777" w:rsidR="00954711" w:rsidRDefault="003567A6" w:rsidP="00954711">
      <w:pPr>
        <w:keepNext/>
        <w:jc w:val="both"/>
      </w:pPr>
      <w:r w:rsidRPr="003567A6">
        <w:drawing>
          <wp:inline distT="0" distB="0" distL="0" distR="0" wp14:anchorId="5F5AE121" wp14:editId="492F720C">
            <wp:extent cx="5731510" cy="29375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37510"/>
                    </a:xfrm>
                    <a:prstGeom prst="rect">
                      <a:avLst/>
                    </a:prstGeom>
                    <a:noFill/>
                    <a:ln>
                      <a:noFill/>
                    </a:ln>
                  </pic:spPr>
                </pic:pic>
              </a:graphicData>
            </a:graphic>
          </wp:inline>
        </w:drawing>
      </w:r>
    </w:p>
    <w:p w14:paraId="3F8219E5" w14:textId="767B951E" w:rsidR="00410704" w:rsidRDefault="00954711" w:rsidP="00954711">
      <w:pPr>
        <w:pStyle w:val="Caption"/>
        <w:jc w:val="both"/>
      </w:pPr>
      <w:bookmarkStart w:id="6" w:name="_Toc119853688"/>
      <w:r>
        <w:t xml:space="preserve">Figure </w:t>
      </w:r>
      <w:fldSimple w:instr=" SEQ Figure \* ARABIC ">
        <w:r>
          <w:rPr>
            <w:noProof/>
          </w:rPr>
          <w:t>3</w:t>
        </w:r>
      </w:fldSimple>
      <w:r>
        <w:t xml:space="preserve"> Gantt Chart for team activities</w:t>
      </w:r>
      <w:bookmarkEnd w:id="6"/>
    </w:p>
    <w:p w14:paraId="435A529D" w14:textId="48F3FE87" w:rsidR="00AB33C9" w:rsidRDefault="00410704" w:rsidP="00CB685F">
      <w:pPr>
        <w:jc w:val="both"/>
      </w:pPr>
      <w:r>
        <w:t>T</w:t>
      </w:r>
      <w:r w:rsidR="00EF76D4">
        <w:t xml:space="preserve">able 1 </w:t>
      </w:r>
      <w:r w:rsidR="00AB33C9">
        <w:t>is a expected bill of costs</w:t>
      </w:r>
      <w:r w:rsidR="009119CC">
        <w:t xml:space="preserve"> along with </w:t>
      </w:r>
      <w:r w:rsidR="005C1270">
        <w:t xml:space="preserve">lead times for delivery.  Some items are stocked by wholesalers and others need to be procured </w:t>
      </w:r>
      <w:r w:rsidR="00A00FE5">
        <w:t xml:space="preserve">before delivery can take place.  Due to supply line complications these lead times may still </w:t>
      </w:r>
      <w:r w:rsidR="00BC6FB6">
        <w:t xml:space="preserve">increase.  </w:t>
      </w:r>
    </w:p>
    <w:p w14:paraId="43660C4D" w14:textId="3CF2AF41" w:rsidR="00AB33C9" w:rsidRDefault="00AB33C9" w:rsidP="00CB685F">
      <w:pPr>
        <w:jc w:val="both"/>
      </w:pPr>
    </w:p>
    <w:p w14:paraId="6996336D" w14:textId="400FA5DD" w:rsidR="001B0C17" w:rsidRDefault="001B0C17" w:rsidP="00CB685F">
      <w:pPr>
        <w:pStyle w:val="Caption"/>
        <w:keepNext/>
        <w:jc w:val="both"/>
      </w:pPr>
      <w:bookmarkStart w:id="7" w:name="_Toc119853693"/>
      <w:r>
        <w:t xml:space="preserve">Table </w:t>
      </w:r>
      <w:fldSimple w:instr=" SEQ Table \* ARABIC ">
        <w:r w:rsidR="00A642F6">
          <w:rPr>
            <w:noProof/>
          </w:rPr>
          <w:t>1</w:t>
        </w:r>
      </w:fldSimple>
      <w:r>
        <w:t xml:space="preserve"> Bill of Costs along with lead times</w:t>
      </w:r>
      <w:bookmarkEnd w:id="7"/>
    </w:p>
    <w:tbl>
      <w:tblPr>
        <w:tblStyle w:val="TableGrid"/>
        <w:tblW w:w="9034" w:type="dxa"/>
        <w:tblLook w:val="04A0" w:firstRow="1" w:lastRow="0" w:firstColumn="1" w:lastColumn="0" w:noHBand="0" w:noVBand="1"/>
      </w:tblPr>
      <w:tblGrid>
        <w:gridCol w:w="3011"/>
        <w:gridCol w:w="3011"/>
        <w:gridCol w:w="3012"/>
      </w:tblGrid>
      <w:tr w:rsidR="00B15A0B" w14:paraId="52D75970" w14:textId="77777777" w:rsidTr="002D0339">
        <w:trPr>
          <w:trHeight w:val="436"/>
        </w:trPr>
        <w:tc>
          <w:tcPr>
            <w:tcW w:w="3011" w:type="dxa"/>
          </w:tcPr>
          <w:p w14:paraId="4C9989F0" w14:textId="21231F13" w:rsidR="00B15A0B" w:rsidRDefault="00B15A0B" w:rsidP="00CB685F">
            <w:pPr>
              <w:jc w:val="both"/>
            </w:pPr>
            <w:r>
              <w:t>Item or process</w:t>
            </w:r>
          </w:p>
        </w:tc>
        <w:tc>
          <w:tcPr>
            <w:tcW w:w="3011" w:type="dxa"/>
          </w:tcPr>
          <w:p w14:paraId="394DA251" w14:textId="10F76D4A" w:rsidR="00B15A0B" w:rsidRDefault="00B15A0B" w:rsidP="00CB685F">
            <w:pPr>
              <w:jc w:val="both"/>
            </w:pPr>
            <w:r>
              <w:t xml:space="preserve">Cost </w:t>
            </w:r>
            <w:r w:rsidR="001B0C17">
              <w:t xml:space="preserve">/ Estimated Cost </w:t>
            </w:r>
          </w:p>
        </w:tc>
        <w:tc>
          <w:tcPr>
            <w:tcW w:w="3012" w:type="dxa"/>
          </w:tcPr>
          <w:p w14:paraId="7258C701" w14:textId="3E891F18" w:rsidR="00B15A0B" w:rsidRDefault="001B0C17" w:rsidP="00CB685F">
            <w:pPr>
              <w:jc w:val="both"/>
            </w:pPr>
            <w:r>
              <w:t xml:space="preserve">Lead time </w:t>
            </w:r>
          </w:p>
        </w:tc>
      </w:tr>
      <w:tr w:rsidR="00B15A0B" w14:paraId="3086C877" w14:textId="77777777" w:rsidTr="002D0339">
        <w:trPr>
          <w:trHeight w:val="447"/>
        </w:trPr>
        <w:tc>
          <w:tcPr>
            <w:tcW w:w="3011" w:type="dxa"/>
          </w:tcPr>
          <w:p w14:paraId="2A8F0311" w14:textId="7BCCA16D" w:rsidR="00B15A0B" w:rsidRDefault="00FC313F" w:rsidP="00CB685F">
            <w:pPr>
              <w:jc w:val="both"/>
            </w:pPr>
            <w:r>
              <w:t xml:space="preserve">Suction cup holders </w:t>
            </w:r>
            <w:r w:rsidR="001D4D8E">
              <w:t xml:space="preserve">x4 </w:t>
            </w:r>
          </w:p>
        </w:tc>
        <w:tc>
          <w:tcPr>
            <w:tcW w:w="3011" w:type="dxa"/>
          </w:tcPr>
          <w:p w14:paraId="4B7573CC" w14:textId="70011B64" w:rsidR="00B15A0B" w:rsidRDefault="00FC313F" w:rsidP="00CB685F">
            <w:pPr>
              <w:jc w:val="both"/>
            </w:pPr>
            <w:r>
              <w:t>£</w:t>
            </w:r>
            <w:r w:rsidR="001D4D8E">
              <w:t>28.96 Per Part</w:t>
            </w:r>
          </w:p>
        </w:tc>
        <w:tc>
          <w:tcPr>
            <w:tcW w:w="3012" w:type="dxa"/>
          </w:tcPr>
          <w:p w14:paraId="73E84407" w14:textId="5420C684" w:rsidR="00B15A0B" w:rsidRDefault="001D4D8E" w:rsidP="00CB685F">
            <w:pPr>
              <w:jc w:val="both"/>
            </w:pPr>
            <w:r>
              <w:t>2 Weeks</w:t>
            </w:r>
          </w:p>
        </w:tc>
      </w:tr>
      <w:tr w:rsidR="00B15A0B" w14:paraId="0693CB0C" w14:textId="77777777" w:rsidTr="002D0339">
        <w:trPr>
          <w:trHeight w:val="436"/>
        </w:trPr>
        <w:tc>
          <w:tcPr>
            <w:tcW w:w="3011" w:type="dxa"/>
          </w:tcPr>
          <w:p w14:paraId="3DC543E3" w14:textId="1E37A87A" w:rsidR="00B15A0B" w:rsidRDefault="00FC313F" w:rsidP="00CB685F">
            <w:pPr>
              <w:jc w:val="both"/>
            </w:pPr>
            <w:r>
              <w:t xml:space="preserve">Vacuum generator </w:t>
            </w:r>
          </w:p>
        </w:tc>
        <w:tc>
          <w:tcPr>
            <w:tcW w:w="3011" w:type="dxa"/>
          </w:tcPr>
          <w:p w14:paraId="53CA4051" w14:textId="69529177" w:rsidR="00B15A0B" w:rsidRDefault="00FC313F" w:rsidP="00CB685F">
            <w:pPr>
              <w:jc w:val="both"/>
            </w:pPr>
            <w:r>
              <w:t>£44.60</w:t>
            </w:r>
          </w:p>
        </w:tc>
        <w:tc>
          <w:tcPr>
            <w:tcW w:w="3012" w:type="dxa"/>
          </w:tcPr>
          <w:p w14:paraId="11125000" w14:textId="0EB4839A" w:rsidR="00B15A0B" w:rsidRDefault="001D4D8E" w:rsidP="00CB685F">
            <w:pPr>
              <w:jc w:val="both"/>
            </w:pPr>
            <w:r>
              <w:t>7 Weeks</w:t>
            </w:r>
          </w:p>
        </w:tc>
      </w:tr>
      <w:tr w:rsidR="00B15A0B" w14:paraId="2C57B350" w14:textId="77777777" w:rsidTr="002D0339">
        <w:trPr>
          <w:trHeight w:val="436"/>
        </w:trPr>
        <w:tc>
          <w:tcPr>
            <w:tcW w:w="3011" w:type="dxa"/>
          </w:tcPr>
          <w:p w14:paraId="6EE143ED" w14:textId="0BFFCBDD" w:rsidR="00B15A0B" w:rsidRDefault="00FC313F" w:rsidP="00CB685F">
            <w:pPr>
              <w:jc w:val="both"/>
            </w:pPr>
            <w:r>
              <w:t>Pneumatic line 4mm</w:t>
            </w:r>
          </w:p>
        </w:tc>
        <w:tc>
          <w:tcPr>
            <w:tcW w:w="3011" w:type="dxa"/>
          </w:tcPr>
          <w:p w14:paraId="52F7E09E" w14:textId="1EF8CA26" w:rsidR="00B15A0B" w:rsidRDefault="00FC313F" w:rsidP="00CB685F">
            <w:pPr>
              <w:jc w:val="both"/>
            </w:pPr>
            <w:r>
              <w:t>£26.64</w:t>
            </w:r>
          </w:p>
        </w:tc>
        <w:tc>
          <w:tcPr>
            <w:tcW w:w="3012" w:type="dxa"/>
          </w:tcPr>
          <w:p w14:paraId="0A71019E" w14:textId="21D1E738" w:rsidR="00B15A0B" w:rsidRDefault="001D4D8E" w:rsidP="00CB685F">
            <w:pPr>
              <w:jc w:val="both"/>
            </w:pPr>
            <w:r>
              <w:t>1 Day</w:t>
            </w:r>
          </w:p>
        </w:tc>
      </w:tr>
      <w:tr w:rsidR="00B15A0B" w14:paraId="26C4D38C" w14:textId="77777777" w:rsidTr="002D0339">
        <w:trPr>
          <w:trHeight w:val="436"/>
        </w:trPr>
        <w:tc>
          <w:tcPr>
            <w:tcW w:w="3011" w:type="dxa"/>
          </w:tcPr>
          <w:p w14:paraId="3B86BE48" w14:textId="54445DA4" w:rsidR="00B15A0B" w:rsidRDefault="00FC313F" w:rsidP="00CB685F">
            <w:pPr>
              <w:jc w:val="both"/>
            </w:pPr>
            <w:r>
              <w:t xml:space="preserve">Arduino Uno </w:t>
            </w:r>
          </w:p>
        </w:tc>
        <w:tc>
          <w:tcPr>
            <w:tcW w:w="3011" w:type="dxa"/>
          </w:tcPr>
          <w:p w14:paraId="3B3EAF2A" w14:textId="369FFD51" w:rsidR="00B15A0B" w:rsidRDefault="00FC313F" w:rsidP="00CB685F">
            <w:pPr>
              <w:jc w:val="both"/>
            </w:pPr>
            <w:r>
              <w:t>£24.24</w:t>
            </w:r>
          </w:p>
        </w:tc>
        <w:tc>
          <w:tcPr>
            <w:tcW w:w="3012" w:type="dxa"/>
          </w:tcPr>
          <w:p w14:paraId="6ED2C462" w14:textId="4BA96451" w:rsidR="00B15A0B" w:rsidRDefault="00FC313F" w:rsidP="00CB685F">
            <w:pPr>
              <w:jc w:val="both"/>
            </w:pPr>
            <w:r>
              <w:t xml:space="preserve">1 </w:t>
            </w:r>
            <w:r w:rsidR="001D4D8E">
              <w:t>D</w:t>
            </w:r>
            <w:r>
              <w:t>ay</w:t>
            </w:r>
          </w:p>
        </w:tc>
      </w:tr>
      <w:tr w:rsidR="00B15A0B" w14:paraId="17BC3D37" w14:textId="77777777" w:rsidTr="002D0339">
        <w:trPr>
          <w:trHeight w:val="447"/>
        </w:trPr>
        <w:tc>
          <w:tcPr>
            <w:tcW w:w="3011" w:type="dxa"/>
          </w:tcPr>
          <w:p w14:paraId="67F463B8" w14:textId="4D813F99" w:rsidR="00B15A0B" w:rsidRDefault="00FC313F" w:rsidP="00CB685F">
            <w:pPr>
              <w:jc w:val="both"/>
            </w:pPr>
            <w:r>
              <w:lastRenderedPageBreak/>
              <w:t>IR break beam sensor x2</w:t>
            </w:r>
          </w:p>
        </w:tc>
        <w:tc>
          <w:tcPr>
            <w:tcW w:w="3011" w:type="dxa"/>
          </w:tcPr>
          <w:p w14:paraId="25A27D16" w14:textId="5392FC40" w:rsidR="00B15A0B" w:rsidRDefault="00FC313F" w:rsidP="00CB685F">
            <w:pPr>
              <w:jc w:val="both"/>
            </w:pPr>
            <w:r>
              <w:t>£26.50</w:t>
            </w:r>
            <w:r w:rsidR="001D4D8E">
              <w:t xml:space="preserve"> Per Part</w:t>
            </w:r>
          </w:p>
        </w:tc>
        <w:tc>
          <w:tcPr>
            <w:tcW w:w="3012" w:type="dxa"/>
          </w:tcPr>
          <w:p w14:paraId="65A57667" w14:textId="3D9A77B5" w:rsidR="00B15A0B" w:rsidRDefault="00FC313F" w:rsidP="00CB685F">
            <w:pPr>
              <w:jc w:val="both"/>
            </w:pPr>
            <w:r>
              <w:t xml:space="preserve">2 </w:t>
            </w:r>
            <w:r w:rsidR="001D4D8E">
              <w:t>D</w:t>
            </w:r>
            <w:r>
              <w:t>ays</w:t>
            </w:r>
          </w:p>
        </w:tc>
      </w:tr>
      <w:tr w:rsidR="00B15A0B" w14:paraId="041268B3" w14:textId="77777777" w:rsidTr="002D0339">
        <w:trPr>
          <w:trHeight w:val="436"/>
        </w:trPr>
        <w:tc>
          <w:tcPr>
            <w:tcW w:w="3011" w:type="dxa"/>
          </w:tcPr>
          <w:p w14:paraId="2B851AC2" w14:textId="4BB0ACC6" w:rsidR="00B15A0B" w:rsidRDefault="001D4D8E" w:rsidP="00CB685F">
            <w:pPr>
              <w:jc w:val="both"/>
            </w:pPr>
            <w:r>
              <w:t>SEN0360 Air mass sensor</w:t>
            </w:r>
          </w:p>
        </w:tc>
        <w:tc>
          <w:tcPr>
            <w:tcW w:w="3011" w:type="dxa"/>
          </w:tcPr>
          <w:p w14:paraId="2C604BA9" w14:textId="69389CED" w:rsidR="00B15A0B" w:rsidRDefault="001D4D8E" w:rsidP="00CB685F">
            <w:pPr>
              <w:jc w:val="both"/>
            </w:pPr>
            <w:r>
              <w:t>£88.66</w:t>
            </w:r>
          </w:p>
        </w:tc>
        <w:tc>
          <w:tcPr>
            <w:tcW w:w="3012" w:type="dxa"/>
          </w:tcPr>
          <w:p w14:paraId="05435B4E" w14:textId="70B0A5E2" w:rsidR="00B15A0B" w:rsidRDefault="001D4D8E" w:rsidP="00CB685F">
            <w:pPr>
              <w:jc w:val="both"/>
            </w:pPr>
            <w:r>
              <w:t>1 Day</w:t>
            </w:r>
          </w:p>
        </w:tc>
      </w:tr>
      <w:tr w:rsidR="00B15A0B" w14:paraId="22C427B3" w14:textId="77777777" w:rsidTr="002D0339">
        <w:trPr>
          <w:trHeight w:val="436"/>
        </w:trPr>
        <w:tc>
          <w:tcPr>
            <w:tcW w:w="3011" w:type="dxa"/>
          </w:tcPr>
          <w:p w14:paraId="514758B1" w14:textId="49B2E00D" w:rsidR="00B15A0B" w:rsidRDefault="001D4D8E" w:rsidP="00CB685F">
            <w:pPr>
              <w:jc w:val="both"/>
            </w:pPr>
            <w:r>
              <w:t xml:space="preserve">3D Printing </w:t>
            </w:r>
          </w:p>
        </w:tc>
        <w:tc>
          <w:tcPr>
            <w:tcW w:w="3011" w:type="dxa"/>
          </w:tcPr>
          <w:p w14:paraId="39226AF3" w14:textId="4CE2F0F3" w:rsidR="00B15A0B" w:rsidRDefault="001D4D8E" w:rsidP="00CB685F">
            <w:pPr>
              <w:jc w:val="both"/>
            </w:pPr>
            <w:r>
              <w:t>£80-120 Per kg of powder</w:t>
            </w:r>
          </w:p>
        </w:tc>
        <w:tc>
          <w:tcPr>
            <w:tcW w:w="3012" w:type="dxa"/>
          </w:tcPr>
          <w:p w14:paraId="786DAE49" w14:textId="59608992" w:rsidR="00B15A0B" w:rsidRDefault="002D0339" w:rsidP="00CB685F">
            <w:pPr>
              <w:jc w:val="both"/>
            </w:pPr>
            <w:r>
              <w:t>4 Weeks</w:t>
            </w:r>
          </w:p>
        </w:tc>
      </w:tr>
      <w:tr w:rsidR="002D0339" w14:paraId="16A61C67" w14:textId="77777777" w:rsidTr="002D0339">
        <w:trPr>
          <w:trHeight w:val="436"/>
        </w:trPr>
        <w:tc>
          <w:tcPr>
            <w:tcW w:w="3011" w:type="dxa"/>
          </w:tcPr>
          <w:p w14:paraId="17AB8B26" w14:textId="140C050F" w:rsidR="002D0339" w:rsidRDefault="002D0339" w:rsidP="00CB685F">
            <w:pPr>
              <w:jc w:val="both"/>
            </w:pPr>
            <w:r>
              <w:t>Total</w:t>
            </w:r>
          </w:p>
        </w:tc>
        <w:tc>
          <w:tcPr>
            <w:tcW w:w="3011" w:type="dxa"/>
          </w:tcPr>
          <w:p w14:paraId="2B05F6CA" w14:textId="1BB39742" w:rsidR="002D0339" w:rsidRDefault="002D0339" w:rsidP="00CB685F">
            <w:pPr>
              <w:jc w:val="both"/>
            </w:pPr>
            <w:r>
              <w:t>£453.01</w:t>
            </w:r>
          </w:p>
        </w:tc>
        <w:tc>
          <w:tcPr>
            <w:tcW w:w="3012" w:type="dxa"/>
          </w:tcPr>
          <w:p w14:paraId="1ED96FE3" w14:textId="77777777" w:rsidR="002D0339" w:rsidRDefault="002D0339" w:rsidP="00CB685F">
            <w:pPr>
              <w:jc w:val="both"/>
            </w:pPr>
          </w:p>
        </w:tc>
      </w:tr>
    </w:tbl>
    <w:p w14:paraId="453A1CD1" w14:textId="77777777" w:rsidR="00AB33C9" w:rsidRDefault="00AB33C9" w:rsidP="00CB685F">
      <w:pPr>
        <w:jc w:val="both"/>
      </w:pPr>
    </w:p>
    <w:p w14:paraId="42E28EE5" w14:textId="77777777" w:rsidR="00D9438B" w:rsidRDefault="00D9438B" w:rsidP="00CB685F">
      <w:pPr>
        <w:keepNext/>
        <w:jc w:val="both"/>
      </w:pPr>
    </w:p>
    <w:p w14:paraId="77D2662C" w14:textId="1B4D4E7E" w:rsidR="00DA7C29" w:rsidRDefault="00DA7C29" w:rsidP="00BC6FB6">
      <w:pPr>
        <w:keepNext/>
        <w:jc w:val="both"/>
      </w:pPr>
      <w:r>
        <w:br w:type="page"/>
      </w:r>
    </w:p>
    <w:p w14:paraId="5DA68C56" w14:textId="3C3D9EFD" w:rsidR="00DA7C29" w:rsidRDefault="00DF21AA" w:rsidP="00CB685F">
      <w:pPr>
        <w:pStyle w:val="Heading1"/>
        <w:jc w:val="both"/>
      </w:pPr>
      <w:bookmarkStart w:id="8" w:name="_Toc119853679"/>
      <w:r>
        <w:lastRenderedPageBreak/>
        <w:t xml:space="preserve">Team leader, Tooling design, System </w:t>
      </w:r>
      <w:r w:rsidR="00646DCC">
        <w:t>review</w:t>
      </w:r>
      <w:bookmarkEnd w:id="8"/>
      <w:r w:rsidR="00646DCC">
        <w:t xml:space="preserve"> </w:t>
      </w:r>
    </w:p>
    <w:p w14:paraId="661D376C" w14:textId="77777777" w:rsidR="00F82781" w:rsidRDefault="00D3503A" w:rsidP="00CB685F">
      <w:pPr>
        <w:jc w:val="both"/>
      </w:pPr>
      <w:r>
        <w:t>Joshua Todd is the team leader an</w:t>
      </w:r>
      <w:r w:rsidR="002F7D71">
        <w:t xml:space="preserve">d has some other </w:t>
      </w:r>
      <w:r w:rsidR="0006718B">
        <w:t>responsibilities</w:t>
      </w:r>
      <w:r w:rsidR="002F7D71">
        <w:t xml:space="preserve"> in other areas to</w:t>
      </w:r>
      <w:r w:rsidR="0006718B">
        <w:t>o</w:t>
      </w:r>
      <w:r w:rsidR="002F7D71">
        <w:t xml:space="preserve">.  </w:t>
      </w:r>
      <w:r w:rsidR="005736B7">
        <w:t xml:space="preserve">The definition of a team leader as stated </w:t>
      </w:r>
      <w:r w:rsidR="00ED59BF">
        <w:t xml:space="preserve">in the </w:t>
      </w:r>
      <w:r w:rsidR="003777B3">
        <w:t>Cambridge Dictionary</w:t>
      </w:r>
      <w:r w:rsidR="00CA6C6D">
        <w:t xml:space="preserve"> 2022</w:t>
      </w:r>
      <w:r w:rsidR="003777B3">
        <w:t xml:space="preserve"> is ‘</w:t>
      </w:r>
      <w:r w:rsidR="006E7BCD">
        <w:t xml:space="preserve">the person in charge of a team: the team leader needs to be able to motivate all member </w:t>
      </w:r>
      <w:r w:rsidR="00B541D3">
        <w:t xml:space="preserve">of the team’.  </w:t>
      </w:r>
      <w:r w:rsidR="00615A13">
        <w:t>Using Belbin</w:t>
      </w:r>
      <w:r w:rsidR="00E2643C">
        <w:t>’s</w:t>
      </w:r>
      <w:r w:rsidR="00FB29AB">
        <w:t xml:space="preserve"> model </w:t>
      </w:r>
      <w:r w:rsidR="00E2643C">
        <w:t xml:space="preserve">the best sort of person would be some one that would score high on the </w:t>
      </w:r>
      <w:r w:rsidR="00197735">
        <w:t>‘Coo</w:t>
      </w:r>
      <w:r w:rsidR="00A544EB">
        <w:t>rdinators’ ‘</w:t>
      </w:r>
      <w:proofErr w:type="spellStart"/>
      <w:r w:rsidR="00A544EB">
        <w:t>Teamworkers</w:t>
      </w:r>
      <w:proofErr w:type="spellEnd"/>
      <w:r w:rsidR="00A544EB">
        <w:t xml:space="preserve">’ and ‘Shapers’ </w:t>
      </w:r>
      <w:r w:rsidR="006E2095">
        <w:t>areas</w:t>
      </w:r>
      <w:sdt>
        <w:sdtPr>
          <w:id w:val="-709494149"/>
          <w:citation/>
        </w:sdtPr>
        <w:sdtContent>
          <w:r w:rsidR="00633D03">
            <w:fldChar w:fldCharType="begin"/>
          </w:r>
          <w:r w:rsidR="00633D03">
            <w:instrText xml:space="preserve"> CITATION Nel15 \l 2057 </w:instrText>
          </w:r>
          <w:r w:rsidR="00633D03">
            <w:fldChar w:fldCharType="separate"/>
          </w:r>
          <w:r w:rsidR="00633D03">
            <w:rPr>
              <w:noProof/>
            </w:rPr>
            <w:t xml:space="preserve"> </w:t>
          </w:r>
          <w:r w:rsidR="00633D03" w:rsidRPr="00633D03">
            <w:rPr>
              <w:noProof/>
            </w:rPr>
            <w:t>(M.Mostert, 2015)</w:t>
          </w:r>
          <w:r w:rsidR="00633D03">
            <w:fldChar w:fldCharType="end"/>
          </w:r>
        </w:sdtContent>
      </w:sdt>
      <w:r w:rsidR="00EC771F">
        <w:t xml:space="preserve">.  These areas would make a </w:t>
      </w:r>
      <w:r w:rsidR="003B55E6">
        <w:t xml:space="preserve">good leader that would have  good focus on the </w:t>
      </w:r>
      <w:r w:rsidR="00D969ED">
        <w:t>teams objective, delegate work appropriately</w:t>
      </w:r>
      <w:r w:rsidR="00AE3718">
        <w:t xml:space="preserve">, have the necessary drive to ensure that the team keeps moving, and </w:t>
      </w:r>
      <w:r w:rsidR="00251FC6">
        <w:t xml:space="preserve">to help the team gel.  </w:t>
      </w:r>
    </w:p>
    <w:p w14:paraId="1ABD8D38" w14:textId="6CA8DA22" w:rsidR="00846EBC" w:rsidRDefault="00F82781" w:rsidP="00CB685F">
      <w:pPr>
        <w:jc w:val="both"/>
      </w:pPr>
      <w:r>
        <w:t xml:space="preserve">The overall score in the </w:t>
      </w:r>
      <w:r w:rsidR="004C789C">
        <w:t>B</w:t>
      </w:r>
      <w:r>
        <w:t xml:space="preserve">elbin’s test for Joshua </w:t>
      </w:r>
      <w:r w:rsidR="00881C4F">
        <w:t xml:space="preserve">has some good points for a team leader and some </w:t>
      </w:r>
      <w:r w:rsidR="00846EBC">
        <w:t xml:space="preserve">not so great points.  </w:t>
      </w:r>
    </w:p>
    <w:p w14:paraId="7B112DDA" w14:textId="20EF0BA0" w:rsidR="00184D7F" w:rsidRDefault="00184D7F" w:rsidP="00CB685F">
      <w:pPr>
        <w:pStyle w:val="Caption"/>
        <w:keepNext/>
        <w:jc w:val="both"/>
      </w:pPr>
      <w:bookmarkStart w:id="9" w:name="_Toc119853694"/>
      <w:r>
        <w:t xml:space="preserve">Table </w:t>
      </w:r>
      <w:fldSimple w:instr=" SEQ Table \* ARABIC ">
        <w:r w:rsidR="00A642F6">
          <w:rPr>
            <w:noProof/>
          </w:rPr>
          <w:t>2</w:t>
        </w:r>
      </w:fldSimple>
      <w:r>
        <w:t xml:space="preserve"> Table showing Joshua Todd's Belbin's model results</w:t>
      </w:r>
      <w:bookmarkEnd w:id="9"/>
    </w:p>
    <w:tbl>
      <w:tblPr>
        <w:tblStyle w:val="TableGrid"/>
        <w:tblW w:w="0" w:type="auto"/>
        <w:tblLook w:val="04A0" w:firstRow="1" w:lastRow="0" w:firstColumn="1" w:lastColumn="0" w:noHBand="0" w:noVBand="1"/>
      </w:tblPr>
      <w:tblGrid>
        <w:gridCol w:w="669"/>
        <w:gridCol w:w="1316"/>
        <w:gridCol w:w="1233"/>
        <w:gridCol w:w="804"/>
        <w:gridCol w:w="648"/>
        <w:gridCol w:w="1220"/>
        <w:gridCol w:w="1018"/>
        <w:gridCol w:w="852"/>
        <w:gridCol w:w="1034"/>
      </w:tblGrid>
      <w:tr w:rsidR="000419F0" w14:paraId="2524633E" w14:textId="77777777" w:rsidTr="000419F0">
        <w:tc>
          <w:tcPr>
            <w:tcW w:w="669" w:type="dxa"/>
          </w:tcPr>
          <w:p w14:paraId="02AEEC46" w14:textId="77777777" w:rsidR="000419F0" w:rsidRPr="000419F0" w:rsidRDefault="000419F0" w:rsidP="00CB685F">
            <w:pPr>
              <w:jc w:val="both"/>
              <w:rPr>
                <w:sz w:val="20"/>
                <w:szCs w:val="20"/>
              </w:rPr>
            </w:pPr>
          </w:p>
        </w:tc>
        <w:tc>
          <w:tcPr>
            <w:tcW w:w="1316" w:type="dxa"/>
          </w:tcPr>
          <w:p w14:paraId="0BAAE4D1" w14:textId="53FA95D0" w:rsidR="000419F0" w:rsidRPr="000419F0" w:rsidRDefault="000419F0" w:rsidP="00CB685F">
            <w:pPr>
              <w:jc w:val="both"/>
              <w:rPr>
                <w:sz w:val="20"/>
                <w:szCs w:val="20"/>
              </w:rPr>
            </w:pPr>
            <w:r w:rsidRPr="000419F0">
              <w:rPr>
                <w:sz w:val="20"/>
                <w:szCs w:val="20"/>
              </w:rPr>
              <w:t>Implementer</w:t>
            </w:r>
          </w:p>
        </w:tc>
        <w:tc>
          <w:tcPr>
            <w:tcW w:w="1233" w:type="dxa"/>
          </w:tcPr>
          <w:p w14:paraId="3618DFEC" w14:textId="40894679" w:rsidR="000419F0" w:rsidRPr="000419F0" w:rsidRDefault="000419F0" w:rsidP="00CB685F">
            <w:pPr>
              <w:jc w:val="both"/>
              <w:rPr>
                <w:sz w:val="20"/>
                <w:szCs w:val="20"/>
              </w:rPr>
            </w:pPr>
            <w:r w:rsidRPr="000419F0">
              <w:rPr>
                <w:sz w:val="20"/>
                <w:szCs w:val="20"/>
              </w:rPr>
              <w:t>Coordinator</w:t>
            </w:r>
          </w:p>
        </w:tc>
        <w:tc>
          <w:tcPr>
            <w:tcW w:w="804" w:type="dxa"/>
          </w:tcPr>
          <w:p w14:paraId="735341D4" w14:textId="14663C17" w:rsidR="000419F0" w:rsidRPr="000419F0" w:rsidRDefault="000419F0" w:rsidP="00CB685F">
            <w:pPr>
              <w:jc w:val="both"/>
              <w:rPr>
                <w:sz w:val="20"/>
                <w:szCs w:val="20"/>
              </w:rPr>
            </w:pPr>
            <w:r w:rsidRPr="000419F0">
              <w:rPr>
                <w:sz w:val="20"/>
                <w:szCs w:val="20"/>
              </w:rPr>
              <w:t>Shaper</w:t>
            </w:r>
          </w:p>
        </w:tc>
        <w:tc>
          <w:tcPr>
            <w:tcW w:w="648" w:type="dxa"/>
          </w:tcPr>
          <w:p w14:paraId="5C116284" w14:textId="610B851B" w:rsidR="000419F0" w:rsidRPr="000419F0" w:rsidRDefault="000419F0" w:rsidP="00CB685F">
            <w:pPr>
              <w:jc w:val="both"/>
              <w:rPr>
                <w:sz w:val="20"/>
                <w:szCs w:val="20"/>
              </w:rPr>
            </w:pPr>
            <w:r w:rsidRPr="000419F0">
              <w:rPr>
                <w:sz w:val="20"/>
                <w:szCs w:val="20"/>
              </w:rPr>
              <w:t>Plant</w:t>
            </w:r>
          </w:p>
        </w:tc>
        <w:tc>
          <w:tcPr>
            <w:tcW w:w="1220" w:type="dxa"/>
          </w:tcPr>
          <w:p w14:paraId="49E15E26" w14:textId="77777777" w:rsidR="000419F0" w:rsidRPr="000419F0" w:rsidRDefault="000419F0" w:rsidP="00CB685F">
            <w:pPr>
              <w:jc w:val="both"/>
              <w:rPr>
                <w:sz w:val="20"/>
                <w:szCs w:val="20"/>
              </w:rPr>
            </w:pPr>
            <w:r w:rsidRPr="000419F0">
              <w:rPr>
                <w:sz w:val="20"/>
                <w:szCs w:val="20"/>
              </w:rPr>
              <w:t>Resource</w:t>
            </w:r>
          </w:p>
          <w:p w14:paraId="21FD4F93" w14:textId="234A6E03" w:rsidR="000419F0" w:rsidRPr="000419F0" w:rsidRDefault="000419F0" w:rsidP="00CB685F">
            <w:pPr>
              <w:jc w:val="both"/>
              <w:rPr>
                <w:sz w:val="20"/>
                <w:szCs w:val="20"/>
              </w:rPr>
            </w:pPr>
            <w:r w:rsidRPr="000419F0">
              <w:rPr>
                <w:sz w:val="20"/>
                <w:szCs w:val="20"/>
              </w:rPr>
              <w:t>Investigator</w:t>
            </w:r>
          </w:p>
        </w:tc>
        <w:tc>
          <w:tcPr>
            <w:tcW w:w="1018" w:type="dxa"/>
          </w:tcPr>
          <w:p w14:paraId="5CEEBA12" w14:textId="77777777" w:rsidR="000419F0" w:rsidRPr="000419F0" w:rsidRDefault="000419F0" w:rsidP="00CB685F">
            <w:pPr>
              <w:jc w:val="both"/>
              <w:rPr>
                <w:sz w:val="20"/>
                <w:szCs w:val="20"/>
              </w:rPr>
            </w:pPr>
            <w:r w:rsidRPr="000419F0">
              <w:rPr>
                <w:sz w:val="20"/>
                <w:szCs w:val="20"/>
              </w:rPr>
              <w:t>Monitor</w:t>
            </w:r>
          </w:p>
          <w:p w14:paraId="0DE28A47" w14:textId="42143A14" w:rsidR="000419F0" w:rsidRPr="000419F0" w:rsidRDefault="000419F0" w:rsidP="00CB685F">
            <w:pPr>
              <w:jc w:val="both"/>
              <w:rPr>
                <w:sz w:val="20"/>
                <w:szCs w:val="20"/>
              </w:rPr>
            </w:pPr>
            <w:r w:rsidRPr="000419F0">
              <w:rPr>
                <w:sz w:val="20"/>
                <w:szCs w:val="20"/>
              </w:rPr>
              <w:t>Evaluator</w:t>
            </w:r>
          </w:p>
        </w:tc>
        <w:tc>
          <w:tcPr>
            <w:tcW w:w="852" w:type="dxa"/>
          </w:tcPr>
          <w:p w14:paraId="3369CA63" w14:textId="77777777" w:rsidR="000419F0" w:rsidRPr="000419F0" w:rsidRDefault="000419F0" w:rsidP="00CB685F">
            <w:pPr>
              <w:jc w:val="both"/>
              <w:rPr>
                <w:sz w:val="20"/>
                <w:szCs w:val="20"/>
              </w:rPr>
            </w:pPr>
            <w:r w:rsidRPr="000419F0">
              <w:rPr>
                <w:sz w:val="20"/>
                <w:szCs w:val="20"/>
              </w:rPr>
              <w:t>Team</w:t>
            </w:r>
          </w:p>
          <w:p w14:paraId="46DF9165" w14:textId="3B5B78A8" w:rsidR="000419F0" w:rsidRPr="000419F0" w:rsidRDefault="000419F0" w:rsidP="00CB685F">
            <w:pPr>
              <w:jc w:val="both"/>
              <w:rPr>
                <w:sz w:val="20"/>
                <w:szCs w:val="20"/>
              </w:rPr>
            </w:pPr>
            <w:r w:rsidRPr="000419F0">
              <w:rPr>
                <w:sz w:val="20"/>
                <w:szCs w:val="20"/>
              </w:rPr>
              <w:t>Worker</w:t>
            </w:r>
          </w:p>
        </w:tc>
        <w:tc>
          <w:tcPr>
            <w:tcW w:w="1034" w:type="dxa"/>
          </w:tcPr>
          <w:p w14:paraId="2C94DF0F" w14:textId="77777777" w:rsidR="000419F0" w:rsidRPr="000419F0" w:rsidRDefault="000419F0" w:rsidP="00CB685F">
            <w:pPr>
              <w:jc w:val="both"/>
              <w:rPr>
                <w:sz w:val="20"/>
                <w:szCs w:val="20"/>
              </w:rPr>
            </w:pPr>
            <w:r w:rsidRPr="000419F0">
              <w:rPr>
                <w:sz w:val="20"/>
                <w:szCs w:val="20"/>
              </w:rPr>
              <w:t>Complete</w:t>
            </w:r>
          </w:p>
          <w:p w14:paraId="09D9B419" w14:textId="2CD3E417" w:rsidR="000419F0" w:rsidRPr="000419F0" w:rsidRDefault="000419F0" w:rsidP="00CB685F">
            <w:pPr>
              <w:jc w:val="both"/>
              <w:rPr>
                <w:sz w:val="20"/>
                <w:szCs w:val="20"/>
              </w:rPr>
            </w:pPr>
            <w:r w:rsidRPr="000419F0">
              <w:rPr>
                <w:sz w:val="20"/>
                <w:szCs w:val="20"/>
              </w:rPr>
              <w:t>Finisher</w:t>
            </w:r>
          </w:p>
        </w:tc>
      </w:tr>
      <w:tr w:rsidR="000419F0" w14:paraId="1AED7BAE" w14:textId="77777777" w:rsidTr="000419F0">
        <w:tc>
          <w:tcPr>
            <w:tcW w:w="669" w:type="dxa"/>
          </w:tcPr>
          <w:p w14:paraId="7FFFF7FE" w14:textId="17C7F971" w:rsidR="000419F0" w:rsidRPr="000419F0" w:rsidRDefault="00142F60" w:rsidP="00CB685F">
            <w:pPr>
              <w:jc w:val="both"/>
              <w:rPr>
                <w:sz w:val="20"/>
                <w:szCs w:val="20"/>
              </w:rPr>
            </w:pPr>
            <w:r>
              <w:rPr>
                <w:sz w:val="20"/>
                <w:szCs w:val="20"/>
              </w:rPr>
              <w:t>S</w:t>
            </w:r>
            <w:r w:rsidR="000419F0" w:rsidRPr="000419F0">
              <w:rPr>
                <w:sz w:val="20"/>
                <w:szCs w:val="20"/>
              </w:rPr>
              <w:t>core</w:t>
            </w:r>
          </w:p>
        </w:tc>
        <w:tc>
          <w:tcPr>
            <w:tcW w:w="1316" w:type="dxa"/>
          </w:tcPr>
          <w:p w14:paraId="19D9CD80" w14:textId="307F05B3" w:rsidR="000419F0" w:rsidRPr="000419F0" w:rsidRDefault="001D646F" w:rsidP="00CB685F">
            <w:pPr>
              <w:jc w:val="both"/>
              <w:rPr>
                <w:sz w:val="20"/>
                <w:szCs w:val="20"/>
              </w:rPr>
            </w:pPr>
            <w:r>
              <w:rPr>
                <w:sz w:val="20"/>
                <w:szCs w:val="20"/>
              </w:rPr>
              <w:t>13</w:t>
            </w:r>
          </w:p>
        </w:tc>
        <w:tc>
          <w:tcPr>
            <w:tcW w:w="1233" w:type="dxa"/>
          </w:tcPr>
          <w:p w14:paraId="53AD75A6" w14:textId="140A7DA5" w:rsidR="000419F0" w:rsidRPr="000419F0" w:rsidRDefault="001D646F" w:rsidP="00CB685F">
            <w:pPr>
              <w:jc w:val="both"/>
              <w:rPr>
                <w:sz w:val="20"/>
                <w:szCs w:val="20"/>
              </w:rPr>
            </w:pPr>
            <w:r>
              <w:rPr>
                <w:sz w:val="20"/>
                <w:szCs w:val="20"/>
              </w:rPr>
              <w:t>2</w:t>
            </w:r>
          </w:p>
        </w:tc>
        <w:tc>
          <w:tcPr>
            <w:tcW w:w="804" w:type="dxa"/>
          </w:tcPr>
          <w:p w14:paraId="40874C74" w14:textId="44CD0882" w:rsidR="000419F0" w:rsidRPr="000419F0" w:rsidRDefault="001D646F" w:rsidP="00CB685F">
            <w:pPr>
              <w:jc w:val="both"/>
              <w:rPr>
                <w:sz w:val="20"/>
                <w:szCs w:val="20"/>
              </w:rPr>
            </w:pPr>
            <w:r>
              <w:rPr>
                <w:sz w:val="20"/>
                <w:szCs w:val="20"/>
              </w:rPr>
              <w:t>14</w:t>
            </w:r>
          </w:p>
        </w:tc>
        <w:tc>
          <w:tcPr>
            <w:tcW w:w="648" w:type="dxa"/>
          </w:tcPr>
          <w:p w14:paraId="218CCE3E" w14:textId="08CC307B" w:rsidR="000419F0" w:rsidRPr="000419F0" w:rsidRDefault="001D646F" w:rsidP="00CB685F">
            <w:pPr>
              <w:jc w:val="both"/>
              <w:rPr>
                <w:sz w:val="20"/>
                <w:szCs w:val="20"/>
              </w:rPr>
            </w:pPr>
            <w:r>
              <w:rPr>
                <w:sz w:val="20"/>
                <w:szCs w:val="20"/>
              </w:rPr>
              <w:t>4</w:t>
            </w:r>
          </w:p>
        </w:tc>
        <w:tc>
          <w:tcPr>
            <w:tcW w:w="1220" w:type="dxa"/>
          </w:tcPr>
          <w:p w14:paraId="31D0DAAB" w14:textId="1C6C9C94" w:rsidR="000419F0" w:rsidRPr="000419F0" w:rsidRDefault="001D646F" w:rsidP="00CB685F">
            <w:pPr>
              <w:jc w:val="both"/>
              <w:rPr>
                <w:sz w:val="20"/>
                <w:szCs w:val="20"/>
              </w:rPr>
            </w:pPr>
            <w:r>
              <w:rPr>
                <w:sz w:val="20"/>
                <w:szCs w:val="20"/>
              </w:rPr>
              <w:t>5</w:t>
            </w:r>
          </w:p>
        </w:tc>
        <w:tc>
          <w:tcPr>
            <w:tcW w:w="1018" w:type="dxa"/>
          </w:tcPr>
          <w:p w14:paraId="3461AA2A" w14:textId="0DBF8E98" w:rsidR="000419F0" w:rsidRPr="000419F0" w:rsidRDefault="001D646F" w:rsidP="00CB685F">
            <w:pPr>
              <w:jc w:val="both"/>
              <w:rPr>
                <w:sz w:val="20"/>
                <w:szCs w:val="20"/>
              </w:rPr>
            </w:pPr>
            <w:r>
              <w:rPr>
                <w:sz w:val="20"/>
                <w:szCs w:val="20"/>
              </w:rPr>
              <w:t>7</w:t>
            </w:r>
          </w:p>
        </w:tc>
        <w:tc>
          <w:tcPr>
            <w:tcW w:w="852" w:type="dxa"/>
          </w:tcPr>
          <w:p w14:paraId="21C9D125" w14:textId="08CE12DF" w:rsidR="000419F0" w:rsidRPr="000419F0" w:rsidRDefault="001D646F" w:rsidP="00CB685F">
            <w:pPr>
              <w:jc w:val="both"/>
              <w:rPr>
                <w:sz w:val="20"/>
                <w:szCs w:val="20"/>
              </w:rPr>
            </w:pPr>
            <w:r>
              <w:rPr>
                <w:sz w:val="20"/>
                <w:szCs w:val="20"/>
              </w:rPr>
              <w:t>6</w:t>
            </w:r>
          </w:p>
        </w:tc>
        <w:tc>
          <w:tcPr>
            <w:tcW w:w="1034" w:type="dxa"/>
          </w:tcPr>
          <w:p w14:paraId="566941A5" w14:textId="477F9DEF" w:rsidR="000419F0" w:rsidRPr="000419F0" w:rsidRDefault="001D646F" w:rsidP="00CB685F">
            <w:pPr>
              <w:jc w:val="both"/>
              <w:rPr>
                <w:sz w:val="20"/>
                <w:szCs w:val="20"/>
              </w:rPr>
            </w:pPr>
            <w:r>
              <w:rPr>
                <w:sz w:val="20"/>
                <w:szCs w:val="20"/>
              </w:rPr>
              <w:t>19</w:t>
            </w:r>
          </w:p>
        </w:tc>
      </w:tr>
    </w:tbl>
    <w:p w14:paraId="3BB0A026" w14:textId="722F465E" w:rsidR="006A2CC5" w:rsidRDefault="006A2CC5" w:rsidP="00CB685F">
      <w:pPr>
        <w:pStyle w:val="Caption"/>
        <w:jc w:val="both"/>
      </w:pPr>
    </w:p>
    <w:p w14:paraId="228FC71A" w14:textId="28F149FA" w:rsidR="00A642F6" w:rsidRDefault="00A642F6" w:rsidP="00A642F6">
      <w:pPr>
        <w:pStyle w:val="Caption"/>
        <w:keepNext/>
      </w:pPr>
      <w:bookmarkStart w:id="10" w:name="_Toc119853695"/>
      <w:r>
        <w:t xml:space="preserve">Table </w:t>
      </w:r>
      <w:fldSimple w:instr=" SEQ Table \* ARABIC ">
        <w:r>
          <w:rPr>
            <w:noProof/>
          </w:rPr>
          <w:t>3</w:t>
        </w:r>
      </w:fldSimple>
      <w:r>
        <w:t xml:space="preserve"> Table showing the grading system of Belbin model along with </w:t>
      </w:r>
      <w:r w:rsidR="00F94B97">
        <w:t>Joshua’s</w:t>
      </w:r>
      <w:r>
        <w:t xml:space="preserve"> </w:t>
      </w:r>
      <w:r w:rsidR="00F94B97">
        <w:t>score zones</w:t>
      </w:r>
      <w:bookmarkEnd w:id="10"/>
      <w:r w:rsidR="00F94B97">
        <w:t xml:space="preserve"> </w:t>
      </w:r>
    </w:p>
    <w:tbl>
      <w:tblPr>
        <w:tblW w:w="9953" w:type="dxa"/>
        <w:tblLook w:val="04A0" w:firstRow="1" w:lastRow="0" w:firstColumn="1" w:lastColumn="0" w:noHBand="0" w:noVBand="1"/>
      </w:tblPr>
      <w:tblGrid>
        <w:gridCol w:w="960"/>
        <w:gridCol w:w="1384"/>
        <w:gridCol w:w="1296"/>
        <w:gridCol w:w="960"/>
        <w:gridCol w:w="960"/>
        <w:gridCol w:w="1282"/>
        <w:gridCol w:w="1067"/>
        <w:gridCol w:w="960"/>
        <w:gridCol w:w="1084"/>
      </w:tblGrid>
      <w:tr w:rsidR="00A642F6" w:rsidRPr="00A642F6" w14:paraId="18F0C772" w14:textId="77777777" w:rsidTr="00A642F6">
        <w:trPr>
          <w:trHeight w:val="29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1DA191"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384" w:type="dxa"/>
            <w:tcBorders>
              <w:top w:val="single" w:sz="4" w:space="0" w:color="auto"/>
              <w:left w:val="nil"/>
              <w:bottom w:val="single" w:sz="4" w:space="0" w:color="auto"/>
              <w:right w:val="single" w:sz="4" w:space="0" w:color="auto"/>
            </w:tcBorders>
            <w:shd w:val="clear" w:color="auto" w:fill="auto"/>
            <w:noWrap/>
            <w:vAlign w:val="bottom"/>
            <w:hideMark/>
          </w:tcPr>
          <w:p w14:paraId="7BCC0A78"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Implementer</w:t>
            </w:r>
          </w:p>
        </w:tc>
        <w:tc>
          <w:tcPr>
            <w:tcW w:w="1296" w:type="dxa"/>
            <w:tcBorders>
              <w:top w:val="single" w:sz="4" w:space="0" w:color="auto"/>
              <w:left w:val="nil"/>
              <w:bottom w:val="single" w:sz="4" w:space="0" w:color="auto"/>
              <w:right w:val="single" w:sz="4" w:space="0" w:color="auto"/>
            </w:tcBorders>
            <w:shd w:val="clear" w:color="auto" w:fill="auto"/>
            <w:noWrap/>
            <w:vAlign w:val="bottom"/>
            <w:hideMark/>
          </w:tcPr>
          <w:p w14:paraId="5DBA92C8"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Coordinator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99DDFC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Shaper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89F401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Plant</w:t>
            </w:r>
          </w:p>
        </w:tc>
        <w:tc>
          <w:tcPr>
            <w:tcW w:w="1282" w:type="dxa"/>
            <w:tcBorders>
              <w:top w:val="single" w:sz="4" w:space="0" w:color="auto"/>
              <w:left w:val="nil"/>
              <w:bottom w:val="single" w:sz="4" w:space="0" w:color="auto"/>
              <w:right w:val="single" w:sz="4" w:space="0" w:color="auto"/>
            </w:tcBorders>
            <w:shd w:val="clear" w:color="auto" w:fill="auto"/>
            <w:noWrap/>
            <w:vAlign w:val="bottom"/>
            <w:hideMark/>
          </w:tcPr>
          <w:p w14:paraId="306BA2C7"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Resource</w:t>
            </w:r>
          </w:p>
        </w:tc>
        <w:tc>
          <w:tcPr>
            <w:tcW w:w="1067" w:type="dxa"/>
            <w:tcBorders>
              <w:top w:val="single" w:sz="4" w:space="0" w:color="auto"/>
              <w:left w:val="nil"/>
              <w:bottom w:val="single" w:sz="4" w:space="0" w:color="auto"/>
              <w:right w:val="single" w:sz="4" w:space="0" w:color="auto"/>
            </w:tcBorders>
            <w:shd w:val="clear" w:color="auto" w:fill="auto"/>
            <w:noWrap/>
            <w:vAlign w:val="bottom"/>
            <w:hideMark/>
          </w:tcPr>
          <w:p w14:paraId="2C508B01"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Monitor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8F16F9E"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Team</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5153DA76"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Complete</w:t>
            </w:r>
          </w:p>
        </w:tc>
      </w:tr>
      <w:tr w:rsidR="00A642F6" w:rsidRPr="00A642F6" w14:paraId="27910C07"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202D70"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384" w:type="dxa"/>
            <w:tcBorders>
              <w:top w:val="nil"/>
              <w:left w:val="nil"/>
              <w:bottom w:val="single" w:sz="4" w:space="0" w:color="auto"/>
              <w:right w:val="single" w:sz="4" w:space="0" w:color="auto"/>
            </w:tcBorders>
            <w:shd w:val="clear" w:color="auto" w:fill="auto"/>
            <w:noWrap/>
            <w:vAlign w:val="bottom"/>
            <w:hideMark/>
          </w:tcPr>
          <w:p w14:paraId="357C1767"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296" w:type="dxa"/>
            <w:tcBorders>
              <w:top w:val="nil"/>
              <w:left w:val="nil"/>
              <w:bottom w:val="single" w:sz="4" w:space="0" w:color="auto"/>
              <w:right w:val="single" w:sz="4" w:space="0" w:color="auto"/>
            </w:tcBorders>
            <w:shd w:val="clear" w:color="auto" w:fill="auto"/>
            <w:noWrap/>
            <w:vAlign w:val="bottom"/>
            <w:hideMark/>
          </w:tcPr>
          <w:p w14:paraId="749A8B9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67EA9432"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2D4428BE"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282" w:type="dxa"/>
            <w:tcBorders>
              <w:top w:val="nil"/>
              <w:left w:val="nil"/>
              <w:bottom w:val="single" w:sz="4" w:space="0" w:color="auto"/>
              <w:right w:val="single" w:sz="4" w:space="0" w:color="auto"/>
            </w:tcBorders>
            <w:shd w:val="clear" w:color="auto" w:fill="auto"/>
            <w:noWrap/>
            <w:vAlign w:val="bottom"/>
            <w:hideMark/>
          </w:tcPr>
          <w:p w14:paraId="2ADBCE0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Investigator</w:t>
            </w:r>
          </w:p>
        </w:tc>
        <w:tc>
          <w:tcPr>
            <w:tcW w:w="1067" w:type="dxa"/>
            <w:tcBorders>
              <w:top w:val="nil"/>
              <w:left w:val="nil"/>
              <w:bottom w:val="single" w:sz="4" w:space="0" w:color="auto"/>
              <w:right w:val="single" w:sz="4" w:space="0" w:color="auto"/>
            </w:tcBorders>
            <w:shd w:val="clear" w:color="auto" w:fill="auto"/>
            <w:noWrap/>
            <w:vAlign w:val="bottom"/>
            <w:hideMark/>
          </w:tcPr>
          <w:p w14:paraId="4D7C9812"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Evaluator</w:t>
            </w:r>
          </w:p>
        </w:tc>
        <w:tc>
          <w:tcPr>
            <w:tcW w:w="960" w:type="dxa"/>
            <w:tcBorders>
              <w:top w:val="nil"/>
              <w:left w:val="nil"/>
              <w:bottom w:val="single" w:sz="4" w:space="0" w:color="auto"/>
              <w:right w:val="single" w:sz="4" w:space="0" w:color="auto"/>
            </w:tcBorders>
            <w:shd w:val="clear" w:color="auto" w:fill="auto"/>
            <w:noWrap/>
            <w:vAlign w:val="bottom"/>
            <w:hideMark/>
          </w:tcPr>
          <w:p w14:paraId="3FE2D217"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Worker</w:t>
            </w:r>
          </w:p>
        </w:tc>
        <w:tc>
          <w:tcPr>
            <w:tcW w:w="1084" w:type="dxa"/>
            <w:tcBorders>
              <w:top w:val="nil"/>
              <w:left w:val="nil"/>
              <w:bottom w:val="single" w:sz="4" w:space="0" w:color="auto"/>
              <w:right w:val="single" w:sz="4" w:space="0" w:color="auto"/>
            </w:tcBorders>
            <w:shd w:val="clear" w:color="auto" w:fill="auto"/>
            <w:noWrap/>
            <w:vAlign w:val="bottom"/>
            <w:hideMark/>
          </w:tcPr>
          <w:p w14:paraId="7BA2973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Finisher</w:t>
            </w:r>
          </w:p>
        </w:tc>
      </w:tr>
      <w:tr w:rsidR="00A642F6" w:rsidRPr="00A642F6" w14:paraId="5F153F1E"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872E9B"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Low</w:t>
            </w:r>
          </w:p>
        </w:tc>
        <w:tc>
          <w:tcPr>
            <w:tcW w:w="1384" w:type="dxa"/>
            <w:tcBorders>
              <w:top w:val="nil"/>
              <w:left w:val="nil"/>
              <w:bottom w:val="single" w:sz="4" w:space="0" w:color="auto"/>
              <w:right w:val="single" w:sz="4" w:space="0" w:color="auto"/>
            </w:tcBorders>
            <w:shd w:val="clear" w:color="auto" w:fill="auto"/>
            <w:noWrap/>
            <w:vAlign w:val="bottom"/>
            <w:hideMark/>
          </w:tcPr>
          <w:p w14:paraId="17139D6B"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0-6</w:t>
            </w:r>
          </w:p>
        </w:tc>
        <w:tc>
          <w:tcPr>
            <w:tcW w:w="1296" w:type="dxa"/>
            <w:tcBorders>
              <w:top w:val="nil"/>
              <w:left w:val="nil"/>
              <w:bottom w:val="single" w:sz="4" w:space="0" w:color="auto"/>
              <w:right w:val="single" w:sz="4" w:space="0" w:color="auto"/>
            </w:tcBorders>
            <w:shd w:val="clear" w:color="000000" w:fill="92D050"/>
            <w:noWrap/>
            <w:vAlign w:val="bottom"/>
            <w:hideMark/>
          </w:tcPr>
          <w:p w14:paraId="668AD2A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0-6</w:t>
            </w:r>
          </w:p>
        </w:tc>
        <w:tc>
          <w:tcPr>
            <w:tcW w:w="960" w:type="dxa"/>
            <w:tcBorders>
              <w:top w:val="nil"/>
              <w:left w:val="nil"/>
              <w:bottom w:val="single" w:sz="4" w:space="0" w:color="auto"/>
              <w:right w:val="single" w:sz="4" w:space="0" w:color="auto"/>
            </w:tcBorders>
            <w:shd w:val="clear" w:color="auto" w:fill="auto"/>
            <w:noWrap/>
            <w:vAlign w:val="bottom"/>
            <w:hideMark/>
          </w:tcPr>
          <w:p w14:paraId="76C178FC"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0-8</w:t>
            </w:r>
          </w:p>
        </w:tc>
        <w:tc>
          <w:tcPr>
            <w:tcW w:w="960" w:type="dxa"/>
            <w:tcBorders>
              <w:top w:val="nil"/>
              <w:left w:val="nil"/>
              <w:bottom w:val="single" w:sz="4" w:space="0" w:color="auto"/>
              <w:right w:val="single" w:sz="4" w:space="0" w:color="auto"/>
            </w:tcBorders>
            <w:shd w:val="clear" w:color="000000" w:fill="92D050"/>
            <w:noWrap/>
            <w:vAlign w:val="bottom"/>
            <w:hideMark/>
          </w:tcPr>
          <w:p w14:paraId="774B4D96"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0-4</w:t>
            </w:r>
          </w:p>
        </w:tc>
        <w:tc>
          <w:tcPr>
            <w:tcW w:w="1282" w:type="dxa"/>
            <w:tcBorders>
              <w:top w:val="nil"/>
              <w:left w:val="nil"/>
              <w:bottom w:val="single" w:sz="4" w:space="0" w:color="auto"/>
              <w:right w:val="single" w:sz="4" w:space="0" w:color="auto"/>
            </w:tcBorders>
            <w:shd w:val="clear" w:color="000000" w:fill="92D050"/>
            <w:noWrap/>
            <w:vAlign w:val="bottom"/>
            <w:hideMark/>
          </w:tcPr>
          <w:p w14:paraId="1EEC5F04"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0-6</w:t>
            </w:r>
          </w:p>
        </w:tc>
        <w:tc>
          <w:tcPr>
            <w:tcW w:w="1067" w:type="dxa"/>
            <w:tcBorders>
              <w:top w:val="nil"/>
              <w:left w:val="nil"/>
              <w:bottom w:val="single" w:sz="4" w:space="0" w:color="auto"/>
              <w:right w:val="single" w:sz="4" w:space="0" w:color="auto"/>
            </w:tcBorders>
            <w:shd w:val="clear" w:color="auto" w:fill="auto"/>
            <w:noWrap/>
            <w:vAlign w:val="bottom"/>
            <w:hideMark/>
          </w:tcPr>
          <w:p w14:paraId="6D05E91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0-5</w:t>
            </w:r>
          </w:p>
        </w:tc>
        <w:tc>
          <w:tcPr>
            <w:tcW w:w="960" w:type="dxa"/>
            <w:tcBorders>
              <w:top w:val="nil"/>
              <w:left w:val="nil"/>
              <w:bottom w:val="single" w:sz="4" w:space="0" w:color="auto"/>
              <w:right w:val="single" w:sz="4" w:space="0" w:color="auto"/>
            </w:tcBorders>
            <w:shd w:val="clear" w:color="000000" w:fill="92D050"/>
            <w:noWrap/>
            <w:vAlign w:val="bottom"/>
            <w:hideMark/>
          </w:tcPr>
          <w:p w14:paraId="16CC83A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0-8</w:t>
            </w:r>
          </w:p>
        </w:tc>
        <w:tc>
          <w:tcPr>
            <w:tcW w:w="1084" w:type="dxa"/>
            <w:tcBorders>
              <w:top w:val="nil"/>
              <w:left w:val="nil"/>
              <w:bottom w:val="single" w:sz="4" w:space="0" w:color="auto"/>
              <w:right w:val="single" w:sz="4" w:space="0" w:color="auto"/>
            </w:tcBorders>
            <w:shd w:val="clear" w:color="auto" w:fill="auto"/>
            <w:noWrap/>
            <w:vAlign w:val="bottom"/>
            <w:hideMark/>
          </w:tcPr>
          <w:p w14:paraId="3EE48027"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0-3</w:t>
            </w:r>
          </w:p>
        </w:tc>
      </w:tr>
      <w:tr w:rsidR="00A642F6" w:rsidRPr="00A642F6" w14:paraId="66168BBB"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2351C4"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Average</w:t>
            </w:r>
          </w:p>
        </w:tc>
        <w:tc>
          <w:tcPr>
            <w:tcW w:w="1384" w:type="dxa"/>
            <w:tcBorders>
              <w:top w:val="nil"/>
              <w:left w:val="nil"/>
              <w:bottom w:val="single" w:sz="4" w:space="0" w:color="auto"/>
              <w:right w:val="single" w:sz="4" w:space="0" w:color="auto"/>
            </w:tcBorders>
            <w:shd w:val="clear" w:color="auto" w:fill="auto"/>
            <w:noWrap/>
            <w:vAlign w:val="bottom"/>
            <w:hideMark/>
          </w:tcPr>
          <w:p w14:paraId="5F04AD4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7-11</w:t>
            </w:r>
          </w:p>
        </w:tc>
        <w:tc>
          <w:tcPr>
            <w:tcW w:w="1296" w:type="dxa"/>
            <w:tcBorders>
              <w:top w:val="nil"/>
              <w:left w:val="nil"/>
              <w:bottom w:val="single" w:sz="4" w:space="0" w:color="auto"/>
              <w:right w:val="single" w:sz="4" w:space="0" w:color="auto"/>
            </w:tcBorders>
            <w:shd w:val="clear" w:color="auto" w:fill="auto"/>
            <w:noWrap/>
            <w:vAlign w:val="bottom"/>
            <w:hideMark/>
          </w:tcPr>
          <w:p w14:paraId="5179991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7-10</w:t>
            </w:r>
          </w:p>
        </w:tc>
        <w:tc>
          <w:tcPr>
            <w:tcW w:w="960" w:type="dxa"/>
            <w:tcBorders>
              <w:top w:val="nil"/>
              <w:left w:val="nil"/>
              <w:bottom w:val="single" w:sz="4" w:space="0" w:color="auto"/>
              <w:right w:val="single" w:sz="4" w:space="0" w:color="auto"/>
            </w:tcBorders>
            <w:shd w:val="clear" w:color="auto" w:fill="auto"/>
            <w:noWrap/>
            <w:vAlign w:val="bottom"/>
            <w:hideMark/>
          </w:tcPr>
          <w:p w14:paraId="40F429E8"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9-13</w:t>
            </w:r>
          </w:p>
        </w:tc>
        <w:tc>
          <w:tcPr>
            <w:tcW w:w="960" w:type="dxa"/>
            <w:tcBorders>
              <w:top w:val="nil"/>
              <w:left w:val="nil"/>
              <w:bottom w:val="single" w:sz="4" w:space="0" w:color="auto"/>
              <w:right w:val="single" w:sz="4" w:space="0" w:color="auto"/>
            </w:tcBorders>
            <w:shd w:val="clear" w:color="auto" w:fill="auto"/>
            <w:noWrap/>
            <w:vAlign w:val="bottom"/>
            <w:hideMark/>
          </w:tcPr>
          <w:p w14:paraId="71F8757B"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5-8</w:t>
            </w:r>
          </w:p>
        </w:tc>
        <w:tc>
          <w:tcPr>
            <w:tcW w:w="1282" w:type="dxa"/>
            <w:tcBorders>
              <w:top w:val="nil"/>
              <w:left w:val="nil"/>
              <w:bottom w:val="single" w:sz="4" w:space="0" w:color="auto"/>
              <w:right w:val="single" w:sz="4" w:space="0" w:color="auto"/>
            </w:tcBorders>
            <w:shd w:val="clear" w:color="auto" w:fill="auto"/>
            <w:noWrap/>
            <w:vAlign w:val="bottom"/>
            <w:hideMark/>
          </w:tcPr>
          <w:p w14:paraId="63BFE578"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7-9</w:t>
            </w:r>
          </w:p>
        </w:tc>
        <w:tc>
          <w:tcPr>
            <w:tcW w:w="1067" w:type="dxa"/>
            <w:tcBorders>
              <w:top w:val="nil"/>
              <w:left w:val="nil"/>
              <w:bottom w:val="single" w:sz="4" w:space="0" w:color="auto"/>
              <w:right w:val="single" w:sz="4" w:space="0" w:color="auto"/>
            </w:tcBorders>
            <w:shd w:val="clear" w:color="000000" w:fill="92D050"/>
            <w:noWrap/>
            <w:vAlign w:val="bottom"/>
            <w:hideMark/>
          </w:tcPr>
          <w:p w14:paraId="53D31B1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6-9</w:t>
            </w:r>
          </w:p>
        </w:tc>
        <w:tc>
          <w:tcPr>
            <w:tcW w:w="960" w:type="dxa"/>
            <w:tcBorders>
              <w:top w:val="nil"/>
              <w:left w:val="nil"/>
              <w:bottom w:val="single" w:sz="4" w:space="0" w:color="auto"/>
              <w:right w:val="single" w:sz="4" w:space="0" w:color="auto"/>
            </w:tcBorders>
            <w:shd w:val="clear" w:color="auto" w:fill="auto"/>
            <w:noWrap/>
            <w:vAlign w:val="bottom"/>
            <w:hideMark/>
          </w:tcPr>
          <w:p w14:paraId="64C3FE4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9-12</w:t>
            </w:r>
          </w:p>
        </w:tc>
        <w:tc>
          <w:tcPr>
            <w:tcW w:w="1084" w:type="dxa"/>
            <w:tcBorders>
              <w:top w:val="nil"/>
              <w:left w:val="nil"/>
              <w:bottom w:val="single" w:sz="4" w:space="0" w:color="auto"/>
              <w:right w:val="single" w:sz="4" w:space="0" w:color="auto"/>
            </w:tcBorders>
            <w:shd w:val="clear" w:color="auto" w:fill="auto"/>
            <w:noWrap/>
            <w:vAlign w:val="bottom"/>
            <w:hideMark/>
          </w:tcPr>
          <w:p w14:paraId="4DFFB6D9"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4-6</w:t>
            </w:r>
          </w:p>
        </w:tc>
      </w:tr>
      <w:tr w:rsidR="00A642F6" w:rsidRPr="00A642F6" w14:paraId="55A4939E"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FB6A2A"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High</w:t>
            </w:r>
          </w:p>
        </w:tc>
        <w:tc>
          <w:tcPr>
            <w:tcW w:w="1384" w:type="dxa"/>
            <w:tcBorders>
              <w:top w:val="nil"/>
              <w:left w:val="nil"/>
              <w:bottom w:val="single" w:sz="4" w:space="0" w:color="auto"/>
              <w:right w:val="single" w:sz="4" w:space="0" w:color="auto"/>
            </w:tcBorders>
            <w:shd w:val="clear" w:color="000000" w:fill="92D050"/>
            <w:noWrap/>
            <w:vAlign w:val="bottom"/>
            <w:hideMark/>
          </w:tcPr>
          <w:p w14:paraId="0D248FF3"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12-16</w:t>
            </w:r>
          </w:p>
        </w:tc>
        <w:tc>
          <w:tcPr>
            <w:tcW w:w="1296" w:type="dxa"/>
            <w:tcBorders>
              <w:top w:val="nil"/>
              <w:left w:val="nil"/>
              <w:bottom w:val="single" w:sz="4" w:space="0" w:color="auto"/>
              <w:right w:val="single" w:sz="4" w:space="0" w:color="auto"/>
            </w:tcBorders>
            <w:shd w:val="clear" w:color="auto" w:fill="auto"/>
            <w:noWrap/>
            <w:vAlign w:val="bottom"/>
            <w:hideMark/>
          </w:tcPr>
          <w:p w14:paraId="4EB303B7"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11-13</w:t>
            </w:r>
          </w:p>
        </w:tc>
        <w:tc>
          <w:tcPr>
            <w:tcW w:w="960" w:type="dxa"/>
            <w:tcBorders>
              <w:top w:val="nil"/>
              <w:left w:val="nil"/>
              <w:bottom w:val="single" w:sz="4" w:space="0" w:color="auto"/>
              <w:right w:val="single" w:sz="4" w:space="0" w:color="auto"/>
            </w:tcBorders>
            <w:shd w:val="clear" w:color="000000" w:fill="92D050"/>
            <w:noWrap/>
            <w:vAlign w:val="bottom"/>
            <w:hideMark/>
          </w:tcPr>
          <w:p w14:paraId="44A2644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14-17</w:t>
            </w:r>
          </w:p>
        </w:tc>
        <w:tc>
          <w:tcPr>
            <w:tcW w:w="960" w:type="dxa"/>
            <w:tcBorders>
              <w:top w:val="nil"/>
              <w:left w:val="nil"/>
              <w:bottom w:val="single" w:sz="4" w:space="0" w:color="auto"/>
              <w:right w:val="single" w:sz="4" w:space="0" w:color="auto"/>
            </w:tcBorders>
            <w:shd w:val="clear" w:color="auto" w:fill="auto"/>
            <w:noWrap/>
            <w:vAlign w:val="bottom"/>
            <w:hideMark/>
          </w:tcPr>
          <w:p w14:paraId="24EE3870"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9-12</w:t>
            </w:r>
          </w:p>
        </w:tc>
        <w:tc>
          <w:tcPr>
            <w:tcW w:w="1282" w:type="dxa"/>
            <w:tcBorders>
              <w:top w:val="nil"/>
              <w:left w:val="nil"/>
              <w:bottom w:val="single" w:sz="4" w:space="0" w:color="auto"/>
              <w:right w:val="single" w:sz="4" w:space="0" w:color="auto"/>
            </w:tcBorders>
            <w:shd w:val="clear" w:color="auto" w:fill="auto"/>
            <w:noWrap/>
            <w:vAlign w:val="bottom"/>
            <w:hideMark/>
          </w:tcPr>
          <w:p w14:paraId="61F7D416"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10-11</w:t>
            </w:r>
          </w:p>
        </w:tc>
        <w:tc>
          <w:tcPr>
            <w:tcW w:w="1067" w:type="dxa"/>
            <w:tcBorders>
              <w:top w:val="nil"/>
              <w:left w:val="nil"/>
              <w:bottom w:val="single" w:sz="4" w:space="0" w:color="auto"/>
              <w:right w:val="single" w:sz="4" w:space="0" w:color="auto"/>
            </w:tcBorders>
            <w:shd w:val="clear" w:color="auto" w:fill="auto"/>
            <w:noWrap/>
            <w:vAlign w:val="bottom"/>
            <w:hideMark/>
          </w:tcPr>
          <w:p w14:paraId="7B90410E"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10-12</w:t>
            </w:r>
          </w:p>
        </w:tc>
        <w:tc>
          <w:tcPr>
            <w:tcW w:w="960" w:type="dxa"/>
            <w:tcBorders>
              <w:top w:val="nil"/>
              <w:left w:val="nil"/>
              <w:bottom w:val="single" w:sz="4" w:space="0" w:color="auto"/>
              <w:right w:val="single" w:sz="4" w:space="0" w:color="auto"/>
            </w:tcBorders>
            <w:shd w:val="clear" w:color="auto" w:fill="auto"/>
            <w:noWrap/>
            <w:vAlign w:val="bottom"/>
            <w:hideMark/>
          </w:tcPr>
          <w:p w14:paraId="681CB9F5"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13-16</w:t>
            </w:r>
          </w:p>
        </w:tc>
        <w:tc>
          <w:tcPr>
            <w:tcW w:w="1084" w:type="dxa"/>
            <w:tcBorders>
              <w:top w:val="nil"/>
              <w:left w:val="nil"/>
              <w:bottom w:val="single" w:sz="4" w:space="0" w:color="auto"/>
              <w:right w:val="single" w:sz="4" w:space="0" w:color="auto"/>
            </w:tcBorders>
            <w:shd w:val="clear" w:color="auto" w:fill="auto"/>
            <w:noWrap/>
            <w:vAlign w:val="bottom"/>
            <w:hideMark/>
          </w:tcPr>
          <w:p w14:paraId="3116E038"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7-9</w:t>
            </w:r>
          </w:p>
        </w:tc>
      </w:tr>
      <w:tr w:rsidR="00A642F6" w:rsidRPr="00A642F6" w14:paraId="2CF48311"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BFF4FC"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Very high</w:t>
            </w:r>
          </w:p>
        </w:tc>
        <w:tc>
          <w:tcPr>
            <w:tcW w:w="1384" w:type="dxa"/>
            <w:tcBorders>
              <w:top w:val="nil"/>
              <w:left w:val="nil"/>
              <w:bottom w:val="single" w:sz="4" w:space="0" w:color="auto"/>
              <w:right w:val="single" w:sz="4" w:space="0" w:color="auto"/>
            </w:tcBorders>
            <w:shd w:val="clear" w:color="auto" w:fill="auto"/>
            <w:noWrap/>
            <w:vAlign w:val="bottom"/>
            <w:hideMark/>
          </w:tcPr>
          <w:p w14:paraId="50262031"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17-23</w:t>
            </w:r>
          </w:p>
        </w:tc>
        <w:tc>
          <w:tcPr>
            <w:tcW w:w="1296" w:type="dxa"/>
            <w:tcBorders>
              <w:top w:val="nil"/>
              <w:left w:val="nil"/>
              <w:bottom w:val="single" w:sz="4" w:space="0" w:color="auto"/>
              <w:right w:val="single" w:sz="4" w:space="0" w:color="auto"/>
            </w:tcBorders>
            <w:shd w:val="clear" w:color="auto" w:fill="auto"/>
            <w:noWrap/>
            <w:vAlign w:val="bottom"/>
            <w:hideMark/>
          </w:tcPr>
          <w:p w14:paraId="61ADDDE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14-18</w:t>
            </w:r>
          </w:p>
        </w:tc>
        <w:tc>
          <w:tcPr>
            <w:tcW w:w="960" w:type="dxa"/>
            <w:tcBorders>
              <w:top w:val="nil"/>
              <w:left w:val="nil"/>
              <w:bottom w:val="single" w:sz="4" w:space="0" w:color="auto"/>
              <w:right w:val="single" w:sz="4" w:space="0" w:color="auto"/>
            </w:tcBorders>
            <w:shd w:val="clear" w:color="auto" w:fill="auto"/>
            <w:noWrap/>
            <w:vAlign w:val="bottom"/>
            <w:hideMark/>
          </w:tcPr>
          <w:p w14:paraId="6627BD0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18-36</w:t>
            </w:r>
          </w:p>
        </w:tc>
        <w:tc>
          <w:tcPr>
            <w:tcW w:w="960" w:type="dxa"/>
            <w:tcBorders>
              <w:top w:val="nil"/>
              <w:left w:val="nil"/>
              <w:bottom w:val="single" w:sz="4" w:space="0" w:color="auto"/>
              <w:right w:val="single" w:sz="4" w:space="0" w:color="auto"/>
            </w:tcBorders>
            <w:shd w:val="clear" w:color="auto" w:fill="auto"/>
            <w:noWrap/>
            <w:vAlign w:val="bottom"/>
            <w:hideMark/>
          </w:tcPr>
          <w:p w14:paraId="1D8C10B6"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13-29</w:t>
            </w:r>
          </w:p>
        </w:tc>
        <w:tc>
          <w:tcPr>
            <w:tcW w:w="1282" w:type="dxa"/>
            <w:tcBorders>
              <w:top w:val="nil"/>
              <w:left w:val="nil"/>
              <w:bottom w:val="single" w:sz="4" w:space="0" w:color="auto"/>
              <w:right w:val="single" w:sz="4" w:space="0" w:color="auto"/>
            </w:tcBorders>
            <w:shd w:val="clear" w:color="auto" w:fill="auto"/>
            <w:noWrap/>
            <w:vAlign w:val="bottom"/>
            <w:hideMark/>
          </w:tcPr>
          <w:p w14:paraId="2169D50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12-21</w:t>
            </w:r>
          </w:p>
        </w:tc>
        <w:tc>
          <w:tcPr>
            <w:tcW w:w="1067" w:type="dxa"/>
            <w:tcBorders>
              <w:top w:val="nil"/>
              <w:left w:val="nil"/>
              <w:bottom w:val="single" w:sz="4" w:space="0" w:color="auto"/>
              <w:right w:val="single" w:sz="4" w:space="0" w:color="auto"/>
            </w:tcBorders>
            <w:shd w:val="clear" w:color="auto" w:fill="auto"/>
            <w:noWrap/>
            <w:vAlign w:val="bottom"/>
            <w:hideMark/>
          </w:tcPr>
          <w:p w14:paraId="741F6A1A"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13-19</w:t>
            </w:r>
          </w:p>
        </w:tc>
        <w:tc>
          <w:tcPr>
            <w:tcW w:w="960" w:type="dxa"/>
            <w:tcBorders>
              <w:top w:val="nil"/>
              <w:left w:val="nil"/>
              <w:bottom w:val="single" w:sz="4" w:space="0" w:color="auto"/>
              <w:right w:val="single" w:sz="4" w:space="0" w:color="auto"/>
            </w:tcBorders>
            <w:shd w:val="clear" w:color="auto" w:fill="auto"/>
            <w:noWrap/>
            <w:vAlign w:val="bottom"/>
            <w:hideMark/>
          </w:tcPr>
          <w:p w14:paraId="7436567C"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17-25</w:t>
            </w:r>
          </w:p>
        </w:tc>
        <w:tc>
          <w:tcPr>
            <w:tcW w:w="1084" w:type="dxa"/>
            <w:tcBorders>
              <w:top w:val="nil"/>
              <w:left w:val="nil"/>
              <w:bottom w:val="single" w:sz="4" w:space="0" w:color="auto"/>
              <w:right w:val="single" w:sz="4" w:space="0" w:color="auto"/>
            </w:tcBorders>
            <w:shd w:val="clear" w:color="auto" w:fill="auto"/>
            <w:noWrap/>
            <w:vAlign w:val="bottom"/>
            <w:hideMark/>
          </w:tcPr>
          <w:p w14:paraId="63A0DAB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10-17</w:t>
            </w:r>
          </w:p>
        </w:tc>
      </w:tr>
      <w:tr w:rsidR="00A642F6" w:rsidRPr="00A642F6" w14:paraId="18733856" w14:textId="77777777" w:rsidTr="00A642F6">
        <w:trPr>
          <w:trHeight w:val="29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B54E710" w14:textId="77777777" w:rsidR="00A642F6" w:rsidRPr="00A642F6" w:rsidRDefault="00A642F6" w:rsidP="00A642F6">
            <w:pPr>
              <w:spacing w:after="0" w:line="240" w:lineRule="auto"/>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384" w:type="dxa"/>
            <w:tcBorders>
              <w:top w:val="nil"/>
              <w:left w:val="nil"/>
              <w:bottom w:val="single" w:sz="4" w:space="0" w:color="auto"/>
              <w:right w:val="single" w:sz="4" w:space="0" w:color="auto"/>
            </w:tcBorders>
            <w:shd w:val="clear" w:color="auto" w:fill="auto"/>
            <w:noWrap/>
            <w:vAlign w:val="bottom"/>
            <w:hideMark/>
          </w:tcPr>
          <w:p w14:paraId="43311A04"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296" w:type="dxa"/>
            <w:tcBorders>
              <w:top w:val="nil"/>
              <w:left w:val="nil"/>
              <w:bottom w:val="single" w:sz="4" w:space="0" w:color="auto"/>
              <w:right w:val="single" w:sz="4" w:space="0" w:color="auto"/>
            </w:tcBorders>
            <w:shd w:val="clear" w:color="auto" w:fill="auto"/>
            <w:noWrap/>
            <w:vAlign w:val="bottom"/>
            <w:hideMark/>
          </w:tcPr>
          <w:p w14:paraId="4DBFF70D"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58758144"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2EECFBD9"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282" w:type="dxa"/>
            <w:tcBorders>
              <w:top w:val="nil"/>
              <w:left w:val="nil"/>
              <w:bottom w:val="single" w:sz="4" w:space="0" w:color="auto"/>
              <w:right w:val="single" w:sz="4" w:space="0" w:color="auto"/>
            </w:tcBorders>
            <w:shd w:val="clear" w:color="auto" w:fill="auto"/>
            <w:noWrap/>
            <w:vAlign w:val="bottom"/>
            <w:hideMark/>
          </w:tcPr>
          <w:p w14:paraId="54868E1F"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067" w:type="dxa"/>
            <w:tcBorders>
              <w:top w:val="nil"/>
              <w:left w:val="nil"/>
              <w:bottom w:val="single" w:sz="4" w:space="0" w:color="auto"/>
              <w:right w:val="single" w:sz="4" w:space="0" w:color="auto"/>
            </w:tcBorders>
            <w:shd w:val="clear" w:color="auto" w:fill="auto"/>
            <w:noWrap/>
            <w:vAlign w:val="bottom"/>
            <w:hideMark/>
          </w:tcPr>
          <w:p w14:paraId="49071061"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960" w:type="dxa"/>
            <w:tcBorders>
              <w:top w:val="nil"/>
              <w:left w:val="nil"/>
              <w:bottom w:val="single" w:sz="4" w:space="0" w:color="auto"/>
              <w:right w:val="single" w:sz="4" w:space="0" w:color="auto"/>
            </w:tcBorders>
            <w:shd w:val="clear" w:color="auto" w:fill="auto"/>
            <w:noWrap/>
            <w:vAlign w:val="bottom"/>
            <w:hideMark/>
          </w:tcPr>
          <w:p w14:paraId="2F0C4044"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 </w:t>
            </w:r>
          </w:p>
        </w:tc>
        <w:tc>
          <w:tcPr>
            <w:tcW w:w="1084" w:type="dxa"/>
            <w:tcBorders>
              <w:top w:val="nil"/>
              <w:left w:val="nil"/>
              <w:bottom w:val="single" w:sz="4" w:space="0" w:color="auto"/>
              <w:right w:val="single" w:sz="4" w:space="0" w:color="auto"/>
            </w:tcBorders>
            <w:shd w:val="clear" w:color="000000" w:fill="92D050"/>
            <w:noWrap/>
            <w:vAlign w:val="bottom"/>
            <w:hideMark/>
          </w:tcPr>
          <w:p w14:paraId="040A412E" w14:textId="77777777" w:rsidR="00A642F6" w:rsidRPr="00A642F6" w:rsidRDefault="00A642F6" w:rsidP="00A642F6">
            <w:pPr>
              <w:spacing w:after="0" w:line="240" w:lineRule="auto"/>
              <w:jc w:val="center"/>
              <w:rPr>
                <w:rFonts w:ascii="Calibri" w:eastAsia="Times New Roman" w:hAnsi="Calibri" w:cs="Calibri"/>
                <w:color w:val="000000"/>
                <w:lang w:eastAsia="zh-CN"/>
              </w:rPr>
            </w:pPr>
            <w:r w:rsidRPr="00A642F6">
              <w:rPr>
                <w:rFonts w:ascii="Calibri" w:eastAsia="Times New Roman" w:hAnsi="Calibri" w:cs="Calibri"/>
                <w:color w:val="000000"/>
                <w:lang w:eastAsia="zh-CN"/>
              </w:rPr>
              <w:t>19</w:t>
            </w:r>
          </w:p>
        </w:tc>
      </w:tr>
    </w:tbl>
    <w:p w14:paraId="1AAB6B54" w14:textId="77777777" w:rsidR="002C2F4E" w:rsidRPr="002C2F4E" w:rsidRDefault="002C2F4E" w:rsidP="002C2F4E"/>
    <w:p w14:paraId="2A36D1A6" w14:textId="5A199F3D" w:rsidR="009F50D9" w:rsidRDefault="00F27274" w:rsidP="00CB685F">
      <w:pPr>
        <w:jc w:val="both"/>
      </w:pPr>
      <w:r>
        <w:t xml:space="preserve">From table </w:t>
      </w:r>
      <w:r w:rsidR="00EF76D4">
        <w:t>2</w:t>
      </w:r>
      <w:r>
        <w:t xml:space="preserve"> </w:t>
      </w:r>
      <w:r w:rsidR="00820659">
        <w:t xml:space="preserve">it can be seen that Joshua todd scores highly in the Implementer, Shaper, and complete finisher roles.  </w:t>
      </w:r>
      <w:r w:rsidR="00A65C7E">
        <w:t xml:space="preserve">These are roles that </w:t>
      </w:r>
      <w:r w:rsidR="00D32294">
        <w:t xml:space="preserve">can help and be detrimental to being a team leader.  The very high score in Complete </w:t>
      </w:r>
      <w:r w:rsidR="004A06BA">
        <w:t xml:space="preserve">Finisher can be a </w:t>
      </w:r>
      <w:r w:rsidR="00282D16">
        <w:t>problem</w:t>
      </w:r>
      <w:r w:rsidR="004A06BA">
        <w:t xml:space="preserve"> due to the nature of wanting to see what the individual is working on through to completion.  As a team leader it is important to be able to </w:t>
      </w:r>
      <w:r w:rsidR="009F50D9">
        <w:t xml:space="preserve">swap and change to help or motivate other team members, this can end up with </w:t>
      </w:r>
      <w:r w:rsidR="00282D16">
        <w:t xml:space="preserve">a low completion rate for their own tasks.  </w:t>
      </w:r>
    </w:p>
    <w:p w14:paraId="44DBF4D3" w14:textId="03458542" w:rsidR="008430AC" w:rsidRDefault="008430AC" w:rsidP="00CB685F">
      <w:pPr>
        <w:jc w:val="both"/>
      </w:pPr>
      <w:r>
        <w:t xml:space="preserve">The high score in the Implementer is beneficial </w:t>
      </w:r>
      <w:r w:rsidR="005D28B5">
        <w:t xml:space="preserve">due to the tendency to be very good at planning out a practical plan and </w:t>
      </w:r>
      <w:r w:rsidR="003612AA">
        <w:t>committing</w:t>
      </w:r>
      <w:r w:rsidR="005D28B5">
        <w:t xml:space="preserve"> to </w:t>
      </w:r>
      <w:r w:rsidR="003725A4">
        <w:t xml:space="preserve">it.  Problems with this are that with the need to alter plans and change the direction on the fly can </w:t>
      </w:r>
      <w:r w:rsidR="00C128DF">
        <w:t>become unsatisfactory or entirely difficult to follow for those with high impl</w:t>
      </w:r>
      <w:r w:rsidR="003612AA">
        <w:t xml:space="preserve">ementer scores.  This can cause a reduction in </w:t>
      </w:r>
      <w:r w:rsidR="004C789C">
        <w:t>flexibility</w:t>
      </w:r>
      <w:r w:rsidR="003612AA">
        <w:t xml:space="preserve"> as the project </w:t>
      </w:r>
      <w:r w:rsidR="004C789C">
        <w:t xml:space="preserve">develops.  </w:t>
      </w:r>
    </w:p>
    <w:p w14:paraId="7DA10EAE" w14:textId="333D01C5" w:rsidR="00F27274" w:rsidRDefault="008510D4" w:rsidP="00CB685F">
      <w:pPr>
        <w:jc w:val="both"/>
      </w:pPr>
      <w:r>
        <w:lastRenderedPageBreak/>
        <w:t xml:space="preserve">The </w:t>
      </w:r>
      <w:r w:rsidR="00A1349C">
        <w:t xml:space="preserve">good score in the shaper area is the </w:t>
      </w:r>
      <w:r w:rsidR="00524656">
        <w:t xml:space="preserve">area that is probably the best for the team leader role that Joshua has scored in.  </w:t>
      </w:r>
      <w:r w:rsidR="008D0550">
        <w:t>T</w:t>
      </w:r>
      <w:r w:rsidR="00524656">
        <w:t xml:space="preserve">he ability to keep the team motivated and to keep going in a </w:t>
      </w:r>
      <w:r w:rsidR="008D0550">
        <w:t xml:space="preserve">clear direction is the most important out of the other areas.  </w:t>
      </w:r>
    </w:p>
    <w:p w14:paraId="4679AFE5" w14:textId="455DC00E" w:rsidR="00CD2FB9" w:rsidRDefault="00CD2FB9" w:rsidP="00CB685F">
      <w:pPr>
        <w:jc w:val="both"/>
      </w:pPr>
    </w:p>
    <w:p w14:paraId="389DA716" w14:textId="44586B9B" w:rsidR="00CD2FB9" w:rsidRDefault="00CD2FB9" w:rsidP="00CB685F">
      <w:pPr>
        <w:jc w:val="both"/>
      </w:pPr>
      <w:r>
        <w:t xml:space="preserve">It would have been </w:t>
      </w:r>
      <w:r w:rsidR="001B58CF">
        <w:t xml:space="preserve">better if Joshua had scored a little higher in some of the </w:t>
      </w:r>
      <w:r w:rsidR="00860E49">
        <w:t xml:space="preserve">other areas to make him a more </w:t>
      </w:r>
      <w:r w:rsidR="00DC2B8C">
        <w:t>complete</w:t>
      </w:r>
      <w:r w:rsidR="00860E49">
        <w:t xml:space="preserve"> package to be a team leader.  A score of 2 in </w:t>
      </w:r>
      <w:r w:rsidR="004B7077">
        <w:t xml:space="preserve">the ‘Coordinator’ zone is one area for concern, </w:t>
      </w:r>
      <w:r w:rsidR="00C70365">
        <w:t xml:space="preserve">with such a low score the team will be </w:t>
      </w:r>
      <w:r w:rsidR="00DC2B8C">
        <w:t>relying</w:t>
      </w:r>
      <w:r w:rsidR="00C70365">
        <w:t xml:space="preserve"> on other members to try and draw out the best from the team members</w:t>
      </w:r>
      <w:r w:rsidR="00892CB5">
        <w:t xml:space="preserve">.  </w:t>
      </w:r>
      <w:r w:rsidR="000F098F">
        <w:t xml:space="preserve">With the overall scoring </w:t>
      </w:r>
      <w:r w:rsidR="00C777DC">
        <w:t xml:space="preserve">the role of team leader dose not quite fit the profile for Joshua, but a more senior role </w:t>
      </w:r>
      <w:r w:rsidR="00B73740">
        <w:t>where they could assist with the planning and then have their own project to complete</w:t>
      </w:r>
      <w:r w:rsidR="00491711">
        <w:t xml:space="preserve">.  While helping ensure the timekeeping of the project would fit </w:t>
      </w:r>
      <w:r w:rsidR="00701D50">
        <w:t xml:space="preserve">Joshua better due to the results from the Belbin test.  </w:t>
      </w:r>
    </w:p>
    <w:p w14:paraId="0F24EF41" w14:textId="16FB5134" w:rsidR="00DC2B8C" w:rsidRDefault="00DC2B8C" w:rsidP="00CB685F">
      <w:pPr>
        <w:jc w:val="both"/>
      </w:pPr>
    </w:p>
    <w:p w14:paraId="7C06436F" w14:textId="3321BBF4" w:rsidR="00402BD6" w:rsidRDefault="00402BD6" w:rsidP="00CB685F">
      <w:pPr>
        <w:jc w:val="both"/>
      </w:pPr>
      <w:r>
        <w:t xml:space="preserve">The main </w:t>
      </w:r>
      <w:r w:rsidR="00981EEA">
        <w:t>objectives</w:t>
      </w:r>
      <w:r>
        <w:t xml:space="preserve"> that Joshua Todd has are shown in table </w:t>
      </w:r>
      <w:r w:rsidR="00F94B97">
        <w:t>4</w:t>
      </w:r>
      <w:r>
        <w:t xml:space="preserve">.  </w:t>
      </w:r>
      <w:r w:rsidR="00981EEA">
        <w:t>These objectives are somewhat broad due to the nature of the group.  The group ha</w:t>
      </w:r>
      <w:r w:rsidR="004C0076">
        <w:t>d</w:t>
      </w:r>
      <w:r w:rsidR="00981EEA">
        <w:t xml:space="preserve"> </w:t>
      </w:r>
      <w:r w:rsidR="00222AFC">
        <w:t>taken an approach to the project that is in line with the</w:t>
      </w:r>
      <w:r w:rsidR="003046E0">
        <w:t xml:space="preserve"> newer more adaptable Matrix leadership framework as apposed to the more traditional </w:t>
      </w:r>
      <w:r w:rsidR="00E57CCF">
        <w:t xml:space="preserve">leadership frame work.  </w:t>
      </w:r>
      <w:r w:rsidR="00F55C1E">
        <w:t xml:space="preserve">This is </w:t>
      </w:r>
      <w:r w:rsidR="006642E9">
        <w:t xml:space="preserve">due to the lack of members to have the traditional </w:t>
      </w:r>
      <w:r w:rsidR="001E4600">
        <w:t>authority</w:t>
      </w:r>
      <w:r w:rsidR="006642E9">
        <w:t xml:space="preserve"> leadership style and the need for a </w:t>
      </w:r>
      <w:r w:rsidR="001E4600">
        <w:t>collaborative</w:t>
      </w:r>
      <w:r w:rsidR="006642E9">
        <w:t xml:space="preserve"> </w:t>
      </w:r>
      <w:r w:rsidR="001E4600">
        <w:t>leadership</w:t>
      </w:r>
      <w:sdt>
        <w:sdtPr>
          <w:id w:val="-377468788"/>
          <w:citation/>
        </w:sdtPr>
        <w:sdtContent>
          <w:r w:rsidR="008544A1">
            <w:fldChar w:fldCharType="begin"/>
          </w:r>
          <w:r w:rsidR="008544A1">
            <w:instrText xml:space="preserve"> CITATION Cat18 \l 2057 </w:instrText>
          </w:r>
          <w:r w:rsidR="008544A1">
            <w:fldChar w:fldCharType="separate"/>
          </w:r>
          <w:r w:rsidR="008544A1">
            <w:rPr>
              <w:noProof/>
            </w:rPr>
            <w:t xml:space="preserve"> </w:t>
          </w:r>
          <w:r w:rsidR="008544A1" w:rsidRPr="008544A1">
            <w:rPr>
              <w:noProof/>
            </w:rPr>
            <w:t>(Cassidy, 2018)</w:t>
          </w:r>
          <w:r w:rsidR="008544A1">
            <w:fldChar w:fldCharType="end"/>
          </w:r>
        </w:sdtContent>
      </w:sdt>
      <w:r w:rsidR="001E4600">
        <w:t xml:space="preserve">.  </w:t>
      </w:r>
    </w:p>
    <w:p w14:paraId="0C4D2421" w14:textId="7AFD4CDF" w:rsidR="002E0421" w:rsidRDefault="002E0421" w:rsidP="00CB685F">
      <w:pPr>
        <w:pStyle w:val="Caption"/>
        <w:keepNext/>
        <w:jc w:val="both"/>
      </w:pPr>
      <w:bookmarkStart w:id="11" w:name="_Toc119853696"/>
      <w:r>
        <w:t xml:space="preserve">Table </w:t>
      </w:r>
      <w:fldSimple w:instr=" SEQ Table \* ARABIC ">
        <w:r w:rsidR="00A642F6">
          <w:rPr>
            <w:noProof/>
          </w:rPr>
          <w:t>4</w:t>
        </w:r>
      </w:fldSimple>
      <w:r>
        <w:t xml:space="preserve"> Table of Joshua Todd's Objectives</w:t>
      </w:r>
      <w:bookmarkEnd w:id="11"/>
    </w:p>
    <w:tbl>
      <w:tblPr>
        <w:tblStyle w:val="TableGrid"/>
        <w:tblW w:w="0" w:type="auto"/>
        <w:tblLook w:val="04A0" w:firstRow="1" w:lastRow="0" w:firstColumn="1" w:lastColumn="0" w:noHBand="0" w:noVBand="1"/>
      </w:tblPr>
      <w:tblGrid>
        <w:gridCol w:w="2122"/>
        <w:gridCol w:w="4819"/>
        <w:gridCol w:w="2075"/>
      </w:tblGrid>
      <w:tr w:rsidR="00F15EF3" w14:paraId="20830EC5" w14:textId="77777777" w:rsidTr="003F178E">
        <w:tc>
          <w:tcPr>
            <w:tcW w:w="2122" w:type="dxa"/>
          </w:tcPr>
          <w:p w14:paraId="625CAA40" w14:textId="18A14855" w:rsidR="00F15EF3" w:rsidRDefault="00F15EF3" w:rsidP="00CB685F">
            <w:pPr>
              <w:jc w:val="both"/>
            </w:pPr>
            <w:r>
              <w:t xml:space="preserve">Objective </w:t>
            </w:r>
          </w:p>
        </w:tc>
        <w:tc>
          <w:tcPr>
            <w:tcW w:w="4819" w:type="dxa"/>
          </w:tcPr>
          <w:p w14:paraId="17FC43A7" w14:textId="1E807663" w:rsidR="00F15EF3" w:rsidRDefault="00F15EF3" w:rsidP="00CB685F">
            <w:pPr>
              <w:jc w:val="both"/>
            </w:pPr>
            <w:r>
              <w:t xml:space="preserve">Description </w:t>
            </w:r>
          </w:p>
        </w:tc>
        <w:tc>
          <w:tcPr>
            <w:tcW w:w="2075" w:type="dxa"/>
          </w:tcPr>
          <w:p w14:paraId="43BC0E72" w14:textId="61108B12" w:rsidR="00F15EF3" w:rsidRDefault="00F15EF3" w:rsidP="00CB685F">
            <w:pPr>
              <w:jc w:val="both"/>
            </w:pPr>
            <w:r>
              <w:t xml:space="preserve">Time </w:t>
            </w:r>
            <w:r w:rsidR="0035637B">
              <w:t>expectation</w:t>
            </w:r>
          </w:p>
        </w:tc>
      </w:tr>
      <w:tr w:rsidR="00F15EF3" w14:paraId="0CD397B4" w14:textId="77777777" w:rsidTr="003F178E">
        <w:tc>
          <w:tcPr>
            <w:tcW w:w="2122" w:type="dxa"/>
          </w:tcPr>
          <w:p w14:paraId="5EDA6FDC" w14:textId="3EDFA430" w:rsidR="00F15EF3" w:rsidRDefault="0035637B" w:rsidP="00CB685F">
            <w:pPr>
              <w:jc w:val="both"/>
            </w:pPr>
            <w:r>
              <w:t xml:space="preserve">Team management </w:t>
            </w:r>
          </w:p>
        </w:tc>
        <w:tc>
          <w:tcPr>
            <w:tcW w:w="4819" w:type="dxa"/>
          </w:tcPr>
          <w:p w14:paraId="7D023205" w14:textId="7369043B" w:rsidR="00F15EF3" w:rsidRDefault="0035637B" w:rsidP="00CB685F">
            <w:pPr>
              <w:jc w:val="both"/>
            </w:pPr>
            <w:r>
              <w:t xml:space="preserve">Overall running of the group throughout the entire project.  </w:t>
            </w:r>
            <w:r w:rsidR="00C345D5">
              <w:t xml:space="preserve">To keep all members productive and motivated.  Also to use suitable risk mitigation to ensure that </w:t>
            </w:r>
            <w:r w:rsidR="003F178E">
              <w:t xml:space="preserve">no singular area can have a catastrophic effect on the project </w:t>
            </w:r>
          </w:p>
        </w:tc>
        <w:tc>
          <w:tcPr>
            <w:tcW w:w="2075" w:type="dxa"/>
          </w:tcPr>
          <w:p w14:paraId="5845E79F" w14:textId="2C9D1A13" w:rsidR="00F15EF3" w:rsidRDefault="00C443BE" w:rsidP="00CB685F">
            <w:pPr>
              <w:jc w:val="both"/>
            </w:pPr>
            <w:r>
              <w:t xml:space="preserve">4 hours a week </w:t>
            </w:r>
          </w:p>
        </w:tc>
      </w:tr>
      <w:tr w:rsidR="00F15EF3" w14:paraId="3C2FC1FF" w14:textId="77777777" w:rsidTr="003F178E">
        <w:tc>
          <w:tcPr>
            <w:tcW w:w="2122" w:type="dxa"/>
          </w:tcPr>
          <w:p w14:paraId="2C6F9F2C" w14:textId="2F9DFA0A" w:rsidR="00F15EF3" w:rsidRDefault="00287D2D" w:rsidP="00CB685F">
            <w:pPr>
              <w:jc w:val="both"/>
            </w:pPr>
            <w:r>
              <w:t xml:space="preserve">Tooling design </w:t>
            </w:r>
          </w:p>
        </w:tc>
        <w:tc>
          <w:tcPr>
            <w:tcW w:w="4819" w:type="dxa"/>
          </w:tcPr>
          <w:p w14:paraId="513A1919" w14:textId="2E09334E" w:rsidR="00F15EF3" w:rsidRDefault="00287D2D" w:rsidP="00CB685F">
            <w:pPr>
              <w:jc w:val="both"/>
            </w:pPr>
            <w:r>
              <w:t xml:space="preserve">To </w:t>
            </w:r>
            <w:r w:rsidR="009A464F">
              <w:t>assist</w:t>
            </w:r>
            <w:r>
              <w:t xml:space="preserve"> in the initial design of the tooling </w:t>
            </w:r>
            <w:r w:rsidR="009A464F">
              <w:t xml:space="preserve">system that will be deployed.  This will take into consideration the </w:t>
            </w:r>
            <w:r w:rsidR="00932F7B">
              <w:t xml:space="preserve">storage facility that will also be used with the new configuration.  </w:t>
            </w:r>
          </w:p>
        </w:tc>
        <w:tc>
          <w:tcPr>
            <w:tcW w:w="2075" w:type="dxa"/>
          </w:tcPr>
          <w:p w14:paraId="38B88531" w14:textId="77777777" w:rsidR="00F15EF3" w:rsidRDefault="005A3DC3" w:rsidP="00CB685F">
            <w:pPr>
              <w:jc w:val="both"/>
            </w:pPr>
            <w:r>
              <w:t>30 hours at the initial stages of design</w:t>
            </w:r>
          </w:p>
          <w:p w14:paraId="3CE1C42D" w14:textId="6B7D9BF4" w:rsidR="00EC3047" w:rsidRDefault="00EC3047" w:rsidP="00CB685F">
            <w:pPr>
              <w:jc w:val="both"/>
            </w:pPr>
            <w:r>
              <w:t>20 hours to refine chosen design</w:t>
            </w:r>
          </w:p>
        </w:tc>
      </w:tr>
      <w:tr w:rsidR="00F15EF3" w14:paraId="170EE7B4" w14:textId="77777777" w:rsidTr="003F178E">
        <w:tc>
          <w:tcPr>
            <w:tcW w:w="2122" w:type="dxa"/>
          </w:tcPr>
          <w:p w14:paraId="0F3230B3" w14:textId="0066008F" w:rsidR="00F15EF3" w:rsidRDefault="003A698C" w:rsidP="00CB685F">
            <w:pPr>
              <w:jc w:val="both"/>
            </w:pPr>
            <w:r>
              <w:t xml:space="preserve">System review </w:t>
            </w:r>
          </w:p>
        </w:tc>
        <w:tc>
          <w:tcPr>
            <w:tcW w:w="4819" w:type="dxa"/>
          </w:tcPr>
          <w:p w14:paraId="13830D6F" w14:textId="29CF2659" w:rsidR="00F15EF3" w:rsidRDefault="003A698C" w:rsidP="00CB685F">
            <w:pPr>
              <w:jc w:val="both"/>
            </w:pPr>
            <w:r>
              <w:t xml:space="preserve">To review the current system that </w:t>
            </w:r>
            <w:r w:rsidR="00396663">
              <w:t>is currently in place</w:t>
            </w:r>
            <w:r w:rsidR="00C30B17">
              <w:t xml:space="preserve"> along with pinpointing potential </w:t>
            </w:r>
            <w:r w:rsidR="00A52DE2">
              <w:t>issues.</w:t>
            </w:r>
          </w:p>
        </w:tc>
        <w:tc>
          <w:tcPr>
            <w:tcW w:w="2075" w:type="dxa"/>
          </w:tcPr>
          <w:p w14:paraId="25A71CF7" w14:textId="515DDCF1" w:rsidR="00F15EF3" w:rsidRDefault="00146C64" w:rsidP="00CB685F">
            <w:pPr>
              <w:jc w:val="both"/>
            </w:pPr>
            <w:r>
              <w:t>40</w:t>
            </w:r>
            <w:r w:rsidR="00A52DE2">
              <w:t xml:space="preserve"> hours </w:t>
            </w:r>
          </w:p>
        </w:tc>
      </w:tr>
      <w:tr w:rsidR="00F15EF3" w14:paraId="77B89A1B" w14:textId="77777777" w:rsidTr="003F178E">
        <w:tc>
          <w:tcPr>
            <w:tcW w:w="2122" w:type="dxa"/>
          </w:tcPr>
          <w:p w14:paraId="31DBB22B" w14:textId="3E7242BF" w:rsidR="00F15EF3" w:rsidRDefault="00A52DE2" w:rsidP="00CB685F">
            <w:pPr>
              <w:jc w:val="both"/>
            </w:pPr>
            <w:r>
              <w:t xml:space="preserve">Monitoring system </w:t>
            </w:r>
          </w:p>
        </w:tc>
        <w:tc>
          <w:tcPr>
            <w:tcW w:w="4819" w:type="dxa"/>
          </w:tcPr>
          <w:p w14:paraId="544EE3ED" w14:textId="64877F78" w:rsidR="00F15EF3" w:rsidRDefault="009E76B1" w:rsidP="00CB685F">
            <w:pPr>
              <w:jc w:val="both"/>
            </w:pPr>
            <w:r>
              <w:t xml:space="preserve">Using previous findings to </w:t>
            </w:r>
            <w:r w:rsidR="00B56899">
              <w:t xml:space="preserve">design an </w:t>
            </w:r>
            <w:r w:rsidR="009A1F17">
              <w:t>appropriate</w:t>
            </w:r>
            <w:r w:rsidR="00B56899">
              <w:t xml:space="preserve"> monitoring system </w:t>
            </w:r>
            <w:r w:rsidR="00075571">
              <w:t xml:space="preserve">that will be able to give accurate </w:t>
            </w:r>
            <w:r w:rsidR="00075571">
              <w:lastRenderedPageBreak/>
              <w:t xml:space="preserve">data </w:t>
            </w:r>
            <w:r w:rsidR="009B1C2D">
              <w:t xml:space="preserve">on usage of </w:t>
            </w:r>
            <w:r w:rsidR="009A1F17">
              <w:t>resources</w:t>
            </w:r>
            <w:r w:rsidR="009B1C2D">
              <w:t xml:space="preserve"> (compressed air) at the designated tooling </w:t>
            </w:r>
            <w:r w:rsidR="00D24CC2">
              <w:t xml:space="preserve">station.  Considerations are to be made as to the ability of this system to be rolled out over the rest of the system </w:t>
            </w:r>
            <w:r w:rsidR="009A1F17">
              <w:t xml:space="preserve">if successful, along with compatibility issues </w:t>
            </w:r>
          </w:p>
        </w:tc>
        <w:tc>
          <w:tcPr>
            <w:tcW w:w="2075" w:type="dxa"/>
          </w:tcPr>
          <w:p w14:paraId="718ADFCC" w14:textId="17B1DD80" w:rsidR="00F15EF3" w:rsidRDefault="00FE554D" w:rsidP="00CB685F">
            <w:pPr>
              <w:jc w:val="both"/>
            </w:pPr>
            <w:r>
              <w:lastRenderedPageBreak/>
              <w:t>40 hours</w:t>
            </w:r>
          </w:p>
        </w:tc>
      </w:tr>
      <w:tr w:rsidR="00F15EF3" w14:paraId="0DE4D698" w14:textId="77777777" w:rsidTr="003F178E">
        <w:tc>
          <w:tcPr>
            <w:tcW w:w="2122" w:type="dxa"/>
          </w:tcPr>
          <w:p w14:paraId="7FFCE787" w14:textId="3F4947E3" w:rsidR="00F15EF3" w:rsidRDefault="00FE554D" w:rsidP="00CB685F">
            <w:pPr>
              <w:jc w:val="both"/>
            </w:pPr>
            <w:r>
              <w:t xml:space="preserve">Monitoring systems dashboard </w:t>
            </w:r>
          </w:p>
        </w:tc>
        <w:tc>
          <w:tcPr>
            <w:tcW w:w="4819" w:type="dxa"/>
          </w:tcPr>
          <w:p w14:paraId="244B31A3" w14:textId="30AA4065" w:rsidR="00F15EF3" w:rsidRDefault="00FE554D" w:rsidP="00CB685F">
            <w:pPr>
              <w:jc w:val="both"/>
            </w:pPr>
            <w:r>
              <w:t xml:space="preserve">To create an appropriate </w:t>
            </w:r>
            <w:r w:rsidR="00A51362">
              <w:t xml:space="preserve">visual dashboard </w:t>
            </w:r>
            <w:r w:rsidR="00E528E5">
              <w:t>software</w:t>
            </w:r>
            <w:r w:rsidR="00A51362">
              <w:t xml:space="preserve"> that </w:t>
            </w:r>
            <w:r w:rsidR="00E528E5">
              <w:t xml:space="preserve">will </w:t>
            </w:r>
            <w:r w:rsidR="00A51362">
              <w:t xml:space="preserve">have all required data visible </w:t>
            </w:r>
            <w:r w:rsidR="00E528E5">
              <w:t xml:space="preserve">and the ability to be added to in the event of expansion </w:t>
            </w:r>
          </w:p>
        </w:tc>
        <w:tc>
          <w:tcPr>
            <w:tcW w:w="2075" w:type="dxa"/>
          </w:tcPr>
          <w:p w14:paraId="73BBFCF9" w14:textId="4E2C0F77" w:rsidR="00F15EF3" w:rsidRDefault="00E528E5" w:rsidP="00CB685F">
            <w:pPr>
              <w:jc w:val="both"/>
            </w:pPr>
            <w:r>
              <w:t xml:space="preserve">20 hours </w:t>
            </w:r>
          </w:p>
        </w:tc>
      </w:tr>
    </w:tbl>
    <w:p w14:paraId="440D860E" w14:textId="77777777" w:rsidR="008440EC" w:rsidRDefault="008440EC" w:rsidP="00CB685F">
      <w:pPr>
        <w:jc w:val="both"/>
      </w:pPr>
    </w:p>
    <w:p w14:paraId="5445C71A" w14:textId="77777777" w:rsidR="000A32F6" w:rsidRDefault="00F74CE3" w:rsidP="000A32F6">
      <w:pPr>
        <w:keepNext/>
        <w:jc w:val="both"/>
      </w:pPr>
      <w:r w:rsidRPr="00F74CE3">
        <w:drawing>
          <wp:inline distT="0" distB="0" distL="0" distR="0" wp14:anchorId="3629A34F" wp14:editId="2C4EAA50">
            <wp:extent cx="5731510" cy="22110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211070"/>
                    </a:xfrm>
                    <a:prstGeom prst="rect">
                      <a:avLst/>
                    </a:prstGeom>
                    <a:noFill/>
                    <a:ln>
                      <a:noFill/>
                    </a:ln>
                  </pic:spPr>
                </pic:pic>
              </a:graphicData>
            </a:graphic>
          </wp:inline>
        </w:drawing>
      </w:r>
    </w:p>
    <w:p w14:paraId="0B6CDD67" w14:textId="4210B448" w:rsidR="008440EC" w:rsidRDefault="000A32F6" w:rsidP="000A32F6">
      <w:pPr>
        <w:pStyle w:val="Caption"/>
        <w:jc w:val="both"/>
      </w:pPr>
      <w:bookmarkStart w:id="12" w:name="_Toc119853689"/>
      <w:r>
        <w:t xml:space="preserve">Figure </w:t>
      </w:r>
      <w:fldSimple w:instr=" SEQ Figure \* ARABIC ">
        <w:r w:rsidR="00954711">
          <w:rPr>
            <w:noProof/>
          </w:rPr>
          <w:t>4</w:t>
        </w:r>
      </w:fldSimple>
      <w:r>
        <w:t xml:space="preserve"> Personal Gantt Chart for the Project duration</w:t>
      </w:r>
      <w:bookmarkEnd w:id="12"/>
    </w:p>
    <w:p w14:paraId="6C10913D" w14:textId="55DC9C81" w:rsidR="00E57CCF" w:rsidRDefault="0060315F" w:rsidP="00CB685F">
      <w:pPr>
        <w:jc w:val="both"/>
      </w:pPr>
      <w:r>
        <w:t xml:space="preserve">There are </w:t>
      </w:r>
      <w:r w:rsidR="00327025">
        <w:t>several</w:t>
      </w:r>
      <w:r>
        <w:t xml:space="preserve"> </w:t>
      </w:r>
      <w:r w:rsidR="00327025">
        <w:t>milestone events for the stated objectives.</w:t>
      </w:r>
      <w:r w:rsidR="00F71337">
        <w:t xml:space="preserve">  The importance of having milestones </w:t>
      </w:r>
      <w:r w:rsidR="00B001DB">
        <w:t xml:space="preserve">cannot be underestimated, most projects run over budget or over time due to the </w:t>
      </w:r>
      <w:r w:rsidR="00C82FB1">
        <w:t xml:space="preserve">lack of tracking of important milestones.  Milestones ensure that the project is </w:t>
      </w:r>
      <w:r w:rsidR="00462842">
        <w:t xml:space="preserve">progressing at the speed that is required and gives an </w:t>
      </w:r>
      <w:r w:rsidR="000A78A8">
        <w:t>indication</w:t>
      </w:r>
      <w:r w:rsidR="00462842">
        <w:t xml:space="preserve"> on weather certain areas need more work or </w:t>
      </w:r>
      <w:r w:rsidR="000A78A8">
        <w:t>reworking due to not hitting milestones</w:t>
      </w:r>
      <w:r w:rsidR="00327025">
        <w:t xml:space="preserve"> </w:t>
      </w:r>
      <w:sdt>
        <w:sdtPr>
          <w:id w:val="-140114603"/>
          <w:citation/>
        </w:sdtPr>
        <w:sdtContent>
          <w:r w:rsidR="000A78A8">
            <w:fldChar w:fldCharType="begin"/>
          </w:r>
          <w:r w:rsidR="000A78A8">
            <w:instrText xml:space="preserve"> CITATION Jit22 \l 2057 </w:instrText>
          </w:r>
          <w:r w:rsidR="000A78A8">
            <w:fldChar w:fldCharType="separate"/>
          </w:r>
          <w:r w:rsidR="000A78A8" w:rsidRPr="000A78A8">
            <w:rPr>
              <w:noProof/>
            </w:rPr>
            <w:t>(Patil, 2022)</w:t>
          </w:r>
          <w:r w:rsidR="000A78A8">
            <w:fldChar w:fldCharType="end"/>
          </w:r>
        </w:sdtContent>
      </w:sdt>
      <w:r w:rsidR="000A78A8">
        <w:t xml:space="preserve">.  </w:t>
      </w:r>
      <w:r w:rsidR="003145B2">
        <w:t xml:space="preserve">The most important ones are </w:t>
      </w:r>
      <w:r w:rsidR="001E3D67">
        <w:t>listed below.</w:t>
      </w:r>
    </w:p>
    <w:p w14:paraId="14D59DA4" w14:textId="78551339" w:rsidR="001E3D67" w:rsidRDefault="00EC31B9" w:rsidP="00CB685F">
      <w:pPr>
        <w:pStyle w:val="ListParagraph"/>
        <w:numPr>
          <w:ilvl w:val="0"/>
          <w:numId w:val="4"/>
        </w:numPr>
        <w:jc w:val="both"/>
      </w:pPr>
      <w:r>
        <w:t xml:space="preserve">Generating a suitable number of concept designs </w:t>
      </w:r>
      <w:r w:rsidR="00013343">
        <w:t xml:space="preserve">for tooling </w:t>
      </w:r>
    </w:p>
    <w:p w14:paraId="72CF7B7F" w14:textId="70DC88D9" w:rsidR="00013343" w:rsidRDefault="00341B5B" w:rsidP="00CB685F">
      <w:pPr>
        <w:pStyle w:val="ListParagraph"/>
        <w:numPr>
          <w:ilvl w:val="0"/>
          <w:numId w:val="4"/>
        </w:numPr>
        <w:jc w:val="both"/>
      </w:pPr>
      <w:r>
        <w:t>Deciding on the tooling design</w:t>
      </w:r>
    </w:p>
    <w:p w14:paraId="7CD72501" w14:textId="77777777" w:rsidR="00514294" w:rsidRDefault="00100C23" w:rsidP="00CB685F">
      <w:pPr>
        <w:pStyle w:val="ListParagraph"/>
        <w:numPr>
          <w:ilvl w:val="0"/>
          <w:numId w:val="4"/>
        </w:numPr>
        <w:jc w:val="both"/>
      </w:pPr>
      <w:r>
        <w:t xml:space="preserve">Deciding on a system that will be able to </w:t>
      </w:r>
      <w:r w:rsidR="00757D1B">
        <w:t>process all the monitoring</w:t>
      </w:r>
      <w:r w:rsidR="00514294">
        <w:t xml:space="preserve"> requirements of the system</w:t>
      </w:r>
    </w:p>
    <w:p w14:paraId="22AF4573" w14:textId="77777777" w:rsidR="008616DA" w:rsidRDefault="008616DA" w:rsidP="00CB685F">
      <w:pPr>
        <w:pStyle w:val="ListParagraph"/>
        <w:numPr>
          <w:ilvl w:val="0"/>
          <w:numId w:val="4"/>
        </w:numPr>
        <w:jc w:val="both"/>
      </w:pPr>
      <w:r>
        <w:t xml:space="preserve">Having a working dashboard interface </w:t>
      </w:r>
    </w:p>
    <w:p w14:paraId="2AD048F2" w14:textId="5CA760AF" w:rsidR="00341B5B" w:rsidRDefault="008616DA" w:rsidP="008D238E">
      <w:pPr>
        <w:jc w:val="both"/>
      </w:pPr>
      <w:r>
        <w:t>The main gateway f</w:t>
      </w:r>
      <w:r w:rsidR="002B49C9">
        <w:t>o</w:t>
      </w:r>
      <w:r w:rsidR="00BD49AD">
        <w:t>r</w:t>
      </w:r>
      <w:r>
        <w:t xml:space="preserve"> this project </w:t>
      </w:r>
      <w:r w:rsidR="002B49C9">
        <w:t>from</w:t>
      </w:r>
      <w:r>
        <w:t xml:space="preserve"> the individuals perspective </w:t>
      </w:r>
      <w:r w:rsidR="00797E7E">
        <w:t>would be having a clear and precise understanding of the existing systems operations.</w:t>
      </w:r>
      <w:r w:rsidR="00757D1B">
        <w:t xml:space="preserve"> </w:t>
      </w:r>
      <w:r w:rsidR="000858A9">
        <w:t>This is due to without this understanding most o</w:t>
      </w:r>
      <w:r w:rsidR="000E521A">
        <w:t xml:space="preserve">ther objectives </w:t>
      </w:r>
      <w:r w:rsidR="00B534DD">
        <w:t>cannot</w:t>
      </w:r>
      <w:r w:rsidR="000E521A">
        <w:t xml:space="preserve"> be completed to a satisfactory standard.  </w:t>
      </w:r>
      <w:r w:rsidR="00DE3B71">
        <w:t xml:space="preserve">With the completion of this gateway, an efficient tooling design can be </w:t>
      </w:r>
      <w:r w:rsidR="001E6C7E">
        <w:t xml:space="preserve">finalized as a true understanding of the load along with working </w:t>
      </w:r>
      <w:r w:rsidR="001E6C7E">
        <w:lastRenderedPageBreak/>
        <w:t xml:space="preserve">conditions that the tooling </w:t>
      </w:r>
      <w:r w:rsidR="008203A9">
        <w:t xml:space="preserve">will be working in is achieved.  </w:t>
      </w:r>
      <w:r w:rsidR="00970E2E">
        <w:t xml:space="preserve">The monitoring system cannot be implemented if there is no understanding of what </w:t>
      </w:r>
      <w:r w:rsidR="009C1D10">
        <w:t xml:space="preserve">the system is meant to be monitoring.  </w:t>
      </w:r>
      <w:r w:rsidR="00424BA4">
        <w:t xml:space="preserve">As such a dashboard could not be </w:t>
      </w:r>
      <w:r w:rsidR="00EA2FF5">
        <w:t>efficiently</w:t>
      </w:r>
      <w:r w:rsidR="00424BA4">
        <w:t xml:space="preserve"> designed due to a distinct lack of accurate and under</w:t>
      </w:r>
      <w:r w:rsidR="00EA2FF5">
        <w:t xml:space="preserve">stood data.  </w:t>
      </w:r>
    </w:p>
    <w:p w14:paraId="0DF55C93" w14:textId="18ED3D82" w:rsidR="00EA2FF5" w:rsidRDefault="00EA2FF5" w:rsidP="008D238E">
      <w:pPr>
        <w:jc w:val="both"/>
      </w:pPr>
    </w:p>
    <w:p w14:paraId="1394C161" w14:textId="43B76222" w:rsidR="00F27274" w:rsidRDefault="00EA2FF5" w:rsidP="008D238E">
      <w:pPr>
        <w:jc w:val="both"/>
      </w:pPr>
      <w:r>
        <w:t xml:space="preserve">These reasons make the system review the </w:t>
      </w:r>
      <w:r w:rsidR="0094586B">
        <w:t xml:space="preserve">hurdle to all other objectives in this project for Joshua, </w:t>
      </w:r>
      <w:r w:rsidR="00530C43">
        <w:t xml:space="preserve">the affect that not completing this </w:t>
      </w:r>
      <w:r w:rsidR="00FC0608">
        <w:t xml:space="preserve">would have on the overall project would have massive </w:t>
      </w:r>
      <w:r w:rsidR="00410704">
        <w:t>implications</w:t>
      </w:r>
      <w:r w:rsidR="00FC0608">
        <w:t xml:space="preserve"> </w:t>
      </w:r>
      <w:r w:rsidR="00410704">
        <w:t xml:space="preserve">in regards to time and cost.  </w:t>
      </w:r>
    </w:p>
    <w:p w14:paraId="6D3C9900" w14:textId="48C68F5C" w:rsidR="001E33A7" w:rsidRDefault="001E33A7" w:rsidP="008D238E">
      <w:pPr>
        <w:spacing w:line="259" w:lineRule="auto"/>
        <w:jc w:val="both"/>
      </w:pPr>
      <w:r>
        <w:br w:type="page"/>
      </w:r>
    </w:p>
    <w:p w14:paraId="374F8406" w14:textId="588BA34E" w:rsidR="006B7AE4" w:rsidRDefault="003D3DB5" w:rsidP="008D238E">
      <w:pPr>
        <w:pStyle w:val="Heading1"/>
        <w:jc w:val="both"/>
      </w:pPr>
      <w:bookmarkStart w:id="13" w:name="_Toc119853680"/>
      <w:r>
        <w:lastRenderedPageBreak/>
        <w:t xml:space="preserve">Risks and </w:t>
      </w:r>
      <w:r w:rsidR="00382287">
        <w:t>Risk Mitigation</w:t>
      </w:r>
      <w:bookmarkEnd w:id="13"/>
      <w:r w:rsidR="00382287">
        <w:t xml:space="preserve"> </w:t>
      </w:r>
    </w:p>
    <w:p w14:paraId="0004D808" w14:textId="73901CA3" w:rsidR="00382287" w:rsidRDefault="002D0339" w:rsidP="008D238E">
      <w:pPr>
        <w:jc w:val="both"/>
      </w:pPr>
      <w:r>
        <w:t>Several risks can hinder the overall progress of the project.  There are 2 main areas that Joshua ha</w:t>
      </w:r>
      <w:r w:rsidR="001E3CA4">
        <w:t>d</w:t>
      </w:r>
      <w:r>
        <w:t xml:space="preserve"> to take in to careful consideration, these are member management and purchase lead times.</w:t>
      </w:r>
    </w:p>
    <w:p w14:paraId="053B8C78" w14:textId="58888FDD" w:rsidR="002D0339" w:rsidRDefault="002D0339" w:rsidP="008D238E">
      <w:pPr>
        <w:jc w:val="both"/>
      </w:pPr>
    </w:p>
    <w:p w14:paraId="0A03FAF0" w14:textId="36F642EB" w:rsidR="002D0339" w:rsidRDefault="002D0339" w:rsidP="008D238E">
      <w:pPr>
        <w:pStyle w:val="Heading2"/>
        <w:jc w:val="both"/>
      </w:pPr>
      <w:bookmarkStart w:id="14" w:name="_Toc119853681"/>
      <w:r>
        <w:t>Member management</w:t>
      </w:r>
      <w:bookmarkEnd w:id="14"/>
      <w:r>
        <w:t xml:space="preserve"> </w:t>
      </w:r>
    </w:p>
    <w:p w14:paraId="049D8E92" w14:textId="3B0FFE45" w:rsidR="00995202" w:rsidRDefault="002D0339" w:rsidP="008D238E">
      <w:pPr>
        <w:jc w:val="both"/>
      </w:pPr>
      <w:r>
        <w:t xml:space="preserve">With a small team such as the one being deployed on this project being in direct contact of all the members is of the highest importance.  Once a single person slips it can have a knock on affect to several other areas.  Due to this reason it helped </w:t>
      </w:r>
      <w:r w:rsidR="00995202">
        <w:t>to make a decision on what team format should be used, the matrix composition has been chosen to help alleviate this issue.  With this set up moving people around to different areas in the project becomes easier as every member understands that their position is fluid and they have a basic knowledge and understanding of most other roles that the other members are involved in.  The small nature of the team meant that this was a very viable option</w:t>
      </w:r>
      <w:r w:rsidR="000A25C4">
        <w:t xml:space="preserve">, this is </w:t>
      </w:r>
      <w:r w:rsidR="000B17A1">
        <w:t>known</w:t>
      </w:r>
      <w:r w:rsidR="009E3629">
        <w:t xml:space="preserve"> as collaborative leadership</w:t>
      </w:r>
      <w:sdt>
        <w:sdtPr>
          <w:id w:val="-794909872"/>
          <w:citation/>
        </w:sdtPr>
        <w:sdtContent>
          <w:r w:rsidR="009E3629">
            <w:fldChar w:fldCharType="begin"/>
          </w:r>
          <w:r w:rsidR="009E3629">
            <w:instrText xml:space="preserve"> CITATION Cat18 \l 2057 </w:instrText>
          </w:r>
          <w:r w:rsidR="009E3629">
            <w:fldChar w:fldCharType="separate"/>
          </w:r>
          <w:r w:rsidR="009E3629">
            <w:rPr>
              <w:noProof/>
            </w:rPr>
            <w:t xml:space="preserve"> </w:t>
          </w:r>
          <w:r w:rsidR="009E3629" w:rsidRPr="009E3629">
            <w:rPr>
              <w:noProof/>
            </w:rPr>
            <w:t>(Cassidy, 2018)</w:t>
          </w:r>
          <w:r w:rsidR="009E3629">
            <w:fldChar w:fldCharType="end"/>
          </w:r>
        </w:sdtContent>
      </w:sdt>
      <w:r w:rsidR="00995202">
        <w:t xml:space="preserve">.  </w:t>
      </w:r>
    </w:p>
    <w:p w14:paraId="7BDF7F5F" w14:textId="77777777" w:rsidR="00995202" w:rsidRDefault="00995202" w:rsidP="008D238E">
      <w:pPr>
        <w:jc w:val="both"/>
      </w:pPr>
    </w:p>
    <w:p w14:paraId="2EC99C2F" w14:textId="65A9EF13" w:rsidR="00995202" w:rsidRDefault="00995202" w:rsidP="008D238E">
      <w:pPr>
        <w:jc w:val="both"/>
      </w:pPr>
      <w:r>
        <w:t xml:space="preserve">Without this option another way of mitigation to the risk of problematic members would be to have multiple team members to work on the same part of the project, this would be inefficient with this project as there are many areas that need to be covered.  Another method would be to have ‘disposable’ project routes.  These would be areas of development that you benefit the overall project, but they would not be required to be completed.  These would be areas that do not impact the initial problem but would improve the end result.  The monitoring system would be one such area.  Although it has a very valid and important part to the project, itself dose not </w:t>
      </w:r>
      <w:r w:rsidR="002767C6">
        <w:t xml:space="preserve">help to increase the storage capacity.  </w:t>
      </w:r>
    </w:p>
    <w:p w14:paraId="4345A729" w14:textId="622AA204" w:rsidR="002767C6" w:rsidRDefault="002767C6" w:rsidP="008D238E">
      <w:pPr>
        <w:jc w:val="both"/>
      </w:pPr>
    </w:p>
    <w:p w14:paraId="1896504B" w14:textId="3B058412" w:rsidR="002767C6" w:rsidRDefault="002767C6" w:rsidP="008D238E">
      <w:pPr>
        <w:pStyle w:val="Heading2"/>
        <w:jc w:val="both"/>
      </w:pPr>
      <w:bookmarkStart w:id="15" w:name="_Toc119853682"/>
      <w:r>
        <w:t>Purchase Lead Times</w:t>
      </w:r>
      <w:bookmarkEnd w:id="15"/>
      <w:r>
        <w:t xml:space="preserve"> </w:t>
      </w:r>
    </w:p>
    <w:p w14:paraId="5DA8801E" w14:textId="2EDBC528" w:rsidR="002767C6" w:rsidRDefault="00625A3A" w:rsidP="008D238E">
      <w:pPr>
        <w:jc w:val="both"/>
      </w:pPr>
      <w:r>
        <w:t>Lead times on purch</w:t>
      </w:r>
      <w:r w:rsidR="00DB455C">
        <w:t xml:space="preserve">ases can be a major problem regardless of the project, </w:t>
      </w:r>
      <w:r w:rsidR="00083B88">
        <w:t xml:space="preserve">and especially so with this project.  </w:t>
      </w:r>
      <w:r w:rsidR="00475F3F">
        <w:t xml:space="preserve">Having a longer period of time for the completion of the project </w:t>
      </w:r>
      <w:r w:rsidR="005C695E">
        <w:t xml:space="preserve">helps with the lead time problem.  </w:t>
      </w:r>
      <w:r w:rsidR="001534B9">
        <w:t xml:space="preserve">one of the biggest </w:t>
      </w:r>
      <w:r w:rsidR="00020E92">
        <w:t>contributions</w:t>
      </w:r>
      <w:r w:rsidR="001534B9">
        <w:t xml:space="preserve"> to delayed </w:t>
      </w:r>
      <w:r w:rsidR="00CC625D">
        <w:t xml:space="preserve">delivery times on components can be related to two main factors, the UK leaving the </w:t>
      </w:r>
      <w:r w:rsidR="00020E92">
        <w:t xml:space="preserve">euro trading zone and the global pandemic that is covid-19.  </w:t>
      </w:r>
      <w:r w:rsidR="001E388E">
        <w:t xml:space="preserve">With leaving the Euro trading zone it has placed more </w:t>
      </w:r>
      <w:r w:rsidR="00F41CB0">
        <w:t>restrictions</w:t>
      </w:r>
      <w:r w:rsidR="001E388E">
        <w:t xml:space="preserve"> on all trading across boarders </w:t>
      </w:r>
      <w:r w:rsidR="007042AF">
        <w:t xml:space="preserve">inside the Euro zone.  This has caught </w:t>
      </w:r>
      <w:r w:rsidR="00AC6730">
        <w:t xml:space="preserve">business of all sizes at a standstill, where rolling deliveries have now become </w:t>
      </w:r>
      <w:r w:rsidR="0000555B">
        <w:t xml:space="preserve">stuck at borders awaiting permission. </w:t>
      </w:r>
    </w:p>
    <w:p w14:paraId="6BE14D2F" w14:textId="3DCDE492" w:rsidR="00873135" w:rsidRDefault="00873135" w:rsidP="008D238E">
      <w:pPr>
        <w:jc w:val="both"/>
      </w:pPr>
    </w:p>
    <w:p w14:paraId="1EC684B1" w14:textId="034F20DA" w:rsidR="00873135" w:rsidRPr="002767C6" w:rsidRDefault="00873135" w:rsidP="008D238E">
      <w:pPr>
        <w:jc w:val="both"/>
      </w:pPr>
      <w:r>
        <w:t xml:space="preserve">The global pandemic </w:t>
      </w:r>
      <w:r w:rsidR="002B236D">
        <w:t>coincided</w:t>
      </w:r>
      <w:r>
        <w:t xml:space="preserve"> with a global </w:t>
      </w:r>
      <w:r w:rsidR="00DE5753">
        <w:t xml:space="preserve">shortage of computer chips that are required in nearly all daily product </w:t>
      </w:r>
      <w:r w:rsidR="00086196">
        <w:t xml:space="preserve">in the western world.  This had the affect of </w:t>
      </w:r>
      <w:r w:rsidR="007733EC">
        <w:t xml:space="preserve">products being </w:t>
      </w:r>
      <w:r w:rsidR="002B236D">
        <w:t>completed</w:t>
      </w:r>
      <w:r w:rsidR="007733EC">
        <w:t xml:space="preserve"> and </w:t>
      </w:r>
      <w:r w:rsidR="002B236D">
        <w:t>awaiting</w:t>
      </w:r>
      <w:r w:rsidR="007733EC">
        <w:t xml:space="preserve"> </w:t>
      </w:r>
      <w:r w:rsidR="002B236D">
        <w:t>a chip to become operational</w:t>
      </w:r>
      <w:r w:rsidR="00EF4A4E">
        <w:t xml:space="preserve">, this has left fleets of vehicles ready to be sold but are not operational.  </w:t>
      </w:r>
      <w:r w:rsidR="00B023A8">
        <w:t xml:space="preserve">The monitor system requires some of these chips.  </w:t>
      </w:r>
      <w:r w:rsidR="00AC276C">
        <w:t xml:space="preserve">To help mitigate this risk, the project had to be flexible as to what components </w:t>
      </w:r>
      <w:r w:rsidR="00F532BE">
        <w:t xml:space="preserve">were used.  This meant that where possible designs were altered to accommodate </w:t>
      </w:r>
      <w:r w:rsidR="00633B84">
        <w:t xml:space="preserve">different components that were less desirable but in stock or available in a shorter time frame to ensure completion </w:t>
      </w:r>
      <w:r w:rsidR="00D338E0">
        <w:t xml:space="preserve">of the project.  </w:t>
      </w:r>
      <w:r w:rsidR="003D1E96">
        <w:t xml:space="preserve">The scale of the operation had also been altered, this is due to </w:t>
      </w:r>
      <w:r w:rsidR="00493F70">
        <w:t xml:space="preserve">the need to prove the operational </w:t>
      </w:r>
      <w:r w:rsidR="00041E7A">
        <w:t>efficiency</w:t>
      </w:r>
      <w:r w:rsidR="00493F70">
        <w:t xml:space="preserve"> of the project over </w:t>
      </w:r>
      <w:r w:rsidR="00041E7A">
        <w:t xml:space="preserve">fully implantation of the proposed systems.  </w:t>
      </w:r>
    </w:p>
    <w:p w14:paraId="6DC79DFC" w14:textId="77777777" w:rsidR="00346B02" w:rsidRPr="00346B02" w:rsidRDefault="00346B02" w:rsidP="008D238E">
      <w:pPr>
        <w:jc w:val="both"/>
      </w:pPr>
    </w:p>
    <w:p w14:paraId="1E04CDE0" w14:textId="77777777" w:rsidR="00DA7C29" w:rsidRDefault="00DA7C29" w:rsidP="008D238E">
      <w:pPr>
        <w:jc w:val="both"/>
      </w:pPr>
      <w:r>
        <w:br w:type="page"/>
      </w:r>
    </w:p>
    <w:p w14:paraId="395AD1A2" w14:textId="68B5EB6C" w:rsidR="00DA7C29" w:rsidRDefault="00DA7C29" w:rsidP="00CB685F">
      <w:pPr>
        <w:pStyle w:val="Heading1"/>
        <w:jc w:val="both"/>
      </w:pPr>
      <w:bookmarkStart w:id="16" w:name="_Toc119853683"/>
      <w:r>
        <w:lastRenderedPageBreak/>
        <w:t>Conclusion</w:t>
      </w:r>
      <w:bookmarkEnd w:id="16"/>
    </w:p>
    <w:p w14:paraId="4F09B83D" w14:textId="77777777" w:rsidR="008D238E" w:rsidRDefault="00B41468" w:rsidP="008D238E">
      <w:pPr>
        <w:jc w:val="both"/>
      </w:pPr>
      <w:r>
        <w:t xml:space="preserve">Overall the project in its infancy has progressed well.  The team members have been able to work together adequately to have </w:t>
      </w:r>
      <w:r w:rsidR="004D7EC3">
        <w:t>an acceptable level of progression.  There had been some issues regarding illness</w:t>
      </w:r>
      <w:r w:rsidR="007F7EFD">
        <w:t>, this was accounted for my having a fluid team structure</w:t>
      </w:r>
      <w:r w:rsidR="009A494D">
        <w:t xml:space="preserve">.  As the team leader Joshua had to step into a few different roles </w:t>
      </w:r>
      <w:r w:rsidR="00085A9A">
        <w:t xml:space="preserve">to assist due to these problems.  Going forward with the rest of the project it is expected that </w:t>
      </w:r>
      <w:r w:rsidR="001270FE">
        <w:t>Joshua may need to once again assist different areas of the project.</w:t>
      </w:r>
    </w:p>
    <w:p w14:paraId="26157018" w14:textId="47A2E3CB" w:rsidR="00C93553" w:rsidRDefault="001270FE" w:rsidP="008D238E">
      <w:pPr>
        <w:jc w:val="both"/>
      </w:pPr>
      <w:r>
        <w:t xml:space="preserve">  </w:t>
      </w:r>
    </w:p>
    <w:p w14:paraId="02DB08A7" w14:textId="61761271" w:rsidR="002D7164" w:rsidRPr="00C93553" w:rsidRDefault="002D7164" w:rsidP="008D238E">
      <w:pPr>
        <w:jc w:val="both"/>
      </w:pPr>
      <w:r>
        <w:t>The initial designs were selected due to the usability of both the tooling and the storage</w:t>
      </w:r>
      <w:r w:rsidR="00912147">
        <w:t xml:space="preserve">, the storage also meets the requirements of the increase set out at the start of the project.  </w:t>
      </w:r>
      <w:r w:rsidR="00EB6872">
        <w:t xml:space="preserve">A </w:t>
      </w:r>
      <w:r w:rsidR="0029211F">
        <w:t xml:space="preserve">presentation to the client </w:t>
      </w:r>
      <w:r w:rsidR="00EB6872">
        <w:t xml:space="preserve">with the chosen designs along with components and lead times </w:t>
      </w:r>
      <w:r w:rsidR="00CF282C">
        <w:t xml:space="preserve">will be undertaken to confirm the designs along with </w:t>
      </w:r>
      <w:r w:rsidR="001714C3">
        <w:t xml:space="preserve">expected completion dates of the hardware to be implemented.  </w:t>
      </w:r>
    </w:p>
    <w:p w14:paraId="6C2903B9" w14:textId="77777777" w:rsidR="00DA7C29" w:rsidRDefault="00DA7C29" w:rsidP="00CB685F">
      <w:pPr>
        <w:jc w:val="both"/>
      </w:pPr>
      <w:r>
        <w:br w:type="page"/>
      </w:r>
    </w:p>
    <w:bookmarkStart w:id="17" w:name="_Toc119853684" w:displacedByCustomXml="next"/>
    <w:sdt>
      <w:sdtPr>
        <w:id w:val="-1381782440"/>
        <w:docPartObj>
          <w:docPartGallery w:val="Bibliographies"/>
          <w:docPartUnique/>
        </w:docPartObj>
      </w:sdtPr>
      <w:sdtEndPr>
        <w:rPr>
          <w:rFonts w:asciiTheme="minorHAnsi" w:eastAsiaTheme="minorHAnsi" w:hAnsiTheme="minorHAnsi" w:cstheme="minorBidi"/>
          <w:color w:val="auto"/>
          <w:sz w:val="22"/>
          <w:szCs w:val="22"/>
        </w:rPr>
      </w:sdtEndPr>
      <w:sdtContent>
        <w:p w14:paraId="7487E7CC" w14:textId="67FC583E" w:rsidR="00EC3047" w:rsidRDefault="00EC3047" w:rsidP="008D238E">
          <w:pPr>
            <w:pStyle w:val="Heading1"/>
            <w:jc w:val="both"/>
          </w:pPr>
          <w:r>
            <w:t>References</w:t>
          </w:r>
          <w:bookmarkEnd w:id="17"/>
        </w:p>
        <w:sdt>
          <w:sdtPr>
            <w:id w:val="-573587230"/>
            <w:bibliography/>
          </w:sdtPr>
          <w:sdtContent>
            <w:p w14:paraId="5659C33A" w14:textId="77777777" w:rsidR="00EC3047" w:rsidRDefault="00EC3047" w:rsidP="008D238E">
              <w:pPr>
                <w:pStyle w:val="Bibliography"/>
                <w:jc w:val="both"/>
                <w:rPr>
                  <w:noProof/>
                  <w:sz w:val="24"/>
                  <w:szCs w:val="24"/>
                </w:rPr>
              </w:pPr>
              <w:r>
                <w:fldChar w:fldCharType="begin"/>
              </w:r>
              <w:r>
                <w:instrText xml:space="preserve"> BIBLIOGRAPHY </w:instrText>
              </w:r>
              <w:r>
                <w:fldChar w:fldCharType="separate"/>
              </w:r>
              <w:r>
                <w:rPr>
                  <w:noProof/>
                </w:rPr>
                <w:t xml:space="preserve">Cassidy, C., 2018. </w:t>
              </w:r>
              <w:r>
                <w:rPr>
                  <w:i/>
                  <w:iCs/>
                  <w:noProof/>
                </w:rPr>
                <w:t xml:space="preserve">Master the Matrix: 4 Tips to Help You Lead Matrix Teams Successfully. </w:t>
              </w:r>
              <w:r>
                <w:rPr>
                  <w:noProof/>
                </w:rPr>
                <w:t xml:space="preserve">[Online] </w:t>
              </w:r>
              <w:r>
                <w:rPr>
                  <w:noProof/>
                </w:rPr>
                <w:br/>
                <w:t xml:space="preserve">Available at: </w:t>
              </w:r>
              <w:r>
                <w:rPr>
                  <w:noProof/>
                  <w:u w:val="single"/>
                </w:rPr>
                <w:t>https://www.matrixmanagementinstitute.com/blog/4-tips-help-lead-matrix-teams-successfully/#:~:text=Leading%20in%20a%20matrix%20requires%20the%20ability%20to,to%20have%20them%20participate%20in%20creating%20the%20output.</w:t>
              </w:r>
              <w:r>
                <w:rPr>
                  <w:noProof/>
                </w:rPr>
                <w:br/>
                <w:t>[Accessed 18 November 2022].</w:t>
              </w:r>
            </w:p>
            <w:p w14:paraId="4CA369DA" w14:textId="77777777" w:rsidR="00EC3047" w:rsidRDefault="00EC3047" w:rsidP="008D238E">
              <w:pPr>
                <w:pStyle w:val="Bibliography"/>
                <w:jc w:val="both"/>
                <w:rPr>
                  <w:noProof/>
                </w:rPr>
              </w:pPr>
              <w:r>
                <w:rPr>
                  <w:noProof/>
                </w:rPr>
                <w:t xml:space="preserve">M.Mostert, N., 2015. Belibin - the way forward for innovation teams. </w:t>
              </w:r>
              <w:r>
                <w:rPr>
                  <w:i/>
                  <w:iCs/>
                  <w:noProof/>
                </w:rPr>
                <w:t xml:space="preserve">Journal of Creativity and business innovation , </w:t>
              </w:r>
              <w:r>
                <w:rPr>
                  <w:noProof/>
                </w:rPr>
                <w:t>Volume 1, pp. 35-48.</w:t>
              </w:r>
            </w:p>
            <w:p w14:paraId="3420AB9C" w14:textId="77777777" w:rsidR="00EC3047" w:rsidRDefault="00EC3047" w:rsidP="008D238E">
              <w:pPr>
                <w:pStyle w:val="Bibliography"/>
                <w:jc w:val="both"/>
                <w:rPr>
                  <w:noProof/>
                </w:rPr>
              </w:pPr>
              <w:r>
                <w:rPr>
                  <w:noProof/>
                </w:rPr>
                <w:t xml:space="preserve">Patil, J., 2022. </w:t>
              </w:r>
              <w:r>
                <w:rPr>
                  <w:i/>
                  <w:iCs/>
                  <w:noProof/>
                </w:rPr>
                <w:t xml:space="preserve">The Complete Guide to Project Milestones: Definition, Purpose, Identification &amp; Tracking Progress. </w:t>
              </w:r>
              <w:r>
                <w:rPr>
                  <w:noProof/>
                </w:rPr>
                <w:t xml:space="preserve">[Online] </w:t>
              </w:r>
              <w:r>
                <w:rPr>
                  <w:noProof/>
                </w:rPr>
                <w:br/>
                <w:t xml:space="preserve">Available at: </w:t>
              </w:r>
              <w:r>
                <w:rPr>
                  <w:noProof/>
                  <w:u w:val="single"/>
                </w:rPr>
                <w:t>https://toggl.com/blog/project-milestones</w:t>
              </w:r>
              <w:r>
                <w:rPr>
                  <w:noProof/>
                </w:rPr>
                <w:br/>
                <w:t>[Accessed 19 November 2022].</w:t>
              </w:r>
            </w:p>
            <w:p w14:paraId="64644A39" w14:textId="77777777" w:rsidR="00EC3047" w:rsidRDefault="00EC3047" w:rsidP="008D238E">
              <w:pPr>
                <w:pStyle w:val="Bibliography"/>
                <w:jc w:val="both"/>
                <w:rPr>
                  <w:noProof/>
                </w:rPr>
              </w:pPr>
              <w:r>
                <w:rPr>
                  <w:noProof/>
                </w:rPr>
                <w:t xml:space="preserve">Universal Robots, 2022. </w:t>
              </w:r>
              <w:r>
                <w:rPr>
                  <w:i/>
                  <w:iCs/>
                  <w:noProof/>
                </w:rPr>
                <w:t xml:space="preserve">Robot UR3. </w:t>
              </w:r>
              <w:r>
                <w:rPr>
                  <w:noProof/>
                </w:rPr>
                <w:t xml:space="preserve">[Online] </w:t>
              </w:r>
              <w:r>
                <w:rPr>
                  <w:noProof/>
                </w:rPr>
                <w:br/>
                <w:t xml:space="preserve">Available at: </w:t>
              </w:r>
              <w:r>
                <w:rPr>
                  <w:noProof/>
                  <w:u w:val="single"/>
                </w:rPr>
                <w:t>https://www.fit-robotique.com/robot-ur3/</w:t>
              </w:r>
              <w:r>
                <w:rPr>
                  <w:noProof/>
                </w:rPr>
                <w:br/>
                <w:t>[Accessed 19 November 2022].</w:t>
              </w:r>
            </w:p>
            <w:p w14:paraId="1CD46F87" w14:textId="7C3A69DE" w:rsidR="00EC3047" w:rsidRDefault="00EC3047" w:rsidP="008D238E">
              <w:pPr>
                <w:jc w:val="both"/>
              </w:pPr>
              <w:r>
                <w:rPr>
                  <w:b/>
                  <w:bCs/>
                  <w:noProof/>
                </w:rPr>
                <w:fldChar w:fldCharType="end"/>
              </w:r>
            </w:p>
          </w:sdtContent>
        </w:sdt>
      </w:sdtContent>
    </w:sdt>
    <w:p w14:paraId="1A325A89" w14:textId="0E636FA1" w:rsidR="00EC3047" w:rsidRPr="00EC3047" w:rsidRDefault="00EC3047" w:rsidP="00EC3047"/>
    <w:sectPr w:rsidR="00EC3047" w:rsidRPr="00EC3047" w:rsidSect="00346B0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CF6C4" w14:textId="77777777" w:rsidR="00653800" w:rsidRDefault="00653800" w:rsidP="00A556C4">
      <w:pPr>
        <w:spacing w:after="0" w:line="240" w:lineRule="auto"/>
      </w:pPr>
      <w:r>
        <w:separator/>
      </w:r>
    </w:p>
  </w:endnote>
  <w:endnote w:type="continuationSeparator" w:id="0">
    <w:p w14:paraId="617A4200" w14:textId="77777777" w:rsidR="00653800" w:rsidRDefault="00653800" w:rsidP="00A55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437737"/>
      <w:docPartObj>
        <w:docPartGallery w:val="Page Numbers (Bottom of Page)"/>
        <w:docPartUnique/>
      </w:docPartObj>
    </w:sdtPr>
    <w:sdtEndPr>
      <w:rPr>
        <w:noProof/>
      </w:rPr>
    </w:sdtEndPr>
    <w:sdtContent>
      <w:p w14:paraId="36865E87" w14:textId="77777777" w:rsidR="00A556C4" w:rsidRDefault="00A55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E52274" w14:textId="77777777" w:rsidR="00A556C4" w:rsidRDefault="00A55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CE00E" w14:textId="77777777" w:rsidR="00653800" w:rsidRDefault="00653800" w:rsidP="00A556C4">
      <w:pPr>
        <w:spacing w:after="0" w:line="240" w:lineRule="auto"/>
      </w:pPr>
      <w:r>
        <w:separator/>
      </w:r>
    </w:p>
  </w:footnote>
  <w:footnote w:type="continuationSeparator" w:id="0">
    <w:p w14:paraId="2852A450" w14:textId="77777777" w:rsidR="00653800" w:rsidRDefault="00653800" w:rsidP="00A556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3538"/>
    <w:multiLevelType w:val="multilevel"/>
    <w:tmpl w:val="67407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E66247E"/>
    <w:multiLevelType w:val="hybridMultilevel"/>
    <w:tmpl w:val="56185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F9150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0195C1F"/>
    <w:multiLevelType w:val="hybridMultilevel"/>
    <w:tmpl w:val="BD1A1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3548816">
    <w:abstractNumId w:val="0"/>
  </w:num>
  <w:num w:numId="2" w16cid:durableId="913321845">
    <w:abstractNumId w:val="2"/>
  </w:num>
  <w:num w:numId="3" w16cid:durableId="623391385">
    <w:abstractNumId w:val="3"/>
  </w:num>
  <w:num w:numId="4" w16cid:durableId="83592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70F"/>
    <w:rsid w:val="0000555B"/>
    <w:rsid w:val="00013343"/>
    <w:rsid w:val="00016F21"/>
    <w:rsid w:val="00020E92"/>
    <w:rsid w:val="0002280C"/>
    <w:rsid w:val="0002662A"/>
    <w:rsid w:val="000419F0"/>
    <w:rsid w:val="00041E7A"/>
    <w:rsid w:val="0006718B"/>
    <w:rsid w:val="00075571"/>
    <w:rsid w:val="00083B88"/>
    <w:rsid w:val="000858A9"/>
    <w:rsid w:val="00085A9A"/>
    <w:rsid w:val="00086196"/>
    <w:rsid w:val="000A25C4"/>
    <w:rsid w:val="000A32F6"/>
    <w:rsid w:val="000A4CF7"/>
    <w:rsid w:val="000A5CB3"/>
    <w:rsid w:val="000A75F2"/>
    <w:rsid w:val="000A78A8"/>
    <w:rsid w:val="000B17A1"/>
    <w:rsid w:val="000B30CA"/>
    <w:rsid w:val="000C2A23"/>
    <w:rsid w:val="000E521A"/>
    <w:rsid w:val="000F098F"/>
    <w:rsid w:val="00100C23"/>
    <w:rsid w:val="001270FE"/>
    <w:rsid w:val="00134227"/>
    <w:rsid w:val="00142F60"/>
    <w:rsid w:val="00146C64"/>
    <w:rsid w:val="001534B9"/>
    <w:rsid w:val="001714C3"/>
    <w:rsid w:val="00184D7F"/>
    <w:rsid w:val="00197735"/>
    <w:rsid w:val="001B0C17"/>
    <w:rsid w:val="001B58CF"/>
    <w:rsid w:val="001D4D8E"/>
    <w:rsid w:val="001D646F"/>
    <w:rsid w:val="001E33A7"/>
    <w:rsid w:val="001E388E"/>
    <w:rsid w:val="001E3CA4"/>
    <w:rsid w:val="001E3D67"/>
    <w:rsid w:val="001E4600"/>
    <w:rsid w:val="001E48FC"/>
    <w:rsid w:val="001E6C7E"/>
    <w:rsid w:val="00222AFC"/>
    <w:rsid w:val="00251FC6"/>
    <w:rsid w:val="002550D9"/>
    <w:rsid w:val="002767C6"/>
    <w:rsid w:val="00282D16"/>
    <w:rsid w:val="00287D2D"/>
    <w:rsid w:val="0029211F"/>
    <w:rsid w:val="00295CED"/>
    <w:rsid w:val="002974FE"/>
    <w:rsid w:val="002B236D"/>
    <w:rsid w:val="002B49C9"/>
    <w:rsid w:val="002C2F4E"/>
    <w:rsid w:val="002D0339"/>
    <w:rsid w:val="002D7164"/>
    <w:rsid w:val="002E0421"/>
    <w:rsid w:val="002E5BFC"/>
    <w:rsid w:val="002F7D71"/>
    <w:rsid w:val="003046E0"/>
    <w:rsid w:val="003145B2"/>
    <w:rsid w:val="00327025"/>
    <w:rsid w:val="00341B5B"/>
    <w:rsid w:val="00346B02"/>
    <w:rsid w:val="003506D3"/>
    <w:rsid w:val="0035637B"/>
    <w:rsid w:val="003567A6"/>
    <w:rsid w:val="003612AA"/>
    <w:rsid w:val="003725A4"/>
    <w:rsid w:val="003777B3"/>
    <w:rsid w:val="00382287"/>
    <w:rsid w:val="00396663"/>
    <w:rsid w:val="0039770F"/>
    <w:rsid w:val="003A698C"/>
    <w:rsid w:val="003B55E6"/>
    <w:rsid w:val="003D1E96"/>
    <w:rsid w:val="003D3DB5"/>
    <w:rsid w:val="003F178E"/>
    <w:rsid w:val="00401B0A"/>
    <w:rsid w:val="00402BD6"/>
    <w:rsid w:val="00405525"/>
    <w:rsid w:val="00410704"/>
    <w:rsid w:val="00410E7F"/>
    <w:rsid w:val="00424BA4"/>
    <w:rsid w:val="00450E3E"/>
    <w:rsid w:val="00462842"/>
    <w:rsid w:val="00466F42"/>
    <w:rsid w:val="00475F3F"/>
    <w:rsid w:val="00486295"/>
    <w:rsid w:val="00491711"/>
    <w:rsid w:val="00493F70"/>
    <w:rsid w:val="004A06BA"/>
    <w:rsid w:val="004A1035"/>
    <w:rsid w:val="004A3166"/>
    <w:rsid w:val="004A53DE"/>
    <w:rsid w:val="004B7077"/>
    <w:rsid w:val="004C0076"/>
    <w:rsid w:val="004C789C"/>
    <w:rsid w:val="004D118D"/>
    <w:rsid w:val="004D1C05"/>
    <w:rsid w:val="004D7EC3"/>
    <w:rsid w:val="004E575F"/>
    <w:rsid w:val="004F0296"/>
    <w:rsid w:val="004F1D12"/>
    <w:rsid w:val="004F23BE"/>
    <w:rsid w:val="00501BE8"/>
    <w:rsid w:val="00514294"/>
    <w:rsid w:val="00524656"/>
    <w:rsid w:val="00530C43"/>
    <w:rsid w:val="005736B7"/>
    <w:rsid w:val="00591E51"/>
    <w:rsid w:val="005A3DC3"/>
    <w:rsid w:val="005A7298"/>
    <w:rsid w:val="005B78BD"/>
    <w:rsid w:val="005C1270"/>
    <w:rsid w:val="005C695E"/>
    <w:rsid w:val="005D28B5"/>
    <w:rsid w:val="0060315F"/>
    <w:rsid w:val="00615A13"/>
    <w:rsid w:val="00625A3A"/>
    <w:rsid w:val="00633B84"/>
    <w:rsid w:val="00633D03"/>
    <w:rsid w:val="00634680"/>
    <w:rsid w:val="00646DCC"/>
    <w:rsid w:val="00653800"/>
    <w:rsid w:val="00661B86"/>
    <w:rsid w:val="006642E9"/>
    <w:rsid w:val="00675367"/>
    <w:rsid w:val="006A2CC5"/>
    <w:rsid w:val="006B07BC"/>
    <w:rsid w:val="006B5AC0"/>
    <w:rsid w:val="006B7AE4"/>
    <w:rsid w:val="006D461F"/>
    <w:rsid w:val="006E2095"/>
    <w:rsid w:val="006E7BCD"/>
    <w:rsid w:val="00701D50"/>
    <w:rsid w:val="007042AF"/>
    <w:rsid w:val="00707F72"/>
    <w:rsid w:val="00715054"/>
    <w:rsid w:val="00717AC9"/>
    <w:rsid w:val="00731FB2"/>
    <w:rsid w:val="00757D1B"/>
    <w:rsid w:val="007733EC"/>
    <w:rsid w:val="00774A75"/>
    <w:rsid w:val="007842BE"/>
    <w:rsid w:val="0079025D"/>
    <w:rsid w:val="00797E7E"/>
    <w:rsid w:val="007F34D8"/>
    <w:rsid w:val="007F7EFD"/>
    <w:rsid w:val="008203A9"/>
    <w:rsid w:val="00820659"/>
    <w:rsid w:val="008430AC"/>
    <w:rsid w:val="008440EC"/>
    <w:rsid w:val="00846EBC"/>
    <w:rsid w:val="008510D4"/>
    <w:rsid w:val="008544A1"/>
    <w:rsid w:val="00860E49"/>
    <w:rsid w:val="008616DA"/>
    <w:rsid w:val="00873135"/>
    <w:rsid w:val="00881C4F"/>
    <w:rsid w:val="00892CB5"/>
    <w:rsid w:val="008D0550"/>
    <w:rsid w:val="008D0DD5"/>
    <w:rsid w:val="008D0ED8"/>
    <w:rsid w:val="008D238E"/>
    <w:rsid w:val="008F1058"/>
    <w:rsid w:val="008F15E7"/>
    <w:rsid w:val="008F4938"/>
    <w:rsid w:val="009119CC"/>
    <w:rsid w:val="00912147"/>
    <w:rsid w:val="00932B6E"/>
    <w:rsid w:val="00932F7B"/>
    <w:rsid w:val="00940A65"/>
    <w:rsid w:val="0094586B"/>
    <w:rsid w:val="00946FDA"/>
    <w:rsid w:val="009544E0"/>
    <w:rsid w:val="00954711"/>
    <w:rsid w:val="009551BD"/>
    <w:rsid w:val="00962B37"/>
    <w:rsid w:val="00965A70"/>
    <w:rsid w:val="00970E2E"/>
    <w:rsid w:val="00972D8C"/>
    <w:rsid w:val="00975AD7"/>
    <w:rsid w:val="00981EEA"/>
    <w:rsid w:val="00995202"/>
    <w:rsid w:val="009A1F17"/>
    <w:rsid w:val="009A464F"/>
    <w:rsid w:val="009A494D"/>
    <w:rsid w:val="009B1C2D"/>
    <w:rsid w:val="009C1D10"/>
    <w:rsid w:val="009C4CB3"/>
    <w:rsid w:val="009E2719"/>
    <w:rsid w:val="009E3629"/>
    <w:rsid w:val="009E76B1"/>
    <w:rsid w:val="009F50D9"/>
    <w:rsid w:val="00A00FE5"/>
    <w:rsid w:val="00A111B0"/>
    <w:rsid w:val="00A1349C"/>
    <w:rsid w:val="00A22230"/>
    <w:rsid w:val="00A31DBB"/>
    <w:rsid w:val="00A34DAB"/>
    <w:rsid w:val="00A51362"/>
    <w:rsid w:val="00A52DE2"/>
    <w:rsid w:val="00A544EB"/>
    <w:rsid w:val="00A556C4"/>
    <w:rsid w:val="00A642F6"/>
    <w:rsid w:val="00A65C7E"/>
    <w:rsid w:val="00A835A7"/>
    <w:rsid w:val="00A84DAF"/>
    <w:rsid w:val="00A9277C"/>
    <w:rsid w:val="00A94560"/>
    <w:rsid w:val="00AA46E5"/>
    <w:rsid w:val="00AB33C9"/>
    <w:rsid w:val="00AC276C"/>
    <w:rsid w:val="00AC6730"/>
    <w:rsid w:val="00AC67A0"/>
    <w:rsid w:val="00AD473B"/>
    <w:rsid w:val="00AE3718"/>
    <w:rsid w:val="00AE7054"/>
    <w:rsid w:val="00B001DB"/>
    <w:rsid w:val="00B023A8"/>
    <w:rsid w:val="00B15A0B"/>
    <w:rsid w:val="00B41468"/>
    <w:rsid w:val="00B534DD"/>
    <w:rsid w:val="00B541D3"/>
    <w:rsid w:val="00B56899"/>
    <w:rsid w:val="00B5696C"/>
    <w:rsid w:val="00B73740"/>
    <w:rsid w:val="00BA6AD8"/>
    <w:rsid w:val="00BB60CE"/>
    <w:rsid w:val="00BB7F80"/>
    <w:rsid w:val="00BC1D1E"/>
    <w:rsid w:val="00BC6FB6"/>
    <w:rsid w:val="00BD49AD"/>
    <w:rsid w:val="00C128DF"/>
    <w:rsid w:val="00C174B9"/>
    <w:rsid w:val="00C30B17"/>
    <w:rsid w:val="00C345D5"/>
    <w:rsid w:val="00C404C8"/>
    <w:rsid w:val="00C443BE"/>
    <w:rsid w:val="00C4640E"/>
    <w:rsid w:val="00C6090D"/>
    <w:rsid w:val="00C70365"/>
    <w:rsid w:val="00C777DC"/>
    <w:rsid w:val="00C82FB1"/>
    <w:rsid w:val="00C9241A"/>
    <w:rsid w:val="00C93553"/>
    <w:rsid w:val="00CA6C6D"/>
    <w:rsid w:val="00CB2E0D"/>
    <w:rsid w:val="00CB685F"/>
    <w:rsid w:val="00CC625D"/>
    <w:rsid w:val="00CD2FB9"/>
    <w:rsid w:val="00CD76AB"/>
    <w:rsid w:val="00CF282C"/>
    <w:rsid w:val="00D24CC2"/>
    <w:rsid w:val="00D26002"/>
    <w:rsid w:val="00D32294"/>
    <w:rsid w:val="00D338E0"/>
    <w:rsid w:val="00D3503A"/>
    <w:rsid w:val="00D70EDE"/>
    <w:rsid w:val="00D870FC"/>
    <w:rsid w:val="00D9438B"/>
    <w:rsid w:val="00D969ED"/>
    <w:rsid w:val="00DA762E"/>
    <w:rsid w:val="00DA7C29"/>
    <w:rsid w:val="00DB455C"/>
    <w:rsid w:val="00DC2B8C"/>
    <w:rsid w:val="00DC5ACA"/>
    <w:rsid w:val="00DC7156"/>
    <w:rsid w:val="00DD5CBF"/>
    <w:rsid w:val="00DE3B71"/>
    <w:rsid w:val="00DE5753"/>
    <w:rsid w:val="00DF21AA"/>
    <w:rsid w:val="00E018C5"/>
    <w:rsid w:val="00E2643C"/>
    <w:rsid w:val="00E528E5"/>
    <w:rsid w:val="00E5399A"/>
    <w:rsid w:val="00E57CCF"/>
    <w:rsid w:val="00EA2FF5"/>
    <w:rsid w:val="00EA6197"/>
    <w:rsid w:val="00EB648B"/>
    <w:rsid w:val="00EB6872"/>
    <w:rsid w:val="00EC1584"/>
    <w:rsid w:val="00EC3047"/>
    <w:rsid w:val="00EC31B9"/>
    <w:rsid w:val="00EC4078"/>
    <w:rsid w:val="00EC771F"/>
    <w:rsid w:val="00ED25A8"/>
    <w:rsid w:val="00ED3691"/>
    <w:rsid w:val="00ED59BF"/>
    <w:rsid w:val="00ED7790"/>
    <w:rsid w:val="00EF4A4E"/>
    <w:rsid w:val="00EF76D4"/>
    <w:rsid w:val="00F14100"/>
    <w:rsid w:val="00F15EF3"/>
    <w:rsid w:val="00F2186D"/>
    <w:rsid w:val="00F22524"/>
    <w:rsid w:val="00F27274"/>
    <w:rsid w:val="00F272FD"/>
    <w:rsid w:val="00F329B0"/>
    <w:rsid w:val="00F35D3C"/>
    <w:rsid w:val="00F41CB0"/>
    <w:rsid w:val="00F532BE"/>
    <w:rsid w:val="00F55C1E"/>
    <w:rsid w:val="00F71337"/>
    <w:rsid w:val="00F74CE3"/>
    <w:rsid w:val="00F82781"/>
    <w:rsid w:val="00F91575"/>
    <w:rsid w:val="00F94B97"/>
    <w:rsid w:val="00FB29AB"/>
    <w:rsid w:val="00FC0608"/>
    <w:rsid w:val="00FC2443"/>
    <w:rsid w:val="00FC313F"/>
    <w:rsid w:val="00FD7CC0"/>
    <w:rsid w:val="00FE0B9B"/>
    <w:rsid w:val="00FE55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81B4C"/>
  <w15:chartTrackingRefBased/>
  <w15:docId w15:val="{518A69D8-C84B-49FB-B384-D872B9FB9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C29"/>
    <w:pPr>
      <w:spacing w:line="360" w:lineRule="auto"/>
    </w:pPr>
  </w:style>
  <w:style w:type="paragraph" w:styleId="Heading1">
    <w:name w:val="heading 1"/>
    <w:basedOn w:val="Normal"/>
    <w:next w:val="Normal"/>
    <w:link w:val="Heading1Char"/>
    <w:uiPriority w:val="9"/>
    <w:qFormat/>
    <w:rsid w:val="00A556C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6C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556C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56C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56C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56C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56C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56C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56C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6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6C4"/>
    <w:pPr>
      <w:ind w:left="720"/>
      <w:contextualSpacing/>
    </w:pPr>
  </w:style>
  <w:style w:type="character" w:customStyle="1" w:styleId="Heading3Char">
    <w:name w:val="Heading 3 Char"/>
    <w:basedOn w:val="DefaultParagraphFont"/>
    <w:link w:val="Heading3"/>
    <w:uiPriority w:val="9"/>
    <w:semiHidden/>
    <w:rsid w:val="00A556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56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56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56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56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56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56C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55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6C4"/>
  </w:style>
  <w:style w:type="paragraph" w:styleId="Footer">
    <w:name w:val="footer"/>
    <w:basedOn w:val="Normal"/>
    <w:link w:val="FooterChar"/>
    <w:uiPriority w:val="99"/>
    <w:unhideWhenUsed/>
    <w:rsid w:val="00A55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6C4"/>
  </w:style>
  <w:style w:type="paragraph" w:styleId="TOCHeading">
    <w:name w:val="TOC Heading"/>
    <w:basedOn w:val="Heading1"/>
    <w:next w:val="Normal"/>
    <w:uiPriority w:val="39"/>
    <w:unhideWhenUsed/>
    <w:qFormat/>
    <w:rsid w:val="00346B02"/>
    <w:pPr>
      <w:numPr>
        <w:numId w:val="0"/>
      </w:numPr>
      <w:spacing w:line="259" w:lineRule="auto"/>
      <w:outlineLvl w:val="9"/>
    </w:pPr>
    <w:rPr>
      <w:lang w:val="en-US"/>
    </w:rPr>
  </w:style>
  <w:style w:type="paragraph" w:styleId="TOC1">
    <w:name w:val="toc 1"/>
    <w:basedOn w:val="Normal"/>
    <w:next w:val="Normal"/>
    <w:autoRedefine/>
    <w:uiPriority w:val="39"/>
    <w:unhideWhenUsed/>
    <w:rsid w:val="00346B02"/>
    <w:pPr>
      <w:spacing w:after="100"/>
    </w:pPr>
  </w:style>
  <w:style w:type="character" w:styleId="Hyperlink">
    <w:name w:val="Hyperlink"/>
    <w:basedOn w:val="DefaultParagraphFont"/>
    <w:uiPriority w:val="99"/>
    <w:unhideWhenUsed/>
    <w:rsid w:val="00346B02"/>
    <w:rPr>
      <w:color w:val="0563C1" w:themeColor="hyperlink"/>
      <w:u w:val="single"/>
    </w:rPr>
  </w:style>
  <w:style w:type="paragraph" w:styleId="TOC2">
    <w:name w:val="toc 2"/>
    <w:basedOn w:val="Normal"/>
    <w:next w:val="Normal"/>
    <w:autoRedefine/>
    <w:uiPriority w:val="39"/>
    <w:unhideWhenUsed/>
    <w:rsid w:val="00346B02"/>
    <w:pPr>
      <w:spacing w:after="100"/>
      <w:ind w:left="220"/>
    </w:pPr>
  </w:style>
  <w:style w:type="table" w:styleId="TableGrid">
    <w:name w:val="Table Grid"/>
    <w:basedOn w:val="TableNormal"/>
    <w:uiPriority w:val="39"/>
    <w:rsid w:val="00346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7AE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7AE4"/>
    <w:pPr>
      <w:spacing w:after="0"/>
    </w:pPr>
  </w:style>
  <w:style w:type="paragraph" w:styleId="Bibliography">
    <w:name w:val="Bibliography"/>
    <w:basedOn w:val="Normal"/>
    <w:next w:val="Normal"/>
    <w:uiPriority w:val="37"/>
    <w:unhideWhenUsed/>
    <w:rsid w:val="00EC3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58417">
      <w:bodyDiv w:val="1"/>
      <w:marLeft w:val="0"/>
      <w:marRight w:val="0"/>
      <w:marTop w:val="0"/>
      <w:marBottom w:val="0"/>
      <w:divBdr>
        <w:top w:val="none" w:sz="0" w:space="0" w:color="auto"/>
        <w:left w:val="none" w:sz="0" w:space="0" w:color="auto"/>
        <w:bottom w:val="none" w:sz="0" w:space="0" w:color="auto"/>
        <w:right w:val="none" w:sz="0" w:space="0" w:color="auto"/>
      </w:divBdr>
    </w:div>
    <w:div w:id="210503148">
      <w:bodyDiv w:val="1"/>
      <w:marLeft w:val="0"/>
      <w:marRight w:val="0"/>
      <w:marTop w:val="0"/>
      <w:marBottom w:val="0"/>
      <w:divBdr>
        <w:top w:val="none" w:sz="0" w:space="0" w:color="auto"/>
        <w:left w:val="none" w:sz="0" w:space="0" w:color="auto"/>
        <w:bottom w:val="none" w:sz="0" w:space="0" w:color="auto"/>
        <w:right w:val="none" w:sz="0" w:space="0" w:color="auto"/>
      </w:divBdr>
    </w:div>
    <w:div w:id="233703100">
      <w:bodyDiv w:val="1"/>
      <w:marLeft w:val="0"/>
      <w:marRight w:val="0"/>
      <w:marTop w:val="0"/>
      <w:marBottom w:val="0"/>
      <w:divBdr>
        <w:top w:val="none" w:sz="0" w:space="0" w:color="auto"/>
        <w:left w:val="none" w:sz="0" w:space="0" w:color="auto"/>
        <w:bottom w:val="none" w:sz="0" w:space="0" w:color="auto"/>
        <w:right w:val="none" w:sz="0" w:space="0" w:color="auto"/>
      </w:divBdr>
    </w:div>
    <w:div w:id="544491787">
      <w:bodyDiv w:val="1"/>
      <w:marLeft w:val="0"/>
      <w:marRight w:val="0"/>
      <w:marTop w:val="0"/>
      <w:marBottom w:val="0"/>
      <w:divBdr>
        <w:top w:val="none" w:sz="0" w:space="0" w:color="auto"/>
        <w:left w:val="none" w:sz="0" w:space="0" w:color="auto"/>
        <w:bottom w:val="none" w:sz="0" w:space="0" w:color="auto"/>
        <w:right w:val="none" w:sz="0" w:space="0" w:color="auto"/>
      </w:divBdr>
    </w:div>
    <w:div w:id="596254127">
      <w:bodyDiv w:val="1"/>
      <w:marLeft w:val="0"/>
      <w:marRight w:val="0"/>
      <w:marTop w:val="0"/>
      <w:marBottom w:val="0"/>
      <w:divBdr>
        <w:top w:val="none" w:sz="0" w:space="0" w:color="auto"/>
        <w:left w:val="none" w:sz="0" w:space="0" w:color="auto"/>
        <w:bottom w:val="none" w:sz="0" w:space="0" w:color="auto"/>
        <w:right w:val="none" w:sz="0" w:space="0" w:color="auto"/>
      </w:divBdr>
    </w:div>
    <w:div w:id="615675923">
      <w:bodyDiv w:val="1"/>
      <w:marLeft w:val="0"/>
      <w:marRight w:val="0"/>
      <w:marTop w:val="0"/>
      <w:marBottom w:val="0"/>
      <w:divBdr>
        <w:top w:val="none" w:sz="0" w:space="0" w:color="auto"/>
        <w:left w:val="none" w:sz="0" w:space="0" w:color="auto"/>
        <w:bottom w:val="none" w:sz="0" w:space="0" w:color="auto"/>
        <w:right w:val="none" w:sz="0" w:space="0" w:color="auto"/>
      </w:divBdr>
    </w:div>
    <w:div w:id="651911766">
      <w:bodyDiv w:val="1"/>
      <w:marLeft w:val="0"/>
      <w:marRight w:val="0"/>
      <w:marTop w:val="0"/>
      <w:marBottom w:val="0"/>
      <w:divBdr>
        <w:top w:val="none" w:sz="0" w:space="0" w:color="auto"/>
        <w:left w:val="none" w:sz="0" w:space="0" w:color="auto"/>
        <w:bottom w:val="none" w:sz="0" w:space="0" w:color="auto"/>
        <w:right w:val="none" w:sz="0" w:space="0" w:color="auto"/>
      </w:divBdr>
    </w:div>
    <w:div w:id="947808597">
      <w:bodyDiv w:val="1"/>
      <w:marLeft w:val="0"/>
      <w:marRight w:val="0"/>
      <w:marTop w:val="0"/>
      <w:marBottom w:val="0"/>
      <w:divBdr>
        <w:top w:val="none" w:sz="0" w:space="0" w:color="auto"/>
        <w:left w:val="none" w:sz="0" w:space="0" w:color="auto"/>
        <w:bottom w:val="none" w:sz="0" w:space="0" w:color="auto"/>
        <w:right w:val="none" w:sz="0" w:space="0" w:color="auto"/>
      </w:divBdr>
    </w:div>
    <w:div w:id="950403977">
      <w:bodyDiv w:val="1"/>
      <w:marLeft w:val="0"/>
      <w:marRight w:val="0"/>
      <w:marTop w:val="0"/>
      <w:marBottom w:val="0"/>
      <w:divBdr>
        <w:top w:val="none" w:sz="0" w:space="0" w:color="auto"/>
        <w:left w:val="none" w:sz="0" w:space="0" w:color="auto"/>
        <w:bottom w:val="none" w:sz="0" w:space="0" w:color="auto"/>
        <w:right w:val="none" w:sz="0" w:space="0" w:color="auto"/>
      </w:divBdr>
    </w:div>
    <w:div w:id="1532108478">
      <w:bodyDiv w:val="1"/>
      <w:marLeft w:val="0"/>
      <w:marRight w:val="0"/>
      <w:marTop w:val="0"/>
      <w:marBottom w:val="0"/>
      <w:divBdr>
        <w:top w:val="none" w:sz="0" w:space="0" w:color="auto"/>
        <w:left w:val="none" w:sz="0" w:space="0" w:color="auto"/>
        <w:bottom w:val="none" w:sz="0" w:space="0" w:color="auto"/>
        <w:right w:val="none" w:sz="0" w:space="0" w:color="auto"/>
      </w:divBdr>
    </w:div>
    <w:div w:id="1706321746">
      <w:bodyDiv w:val="1"/>
      <w:marLeft w:val="0"/>
      <w:marRight w:val="0"/>
      <w:marTop w:val="0"/>
      <w:marBottom w:val="0"/>
      <w:divBdr>
        <w:top w:val="none" w:sz="0" w:space="0" w:color="auto"/>
        <w:left w:val="none" w:sz="0" w:space="0" w:color="auto"/>
        <w:bottom w:val="none" w:sz="0" w:space="0" w:color="auto"/>
        <w:right w:val="none" w:sz="0" w:space="0" w:color="auto"/>
      </w:divBdr>
    </w:div>
    <w:div w:id="2140954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05986\OneDrive%20-%20University%20of%20Wales%20Trinity%20Saint%20David\Year%201\Report%20template%20202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6e9a9d0f58a4502b95d16f41a9a5da0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474afcbb67362357f0c2bd0905548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Nel15</b:Tag>
    <b:SourceType>JournalArticle</b:SourceType>
    <b:Guid>{7C887C88-414D-4107-BAD1-60F9FE366712}</b:Guid>
    <b:Title>Belibin - the way forward for innovation teams</b:Title>
    <b:Year>2015</b:Year>
    <b:Author>
      <b:Author>
        <b:NameList>
          <b:Person>
            <b:Last>M.Mostert</b:Last>
            <b:First>Nel</b:First>
          </b:Person>
        </b:NameList>
      </b:Author>
    </b:Author>
    <b:JournalName>Journal of Creativity and business innovation </b:JournalName>
    <b:Pages>35-48</b:Pages>
    <b:Volume>1</b:Volume>
    <b:RefOrder>2</b:RefOrder>
  </b:Source>
  <b:Source>
    <b:Tag>Uni22</b:Tag>
    <b:SourceType>InternetSite</b:SourceType>
    <b:Guid>{2D582B16-3495-408A-A030-72D557FCF886}</b:Guid>
    <b:Title>Robot UR3</b:Title>
    <b:Year>2022</b:Year>
    <b:Author>
      <b:Author>
        <b:Corporate>Universal Robots</b:Corporate>
      </b:Author>
    </b:Author>
    <b:YearAccessed>2022</b:YearAccessed>
    <b:MonthAccessed>November</b:MonthAccessed>
    <b:DayAccessed>19</b:DayAccessed>
    <b:URL>https://www.fit-robotique.com/robot-ur3/</b:URL>
    <b:RefOrder>1</b:RefOrder>
  </b:Source>
  <b:Source>
    <b:Tag>Cat18</b:Tag>
    <b:SourceType>InternetSite</b:SourceType>
    <b:Guid>{CB8CA11E-5D77-4F58-A6D6-2584713D0D39}</b:Guid>
    <b:Author>
      <b:Author>
        <b:NameList>
          <b:Person>
            <b:Last>Cassidy</b:Last>
            <b:First>Cathy</b:First>
          </b:Person>
        </b:NameList>
      </b:Author>
    </b:Author>
    <b:Title>Master the Matrix: 4 Tips to Help You Lead Matrix Teams Successfully</b:Title>
    <b:Year>2018</b:Year>
    <b:YearAccessed>2022</b:YearAccessed>
    <b:MonthAccessed>November</b:MonthAccessed>
    <b:DayAccessed>18</b:DayAccessed>
    <b:URL>https://www.matrixmanagementinstitute.com/blog/4-tips-help-lead-matrix-teams-successfully/#:~:text=Leading%20in%20a%20matrix%20requires%20the%20ability%20to,to%20have%20them%20participate%20in%20creating%20the%20output.</b:URL>
    <b:RefOrder>3</b:RefOrder>
  </b:Source>
  <b:Source>
    <b:Tag>Jit22</b:Tag>
    <b:SourceType>InternetSite</b:SourceType>
    <b:Guid>{29C9E7EA-269F-49F4-9EB0-E813D4A2BE8C}</b:Guid>
    <b:Author>
      <b:Author>
        <b:NameList>
          <b:Person>
            <b:Last>Patil</b:Last>
            <b:First>Jitesh</b:First>
          </b:Person>
        </b:NameList>
      </b:Author>
    </b:Author>
    <b:Title>The Complete Guide to Project Milestones: Definition, Purpose, Identification &amp; Tracking Progress</b:Title>
    <b:Year>2022</b:Year>
    <b:YearAccessed>2022</b:YearAccessed>
    <b:MonthAccessed>November</b:MonthAccessed>
    <b:DayAccessed>19</b:DayAccessed>
    <b:URL>https://toggl.com/blog/project-milestones</b:URL>
    <b:RefOrder>4</b:RefOrder>
  </b:Source>
</b:Sources>
</file>

<file path=customXml/itemProps1.xml><?xml version="1.0" encoding="utf-8"?>
<ds:datastoreItem xmlns:ds="http://schemas.openxmlformats.org/officeDocument/2006/customXml" ds:itemID="{FF47FE2F-6F9F-40BB-A23B-B22AED140E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028444-942B-4460-8F35-860D4581688C}">
  <ds:schemaRefs>
    <ds:schemaRef ds:uri="http://schemas.microsoft.com/sharepoint/v3/contenttype/forms"/>
  </ds:schemaRefs>
</ds:datastoreItem>
</file>

<file path=customXml/itemProps3.xml><?xml version="1.0" encoding="utf-8"?>
<ds:datastoreItem xmlns:ds="http://schemas.openxmlformats.org/officeDocument/2006/customXml" ds:itemID="{73551F55-DF14-4D08-BEA9-D0703DD4BD2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8F70420-CE0F-4942-88CF-022701845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2021</Template>
  <TotalTime>0</TotalTime>
  <Pages>15</Pages>
  <Words>2760</Words>
  <Characters>15734</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 (2005986)</dc:creator>
  <cp:keywords/>
  <dc:description/>
  <cp:lastModifiedBy>Josh Todd (2005986)</cp:lastModifiedBy>
  <cp:revision>305</cp:revision>
  <dcterms:created xsi:type="dcterms:W3CDTF">2022-10-28T15:43:00Z</dcterms:created>
  <dcterms:modified xsi:type="dcterms:W3CDTF">2022-11-20T16:21:00Z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