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920DD0" w14:textId="77777777" w:rsidR="00DC7175" w:rsidRPr="00A85BFE" w:rsidRDefault="00DC7175" w:rsidP="00DC717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9A369A4" wp14:editId="5D18727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A28D1E2" w14:textId="77777777" w:rsidR="00DC7175" w:rsidRPr="00A406E5" w:rsidRDefault="00DC7175" w:rsidP="00DC7175">
      <w:pPr>
        <w:rPr>
          <w:rFonts w:ascii="Arial" w:hAnsi="Arial" w:cs="Arial"/>
        </w:rPr>
      </w:pP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2"/>
      </w:tblGrid>
      <w:tr w:rsidR="00DC7175" w:rsidRPr="00A406E5" w14:paraId="25C38231" w14:textId="77777777" w:rsidTr="004C5502">
        <w:tc>
          <w:tcPr>
            <w:tcW w:w="9782" w:type="dxa"/>
            <w:shd w:val="clear" w:color="auto" w:fill="C0C0C0"/>
          </w:tcPr>
          <w:p w14:paraId="4B08A58A" w14:textId="77777777" w:rsidR="00DC7175" w:rsidRPr="00A406E5" w:rsidRDefault="00DC7175" w:rsidP="00CB43F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8664A38" w14:textId="77777777" w:rsidR="00DC7175" w:rsidRPr="00A406E5" w:rsidRDefault="00DC7175" w:rsidP="00DC7175">
      <w:pPr>
        <w:jc w:val="center"/>
        <w:rPr>
          <w:rFonts w:ascii="Arial" w:hAnsi="Arial" w:cs="Arial"/>
          <w:b/>
          <w:i/>
          <w:sz w:val="32"/>
        </w:rPr>
      </w:pP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10"/>
        <w:gridCol w:w="2410"/>
        <w:gridCol w:w="2835"/>
      </w:tblGrid>
      <w:tr w:rsidR="00DC7175" w:rsidRPr="00A406E5" w14:paraId="16897B90" w14:textId="77777777" w:rsidTr="004C5502">
        <w:tc>
          <w:tcPr>
            <w:tcW w:w="2127" w:type="dxa"/>
            <w:shd w:val="pct15" w:color="auto" w:fill="auto"/>
          </w:tcPr>
          <w:p w14:paraId="673A3DED" w14:textId="77777777" w:rsidR="00DC7175" w:rsidRPr="00A406E5" w:rsidRDefault="00DC7175" w:rsidP="00CB43F7">
            <w:pPr>
              <w:spacing w:before="120" w:after="120"/>
              <w:jc w:val="both"/>
              <w:rPr>
                <w:rFonts w:ascii="Arial" w:hAnsi="Arial" w:cs="Arial"/>
                <w:b/>
              </w:rPr>
            </w:pPr>
            <w:r w:rsidRPr="00A406E5">
              <w:rPr>
                <w:rFonts w:ascii="Arial" w:hAnsi="Arial" w:cs="Arial"/>
                <w:b/>
              </w:rPr>
              <w:t>Student name:</w:t>
            </w:r>
          </w:p>
        </w:tc>
        <w:tc>
          <w:tcPr>
            <w:tcW w:w="2410" w:type="dxa"/>
          </w:tcPr>
          <w:p w14:paraId="4066A967" w14:textId="3393F585" w:rsidR="00DC7175" w:rsidRPr="00A406E5" w:rsidRDefault="004C5502" w:rsidP="00CB43F7">
            <w:pPr>
              <w:spacing w:before="120" w:after="120"/>
              <w:jc w:val="both"/>
              <w:rPr>
                <w:rFonts w:ascii="Arial" w:hAnsi="Arial" w:cs="Arial"/>
                <w:b/>
              </w:rPr>
            </w:pPr>
            <w:r>
              <w:rPr>
                <w:rFonts w:ascii="Arial" w:hAnsi="Arial" w:cs="Arial"/>
                <w:b/>
              </w:rPr>
              <w:t>Jonathan Thomas</w:t>
            </w:r>
          </w:p>
        </w:tc>
        <w:tc>
          <w:tcPr>
            <w:tcW w:w="2410" w:type="dxa"/>
            <w:shd w:val="clear" w:color="auto" w:fill="D9D9D9"/>
          </w:tcPr>
          <w:p w14:paraId="3D7DBB5F" w14:textId="77777777" w:rsidR="00DC7175" w:rsidRPr="00A406E5" w:rsidRDefault="00DC7175" w:rsidP="00CB43F7">
            <w:pPr>
              <w:spacing w:before="120" w:after="120"/>
              <w:jc w:val="both"/>
              <w:rPr>
                <w:rFonts w:ascii="Arial" w:hAnsi="Arial" w:cs="Arial"/>
                <w:b/>
              </w:rPr>
            </w:pPr>
            <w:r w:rsidRPr="00A406E5">
              <w:rPr>
                <w:rFonts w:ascii="Arial" w:hAnsi="Arial" w:cs="Arial"/>
                <w:b/>
              </w:rPr>
              <w:t>Student ID number:</w:t>
            </w:r>
          </w:p>
        </w:tc>
        <w:tc>
          <w:tcPr>
            <w:tcW w:w="2835" w:type="dxa"/>
          </w:tcPr>
          <w:p w14:paraId="1B89F505" w14:textId="11E80DDA" w:rsidR="00DC7175" w:rsidRPr="00A406E5" w:rsidRDefault="004C5502" w:rsidP="00CB43F7">
            <w:pPr>
              <w:spacing w:before="120" w:after="120"/>
              <w:jc w:val="both"/>
              <w:rPr>
                <w:rFonts w:ascii="Arial" w:hAnsi="Arial" w:cs="Arial"/>
                <w:b/>
              </w:rPr>
            </w:pPr>
            <w:r>
              <w:rPr>
                <w:rFonts w:ascii="Arial" w:hAnsi="Arial" w:cs="Arial"/>
                <w:b/>
              </w:rPr>
              <w:t>1804781</w:t>
            </w:r>
          </w:p>
        </w:tc>
      </w:tr>
      <w:tr w:rsidR="00DC7175" w:rsidRPr="00A406E5" w14:paraId="47727CBC" w14:textId="77777777" w:rsidTr="004C5502">
        <w:tc>
          <w:tcPr>
            <w:tcW w:w="2127" w:type="dxa"/>
            <w:shd w:val="pct15" w:color="auto" w:fill="auto"/>
          </w:tcPr>
          <w:p w14:paraId="33560660" w14:textId="77777777" w:rsidR="00DC7175" w:rsidRPr="00A406E5" w:rsidRDefault="00DC7175" w:rsidP="00CB43F7">
            <w:pPr>
              <w:spacing w:before="120" w:after="120"/>
              <w:jc w:val="both"/>
              <w:rPr>
                <w:rFonts w:ascii="Arial" w:hAnsi="Arial" w:cs="Arial"/>
                <w:b/>
              </w:rPr>
            </w:pPr>
            <w:r w:rsidRPr="00A406E5">
              <w:rPr>
                <w:rFonts w:ascii="Arial" w:hAnsi="Arial" w:cs="Arial"/>
                <w:b/>
              </w:rPr>
              <w:t>Programme:</w:t>
            </w:r>
          </w:p>
        </w:tc>
        <w:tc>
          <w:tcPr>
            <w:tcW w:w="7655" w:type="dxa"/>
            <w:gridSpan w:val="3"/>
          </w:tcPr>
          <w:p w14:paraId="063F5A29" w14:textId="77777777" w:rsidR="00DC7175" w:rsidRPr="00A406E5" w:rsidRDefault="00DC7175" w:rsidP="00CB43F7">
            <w:pPr>
              <w:spacing w:before="120" w:after="120"/>
              <w:jc w:val="both"/>
              <w:rPr>
                <w:rFonts w:ascii="Arial" w:hAnsi="Arial" w:cs="Arial"/>
                <w:b/>
              </w:rPr>
            </w:pPr>
            <w:r>
              <w:rPr>
                <w:rFonts w:ascii="Arial" w:hAnsi="Arial" w:cs="Arial"/>
                <w:b/>
              </w:rPr>
              <w:t>Secondary PGCE</w:t>
            </w:r>
          </w:p>
        </w:tc>
      </w:tr>
      <w:tr w:rsidR="00DC7175" w:rsidRPr="00A406E5" w14:paraId="378A621A" w14:textId="77777777" w:rsidTr="004C5502">
        <w:tc>
          <w:tcPr>
            <w:tcW w:w="2127" w:type="dxa"/>
            <w:shd w:val="pct15" w:color="auto" w:fill="auto"/>
          </w:tcPr>
          <w:p w14:paraId="0E2807B9" w14:textId="77777777" w:rsidR="00DC7175" w:rsidRPr="00A406E5" w:rsidRDefault="00DC7175" w:rsidP="00CB43F7">
            <w:pPr>
              <w:spacing w:before="120" w:after="120"/>
              <w:jc w:val="both"/>
              <w:rPr>
                <w:rFonts w:ascii="Arial" w:hAnsi="Arial" w:cs="Arial"/>
                <w:b/>
              </w:rPr>
            </w:pPr>
            <w:r w:rsidRPr="00A406E5">
              <w:rPr>
                <w:rFonts w:ascii="Arial" w:hAnsi="Arial" w:cs="Arial"/>
                <w:b/>
              </w:rPr>
              <w:t>Module:</w:t>
            </w:r>
          </w:p>
        </w:tc>
        <w:tc>
          <w:tcPr>
            <w:tcW w:w="7655" w:type="dxa"/>
            <w:gridSpan w:val="3"/>
            <w:shd w:val="clear" w:color="auto" w:fill="auto"/>
          </w:tcPr>
          <w:p w14:paraId="30BD0C5D" w14:textId="77777777" w:rsidR="00DC7175" w:rsidRPr="00F63C8B" w:rsidRDefault="00DC7175" w:rsidP="00CB43F7">
            <w:pPr>
              <w:pStyle w:val="NormalWeb"/>
              <w:rPr>
                <w:sz w:val="22"/>
                <w:szCs w:val="22"/>
              </w:rPr>
            </w:pPr>
            <w:r w:rsidRPr="00F63C8B">
              <w:rPr>
                <w:rFonts w:ascii="Arial" w:hAnsi="Arial" w:cs="Arial"/>
                <w:b/>
                <w:bCs/>
                <w:sz w:val="22"/>
                <w:szCs w:val="22"/>
              </w:rPr>
              <w:t xml:space="preserve">Curriculum Development and Enhancement </w:t>
            </w:r>
          </w:p>
          <w:p w14:paraId="5F90228D" w14:textId="77777777" w:rsidR="00DC7175" w:rsidRPr="00F63C8B" w:rsidRDefault="00DC7175" w:rsidP="00CB43F7">
            <w:pPr>
              <w:spacing w:before="120" w:after="120"/>
              <w:jc w:val="both"/>
              <w:rPr>
                <w:rFonts w:ascii="Arial" w:hAnsi="Arial" w:cs="Arial"/>
                <w:b/>
              </w:rPr>
            </w:pPr>
          </w:p>
        </w:tc>
      </w:tr>
      <w:tr w:rsidR="00DC7175" w:rsidRPr="00A406E5" w14:paraId="7545EE89" w14:textId="77777777" w:rsidTr="004C5502">
        <w:tc>
          <w:tcPr>
            <w:tcW w:w="2127" w:type="dxa"/>
            <w:shd w:val="pct15" w:color="auto" w:fill="auto"/>
          </w:tcPr>
          <w:p w14:paraId="52E241FB" w14:textId="77777777" w:rsidR="00DC7175" w:rsidRPr="00A406E5" w:rsidRDefault="00DC7175" w:rsidP="00CB43F7">
            <w:pPr>
              <w:spacing w:before="120" w:after="120"/>
              <w:jc w:val="both"/>
              <w:rPr>
                <w:rFonts w:ascii="Arial" w:hAnsi="Arial" w:cs="Arial"/>
                <w:b/>
              </w:rPr>
            </w:pPr>
            <w:r w:rsidRPr="00A406E5">
              <w:rPr>
                <w:rFonts w:ascii="Arial" w:hAnsi="Arial" w:cs="Arial"/>
                <w:b/>
              </w:rPr>
              <w:t>Module code:</w:t>
            </w:r>
          </w:p>
        </w:tc>
        <w:tc>
          <w:tcPr>
            <w:tcW w:w="2410" w:type="dxa"/>
          </w:tcPr>
          <w:p w14:paraId="4D0A1F69" w14:textId="77777777" w:rsidR="00DC7175" w:rsidRPr="00A406E5" w:rsidRDefault="00DC7175" w:rsidP="00CB43F7">
            <w:pPr>
              <w:spacing w:before="120" w:after="120"/>
              <w:jc w:val="both"/>
              <w:rPr>
                <w:rFonts w:ascii="Arial" w:hAnsi="Arial" w:cs="Arial"/>
                <w:b/>
              </w:rPr>
            </w:pPr>
            <w:r>
              <w:rPr>
                <w:rFonts w:ascii="Arial" w:hAnsi="Arial" w:cs="Arial"/>
                <w:b/>
              </w:rPr>
              <w:t>ECSP7002</w:t>
            </w:r>
          </w:p>
        </w:tc>
        <w:tc>
          <w:tcPr>
            <w:tcW w:w="2410" w:type="dxa"/>
            <w:shd w:val="clear" w:color="auto" w:fill="D9D9D9"/>
          </w:tcPr>
          <w:p w14:paraId="1863E832" w14:textId="0AC631EA" w:rsidR="00DC7175" w:rsidRPr="0012465E" w:rsidRDefault="00DC7175" w:rsidP="00CB43F7">
            <w:pPr>
              <w:pStyle w:val="Heading2"/>
              <w:rPr>
                <w:rFonts w:ascii="Arial" w:hAnsi="Arial" w:cs="Arial"/>
                <w:b/>
                <w:color w:val="auto"/>
                <w:sz w:val="22"/>
                <w:szCs w:val="22"/>
              </w:rPr>
            </w:pPr>
            <w:bookmarkStart w:id="0" w:name="_Toc7965557"/>
            <w:r w:rsidRPr="0012465E">
              <w:rPr>
                <w:rFonts w:ascii="Arial" w:hAnsi="Arial" w:cs="Arial"/>
                <w:b/>
                <w:color w:val="auto"/>
                <w:sz w:val="22"/>
                <w:szCs w:val="22"/>
              </w:rPr>
              <w:t>Contribution to Overall Module Assessment (%):</w:t>
            </w:r>
            <w:bookmarkEnd w:id="0"/>
          </w:p>
        </w:tc>
        <w:tc>
          <w:tcPr>
            <w:tcW w:w="2835" w:type="dxa"/>
          </w:tcPr>
          <w:p w14:paraId="4BCF92F7" w14:textId="77777777" w:rsidR="00DC7175" w:rsidRPr="00A406E5" w:rsidRDefault="00DC7175" w:rsidP="00CB43F7">
            <w:pPr>
              <w:spacing w:before="120" w:after="120"/>
              <w:jc w:val="both"/>
              <w:rPr>
                <w:rFonts w:ascii="Arial" w:hAnsi="Arial" w:cs="Arial"/>
                <w:b/>
              </w:rPr>
            </w:pPr>
            <w:r>
              <w:rPr>
                <w:rFonts w:ascii="Arial" w:hAnsi="Arial" w:cs="Arial"/>
                <w:b/>
              </w:rPr>
              <w:t>100%</w:t>
            </w:r>
          </w:p>
        </w:tc>
      </w:tr>
      <w:tr w:rsidR="00DC7175" w:rsidRPr="00A406E5" w14:paraId="0CD12DAD" w14:textId="77777777" w:rsidTr="004C5502">
        <w:tc>
          <w:tcPr>
            <w:tcW w:w="2127" w:type="dxa"/>
            <w:shd w:val="pct15" w:color="auto" w:fill="auto"/>
          </w:tcPr>
          <w:p w14:paraId="16DCF1B0" w14:textId="77777777" w:rsidR="00DC7175" w:rsidRPr="00A406E5" w:rsidRDefault="00DC7175" w:rsidP="00CB43F7">
            <w:pPr>
              <w:spacing w:before="120" w:after="120"/>
              <w:jc w:val="both"/>
              <w:rPr>
                <w:rFonts w:ascii="Arial" w:hAnsi="Arial" w:cs="Arial"/>
                <w:b/>
              </w:rPr>
            </w:pPr>
            <w:r w:rsidRPr="00A406E5">
              <w:rPr>
                <w:rFonts w:ascii="Arial" w:hAnsi="Arial" w:cs="Arial"/>
                <w:b/>
              </w:rPr>
              <w:t>Lecturer:</w:t>
            </w:r>
          </w:p>
        </w:tc>
        <w:tc>
          <w:tcPr>
            <w:tcW w:w="2410" w:type="dxa"/>
          </w:tcPr>
          <w:p w14:paraId="3530A06A" w14:textId="77777777" w:rsidR="00DC7175" w:rsidRPr="00A406E5" w:rsidRDefault="00DC7175" w:rsidP="00CB43F7">
            <w:pPr>
              <w:spacing w:before="120" w:after="120"/>
              <w:jc w:val="both"/>
              <w:rPr>
                <w:rFonts w:ascii="Arial" w:hAnsi="Arial" w:cs="Arial"/>
                <w:b/>
              </w:rPr>
            </w:pPr>
            <w:r>
              <w:rPr>
                <w:rFonts w:ascii="Arial" w:hAnsi="Arial" w:cs="Arial"/>
                <w:b/>
              </w:rPr>
              <w:t>Helen Denny</w:t>
            </w:r>
          </w:p>
        </w:tc>
        <w:tc>
          <w:tcPr>
            <w:tcW w:w="2410" w:type="dxa"/>
            <w:shd w:val="clear" w:color="auto" w:fill="D9D9D9"/>
          </w:tcPr>
          <w:p w14:paraId="2586D42E" w14:textId="77777777" w:rsidR="00DC7175" w:rsidRPr="00A406E5" w:rsidRDefault="00DC7175" w:rsidP="00CB43F7">
            <w:pPr>
              <w:spacing w:before="120" w:after="120"/>
              <w:jc w:val="both"/>
              <w:rPr>
                <w:rFonts w:ascii="Arial" w:hAnsi="Arial" w:cs="Arial"/>
                <w:b/>
              </w:rPr>
            </w:pPr>
            <w:r w:rsidRPr="00A406E5">
              <w:rPr>
                <w:rFonts w:ascii="Arial" w:hAnsi="Arial" w:cs="Arial"/>
                <w:b/>
              </w:rPr>
              <w:t>Internal Verifier:</w:t>
            </w:r>
          </w:p>
        </w:tc>
        <w:tc>
          <w:tcPr>
            <w:tcW w:w="2835" w:type="dxa"/>
          </w:tcPr>
          <w:p w14:paraId="4086C21A" w14:textId="77777777" w:rsidR="00DC7175" w:rsidRPr="00A406E5" w:rsidRDefault="00DC7175" w:rsidP="00CB43F7">
            <w:pPr>
              <w:spacing w:before="120" w:after="120"/>
              <w:jc w:val="both"/>
              <w:rPr>
                <w:rFonts w:ascii="Arial" w:hAnsi="Arial" w:cs="Arial"/>
                <w:b/>
              </w:rPr>
            </w:pPr>
          </w:p>
        </w:tc>
      </w:tr>
      <w:tr w:rsidR="00DC7175" w:rsidRPr="00A406E5" w14:paraId="5AC9B450" w14:textId="77777777" w:rsidTr="004C5502">
        <w:tc>
          <w:tcPr>
            <w:tcW w:w="2127" w:type="dxa"/>
            <w:shd w:val="pct15" w:color="auto" w:fill="auto"/>
          </w:tcPr>
          <w:p w14:paraId="4FD1EB3C" w14:textId="77777777" w:rsidR="00DC7175" w:rsidRPr="00A406E5" w:rsidRDefault="00DC7175" w:rsidP="00CB43F7">
            <w:pPr>
              <w:spacing w:before="120" w:after="120"/>
              <w:jc w:val="both"/>
              <w:rPr>
                <w:rFonts w:ascii="Arial" w:hAnsi="Arial" w:cs="Arial"/>
                <w:b/>
              </w:rPr>
            </w:pPr>
            <w:r w:rsidRPr="00A406E5">
              <w:rPr>
                <w:rFonts w:ascii="Arial" w:hAnsi="Arial" w:cs="Arial"/>
                <w:b/>
              </w:rPr>
              <w:t>Assignment Title:</w:t>
            </w:r>
          </w:p>
        </w:tc>
        <w:tc>
          <w:tcPr>
            <w:tcW w:w="2410" w:type="dxa"/>
          </w:tcPr>
          <w:p w14:paraId="433A4F23" w14:textId="77777777" w:rsidR="00DC7175" w:rsidRDefault="00DC7175" w:rsidP="00CB43F7">
            <w:pPr>
              <w:pStyle w:val="NormalWeb"/>
            </w:pPr>
            <w:r>
              <w:rPr>
                <w:rFonts w:ascii="Arial" w:hAnsi="Arial" w:cs="Arial"/>
                <w:b/>
                <w:bCs/>
                <w:sz w:val="22"/>
                <w:szCs w:val="22"/>
              </w:rPr>
              <w:t xml:space="preserve">Research Study including Ethics Form </w:t>
            </w:r>
          </w:p>
          <w:p w14:paraId="2EFAD299" w14:textId="77777777" w:rsidR="00DC7175" w:rsidRPr="00A406E5" w:rsidRDefault="00DC7175" w:rsidP="00CB43F7">
            <w:pPr>
              <w:spacing w:before="120" w:after="120"/>
              <w:jc w:val="both"/>
              <w:rPr>
                <w:rFonts w:ascii="Arial" w:hAnsi="Arial" w:cs="Arial"/>
                <w:b/>
              </w:rPr>
            </w:pPr>
          </w:p>
        </w:tc>
        <w:tc>
          <w:tcPr>
            <w:tcW w:w="2410" w:type="dxa"/>
            <w:shd w:val="pct15" w:color="auto" w:fill="auto"/>
          </w:tcPr>
          <w:p w14:paraId="676E0C19" w14:textId="77777777" w:rsidR="00DC7175" w:rsidRPr="00A406E5" w:rsidRDefault="00DC7175" w:rsidP="00CB43F7">
            <w:pPr>
              <w:spacing w:before="120" w:after="120"/>
              <w:jc w:val="both"/>
              <w:rPr>
                <w:rFonts w:ascii="Arial" w:hAnsi="Arial" w:cs="Arial"/>
                <w:b/>
              </w:rPr>
            </w:pPr>
            <w:r>
              <w:rPr>
                <w:rFonts w:ascii="Arial" w:hAnsi="Arial" w:cs="Arial"/>
                <w:b/>
              </w:rPr>
              <w:t>Word count (or equivalent):</w:t>
            </w:r>
          </w:p>
        </w:tc>
        <w:tc>
          <w:tcPr>
            <w:tcW w:w="2835" w:type="dxa"/>
          </w:tcPr>
          <w:p w14:paraId="03D31718" w14:textId="77777777" w:rsidR="00DC7175" w:rsidRDefault="00DC7175" w:rsidP="00CB43F7">
            <w:pPr>
              <w:pStyle w:val="NormalWeb"/>
            </w:pPr>
            <w:r>
              <w:rPr>
                <w:rFonts w:ascii="Arial" w:hAnsi="Arial" w:cs="Arial"/>
                <w:b/>
                <w:bCs/>
                <w:sz w:val="22"/>
                <w:szCs w:val="22"/>
              </w:rPr>
              <w:t>10.000 words in total including an Ethics form (to be given in on January 11</w:t>
            </w:r>
            <w:r>
              <w:rPr>
                <w:rFonts w:ascii="Arial" w:hAnsi="Arial" w:cs="Arial"/>
                <w:b/>
                <w:bCs/>
                <w:position w:val="10"/>
                <w:sz w:val="14"/>
                <w:szCs w:val="14"/>
              </w:rPr>
              <w:t xml:space="preserve">th </w:t>
            </w:r>
            <w:r>
              <w:rPr>
                <w:rFonts w:ascii="Arial" w:hAnsi="Arial" w:cs="Arial"/>
                <w:b/>
                <w:bCs/>
                <w:sz w:val="22"/>
                <w:szCs w:val="22"/>
              </w:rPr>
              <w:t xml:space="preserve">2019) </w:t>
            </w:r>
          </w:p>
          <w:p w14:paraId="5429986F" w14:textId="77777777" w:rsidR="00DC7175" w:rsidRPr="00A406E5" w:rsidRDefault="00DC7175" w:rsidP="00CB43F7">
            <w:pPr>
              <w:spacing w:before="120" w:after="120"/>
              <w:jc w:val="both"/>
              <w:rPr>
                <w:rFonts w:ascii="Arial" w:hAnsi="Arial" w:cs="Arial"/>
                <w:b/>
              </w:rPr>
            </w:pPr>
          </w:p>
        </w:tc>
      </w:tr>
      <w:tr w:rsidR="00DC7175" w:rsidRPr="00A406E5" w14:paraId="703444B2" w14:textId="77777777" w:rsidTr="004C5502">
        <w:tc>
          <w:tcPr>
            <w:tcW w:w="2127" w:type="dxa"/>
            <w:shd w:val="pct15" w:color="auto" w:fill="auto"/>
          </w:tcPr>
          <w:p w14:paraId="071740AD" w14:textId="77777777" w:rsidR="00DC7175" w:rsidRPr="00A406E5" w:rsidRDefault="00DC7175" w:rsidP="00CB43F7">
            <w:pPr>
              <w:spacing w:before="120" w:after="120"/>
              <w:jc w:val="both"/>
              <w:rPr>
                <w:rFonts w:ascii="Arial" w:hAnsi="Arial" w:cs="Arial"/>
                <w:b/>
              </w:rPr>
            </w:pPr>
            <w:r w:rsidRPr="00A406E5">
              <w:rPr>
                <w:rFonts w:ascii="Arial" w:hAnsi="Arial" w:cs="Arial"/>
                <w:b/>
              </w:rPr>
              <w:t>Submission deadline:</w:t>
            </w:r>
          </w:p>
        </w:tc>
        <w:tc>
          <w:tcPr>
            <w:tcW w:w="2410" w:type="dxa"/>
            <w:shd w:val="clear" w:color="auto" w:fill="auto"/>
          </w:tcPr>
          <w:p w14:paraId="2218D7A2" w14:textId="77777777" w:rsidR="00DC7175" w:rsidRDefault="00DC7175" w:rsidP="00CB43F7">
            <w:pPr>
              <w:pStyle w:val="NormalWeb"/>
            </w:pPr>
            <w:r>
              <w:rPr>
                <w:rFonts w:ascii="Arial" w:hAnsi="Arial" w:cs="Arial"/>
                <w:b/>
                <w:bCs/>
                <w:sz w:val="22"/>
                <w:szCs w:val="22"/>
              </w:rPr>
              <w:t>May 13</w:t>
            </w:r>
            <w:r>
              <w:rPr>
                <w:rFonts w:ascii="Arial" w:hAnsi="Arial" w:cs="Arial"/>
                <w:b/>
                <w:bCs/>
                <w:position w:val="10"/>
                <w:sz w:val="14"/>
                <w:szCs w:val="14"/>
              </w:rPr>
              <w:t xml:space="preserve">th </w:t>
            </w:r>
            <w:r>
              <w:rPr>
                <w:rFonts w:ascii="Arial" w:hAnsi="Arial" w:cs="Arial"/>
                <w:b/>
                <w:bCs/>
                <w:sz w:val="22"/>
                <w:szCs w:val="22"/>
              </w:rPr>
              <w:t xml:space="preserve">2019 </w:t>
            </w:r>
          </w:p>
          <w:p w14:paraId="2E1530D4" w14:textId="77777777" w:rsidR="00DC7175" w:rsidRPr="00A406E5" w:rsidRDefault="00DC7175" w:rsidP="00CB43F7">
            <w:pPr>
              <w:spacing w:before="120" w:after="120"/>
              <w:jc w:val="both"/>
              <w:rPr>
                <w:rFonts w:ascii="Arial" w:hAnsi="Arial" w:cs="Arial"/>
                <w:b/>
              </w:rPr>
            </w:pPr>
          </w:p>
        </w:tc>
        <w:tc>
          <w:tcPr>
            <w:tcW w:w="2410" w:type="dxa"/>
            <w:shd w:val="pct15" w:color="auto" w:fill="auto"/>
          </w:tcPr>
          <w:p w14:paraId="7DFEF9B9" w14:textId="77777777" w:rsidR="00DC7175" w:rsidRPr="00A406E5" w:rsidRDefault="00DC7175" w:rsidP="00CB43F7">
            <w:pPr>
              <w:spacing w:before="120" w:after="120"/>
              <w:jc w:val="both"/>
              <w:rPr>
                <w:rFonts w:ascii="Arial" w:hAnsi="Arial" w:cs="Arial"/>
                <w:b/>
              </w:rPr>
            </w:pPr>
            <w:r w:rsidRPr="00A406E5">
              <w:rPr>
                <w:rFonts w:ascii="Arial" w:hAnsi="Arial" w:cs="Arial"/>
                <w:b/>
              </w:rPr>
              <w:t>Return date of provisional marks &amp; written feedback:</w:t>
            </w:r>
          </w:p>
        </w:tc>
        <w:tc>
          <w:tcPr>
            <w:tcW w:w="2835" w:type="dxa"/>
          </w:tcPr>
          <w:p w14:paraId="39BF1DB3" w14:textId="77777777" w:rsidR="00DC7175" w:rsidRDefault="00DC7175" w:rsidP="00CB43F7">
            <w:pPr>
              <w:pStyle w:val="NormalWeb"/>
            </w:pPr>
            <w:r>
              <w:rPr>
                <w:rFonts w:ascii="Arial" w:hAnsi="Arial" w:cs="Arial"/>
                <w:b/>
                <w:bCs/>
                <w:sz w:val="22"/>
                <w:szCs w:val="22"/>
              </w:rPr>
              <w:t>June 10</w:t>
            </w:r>
            <w:r>
              <w:rPr>
                <w:rFonts w:ascii="Arial" w:hAnsi="Arial" w:cs="Arial"/>
                <w:b/>
                <w:bCs/>
                <w:position w:val="10"/>
                <w:sz w:val="14"/>
                <w:szCs w:val="14"/>
              </w:rPr>
              <w:t xml:space="preserve">th </w:t>
            </w:r>
            <w:r>
              <w:rPr>
                <w:rFonts w:ascii="Arial" w:hAnsi="Arial" w:cs="Arial"/>
                <w:b/>
                <w:bCs/>
                <w:sz w:val="22"/>
                <w:szCs w:val="22"/>
              </w:rPr>
              <w:t xml:space="preserve">2019 </w:t>
            </w:r>
          </w:p>
          <w:p w14:paraId="73E340A7" w14:textId="77777777" w:rsidR="00DC7175" w:rsidRPr="00A406E5" w:rsidRDefault="00DC7175" w:rsidP="00CB43F7">
            <w:pPr>
              <w:spacing w:before="120" w:after="120"/>
              <w:jc w:val="both"/>
              <w:rPr>
                <w:rFonts w:ascii="Arial" w:hAnsi="Arial" w:cs="Arial"/>
                <w:b/>
              </w:rPr>
            </w:pPr>
          </w:p>
        </w:tc>
      </w:tr>
      <w:tr w:rsidR="00DC7175" w:rsidRPr="00A406E5" w14:paraId="4957C01C" w14:textId="77777777" w:rsidTr="004C5502">
        <w:tc>
          <w:tcPr>
            <w:tcW w:w="2127" w:type="dxa"/>
            <w:shd w:val="pct15" w:color="auto" w:fill="auto"/>
          </w:tcPr>
          <w:p w14:paraId="203C4E96" w14:textId="77777777" w:rsidR="00DC7175" w:rsidRPr="00A406E5" w:rsidRDefault="00DC7175" w:rsidP="00CB43F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655" w:type="dxa"/>
            <w:gridSpan w:val="3"/>
            <w:shd w:val="clear" w:color="auto" w:fill="auto"/>
          </w:tcPr>
          <w:p w14:paraId="449F95F3" w14:textId="77777777" w:rsidR="00DC7175" w:rsidRPr="00A406E5" w:rsidRDefault="00DC7175" w:rsidP="00CB43F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4873BA" w14:textId="77777777" w:rsidR="00DC7175" w:rsidRPr="00A406E5" w:rsidRDefault="00DC7175" w:rsidP="00CB43F7">
            <w:pPr>
              <w:spacing w:before="120" w:after="120"/>
              <w:jc w:val="both"/>
              <w:rPr>
                <w:rFonts w:ascii="Arial" w:hAnsi="Arial" w:cs="Arial"/>
                <w:b/>
              </w:rPr>
            </w:pPr>
            <w:r w:rsidRPr="00A406E5">
              <w:rPr>
                <w:rFonts w:ascii="Arial" w:hAnsi="Arial" w:cs="Arial"/>
                <w:b/>
              </w:rPr>
              <w:t xml:space="preserve">Alternative submission method (if applicable): </w:t>
            </w:r>
          </w:p>
          <w:p w14:paraId="2B8C885A" w14:textId="77777777" w:rsidR="00DC7175" w:rsidRPr="00A406E5" w:rsidRDefault="00DC7175" w:rsidP="00CB43F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C7175" w:rsidRPr="00A406E5" w14:paraId="0DEC908A" w14:textId="77777777" w:rsidTr="004C5502">
        <w:tc>
          <w:tcPr>
            <w:tcW w:w="2127" w:type="dxa"/>
            <w:shd w:val="pct15" w:color="auto" w:fill="auto"/>
          </w:tcPr>
          <w:p w14:paraId="4671BCBA" w14:textId="77777777" w:rsidR="00DC7175" w:rsidRPr="00A406E5" w:rsidRDefault="00DC7175" w:rsidP="00CB43F7">
            <w:pPr>
              <w:spacing w:before="120" w:after="120"/>
              <w:rPr>
                <w:rFonts w:ascii="Arial" w:hAnsi="Arial" w:cs="Arial"/>
                <w:b/>
              </w:rPr>
            </w:pPr>
            <w:r w:rsidRPr="00A406E5">
              <w:rPr>
                <w:rFonts w:ascii="Arial" w:hAnsi="Arial" w:cs="Arial"/>
                <w:b/>
              </w:rPr>
              <w:t>Academic honesty / referencing:</w:t>
            </w:r>
          </w:p>
        </w:tc>
        <w:tc>
          <w:tcPr>
            <w:tcW w:w="7655" w:type="dxa"/>
            <w:gridSpan w:val="3"/>
            <w:shd w:val="clear" w:color="auto" w:fill="auto"/>
          </w:tcPr>
          <w:p w14:paraId="1461FB26" w14:textId="77777777" w:rsidR="00DC7175" w:rsidRPr="00A406E5" w:rsidRDefault="00DC7175" w:rsidP="00CB43F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D8F142B" w14:textId="77777777" w:rsidR="00286528" w:rsidRDefault="00286528">
      <w:pPr>
        <w:rPr>
          <w:rFonts w:cstheme="minorHAnsi"/>
          <w:sz w:val="24"/>
          <w:szCs w:val="24"/>
        </w:rPr>
      </w:pPr>
    </w:p>
    <w:p w14:paraId="5FBB2DFE" w14:textId="77777777" w:rsidR="0012465E" w:rsidRPr="0012465E" w:rsidRDefault="00F272D9" w:rsidP="0012465E">
      <w:pPr>
        <w:pStyle w:val="TOCHeading"/>
        <w:rPr>
          <w:sz w:val="52"/>
        </w:rPr>
      </w:pPr>
      <w:r w:rsidRPr="0012465E">
        <w:rPr>
          <w:sz w:val="52"/>
        </w:rPr>
        <w:lastRenderedPageBreak/>
        <w:t>CONTENTS</w:t>
      </w:r>
    </w:p>
    <w:sdt>
      <w:sdtPr>
        <w:id w:val="161282983"/>
        <w:docPartObj>
          <w:docPartGallery w:val="Table of Contents"/>
          <w:docPartUnique/>
        </w:docPartObj>
      </w:sdtPr>
      <w:sdtEndPr>
        <w:rPr>
          <w:b/>
          <w:bCs/>
          <w:noProof/>
        </w:rPr>
      </w:sdtEndPr>
      <w:sdtContent>
        <w:p w14:paraId="75A347E2" w14:textId="5BA18D6B" w:rsidR="00983269" w:rsidRDefault="00983269" w:rsidP="0012465E">
          <w:r>
            <w:fldChar w:fldCharType="begin"/>
          </w:r>
          <w:r>
            <w:instrText xml:space="preserve"> TOC \o "1-3" \h \z \u </w:instrText>
          </w:r>
          <w:r>
            <w:fldChar w:fldCharType="separate"/>
          </w:r>
        </w:p>
        <w:p w14:paraId="14099095" w14:textId="6D937405" w:rsidR="00983269" w:rsidRPr="0012465E" w:rsidRDefault="00B723FD">
          <w:pPr>
            <w:pStyle w:val="TOC1"/>
            <w:tabs>
              <w:tab w:val="right" w:leader="dot" w:pos="9016"/>
            </w:tabs>
            <w:rPr>
              <w:noProof/>
              <w:sz w:val="36"/>
            </w:rPr>
          </w:pPr>
          <w:hyperlink w:anchor="_Toc7965558" w:history="1">
            <w:r w:rsidR="00983269" w:rsidRPr="0012465E">
              <w:rPr>
                <w:rStyle w:val="Hyperlink"/>
                <w:noProof/>
                <w:sz w:val="36"/>
              </w:rPr>
              <w:t>Introduction</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_Toc7965558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3</w:t>
            </w:r>
            <w:r w:rsidR="00983269" w:rsidRPr="0012465E">
              <w:rPr>
                <w:noProof/>
                <w:webHidden/>
                <w:sz w:val="36"/>
              </w:rPr>
              <w:fldChar w:fldCharType="end"/>
            </w:r>
          </w:hyperlink>
        </w:p>
        <w:p w14:paraId="4DFC51C2" w14:textId="26D75B91" w:rsidR="00983269" w:rsidRPr="0012465E" w:rsidRDefault="00B723FD">
          <w:pPr>
            <w:pStyle w:val="TOC1"/>
            <w:tabs>
              <w:tab w:val="right" w:leader="dot" w:pos="9016"/>
            </w:tabs>
            <w:rPr>
              <w:noProof/>
              <w:sz w:val="36"/>
            </w:rPr>
          </w:pPr>
          <w:hyperlink w:anchor="_Toc7965559" w:history="1">
            <w:r w:rsidR="00983269" w:rsidRPr="0012465E">
              <w:rPr>
                <w:rStyle w:val="Hyperlink"/>
                <w:noProof/>
                <w:sz w:val="36"/>
              </w:rPr>
              <w:t>Literature Review</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_Toc7965559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4</w:t>
            </w:r>
            <w:r w:rsidR="00983269" w:rsidRPr="0012465E">
              <w:rPr>
                <w:noProof/>
                <w:webHidden/>
                <w:sz w:val="36"/>
              </w:rPr>
              <w:fldChar w:fldCharType="end"/>
            </w:r>
          </w:hyperlink>
        </w:p>
        <w:p w14:paraId="63D97111" w14:textId="52AA53CA" w:rsidR="00983269" w:rsidRPr="0012465E" w:rsidRDefault="00B723FD">
          <w:pPr>
            <w:pStyle w:val="TOC1"/>
            <w:tabs>
              <w:tab w:val="right" w:leader="dot" w:pos="9016"/>
            </w:tabs>
            <w:rPr>
              <w:noProof/>
              <w:sz w:val="36"/>
            </w:rPr>
          </w:pPr>
          <w:hyperlink w:anchor="_Toc7965560" w:history="1">
            <w:r w:rsidR="00983269" w:rsidRPr="0012465E">
              <w:rPr>
                <w:rStyle w:val="Hyperlink"/>
                <w:noProof/>
                <w:sz w:val="36"/>
              </w:rPr>
              <w:t>School Policy and Practice</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_Toc7965560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9</w:t>
            </w:r>
            <w:r w:rsidR="00983269" w:rsidRPr="0012465E">
              <w:rPr>
                <w:noProof/>
                <w:webHidden/>
                <w:sz w:val="36"/>
              </w:rPr>
              <w:fldChar w:fldCharType="end"/>
            </w:r>
          </w:hyperlink>
        </w:p>
        <w:p w14:paraId="27D3811A" w14:textId="2082D438" w:rsidR="00983269" w:rsidRPr="0012465E" w:rsidRDefault="00B723FD">
          <w:pPr>
            <w:pStyle w:val="TOC1"/>
            <w:tabs>
              <w:tab w:val="right" w:leader="dot" w:pos="9016"/>
            </w:tabs>
            <w:rPr>
              <w:noProof/>
              <w:sz w:val="36"/>
            </w:rPr>
          </w:pPr>
          <w:hyperlink w:anchor="_Toc7965561" w:history="1">
            <w:r w:rsidR="00983269" w:rsidRPr="0012465E">
              <w:rPr>
                <w:rStyle w:val="Hyperlink"/>
                <w:noProof/>
                <w:sz w:val="36"/>
              </w:rPr>
              <w:t>Methodology &amp; Ethics</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_Toc7965561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11</w:t>
            </w:r>
            <w:r w:rsidR="00983269" w:rsidRPr="0012465E">
              <w:rPr>
                <w:noProof/>
                <w:webHidden/>
                <w:sz w:val="36"/>
              </w:rPr>
              <w:fldChar w:fldCharType="end"/>
            </w:r>
          </w:hyperlink>
        </w:p>
        <w:p w14:paraId="780C99CF" w14:textId="59CCEDF8" w:rsidR="00983269" w:rsidRPr="0012465E" w:rsidRDefault="00B723FD">
          <w:pPr>
            <w:pStyle w:val="TOC2"/>
            <w:tabs>
              <w:tab w:val="right" w:leader="dot" w:pos="9016"/>
            </w:tabs>
            <w:rPr>
              <w:noProof/>
              <w:sz w:val="36"/>
            </w:rPr>
          </w:pPr>
          <w:hyperlink w:anchor="_Toc7965562" w:history="1">
            <w:r w:rsidR="00983269" w:rsidRPr="0012465E">
              <w:rPr>
                <w:rStyle w:val="Hyperlink"/>
                <w:noProof/>
                <w:sz w:val="36"/>
              </w:rPr>
              <w:t>Methodologies</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_Toc7965562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11</w:t>
            </w:r>
            <w:r w:rsidR="00983269" w:rsidRPr="0012465E">
              <w:rPr>
                <w:noProof/>
                <w:webHidden/>
                <w:sz w:val="36"/>
              </w:rPr>
              <w:fldChar w:fldCharType="end"/>
            </w:r>
          </w:hyperlink>
        </w:p>
        <w:p w14:paraId="16759276" w14:textId="3BBA6497" w:rsidR="00983269" w:rsidRPr="0012465E" w:rsidRDefault="00B723FD">
          <w:pPr>
            <w:pStyle w:val="TOC3"/>
            <w:tabs>
              <w:tab w:val="right" w:leader="dot" w:pos="9016"/>
            </w:tabs>
            <w:rPr>
              <w:noProof/>
              <w:sz w:val="36"/>
            </w:rPr>
          </w:pPr>
          <w:hyperlink w:anchor="_Toc7965563" w:history="1">
            <w:r w:rsidR="00983269" w:rsidRPr="0012465E">
              <w:rPr>
                <w:rStyle w:val="Hyperlink"/>
                <w:noProof/>
                <w:sz w:val="36"/>
              </w:rPr>
              <w:t>Observation</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_Toc7965563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12</w:t>
            </w:r>
            <w:r w:rsidR="00983269" w:rsidRPr="0012465E">
              <w:rPr>
                <w:noProof/>
                <w:webHidden/>
                <w:sz w:val="36"/>
              </w:rPr>
              <w:fldChar w:fldCharType="end"/>
            </w:r>
          </w:hyperlink>
        </w:p>
        <w:p w14:paraId="378080E0" w14:textId="78594587" w:rsidR="00983269" w:rsidRPr="0012465E" w:rsidRDefault="00B723FD">
          <w:pPr>
            <w:pStyle w:val="TOC3"/>
            <w:tabs>
              <w:tab w:val="right" w:leader="dot" w:pos="9016"/>
            </w:tabs>
            <w:rPr>
              <w:noProof/>
              <w:sz w:val="36"/>
            </w:rPr>
          </w:pPr>
          <w:hyperlink w:anchor="_Toc7965564" w:history="1">
            <w:r w:rsidR="00983269" w:rsidRPr="0012465E">
              <w:rPr>
                <w:rStyle w:val="Hyperlink"/>
                <w:noProof/>
                <w:sz w:val="36"/>
              </w:rPr>
              <w:t>Pre and Post-intervention Assessment</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_Toc7965564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12</w:t>
            </w:r>
            <w:r w:rsidR="00983269" w:rsidRPr="0012465E">
              <w:rPr>
                <w:noProof/>
                <w:webHidden/>
                <w:sz w:val="36"/>
              </w:rPr>
              <w:fldChar w:fldCharType="end"/>
            </w:r>
          </w:hyperlink>
        </w:p>
        <w:p w14:paraId="57DCDA34" w14:textId="4106303E" w:rsidR="00983269" w:rsidRPr="0012465E" w:rsidRDefault="00B723FD">
          <w:pPr>
            <w:pStyle w:val="TOC2"/>
            <w:tabs>
              <w:tab w:val="right" w:leader="dot" w:pos="9016"/>
            </w:tabs>
            <w:rPr>
              <w:noProof/>
              <w:sz w:val="36"/>
            </w:rPr>
          </w:pPr>
          <w:hyperlink w:anchor="_Toc7965565" w:history="1">
            <w:r w:rsidR="00983269" w:rsidRPr="0012465E">
              <w:rPr>
                <w:rStyle w:val="Hyperlink"/>
                <w:noProof/>
                <w:sz w:val="36"/>
              </w:rPr>
              <w:t>Ethics</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_Toc7965565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13</w:t>
            </w:r>
            <w:r w:rsidR="00983269" w:rsidRPr="0012465E">
              <w:rPr>
                <w:noProof/>
                <w:webHidden/>
                <w:sz w:val="36"/>
              </w:rPr>
              <w:fldChar w:fldCharType="end"/>
            </w:r>
          </w:hyperlink>
        </w:p>
        <w:p w14:paraId="4EABEC02" w14:textId="3BCEA982" w:rsidR="00983269" w:rsidRPr="0012465E" w:rsidRDefault="00B723FD">
          <w:pPr>
            <w:pStyle w:val="TOC1"/>
            <w:tabs>
              <w:tab w:val="right" w:leader="dot" w:pos="9016"/>
            </w:tabs>
            <w:rPr>
              <w:noProof/>
              <w:sz w:val="36"/>
            </w:rPr>
          </w:pPr>
          <w:hyperlink w:anchor="_Toc7965566" w:history="1">
            <w:r w:rsidR="00983269" w:rsidRPr="0012465E">
              <w:rPr>
                <w:rStyle w:val="Hyperlink"/>
                <w:noProof/>
                <w:sz w:val="36"/>
              </w:rPr>
              <w:t>Evaluation</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_Toc7965566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14</w:t>
            </w:r>
            <w:r w:rsidR="00983269" w:rsidRPr="0012465E">
              <w:rPr>
                <w:noProof/>
                <w:webHidden/>
                <w:sz w:val="36"/>
              </w:rPr>
              <w:fldChar w:fldCharType="end"/>
            </w:r>
          </w:hyperlink>
        </w:p>
        <w:p w14:paraId="3489F0E1" w14:textId="437B40D3" w:rsidR="00983269" w:rsidRPr="0012465E" w:rsidRDefault="00B723FD">
          <w:pPr>
            <w:pStyle w:val="TOC2"/>
            <w:tabs>
              <w:tab w:val="right" w:leader="dot" w:pos="9016"/>
            </w:tabs>
            <w:rPr>
              <w:noProof/>
              <w:sz w:val="36"/>
            </w:rPr>
          </w:pPr>
          <w:hyperlink w:anchor="_Toc7965567" w:history="1">
            <w:r w:rsidR="00983269" w:rsidRPr="0012465E">
              <w:rPr>
                <w:rStyle w:val="Hyperlink"/>
                <w:noProof/>
                <w:sz w:val="36"/>
              </w:rPr>
              <w:t>Lesson 1</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_Toc7965567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14</w:t>
            </w:r>
            <w:r w:rsidR="00983269" w:rsidRPr="0012465E">
              <w:rPr>
                <w:noProof/>
                <w:webHidden/>
                <w:sz w:val="36"/>
              </w:rPr>
              <w:fldChar w:fldCharType="end"/>
            </w:r>
          </w:hyperlink>
        </w:p>
        <w:p w14:paraId="2AEAADA6" w14:textId="1FD41A33" w:rsidR="00983269" w:rsidRPr="0012465E" w:rsidRDefault="00B723FD">
          <w:pPr>
            <w:pStyle w:val="TOC2"/>
            <w:tabs>
              <w:tab w:val="right" w:leader="dot" w:pos="9016"/>
            </w:tabs>
            <w:rPr>
              <w:noProof/>
              <w:sz w:val="36"/>
            </w:rPr>
          </w:pPr>
          <w:hyperlink w:anchor="_Toc7965568" w:history="1">
            <w:r w:rsidR="00983269" w:rsidRPr="0012465E">
              <w:rPr>
                <w:rStyle w:val="Hyperlink"/>
                <w:noProof/>
                <w:sz w:val="36"/>
              </w:rPr>
              <w:t>Lesson 2</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_Toc7965568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16</w:t>
            </w:r>
            <w:r w:rsidR="00983269" w:rsidRPr="0012465E">
              <w:rPr>
                <w:noProof/>
                <w:webHidden/>
                <w:sz w:val="36"/>
              </w:rPr>
              <w:fldChar w:fldCharType="end"/>
            </w:r>
          </w:hyperlink>
        </w:p>
        <w:p w14:paraId="08147ED8" w14:textId="2D4F8A71" w:rsidR="00983269" w:rsidRPr="0012465E" w:rsidRDefault="00B723FD">
          <w:pPr>
            <w:pStyle w:val="TOC1"/>
            <w:tabs>
              <w:tab w:val="right" w:leader="dot" w:pos="9016"/>
            </w:tabs>
            <w:rPr>
              <w:noProof/>
              <w:sz w:val="36"/>
            </w:rPr>
          </w:pPr>
          <w:hyperlink w:anchor="_Toc7965569" w:history="1">
            <w:r w:rsidR="00983269" w:rsidRPr="0012465E">
              <w:rPr>
                <w:rStyle w:val="Hyperlink"/>
                <w:noProof/>
                <w:sz w:val="36"/>
              </w:rPr>
              <w:t>Findings</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_Toc7965569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18</w:t>
            </w:r>
            <w:r w:rsidR="00983269" w:rsidRPr="0012465E">
              <w:rPr>
                <w:noProof/>
                <w:webHidden/>
                <w:sz w:val="36"/>
              </w:rPr>
              <w:fldChar w:fldCharType="end"/>
            </w:r>
          </w:hyperlink>
        </w:p>
        <w:p w14:paraId="1552C72A" w14:textId="5D05719C" w:rsidR="00983269" w:rsidRPr="0012465E" w:rsidRDefault="00B723FD">
          <w:pPr>
            <w:pStyle w:val="TOC2"/>
            <w:tabs>
              <w:tab w:val="right" w:leader="dot" w:pos="9016"/>
            </w:tabs>
            <w:rPr>
              <w:noProof/>
              <w:sz w:val="36"/>
            </w:rPr>
          </w:pPr>
          <w:hyperlink w:anchor="_Toc7965570" w:history="1">
            <w:r w:rsidR="00983269" w:rsidRPr="0012465E">
              <w:rPr>
                <w:rStyle w:val="Hyperlink"/>
                <w:noProof/>
                <w:sz w:val="36"/>
              </w:rPr>
              <w:t>Pretest</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_Toc7965570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19</w:t>
            </w:r>
            <w:r w:rsidR="00983269" w:rsidRPr="0012465E">
              <w:rPr>
                <w:noProof/>
                <w:webHidden/>
                <w:sz w:val="36"/>
              </w:rPr>
              <w:fldChar w:fldCharType="end"/>
            </w:r>
          </w:hyperlink>
        </w:p>
        <w:p w14:paraId="23AF4D8F" w14:textId="7502860D" w:rsidR="00983269" w:rsidRPr="0012465E" w:rsidRDefault="00B723FD">
          <w:pPr>
            <w:pStyle w:val="TOC2"/>
            <w:tabs>
              <w:tab w:val="right" w:leader="dot" w:pos="9016"/>
            </w:tabs>
            <w:rPr>
              <w:noProof/>
              <w:sz w:val="36"/>
            </w:rPr>
          </w:pPr>
          <w:hyperlink w:anchor="_Toc7965571" w:history="1">
            <w:r w:rsidR="00983269" w:rsidRPr="0012465E">
              <w:rPr>
                <w:rStyle w:val="Hyperlink"/>
                <w:noProof/>
                <w:sz w:val="36"/>
              </w:rPr>
              <w:t>Posttest</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_Toc7965571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20</w:t>
            </w:r>
            <w:r w:rsidR="00983269" w:rsidRPr="0012465E">
              <w:rPr>
                <w:noProof/>
                <w:webHidden/>
                <w:sz w:val="36"/>
              </w:rPr>
              <w:fldChar w:fldCharType="end"/>
            </w:r>
          </w:hyperlink>
        </w:p>
        <w:p w14:paraId="173F1C60" w14:textId="3FCCD4BE" w:rsidR="00983269" w:rsidRPr="0012465E" w:rsidRDefault="00B723FD">
          <w:pPr>
            <w:pStyle w:val="TOC1"/>
            <w:tabs>
              <w:tab w:val="right" w:leader="dot" w:pos="9016"/>
            </w:tabs>
            <w:rPr>
              <w:noProof/>
              <w:sz w:val="36"/>
            </w:rPr>
          </w:pPr>
          <w:hyperlink w:anchor="_Toc7965572" w:history="1">
            <w:r w:rsidR="00983269" w:rsidRPr="0012465E">
              <w:rPr>
                <w:rStyle w:val="Hyperlink"/>
                <w:noProof/>
                <w:sz w:val="36"/>
              </w:rPr>
              <w:t>Conclusions</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_Toc7965572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23</w:t>
            </w:r>
            <w:r w:rsidR="00983269" w:rsidRPr="0012465E">
              <w:rPr>
                <w:noProof/>
                <w:webHidden/>
                <w:sz w:val="36"/>
              </w:rPr>
              <w:fldChar w:fldCharType="end"/>
            </w:r>
          </w:hyperlink>
        </w:p>
        <w:p w14:paraId="6B3055E8" w14:textId="3D6FB275" w:rsidR="00983269" w:rsidRPr="0012465E" w:rsidRDefault="00B723FD">
          <w:pPr>
            <w:pStyle w:val="TOC1"/>
            <w:tabs>
              <w:tab w:val="right" w:leader="dot" w:pos="9016"/>
            </w:tabs>
            <w:rPr>
              <w:noProof/>
              <w:sz w:val="36"/>
            </w:rPr>
          </w:pPr>
          <w:hyperlink w:anchor="_Toc7965573" w:history="1">
            <w:r w:rsidR="00983269" w:rsidRPr="0012465E">
              <w:rPr>
                <w:rStyle w:val="Hyperlink"/>
                <w:noProof/>
                <w:sz w:val="36"/>
              </w:rPr>
              <w:t>Reference List</w:t>
            </w:r>
            <w:r w:rsidR="00983269" w:rsidRPr="0012465E">
              <w:rPr>
                <w:noProof/>
                <w:webHidden/>
                <w:sz w:val="36"/>
              </w:rPr>
              <w:tab/>
            </w:r>
            <w:r w:rsidR="00983269" w:rsidRPr="0012465E">
              <w:rPr>
                <w:noProof/>
                <w:webHidden/>
                <w:sz w:val="36"/>
              </w:rPr>
              <w:fldChar w:fldCharType="begin"/>
            </w:r>
            <w:r w:rsidR="00983269" w:rsidRPr="0012465E">
              <w:rPr>
                <w:noProof/>
                <w:webHidden/>
                <w:sz w:val="36"/>
              </w:rPr>
              <w:instrText xml:space="preserve"> PAGEREF _Toc7965573 \h </w:instrText>
            </w:r>
            <w:r w:rsidR="00983269" w:rsidRPr="0012465E">
              <w:rPr>
                <w:noProof/>
                <w:webHidden/>
                <w:sz w:val="36"/>
              </w:rPr>
            </w:r>
            <w:r w:rsidR="00983269" w:rsidRPr="0012465E">
              <w:rPr>
                <w:noProof/>
                <w:webHidden/>
                <w:sz w:val="36"/>
              </w:rPr>
              <w:fldChar w:fldCharType="separate"/>
            </w:r>
            <w:r w:rsidR="00983269" w:rsidRPr="0012465E">
              <w:rPr>
                <w:noProof/>
                <w:webHidden/>
                <w:sz w:val="36"/>
              </w:rPr>
              <w:t>25</w:t>
            </w:r>
            <w:r w:rsidR="00983269" w:rsidRPr="0012465E">
              <w:rPr>
                <w:noProof/>
                <w:webHidden/>
                <w:sz w:val="36"/>
              </w:rPr>
              <w:fldChar w:fldCharType="end"/>
            </w:r>
          </w:hyperlink>
        </w:p>
        <w:p w14:paraId="54DB55F4" w14:textId="78D6AD53" w:rsidR="00983269" w:rsidRDefault="00983269">
          <w:r>
            <w:rPr>
              <w:b/>
              <w:bCs/>
              <w:noProof/>
            </w:rPr>
            <w:fldChar w:fldCharType="end"/>
          </w:r>
        </w:p>
      </w:sdtContent>
    </w:sdt>
    <w:p w14:paraId="3D7BAEF3" w14:textId="77777777" w:rsidR="00BA4039" w:rsidRPr="00BA4039" w:rsidRDefault="00BA4039" w:rsidP="00BA4039">
      <w:pPr>
        <w:rPr>
          <w:sz w:val="32"/>
        </w:rPr>
      </w:pPr>
    </w:p>
    <w:p w14:paraId="2A790B51" w14:textId="09134595" w:rsidR="00027E83" w:rsidRPr="00745C1F" w:rsidRDefault="00027E83">
      <w:pPr>
        <w:rPr>
          <w:rFonts w:cstheme="minorHAnsi"/>
          <w:sz w:val="24"/>
          <w:szCs w:val="24"/>
        </w:rPr>
      </w:pPr>
    </w:p>
    <w:p w14:paraId="436108FB" w14:textId="77777777" w:rsidR="00027E83" w:rsidRPr="00745C1F" w:rsidRDefault="00027E83">
      <w:pPr>
        <w:rPr>
          <w:rFonts w:cstheme="minorHAnsi"/>
          <w:sz w:val="24"/>
          <w:szCs w:val="24"/>
        </w:rPr>
      </w:pPr>
      <w:r w:rsidRPr="00745C1F">
        <w:rPr>
          <w:rFonts w:cstheme="minorHAnsi"/>
          <w:sz w:val="24"/>
          <w:szCs w:val="24"/>
        </w:rPr>
        <w:br w:type="page"/>
      </w:r>
    </w:p>
    <w:p w14:paraId="2A63BAC8" w14:textId="777BF86E" w:rsidR="00027E83" w:rsidRPr="00745C1F" w:rsidRDefault="00027E83" w:rsidP="00A73ED6">
      <w:pPr>
        <w:pStyle w:val="Heading1"/>
      </w:pPr>
      <w:bookmarkStart w:id="1" w:name="_Toc7965558"/>
      <w:r w:rsidRPr="00745C1F">
        <w:lastRenderedPageBreak/>
        <w:t>Introduction</w:t>
      </w:r>
      <w:bookmarkEnd w:id="1"/>
    </w:p>
    <w:p w14:paraId="1289724F" w14:textId="2D632F19" w:rsidR="007C5A72" w:rsidRPr="00745C1F" w:rsidRDefault="00BC415D" w:rsidP="002E300B">
      <w:pPr>
        <w:autoSpaceDE w:val="0"/>
        <w:autoSpaceDN w:val="0"/>
        <w:adjustRightInd w:val="0"/>
        <w:spacing w:after="0" w:line="360" w:lineRule="auto"/>
        <w:rPr>
          <w:rFonts w:cstheme="minorHAnsi"/>
          <w:sz w:val="24"/>
          <w:szCs w:val="24"/>
        </w:rPr>
      </w:pPr>
      <w:r w:rsidRPr="008269AA">
        <w:rPr>
          <w:rFonts w:cstheme="minorHAnsi"/>
          <w:sz w:val="24"/>
          <w:szCs w:val="24"/>
        </w:rPr>
        <w:t>ICT and Computer Science as subjects in the curriculum have a chequered past fading in and out of prominence and importance. In recent years drastic overhaul of the curriculum has been proposed with a view to producing learners are suitably skilled to be creators and developers of digital technology. School A is a comprehensive school based in Swansea, and like many schools across the region and nationally</w:t>
      </w:r>
      <w:r w:rsidR="000E33C7" w:rsidRPr="008269AA">
        <w:rPr>
          <w:rFonts w:cstheme="minorHAnsi"/>
          <w:sz w:val="24"/>
          <w:szCs w:val="24"/>
        </w:rPr>
        <w:t xml:space="preserve"> sees</w:t>
      </w:r>
      <w:r w:rsidRPr="008269AA">
        <w:rPr>
          <w:rFonts w:cstheme="minorHAnsi"/>
          <w:sz w:val="24"/>
          <w:szCs w:val="24"/>
        </w:rPr>
        <w:t xml:space="preserve"> pupils arrive at KS3 with wide ranging levels of technological knowledge and capabilities. To address the misunderstandings and misconceptions surrounding Computer Science and topics within the subject I will consider whether lessons developed with a TPCK methodology positively enhance the learning experience for pupils. The research group are a Y10 GCSE Computer Science class that have been identified by their regular teacher as they appear to have misconceptions relating to</w:t>
      </w:r>
      <w:r w:rsidR="000E33C7" w:rsidRPr="008269AA">
        <w:rPr>
          <w:rFonts w:cstheme="minorHAnsi"/>
          <w:sz w:val="24"/>
          <w:szCs w:val="24"/>
        </w:rPr>
        <w:t xml:space="preserve"> the topic of</w:t>
      </w:r>
      <w:r w:rsidRPr="008269AA">
        <w:rPr>
          <w:rFonts w:cstheme="minorHAnsi"/>
          <w:sz w:val="24"/>
          <w:szCs w:val="24"/>
        </w:rPr>
        <w:t xml:space="preserve"> Digital Images. </w:t>
      </w:r>
      <w:r w:rsidR="00683B05" w:rsidRPr="008269AA">
        <w:rPr>
          <w:rFonts w:cstheme="minorHAnsi"/>
          <w:sz w:val="24"/>
          <w:szCs w:val="24"/>
        </w:rPr>
        <w:t xml:space="preserve">The research will utilise pre and post intervention assessment along with observations to acquire quantitative and qualitative </w:t>
      </w:r>
      <w:r w:rsidR="00C13B14" w:rsidRPr="008269AA">
        <w:rPr>
          <w:rFonts w:cstheme="minorHAnsi"/>
          <w:sz w:val="24"/>
          <w:szCs w:val="24"/>
        </w:rPr>
        <w:t>data respectively.</w:t>
      </w:r>
      <w:r w:rsidR="001A0EFB" w:rsidRPr="008269AA">
        <w:rPr>
          <w:rFonts w:cstheme="minorHAnsi"/>
          <w:sz w:val="24"/>
          <w:szCs w:val="24"/>
        </w:rPr>
        <w:t xml:space="preserve"> The data generated and observations noted will be analysed to consider whether the research and study has been beneficial with regards the learning of the participants.</w:t>
      </w:r>
      <w:r w:rsidR="007C5A72" w:rsidRPr="00745C1F">
        <w:rPr>
          <w:rFonts w:cstheme="minorHAnsi"/>
          <w:sz w:val="24"/>
          <w:szCs w:val="24"/>
        </w:rPr>
        <w:br w:type="page"/>
      </w:r>
    </w:p>
    <w:p w14:paraId="1A29FFC6" w14:textId="32A5F4BD" w:rsidR="00027E83" w:rsidRPr="00745C1F" w:rsidRDefault="00027E83" w:rsidP="002E300B">
      <w:pPr>
        <w:pStyle w:val="Heading1"/>
        <w:spacing w:line="360" w:lineRule="auto"/>
      </w:pPr>
      <w:bookmarkStart w:id="2" w:name="_Toc7965559"/>
      <w:r w:rsidRPr="00745C1F">
        <w:lastRenderedPageBreak/>
        <w:t>Literature Review</w:t>
      </w:r>
      <w:bookmarkEnd w:id="2"/>
    </w:p>
    <w:p w14:paraId="1CA81658" w14:textId="37B85776" w:rsidR="00585AEF" w:rsidRPr="008269AA" w:rsidRDefault="00251042" w:rsidP="002E300B">
      <w:pPr>
        <w:autoSpaceDE w:val="0"/>
        <w:autoSpaceDN w:val="0"/>
        <w:adjustRightInd w:val="0"/>
        <w:spacing w:after="0" w:line="360" w:lineRule="auto"/>
        <w:rPr>
          <w:rStyle w:val="Hyperlink"/>
          <w:rFonts w:cstheme="minorHAnsi"/>
          <w:color w:val="auto"/>
          <w:sz w:val="24"/>
          <w:szCs w:val="24"/>
          <w:u w:val="none"/>
        </w:rPr>
      </w:pPr>
      <w:r w:rsidRPr="008269AA">
        <w:rPr>
          <w:rFonts w:cstheme="minorHAnsi"/>
          <w:sz w:val="24"/>
          <w:szCs w:val="24"/>
        </w:rPr>
        <w:t xml:space="preserve">Information Communication Technology </w:t>
      </w:r>
      <w:r w:rsidR="00325548" w:rsidRPr="008269AA">
        <w:rPr>
          <w:rFonts w:cstheme="minorHAnsi"/>
          <w:sz w:val="24"/>
          <w:szCs w:val="24"/>
        </w:rPr>
        <w:t xml:space="preserve">(ICT) </w:t>
      </w:r>
      <w:r w:rsidRPr="008269AA">
        <w:rPr>
          <w:rFonts w:cstheme="minorHAnsi"/>
          <w:sz w:val="24"/>
          <w:szCs w:val="24"/>
        </w:rPr>
        <w:t xml:space="preserve">as a subject area has </w:t>
      </w:r>
      <w:r w:rsidR="00303BCB" w:rsidRPr="008269AA">
        <w:rPr>
          <w:rFonts w:cstheme="minorHAnsi"/>
          <w:sz w:val="24"/>
          <w:szCs w:val="24"/>
        </w:rPr>
        <w:t xml:space="preserve">a </w:t>
      </w:r>
      <w:r w:rsidR="00325548" w:rsidRPr="008269AA">
        <w:rPr>
          <w:rFonts w:cstheme="minorHAnsi"/>
          <w:sz w:val="24"/>
          <w:szCs w:val="24"/>
        </w:rPr>
        <w:t>tumultuous and chequered past with regards to the national curriculum.</w:t>
      </w:r>
      <w:r w:rsidR="002C05E1" w:rsidRPr="008269AA">
        <w:rPr>
          <w:rFonts w:cstheme="minorHAnsi"/>
          <w:sz w:val="24"/>
          <w:szCs w:val="24"/>
        </w:rPr>
        <w:t xml:space="preserve"> </w:t>
      </w:r>
      <w:r w:rsidR="0095798D" w:rsidRPr="008269AA">
        <w:rPr>
          <w:rFonts w:cstheme="minorHAnsi"/>
          <w:sz w:val="24"/>
          <w:szCs w:val="24"/>
        </w:rPr>
        <w:t>Although</w:t>
      </w:r>
      <w:r w:rsidR="00E538C4" w:rsidRPr="008269AA">
        <w:rPr>
          <w:rFonts w:cstheme="minorHAnsi"/>
          <w:sz w:val="24"/>
          <w:szCs w:val="24"/>
        </w:rPr>
        <w:t xml:space="preserve"> computers were available in some secondary schools during the 1970s and 1980s</w:t>
      </w:r>
      <w:r w:rsidR="004D4986" w:rsidRPr="008269AA">
        <w:rPr>
          <w:rFonts w:cstheme="minorHAnsi"/>
          <w:sz w:val="24"/>
          <w:szCs w:val="24"/>
        </w:rPr>
        <w:t>, many countries</w:t>
      </w:r>
      <w:r w:rsidR="00721322" w:rsidRPr="008269AA">
        <w:rPr>
          <w:rFonts w:cstheme="minorHAnsi"/>
          <w:sz w:val="24"/>
          <w:szCs w:val="24"/>
        </w:rPr>
        <w:t xml:space="preserve"> did not formulate and adopt a </w:t>
      </w:r>
      <w:r w:rsidR="004D4986" w:rsidRPr="008269AA">
        <w:rPr>
          <w:rFonts w:cstheme="minorHAnsi"/>
          <w:sz w:val="24"/>
          <w:szCs w:val="24"/>
        </w:rPr>
        <w:t xml:space="preserve">national plan </w:t>
      </w:r>
      <w:r w:rsidR="007D3695" w:rsidRPr="008269AA">
        <w:rPr>
          <w:rFonts w:cstheme="minorHAnsi"/>
          <w:sz w:val="24"/>
          <w:szCs w:val="24"/>
        </w:rPr>
        <w:t xml:space="preserve">for </w:t>
      </w:r>
      <w:r w:rsidR="00F711B3" w:rsidRPr="008269AA">
        <w:rPr>
          <w:rFonts w:cstheme="minorHAnsi"/>
          <w:sz w:val="24"/>
          <w:szCs w:val="24"/>
        </w:rPr>
        <w:t>school ICT provision until the mid-1990s (</w:t>
      </w:r>
      <w:r w:rsidR="00900CEC" w:rsidRPr="008269AA">
        <w:rPr>
          <w:rFonts w:cstheme="minorHAnsi"/>
          <w:sz w:val="24"/>
          <w:szCs w:val="24"/>
        </w:rPr>
        <w:t>Simpson and Payne, 2002</w:t>
      </w:r>
      <w:r w:rsidR="00F711B3" w:rsidRPr="008269AA">
        <w:rPr>
          <w:rStyle w:val="Hyperlink"/>
          <w:rFonts w:cstheme="minorHAnsi"/>
          <w:color w:val="auto"/>
          <w:sz w:val="24"/>
          <w:szCs w:val="24"/>
          <w:u w:val="none"/>
        </w:rPr>
        <w:t>). In the UK</w:t>
      </w:r>
      <w:r w:rsidR="000D068C" w:rsidRPr="008269AA">
        <w:rPr>
          <w:rStyle w:val="Hyperlink"/>
          <w:rFonts w:cstheme="minorHAnsi"/>
          <w:color w:val="auto"/>
          <w:sz w:val="24"/>
          <w:szCs w:val="24"/>
          <w:u w:val="none"/>
        </w:rPr>
        <w:t>,</w:t>
      </w:r>
      <w:r w:rsidR="00FA092C" w:rsidRPr="008269AA">
        <w:rPr>
          <w:rStyle w:val="Hyperlink"/>
          <w:rFonts w:cstheme="minorHAnsi"/>
          <w:color w:val="auto"/>
          <w:sz w:val="24"/>
          <w:szCs w:val="24"/>
          <w:u w:val="none"/>
        </w:rPr>
        <w:t xml:space="preserve"> the first major investment </w:t>
      </w:r>
      <w:r w:rsidR="0005602D" w:rsidRPr="008269AA">
        <w:rPr>
          <w:rStyle w:val="Hyperlink"/>
          <w:rFonts w:cstheme="minorHAnsi"/>
          <w:color w:val="auto"/>
          <w:sz w:val="24"/>
          <w:szCs w:val="24"/>
          <w:u w:val="none"/>
        </w:rPr>
        <w:t xml:space="preserve">into developing an ICT based </w:t>
      </w:r>
      <w:r w:rsidR="00F44615" w:rsidRPr="008269AA">
        <w:rPr>
          <w:rStyle w:val="Hyperlink"/>
          <w:rFonts w:cstheme="minorHAnsi"/>
          <w:color w:val="auto"/>
          <w:sz w:val="24"/>
          <w:szCs w:val="24"/>
          <w:u w:val="none"/>
        </w:rPr>
        <w:t xml:space="preserve">education programme </w:t>
      </w:r>
      <w:r w:rsidR="00D33C80" w:rsidRPr="008269AA">
        <w:rPr>
          <w:rStyle w:val="Hyperlink"/>
          <w:rFonts w:cstheme="minorHAnsi"/>
          <w:color w:val="auto"/>
          <w:sz w:val="24"/>
          <w:szCs w:val="24"/>
          <w:u w:val="none"/>
        </w:rPr>
        <w:t>arrived</w:t>
      </w:r>
      <w:r w:rsidR="00F44615" w:rsidRPr="008269AA">
        <w:rPr>
          <w:rStyle w:val="Hyperlink"/>
          <w:rFonts w:cstheme="minorHAnsi"/>
          <w:color w:val="auto"/>
          <w:sz w:val="24"/>
          <w:szCs w:val="24"/>
          <w:u w:val="none"/>
        </w:rPr>
        <w:t xml:space="preserve"> between 1981 and 1984 when the government invested </w:t>
      </w:r>
      <w:r w:rsidR="001C1C14" w:rsidRPr="008269AA">
        <w:rPr>
          <w:rStyle w:val="Hyperlink"/>
          <w:rFonts w:cstheme="minorHAnsi"/>
          <w:color w:val="auto"/>
          <w:sz w:val="24"/>
          <w:szCs w:val="24"/>
          <w:u w:val="none"/>
        </w:rPr>
        <w:t>£8 million into an investigation to how computers could be used in schools</w:t>
      </w:r>
      <w:r w:rsidR="00530F07" w:rsidRPr="008269AA">
        <w:rPr>
          <w:rStyle w:val="Hyperlink"/>
          <w:rFonts w:cstheme="minorHAnsi"/>
          <w:color w:val="auto"/>
          <w:sz w:val="24"/>
          <w:szCs w:val="24"/>
          <w:u w:val="none"/>
        </w:rPr>
        <w:t xml:space="preserve"> which resulted in an upturn in </w:t>
      </w:r>
      <w:r w:rsidR="008B5799" w:rsidRPr="008269AA">
        <w:rPr>
          <w:rStyle w:val="Hyperlink"/>
          <w:rFonts w:cstheme="minorHAnsi"/>
          <w:color w:val="auto"/>
          <w:sz w:val="24"/>
          <w:szCs w:val="24"/>
          <w:u w:val="none"/>
        </w:rPr>
        <w:t xml:space="preserve">the </w:t>
      </w:r>
      <w:r w:rsidR="00524A63" w:rsidRPr="008269AA">
        <w:rPr>
          <w:rStyle w:val="Hyperlink"/>
          <w:rFonts w:cstheme="minorHAnsi"/>
          <w:color w:val="auto"/>
          <w:sz w:val="24"/>
          <w:szCs w:val="24"/>
          <w:u w:val="none"/>
        </w:rPr>
        <w:t>general attitude towards the adoption of technology</w:t>
      </w:r>
      <w:r w:rsidR="001C1C14" w:rsidRPr="008269AA">
        <w:rPr>
          <w:rStyle w:val="Hyperlink"/>
          <w:rFonts w:cstheme="minorHAnsi"/>
          <w:color w:val="auto"/>
          <w:sz w:val="24"/>
          <w:szCs w:val="24"/>
          <w:u w:val="none"/>
        </w:rPr>
        <w:t xml:space="preserve"> (</w:t>
      </w:r>
      <w:r w:rsidR="00CB57A0" w:rsidRPr="008269AA">
        <w:rPr>
          <w:rStyle w:val="Hyperlink"/>
          <w:rFonts w:cstheme="minorHAnsi"/>
          <w:color w:val="auto"/>
          <w:sz w:val="24"/>
          <w:szCs w:val="24"/>
          <w:u w:val="none"/>
        </w:rPr>
        <w:t>Wesleyan, 2015</w:t>
      </w:r>
      <w:r w:rsidR="001C1C14" w:rsidRPr="008269AA">
        <w:rPr>
          <w:rStyle w:val="Hyperlink"/>
          <w:rFonts w:cstheme="minorHAnsi"/>
          <w:color w:val="auto"/>
          <w:sz w:val="24"/>
          <w:szCs w:val="24"/>
          <w:u w:val="none"/>
        </w:rPr>
        <w:t>)</w:t>
      </w:r>
      <w:r w:rsidR="00524A63" w:rsidRPr="008269AA">
        <w:rPr>
          <w:rStyle w:val="Hyperlink"/>
          <w:rFonts w:cstheme="minorHAnsi"/>
          <w:color w:val="auto"/>
          <w:sz w:val="24"/>
          <w:szCs w:val="24"/>
          <w:u w:val="none"/>
        </w:rPr>
        <w:t xml:space="preserve">. </w:t>
      </w:r>
      <w:r w:rsidR="00827F8C" w:rsidRPr="008269AA">
        <w:rPr>
          <w:rStyle w:val="Hyperlink"/>
          <w:rFonts w:cstheme="minorHAnsi"/>
          <w:color w:val="auto"/>
          <w:sz w:val="24"/>
          <w:szCs w:val="24"/>
          <w:u w:val="none"/>
        </w:rPr>
        <w:t>In 1994</w:t>
      </w:r>
      <w:r w:rsidR="00611AE6" w:rsidRPr="008269AA">
        <w:rPr>
          <w:rStyle w:val="Hyperlink"/>
          <w:rFonts w:cstheme="minorHAnsi"/>
          <w:color w:val="auto"/>
          <w:sz w:val="24"/>
          <w:szCs w:val="24"/>
          <w:u w:val="none"/>
        </w:rPr>
        <w:t xml:space="preserve"> </w:t>
      </w:r>
      <w:r w:rsidR="00827F8C" w:rsidRPr="008269AA">
        <w:rPr>
          <w:rStyle w:val="Hyperlink"/>
          <w:rFonts w:cstheme="minorHAnsi"/>
          <w:color w:val="auto"/>
          <w:sz w:val="24"/>
          <w:szCs w:val="24"/>
          <w:u w:val="none"/>
        </w:rPr>
        <w:t>the British Educational Suppliers Association (BESA)</w:t>
      </w:r>
      <w:r w:rsidR="00611AE6" w:rsidRPr="008269AA">
        <w:rPr>
          <w:rStyle w:val="Hyperlink"/>
          <w:rFonts w:cstheme="minorHAnsi"/>
          <w:color w:val="auto"/>
          <w:sz w:val="24"/>
          <w:szCs w:val="24"/>
          <w:u w:val="none"/>
        </w:rPr>
        <w:t xml:space="preserve">, </w:t>
      </w:r>
      <w:r w:rsidR="00A20891" w:rsidRPr="008269AA">
        <w:rPr>
          <w:rStyle w:val="Hyperlink"/>
          <w:rFonts w:cstheme="minorHAnsi"/>
          <w:color w:val="auto"/>
          <w:sz w:val="24"/>
          <w:szCs w:val="24"/>
          <w:u w:val="none"/>
        </w:rPr>
        <w:t xml:space="preserve">who had been collecting statistics and data regarding the impact of technology in schools for the previous 10 years, </w:t>
      </w:r>
      <w:r w:rsidR="00370448" w:rsidRPr="008269AA">
        <w:rPr>
          <w:rStyle w:val="Hyperlink"/>
          <w:rFonts w:cstheme="minorHAnsi"/>
          <w:color w:val="auto"/>
          <w:sz w:val="24"/>
          <w:szCs w:val="24"/>
          <w:u w:val="none"/>
        </w:rPr>
        <w:t>reported</w:t>
      </w:r>
      <w:r w:rsidR="008A1016" w:rsidRPr="008269AA">
        <w:rPr>
          <w:rStyle w:val="Hyperlink"/>
          <w:rFonts w:cstheme="minorHAnsi"/>
          <w:color w:val="auto"/>
          <w:sz w:val="24"/>
          <w:szCs w:val="24"/>
          <w:u w:val="none"/>
        </w:rPr>
        <w:t xml:space="preserve"> that computers were only just being introduced to more schools</w:t>
      </w:r>
      <w:r w:rsidR="00370448" w:rsidRPr="008269AA">
        <w:rPr>
          <w:rStyle w:val="Hyperlink"/>
          <w:rFonts w:cstheme="minorHAnsi"/>
          <w:color w:val="auto"/>
          <w:sz w:val="24"/>
          <w:szCs w:val="24"/>
          <w:u w:val="none"/>
        </w:rPr>
        <w:t xml:space="preserve">. By 1998, four years following their original report, BESA </w:t>
      </w:r>
      <w:r w:rsidR="00275CB3" w:rsidRPr="008269AA">
        <w:rPr>
          <w:rStyle w:val="Hyperlink"/>
          <w:rFonts w:cstheme="minorHAnsi"/>
          <w:color w:val="auto"/>
          <w:sz w:val="24"/>
          <w:szCs w:val="24"/>
          <w:u w:val="none"/>
        </w:rPr>
        <w:t>found that the number of computers in UK state schools had grown to 820,000 (</w:t>
      </w:r>
      <w:r w:rsidR="00745ADE" w:rsidRPr="008269AA">
        <w:rPr>
          <w:rStyle w:val="Hyperlink"/>
          <w:rFonts w:cstheme="minorHAnsi"/>
          <w:color w:val="auto"/>
          <w:sz w:val="24"/>
          <w:szCs w:val="24"/>
          <w:u w:val="none"/>
        </w:rPr>
        <w:t>BESA, 2015</w:t>
      </w:r>
      <w:r w:rsidR="000510A3" w:rsidRPr="008269AA">
        <w:rPr>
          <w:rStyle w:val="Hyperlink"/>
          <w:rFonts w:cstheme="minorHAnsi"/>
          <w:color w:val="auto"/>
          <w:sz w:val="24"/>
          <w:szCs w:val="24"/>
          <w:u w:val="none"/>
        </w:rPr>
        <w:t>).</w:t>
      </w:r>
      <w:r w:rsidR="00E81930" w:rsidRPr="008269AA">
        <w:rPr>
          <w:rStyle w:val="Hyperlink"/>
          <w:rFonts w:cstheme="minorHAnsi"/>
          <w:color w:val="auto"/>
          <w:sz w:val="24"/>
          <w:szCs w:val="24"/>
          <w:u w:val="none"/>
        </w:rPr>
        <w:t xml:space="preserve"> </w:t>
      </w:r>
      <w:r w:rsidR="00AD373D" w:rsidRPr="008269AA">
        <w:rPr>
          <w:rStyle w:val="Hyperlink"/>
          <w:rFonts w:cstheme="minorHAnsi"/>
          <w:color w:val="auto"/>
          <w:sz w:val="24"/>
          <w:szCs w:val="24"/>
          <w:u w:val="none"/>
        </w:rPr>
        <w:t xml:space="preserve">Although a remarkable increase </w:t>
      </w:r>
      <w:r w:rsidR="009A7962" w:rsidRPr="008269AA">
        <w:rPr>
          <w:rStyle w:val="Hyperlink"/>
          <w:rFonts w:cstheme="minorHAnsi"/>
          <w:color w:val="auto"/>
          <w:sz w:val="24"/>
          <w:szCs w:val="24"/>
          <w:u w:val="none"/>
        </w:rPr>
        <w:t>in the availability of computers to school pupils, a 1997 report commissioned by</w:t>
      </w:r>
      <w:r w:rsidR="00E81930" w:rsidRPr="008269AA">
        <w:rPr>
          <w:rStyle w:val="Hyperlink"/>
          <w:rFonts w:cstheme="minorHAnsi"/>
          <w:color w:val="auto"/>
          <w:sz w:val="24"/>
          <w:szCs w:val="24"/>
          <w:u w:val="none"/>
        </w:rPr>
        <w:t xml:space="preserve"> then Prime Minister Tony Blair </w:t>
      </w:r>
      <w:r w:rsidR="009A7962" w:rsidRPr="008269AA">
        <w:rPr>
          <w:rStyle w:val="Hyperlink"/>
          <w:rFonts w:cstheme="minorHAnsi"/>
          <w:color w:val="auto"/>
          <w:sz w:val="24"/>
          <w:szCs w:val="24"/>
          <w:u w:val="none"/>
        </w:rPr>
        <w:t>found that</w:t>
      </w:r>
      <w:r w:rsidR="005622F7" w:rsidRPr="008269AA">
        <w:rPr>
          <w:rStyle w:val="Hyperlink"/>
          <w:rFonts w:cstheme="minorHAnsi"/>
          <w:color w:val="auto"/>
          <w:sz w:val="24"/>
          <w:szCs w:val="24"/>
          <w:u w:val="none"/>
        </w:rPr>
        <w:t xml:space="preserve"> </w:t>
      </w:r>
      <w:r w:rsidR="004F08B4" w:rsidRPr="008269AA">
        <w:rPr>
          <w:rStyle w:val="Hyperlink"/>
          <w:rFonts w:cstheme="minorHAnsi"/>
          <w:color w:val="auto"/>
          <w:sz w:val="24"/>
          <w:szCs w:val="24"/>
          <w:u w:val="none"/>
        </w:rPr>
        <w:t xml:space="preserve">while over 50% of schools had a pupil to computer ratio of 1:10, over 30% of schools </w:t>
      </w:r>
      <w:r w:rsidR="00FD206B" w:rsidRPr="008269AA">
        <w:rPr>
          <w:rStyle w:val="Hyperlink"/>
          <w:rFonts w:cstheme="minorHAnsi"/>
          <w:color w:val="auto"/>
          <w:sz w:val="24"/>
          <w:szCs w:val="24"/>
          <w:u w:val="none"/>
        </w:rPr>
        <w:t xml:space="preserve">had a ratio more in the </w:t>
      </w:r>
      <w:r w:rsidR="00485EBF" w:rsidRPr="008269AA">
        <w:rPr>
          <w:rStyle w:val="Hyperlink"/>
          <w:rFonts w:cstheme="minorHAnsi"/>
          <w:color w:val="auto"/>
          <w:sz w:val="24"/>
          <w:szCs w:val="24"/>
          <w:u w:val="none"/>
        </w:rPr>
        <w:t>region</w:t>
      </w:r>
      <w:r w:rsidR="00FD206B" w:rsidRPr="008269AA">
        <w:rPr>
          <w:rStyle w:val="Hyperlink"/>
          <w:rFonts w:cstheme="minorHAnsi"/>
          <w:color w:val="auto"/>
          <w:sz w:val="24"/>
          <w:szCs w:val="24"/>
          <w:u w:val="none"/>
        </w:rPr>
        <w:t xml:space="preserve"> of 1:30 (</w:t>
      </w:r>
      <w:r w:rsidR="00AE2892" w:rsidRPr="008269AA">
        <w:rPr>
          <w:rStyle w:val="Hyperlink"/>
          <w:rFonts w:cstheme="minorHAnsi"/>
          <w:color w:val="auto"/>
          <w:sz w:val="24"/>
          <w:szCs w:val="24"/>
          <w:u w:val="none"/>
        </w:rPr>
        <w:t>Stevenson, 1997</w:t>
      </w:r>
      <w:r w:rsidR="00106BCF" w:rsidRPr="008269AA">
        <w:rPr>
          <w:rStyle w:val="Hyperlink"/>
          <w:rFonts w:cstheme="minorHAnsi"/>
          <w:color w:val="auto"/>
          <w:sz w:val="24"/>
          <w:szCs w:val="24"/>
          <w:u w:val="none"/>
        </w:rPr>
        <w:t xml:space="preserve">). In the same report it was summarised that </w:t>
      </w:r>
      <w:r w:rsidR="00657990" w:rsidRPr="008269AA">
        <w:rPr>
          <w:rStyle w:val="Hyperlink"/>
          <w:rFonts w:cstheme="minorHAnsi"/>
          <w:i/>
          <w:color w:val="auto"/>
          <w:sz w:val="24"/>
          <w:szCs w:val="24"/>
          <w:u w:val="none"/>
        </w:rPr>
        <w:t>“the state of ICT in our schools is primitive and not improving”</w:t>
      </w:r>
      <w:r w:rsidR="00657990" w:rsidRPr="008269AA">
        <w:rPr>
          <w:rStyle w:val="Hyperlink"/>
          <w:rFonts w:cstheme="minorHAnsi"/>
          <w:color w:val="auto"/>
          <w:sz w:val="24"/>
          <w:szCs w:val="24"/>
          <w:u w:val="none"/>
        </w:rPr>
        <w:t xml:space="preserve"> (</w:t>
      </w:r>
      <w:r w:rsidR="00374B46" w:rsidRPr="008269AA">
        <w:rPr>
          <w:rStyle w:val="Hyperlink"/>
          <w:rFonts w:cstheme="minorHAnsi"/>
          <w:color w:val="auto"/>
          <w:sz w:val="24"/>
          <w:szCs w:val="24"/>
          <w:u w:val="none"/>
        </w:rPr>
        <w:t>Stevenson, 1997</w:t>
      </w:r>
      <w:r w:rsidR="006063F3" w:rsidRPr="008269AA">
        <w:rPr>
          <w:rStyle w:val="Hyperlink"/>
          <w:rFonts w:cstheme="minorHAnsi"/>
          <w:color w:val="auto"/>
          <w:sz w:val="24"/>
          <w:szCs w:val="24"/>
          <w:u w:val="none"/>
        </w:rPr>
        <w:t xml:space="preserve">, </w:t>
      </w:r>
      <w:r w:rsidR="00742560" w:rsidRPr="008269AA">
        <w:rPr>
          <w:rStyle w:val="Hyperlink"/>
          <w:rFonts w:cstheme="minorHAnsi"/>
          <w:color w:val="auto"/>
          <w:sz w:val="24"/>
          <w:szCs w:val="24"/>
          <w:u w:val="none"/>
        </w:rPr>
        <w:t>p.</w:t>
      </w:r>
      <w:r w:rsidR="006063F3" w:rsidRPr="008269AA">
        <w:rPr>
          <w:rStyle w:val="Hyperlink"/>
          <w:rFonts w:cstheme="minorHAnsi"/>
          <w:color w:val="auto"/>
          <w:sz w:val="24"/>
          <w:szCs w:val="24"/>
          <w:u w:val="none"/>
        </w:rPr>
        <w:t xml:space="preserve">6), </w:t>
      </w:r>
      <w:r w:rsidR="00082781" w:rsidRPr="008269AA">
        <w:rPr>
          <w:rStyle w:val="Hyperlink"/>
          <w:rFonts w:cstheme="minorHAnsi"/>
          <w:color w:val="auto"/>
          <w:sz w:val="24"/>
          <w:szCs w:val="24"/>
          <w:u w:val="none"/>
        </w:rPr>
        <w:t xml:space="preserve">a damning indictment that </w:t>
      </w:r>
      <w:r w:rsidR="003A3B47" w:rsidRPr="008269AA">
        <w:rPr>
          <w:rStyle w:val="Hyperlink"/>
          <w:rFonts w:cstheme="minorHAnsi"/>
          <w:color w:val="auto"/>
          <w:sz w:val="24"/>
          <w:szCs w:val="24"/>
          <w:u w:val="none"/>
        </w:rPr>
        <w:t>pupils across the UK were being failed</w:t>
      </w:r>
      <w:r w:rsidR="00E0766D" w:rsidRPr="008269AA">
        <w:rPr>
          <w:rStyle w:val="Hyperlink"/>
          <w:rFonts w:cstheme="minorHAnsi"/>
          <w:color w:val="auto"/>
          <w:sz w:val="24"/>
          <w:szCs w:val="24"/>
          <w:u w:val="none"/>
        </w:rPr>
        <w:t xml:space="preserve">, resulting </w:t>
      </w:r>
      <w:r w:rsidR="002854E8" w:rsidRPr="008269AA">
        <w:rPr>
          <w:rStyle w:val="Hyperlink"/>
          <w:rFonts w:cstheme="minorHAnsi"/>
          <w:color w:val="auto"/>
          <w:sz w:val="24"/>
          <w:szCs w:val="24"/>
          <w:u w:val="none"/>
        </w:rPr>
        <w:t xml:space="preserve">in the government </w:t>
      </w:r>
      <w:r w:rsidR="0089302D" w:rsidRPr="008269AA">
        <w:rPr>
          <w:rStyle w:val="Hyperlink"/>
          <w:rFonts w:cstheme="minorHAnsi"/>
          <w:color w:val="auto"/>
          <w:sz w:val="24"/>
          <w:szCs w:val="24"/>
          <w:u w:val="none"/>
        </w:rPr>
        <w:t xml:space="preserve">considering the future use of ICT in schools as a national priority </w:t>
      </w:r>
      <w:r w:rsidR="00652913" w:rsidRPr="008269AA">
        <w:rPr>
          <w:rStyle w:val="Hyperlink"/>
          <w:rFonts w:cstheme="minorHAnsi"/>
          <w:color w:val="auto"/>
          <w:sz w:val="24"/>
          <w:szCs w:val="24"/>
          <w:u w:val="none"/>
        </w:rPr>
        <w:t>(</w:t>
      </w:r>
      <w:r w:rsidR="003F7E4A" w:rsidRPr="008269AA">
        <w:rPr>
          <w:rStyle w:val="Hyperlink"/>
          <w:rFonts w:cstheme="minorHAnsi"/>
          <w:color w:val="auto"/>
          <w:sz w:val="24"/>
          <w:szCs w:val="24"/>
          <w:u w:val="none"/>
        </w:rPr>
        <w:t>Stevenson, 1997</w:t>
      </w:r>
      <w:r w:rsidR="00652913" w:rsidRPr="008269AA">
        <w:rPr>
          <w:rStyle w:val="Hyperlink"/>
          <w:rFonts w:cstheme="minorHAnsi"/>
          <w:color w:val="auto"/>
          <w:sz w:val="24"/>
          <w:szCs w:val="24"/>
          <w:u w:val="none"/>
        </w:rPr>
        <w:t xml:space="preserve">). </w:t>
      </w:r>
      <w:r w:rsidR="007049D1" w:rsidRPr="008269AA">
        <w:rPr>
          <w:rStyle w:val="Hyperlink"/>
          <w:rFonts w:cstheme="minorHAnsi"/>
          <w:color w:val="auto"/>
          <w:sz w:val="24"/>
          <w:szCs w:val="24"/>
          <w:u w:val="none"/>
        </w:rPr>
        <w:t>The</w:t>
      </w:r>
      <w:r w:rsidR="003C0744" w:rsidRPr="008269AA">
        <w:rPr>
          <w:rStyle w:val="Hyperlink"/>
          <w:rFonts w:cstheme="minorHAnsi"/>
          <w:color w:val="auto"/>
          <w:sz w:val="24"/>
          <w:szCs w:val="24"/>
          <w:u w:val="none"/>
        </w:rPr>
        <w:t xml:space="preserve"> Blair report and the government’s pledge to improve the standard of technology </w:t>
      </w:r>
      <w:r w:rsidR="00077C16" w:rsidRPr="008269AA">
        <w:rPr>
          <w:rStyle w:val="Hyperlink"/>
          <w:rFonts w:cstheme="minorHAnsi"/>
          <w:color w:val="auto"/>
          <w:sz w:val="24"/>
          <w:szCs w:val="24"/>
          <w:u w:val="none"/>
        </w:rPr>
        <w:t>in</w:t>
      </w:r>
      <w:r w:rsidR="003C0744" w:rsidRPr="008269AA">
        <w:rPr>
          <w:rStyle w:val="Hyperlink"/>
          <w:rFonts w:cstheme="minorHAnsi"/>
          <w:color w:val="auto"/>
          <w:sz w:val="24"/>
          <w:szCs w:val="24"/>
          <w:u w:val="none"/>
        </w:rPr>
        <w:t xml:space="preserve"> schools resulted in </w:t>
      </w:r>
      <w:r w:rsidR="000B03C9" w:rsidRPr="008269AA">
        <w:rPr>
          <w:rStyle w:val="Hyperlink"/>
          <w:rFonts w:cstheme="minorHAnsi"/>
          <w:color w:val="auto"/>
          <w:sz w:val="24"/>
          <w:szCs w:val="24"/>
          <w:u w:val="none"/>
        </w:rPr>
        <w:t>an immediate growth in funding</w:t>
      </w:r>
      <w:r w:rsidR="00FF1383" w:rsidRPr="008269AA">
        <w:rPr>
          <w:rStyle w:val="Hyperlink"/>
          <w:rFonts w:cstheme="minorHAnsi"/>
          <w:color w:val="auto"/>
          <w:sz w:val="24"/>
          <w:szCs w:val="24"/>
          <w:u w:val="none"/>
        </w:rPr>
        <w:t xml:space="preserve">, up 8% to £135 million in 1997 and continuing to grow </w:t>
      </w:r>
      <w:r w:rsidR="00505E74" w:rsidRPr="008269AA">
        <w:rPr>
          <w:rStyle w:val="Hyperlink"/>
          <w:rFonts w:cstheme="minorHAnsi"/>
          <w:color w:val="auto"/>
          <w:sz w:val="24"/>
          <w:szCs w:val="24"/>
          <w:u w:val="none"/>
        </w:rPr>
        <w:t>to a total of £596 million in 2014 (</w:t>
      </w:r>
      <w:r w:rsidR="003F7E4A" w:rsidRPr="008269AA">
        <w:rPr>
          <w:rStyle w:val="Hyperlink"/>
          <w:rFonts w:cstheme="minorHAnsi"/>
          <w:color w:val="auto"/>
          <w:sz w:val="24"/>
          <w:szCs w:val="24"/>
          <w:u w:val="none"/>
        </w:rPr>
        <w:t>BESA, 2015</w:t>
      </w:r>
      <w:r w:rsidR="00505E74" w:rsidRPr="008269AA">
        <w:rPr>
          <w:rStyle w:val="Hyperlink"/>
          <w:rFonts w:cstheme="minorHAnsi"/>
          <w:color w:val="auto"/>
          <w:sz w:val="24"/>
          <w:szCs w:val="24"/>
          <w:u w:val="none"/>
        </w:rPr>
        <w:t>).</w:t>
      </w:r>
    </w:p>
    <w:p w14:paraId="5370C229" w14:textId="27D5913D" w:rsidR="007273CD" w:rsidRPr="008269AA" w:rsidRDefault="007273CD" w:rsidP="002E300B">
      <w:pPr>
        <w:autoSpaceDE w:val="0"/>
        <w:autoSpaceDN w:val="0"/>
        <w:adjustRightInd w:val="0"/>
        <w:spacing w:after="0" w:line="360" w:lineRule="auto"/>
        <w:rPr>
          <w:rStyle w:val="Hyperlink"/>
          <w:rFonts w:cstheme="minorHAnsi"/>
          <w:color w:val="auto"/>
          <w:sz w:val="24"/>
          <w:szCs w:val="24"/>
          <w:u w:val="none"/>
        </w:rPr>
      </w:pPr>
    </w:p>
    <w:p w14:paraId="47318BAE" w14:textId="467E15A9" w:rsidR="007273CD" w:rsidRPr="008269AA" w:rsidRDefault="0022490D" w:rsidP="002E300B">
      <w:pPr>
        <w:autoSpaceDE w:val="0"/>
        <w:autoSpaceDN w:val="0"/>
        <w:adjustRightInd w:val="0"/>
        <w:spacing w:after="0" w:line="360" w:lineRule="auto"/>
        <w:rPr>
          <w:rStyle w:val="Hyperlink"/>
          <w:rFonts w:cstheme="minorHAnsi"/>
          <w:color w:val="auto"/>
          <w:sz w:val="24"/>
          <w:szCs w:val="24"/>
          <w:u w:val="none"/>
        </w:rPr>
      </w:pPr>
      <w:r w:rsidRPr="008269AA">
        <w:rPr>
          <w:rStyle w:val="Hyperlink"/>
          <w:rFonts w:cstheme="minorHAnsi"/>
          <w:color w:val="auto"/>
          <w:sz w:val="24"/>
          <w:szCs w:val="24"/>
          <w:u w:val="none"/>
        </w:rPr>
        <w:t>Following an undeniably poor initial accepta</w:t>
      </w:r>
      <w:r w:rsidR="00F1526F" w:rsidRPr="008269AA">
        <w:rPr>
          <w:rStyle w:val="Hyperlink"/>
          <w:rFonts w:cstheme="minorHAnsi"/>
          <w:color w:val="auto"/>
          <w:sz w:val="24"/>
          <w:szCs w:val="24"/>
          <w:u w:val="none"/>
        </w:rPr>
        <w:t>nce</w:t>
      </w:r>
      <w:r w:rsidRPr="008269AA">
        <w:rPr>
          <w:rStyle w:val="Hyperlink"/>
          <w:rFonts w:cstheme="minorHAnsi"/>
          <w:color w:val="auto"/>
          <w:sz w:val="24"/>
          <w:szCs w:val="24"/>
          <w:u w:val="none"/>
        </w:rPr>
        <w:t xml:space="preserve"> of </w:t>
      </w:r>
      <w:r w:rsidR="000151F1" w:rsidRPr="008269AA">
        <w:rPr>
          <w:rStyle w:val="Hyperlink"/>
          <w:rFonts w:cstheme="minorHAnsi"/>
          <w:color w:val="auto"/>
          <w:sz w:val="24"/>
          <w:szCs w:val="24"/>
          <w:u w:val="none"/>
        </w:rPr>
        <w:t xml:space="preserve">ICT and technology in schools, the increased financial provision </w:t>
      </w:r>
      <w:r w:rsidR="00D5577E" w:rsidRPr="008269AA">
        <w:rPr>
          <w:rStyle w:val="Hyperlink"/>
          <w:rFonts w:cstheme="minorHAnsi"/>
          <w:color w:val="auto"/>
          <w:sz w:val="24"/>
          <w:szCs w:val="24"/>
          <w:u w:val="none"/>
        </w:rPr>
        <w:t xml:space="preserve">inevitably led to greater access to </w:t>
      </w:r>
      <w:r w:rsidR="000A5AE2" w:rsidRPr="008269AA">
        <w:rPr>
          <w:rStyle w:val="Hyperlink"/>
          <w:rFonts w:cstheme="minorHAnsi"/>
          <w:color w:val="auto"/>
          <w:sz w:val="24"/>
          <w:szCs w:val="24"/>
          <w:u w:val="none"/>
        </w:rPr>
        <w:t xml:space="preserve">computers growing from the 820,000 </w:t>
      </w:r>
      <w:r w:rsidR="001B1D6D" w:rsidRPr="008269AA">
        <w:rPr>
          <w:rStyle w:val="Hyperlink"/>
          <w:rFonts w:cstheme="minorHAnsi"/>
          <w:color w:val="auto"/>
          <w:sz w:val="24"/>
          <w:szCs w:val="24"/>
          <w:u w:val="none"/>
        </w:rPr>
        <w:t xml:space="preserve">in 1994 to almost </w:t>
      </w:r>
      <w:r w:rsidR="00E20145" w:rsidRPr="008269AA">
        <w:rPr>
          <w:rStyle w:val="Hyperlink"/>
          <w:rFonts w:cstheme="minorHAnsi"/>
          <w:color w:val="auto"/>
          <w:sz w:val="24"/>
          <w:szCs w:val="24"/>
          <w:u w:val="none"/>
        </w:rPr>
        <w:t>two</w:t>
      </w:r>
      <w:r w:rsidR="001B1D6D" w:rsidRPr="008269AA">
        <w:rPr>
          <w:rStyle w:val="Hyperlink"/>
          <w:rFonts w:cstheme="minorHAnsi"/>
          <w:color w:val="auto"/>
          <w:sz w:val="24"/>
          <w:szCs w:val="24"/>
          <w:u w:val="none"/>
        </w:rPr>
        <w:t xml:space="preserve"> million by 2005 (</w:t>
      </w:r>
      <w:r w:rsidR="003F7E4A" w:rsidRPr="008269AA">
        <w:rPr>
          <w:rStyle w:val="Hyperlink"/>
          <w:rFonts w:cstheme="minorHAnsi"/>
          <w:color w:val="auto"/>
          <w:sz w:val="24"/>
          <w:szCs w:val="24"/>
          <w:u w:val="none"/>
        </w:rPr>
        <w:t>Wesleyan, 2015</w:t>
      </w:r>
      <w:r w:rsidR="001B1D6D" w:rsidRPr="008269AA">
        <w:rPr>
          <w:rStyle w:val="Hyperlink"/>
          <w:rFonts w:cstheme="minorHAnsi"/>
          <w:color w:val="auto"/>
          <w:sz w:val="24"/>
          <w:szCs w:val="24"/>
          <w:u w:val="none"/>
        </w:rPr>
        <w:t xml:space="preserve">). </w:t>
      </w:r>
      <w:r w:rsidR="0062433C" w:rsidRPr="008269AA">
        <w:rPr>
          <w:rStyle w:val="Hyperlink"/>
          <w:rFonts w:cstheme="minorHAnsi"/>
          <w:color w:val="auto"/>
          <w:sz w:val="24"/>
          <w:szCs w:val="24"/>
          <w:u w:val="none"/>
        </w:rPr>
        <w:t>W</w:t>
      </w:r>
      <w:r w:rsidR="00FC3BB7" w:rsidRPr="008269AA">
        <w:rPr>
          <w:rStyle w:val="Hyperlink"/>
          <w:rFonts w:cstheme="minorHAnsi"/>
          <w:color w:val="auto"/>
          <w:sz w:val="24"/>
          <w:szCs w:val="24"/>
          <w:u w:val="none"/>
        </w:rPr>
        <w:t xml:space="preserve">hile schools became </w:t>
      </w:r>
      <w:r w:rsidR="00B24B5C" w:rsidRPr="008269AA">
        <w:rPr>
          <w:rStyle w:val="Hyperlink"/>
          <w:rFonts w:cstheme="minorHAnsi"/>
          <w:color w:val="auto"/>
          <w:sz w:val="24"/>
          <w:szCs w:val="24"/>
          <w:u w:val="none"/>
        </w:rPr>
        <w:t>more accepting of technology in teaching</w:t>
      </w:r>
      <w:r w:rsidR="00AF7200" w:rsidRPr="008269AA">
        <w:rPr>
          <w:rStyle w:val="Hyperlink"/>
          <w:rFonts w:cstheme="minorHAnsi"/>
          <w:color w:val="auto"/>
          <w:sz w:val="24"/>
          <w:szCs w:val="24"/>
          <w:u w:val="none"/>
        </w:rPr>
        <w:t xml:space="preserve"> and ICT as a subject area began to grow</w:t>
      </w:r>
      <w:r w:rsidR="00253C0A" w:rsidRPr="008269AA">
        <w:rPr>
          <w:rStyle w:val="Hyperlink"/>
          <w:rFonts w:cstheme="minorHAnsi"/>
          <w:color w:val="auto"/>
          <w:sz w:val="24"/>
          <w:szCs w:val="24"/>
          <w:u w:val="none"/>
        </w:rPr>
        <w:t>,</w:t>
      </w:r>
      <w:r w:rsidR="00D23505" w:rsidRPr="008269AA">
        <w:rPr>
          <w:rStyle w:val="Hyperlink"/>
          <w:rFonts w:cstheme="minorHAnsi"/>
          <w:color w:val="auto"/>
          <w:sz w:val="24"/>
          <w:szCs w:val="24"/>
          <w:u w:val="none"/>
        </w:rPr>
        <w:t xml:space="preserve"> Comput</w:t>
      </w:r>
      <w:r w:rsidR="00253C0A" w:rsidRPr="008269AA">
        <w:rPr>
          <w:rStyle w:val="Hyperlink"/>
          <w:rFonts w:cstheme="minorHAnsi"/>
          <w:color w:val="auto"/>
          <w:sz w:val="24"/>
          <w:szCs w:val="24"/>
          <w:u w:val="none"/>
        </w:rPr>
        <w:t xml:space="preserve">ing </w:t>
      </w:r>
      <w:r w:rsidR="00EE13F0" w:rsidRPr="008269AA">
        <w:rPr>
          <w:rStyle w:val="Hyperlink"/>
          <w:rFonts w:cstheme="minorHAnsi"/>
          <w:color w:val="auto"/>
          <w:sz w:val="24"/>
          <w:szCs w:val="24"/>
          <w:u w:val="none"/>
        </w:rPr>
        <w:t>Science</w:t>
      </w:r>
      <w:r w:rsidR="00F81FF9" w:rsidRPr="008269AA">
        <w:rPr>
          <w:rStyle w:val="Hyperlink"/>
          <w:rFonts w:cstheme="minorHAnsi"/>
          <w:color w:val="auto"/>
          <w:sz w:val="24"/>
          <w:szCs w:val="24"/>
          <w:u w:val="none"/>
        </w:rPr>
        <w:t xml:space="preserve"> (</w:t>
      </w:r>
      <w:r w:rsidR="00906E19" w:rsidRPr="008269AA">
        <w:rPr>
          <w:rStyle w:val="Hyperlink"/>
          <w:rFonts w:cstheme="minorHAnsi"/>
          <w:color w:val="auto"/>
          <w:sz w:val="24"/>
          <w:szCs w:val="24"/>
          <w:u w:val="none"/>
        </w:rPr>
        <w:t xml:space="preserve">also referred to as Computing or </w:t>
      </w:r>
      <w:r w:rsidR="00EE13F0" w:rsidRPr="008269AA">
        <w:rPr>
          <w:rStyle w:val="Hyperlink"/>
          <w:rFonts w:cstheme="minorHAnsi"/>
          <w:color w:val="auto"/>
          <w:sz w:val="24"/>
          <w:szCs w:val="24"/>
          <w:u w:val="none"/>
        </w:rPr>
        <w:t>Comput</w:t>
      </w:r>
      <w:r w:rsidR="00A46494" w:rsidRPr="008269AA">
        <w:rPr>
          <w:rStyle w:val="Hyperlink"/>
          <w:rFonts w:cstheme="minorHAnsi"/>
          <w:color w:val="auto"/>
          <w:sz w:val="24"/>
          <w:szCs w:val="24"/>
          <w:u w:val="none"/>
        </w:rPr>
        <w:t>er</w:t>
      </w:r>
      <w:r w:rsidR="00EE13F0" w:rsidRPr="008269AA">
        <w:rPr>
          <w:rStyle w:val="Hyperlink"/>
          <w:rFonts w:cstheme="minorHAnsi"/>
          <w:color w:val="auto"/>
          <w:sz w:val="24"/>
          <w:szCs w:val="24"/>
          <w:u w:val="none"/>
        </w:rPr>
        <w:t xml:space="preserve"> Studies</w:t>
      </w:r>
      <w:r w:rsidR="00F81FF9" w:rsidRPr="008269AA">
        <w:rPr>
          <w:rStyle w:val="Hyperlink"/>
          <w:rFonts w:cstheme="minorHAnsi"/>
          <w:color w:val="auto"/>
          <w:sz w:val="24"/>
          <w:szCs w:val="24"/>
          <w:u w:val="none"/>
        </w:rPr>
        <w:t xml:space="preserve">) </w:t>
      </w:r>
      <w:r w:rsidR="00DA3B16" w:rsidRPr="008269AA">
        <w:rPr>
          <w:rStyle w:val="Hyperlink"/>
          <w:rFonts w:cstheme="minorHAnsi"/>
          <w:color w:val="auto"/>
          <w:sz w:val="24"/>
          <w:szCs w:val="24"/>
          <w:u w:val="none"/>
        </w:rPr>
        <w:t xml:space="preserve">slowly fell by the wayside and became a forgotten subject in UK schools as it was swallowed by </w:t>
      </w:r>
      <w:r w:rsidR="00FC02CF" w:rsidRPr="008269AA">
        <w:rPr>
          <w:rStyle w:val="Hyperlink"/>
          <w:rFonts w:cstheme="minorHAnsi"/>
          <w:color w:val="auto"/>
          <w:sz w:val="24"/>
          <w:szCs w:val="24"/>
          <w:u w:val="none"/>
        </w:rPr>
        <w:t xml:space="preserve">ICT as a single subject </w:t>
      </w:r>
      <w:r w:rsidR="00DA3B16" w:rsidRPr="008269AA">
        <w:rPr>
          <w:rStyle w:val="Hyperlink"/>
          <w:rFonts w:cstheme="minorHAnsi"/>
          <w:color w:val="auto"/>
          <w:sz w:val="24"/>
          <w:szCs w:val="24"/>
          <w:u w:val="none"/>
        </w:rPr>
        <w:t>(</w:t>
      </w:r>
      <w:r w:rsidR="00772341" w:rsidRPr="008269AA">
        <w:rPr>
          <w:rStyle w:val="Hyperlink"/>
          <w:rFonts w:cstheme="minorHAnsi"/>
          <w:color w:val="auto"/>
          <w:sz w:val="24"/>
          <w:szCs w:val="24"/>
          <w:u w:val="none"/>
        </w:rPr>
        <w:t>Brown et al., 2013</w:t>
      </w:r>
      <w:r w:rsidR="00BA597F" w:rsidRPr="008269AA">
        <w:rPr>
          <w:rStyle w:val="Hyperlink"/>
          <w:rFonts w:cstheme="minorHAnsi"/>
          <w:color w:val="auto"/>
          <w:sz w:val="24"/>
          <w:szCs w:val="24"/>
          <w:u w:val="none"/>
        </w:rPr>
        <w:t>a</w:t>
      </w:r>
      <w:r w:rsidR="00FC02CF" w:rsidRPr="008269AA">
        <w:rPr>
          <w:rStyle w:val="Hyperlink"/>
          <w:rFonts w:cstheme="minorHAnsi"/>
          <w:color w:val="auto"/>
          <w:sz w:val="24"/>
          <w:szCs w:val="24"/>
          <w:u w:val="none"/>
        </w:rPr>
        <w:t>)</w:t>
      </w:r>
      <w:r w:rsidR="00164BD1" w:rsidRPr="008269AA">
        <w:rPr>
          <w:rStyle w:val="Hyperlink"/>
          <w:rFonts w:cstheme="minorHAnsi"/>
          <w:color w:val="auto"/>
          <w:sz w:val="24"/>
          <w:szCs w:val="24"/>
          <w:u w:val="none"/>
        </w:rPr>
        <w:t>.</w:t>
      </w:r>
      <w:r w:rsidR="00A46494" w:rsidRPr="008269AA">
        <w:rPr>
          <w:rStyle w:val="Hyperlink"/>
          <w:rFonts w:cstheme="minorHAnsi"/>
          <w:color w:val="auto"/>
          <w:sz w:val="24"/>
          <w:szCs w:val="24"/>
          <w:u w:val="none"/>
        </w:rPr>
        <w:t xml:space="preserve"> </w:t>
      </w:r>
      <w:r w:rsidR="00717760" w:rsidRPr="008269AA">
        <w:rPr>
          <w:rStyle w:val="Hyperlink"/>
          <w:rFonts w:cstheme="minorHAnsi"/>
          <w:color w:val="auto"/>
          <w:sz w:val="24"/>
          <w:szCs w:val="24"/>
          <w:u w:val="none"/>
        </w:rPr>
        <w:t>In the 1990s and 2000s</w:t>
      </w:r>
      <w:r w:rsidR="00C95FBE" w:rsidRPr="008269AA">
        <w:rPr>
          <w:rStyle w:val="Hyperlink"/>
          <w:rFonts w:cstheme="minorHAnsi"/>
          <w:color w:val="auto"/>
          <w:sz w:val="24"/>
          <w:szCs w:val="24"/>
          <w:u w:val="none"/>
        </w:rPr>
        <w:t xml:space="preserve"> the ICT syllabus predominantly </w:t>
      </w:r>
      <w:r w:rsidR="00C95FBE" w:rsidRPr="008269AA">
        <w:rPr>
          <w:rStyle w:val="Hyperlink"/>
          <w:rFonts w:cstheme="minorHAnsi"/>
          <w:color w:val="auto"/>
          <w:sz w:val="24"/>
          <w:szCs w:val="24"/>
          <w:u w:val="none"/>
        </w:rPr>
        <w:lastRenderedPageBreak/>
        <w:t>focussed on using computers and application</w:t>
      </w:r>
      <w:r w:rsidR="00410DF3" w:rsidRPr="008269AA">
        <w:rPr>
          <w:rStyle w:val="Hyperlink"/>
          <w:rFonts w:cstheme="minorHAnsi"/>
          <w:color w:val="auto"/>
          <w:sz w:val="24"/>
          <w:szCs w:val="24"/>
          <w:u w:val="none"/>
        </w:rPr>
        <w:t xml:space="preserve">s as opposed to creation and development. In large part this was a </w:t>
      </w:r>
      <w:r w:rsidR="00407C54" w:rsidRPr="008269AA">
        <w:rPr>
          <w:rStyle w:val="Hyperlink"/>
          <w:rFonts w:cstheme="minorHAnsi"/>
          <w:color w:val="auto"/>
          <w:sz w:val="24"/>
          <w:szCs w:val="24"/>
          <w:u w:val="none"/>
        </w:rPr>
        <w:t>product</w:t>
      </w:r>
      <w:r w:rsidR="00410DF3" w:rsidRPr="008269AA">
        <w:rPr>
          <w:rStyle w:val="Hyperlink"/>
          <w:rFonts w:cstheme="minorHAnsi"/>
          <w:color w:val="auto"/>
          <w:sz w:val="24"/>
          <w:szCs w:val="24"/>
          <w:u w:val="none"/>
        </w:rPr>
        <w:t xml:space="preserve"> of the freedom afforded to schools </w:t>
      </w:r>
      <w:r w:rsidR="00C46258" w:rsidRPr="008269AA">
        <w:rPr>
          <w:rStyle w:val="Hyperlink"/>
          <w:rFonts w:cstheme="minorHAnsi"/>
          <w:color w:val="auto"/>
          <w:sz w:val="24"/>
          <w:szCs w:val="24"/>
          <w:u w:val="none"/>
        </w:rPr>
        <w:t xml:space="preserve">to teach </w:t>
      </w:r>
      <w:r w:rsidR="00E00929" w:rsidRPr="008269AA">
        <w:rPr>
          <w:rStyle w:val="Hyperlink"/>
          <w:rFonts w:cstheme="minorHAnsi"/>
          <w:color w:val="auto"/>
          <w:sz w:val="24"/>
          <w:szCs w:val="24"/>
          <w:u w:val="none"/>
        </w:rPr>
        <w:t>what they saw fit</w:t>
      </w:r>
      <w:r w:rsidR="00823ABE" w:rsidRPr="008269AA">
        <w:rPr>
          <w:rStyle w:val="Hyperlink"/>
          <w:rFonts w:cstheme="minorHAnsi"/>
          <w:color w:val="auto"/>
          <w:sz w:val="24"/>
          <w:szCs w:val="24"/>
          <w:u w:val="none"/>
        </w:rPr>
        <w:t>, resulting</w:t>
      </w:r>
      <w:r w:rsidR="00514046" w:rsidRPr="008269AA">
        <w:rPr>
          <w:rStyle w:val="Hyperlink"/>
          <w:rFonts w:cstheme="minorHAnsi"/>
          <w:color w:val="auto"/>
          <w:sz w:val="24"/>
          <w:szCs w:val="24"/>
          <w:u w:val="none"/>
        </w:rPr>
        <w:t xml:space="preserve"> </w:t>
      </w:r>
      <w:r w:rsidR="00F50665" w:rsidRPr="008269AA">
        <w:rPr>
          <w:rStyle w:val="Hyperlink"/>
          <w:rFonts w:cstheme="minorHAnsi"/>
          <w:color w:val="auto"/>
          <w:sz w:val="24"/>
          <w:szCs w:val="24"/>
          <w:u w:val="none"/>
        </w:rPr>
        <w:t>in less than half o</w:t>
      </w:r>
      <w:r w:rsidR="000C4858" w:rsidRPr="008269AA">
        <w:rPr>
          <w:rStyle w:val="Hyperlink"/>
          <w:rFonts w:cstheme="minorHAnsi"/>
          <w:color w:val="auto"/>
          <w:sz w:val="24"/>
          <w:szCs w:val="24"/>
          <w:u w:val="none"/>
        </w:rPr>
        <w:t>f</w:t>
      </w:r>
      <w:r w:rsidR="00F50665" w:rsidRPr="008269AA">
        <w:rPr>
          <w:rStyle w:val="Hyperlink"/>
          <w:rFonts w:cstheme="minorHAnsi"/>
          <w:color w:val="auto"/>
          <w:sz w:val="24"/>
          <w:szCs w:val="24"/>
          <w:u w:val="none"/>
        </w:rPr>
        <w:t xml:space="preserve"> schools delivering good or outstanding ICT provision with a </w:t>
      </w:r>
      <w:r w:rsidR="000C4858" w:rsidRPr="008269AA">
        <w:rPr>
          <w:rStyle w:val="Hyperlink"/>
          <w:rFonts w:cstheme="minorHAnsi"/>
          <w:color w:val="auto"/>
          <w:sz w:val="24"/>
          <w:szCs w:val="24"/>
          <w:u w:val="none"/>
        </w:rPr>
        <w:t xml:space="preserve">particular weakness being </w:t>
      </w:r>
      <w:r w:rsidR="00514046" w:rsidRPr="008269AA">
        <w:rPr>
          <w:rStyle w:val="Hyperlink"/>
          <w:rFonts w:cstheme="minorHAnsi"/>
          <w:color w:val="auto"/>
          <w:sz w:val="24"/>
          <w:szCs w:val="24"/>
          <w:u w:val="none"/>
        </w:rPr>
        <w:t xml:space="preserve">limited teacher capability in </w:t>
      </w:r>
      <w:r w:rsidR="00AB7469" w:rsidRPr="008269AA">
        <w:rPr>
          <w:rStyle w:val="Hyperlink"/>
          <w:rFonts w:cstheme="minorHAnsi"/>
          <w:color w:val="auto"/>
          <w:sz w:val="24"/>
          <w:szCs w:val="24"/>
          <w:u w:val="none"/>
        </w:rPr>
        <w:t>key areas such as programming (</w:t>
      </w:r>
      <w:r w:rsidR="00C641C6" w:rsidRPr="008269AA">
        <w:rPr>
          <w:rStyle w:val="Hyperlink"/>
          <w:rFonts w:cstheme="minorHAnsi"/>
          <w:color w:val="auto"/>
          <w:sz w:val="24"/>
          <w:szCs w:val="24"/>
          <w:u w:val="none"/>
        </w:rPr>
        <w:t>O</w:t>
      </w:r>
      <w:r w:rsidR="008F2AB1" w:rsidRPr="008269AA">
        <w:rPr>
          <w:rStyle w:val="Hyperlink"/>
          <w:rFonts w:cstheme="minorHAnsi"/>
          <w:color w:val="auto"/>
          <w:sz w:val="24"/>
          <w:szCs w:val="24"/>
          <w:u w:val="none"/>
        </w:rPr>
        <w:t>fsted</w:t>
      </w:r>
      <w:r w:rsidR="00C641C6" w:rsidRPr="008269AA">
        <w:rPr>
          <w:rStyle w:val="Hyperlink"/>
          <w:rFonts w:cstheme="minorHAnsi"/>
          <w:color w:val="auto"/>
          <w:sz w:val="24"/>
          <w:szCs w:val="24"/>
          <w:u w:val="none"/>
        </w:rPr>
        <w:t>, 2011</w:t>
      </w:r>
      <w:r w:rsidR="002C1020" w:rsidRPr="008269AA">
        <w:rPr>
          <w:rStyle w:val="Hyperlink"/>
          <w:rFonts w:cstheme="minorHAnsi"/>
          <w:color w:val="auto"/>
          <w:sz w:val="24"/>
          <w:szCs w:val="24"/>
          <w:u w:val="none"/>
        </w:rPr>
        <w:t>)</w:t>
      </w:r>
      <w:r w:rsidR="000C4858" w:rsidRPr="008269AA">
        <w:rPr>
          <w:rStyle w:val="Hyperlink"/>
          <w:rFonts w:cstheme="minorHAnsi"/>
          <w:color w:val="auto"/>
          <w:sz w:val="24"/>
          <w:szCs w:val="24"/>
          <w:u w:val="none"/>
        </w:rPr>
        <w:t>.</w:t>
      </w:r>
      <w:r w:rsidR="00AD4989" w:rsidRPr="008269AA">
        <w:rPr>
          <w:rStyle w:val="Hyperlink"/>
          <w:rFonts w:cstheme="minorHAnsi"/>
          <w:color w:val="auto"/>
          <w:sz w:val="24"/>
          <w:szCs w:val="24"/>
          <w:u w:val="none"/>
        </w:rPr>
        <w:t xml:space="preserve"> </w:t>
      </w:r>
      <w:r w:rsidR="001672B1" w:rsidRPr="008269AA">
        <w:rPr>
          <w:rStyle w:val="Hyperlink"/>
          <w:rFonts w:cstheme="minorHAnsi"/>
          <w:color w:val="auto"/>
          <w:sz w:val="24"/>
          <w:szCs w:val="24"/>
          <w:u w:val="none"/>
        </w:rPr>
        <w:t>The</w:t>
      </w:r>
      <w:r w:rsidR="009C4F87" w:rsidRPr="008269AA">
        <w:rPr>
          <w:rStyle w:val="Hyperlink"/>
          <w:rFonts w:cstheme="minorHAnsi"/>
          <w:color w:val="auto"/>
          <w:sz w:val="24"/>
          <w:szCs w:val="24"/>
          <w:u w:val="none"/>
        </w:rPr>
        <w:t xml:space="preserve"> Royal Society</w:t>
      </w:r>
      <w:r w:rsidR="00357B16" w:rsidRPr="008269AA">
        <w:rPr>
          <w:rStyle w:val="Hyperlink"/>
          <w:rFonts w:cstheme="minorHAnsi"/>
          <w:color w:val="auto"/>
          <w:sz w:val="24"/>
          <w:szCs w:val="24"/>
          <w:u w:val="none"/>
        </w:rPr>
        <w:t>, who conducted a survey comparing the intended cu</w:t>
      </w:r>
      <w:r w:rsidR="00AD14D8" w:rsidRPr="008269AA">
        <w:rPr>
          <w:rStyle w:val="Hyperlink"/>
          <w:rFonts w:cstheme="minorHAnsi"/>
          <w:color w:val="auto"/>
          <w:sz w:val="24"/>
          <w:szCs w:val="24"/>
          <w:u w:val="none"/>
        </w:rPr>
        <w:t xml:space="preserve">rriculum with the implemented curriculum, found that in Wales like England although ICT was a core subject </w:t>
      </w:r>
      <w:r w:rsidR="00197780" w:rsidRPr="008269AA">
        <w:rPr>
          <w:rStyle w:val="Hyperlink"/>
          <w:rFonts w:cstheme="minorHAnsi"/>
          <w:color w:val="auto"/>
          <w:sz w:val="24"/>
          <w:szCs w:val="24"/>
          <w:u w:val="none"/>
        </w:rPr>
        <w:t xml:space="preserve">there was variability on how much time students were taught </w:t>
      </w:r>
      <w:r w:rsidR="00D9785C" w:rsidRPr="008269AA">
        <w:rPr>
          <w:rStyle w:val="Hyperlink"/>
          <w:rFonts w:cstheme="minorHAnsi"/>
          <w:color w:val="auto"/>
          <w:sz w:val="24"/>
          <w:szCs w:val="24"/>
          <w:u w:val="none"/>
        </w:rPr>
        <w:t>ICT and if any of that taught time related to Computer Science (</w:t>
      </w:r>
      <w:r w:rsidR="005B2DAB" w:rsidRPr="008269AA">
        <w:rPr>
          <w:rStyle w:val="Hyperlink"/>
          <w:rFonts w:cstheme="minorHAnsi"/>
          <w:color w:val="auto"/>
          <w:sz w:val="24"/>
          <w:szCs w:val="24"/>
          <w:u w:val="none"/>
        </w:rPr>
        <w:t>The Royal Society, 2012</w:t>
      </w:r>
      <w:r w:rsidR="004A294A" w:rsidRPr="008269AA">
        <w:rPr>
          <w:rStyle w:val="Hyperlink"/>
          <w:rFonts w:cstheme="minorHAnsi"/>
          <w:color w:val="auto"/>
          <w:sz w:val="24"/>
          <w:szCs w:val="24"/>
          <w:u w:val="none"/>
        </w:rPr>
        <w:t>)</w:t>
      </w:r>
      <w:r w:rsidR="00205DDC" w:rsidRPr="008269AA">
        <w:rPr>
          <w:rStyle w:val="Hyperlink"/>
          <w:rFonts w:cstheme="minorHAnsi"/>
          <w:color w:val="auto"/>
          <w:sz w:val="24"/>
          <w:szCs w:val="24"/>
          <w:u w:val="none"/>
        </w:rPr>
        <w:t xml:space="preserve">. </w:t>
      </w:r>
      <w:r w:rsidR="00750274" w:rsidRPr="008269AA">
        <w:rPr>
          <w:rStyle w:val="Hyperlink"/>
          <w:rFonts w:cstheme="minorHAnsi"/>
          <w:color w:val="auto"/>
          <w:sz w:val="24"/>
          <w:szCs w:val="24"/>
          <w:u w:val="none"/>
        </w:rPr>
        <w:t xml:space="preserve">In addition </w:t>
      </w:r>
      <w:r w:rsidR="00C22D3C" w:rsidRPr="008269AA">
        <w:rPr>
          <w:rStyle w:val="Hyperlink"/>
          <w:rFonts w:cstheme="minorHAnsi"/>
          <w:color w:val="auto"/>
          <w:sz w:val="24"/>
          <w:szCs w:val="24"/>
          <w:u w:val="none"/>
        </w:rPr>
        <w:t xml:space="preserve">to the low quality of Computer Science teaching, </w:t>
      </w:r>
      <w:r w:rsidR="00467585" w:rsidRPr="008269AA">
        <w:rPr>
          <w:rStyle w:val="Hyperlink"/>
          <w:rFonts w:cstheme="minorHAnsi"/>
          <w:color w:val="auto"/>
          <w:sz w:val="24"/>
          <w:szCs w:val="24"/>
          <w:u w:val="none"/>
        </w:rPr>
        <w:t>vocational ICT</w:t>
      </w:r>
      <w:r w:rsidR="00E41954" w:rsidRPr="008269AA">
        <w:rPr>
          <w:rStyle w:val="Hyperlink"/>
          <w:rFonts w:cstheme="minorHAnsi"/>
          <w:color w:val="auto"/>
          <w:sz w:val="24"/>
          <w:szCs w:val="24"/>
          <w:u w:val="none"/>
        </w:rPr>
        <w:t xml:space="preserve"> qualifications that were relatively low demand</w:t>
      </w:r>
      <w:r w:rsidR="00467585" w:rsidRPr="008269AA">
        <w:rPr>
          <w:rStyle w:val="Hyperlink"/>
          <w:rFonts w:cstheme="minorHAnsi"/>
          <w:color w:val="auto"/>
          <w:sz w:val="24"/>
          <w:szCs w:val="24"/>
          <w:u w:val="none"/>
        </w:rPr>
        <w:t xml:space="preserve"> </w:t>
      </w:r>
      <w:r w:rsidR="00920864" w:rsidRPr="008269AA">
        <w:rPr>
          <w:rStyle w:val="Hyperlink"/>
          <w:rFonts w:cstheme="minorHAnsi"/>
          <w:color w:val="auto"/>
          <w:sz w:val="24"/>
          <w:szCs w:val="24"/>
          <w:u w:val="none"/>
        </w:rPr>
        <w:t xml:space="preserve">were more commonly offered by schools </w:t>
      </w:r>
      <w:r w:rsidR="00E41954" w:rsidRPr="008269AA">
        <w:rPr>
          <w:rStyle w:val="Hyperlink"/>
          <w:rFonts w:cstheme="minorHAnsi"/>
          <w:color w:val="auto"/>
          <w:sz w:val="24"/>
          <w:szCs w:val="24"/>
          <w:u w:val="none"/>
        </w:rPr>
        <w:t xml:space="preserve">in an attempt to </w:t>
      </w:r>
      <w:r w:rsidR="005D0DB1" w:rsidRPr="008269AA">
        <w:rPr>
          <w:rStyle w:val="Hyperlink"/>
          <w:rFonts w:cstheme="minorHAnsi"/>
          <w:color w:val="auto"/>
          <w:sz w:val="24"/>
          <w:szCs w:val="24"/>
          <w:u w:val="none"/>
        </w:rPr>
        <w:t xml:space="preserve">easily achieve higher grades and boost a school’s league table standing </w:t>
      </w:r>
      <w:r w:rsidR="008D565A" w:rsidRPr="008269AA">
        <w:rPr>
          <w:rStyle w:val="Hyperlink"/>
          <w:rFonts w:cstheme="minorHAnsi"/>
          <w:color w:val="auto"/>
          <w:sz w:val="24"/>
          <w:szCs w:val="24"/>
          <w:u w:val="none"/>
        </w:rPr>
        <w:t>(Brown et al., 2013</w:t>
      </w:r>
      <w:r w:rsidR="00BA597F" w:rsidRPr="008269AA">
        <w:rPr>
          <w:rStyle w:val="Hyperlink"/>
          <w:rFonts w:cstheme="minorHAnsi"/>
          <w:color w:val="auto"/>
          <w:sz w:val="24"/>
          <w:szCs w:val="24"/>
          <w:u w:val="none"/>
        </w:rPr>
        <w:t>a</w:t>
      </w:r>
      <w:r w:rsidR="008D565A" w:rsidRPr="008269AA">
        <w:rPr>
          <w:rStyle w:val="Hyperlink"/>
          <w:rFonts w:cstheme="minorHAnsi"/>
          <w:color w:val="auto"/>
          <w:sz w:val="24"/>
          <w:szCs w:val="24"/>
          <w:u w:val="none"/>
        </w:rPr>
        <w:t xml:space="preserve">). </w:t>
      </w:r>
      <w:r w:rsidR="00723C91" w:rsidRPr="008269AA">
        <w:rPr>
          <w:rStyle w:val="Hyperlink"/>
          <w:rFonts w:cstheme="minorHAnsi"/>
          <w:color w:val="auto"/>
          <w:sz w:val="24"/>
          <w:szCs w:val="24"/>
          <w:u w:val="none"/>
        </w:rPr>
        <w:t xml:space="preserve">These courses however </w:t>
      </w:r>
      <w:r w:rsidR="000B713F" w:rsidRPr="008269AA">
        <w:rPr>
          <w:rStyle w:val="Hyperlink"/>
          <w:rFonts w:cstheme="minorHAnsi"/>
          <w:color w:val="auto"/>
          <w:sz w:val="24"/>
          <w:szCs w:val="24"/>
          <w:u w:val="none"/>
        </w:rPr>
        <w:t xml:space="preserve">were often found to be </w:t>
      </w:r>
      <w:r w:rsidR="00591B66" w:rsidRPr="008269AA">
        <w:rPr>
          <w:rStyle w:val="Hyperlink"/>
          <w:rFonts w:cstheme="minorHAnsi"/>
          <w:color w:val="auto"/>
          <w:sz w:val="24"/>
          <w:szCs w:val="24"/>
          <w:u w:val="none"/>
        </w:rPr>
        <w:t>incredibly</w:t>
      </w:r>
      <w:r w:rsidR="00D07836" w:rsidRPr="008269AA">
        <w:rPr>
          <w:rStyle w:val="Hyperlink"/>
          <w:rFonts w:cstheme="minorHAnsi"/>
          <w:color w:val="auto"/>
          <w:sz w:val="24"/>
          <w:szCs w:val="24"/>
          <w:u w:val="none"/>
        </w:rPr>
        <w:t xml:space="preserve"> weighted towards report writing </w:t>
      </w:r>
      <w:r w:rsidR="00591B66" w:rsidRPr="008269AA">
        <w:rPr>
          <w:rStyle w:val="Hyperlink"/>
          <w:rFonts w:cstheme="minorHAnsi"/>
          <w:color w:val="auto"/>
          <w:sz w:val="24"/>
          <w:szCs w:val="24"/>
          <w:u w:val="none"/>
        </w:rPr>
        <w:t>rather than</w:t>
      </w:r>
      <w:r w:rsidR="00D07836" w:rsidRPr="008269AA">
        <w:rPr>
          <w:rStyle w:val="Hyperlink"/>
          <w:rFonts w:cstheme="minorHAnsi"/>
          <w:color w:val="auto"/>
          <w:sz w:val="24"/>
          <w:szCs w:val="24"/>
          <w:u w:val="none"/>
        </w:rPr>
        <w:t xml:space="preserve"> actually practicing ICT skill</w:t>
      </w:r>
      <w:r w:rsidR="00591B66" w:rsidRPr="008269AA">
        <w:rPr>
          <w:rStyle w:val="Hyperlink"/>
          <w:rFonts w:cstheme="minorHAnsi"/>
          <w:color w:val="auto"/>
          <w:sz w:val="24"/>
          <w:szCs w:val="24"/>
          <w:u w:val="none"/>
        </w:rPr>
        <w:t>s (</w:t>
      </w:r>
      <w:r w:rsidR="00CC26BA" w:rsidRPr="008269AA">
        <w:rPr>
          <w:rStyle w:val="Hyperlink"/>
          <w:rFonts w:cstheme="minorHAnsi"/>
          <w:color w:val="auto"/>
          <w:sz w:val="24"/>
          <w:szCs w:val="24"/>
          <w:u w:val="none"/>
        </w:rPr>
        <w:t>Wolf, 2011</w:t>
      </w:r>
      <w:r w:rsidR="00513B6C" w:rsidRPr="008269AA">
        <w:rPr>
          <w:rStyle w:val="Hyperlink"/>
          <w:rFonts w:cstheme="minorHAnsi"/>
          <w:color w:val="auto"/>
          <w:sz w:val="24"/>
          <w:szCs w:val="24"/>
          <w:u w:val="none"/>
        </w:rPr>
        <w:t>)</w:t>
      </w:r>
      <w:r w:rsidR="005904EE" w:rsidRPr="008269AA">
        <w:rPr>
          <w:rStyle w:val="Hyperlink"/>
          <w:rFonts w:cstheme="minorHAnsi"/>
          <w:color w:val="auto"/>
          <w:sz w:val="24"/>
          <w:szCs w:val="24"/>
          <w:u w:val="none"/>
        </w:rPr>
        <w:t xml:space="preserve"> and left many students disengage</w:t>
      </w:r>
      <w:r w:rsidR="001A6374" w:rsidRPr="008269AA">
        <w:rPr>
          <w:rStyle w:val="Hyperlink"/>
          <w:rFonts w:cstheme="minorHAnsi"/>
          <w:color w:val="auto"/>
          <w:sz w:val="24"/>
          <w:szCs w:val="24"/>
          <w:u w:val="none"/>
        </w:rPr>
        <w:t xml:space="preserve">d and mistakenly believing that ICT and Computer Science were one and the same. As a result of </w:t>
      </w:r>
      <w:r w:rsidR="0094349B" w:rsidRPr="008269AA">
        <w:rPr>
          <w:rStyle w:val="Hyperlink"/>
          <w:rFonts w:cstheme="minorHAnsi"/>
          <w:color w:val="auto"/>
          <w:sz w:val="24"/>
          <w:szCs w:val="24"/>
          <w:u w:val="none"/>
        </w:rPr>
        <w:t xml:space="preserve">a combination of </w:t>
      </w:r>
      <w:r w:rsidR="001A6374" w:rsidRPr="008269AA">
        <w:rPr>
          <w:rStyle w:val="Hyperlink"/>
          <w:rFonts w:cstheme="minorHAnsi"/>
          <w:color w:val="auto"/>
          <w:sz w:val="24"/>
          <w:szCs w:val="24"/>
          <w:u w:val="none"/>
        </w:rPr>
        <w:t>poor teaching</w:t>
      </w:r>
      <w:r w:rsidR="001064C0" w:rsidRPr="008269AA">
        <w:rPr>
          <w:rStyle w:val="Hyperlink"/>
          <w:rFonts w:cstheme="minorHAnsi"/>
          <w:color w:val="auto"/>
          <w:sz w:val="24"/>
          <w:szCs w:val="24"/>
          <w:u w:val="none"/>
        </w:rPr>
        <w:t xml:space="preserve"> standards</w:t>
      </w:r>
      <w:r w:rsidR="00C90B8F" w:rsidRPr="008269AA">
        <w:rPr>
          <w:rStyle w:val="Hyperlink"/>
          <w:rFonts w:cstheme="minorHAnsi"/>
          <w:color w:val="auto"/>
          <w:sz w:val="24"/>
          <w:szCs w:val="24"/>
          <w:u w:val="none"/>
        </w:rPr>
        <w:t xml:space="preserve">, consistently dull </w:t>
      </w:r>
      <w:r w:rsidR="0094349B" w:rsidRPr="008269AA">
        <w:rPr>
          <w:rStyle w:val="Hyperlink"/>
          <w:rFonts w:cstheme="minorHAnsi"/>
          <w:color w:val="auto"/>
          <w:sz w:val="24"/>
          <w:szCs w:val="24"/>
          <w:u w:val="none"/>
        </w:rPr>
        <w:t>courses and the</w:t>
      </w:r>
      <w:r w:rsidR="006C25B4" w:rsidRPr="008269AA">
        <w:rPr>
          <w:rStyle w:val="Hyperlink"/>
          <w:rFonts w:cstheme="minorHAnsi"/>
          <w:color w:val="auto"/>
          <w:sz w:val="24"/>
          <w:szCs w:val="24"/>
          <w:u w:val="none"/>
        </w:rPr>
        <w:t xml:space="preserve"> unclear definition between ICT and Computer Science </w:t>
      </w:r>
      <w:r w:rsidR="008D5103" w:rsidRPr="008269AA">
        <w:rPr>
          <w:rStyle w:val="Hyperlink"/>
          <w:rFonts w:cstheme="minorHAnsi"/>
          <w:color w:val="auto"/>
          <w:sz w:val="24"/>
          <w:szCs w:val="24"/>
          <w:u w:val="none"/>
        </w:rPr>
        <w:t>most</w:t>
      </w:r>
      <w:r w:rsidR="006C25B4" w:rsidRPr="008269AA">
        <w:rPr>
          <w:rStyle w:val="Hyperlink"/>
          <w:rFonts w:cstheme="minorHAnsi"/>
          <w:color w:val="auto"/>
          <w:sz w:val="24"/>
          <w:szCs w:val="24"/>
          <w:u w:val="none"/>
        </w:rPr>
        <w:t xml:space="preserve"> students </w:t>
      </w:r>
      <w:r w:rsidR="00FD5596" w:rsidRPr="008269AA">
        <w:rPr>
          <w:rStyle w:val="Hyperlink"/>
          <w:rFonts w:cstheme="minorHAnsi"/>
          <w:color w:val="auto"/>
          <w:sz w:val="24"/>
          <w:szCs w:val="24"/>
          <w:u w:val="none"/>
        </w:rPr>
        <w:t>that left school prior to 2012 did so a</w:t>
      </w:r>
      <w:r w:rsidR="008D5103" w:rsidRPr="008269AA">
        <w:rPr>
          <w:rStyle w:val="Hyperlink"/>
          <w:rFonts w:cstheme="minorHAnsi"/>
          <w:color w:val="auto"/>
          <w:sz w:val="24"/>
          <w:szCs w:val="24"/>
          <w:u w:val="none"/>
        </w:rPr>
        <w:t xml:space="preserve">ctively disliking what they perceived Computer Science to be </w:t>
      </w:r>
      <w:r w:rsidR="00CC26BA" w:rsidRPr="008269AA">
        <w:rPr>
          <w:rStyle w:val="Hyperlink"/>
          <w:rFonts w:cstheme="minorHAnsi"/>
          <w:color w:val="auto"/>
          <w:sz w:val="24"/>
          <w:szCs w:val="24"/>
          <w:u w:val="none"/>
        </w:rPr>
        <w:t>(Brown et al., 2013</w:t>
      </w:r>
      <w:r w:rsidR="00BA597F" w:rsidRPr="008269AA">
        <w:rPr>
          <w:rStyle w:val="Hyperlink"/>
          <w:rFonts w:cstheme="minorHAnsi"/>
          <w:color w:val="auto"/>
          <w:sz w:val="24"/>
          <w:szCs w:val="24"/>
          <w:u w:val="none"/>
        </w:rPr>
        <w:t>a</w:t>
      </w:r>
      <w:r w:rsidR="00CC26BA" w:rsidRPr="008269AA">
        <w:rPr>
          <w:rStyle w:val="Hyperlink"/>
          <w:rFonts w:cstheme="minorHAnsi"/>
          <w:color w:val="auto"/>
          <w:sz w:val="24"/>
          <w:szCs w:val="24"/>
          <w:u w:val="none"/>
        </w:rPr>
        <w:t>).</w:t>
      </w:r>
    </w:p>
    <w:p w14:paraId="5B2AA60B" w14:textId="0E30C7FE" w:rsidR="006F3634" w:rsidRPr="008269AA" w:rsidRDefault="006F3634" w:rsidP="002E300B">
      <w:pPr>
        <w:autoSpaceDE w:val="0"/>
        <w:autoSpaceDN w:val="0"/>
        <w:adjustRightInd w:val="0"/>
        <w:spacing w:after="0" w:line="360" w:lineRule="auto"/>
        <w:rPr>
          <w:rStyle w:val="Hyperlink"/>
          <w:rFonts w:cstheme="minorHAnsi"/>
          <w:color w:val="auto"/>
          <w:sz w:val="24"/>
          <w:szCs w:val="24"/>
          <w:u w:val="none"/>
        </w:rPr>
      </w:pPr>
    </w:p>
    <w:p w14:paraId="040D0FEA" w14:textId="161F1639" w:rsidR="00D71A96" w:rsidRPr="008269AA" w:rsidRDefault="006228EE" w:rsidP="002E300B">
      <w:pPr>
        <w:autoSpaceDE w:val="0"/>
        <w:autoSpaceDN w:val="0"/>
        <w:adjustRightInd w:val="0"/>
        <w:spacing w:after="0" w:line="360" w:lineRule="auto"/>
        <w:rPr>
          <w:rFonts w:cstheme="minorHAnsi"/>
          <w:sz w:val="24"/>
          <w:szCs w:val="24"/>
        </w:rPr>
      </w:pPr>
      <w:r w:rsidRPr="008269AA">
        <w:rPr>
          <w:rStyle w:val="Hyperlink"/>
          <w:rFonts w:cstheme="minorHAnsi"/>
          <w:color w:val="auto"/>
          <w:sz w:val="24"/>
          <w:szCs w:val="24"/>
          <w:u w:val="none"/>
        </w:rPr>
        <w:t xml:space="preserve">With ICT and Computer Science in </w:t>
      </w:r>
      <w:r w:rsidR="00A04F14" w:rsidRPr="008269AA">
        <w:rPr>
          <w:rStyle w:val="Hyperlink"/>
          <w:rFonts w:cstheme="minorHAnsi"/>
          <w:color w:val="auto"/>
          <w:sz w:val="24"/>
          <w:szCs w:val="24"/>
          <w:u w:val="none"/>
        </w:rPr>
        <w:t>poor</w:t>
      </w:r>
      <w:r w:rsidRPr="008269AA">
        <w:rPr>
          <w:rStyle w:val="Hyperlink"/>
          <w:rFonts w:cstheme="minorHAnsi"/>
          <w:color w:val="auto"/>
          <w:sz w:val="24"/>
          <w:szCs w:val="24"/>
          <w:u w:val="none"/>
        </w:rPr>
        <w:t xml:space="preserve"> standing</w:t>
      </w:r>
      <w:r w:rsidR="00A04F14" w:rsidRPr="008269AA">
        <w:rPr>
          <w:rStyle w:val="Hyperlink"/>
          <w:rFonts w:cstheme="minorHAnsi"/>
          <w:color w:val="auto"/>
          <w:sz w:val="24"/>
          <w:szCs w:val="24"/>
          <w:u w:val="none"/>
        </w:rPr>
        <w:t xml:space="preserve"> it could come as little surprise that then Education Secretary Michael Gove announced in </w:t>
      </w:r>
      <w:r w:rsidR="00D35379" w:rsidRPr="008269AA">
        <w:rPr>
          <w:rStyle w:val="Hyperlink"/>
          <w:rFonts w:cstheme="minorHAnsi"/>
          <w:color w:val="auto"/>
          <w:sz w:val="24"/>
          <w:szCs w:val="24"/>
          <w:u w:val="none"/>
        </w:rPr>
        <w:t>2012 that the existing IC</w:t>
      </w:r>
      <w:r w:rsidR="006B6C6D" w:rsidRPr="008269AA">
        <w:rPr>
          <w:rStyle w:val="Hyperlink"/>
          <w:rFonts w:cstheme="minorHAnsi"/>
          <w:color w:val="auto"/>
          <w:sz w:val="24"/>
          <w:szCs w:val="24"/>
          <w:u w:val="none"/>
        </w:rPr>
        <w:t>T</w:t>
      </w:r>
      <w:r w:rsidR="00D35379" w:rsidRPr="008269AA">
        <w:rPr>
          <w:rStyle w:val="Hyperlink"/>
          <w:rFonts w:cstheme="minorHAnsi"/>
          <w:color w:val="auto"/>
          <w:sz w:val="24"/>
          <w:szCs w:val="24"/>
          <w:u w:val="none"/>
        </w:rPr>
        <w:t xml:space="preserve"> curriculum would be scrapped </w:t>
      </w:r>
      <w:r w:rsidR="006B6C6D" w:rsidRPr="008269AA">
        <w:rPr>
          <w:rStyle w:val="Hyperlink"/>
          <w:rFonts w:cstheme="minorHAnsi"/>
          <w:color w:val="auto"/>
          <w:sz w:val="24"/>
          <w:szCs w:val="24"/>
          <w:u w:val="none"/>
        </w:rPr>
        <w:t xml:space="preserve">and that schools would soon see a reintroduction of Computer Science as a </w:t>
      </w:r>
      <w:r w:rsidR="00A059F9" w:rsidRPr="008269AA">
        <w:rPr>
          <w:rStyle w:val="Hyperlink"/>
          <w:rFonts w:cstheme="minorHAnsi"/>
          <w:color w:val="auto"/>
          <w:sz w:val="24"/>
          <w:szCs w:val="24"/>
          <w:u w:val="none"/>
        </w:rPr>
        <w:t>standalone subject</w:t>
      </w:r>
      <w:r w:rsidR="006B6C6D" w:rsidRPr="008269AA">
        <w:rPr>
          <w:rStyle w:val="Hyperlink"/>
          <w:rFonts w:cstheme="minorHAnsi"/>
          <w:color w:val="auto"/>
          <w:sz w:val="24"/>
          <w:szCs w:val="24"/>
          <w:u w:val="none"/>
        </w:rPr>
        <w:t xml:space="preserve">. Gove </w:t>
      </w:r>
      <w:r w:rsidR="00CC6469" w:rsidRPr="008269AA">
        <w:rPr>
          <w:rStyle w:val="Hyperlink"/>
          <w:rFonts w:cstheme="minorHAnsi"/>
          <w:color w:val="auto"/>
          <w:sz w:val="24"/>
          <w:szCs w:val="24"/>
          <w:u w:val="none"/>
        </w:rPr>
        <w:t xml:space="preserve">stated in his public announcement that </w:t>
      </w:r>
      <w:r w:rsidR="001509D0" w:rsidRPr="008269AA">
        <w:rPr>
          <w:rStyle w:val="Hyperlink"/>
          <w:rFonts w:cstheme="minorHAnsi"/>
          <w:color w:val="auto"/>
          <w:sz w:val="24"/>
          <w:szCs w:val="24"/>
          <w:u w:val="none"/>
        </w:rPr>
        <w:t xml:space="preserve">the ICT curriculum was </w:t>
      </w:r>
      <w:r w:rsidR="001509D0" w:rsidRPr="008269AA">
        <w:rPr>
          <w:rStyle w:val="Hyperlink"/>
          <w:rFonts w:cstheme="minorHAnsi"/>
          <w:i/>
          <w:color w:val="auto"/>
          <w:sz w:val="24"/>
          <w:szCs w:val="24"/>
          <w:u w:val="none"/>
        </w:rPr>
        <w:t xml:space="preserve">“not preparing children </w:t>
      </w:r>
      <w:r w:rsidR="008A2A88" w:rsidRPr="008269AA">
        <w:rPr>
          <w:rStyle w:val="Hyperlink"/>
          <w:rFonts w:cstheme="minorHAnsi"/>
          <w:i/>
          <w:color w:val="auto"/>
          <w:sz w:val="24"/>
          <w:szCs w:val="24"/>
          <w:u w:val="none"/>
        </w:rPr>
        <w:t>for this new world”</w:t>
      </w:r>
      <w:r w:rsidR="008A2A88" w:rsidRPr="008269AA">
        <w:rPr>
          <w:rStyle w:val="Hyperlink"/>
          <w:rFonts w:cstheme="minorHAnsi"/>
          <w:color w:val="auto"/>
          <w:sz w:val="24"/>
          <w:szCs w:val="24"/>
          <w:u w:val="none"/>
        </w:rPr>
        <w:t xml:space="preserve"> and that pupils had been </w:t>
      </w:r>
      <w:r w:rsidR="008A2A88" w:rsidRPr="008269AA">
        <w:rPr>
          <w:rStyle w:val="Hyperlink"/>
          <w:rFonts w:cstheme="minorHAnsi"/>
          <w:i/>
          <w:color w:val="auto"/>
          <w:sz w:val="24"/>
          <w:szCs w:val="24"/>
          <w:u w:val="none"/>
        </w:rPr>
        <w:t>“bored out of their mind</w:t>
      </w:r>
      <w:r w:rsidR="00FF7711" w:rsidRPr="008269AA">
        <w:rPr>
          <w:rStyle w:val="Hyperlink"/>
          <w:rFonts w:cstheme="minorHAnsi"/>
          <w:i/>
          <w:color w:val="auto"/>
          <w:sz w:val="24"/>
          <w:szCs w:val="24"/>
          <w:u w:val="none"/>
        </w:rPr>
        <w:t xml:space="preserve"> being taught by bored teachers”</w:t>
      </w:r>
      <w:r w:rsidR="00FF7711" w:rsidRPr="008269AA">
        <w:rPr>
          <w:rStyle w:val="Hyperlink"/>
          <w:rFonts w:cstheme="minorHAnsi"/>
          <w:color w:val="auto"/>
          <w:sz w:val="24"/>
          <w:szCs w:val="24"/>
          <w:u w:val="none"/>
        </w:rPr>
        <w:t xml:space="preserve"> (</w:t>
      </w:r>
      <w:r w:rsidR="000C713A" w:rsidRPr="008269AA">
        <w:rPr>
          <w:rStyle w:val="Hyperlink"/>
          <w:rFonts w:cstheme="minorHAnsi"/>
          <w:color w:val="auto"/>
          <w:sz w:val="24"/>
          <w:szCs w:val="24"/>
          <w:u w:val="none"/>
        </w:rPr>
        <w:t>Gove, 2012</w:t>
      </w:r>
      <w:r w:rsidR="009B3E4E" w:rsidRPr="008269AA">
        <w:rPr>
          <w:rStyle w:val="Hyperlink"/>
          <w:rFonts w:cstheme="minorHAnsi"/>
          <w:color w:val="auto"/>
          <w:sz w:val="24"/>
          <w:szCs w:val="24"/>
          <w:u w:val="none"/>
        </w:rPr>
        <w:t xml:space="preserve">). The government’s </w:t>
      </w:r>
      <w:r w:rsidR="00475D80" w:rsidRPr="008269AA">
        <w:rPr>
          <w:rStyle w:val="Hyperlink"/>
          <w:rFonts w:cstheme="minorHAnsi"/>
          <w:color w:val="auto"/>
          <w:sz w:val="24"/>
          <w:szCs w:val="24"/>
          <w:u w:val="none"/>
        </w:rPr>
        <w:t xml:space="preserve">proposal to reintroduce Computer Science </w:t>
      </w:r>
      <w:r w:rsidR="00AD7266" w:rsidRPr="008269AA">
        <w:rPr>
          <w:rStyle w:val="Hyperlink"/>
          <w:rFonts w:cstheme="minorHAnsi"/>
          <w:color w:val="auto"/>
          <w:sz w:val="24"/>
          <w:szCs w:val="24"/>
          <w:u w:val="none"/>
        </w:rPr>
        <w:t xml:space="preserve">to schools was widely supported in the IT sector with leading figures </w:t>
      </w:r>
      <w:r w:rsidR="001F0A83" w:rsidRPr="008269AA">
        <w:rPr>
          <w:rStyle w:val="Hyperlink"/>
          <w:rFonts w:cstheme="minorHAnsi"/>
          <w:color w:val="auto"/>
          <w:sz w:val="24"/>
          <w:szCs w:val="24"/>
          <w:u w:val="none"/>
        </w:rPr>
        <w:t>from Naace, Facebook and the British Computer Society</w:t>
      </w:r>
      <w:r w:rsidR="00341404" w:rsidRPr="008269AA">
        <w:rPr>
          <w:rStyle w:val="Hyperlink"/>
          <w:rFonts w:cstheme="minorHAnsi"/>
          <w:color w:val="auto"/>
          <w:sz w:val="24"/>
          <w:szCs w:val="24"/>
          <w:u w:val="none"/>
        </w:rPr>
        <w:t xml:space="preserve"> (BCS) supporting the move (</w:t>
      </w:r>
      <w:r w:rsidR="000C713A" w:rsidRPr="008269AA">
        <w:rPr>
          <w:rStyle w:val="Hyperlink"/>
          <w:rFonts w:cstheme="minorHAnsi"/>
          <w:color w:val="auto"/>
          <w:sz w:val="24"/>
          <w:szCs w:val="24"/>
          <w:u w:val="none"/>
        </w:rPr>
        <w:t>Gove, 2012</w:t>
      </w:r>
      <w:r w:rsidR="00341404" w:rsidRPr="008269AA">
        <w:rPr>
          <w:rStyle w:val="Hyperlink"/>
          <w:rFonts w:cstheme="minorHAnsi"/>
          <w:color w:val="auto"/>
          <w:sz w:val="24"/>
          <w:szCs w:val="24"/>
          <w:u w:val="none"/>
        </w:rPr>
        <w:t>).</w:t>
      </w:r>
      <w:r w:rsidR="0097184F" w:rsidRPr="008269AA">
        <w:rPr>
          <w:rStyle w:val="Hyperlink"/>
          <w:rFonts w:cstheme="minorHAnsi"/>
          <w:color w:val="auto"/>
          <w:sz w:val="24"/>
          <w:szCs w:val="24"/>
          <w:u w:val="none"/>
        </w:rPr>
        <w:t xml:space="preserve"> </w:t>
      </w:r>
      <w:r w:rsidR="008C1E92" w:rsidRPr="008269AA">
        <w:rPr>
          <w:rStyle w:val="Hyperlink"/>
          <w:rFonts w:cstheme="minorHAnsi"/>
          <w:color w:val="auto"/>
          <w:sz w:val="24"/>
          <w:szCs w:val="24"/>
          <w:u w:val="none"/>
        </w:rPr>
        <w:t>At the time of</w:t>
      </w:r>
      <w:r w:rsidR="0097184F" w:rsidRPr="008269AA">
        <w:rPr>
          <w:rStyle w:val="Hyperlink"/>
          <w:rFonts w:cstheme="minorHAnsi"/>
          <w:color w:val="auto"/>
          <w:sz w:val="24"/>
          <w:szCs w:val="24"/>
          <w:u w:val="none"/>
        </w:rPr>
        <w:t xml:space="preserve"> the national change in direction</w:t>
      </w:r>
      <w:r w:rsidR="00057941" w:rsidRPr="008269AA">
        <w:rPr>
          <w:rStyle w:val="Hyperlink"/>
          <w:rFonts w:cstheme="minorHAnsi"/>
          <w:color w:val="auto"/>
          <w:sz w:val="24"/>
          <w:szCs w:val="24"/>
          <w:u w:val="none"/>
        </w:rPr>
        <w:t xml:space="preserve"> </w:t>
      </w:r>
      <w:r w:rsidR="003967C1" w:rsidRPr="008269AA">
        <w:rPr>
          <w:rStyle w:val="Hyperlink"/>
          <w:rFonts w:cstheme="minorHAnsi"/>
          <w:color w:val="auto"/>
          <w:sz w:val="24"/>
          <w:szCs w:val="24"/>
          <w:u w:val="none"/>
        </w:rPr>
        <w:t xml:space="preserve">the ICT curriculum in </w:t>
      </w:r>
      <w:r w:rsidR="005917AC" w:rsidRPr="008269AA">
        <w:rPr>
          <w:rStyle w:val="Hyperlink"/>
          <w:rFonts w:cstheme="minorHAnsi"/>
          <w:color w:val="auto"/>
          <w:sz w:val="24"/>
          <w:szCs w:val="24"/>
          <w:u w:val="none"/>
        </w:rPr>
        <w:t xml:space="preserve">Wales was perceived as less prescriptive than </w:t>
      </w:r>
      <w:r w:rsidR="008C1E92" w:rsidRPr="008269AA">
        <w:rPr>
          <w:rStyle w:val="Hyperlink"/>
          <w:rFonts w:cstheme="minorHAnsi"/>
          <w:color w:val="auto"/>
          <w:sz w:val="24"/>
          <w:szCs w:val="24"/>
          <w:u w:val="none"/>
        </w:rPr>
        <w:t>its</w:t>
      </w:r>
      <w:r w:rsidR="005917AC" w:rsidRPr="008269AA">
        <w:rPr>
          <w:rStyle w:val="Hyperlink"/>
          <w:rFonts w:cstheme="minorHAnsi"/>
          <w:color w:val="auto"/>
          <w:sz w:val="24"/>
          <w:szCs w:val="24"/>
          <w:u w:val="none"/>
        </w:rPr>
        <w:t xml:space="preserve"> English counterpart but suffere</w:t>
      </w:r>
      <w:r w:rsidR="00FA1E0E" w:rsidRPr="008269AA">
        <w:rPr>
          <w:rStyle w:val="Hyperlink"/>
          <w:rFonts w:cstheme="minorHAnsi"/>
          <w:color w:val="auto"/>
          <w:sz w:val="24"/>
          <w:szCs w:val="24"/>
          <w:u w:val="none"/>
        </w:rPr>
        <w:t>d with the same issues</w:t>
      </w:r>
      <w:r w:rsidR="002158AF" w:rsidRPr="008269AA">
        <w:rPr>
          <w:rStyle w:val="Hyperlink"/>
          <w:rFonts w:cstheme="minorHAnsi"/>
          <w:color w:val="auto"/>
          <w:sz w:val="24"/>
          <w:szCs w:val="24"/>
          <w:u w:val="none"/>
        </w:rPr>
        <w:t xml:space="preserve"> (</w:t>
      </w:r>
      <w:r w:rsidR="000C713A" w:rsidRPr="008269AA">
        <w:rPr>
          <w:rStyle w:val="Hyperlink"/>
          <w:rFonts w:cstheme="minorHAnsi"/>
          <w:color w:val="auto"/>
          <w:sz w:val="24"/>
          <w:szCs w:val="24"/>
          <w:u w:val="none"/>
        </w:rPr>
        <w:t>Brown et al., 2013</w:t>
      </w:r>
      <w:r w:rsidR="00BA597F" w:rsidRPr="008269AA">
        <w:rPr>
          <w:rStyle w:val="Hyperlink"/>
          <w:rFonts w:cstheme="minorHAnsi"/>
          <w:color w:val="auto"/>
          <w:sz w:val="24"/>
          <w:szCs w:val="24"/>
          <w:u w:val="none"/>
        </w:rPr>
        <w:t>a</w:t>
      </w:r>
      <w:r w:rsidR="002158AF" w:rsidRPr="008269AA">
        <w:rPr>
          <w:rStyle w:val="Hyperlink"/>
          <w:rFonts w:cstheme="minorHAnsi"/>
          <w:color w:val="auto"/>
          <w:sz w:val="24"/>
          <w:szCs w:val="24"/>
          <w:u w:val="none"/>
        </w:rPr>
        <w:t>).</w:t>
      </w:r>
      <w:r w:rsidR="008C1E92" w:rsidRPr="008269AA">
        <w:rPr>
          <w:rStyle w:val="Hyperlink"/>
          <w:rFonts w:cstheme="minorHAnsi"/>
          <w:color w:val="auto"/>
          <w:sz w:val="24"/>
          <w:szCs w:val="24"/>
          <w:u w:val="none"/>
        </w:rPr>
        <w:t xml:space="preserve"> </w:t>
      </w:r>
      <w:r w:rsidR="00B13D0D" w:rsidRPr="008269AA">
        <w:rPr>
          <w:rStyle w:val="Hyperlink"/>
          <w:rFonts w:cstheme="minorHAnsi"/>
          <w:color w:val="auto"/>
          <w:sz w:val="24"/>
          <w:szCs w:val="24"/>
          <w:u w:val="none"/>
        </w:rPr>
        <w:t>Considering</w:t>
      </w:r>
      <w:r w:rsidR="004353A6" w:rsidRPr="008269AA">
        <w:rPr>
          <w:rStyle w:val="Hyperlink"/>
          <w:rFonts w:cstheme="minorHAnsi"/>
          <w:color w:val="auto"/>
          <w:sz w:val="24"/>
          <w:szCs w:val="24"/>
          <w:u w:val="none"/>
        </w:rPr>
        <w:t xml:space="preserve"> the significant focus on ICT in education the Welsh Government</w:t>
      </w:r>
      <w:r w:rsidR="002421DF" w:rsidRPr="008269AA">
        <w:rPr>
          <w:rStyle w:val="Hyperlink"/>
          <w:rFonts w:cstheme="minorHAnsi"/>
          <w:color w:val="auto"/>
          <w:sz w:val="24"/>
          <w:szCs w:val="24"/>
          <w:u w:val="none"/>
        </w:rPr>
        <w:t xml:space="preserve"> called for a review of the ICT curriculum</w:t>
      </w:r>
      <w:r w:rsidR="00EE51E9" w:rsidRPr="008269AA">
        <w:rPr>
          <w:rStyle w:val="Hyperlink"/>
          <w:rFonts w:cstheme="minorHAnsi"/>
          <w:color w:val="auto"/>
          <w:sz w:val="24"/>
          <w:szCs w:val="24"/>
          <w:u w:val="none"/>
        </w:rPr>
        <w:t xml:space="preserve">. The ICT Steering Group report issued in 2013 found that </w:t>
      </w:r>
      <w:r w:rsidR="00D00115" w:rsidRPr="008269AA">
        <w:rPr>
          <w:rStyle w:val="Hyperlink"/>
          <w:rFonts w:cstheme="minorHAnsi"/>
          <w:color w:val="auto"/>
          <w:sz w:val="24"/>
          <w:szCs w:val="24"/>
          <w:u w:val="none"/>
        </w:rPr>
        <w:t xml:space="preserve">the ICT curriculum suffered with fundamental </w:t>
      </w:r>
      <w:r w:rsidR="000A7B33" w:rsidRPr="008269AA">
        <w:rPr>
          <w:rStyle w:val="Hyperlink"/>
          <w:rFonts w:cstheme="minorHAnsi"/>
          <w:color w:val="auto"/>
          <w:sz w:val="24"/>
          <w:szCs w:val="24"/>
          <w:u w:val="none"/>
        </w:rPr>
        <w:t xml:space="preserve">issues </w:t>
      </w:r>
      <w:r w:rsidR="001A5CC5" w:rsidRPr="008269AA">
        <w:rPr>
          <w:rStyle w:val="Hyperlink"/>
          <w:rFonts w:cstheme="minorHAnsi"/>
          <w:color w:val="auto"/>
          <w:sz w:val="24"/>
          <w:szCs w:val="24"/>
          <w:u w:val="none"/>
        </w:rPr>
        <w:t xml:space="preserve">namely that </w:t>
      </w:r>
      <w:r w:rsidR="00D00115" w:rsidRPr="008269AA">
        <w:rPr>
          <w:rStyle w:val="Hyperlink"/>
          <w:rFonts w:cstheme="minorHAnsi"/>
          <w:color w:val="auto"/>
          <w:sz w:val="24"/>
          <w:szCs w:val="24"/>
          <w:u w:val="none"/>
        </w:rPr>
        <w:t xml:space="preserve">it was too </w:t>
      </w:r>
      <w:r w:rsidR="00D97707" w:rsidRPr="008269AA">
        <w:rPr>
          <w:rStyle w:val="Hyperlink"/>
          <w:rFonts w:cstheme="minorHAnsi"/>
          <w:color w:val="auto"/>
          <w:sz w:val="24"/>
          <w:szCs w:val="24"/>
          <w:u w:val="none"/>
        </w:rPr>
        <w:t xml:space="preserve">outdated, too focused on documentation and </w:t>
      </w:r>
      <w:r w:rsidR="00151CBA" w:rsidRPr="008269AA">
        <w:rPr>
          <w:rStyle w:val="Hyperlink"/>
          <w:rFonts w:cstheme="minorHAnsi"/>
          <w:color w:val="auto"/>
          <w:sz w:val="24"/>
          <w:szCs w:val="24"/>
          <w:u w:val="none"/>
        </w:rPr>
        <w:t xml:space="preserve">that learners were being taught simply </w:t>
      </w:r>
      <w:r w:rsidR="00151CBA" w:rsidRPr="008269AA">
        <w:rPr>
          <w:rStyle w:val="Hyperlink"/>
          <w:rFonts w:cstheme="minorHAnsi"/>
          <w:color w:val="auto"/>
          <w:sz w:val="24"/>
          <w:szCs w:val="24"/>
          <w:u w:val="none"/>
        </w:rPr>
        <w:lastRenderedPageBreak/>
        <w:t>how to consume ICT rather th</w:t>
      </w:r>
      <w:r w:rsidR="001A5CC5" w:rsidRPr="008269AA">
        <w:rPr>
          <w:rStyle w:val="Hyperlink"/>
          <w:rFonts w:cstheme="minorHAnsi"/>
          <w:color w:val="auto"/>
          <w:sz w:val="24"/>
          <w:szCs w:val="24"/>
          <w:u w:val="none"/>
        </w:rPr>
        <w:t>an</w:t>
      </w:r>
      <w:r w:rsidR="00151CBA" w:rsidRPr="008269AA">
        <w:rPr>
          <w:rStyle w:val="Hyperlink"/>
          <w:rFonts w:cstheme="minorHAnsi"/>
          <w:color w:val="auto"/>
          <w:sz w:val="24"/>
          <w:szCs w:val="24"/>
          <w:u w:val="none"/>
        </w:rPr>
        <w:t xml:space="preserve"> be encouraged to </w:t>
      </w:r>
      <w:r w:rsidR="003E3E4F" w:rsidRPr="008269AA">
        <w:rPr>
          <w:rStyle w:val="Hyperlink"/>
          <w:rFonts w:cstheme="minorHAnsi"/>
          <w:color w:val="auto"/>
          <w:sz w:val="24"/>
          <w:szCs w:val="24"/>
          <w:u w:val="none"/>
        </w:rPr>
        <w:t xml:space="preserve">become </w:t>
      </w:r>
      <w:r w:rsidR="00720F7A" w:rsidRPr="008269AA">
        <w:rPr>
          <w:rStyle w:val="Hyperlink"/>
          <w:rFonts w:cstheme="minorHAnsi"/>
          <w:color w:val="auto"/>
          <w:sz w:val="24"/>
          <w:szCs w:val="24"/>
          <w:u w:val="none"/>
        </w:rPr>
        <w:t xml:space="preserve">creators </w:t>
      </w:r>
      <w:r w:rsidR="000A7B33" w:rsidRPr="008269AA">
        <w:rPr>
          <w:rStyle w:val="Hyperlink"/>
          <w:rFonts w:cstheme="minorHAnsi"/>
          <w:color w:val="auto"/>
          <w:sz w:val="24"/>
          <w:szCs w:val="24"/>
          <w:u w:val="none"/>
        </w:rPr>
        <w:t>(</w:t>
      </w:r>
      <w:r w:rsidR="00CF1831" w:rsidRPr="008269AA">
        <w:rPr>
          <w:rStyle w:val="Hyperlink"/>
          <w:rFonts w:cstheme="minorHAnsi"/>
          <w:color w:val="auto"/>
          <w:sz w:val="24"/>
          <w:szCs w:val="24"/>
          <w:u w:val="none"/>
        </w:rPr>
        <w:t>Welsh Government, 2013</w:t>
      </w:r>
      <w:r w:rsidR="000A7B33" w:rsidRPr="008269AA">
        <w:rPr>
          <w:rFonts w:cstheme="minorHAnsi"/>
          <w:sz w:val="24"/>
          <w:szCs w:val="24"/>
        </w:rPr>
        <w:t>)</w:t>
      </w:r>
      <w:r w:rsidR="00683AB6" w:rsidRPr="008269AA">
        <w:rPr>
          <w:rStyle w:val="Hyperlink"/>
          <w:rFonts w:cstheme="minorHAnsi"/>
          <w:color w:val="auto"/>
          <w:sz w:val="24"/>
          <w:szCs w:val="24"/>
          <w:u w:val="none"/>
        </w:rPr>
        <w:t xml:space="preserve">. </w:t>
      </w:r>
      <w:r w:rsidR="002300DE" w:rsidRPr="008269AA">
        <w:rPr>
          <w:rStyle w:val="Hyperlink"/>
          <w:rFonts w:cstheme="minorHAnsi"/>
          <w:color w:val="auto"/>
          <w:sz w:val="24"/>
          <w:szCs w:val="24"/>
          <w:u w:val="none"/>
        </w:rPr>
        <w:t xml:space="preserve">The </w:t>
      </w:r>
      <w:r w:rsidR="0086061E" w:rsidRPr="008269AA">
        <w:rPr>
          <w:rStyle w:val="Hyperlink"/>
          <w:rFonts w:cstheme="minorHAnsi"/>
          <w:color w:val="auto"/>
          <w:sz w:val="24"/>
          <w:szCs w:val="24"/>
          <w:u w:val="none"/>
        </w:rPr>
        <w:t xml:space="preserve">Steering Group’s </w:t>
      </w:r>
      <w:r w:rsidR="002300DE" w:rsidRPr="008269AA">
        <w:rPr>
          <w:rStyle w:val="Hyperlink"/>
          <w:rFonts w:cstheme="minorHAnsi"/>
          <w:color w:val="auto"/>
          <w:sz w:val="24"/>
          <w:szCs w:val="24"/>
          <w:u w:val="none"/>
        </w:rPr>
        <w:t xml:space="preserve">report </w:t>
      </w:r>
      <w:r w:rsidR="006C3293" w:rsidRPr="008269AA">
        <w:rPr>
          <w:rStyle w:val="Hyperlink"/>
          <w:rFonts w:cstheme="minorHAnsi"/>
          <w:color w:val="auto"/>
          <w:sz w:val="24"/>
          <w:szCs w:val="24"/>
          <w:u w:val="none"/>
        </w:rPr>
        <w:t xml:space="preserve">made </w:t>
      </w:r>
      <w:r w:rsidR="00DC3530" w:rsidRPr="008269AA">
        <w:rPr>
          <w:rStyle w:val="Hyperlink"/>
          <w:rFonts w:cstheme="minorHAnsi"/>
          <w:color w:val="auto"/>
          <w:sz w:val="24"/>
          <w:szCs w:val="24"/>
          <w:u w:val="none"/>
        </w:rPr>
        <w:t>several</w:t>
      </w:r>
      <w:r w:rsidR="006C3293" w:rsidRPr="008269AA">
        <w:rPr>
          <w:rStyle w:val="Hyperlink"/>
          <w:rFonts w:cstheme="minorHAnsi"/>
          <w:color w:val="auto"/>
          <w:sz w:val="24"/>
          <w:szCs w:val="24"/>
          <w:u w:val="none"/>
        </w:rPr>
        <w:t xml:space="preserve"> recommendations</w:t>
      </w:r>
      <w:r w:rsidR="00B375A9" w:rsidRPr="008269AA">
        <w:rPr>
          <w:rStyle w:val="Hyperlink"/>
          <w:rFonts w:cstheme="minorHAnsi"/>
          <w:color w:val="auto"/>
          <w:sz w:val="24"/>
          <w:szCs w:val="24"/>
          <w:u w:val="none"/>
        </w:rPr>
        <w:t xml:space="preserve"> to Welsh Government</w:t>
      </w:r>
      <w:r w:rsidR="00AF1410" w:rsidRPr="008269AA">
        <w:rPr>
          <w:rStyle w:val="Hyperlink"/>
          <w:rFonts w:cstheme="minorHAnsi"/>
          <w:color w:val="auto"/>
          <w:sz w:val="24"/>
          <w:szCs w:val="24"/>
          <w:u w:val="none"/>
        </w:rPr>
        <w:t xml:space="preserve"> to resolve the near-crisis state of ICT in the curriculum</w:t>
      </w:r>
      <w:r w:rsidR="008A5B6F" w:rsidRPr="008269AA">
        <w:rPr>
          <w:rStyle w:val="Hyperlink"/>
          <w:rFonts w:cstheme="minorHAnsi"/>
          <w:color w:val="auto"/>
          <w:sz w:val="24"/>
          <w:szCs w:val="24"/>
          <w:u w:val="none"/>
        </w:rPr>
        <w:t xml:space="preserve">, one of the </w:t>
      </w:r>
      <w:r w:rsidR="00DC3530" w:rsidRPr="008269AA">
        <w:rPr>
          <w:rStyle w:val="Hyperlink"/>
          <w:rFonts w:cstheme="minorHAnsi"/>
          <w:color w:val="auto"/>
          <w:sz w:val="24"/>
          <w:szCs w:val="24"/>
          <w:u w:val="none"/>
        </w:rPr>
        <w:t>key</w:t>
      </w:r>
      <w:r w:rsidR="008A5B6F" w:rsidRPr="008269AA">
        <w:rPr>
          <w:rStyle w:val="Hyperlink"/>
          <w:rFonts w:cstheme="minorHAnsi"/>
          <w:color w:val="auto"/>
          <w:sz w:val="24"/>
          <w:szCs w:val="24"/>
          <w:u w:val="none"/>
        </w:rPr>
        <w:t xml:space="preserve"> recommendations</w:t>
      </w:r>
      <w:r w:rsidR="00AF1410" w:rsidRPr="008269AA">
        <w:rPr>
          <w:rStyle w:val="Hyperlink"/>
          <w:rFonts w:cstheme="minorHAnsi"/>
          <w:color w:val="auto"/>
          <w:sz w:val="24"/>
          <w:szCs w:val="24"/>
          <w:u w:val="none"/>
        </w:rPr>
        <w:t xml:space="preserve"> </w:t>
      </w:r>
      <w:r w:rsidR="008A5B6F" w:rsidRPr="008269AA">
        <w:rPr>
          <w:rStyle w:val="Hyperlink"/>
          <w:rFonts w:cstheme="minorHAnsi"/>
          <w:color w:val="auto"/>
          <w:sz w:val="24"/>
          <w:szCs w:val="24"/>
          <w:u w:val="none"/>
        </w:rPr>
        <w:t>was</w:t>
      </w:r>
      <w:r w:rsidR="00AF1410" w:rsidRPr="008269AA">
        <w:rPr>
          <w:rStyle w:val="Hyperlink"/>
          <w:rFonts w:cstheme="minorHAnsi"/>
          <w:color w:val="auto"/>
          <w:sz w:val="24"/>
          <w:szCs w:val="24"/>
          <w:u w:val="none"/>
        </w:rPr>
        <w:t xml:space="preserve"> the need </w:t>
      </w:r>
      <w:r w:rsidR="008A5B6F" w:rsidRPr="008269AA">
        <w:rPr>
          <w:rStyle w:val="Hyperlink"/>
          <w:rFonts w:cstheme="minorHAnsi"/>
          <w:color w:val="auto"/>
          <w:sz w:val="24"/>
          <w:szCs w:val="24"/>
          <w:u w:val="none"/>
        </w:rPr>
        <w:t xml:space="preserve">for a major overhaul of the subject and a disaggregation of ICT into Computer Science, ICT and Digital Literacy. </w:t>
      </w:r>
      <w:r w:rsidR="006020D6" w:rsidRPr="008269AA">
        <w:rPr>
          <w:rStyle w:val="Hyperlink"/>
          <w:rFonts w:cstheme="minorHAnsi"/>
          <w:color w:val="auto"/>
          <w:sz w:val="24"/>
          <w:szCs w:val="24"/>
          <w:u w:val="none"/>
        </w:rPr>
        <w:t xml:space="preserve">The report found that ICT had become synonymous </w:t>
      </w:r>
      <w:r w:rsidR="00F0525B" w:rsidRPr="008269AA">
        <w:rPr>
          <w:rStyle w:val="Hyperlink"/>
          <w:rFonts w:cstheme="minorHAnsi"/>
          <w:color w:val="auto"/>
          <w:sz w:val="24"/>
          <w:szCs w:val="24"/>
          <w:u w:val="none"/>
        </w:rPr>
        <w:t xml:space="preserve">with word processing </w:t>
      </w:r>
      <w:r w:rsidR="00B6364C" w:rsidRPr="008269AA">
        <w:rPr>
          <w:rStyle w:val="Hyperlink"/>
          <w:rFonts w:cstheme="minorHAnsi"/>
          <w:color w:val="auto"/>
          <w:sz w:val="24"/>
          <w:szCs w:val="24"/>
          <w:u w:val="none"/>
        </w:rPr>
        <w:t>and</w:t>
      </w:r>
      <w:r w:rsidR="00F0525B" w:rsidRPr="008269AA">
        <w:rPr>
          <w:rStyle w:val="Hyperlink"/>
          <w:rFonts w:cstheme="minorHAnsi"/>
          <w:color w:val="auto"/>
          <w:sz w:val="24"/>
          <w:szCs w:val="24"/>
          <w:u w:val="none"/>
        </w:rPr>
        <w:t xml:space="preserve"> spreadsheets, an inaccurate reflection of the subject. Another </w:t>
      </w:r>
      <w:r w:rsidR="00CA6603" w:rsidRPr="008269AA">
        <w:rPr>
          <w:rStyle w:val="Hyperlink"/>
          <w:rFonts w:cstheme="minorHAnsi"/>
          <w:color w:val="auto"/>
          <w:sz w:val="24"/>
          <w:szCs w:val="24"/>
          <w:u w:val="none"/>
        </w:rPr>
        <w:t>recommendation would be the introduction of a Digital Literacy Framework</w:t>
      </w:r>
      <w:r w:rsidR="00B50AEE" w:rsidRPr="008269AA">
        <w:rPr>
          <w:rStyle w:val="Hyperlink"/>
          <w:rFonts w:cstheme="minorHAnsi"/>
          <w:color w:val="auto"/>
          <w:sz w:val="24"/>
          <w:szCs w:val="24"/>
          <w:u w:val="none"/>
        </w:rPr>
        <w:t xml:space="preserve"> now known as the Digital Competence Framework</w:t>
      </w:r>
      <w:r w:rsidR="00743198" w:rsidRPr="008269AA">
        <w:rPr>
          <w:rStyle w:val="Hyperlink"/>
          <w:rFonts w:cstheme="minorHAnsi"/>
          <w:color w:val="auto"/>
          <w:sz w:val="24"/>
          <w:szCs w:val="24"/>
          <w:u w:val="none"/>
        </w:rPr>
        <w:t xml:space="preserve"> (DCF)</w:t>
      </w:r>
      <w:r w:rsidR="00B50AEE" w:rsidRPr="008269AA">
        <w:rPr>
          <w:rStyle w:val="Hyperlink"/>
          <w:rFonts w:cstheme="minorHAnsi"/>
          <w:color w:val="auto"/>
          <w:sz w:val="24"/>
          <w:szCs w:val="24"/>
          <w:u w:val="none"/>
        </w:rPr>
        <w:t xml:space="preserve">. </w:t>
      </w:r>
      <w:r w:rsidR="00743198" w:rsidRPr="008269AA">
        <w:rPr>
          <w:rStyle w:val="Hyperlink"/>
          <w:rFonts w:cstheme="minorHAnsi"/>
          <w:color w:val="auto"/>
          <w:sz w:val="24"/>
          <w:szCs w:val="24"/>
          <w:u w:val="none"/>
        </w:rPr>
        <w:t xml:space="preserve">As part of a wider scale overhaul of the Welsh education curriculum the DCF </w:t>
      </w:r>
      <w:r w:rsidR="0085207E" w:rsidRPr="008269AA">
        <w:rPr>
          <w:rStyle w:val="Hyperlink"/>
          <w:rFonts w:cstheme="minorHAnsi"/>
          <w:color w:val="auto"/>
          <w:sz w:val="24"/>
          <w:szCs w:val="24"/>
          <w:u w:val="none"/>
        </w:rPr>
        <w:t xml:space="preserve">element was the first to be made available to schools and focuses on providing learners with the opportunity to promote their digital competence </w:t>
      </w:r>
      <w:r w:rsidR="00614D5D" w:rsidRPr="008269AA">
        <w:rPr>
          <w:rStyle w:val="Hyperlink"/>
          <w:rFonts w:cstheme="minorHAnsi"/>
          <w:color w:val="auto"/>
          <w:sz w:val="24"/>
          <w:szCs w:val="24"/>
          <w:u w:val="none"/>
        </w:rPr>
        <w:t>across the curriculum</w:t>
      </w:r>
      <w:r w:rsidR="00AA3BCC" w:rsidRPr="008269AA">
        <w:rPr>
          <w:rStyle w:val="Hyperlink"/>
          <w:rFonts w:cstheme="minorHAnsi"/>
          <w:color w:val="auto"/>
          <w:sz w:val="24"/>
          <w:szCs w:val="24"/>
          <w:u w:val="none"/>
        </w:rPr>
        <w:t xml:space="preserve"> (</w:t>
      </w:r>
      <w:r w:rsidR="00DB7694" w:rsidRPr="008269AA">
        <w:rPr>
          <w:rStyle w:val="Hyperlink"/>
          <w:rFonts w:cstheme="minorHAnsi"/>
          <w:color w:val="auto"/>
          <w:sz w:val="24"/>
          <w:szCs w:val="24"/>
          <w:u w:val="none"/>
        </w:rPr>
        <w:t>Welsh Government, 2016</w:t>
      </w:r>
      <w:r w:rsidR="00BB5D18" w:rsidRPr="008269AA">
        <w:rPr>
          <w:rFonts w:cstheme="minorHAnsi"/>
          <w:sz w:val="24"/>
          <w:szCs w:val="24"/>
        </w:rPr>
        <w:t>)</w:t>
      </w:r>
      <w:r w:rsidR="00614D5D" w:rsidRPr="008269AA">
        <w:rPr>
          <w:rStyle w:val="Hyperlink"/>
          <w:rFonts w:cstheme="minorHAnsi"/>
          <w:color w:val="auto"/>
          <w:sz w:val="24"/>
          <w:szCs w:val="24"/>
          <w:u w:val="none"/>
        </w:rPr>
        <w:t xml:space="preserve">. </w:t>
      </w:r>
      <w:r w:rsidR="00F60599" w:rsidRPr="008269AA">
        <w:rPr>
          <w:rStyle w:val="Hyperlink"/>
          <w:rFonts w:cstheme="minorHAnsi"/>
          <w:color w:val="auto"/>
          <w:sz w:val="24"/>
          <w:szCs w:val="24"/>
          <w:u w:val="none"/>
        </w:rPr>
        <w:t>L</w:t>
      </w:r>
      <w:r w:rsidR="00614D5D" w:rsidRPr="008269AA">
        <w:rPr>
          <w:rStyle w:val="Hyperlink"/>
          <w:rFonts w:cstheme="minorHAnsi"/>
          <w:color w:val="auto"/>
          <w:sz w:val="24"/>
          <w:szCs w:val="24"/>
          <w:u w:val="none"/>
        </w:rPr>
        <w:t xml:space="preserve">iteracy and numeracy </w:t>
      </w:r>
      <w:r w:rsidR="00302AF6" w:rsidRPr="008269AA">
        <w:rPr>
          <w:rStyle w:val="Hyperlink"/>
          <w:rFonts w:cstheme="minorHAnsi"/>
          <w:color w:val="auto"/>
          <w:sz w:val="24"/>
          <w:szCs w:val="24"/>
          <w:u w:val="none"/>
        </w:rPr>
        <w:t xml:space="preserve">frameworks </w:t>
      </w:r>
      <w:r w:rsidR="00614D5D" w:rsidRPr="008269AA">
        <w:rPr>
          <w:rStyle w:val="Hyperlink"/>
          <w:rFonts w:cstheme="minorHAnsi"/>
          <w:color w:val="auto"/>
          <w:sz w:val="24"/>
          <w:szCs w:val="24"/>
          <w:u w:val="none"/>
        </w:rPr>
        <w:t xml:space="preserve">are </w:t>
      </w:r>
      <w:r w:rsidR="00302AF6" w:rsidRPr="008269AA">
        <w:rPr>
          <w:rStyle w:val="Hyperlink"/>
          <w:rFonts w:cstheme="minorHAnsi"/>
          <w:color w:val="auto"/>
          <w:sz w:val="24"/>
          <w:szCs w:val="24"/>
          <w:u w:val="none"/>
        </w:rPr>
        <w:t xml:space="preserve">already </w:t>
      </w:r>
      <w:r w:rsidR="00577041" w:rsidRPr="008269AA">
        <w:rPr>
          <w:rStyle w:val="Hyperlink"/>
          <w:rFonts w:cstheme="minorHAnsi"/>
          <w:color w:val="auto"/>
          <w:sz w:val="24"/>
          <w:szCs w:val="24"/>
          <w:u w:val="none"/>
        </w:rPr>
        <w:t>embedded</w:t>
      </w:r>
      <w:r w:rsidR="00614D5D" w:rsidRPr="008269AA">
        <w:rPr>
          <w:rStyle w:val="Hyperlink"/>
          <w:rFonts w:cstheme="minorHAnsi"/>
          <w:color w:val="auto"/>
          <w:sz w:val="24"/>
          <w:szCs w:val="24"/>
          <w:u w:val="none"/>
        </w:rPr>
        <w:t xml:space="preserve"> throughout the curriculum </w:t>
      </w:r>
      <w:r w:rsidR="00F60599" w:rsidRPr="008269AA">
        <w:rPr>
          <w:rStyle w:val="Hyperlink"/>
          <w:rFonts w:cstheme="minorHAnsi"/>
          <w:color w:val="auto"/>
          <w:sz w:val="24"/>
          <w:szCs w:val="24"/>
          <w:u w:val="none"/>
        </w:rPr>
        <w:t xml:space="preserve">and </w:t>
      </w:r>
      <w:r w:rsidR="00614D5D" w:rsidRPr="008269AA">
        <w:rPr>
          <w:rStyle w:val="Hyperlink"/>
          <w:rFonts w:cstheme="minorHAnsi"/>
          <w:color w:val="auto"/>
          <w:sz w:val="24"/>
          <w:szCs w:val="24"/>
          <w:u w:val="none"/>
        </w:rPr>
        <w:t xml:space="preserve">digital competence </w:t>
      </w:r>
      <w:r w:rsidR="00CF723F" w:rsidRPr="008269AA">
        <w:rPr>
          <w:rStyle w:val="Hyperlink"/>
          <w:rFonts w:cstheme="minorHAnsi"/>
          <w:color w:val="auto"/>
          <w:sz w:val="24"/>
          <w:szCs w:val="24"/>
          <w:u w:val="none"/>
        </w:rPr>
        <w:t xml:space="preserve">should also </w:t>
      </w:r>
      <w:r w:rsidR="00BF696F" w:rsidRPr="008269AA">
        <w:rPr>
          <w:rStyle w:val="Hyperlink"/>
          <w:rFonts w:cstheme="minorHAnsi"/>
          <w:color w:val="auto"/>
          <w:sz w:val="24"/>
          <w:szCs w:val="24"/>
          <w:u w:val="none"/>
        </w:rPr>
        <w:t>be viewed with such importance (</w:t>
      </w:r>
      <w:r w:rsidR="005E069A" w:rsidRPr="008269AA">
        <w:rPr>
          <w:rStyle w:val="Hyperlink"/>
          <w:rFonts w:cstheme="minorHAnsi"/>
          <w:color w:val="auto"/>
          <w:sz w:val="24"/>
          <w:szCs w:val="24"/>
          <w:u w:val="none"/>
        </w:rPr>
        <w:t>Welsh Government, 2013).</w:t>
      </w:r>
    </w:p>
    <w:p w14:paraId="13C8FA09" w14:textId="77777777" w:rsidR="00D71A96" w:rsidRPr="008269AA" w:rsidRDefault="00D71A96" w:rsidP="002E300B">
      <w:pPr>
        <w:autoSpaceDE w:val="0"/>
        <w:autoSpaceDN w:val="0"/>
        <w:adjustRightInd w:val="0"/>
        <w:spacing w:after="0" w:line="360" w:lineRule="auto"/>
        <w:rPr>
          <w:rFonts w:cstheme="minorHAnsi"/>
          <w:sz w:val="24"/>
          <w:szCs w:val="24"/>
        </w:rPr>
      </w:pPr>
    </w:p>
    <w:p w14:paraId="48DB7985" w14:textId="2ECBB768" w:rsidR="00F03942" w:rsidRPr="008269AA" w:rsidRDefault="00FA3495" w:rsidP="002E300B">
      <w:pPr>
        <w:autoSpaceDE w:val="0"/>
        <w:autoSpaceDN w:val="0"/>
        <w:adjustRightInd w:val="0"/>
        <w:spacing w:after="0" w:line="360" w:lineRule="auto"/>
        <w:rPr>
          <w:rFonts w:cstheme="minorHAnsi"/>
          <w:sz w:val="24"/>
          <w:szCs w:val="24"/>
        </w:rPr>
      </w:pPr>
      <w:r w:rsidRPr="008269AA">
        <w:rPr>
          <w:rFonts w:cstheme="minorHAnsi"/>
          <w:sz w:val="24"/>
          <w:szCs w:val="24"/>
        </w:rPr>
        <w:t>In total t</w:t>
      </w:r>
      <w:r w:rsidR="002E4A41" w:rsidRPr="008269AA">
        <w:rPr>
          <w:rFonts w:cstheme="minorHAnsi"/>
          <w:sz w:val="24"/>
          <w:szCs w:val="24"/>
        </w:rPr>
        <w:t>he Steering Group’s report</w:t>
      </w:r>
      <w:r w:rsidRPr="008269AA">
        <w:rPr>
          <w:rFonts w:cstheme="minorHAnsi"/>
          <w:sz w:val="24"/>
          <w:szCs w:val="24"/>
        </w:rPr>
        <w:t xml:space="preserve"> </w:t>
      </w:r>
      <w:r w:rsidR="000F07FE" w:rsidRPr="008269AA">
        <w:rPr>
          <w:rFonts w:cstheme="minorHAnsi"/>
          <w:sz w:val="24"/>
          <w:szCs w:val="24"/>
        </w:rPr>
        <w:t xml:space="preserve">proposed 12 recommendations for the future development </w:t>
      </w:r>
      <w:r w:rsidR="00807E3F" w:rsidRPr="008269AA">
        <w:rPr>
          <w:rFonts w:cstheme="minorHAnsi"/>
          <w:sz w:val="24"/>
          <w:szCs w:val="24"/>
        </w:rPr>
        <w:t xml:space="preserve">of ICT and Computer Science in education, all of which </w:t>
      </w:r>
      <w:r w:rsidR="00F21C32" w:rsidRPr="008269AA">
        <w:rPr>
          <w:rFonts w:cstheme="minorHAnsi"/>
          <w:sz w:val="24"/>
          <w:szCs w:val="24"/>
        </w:rPr>
        <w:t>have been proposed in such a way that they consider the challenges that l</w:t>
      </w:r>
      <w:r w:rsidR="003C1152" w:rsidRPr="008269AA">
        <w:rPr>
          <w:rFonts w:cstheme="minorHAnsi"/>
          <w:sz w:val="24"/>
          <w:szCs w:val="24"/>
        </w:rPr>
        <w:t xml:space="preserve">ie ahead. For example, </w:t>
      </w:r>
      <w:r w:rsidR="00D83D2B" w:rsidRPr="008269AA">
        <w:rPr>
          <w:rFonts w:cstheme="minorHAnsi"/>
          <w:sz w:val="24"/>
          <w:szCs w:val="24"/>
        </w:rPr>
        <w:t xml:space="preserve">a recognised concern not just domestically but internationally is that </w:t>
      </w:r>
      <w:r w:rsidR="00072630" w:rsidRPr="008269AA">
        <w:rPr>
          <w:rFonts w:cstheme="minorHAnsi"/>
          <w:sz w:val="24"/>
          <w:szCs w:val="24"/>
        </w:rPr>
        <w:t xml:space="preserve">there is a lack of </w:t>
      </w:r>
      <w:r w:rsidR="000D775E" w:rsidRPr="008269AA">
        <w:rPr>
          <w:rFonts w:cstheme="minorHAnsi"/>
          <w:sz w:val="24"/>
          <w:szCs w:val="24"/>
        </w:rPr>
        <w:t>suitably qualified Computer Science teachers (</w:t>
      </w:r>
      <w:r w:rsidR="005E069A" w:rsidRPr="008269AA">
        <w:rPr>
          <w:rFonts w:cstheme="minorHAnsi"/>
          <w:sz w:val="24"/>
          <w:szCs w:val="24"/>
        </w:rPr>
        <w:t>Schulte</w:t>
      </w:r>
      <w:r w:rsidR="0006735F" w:rsidRPr="008269AA">
        <w:rPr>
          <w:rFonts w:cstheme="minorHAnsi"/>
          <w:sz w:val="24"/>
          <w:szCs w:val="24"/>
        </w:rPr>
        <w:t xml:space="preserve"> et al., 2012</w:t>
      </w:r>
      <w:r w:rsidR="000D775E" w:rsidRPr="008269AA">
        <w:rPr>
          <w:rFonts w:cstheme="minorHAnsi"/>
          <w:sz w:val="24"/>
          <w:szCs w:val="24"/>
        </w:rPr>
        <w:t>)</w:t>
      </w:r>
      <w:r w:rsidR="009C29B2" w:rsidRPr="008269AA">
        <w:rPr>
          <w:rFonts w:cstheme="minorHAnsi"/>
          <w:sz w:val="24"/>
          <w:szCs w:val="24"/>
        </w:rPr>
        <w:t xml:space="preserve">. </w:t>
      </w:r>
      <w:r w:rsidR="009F688D" w:rsidRPr="008269AA">
        <w:rPr>
          <w:rFonts w:cstheme="minorHAnsi"/>
          <w:sz w:val="24"/>
          <w:szCs w:val="24"/>
        </w:rPr>
        <w:t xml:space="preserve">To address the lack of </w:t>
      </w:r>
      <w:r w:rsidR="00CF73E5" w:rsidRPr="008269AA">
        <w:rPr>
          <w:rFonts w:cstheme="minorHAnsi"/>
          <w:sz w:val="24"/>
          <w:szCs w:val="24"/>
        </w:rPr>
        <w:t>suitably qualified graduates entering the teaching profession</w:t>
      </w:r>
      <w:r w:rsidR="003977E0" w:rsidRPr="008269AA">
        <w:rPr>
          <w:rFonts w:cstheme="minorHAnsi"/>
          <w:sz w:val="24"/>
          <w:szCs w:val="24"/>
        </w:rPr>
        <w:t>,</w:t>
      </w:r>
      <w:r w:rsidR="00CF73E5" w:rsidRPr="008269AA">
        <w:rPr>
          <w:rFonts w:cstheme="minorHAnsi"/>
          <w:sz w:val="24"/>
          <w:szCs w:val="24"/>
        </w:rPr>
        <w:t xml:space="preserve"> new PGCE courses are </w:t>
      </w:r>
      <w:r w:rsidR="008A5E41" w:rsidRPr="008269AA">
        <w:rPr>
          <w:rFonts w:cstheme="minorHAnsi"/>
          <w:sz w:val="24"/>
          <w:szCs w:val="24"/>
        </w:rPr>
        <w:t>being</w:t>
      </w:r>
      <w:r w:rsidR="00CF73E5" w:rsidRPr="008269AA">
        <w:rPr>
          <w:rFonts w:cstheme="minorHAnsi"/>
          <w:sz w:val="24"/>
          <w:szCs w:val="24"/>
        </w:rPr>
        <w:t xml:space="preserve"> designed and financially incentivised</w:t>
      </w:r>
      <w:r w:rsidR="00F223EA" w:rsidRPr="008269AA">
        <w:rPr>
          <w:rFonts w:cstheme="minorHAnsi"/>
          <w:sz w:val="24"/>
          <w:szCs w:val="24"/>
        </w:rPr>
        <w:t xml:space="preserve"> and investment is being made into initial teacher training </w:t>
      </w:r>
      <w:r w:rsidR="00F223EA" w:rsidRPr="008269AA">
        <w:rPr>
          <w:rStyle w:val="Hyperlink"/>
          <w:rFonts w:cstheme="minorHAnsi"/>
          <w:color w:val="auto"/>
          <w:sz w:val="24"/>
          <w:szCs w:val="24"/>
          <w:u w:val="none"/>
        </w:rPr>
        <w:t>(</w:t>
      </w:r>
      <w:r w:rsidR="00B8283E" w:rsidRPr="008269AA">
        <w:rPr>
          <w:rStyle w:val="Hyperlink"/>
          <w:rFonts w:cstheme="minorHAnsi"/>
          <w:color w:val="auto"/>
          <w:sz w:val="24"/>
          <w:szCs w:val="24"/>
          <w:u w:val="none"/>
        </w:rPr>
        <w:t>UCAS, 2019</w:t>
      </w:r>
      <w:r w:rsidR="00F223EA" w:rsidRPr="008269AA">
        <w:rPr>
          <w:rFonts w:cstheme="minorHAnsi"/>
          <w:sz w:val="24"/>
          <w:szCs w:val="24"/>
        </w:rPr>
        <w:t>)</w:t>
      </w:r>
      <w:r w:rsidR="008A5E41" w:rsidRPr="008269AA">
        <w:rPr>
          <w:rFonts w:cstheme="minorHAnsi"/>
          <w:sz w:val="24"/>
          <w:szCs w:val="24"/>
        </w:rPr>
        <w:t xml:space="preserve">. </w:t>
      </w:r>
      <w:r w:rsidR="00010A46" w:rsidRPr="008269AA">
        <w:rPr>
          <w:rFonts w:cstheme="minorHAnsi"/>
          <w:sz w:val="24"/>
          <w:szCs w:val="24"/>
        </w:rPr>
        <w:t xml:space="preserve">Another </w:t>
      </w:r>
      <w:r w:rsidR="00407FCC" w:rsidRPr="008269AA">
        <w:rPr>
          <w:rFonts w:cstheme="minorHAnsi"/>
          <w:sz w:val="24"/>
          <w:szCs w:val="24"/>
        </w:rPr>
        <w:t>of the recommendations focuses on training and professional development</w:t>
      </w:r>
      <w:r w:rsidR="004150A7" w:rsidRPr="008269AA">
        <w:rPr>
          <w:rFonts w:cstheme="minorHAnsi"/>
          <w:sz w:val="24"/>
          <w:szCs w:val="24"/>
        </w:rPr>
        <w:t xml:space="preserve"> of</w:t>
      </w:r>
      <w:r w:rsidR="0026516E" w:rsidRPr="008269AA">
        <w:rPr>
          <w:rFonts w:cstheme="minorHAnsi"/>
          <w:sz w:val="24"/>
          <w:szCs w:val="24"/>
        </w:rPr>
        <w:t xml:space="preserve"> existing</w:t>
      </w:r>
      <w:r w:rsidR="004150A7" w:rsidRPr="008269AA">
        <w:rPr>
          <w:rFonts w:cstheme="minorHAnsi"/>
          <w:sz w:val="24"/>
          <w:szCs w:val="24"/>
        </w:rPr>
        <w:t xml:space="preserve"> </w:t>
      </w:r>
      <w:r w:rsidR="0026516E" w:rsidRPr="008269AA">
        <w:rPr>
          <w:rFonts w:cstheme="minorHAnsi"/>
          <w:sz w:val="24"/>
          <w:szCs w:val="24"/>
        </w:rPr>
        <w:t>ICT teachers</w:t>
      </w:r>
      <w:r w:rsidR="004150A7" w:rsidRPr="008269AA">
        <w:rPr>
          <w:rFonts w:cstheme="minorHAnsi"/>
          <w:sz w:val="24"/>
          <w:szCs w:val="24"/>
        </w:rPr>
        <w:t xml:space="preserve">. </w:t>
      </w:r>
      <w:r w:rsidR="00546777" w:rsidRPr="008269AA">
        <w:rPr>
          <w:rFonts w:cstheme="minorHAnsi"/>
          <w:sz w:val="24"/>
          <w:szCs w:val="24"/>
        </w:rPr>
        <w:t xml:space="preserve">No </w:t>
      </w:r>
      <w:r w:rsidR="00F30F16" w:rsidRPr="008269AA">
        <w:rPr>
          <w:rFonts w:cstheme="minorHAnsi"/>
          <w:sz w:val="24"/>
          <w:szCs w:val="24"/>
        </w:rPr>
        <w:t>reliable data is publicly available for Wales</w:t>
      </w:r>
      <w:r w:rsidR="00052927" w:rsidRPr="008269AA">
        <w:rPr>
          <w:rFonts w:cstheme="minorHAnsi"/>
          <w:sz w:val="24"/>
          <w:szCs w:val="24"/>
        </w:rPr>
        <w:t xml:space="preserve"> </w:t>
      </w:r>
      <w:r w:rsidR="00F30F16" w:rsidRPr="008269AA">
        <w:rPr>
          <w:rFonts w:cstheme="minorHAnsi"/>
          <w:sz w:val="24"/>
          <w:szCs w:val="24"/>
        </w:rPr>
        <w:t>but</w:t>
      </w:r>
      <w:r w:rsidR="00052927" w:rsidRPr="008269AA">
        <w:rPr>
          <w:rFonts w:cstheme="minorHAnsi"/>
          <w:sz w:val="24"/>
          <w:szCs w:val="24"/>
        </w:rPr>
        <w:t xml:space="preserve"> as an indicator of the domestic issue, </w:t>
      </w:r>
      <w:r w:rsidR="00F34FA8" w:rsidRPr="008269AA">
        <w:rPr>
          <w:rFonts w:cstheme="minorHAnsi"/>
          <w:sz w:val="24"/>
          <w:szCs w:val="24"/>
        </w:rPr>
        <w:t xml:space="preserve">in 2010 </w:t>
      </w:r>
      <w:r w:rsidR="00457716" w:rsidRPr="008269AA">
        <w:rPr>
          <w:rFonts w:cstheme="minorHAnsi"/>
          <w:sz w:val="24"/>
          <w:szCs w:val="24"/>
        </w:rPr>
        <w:t>the Department for Education recorded that of the 18,400 ICT teachers employed in England</w:t>
      </w:r>
      <w:r w:rsidR="00F34FA8" w:rsidRPr="008269AA">
        <w:rPr>
          <w:rFonts w:cstheme="minorHAnsi"/>
          <w:sz w:val="24"/>
          <w:szCs w:val="24"/>
        </w:rPr>
        <w:t xml:space="preserve"> only </w:t>
      </w:r>
      <w:r w:rsidR="008410E4" w:rsidRPr="008269AA">
        <w:rPr>
          <w:rFonts w:cstheme="minorHAnsi"/>
          <w:sz w:val="24"/>
          <w:szCs w:val="24"/>
        </w:rPr>
        <w:t xml:space="preserve">35% (6,440) were considered to </w:t>
      </w:r>
      <w:r w:rsidR="00217CFA" w:rsidRPr="008269AA">
        <w:rPr>
          <w:rFonts w:cstheme="minorHAnsi"/>
          <w:sz w:val="24"/>
          <w:szCs w:val="24"/>
        </w:rPr>
        <w:t>possess the relevant qualifications</w:t>
      </w:r>
      <w:r w:rsidR="00830D34" w:rsidRPr="008269AA">
        <w:rPr>
          <w:rFonts w:cstheme="minorHAnsi"/>
          <w:sz w:val="24"/>
          <w:szCs w:val="24"/>
        </w:rPr>
        <w:t xml:space="preserve"> to teach ICT (</w:t>
      </w:r>
      <w:r w:rsidR="00BF1B27" w:rsidRPr="008269AA">
        <w:rPr>
          <w:rFonts w:cstheme="minorHAnsi"/>
          <w:sz w:val="24"/>
          <w:szCs w:val="24"/>
        </w:rPr>
        <w:t xml:space="preserve">The </w:t>
      </w:r>
      <w:r w:rsidR="00830D34" w:rsidRPr="008269AA">
        <w:rPr>
          <w:rFonts w:cstheme="minorHAnsi"/>
          <w:sz w:val="24"/>
          <w:szCs w:val="24"/>
        </w:rPr>
        <w:t>Royal Society</w:t>
      </w:r>
      <w:r w:rsidR="00BF1B27" w:rsidRPr="008269AA">
        <w:rPr>
          <w:rFonts w:cstheme="minorHAnsi"/>
          <w:sz w:val="24"/>
          <w:szCs w:val="24"/>
        </w:rPr>
        <w:t>, 2</w:t>
      </w:r>
      <w:r w:rsidR="00830D34" w:rsidRPr="008269AA">
        <w:rPr>
          <w:rFonts w:cstheme="minorHAnsi"/>
          <w:sz w:val="24"/>
          <w:szCs w:val="24"/>
        </w:rPr>
        <w:t>012).</w:t>
      </w:r>
      <w:r w:rsidR="0015635B" w:rsidRPr="008269AA">
        <w:rPr>
          <w:rFonts w:cstheme="minorHAnsi"/>
          <w:sz w:val="24"/>
          <w:szCs w:val="24"/>
        </w:rPr>
        <w:t xml:space="preserve"> </w:t>
      </w:r>
      <w:r w:rsidR="00225077" w:rsidRPr="008269AA">
        <w:rPr>
          <w:rFonts w:cstheme="minorHAnsi"/>
          <w:sz w:val="24"/>
          <w:szCs w:val="24"/>
        </w:rPr>
        <w:t xml:space="preserve">One of the leading reasons for this large proportion of </w:t>
      </w:r>
      <w:r w:rsidR="00C11DD2" w:rsidRPr="008269AA">
        <w:rPr>
          <w:rFonts w:cstheme="minorHAnsi"/>
          <w:sz w:val="24"/>
          <w:szCs w:val="24"/>
        </w:rPr>
        <w:t>unqualified</w:t>
      </w:r>
      <w:r w:rsidR="00225077" w:rsidRPr="008269AA">
        <w:rPr>
          <w:rFonts w:cstheme="minorHAnsi"/>
          <w:sz w:val="24"/>
          <w:szCs w:val="24"/>
        </w:rPr>
        <w:t xml:space="preserve"> teachers is that a</w:t>
      </w:r>
      <w:r w:rsidR="005E70D8" w:rsidRPr="008269AA">
        <w:rPr>
          <w:rFonts w:cstheme="minorHAnsi"/>
          <w:sz w:val="24"/>
          <w:szCs w:val="24"/>
        </w:rPr>
        <w:t>s ICT grew as a subject many teachers</w:t>
      </w:r>
      <w:r w:rsidR="00225077" w:rsidRPr="008269AA">
        <w:rPr>
          <w:rFonts w:cstheme="minorHAnsi"/>
          <w:sz w:val="24"/>
          <w:szCs w:val="24"/>
        </w:rPr>
        <w:t xml:space="preserve"> </w:t>
      </w:r>
      <w:r w:rsidR="005E70D8" w:rsidRPr="008269AA">
        <w:rPr>
          <w:rFonts w:cstheme="minorHAnsi"/>
          <w:sz w:val="24"/>
          <w:szCs w:val="24"/>
        </w:rPr>
        <w:t>were drafted in from other subject areas</w:t>
      </w:r>
      <w:r w:rsidR="00225077" w:rsidRPr="008269AA">
        <w:rPr>
          <w:rFonts w:cstheme="minorHAnsi"/>
          <w:sz w:val="24"/>
          <w:szCs w:val="24"/>
        </w:rPr>
        <w:t xml:space="preserve"> often with little or no training</w:t>
      </w:r>
      <w:r w:rsidR="00C11DD2" w:rsidRPr="008269AA">
        <w:rPr>
          <w:rFonts w:cstheme="minorHAnsi"/>
          <w:sz w:val="24"/>
          <w:szCs w:val="24"/>
        </w:rPr>
        <w:t xml:space="preserve">. </w:t>
      </w:r>
      <w:r w:rsidR="005E70D8" w:rsidRPr="008269AA">
        <w:rPr>
          <w:rFonts w:cstheme="minorHAnsi"/>
          <w:sz w:val="24"/>
          <w:szCs w:val="24"/>
        </w:rPr>
        <w:t xml:space="preserve"> </w:t>
      </w:r>
      <w:r w:rsidR="00C11DD2" w:rsidRPr="008269AA">
        <w:rPr>
          <w:rFonts w:cstheme="minorHAnsi"/>
          <w:sz w:val="24"/>
          <w:szCs w:val="24"/>
        </w:rPr>
        <w:t>The reintroduction of Computer Science poses</w:t>
      </w:r>
      <w:r w:rsidR="00C91ABA" w:rsidRPr="008269AA">
        <w:rPr>
          <w:rFonts w:cstheme="minorHAnsi"/>
          <w:sz w:val="24"/>
          <w:szCs w:val="24"/>
        </w:rPr>
        <w:t xml:space="preserve"> a similar danger that current ICT teachers </w:t>
      </w:r>
      <w:r w:rsidR="001234F1" w:rsidRPr="008269AA">
        <w:rPr>
          <w:rFonts w:cstheme="minorHAnsi"/>
          <w:sz w:val="24"/>
          <w:szCs w:val="24"/>
        </w:rPr>
        <w:t xml:space="preserve">may </w:t>
      </w:r>
      <w:r w:rsidR="00C92B43" w:rsidRPr="008269AA">
        <w:rPr>
          <w:rFonts w:cstheme="minorHAnsi"/>
          <w:sz w:val="24"/>
          <w:szCs w:val="24"/>
        </w:rPr>
        <w:t>now be expected to teach Computer Science</w:t>
      </w:r>
      <w:r w:rsidR="00751765" w:rsidRPr="008269AA">
        <w:rPr>
          <w:rFonts w:cstheme="minorHAnsi"/>
          <w:sz w:val="24"/>
          <w:szCs w:val="24"/>
        </w:rPr>
        <w:t xml:space="preserve"> with the likelihood being that schools will find it logistically </w:t>
      </w:r>
      <w:r w:rsidR="00B269C2" w:rsidRPr="008269AA">
        <w:rPr>
          <w:rFonts w:cstheme="minorHAnsi"/>
          <w:sz w:val="24"/>
          <w:szCs w:val="24"/>
        </w:rPr>
        <w:t xml:space="preserve">challenging to accommodate a suitable amount of training </w:t>
      </w:r>
      <w:r w:rsidR="005E70D8" w:rsidRPr="008269AA">
        <w:rPr>
          <w:rFonts w:cstheme="minorHAnsi"/>
          <w:sz w:val="24"/>
          <w:szCs w:val="24"/>
        </w:rPr>
        <w:t>(</w:t>
      </w:r>
      <w:r w:rsidR="0052554E" w:rsidRPr="008269AA">
        <w:rPr>
          <w:rFonts w:cstheme="minorHAnsi"/>
          <w:sz w:val="24"/>
          <w:szCs w:val="24"/>
        </w:rPr>
        <w:t>Brown et al., 2013</w:t>
      </w:r>
      <w:r w:rsidR="00BA597F" w:rsidRPr="008269AA">
        <w:rPr>
          <w:rFonts w:cstheme="minorHAnsi"/>
          <w:sz w:val="24"/>
          <w:szCs w:val="24"/>
        </w:rPr>
        <w:t>b</w:t>
      </w:r>
      <w:r w:rsidR="00ED412F" w:rsidRPr="008269AA">
        <w:rPr>
          <w:rFonts w:cstheme="minorHAnsi"/>
          <w:sz w:val="24"/>
          <w:szCs w:val="24"/>
        </w:rPr>
        <w:t>)</w:t>
      </w:r>
      <w:r w:rsidR="00C11DD2" w:rsidRPr="008269AA">
        <w:rPr>
          <w:rFonts w:cstheme="minorHAnsi"/>
          <w:sz w:val="24"/>
          <w:szCs w:val="24"/>
        </w:rPr>
        <w:t>.</w:t>
      </w:r>
      <w:r w:rsidR="008A21FF" w:rsidRPr="008269AA">
        <w:rPr>
          <w:rFonts w:cstheme="minorHAnsi"/>
          <w:sz w:val="24"/>
          <w:szCs w:val="24"/>
        </w:rPr>
        <w:t xml:space="preserve"> </w:t>
      </w:r>
      <w:r w:rsidR="007741E4" w:rsidRPr="008269AA">
        <w:rPr>
          <w:rFonts w:cstheme="minorHAnsi"/>
          <w:sz w:val="24"/>
          <w:szCs w:val="24"/>
        </w:rPr>
        <w:t xml:space="preserve">The Steering Group proposed </w:t>
      </w:r>
      <w:r w:rsidR="00B7476E" w:rsidRPr="008269AA">
        <w:rPr>
          <w:rFonts w:cstheme="minorHAnsi"/>
          <w:sz w:val="24"/>
          <w:szCs w:val="24"/>
        </w:rPr>
        <w:t xml:space="preserve">access to </w:t>
      </w:r>
      <w:r w:rsidR="003977E0" w:rsidRPr="008269AA">
        <w:rPr>
          <w:rFonts w:cstheme="minorHAnsi"/>
          <w:sz w:val="24"/>
          <w:szCs w:val="24"/>
        </w:rPr>
        <w:t xml:space="preserve">professional </w:t>
      </w:r>
      <w:r w:rsidR="00B7476E" w:rsidRPr="008269AA">
        <w:rPr>
          <w:rFonts w:cstheme="minorHAnsi"/>
          <w:sz w:val="24"/>
          <w:szCs w:val="24"/>
        </w:rPr>
        <w:t xml:space="preserve">networks to share best practice and </w:t>
      </w:r>
      <w:r w:rsidR="00462C6E" w:rsidRPr="008269AA">
        <w:rPr>
          <w:rFonts w:cstheme="minorHAnsi"/>
          <w:sz w:val="24"/>
          <w:szCs w:val="24"/>
        </w:rPr>
        <w:lastRenderedPageBreak/>
        <w:t>professional development and training to be made available for teacher</w:t>
      </w:r>
      <w:r w:rsidR="001708AA" w:rsidRPr="008269AA">
        <w:rPr>
          <w:rFonts w:cstheme="minorHAnsi"/>
          <w:sz w:val="24"/>
          <w:szCs w:val="24"/>
        </w:rPr>
        <w:t>s.</w:t>
      </w:r>
      <w:r w:rsidR="0090567D" w:rsidRPr="008269AA">
        <w:rPr>
          <w:rFonts w:cstheme="minorHAnsi"/>
          <w:sz w:val="24"/>
          <w:szCs w:val="24"/>
        </w:rPr>
        <w:t xml:space="preserve"> Barnes (</w:t>
      </w:r>
      <w:r w:rsidR="00B34D9F" w:rsidRPr="008269AA">
        <w:rPr>
          <w:rFonts w:cstheme="minorHAnsi"/>
          <w:sz w:val="24"/>
          <w:szCs w:val="24"/>
        </w:rPr>
        <w:t>Barnes and Kennewell, 2016</w:t>
      </w:r>
      <w:r w:rsidR="0090567D" w:rsidRPr="008269AA">
        <w:rPr>
          <w:rFonts w:cstheme="minorHAnsi"/>
          <w:sz w:val="24"/>
          <w:szCs w:val="24"/>
        </w:rPr>
        <w:t>), after analysing a small sample of case studies in Wales, states that no matter how clearly specified the new requirements of the curriculum are it is unlikely that they will be satisfactorily integrated into schools without externally supported professional development.</w:t>
      </w:r>
    </w:p>
    <w:p w14:paraId="531B5ECD" w14:textId="77777777" w:rsidR="00F03942" w:rsidRPr="008269AA" w:rsidRDefault="00F03942" w:rsidP="002E300B">
      <w:pPr>
        <w:autoSpaceDE w:val="0"/>
        <w:autoSpaceDN w:val="0"/>
        <w:adjustRightInd w:val="0"/>
        <w:spacing w:after="0" w:line="360" w:lineRule="auto"/>
        <w:rPr>
          <w:rFonts w:cstheme="minorHAnsi"/>
          <w:sz w:val="24"/>
          <w:szCs w:val="24"/>
        </w:rPr>
      </w:pPr>
    </w:p>
    <w:p w14:paraId="5D841DC0" w14:textId="29B9DC1E" w:rsidR="00A24CA8" w:rsidRPr="008269AA" w:rsidRDefault="00205FE3" w:rsidP="002E300B">
      <w:pPr>
        <w:autoSpaceDE w:val="0"/>
        <w:autoSpaceDN w:val="0"/>
        <w:adjustRightInd w:val="0"/>
        <w:spacing w:after="0" w:line="360" w:lineRule="auto"/>
        <w:rPr>
          <w:rFonts w:cstheme="minorHAnsi"/>
          <w:sz w:val="24"/>
          <w:szCs w:val="24"/>
        </w:rPr>
      </w:pPr>
      <w:r w:rsidRPr="008269AA">
        <w:rPr>
          <w:rFonts w:cstheme="minorHAnsi"/>
          <w:sz w:val="24"/>
          <w:szCs w:val="24"/>
        </w:rPr>
        <w:t xml:space="preserve">With such a chequered </w:t>
      </w:r>
      <w:r w:rsidR="00F52D02" w:rsidRPr="008269AA">
        <w:rPr>
          <w:rFonts w:cstheme="minorHAnsi"/>
          <w:sz w:val="24"/>
          <w:szCs w:val="24"/>
        </w:rPr>
        <w:t>past within education it is not unfair to question what exactly makes ICT and Computer Science</w:t>
      </w:r>
      <w:r w:rsidR="00A0247A" w:rsidRPr="008269AA">
        <w:rPr>
          <w:rFonts w:cstheme="minorHAnsi"/>
          <w:sz w:val="24"/>
          <w:szCs w:val="24"/>
        </w:rPr>
        <w:t xml:space="preserve"> so important</w:t>
      </w:r>
      <w:r w:rsidR="00EB5DA8" w:rsidRPr="008269AA">
        <w:rPr>
          <w:rFonts w:cstheme="minorHAnsi"/>
          <w:sz w:val="24"/>
          <w:szCs w:val="24"/>
        </w:rPr>
        <w:t xml:space="preserve"> and do</w:t>
      </w:r>
      <w:r w:rsidR="00227714" w:rsidRPr="008269AA">
        <w:rPr>
          <w:rFonts w:cstheme="minorHAnsi"/>
          <w:sz w:val="24"/>
          <w:szCs w:val="24"/>
        </w:rPr>
        <w:t xml:space="preserve"> they </w:t>
      </w:r>
      <w:r w:rsidR="00EB5DA8" w:rsidRPr="008269AA">
        <w:rPr>
          <w:rFonts w:cstheme="minorHAnsi"/>
          <w:sz w:val="24"/>
          <w:szCs w:val="24"/>
        </w:rPr>
        <w:t xml:space="preserve">warrant </w:t>
      </w:r>
      <w:r w:rsidR="00A615B6" w:rsidRPr="008269AA">
        <w:rPr>
          <w:rFonts w:cstheme="minorHAnsi"/>
          <w:sz w:val="24"/>
          <w:szCs w:val="24"/>
        </w:rPr>
        <w:t xml:space="preserve">the level of national interest </w:t>
      </w:r>
      <w:r w:rsidR="00227714" w:rsidRPr="008269AA">
        <w:rPr>
          <w:rFonts w:cstheme="minorHAnsi"/>
          <w:sz w:val="24"/>
          <w:szCs w:val="24"/>
        </w:rPr>
        <w:t>they</w:t>
      </w:r>
      <w:r w:rsidR="00A615B6" w:rsidRPr="008269AA">
        <w:rPr>
          <w:rFonts w:cstheme="minorHAnsi"/>
          <w:sz w:val="24"/>
          <w:szCs w:val="24"/>
        </w:rPr>
        <w:t xml:space="preserve"> receive? </w:t>
      </w:r>
      <w:r w:rsidR="0071353D" w:rsidRPr="008269AA">
        <w:rPr>
          <w:rFonts w:cstheme="minorHAnsi"/>
          <w:sz w:val="24"/>
          <w:szCs w:val="24"/>
        </w:rPr>
        <w:t xml:space="preserve">In 2017 the UK Government issued </w:t>
      </w:r>
      <w:r w:rsidR="004421E5" w:rsidRPr="008269AA">
        <w:rPr>
          <w:rFonts w:cstheme="minorHAnsi"/>
          <w:sz w:val="24"/>
          <w:szCs w:val="24"/>
        </w:rPr>
        <w:t>a Digital Strategy Policy that</w:t>
      </w:r>
      <w:r w:rsidR="00506086" w:rsidRPr="008269AA">
        <w:rPr>
          <w:rFonts w:cstheme="minorHAnsi"/>
          <w:sz w:val="24"/>
          <w:szCs w:val="24"/>
        </w:rPr>
        <w:t xml:space="preserve"> noted that many current jobs have a digital element and predictions indicate that </w:t>
      </w:r>
      <w:r w:rsidR="001D4A33" w:rsidRPr="008269AA">
        <w:rPr>
          <w:rFonts w:cstheme="minorHAnsi"/>
          <w:sz w:val="24"/>
          <w:szCs w:val="24"/>
        </w:rPr>
        <w:t xml:space="preserve">within 20 years 90% </w:t>
      </w:r>
      <w:r w:rsidR="006E6E1E" w:rsidRPr="008269AA">
        <w:rPr>
          <w:rFonts w:cstheme="minorHAnsi"/>
          <w:sz w:val="24"/>
          <w:szCs w:val="24"/>
        </w:rPr>
        <w:t>of all jobs wi</w:t>
      </w:r>
      <w:r w:rsidR="00BC7914" w:rsidRPr="008269AA">
        <w:rPr>
          <w:rFonts w:cstheme="minorHAnsi"/>
          <w:sz w:val="24"/>
          <w:szCs w:val="24"/>
        </w:rPr>
        <w:t>ll require a digital skillset (</w:t>
      </w:r>
      <w:r w:rsidR="00CE6259" w:rsidRPr="008269AA">
        <w:rPr>
          <w:rFonts w:cstheme="minorHAnsi"/>
          <w:sz w:val="24"/>
          <w:szCs w:val="24"/>
        </w:rPr>
        <w:t>UK Gov, 2017</w:t>
      </w:r>
      <w:r w:rsidR="002F254D" w:rsidRPr="008269AA">
        <w:rPr>
          <w:rFonts w:cstheme="minorHAnsi"/>
          <w:sz w:val="24"/>
          <w:szCs w:val="24"/>
        </w:rPr>
        <w:t>)</w:t>
      </w:r>
      <w:r w:rsidR="00E601DD" w:rsidRPr="008269AA">
        <w:rPr>
          <w:rFonts w:cstheme="minorHAnsi"/>
          <w:sz w:val="24"/>
          <w:szCs w:val="24"/>
        </w:rPr>
        <w:t>.</w:t>
      </w:r>
      <w:r w:rsidR="00634FE9" w:rsidRPr="008269AA">
        <w:rPr>
          <w:rFonts w:cstheme="minorHAnsi"/>
          <w:sz w:val="24"/>
          <w:szCs w:val="24"/>
        </w:rPr>
        <w:t xml:space="preserve"> Such a prediction is somewhat concerning considering that 23% of </w:t>
      </w:r>
      <w:r w:rsidR="00B07473" w:rsidRPr="008269AA">
        <w:rPr>
          <w:rFonts w:cstheme="minorHAnsi"/>
          <w:sz w:val="24"/>
          <w:szCs w:val="24"/>
        </w:rPr>
        <w:t>UK adults lack the most basic digital skills (</w:t>
      </w:r>
      <w:r w:rsidR="00183EEF" w:rsidRPr="008269AA">
        <w:rPr>
          <w:rFonts w:cstheme="minorHAnsi"/>
          <w:sz w:val="24"/>
          <w:szCs w:val="24"/>
        </w:rPr>
        <w:t>Skills Funding Agency, 2016</w:t>
      </w:r>
      <w:r w:rsidR="00D52ED9" w:rsidRPr="008269AA">
        <w:rPr>
          <w:rFonts w:cstheme="minorHAnsi"/>
          <w:sz w:val="24"/>
          <w:szCs w:val="24"/>
        </w:rPr>
        <w:t>).</w:t>
      </w:r>
      <w:r w:rsidR="001F1DDC" w:rsidRPr="008269AA">
        <w:rPr>
          <w:rFonts w:cstheme="minorHAnsi"/>
          <w:sz w:val="24"/>
          <w:szCs w:val="24"/>
        </w:rPr>
        <w:t xml:space="preserve"> </w:t>
      </w:r>
      <w:r w:rsidR="0049471D" w:rsidRPr="008269AA">
        <w:rPr>
          <w:rFonts w:cstheme="minorHAnsi"/>
          <w:sz w:val="24"/>
          <w:szCs w:val="24"/>
        </w:rPr>
        <w:t>I</w:t>
      </w:r>
      <w:r w:rsidR="003A5CE7" w:rsidRPr="008269AA">
        <w:rPr>
          <w:rFonts w:cstheme="minorHAnsi"/>
          <w:sz w:val="24"/>
          <w:szCs w:val="24"/>
        </w:rPr>
        <w:t xml:space="preserve">t is clear then that the requirement to be digitally proficient will </w:t>
      </w:r>
      <w:r w:rsidR="0003023E" w:rsidRPr="008269AA">
        <w:rPr>
          <w:rFonts w:cstheme="minorHAnsi"/>
          <w:sz w:val="24"/>
          <w:szCs w:val="24"/>
        </w:rPr>
        <w:t>become ever</w:t>
      </w:r>
      <w:r w:rsidR="00CB14B8" w:rsidRPr="008269AA">
        <w:rPr>
          <w:rFonts w:cstheme="minorHAnsi"/>
          <w:sz w:val="24"/>
          <w:szCs w:val="24"/>
        </w:rPr>
        <w:t xml:space="preserve"> </w:t>
      </w:r>
      <w:r w:rsidR="0003023E" w:rsidRPr="008269AA">
        <w:rPr>
          <w:rFonts w:cstheme="minorHAnsi"/>
          <w:sz w:val="24"/>
          <w:szCs w:val="24"/>
        </w:rPr>
        <w:t xml:space="preserve">more pressing and that </w:t>
      </w:r>
      <w:r w:rsidR="005B2D13" w:rsidRPr="008269AA">
        <w:rPr>
          <w:rFonts w:cstheme="minorHAnsi"/>
          <w:sz w:val="24"/>
          <w:szCs w:val="24"/>
        </w:rPr>
        <w:t>proper implementation of ICT, Computer Science and the DCF in Wales can be a</w:t>
      </w:r>
      <w:r w:rsidR="0083761E" w:rsidRPr="008269AA">
        <w:rPr>
          <w:rFonts w:cstheme="minorHAnsi"/>
          <w:sz w:val="24"/>
          <w:szCs w:val="24"/>
        </w:rPr>
        <w:t xml:space="preserve">n </w:t>
      </w:r>
      <w:r w:rsidR="008A0F97" w:rsidRPr="008269AA">
        <w:rPr>
          <w:rFonts w:cstheme="minorHAnsi"/>
          <w:sz w:val="24"/>
          <w:szCs w:val="24"/>
        </w:rPr>
        <w:t>influential</w:t>
      </w:r>
      <w:r w:rsidR="0083761E" w:rsidRPr="008269AA">
        <w:rPr>
          <w:rFonts w:cstheme="minorHAnsi"/>
          <w:sz w:val="24"/>
          <w:szCs w:val="24"/>
        </w:rPr>
        <w:t xml:space="preserve"> factor</w:t>
      </w:r>
      <w:r w:rsidR="008A0F97" w:rsidRPr="008269AA">
        <w:rPr>
          <w:rFonts w:cstheme="minorHAnsi"/>
          <w:sz w:val="24"/>
          <w:szCs w:val="24"/>
        </w:rPr>
        <w:t xml:space="preserve"> in learner’s future successes</w:t>
      </w:r>
      <w:r w:rsidR="0083761E" w:rsidRPr="008269AA">
        <w:rPr>
          <w:rFonts w:cstheme="minorHAnsi"/>
          <w:sz w:val="24"/>
          <w:szCs w:val="24"/>
        </w:rPr>
        <w:t>.</w:t>
      </w:r>
      <w:r w:rsidR="00CB1C71" w:rsidRPr="008269AA">
        <w:rPr>
          <w:rFonts w:cstheme="minorHAnsi"/>
          <w:sz w:val="24"/>
          <w:szCs w:val="24"/>
        </w:rPr>
        <w:t xml:space="preserve"> </w:t>
      </w:r>
      <w:r w:rsidR="00CF75B6" w:rsidRPr="008269AA">
        <w:rPr>
          <w:rFonts w:cstheme="minorHAnsi"/>
          <w:sz w:val="24"/>
          <w:szCs w:val="24"/>
        </w:rPr>
        <w:t xml:space="preserve">The ICT Steering Group </w:t>
      </w:r>
      <w:r w:rsidR="00D10FEB" w:rsidRPr="008269AA">
        <w:rPr>
          <w:rFonts w:cstheme="minorHAnsi"/>
          <w:sz w:val="24"/>
          <w:szCs w:val="24"/>
        </w:rPr>
        <w:t xml:space="preserve">noted in their report that learners had been encouraged to be consumers of ICT rather than creators, and while being technically proficient </w:t>
      </w:r>
      <w:r w:rsidR="002438D5" w:rsidRPr="008269AA">
        <w:rPr>
          <w:rFonts w:cstheme="minorHAnsi"/>
          <w:sz w:val="24"/>
          <w:szCs w:val="24"/>
        </w:rPr>
        <w:t xml:space="preserve">with software packages is </w:t>
      </w:r>
      <w:r w:rsidR="001D3B3A" w:rsidRPr="008269AA">
        <w:rPr>
          <w:rFonts w:cstheme="minorHAnsi"/>
          <w:sz w:val="24"/>
          <w:szCs w:val="24"/>
        </w:rPr>
        <w:t>valuable</w:t>
      </w:r>
      <w:r w:rsidR="002438D5" w:rsidRPr="008269AA">
        <w:rPr>
          <w:rFonts w:cstheme="minorHAnsi"/>
          <w:sz w:val="24"/>
          <w:szCs w:val="24"/>
        </w:rPr>
        <w:t xml:space="preserve"> there should also be an importance </w:t>
      </w:r>
      <w:r w:rsidR="00561A89" w:rsidRPr="008269AA">
        <w:rPr>
          <w:rFonts w:cstheme="minorHAnsi"/>
          <w:sz w:val="24"/>
          <w:szCs w:val="24"/>
        </w:rPr>
        <w:t xml:space="preserve">placed </w:t>
      </w:r>
      <w:r w:rsidR="002438D5" w:rsidRPr="008269AA">
        <w:rPr>
          <w:rFonts w:cstheme="minorHAnsi"/>
          <w:sz w:val="24"/>
          <w:szCs w:val="24"/>
        </w:rPr>
        <w:t xml:space="preserve">on being creative. </w:t>
      </w:r>
      <w:r w:rsidR="000C4F39" w:rsidRPr="008269AA">
        <w:rPr>
          <w:rFonts w:cstheme="minorHAnsi"/>
          <w:sz w:val="24"/>
          <w:szCs w:val="24"/>
        </w:rPr>
        <w:t xml:space="preserve">Successful Futures, </w:t>
      </w:r>
      <w:r w:rsidR="00210E86" w:rsidRPr="008269AA">
        <w:rPr>
          <w:rFonts w:cstheme="minorHAnsi"/>
          <w:sz w:val="24"/>
          <w:szCs w:val="24"/>
        </w:rPr>
        <w:t>the independent review of the Welsh national curriculum</w:t>
      </w:r>
      <w:r w:rsidR="003F2C83" w:rsidRPr="008269AA">
        <w:rPr>
          <w:rFonts w:cstheme="minorHAnsi"/>
          <w:sz w:val="24"/>
          <w:szCs w:val="24"/>
        </w:rPr>
        <w:t xml:space="preserve"> that proposed Digital Competence be viewed with the same importance as literacy and numeracy, reinforces the notion that </w:t>
      </w:r>
      <w:r w:rsidR="00593D34" w:rsidRPr="008269AA">
        <w:rPr>
          <w:rFonts w:cstheme="minorHAnsi"/>
          <w:sz w:val="24"/>
          <w:szCs w:val="24"/>
        </w:rPr>
        <w:t>a digital skillset is essential</w:t>
      </w:r>
      <w:r w:rsidR="00CF75B6" w:rsidRPr="008269AA">
        <w:rPr>
          <w:rFonts w:cstheme="minorHAnsi"/>
          <w:sz w:val="24"/>
          <w:szCs w:val="24"/>
        </w:rPr>
        <w:t xml:space="preserve"> and </w:t>
      </w:r>
      <w:r w:rsidR="002C699F" w:rsidRPr="008269AA">
        <w:rPr>
          <w:rFonts w:cstheme="minorHAnsi"/>
          <w:sz w:val="24"/>
          <w:szCs w:val="24"/>
        </w:rPr>
        <w:t>says</w:t>
      </w:r>
      <w:r w:rsidR="00FC4658" w:rsidRPr="008269AA">
        <w:rPr>
          <w:rFonts w:cstheme="minorHAnsi"/>
          <w:sz w:val="24"/>
          <w:szCs w:val="24"/>
        </w:rPr>
        <w:t>,</w:t>
      </w:r>
      <w:r w:rsidR="002C699F" w:rsidRPr="008269AA">
        <w:rPr>
          <w:rFonts w:cstheme="minorHAnsi"/>
          <w:sz w:val="24"/>
          <w:szCs w:val="24"/>
        </w:rPr>
        <w:t xml:space="preserve"> </w:t>
      </w:r>
      <w:r w:rsidR="007A64EC" w:rsidRPr="008269AA">
        <w:rPr>
          <w:rFonts w:cstheme="minorHAnsi"/>
          <w:i/>
          <w:sz w:val="24"/>
          <w:szCs w:val="24"/>
        </w:rPr>
        <w:t>“</w:t>
      </w:r>
      <w:r w:rsidR="0078604A" w:rsidRPr="008269AA">
        <w:rPr>
          <w:rFonts w:cstheme="minorHAnsi"/>
          <w:i/>
          <w:sz w:val="24"/>
          <w:szCs w:val="24"/>
        </w:rPr>
        <w:t>The ability to use digital technology skills creatively is an increasingly common feature of the modern workplace”</w:t>
      </w:r>
      <w:r w:rsidR="002C699F" w:rsidRPr="008269AA">
        <w:rPr>
          <w:rFonts w:cstheme="minorHAnsi"/>
          <w:sz w:val="24"/>
          <w:szCs w:val="24"/>
        </w:rPr>
        <w:t xml:space="preserve"> (</w:t>
      </w:r>
      <w:r w:rsidR="00E04C31" w:rsidRPr="008269AA">
        <w:rPr>
          <w:rFonts w:cstheme="minorHAnsi"/>
          <w:sz w:val="24"/>
          <w:szCs w:val="24"/>
        </w:rPr>
        <w:t>Donaldson, 2015,</w:t>
      </w:r>
      <w:r w:rsidR="001A0411" w:rsidRPr="008269AA">
        <w:rPr>
          <w:rFonts w:cstheme="minorHAnsi"/>
          <w:sz w:val="24"/>
          <w:szCs w:val="24"/>
        </w:rPr>
        <w:t xml:space="preserve"> </w:t>
      </w:r>
      <w:r w:rsidR="00E04C31" w:rsidRPr="008269AA">
        <w:rPr>
          <w:rFonts w:cstheme="minorHAnsi"/>
          <w:sz w:val="24"/>
          <w:szCs w:val="24"/>
        </w:rPr>
        <w:t xml:space="preserve">p. </w:t>
      </w:r>
      <w:r w:rsidR="007B5170" w:rsidRPr="008269AA">
        <w:rPr>
          <w:rFonts w:cstheme="minorHAnsi"/>
          <w:sz w:val="24"/>
          <w:szCs w:val="24"/>
        </w:rPr>
        <w:t>41).</w:t>
      </w:r>
      <w:r w:rsidR="00CA094C" w:rsidRPr="008269AA">
        <w:rPr>
          <w:rFonts w:cstheme="minorHAnsi"/>
          <w:sz w:val="24"/>
          <w:szCs w:val="24"/>
        </w:rPr>
        <w:t xml:space="preserve"> A </w:t>
      </w:r>
      <w:r w:rsidR="001510A7" w:rsidRPr="008269AA">
        <w:rPr>
          <w:rFonts w:cstheme="minorHAnsi"/>
          <w:sz w:val="24"/>
          <w:szCs w:val="24"/>
        </w:rPr>
        <w:t xml:space="preserve">2015 Deloitte report </w:t>
      </w:r>
      <w:r w:rsidR="00BF1D0A" w:rsidRPr="008269AA">
        <w:rPr>
          <w:rFonts w:cstheme="minorHAnsi"/>
          <w:sz w:val="24"/>
          <w:szCs w:val="24"/>
        </w:rPr>
        <w:t xml:space="preserve">found that </w:t>
      </w:r>
      <w:r w:rsidR="007943FD" w:rsidRPr="008269AA">
        <w:rPr>
          <w:rFonts w:cstheme="minorHAnsi"/>
          <w:sz w:val="24"/>
          <w:szCs w:val="24"/>
        </w:rPr>
        <w:t xml:space="preserve">between 2001 and 2015 technology and automation was responsible for creating 3.5m jobs </w:t>
      </w:r>
      <w:r w:rsidR="00F1596D" w:rsidRPr="008269AA">
        <w:rPr>
          <w:rFonts w:cstheme="minorHAnsi"/>
          <w:sz w:val="24"/>
          <w:szCs w:val="24"/>
        </w:rPr>
        <w:t xml:space="preserve">but also cost 800,000 jobs in the UK. Job roles such as typists, personal assistants </w:t>
      </w:r>
      <w:r w:rsidR="00FD04F2" w:rsidRPr="008269AA">
        <w:rPr>
          <w:rFonts w:cstheme="minorHAnsi"/>
          <w:sz w:val="24"/>
          <w:szCs w:val="24"/>
        </w:rPr>
        <w:t xml:space="preserve">and </w:t>
      </w:r>
      <w:r w:rsidR="00932C14" w:rsidRPr="008269AA">
        <w:rPr>
          <w:rFonts w:cstheme="minorHAnsi"/>
          <w:sz w:val="24"/>
          <w:szCs w:val="24"/>
        </w:rPr>
        <w:t xml:space="preserve">post office clerks have been the hardest hit by the development of technology and </w:t>
      </w:r>
      <w:r w:rsidR="00CD3AF8" w:rsidRPr="008269AA">
        <w:rPr>
          <w:rFonts w:cstheme="minorHAnsi"/>
          <w:sz w:val="24"/>
          <w:szCs w:val="24"/>
        </w:rPr>
        <w:t>automation and</w:t>
      </w:r>
      <w:r w:rsidR="00932C14" w:rsidRPr="008269AA">
        <w:rPr>
          <w:rFonts w:cstheme="minorHAnsi"/>
          <w:sz w:val="24"/>
          <w:szCs w:val="24"/>
        </w:rPr>
        <w:t xml:space="preserve"> are considered high ris</w:t>
      </w:r>
      <w:r w:rsidR="00B54764" w:rsidRPr="008269AA">
        <w:rPr>
          <w:rFonts w:cstheme="minorHAnsi"/>
          <w:sz w:val="24"/>
          <w:szCs w:val="24"/>
        </w:rPr>
        <w:t xml:space="preserve">k. </w:t>
      </w:r>
      <w:r w:rsidR="000C2009" w:rsidRPr="008269AA">
        <w:rPr>
          <w:rFonts w:cstheme="minorHAnsi"/>
          <w:sz w:val="24"/>
          <w:szCs w:val="24"/>
        </w:rPr>
        <w:t xml:space="preserve">Deloitte </w:t>
      </w:r>
      <w:r w:rsidR="00786AA6" w:rsidRPr="008269AA">
        <w:rPr>
          <w:rFonts w:cstheme="minorHAnsi"/>
          <w:sz w:val="24"/>
          <w:szCs w:val="24"/>
        </w:rPr>
        <w:t xml:space="preserve">forecasts </w:t>
      </w:r>
      <w:r w:rsidR="000A2501" w:rsidRPr="008269AA">
        <w:rPr>
          <w:rFonts w:cstheme="minorHAnsi"/>
          <w:sz w:val="24"/>
          <w:szCs w:val="24"/>
        </w:rPr>
        <w:t xml:space="preserve">35% of </w:t>
      </w:r>
      <w:r w:rsidR="006B23C6" w:rsidRPr="008269AA">
        <w:rPr>
          <w:rFonts w:cstheme="minorHAnsi"/>
          <w:sz w:val="24"/>
          <w:szCs w:val="24"/>
        </w:rPr>
        <w:t>high-risk</w:t>
      </w:r>
      <w:r w:rsidR="000A2501" w:rsidRPr="008269AA">
        <w:rPr>
          <w:rFonts w:cstheme="minorHAnsi"/>
          <w:sz w:val="24"/>
          <w:szCs w:val="24"/>
        </w:rPr>
        <w:t xml:space="preserve"> jobs are </w:t>
      </w:r>
      <w:r w:rsidR="007F458D" w:rsidRPr="008269AA">
        <w:rPr>
          <w:rFonts w:cstheme="minorHAnsi"/>
          <w:sz w:val="24"/>
          <w:szCs w:val="24"/>
        </w:rPr>
        <w:t>in danger</w:t>
      </w:r>
      <w:r w:rsidR="000A2501" w:rsidRPr="008269AA">
        <w:rPr>
          <w:rFonts w:cstheme="minorHAnsi"/>
          <w:sz w:val="24"/>
          <w:szCs w:val="24"/>
        </w:rPr>
        <w:t xml:space="preserve"> of becoming automated in the next ten to twenty years (</w:t>
      </w:r>
      <w:r w:rsidR="00F9101C" w:rsidRPr="008269AA">
        <w:rPr>
          <w:rFonts w:cstheme="minorHAnsi"/>
          <w:sz w:val="24"/>
          <w:szCs w:val="24"/>
        </w:rPr>
        <w:t>Smith, 2015</w:t>
      </w:r>
      <w:r w:rsidR="00EB6DBC" w:rsidRPr="008269AA">
        <w:rPr>
          <w:rFonts w:cstheme="minorHAnsi"/>
          <w:sz w:val="24"/>
          <w:szCs w:val="24"/>
        </w:rPr>
        <w:t>). If</w:t>
      </w:r>
      <w:r w:rsidR="00FB7377" w:rsidRPr="008269AA">
        <w:rPr>
          <w:rFonts w:cstheme="minorHAnsi"/>
          <w:sz w:val="24"/>
          <w:szCs w:val="24"/>
        </w:rPr>
        <w:t xml:space="preserve"> </w:t>
      </w:r>
      <w:r w:rsidR="0092189F" w:rsidRPr="008269AA">
        <w:rPr>
          <w:rFonts w:cstheme="minorHAnsi"/>
          <w:sz w:val="24"/>
          <w:szCs w:val="24"/>
        </w:rPr>
        <w:t>forecasts</w:t>
      </w:r>
      <w:r w:rsidR="00FB7377" w:rsidRPr="008269AA">
        <w:rPr>
          <w:rFonts w:cstheme="minorHAnsi"/>
          <w:sz w:val="24"/>
          <w:szCs w:val="24"/>
        </w:rPr>
        <w:t xml:space="preserve"> such as</w:t>
      </w:r>
      <w:r w:rsidR="0092189F" w:rsidRPr="008269AA">
        <w:rPr>
          <w:rFonts w:cstheme="minorHAnsi"/>
          <w:sz w:val="24"/>
          <w:szCs w:val="24"/>
        </w:rPr>
        <w:t xml:space="preserve"> those in</w:t>
      </w:r>
      <w:r w:rsidR="00FB7377" w:rsidRPr="008269AA">
        <w:rPr>
          <w:rFonts w:cstheme="minorHAnsi"/>
          <w:sz w:val="24"/>
          <w:szCs w:val="24"/>
        </w:rPr>
        <w:t xml:space="preserve"> Deloitte’s </w:t>
      </w:r>
      <w:r w:rsidR="0092189F" w:rsidRPr="008269AA">
        <w:rPr>
          <w:rFonts w:cstheme="minorHAnsi"/>
          <w:sz w:val="24"/>
          <w:szCs w:val="24"/>
        </w:rPr>
        <w:t xml:space="preserve">report and the Digital Strategy Policy </w:t>
      </w:r>
      <w:r w:rsidR="002421E9" w:rsidRPr="008269AA">
        <w:rPr>
          <w:rFonts w:cstheme="minorHAnsi"/>
          <w:sz w:val="24"/>
          <w:szCs w:val="24"/>
        </w:rPr>
        <w:t xml:space="preserve">are </w:t>
      </w:r>
      <w:r w:rsidR="009D31EF" w:rsidRPr="008269AA">
        <w:rPr>
          <w:rFonts w:cstheme="minorHAnsi"/>
          <w:sz w:val="24"/>
          <w:szCs w:val="24"/>
        </w:rPr>
        <w:t xml:space="preserve">proven to be accurate then they highlight and identify the importance of not only developing digitally literate individuals but </w:t>
      </w:r>
      <w:r w:rsidR="00072152" w:rsidRPr="008269AA">
        <w:rPr>
          <w:rFonts w:cstheme="minorHAnsi"/>
          <w:sz w:val="24"/>
          <w:szCs w:val="24"/>
        </w:rPr>
        <w:t xml:space="preserve">also developing </w:t>
      </w:r>
      <w:r w:rsidR="003E5D54" w:rsidRPr="008269AA">
        <w:rPr>
          <w:rFonts w:cstheme="minorHAnsi"/>
          <w:sz w:val="24"/>
          <w:szCs w:val="24"/>
        </w:rPr>
        <w:t>technological creators</w:t>
      </w:r>
      <w:r w:rsidR="000F1775" w:rsidRPr="008269AA">
        <w:rPr>
          <w:rFonts w:cstheme="minorHAnsi"/>
          <w:sz w:val="24"/>
          <w:szCs w:val="24"/>
        </w:rPr>
        <w:t>. Reports such as these also reinforce the notion that ICT</w:t>
      </w:r>
      <w:r w:rsidR="00E01EC9" w:rsidRPr="008269AA">
        <w:rPr>
          <w:rFonts w:cstheme="minorHAnsi"/>
          <w:sz w:val="24"/>
          <w:szCs w:val="24"/>
        </w:rPr>
        <w:t xml:space="preserve"> alone</w:t>
      </w:r>
      <w:r w:rsidR="007D1EF7" w:rsidRPr="008269AA">
        <w:rPr>
          <w:rFonts w:cstheme="minorHAnsi"/>
          <w:sz w:val="24"/>
          <w:szCs w:val="24"/>
        </w:rPr>
        <w:t xml:space="preserve"> </w:t>
      </w:r>
      <w:r w:rsidR="00C01630" w:rsidRPr="008269AA">
        <w:rPr>
          <w:rFonts w:cstheme="minorHAnsi"/>
          <w:sz w:val="24"/>
          <w:szCs w:val="24"/>
        </w:rPr>
        <w:t>is no</w:t>
      </w:r>
      <w:r w:rsidR="00920A7C" w:rsidRPr="008269AA">
        <w:rPr>
          <w:rFonts w:cstheme="minorHAnsi"/>
          <w:sz w:val="24"/>
          <w:szCs w:val="24"/>
        </w:rPr>
        <w:t xml:space="preserve"> longer</w:t>
      </w:r>
      <w:r w:rsidR="00C01630" w:rsidRPr="008269AA">
        <w:rPr>
          <w:rFonts w:cstheme="minorHAnsi"/>
          <w:sz w:val="24"/>
          <w:szCs w:val="24"/>
        </w:rPr>
        <w:t xml:space="preserve"> sufficient for the everchanging world</w:t>
      </w:r>
      <w:r w:rsidR="00D558B0" w:rsidRPr="008269AA">
        <w:rPr>
          <w:rFonts w:cstheme="minorHAnsi"/>
          <w:sz w:val="24"/>
          <w:szCs w:val="24"/>
        </w:rPr>
        <w:t xml:space="preserve"> </w:t>
      </w:r>
      <w:r w:rsidR="000C79CC" w:rsidRPr="008269AA">
        <w:rPr>
          <w:rFonts w:cstheme="minorHAnsi"/>
          <w:sz w:val="24"/>
          <w:szCs w:val="24"/>
        </w:rPr>
        <w:t>and</w:t>
      </w:r>
      <w:r w:rsidR="00D558B0" w:rsidRPr="008269AA">
        <w:rPr>
          <w:rFonts w:cstheme="minorHAnsi"/>
          <w:sz w:val="24"/>
          <w:szCs w:val="24"/>
        </w:rPr>
        <w:t xml:space="preserve"> the reintroduction of Computer Science, which focuses more on the development</w:t>
      </w:r>
      <w:r w:rsidR="003E317A" w:rsidRPr="008269AA">
        <w:rPr>
          <w:rFonts w:cstheme="minorHAnsi"/>
          <w:sz w:val="24"/>
          <w:szCs w:val="24"/>
        </w:rPr>
        <w:t xml:space="preserve"> of </w:t>
      </w:r>
      <w:r w:rsidR="003E317A" w:rsidRPr="008269AA">
        <w:rPr>
          <w:rFonts w:cstheme="minorHAnsi"/>
          <w:sz w:val="24"/>
          <w:szCs w:val="24"/>
        </w:rPr>
        <w:lastRenderedPageBreak/>
        <w:t xml:space="preserve">technologies, </w:t>
      </w:r>
      <w:r w:rsidR="000C79CC" w:rsidRPr="008269AA">
        <w:rPr>
          <w:rFonts w:cstheme="minorHAnsi"/>
          <w:sz w:val="24"/>
          <w:szCs w:val="24"/>
        </w:rPr>
        <w:t>is more necessary than ever before.</w:t>
      </w:r>
      <w:r w:rsidR="007B5170" w:rsidRPr="008269AA">
        <w:rPr>
          <w:rFonts w:cstheme="minorHAnsi"/>
          <w:sz w:val="24"/>
          <w:szCs w:val="24"/>
        </w:rPr>
        <w:br/>
      </w:r>
    </w:p>
    <w:p w14:paraId="44AEA499" w14:textId="23101607" w:rsidR="00A24CA8" w:rsidRPr="008269AA" w:rsidRDefault="00103CA8" w:rsidP="002E300B">
      <w:pPr>
        <w:autoSpaceDE w:val="0"/>
        <w:autoSpaceDN w:val="0"/>
        <w:adjustRightInd w:val="0"/>
        <w:spacing w:after="0" w:line="360" w:lineRule="auto"/>
        <w:rPr>
          <w:rFonts w:cstheme="minorHAnsi"/>
          <w:sz w:val="24"/>
          <w:szCs w:val="24"/>
        </w:rPr>
      </w:pPr>
      <w:r w:rsidRPr="008269AA">
        <w:rPr>
          <w:rFonts w:cstheme="minorHAnsi"/>
          <w:sz w:val="24"/>
          <w:szCs w:val="24"/>
        </w:rPr>
        <w:t xml:space="preserve">Since the </w:t>
      </w:r>
      <w:r w:rsidR="00F749DC" w:rsidRPr="008269AA">
        <w:rPr>
          <w:rFonts w:cstheme="minorHAnsi"/>
          <w:sz w:val="24"/>
          <w:szCs w:val="24"/>
        </w:rPr>
        <w:t>reintroduction of Computer Science into schools</w:t>
      </w:r>
      <w:r w:rsidR="00FA788E" w:rsidRPr="008269AA">
        <w:rPr>
          <w:rFonts w:cstheme="minorHAnsi"/>
          <w:sz w:val="24"/>
          <w:szCs w:val="24"/>
        </w:rPr>
        <w:t xml:space="preserve"> </w:t>
      </w:r>
      <w:r w:rsidR="000E61D8" w:rsidRPr="008269AA">
        <w:rPr>
          <w:rFonts w:cstheme="minorHAnsi"/>
          <w:sz w:val="24"/>
          <w:szCs w:val="24"/>
        </w:rPr>
        <w:t xml:space="preserve">there has been an upturn in the number of </w:t>
      </w:r>
      <w:r w:rsidR="00FD3D03" w:rsidRPr="008269AA">
        <w:rPr>
          <w:rFonts w:cstheme="minorHAnsi"/>
          <w:sz w:val="24"/>
          <w:szCs w:val="24"/>
        </w:rPr>
        <w:t xml:space="preserve">individuals studying the subject at higher levels. </w:t>
      </w:r>
      <w:r w:rsidR="009A6CF9" w:rsidRPr="008269AA">
        <w:rPr>
          <w:rFonts w:cstheme="minorHAnsi"/>
          <w:sz w:val="24"/>
          <w:szCs w:val="24"/>
        </w:rPr>
        <w:t xml:space="preserve">In 2015 Computer Science showed the greatest percentage increase in A-level entries, up 29.1% on </w:t>
      </w:r>
      <w:r w:rsidR="00B65936" w:rsidRPr="008269AA">
        <w:rPr>
          <w:rFonts w:cstheme="minorHAnsi"/>
          <w:sz w:val="24"/>
          <w:szCs w:val="24"/>
        </w:rPr>
        <w:t>the previous year (</w:t>
      </w:r>
      <w:r w:rsidR="00D02365" w:rsidRPr="008269AA">
        <w:rPr>
          <w:rFonts w:cstheme="minorHAnsi"/>
          <w:sz w:val="24"/>
          <w:szCs w:val="24"/>
        </w:rPr>
        <w:t>Bateman, 2015</w:t>
      </w:r>
      <w:r w:rsidR="00B65936" w:rsidRPr="008269AA">
        <w:rPr>
          <w:rFonts w:cstheme="minorHAnsi"/>
          <w:sz w:val="24"/>
          <w:szCs w:val="24"/>
        </w:rPr>
        <w:t xml:space="preserve">). </w:t>
      </w:r>
      <w:r w:rsidR="00657439" w:rsidRPr="008269AA">
        <w:rPr>
          <w:rFonts w:cstheme="minorHAnsi"/>
          <w:sz w:val="24"/>
          <w:szCs w:val="24"/>
        </w:rPr>
        <w:t>A statement from the BCS noted that in 2017</w:t>
      </w:r>
      <w:r w:rsidR="005E3B93" w:rsidRPr="008269AA">
        <w:rPr>
          <w:rFonts w:cstheme="minorHAnsi"/>
          <w:sz w:val="24"/>
          <w:szCs w:val="24"/>
        </w:rPr>
        <w:t>,</w:t>
      </w:r>
      <w:r w:rsidR="00657439" w:rsidRPr="008269AA">
        <w:rPr>
          <w:rFonts w:cstheme="minorHAnsi"/>
          <w:sz w:val="24"/>
          <w:szCs w:val="24"/>
        </w:rPr>
        <w:t xml:space="preserve"> 7,600 </w:t>
      </w:r>
      <w:r w:rsidR="00185B99" w:rsidRPr="008269AA">
        <w:rPr>
          <w:rFonts w:cstheme="minorHAnsi"/>
          <w:sz w:val="24"/>
          <w:szCs w:val="24"/>
        </w:rPr>
        <w:t>student</w:t>
      </w:r>
      <w:r w:rsidR="005E3B93" w:rsidRPr="008269AA">
        <w:rPr>
          <w:rFonts w:cstheme="minorHAnsi"/>
          <w:sz w:val="24"/>
          <w:szCs w:val="24"/>
        </w:rPr>
        <w:t>s</w:t>
      </w:r>
      <w:r w:rsidR="00185B99" w:rsidRPr="008269AA">
        <w:rPr>
          <w:rFonts w:cstheme="minorHAnsi"/>
          <w:sz w:val="24"/>
          <w:szCs w:val="24"/>
        </w:rPr>
        <w:t xml:space="preserve"> in England chose to study Computer Science at A-level, a growth of 33% on the previous year, but </w:t>
      </w:r>
      <w:r w:rsidR="003D0E28" w:rsidRPr="008269AA">
        <w:rPr>
          <w:rFonts w:cstheme="minorHAnsi"/>
          <w:sz w:val="24"/>
          <w:szCs w:val="24"/>
        </w:rPr>
        <w:t xml:space="preserve">still alarmingly low compared to the 40,000 they believe is necessary to </w:t>
      </w:r>
      <w:r w:rsidR="0012042D" w:rsidRPr="008269AA">
        <w:rPr>
          <w:rFonts w:cstheme="minorHAnsi"/>
          <w:sz w:val="24"/>
          <w:szCs w:val="24"/>
        </w:rPr>
        <w:t xml:space="preserve">satisfy the need for 1.2m digitally skilled </w:t>
      </w:r>
      <w:r w:rsidR="00751F76" w:rsidRPr="008269AA">
        <w:rPr>
          <w:rFonts w:cstheme="minorHAnsi"/>
          <w:sz w:val="24"/>
          <w:szCs w:val="24"/>
        </w:rPr>
        <w:t>people by 2022 (</w:t>
      </w:r>
      <w:r w:rsidR="00180826" w:rsidRPr="008269AA">
        <w:rPr>
          <w:rFonts w:cstheme="minorHAnsi"/>
          <w:sz w:val="24"/>
          <w:szCs w:val="24"/>
        </w:rPr>
        <w:t>BCS, 2017</w:t>
      </w:r>
      <w:r w:rsidR="00751F76" w:rsidRPr="008269AA">
        <w:rPr>
          <w:rFonts w:cstheme="minorHAnsi"/>
          <w:sz w:val="24"/>
          <w:szCs w:val="24"/>
        </w:rPr>
        <w:t xml:space="preserve">). </w:t>
      </w:r>
      <w:r w:rsidR="002D131D" w:rsidRPr="008269AA">
        <w:rPr>
          <w:rFonts w:cstheme="minorHAnsi"/>
          <w:sz w:val="24"/>
          <w:szCs w:val="24"/>
        </w:rPr>
        <w:t>A</w:t>
      </w:r>
      <w:r w:rsidR="00751F76" w:rsidRPr="008269AA">
        <w:rPr>
          <w:rFonts w:cstheme="minorHAnsi"/>
          <w:sz w:val="24"/>
          <w:szCs w:val="24"/>
        </w:rPr>
        <w:t>t higher education level</w:t>
      </w:r>
      <w:r w:rsidR="008C3806" w:rsidRPr="008269AA">
        <w:rPr>
          <w:rFonts w:cstheme="minorHAnsi"/>
          <w:sz w:val="24"/>
          <w:szCs w:val="24"/>
        </w:rPr>
        <w:t>, in 2016, Computer Science saw the largest percentage increase</w:t>
      </w:r>
      <w:r w:rsidR="002D131D" w:rsidRPr="008269AA">
        <w:rPr>
          <w:rFonts w:cstheme="minorHAnsi"/>
          <w:sz w:val="24"/>
          <w:szCs w:val="24"/>
        </w:rPr>
        <w:t xml:space="preserve"> in uptake</w:t>
      </w:r>
      <w:r w:rsidR="00200BF4" w:rsidRPr="008269AA">
        <w:rPr>
          <w:rFonts w:cstheme="minorHAnsi"/>
          <w:sz w:val="24"/>
          <w:szCs w:val="24"/>
        </w:rPr>
        <w:t xml:space="preserve"> for first year undergraduates</w:t>
      </w:r>
      <w:r w:rsidR="002D131D" w:rsidRPr="008269AA">
        <w:rPr>
          <w:rFonts w:cstheme="minorHAnsi"/>
          <w:sz w:val="24"/>
          <w:szCs w:val="24"/>
        </w:rPr>
        <w:t xml:space="preserve"> at 4%</w:t>
      </w:r>
      <w:r w:rsidR="004D6A1E" w:rsidRPr="008269AA">
        <w:rPr>
          <w:rFonts w:cstheme="minorHAnsi"/>
          <w:sz w:val="24"/>
          <w:szCs w:val="24"/>
        </w:rPr>
        <w:t>,</w:t>
      </w:r>
      <w:r w:rsidR="00CF460E" w:rsidRPr="008269AA">
        <w:rPr>
          <w:rFonts w:cstheme="minorHAnsi"/>
          <w:sz w:val="24"/>
          <w:szCs w:val="24"/>
        </w:rPr>
        <w:t xml:space="preserve"> although in terms of absolute change the actual</w:t>
      </w:r>
      <w:r w:rsidR="004D6A1E" w:rsidRPr="008269AA">
        <w:rPr>
          <w:rFonts w:cstheme="minorHAnsi"/>
          <w:sz w:val="24"/>
          <w:szCs w:val="24"/>
        </w:rPr>
        <w:t xml:space="preserve"> increase in </w:t>
      </w:r>
      <w:r w:rsidR="00D562F2" w:rsidRPr="008269AA">
        <w:rPr>
          <w:rFonts w:cstheme="minorHAnsi"/>
          <w:sz w:val="24"/>
          <w:szCs w:val="24"/>
        </w:rPr>
        <w:t>the number of students was only 1,175 (</w:t>
      </w:r>
      <w:r w:rsidR="00500BD5" w:rsidRPr="008269AA">
        <w:rPr>
          <w:rFonts w:cstheme="minorHAnsi"/>
          <w:sz w:val="24"/>
          <w:szCs w:val="24"/>
        </w:rPr>
        <w:t>HESA, 2017</w:t>
      </w:r>
      <w:r w:rsidR="00C438E5" w:rsidRPr="008269AA">
        <w:rPr>
          <w:rFonts w:cstheme="minorHAnsi"/>
          <w:sz w:val="24"/>
          <w:szCs w:val="24"/>
        </w:rPr>
        <w:t xml:space="preserve">). </w:t>
      </w:r>
    </w:p>
    <w:p w14:paraId="7FF5A319" w14:textId="77777777" w:rsidR="00A24CA8" w:rsidRPr="008269AA" w:rsidRDefault="00A24CA8" w:rsidP="002E300B">
      <w:pPr>
        <w:autoSpaceDE w:val="0"/>
        <w:autoSpaceDN w:val="0"/>
        <w:adjustRightInd w:val="0"/>
        <w:spacing w:after="0" w:line="360" w:lineRule="auto"/>
        <w:rPr>
          <w:rFonts w:cstheme="minorHAnsi"/>
          <w:sz w:val="24"/>
          <w:szCs w:val="24"/>
        </w:rPr>
      </w:pPr>
    </w:p>
    <w:p w14:paraId="71CA1519" w14:textId="3525B0AC" w:rsidR="009414B6" w:rsidRPr="008269AA" w:rsidRDefault="004916BE" w:rsidP="002E300B">
      <w:pPr>
        <w:spacing w:line="360" w:lineRule="auto"/>
        <w:rPr>
          <w:rFonts w:cstheme="minorHAnsi"/>
          <w:sz w:val="24"/>
          <w:szCs w:val="24"/>
        </w:rPr>
      </w:pPr>
      <w:r w:rsidRPr="008269AA">
        <w:rPr>
          <w:rFonts w:cstheme="minorHAnsi"/>
          <w:sz w:val="24"/>
          <w:szCs w:val="24"/>
        </w:rPr>
        <w:t xml:space="preserve">The </w:t>
      </w:r>
      <w:r w:rsidR="004030C0" w:rsidRPr="008269AA">
        <w:rPr>
          <w:rFonts w:cstheme="minorHAnsi"/>
          <w:sz w:val="24"/>
          <w:szCs w:val="24"/>
        </w:rPr>
        <w:t xml:space="preserve">history of ICT and Computer Science in education has </w:t>
      </w:r>
      <w:r w:rsidR="00E626C5" w:rsidRPr="008269AA">
        <w:rPr>
          <w:rFonts w:cstheme="minorHAnsi"/>
          <w:sz w:val="24"/>
          <w:szCs w:val="24"/>
        </w:rPr>
        <w:t>not been straightforward</w:t>
      </w:r>
      <w:r w:rsidR="00D85523" w:rsidRPr="008269AA">
        <w:rPr>
          <w:rFonts w:cstheme="minorHAnsi"/>
          <w:sz w:val="24"/>
          <w:szCs w:val="24"/>
        </w:rPr>
        <w:t xml:space="preserve">, </w:t>
      </w:r>
      <w:r w:rsidR="008E2EBB" w:rsidRPr="008269AA">
        <w:rPr>
          <w:rFonts w:cstheme="minorHAnsi"/>
          <w:sz w:val="24"/>
          <w:szCs w:val="24"/>
        </w:rPr>
        <w:t xml:space="preserve">the </w:t>
      </w:r>
      <w:r w:rsidR="00250426" w:rsidRPr="008269AA">
        <w:rPr>
          <w:rFonts w:cstheme="minorHAnsi"/>
          <w:sz w:val="24"/>
          <w:szCs w:val="24"/>
        </w:rPr>
        <w:t xml:space="preserve">numerous changes in approach, focus and </w:t>
      </w:r>
      <w:r w:rsidR="00EB0EDE" w:rsidRPr="008269AA">
        <w:rPr>
          <w:rFonts w:cstheme="minorHAnsi"/>
          <w:sz w:val="24"/>
          <w:szCs w:val="24"/>
        </w:rPr>
        <w:t xml:space="preserve">perceived </w:t>
      </w:r>
      <w:r w:rsidR="00250426" w:rsidRPr="008269AA">
        <w:rPr>
          <w:rFonts w:cstheme="minorHAnsi"/>
          <w:sz w:val="24"/>
          <w:szCs w:val="24"/>
        </w:rPr>
        <w:t xml:space="preserve">importance have led to a </w:t>
      </w:r>
      <w:r w:rsidR="00EB0EDE" w:rsidRPr="008269AA">
        <w:rPr>
          <w:rFonts w:cstheme="minorHAnsi"/>
          <w:sz w:val="24"/>
          <w:szCs w:val="24"/>
        </w:rPr>
        <w:t>situation</w:t>
      </w:r>
      <w:r w:rsidR="00250426" w:rsidRPr="008269AA">
        <w:rPr>
          <w:rFonts w:cstheme="minorHAnsi"/>
          <w:sz w:val="24"/>
          <w:szCs w:val="24"/>
        </w:rPr>
        <w:t xml:space="preserve"> where </w:t>
      </w:r>
      <w:r w:rsidR="00ED14DC" w:rsidRPr="008269AA">
        <w:rPr>
          <w:rFonts w:cstheme="minorHAnsi"/>
          <w:sz w:val="24"/>
          <w:szCs w:val="24"/>
        </w:rPr>
        <w:t xml:space="preserve">learners </w:t>
      </w:r>
      <w:r w:rsidR="004A039D" w:rsidRPr="008269AA">
        <w:rPr>
          <w:rFonts w:cstheme="minorHAnsi"/>
          <w:sz w:val="24"/>
          <w:szCs w:val="24"/>
        </w:rPr>
        <w:t xml:space="preserve">have </w:t>
      </w:r>
      <w:r w:rsidR="00ED14DC" w:rsidRPr="008269AA">
        <w:rPr>
          <w:rFonts w:cstheme="minorHAnsi"/>
          <w:sz w:val="24"/>
          <w:szCs w:val="24"/>
        </w:rPr>
        <w:t>inevitably receive</w:t>
      </w:r>
      <w:r w:rsidR="00B6711B" w:rsidRPr="008269AA">
        <w:rPr>
          <w:rFonts w:cstheme="minorHAnsi"/>
          <w:sz w:val="24"/>
          <w:szCs w:val="24"/>
        </w:rPr>
        <w:t>d</w:t>
      </w:r>
      <w:r w:rsidR="00ED14DC" w:rsidRPr="008269AA">
        <w:rPr>
          <w:rFonts w:cstheme="minorHAnsi"/>
          <w:sz w:val="24"/>
          <w:szCs w:val="24"/>
        </w:rPr>
        <w:t xml:space="preserve"> a</w:t>
      </w:r>
      <w:r w:rsidR="00EB0EDE" w:rsidRPr="008269AA">
        <w:rPr>
          <w:rFonts w:cstheme="minorHAnsi"/>
          <w:sz w:val="24"/>
          <w:szCs w:val="24"/>
        </w:rPr>
        <w:t xml:space="preserve"> </w:t>
      </w:r>
      <w:r w:rsidR="00DD6E0A" w:rsidRPr="008269AA">
        <w:rPr>
          <w:rFonts w:cstheme="minorHAnsi"/>
          <w:sz w:val="24"/>
          <w:szCs w:val="24"/>
        </w:rPr>
        <w:t>wide-ranging</w:t>
      </w:r>
      <w:r w:rsidR="00EB0EDE" w:rsidRPr="008269AA">
        <w:rPr>
          <w:rFonts w:cstheme="minorHAnsi"/>
          <w:sz w:val="24"/>
          <w:szCs w:val="24"/>
        </w:rPr>
        <w:t xml:space="preserve"> </w:t>
      </w:r>
      <w:r w:rsidR="00BB2B8B" w:rsidRPr="008269AA">
        <w:rPr>
          <w:rFonts w:cstheme="minorHAnsi"/>
          <w:sz w:val="24"/>
          <w:szCs w:val="24"/>
        </w:rPr>
        <w:t>level of specialist teaching.</w:t>
      </w:r>
      <w:r w:rsidR="001729D0" w:rsidRPr="008269AA">
        <w:rPr>
          <w:rFonts w:cstheme="minorHAnsi"/>
          <w:sz w:val="24"/>
          <w:szCs w:val="24"/>
        </w:rPr>
        <w:t xml:space="preserve"> </w:t>
      </w:r>
      <w:r w:rsidR="006F7CDF" w:rsidRPr="008269AA">
        <w:rPr>
          <w:rFonts w:cstheme="minorHAnsi"/>
          <w:sz w:val="24"/>
          <w:szCs w:val="24"/>
        </w:rPr>
        <w:t>R</w:t>
      </w:r>
      <w:r w:rsidR="00BB2B8B" w:rsidRPr="008269AA">
        <w:rPr>
          <w:rFonts w:cstheme="minorHAnsi"/>
          <w:sz w:val="24"/>
          <w:szCs w:val="24"/>
        </w:rPr>
        <w:t>esearch indicat</w:t>
      </w:r>
      <w:r w:rsidR="006F7CDF" w:rsidRPr="008269AA">
        <w:rPr>
          <w:rFonts w:cstheme="minorHAnsi"/>
          <w:sz w:val="24"/>
          <w:szCs w:val="24"/>
        </w:rPr>
        <w:t>es</w:t>
      </w:r>
      <w:r w:rsidR="00BB2B8B" w:rsidRPr="008269AA">
        <w:rPr>
          <w:rFonts w:cstheme="minorHAnsi"/>
          <w:sz w:val="24"/>
          <w:szCs w:val="24"/>
        </w:rPr>
        <w:t xml:space="preserve"> that where teachers lack in confidence </w:t>
      </w:r>
      <w:r w:rsidR="00734FE9" w:rsidRPr="008269AA">
        <w:rPr>
          <w:rFonts w:cstheme="minorHAnsi"/>
          <w:sz w:val="24"/>
          <w:szCs w:val="24"/>
        </w:rPr>
        <w:t xml:space="preserve">in their own ability using </w:t>
      </w:r>
      <w:r w:rsidR="000F0821" w:rsidRPr="008269AA">
        <w:rPr>
          <w:rFonts w:cstheme="minorHAnsi"/>
          <w:sz w:val="24"/>
          <w:szCs w:val="24"/>
        </w:rPr>
        <w:t>technology,</w:t>
      </w:r>
      <w:r w:rsidR="00734FE9" w:rsidRPr="008269AA">
        <w:rPr>
          <w:rFonts w:cstheme="minorHAnsi"/>
          <w:sz w:val="24"/>
          <w:szCs w:val="24"/>
        </w:rPr>
        <w:t xml:space="preserve"> they are </w:t>
      </w:r>
      <w:r w:rsidR="00355CC8" w:rsidRPr="008269AA">
        <w:rPr>
          <w:rFonts w:cstheme="minorHAnsi"/>
          <w:sz w:val="24"/>
          <w:szCs w:val="24"/>
        </w:rPr>
        <w:t xml:space="preserve">significantly </w:t>
      </w:r>
      <w:r w:rsidR="00734FE9" w:rsidRPr="008269AA">
        <w:rPr>
          <w:rFonts w:cstheme="minorHAnsi"/>
          <w:sz w:val="24"/>
          <w:szCs w:val="24"/>
        </w:rPr>
        <w:t xml:space="preserve">less likely to </w:t>
      </w:r>
      <w:r w:rsidR="00355CC8" w:rsidRPr="008269AA">
        <w:rPr>
          <w:rFonts w:cstheme="minorHAnsi"/>
          <w:sz w:val="24"/>
          <w:szCs w:val="24"/>
        </w:rPr>
        <w:t>utilise it in the classroom</w:t>
      </w:r>
      <w:r w:rsidR="00F27921" w:rsidRPr="008269AA">
        <w:rPr>
          <w:rFonts w:cstheme="minorHAnsi"/>
          <w:sz w:val="24"/>
          <w:szCs w:val="24"/>
        </w:rPr>
        <w:t xml:space="preserve"> let alone be prepared to teach it</w:t>
      </w:r>
      <w:r w:rsidR="00355CC8" w:rsidRPr="008269AA">
        <w:rPr>
          <w:rFonts w:cstheme="minorHAnsi"/>
          <w:sz w:val="24"/>
          <w:szCs w:val="24"/>
        </w:rPr>
        <w:t xml:space="preserve"> (</w:t>
      </w:r>
      <w:r w:rsidR="005E205A" w:rsidRPr="008269AA">
        <w:rPr>
          <w:rFonts w:cstheme="minorHAnsi"/>
          <w:sz w:val="24"/>
          <w:szCs w:val="24"/>
        </w:rPr>
        <w:t>Howard, 2013</w:t>
      </w:r>
      <w:r w:rsidR="00355CC8" w:rsidRPr="008269AA">
        <w:rPr>
          <w:rFonts w:cstheme="minorHAnsi"/>
          <w:sz w:val="24"/>
          <w:szCs w:val="24"/>
        </w:rPr>
        <w:t>)</w:t>
      </w:r>
      <w:r w:rsidR="00B87D65" w:rsidRPr="008269AA">
        <w:rPr>
          <w:rFonts w:cstheme="minorHAnsi"/>
          <w:sz w:val="24"/>
          <w:szCs w:val="24"/>
        </w:rPr>
        <w:t>. Subsequently</w:t>
      </w:r>
      <w:r w:rsidR="009B594B" w:rsidRPr="008269AA">
        <w:rPr>
          <w:rFonts w:cstheme="minorHAnsi"/>
          <w:sz w:val="24"/>
          <w:szCs w:val="24"/>
        </w:rPr>
        <w:t>,</w:t>
      </w:r>
      <w:r w:rsidR="00B87D65" w:rsidRPr="008269AA">
        <w:rPr>
          <w:rFonts w:cstheme="minorHAnsi"/>
          <w:sz w:val="24"/>
          <w:szCs w:val="24"/>
        </w:rPr>
        <w:t xml:space="preserve"> </w:t>
      </w:r>
      <w:r w:rsidR="004254EE" w:rsidRPr="008269AA">
        <w:rPr>
          <w:rFonts w:cstheme="minorHAnsi"/>
          <w:sz w:val="24"/>
          <w:szCs w:val="24"/>
        </w:rPr>
        <w:t xml:space="preserve">it </w:t>
      </w:r>
      <w:r w:rsidR="004A23F1" w:rsidRPr="008269AA">
        <w:rPr>
          <w:rFonts w:cstheme="minorHAnsi"/>
          <w:sz w:val="24"/>
          <w:szCs w:val="24"/>
        </w:rPr>
        <w:t>is likely that</w:t>
      </w:r>
      <w:r w:rsidR="009B594B" w:rsidRPr="008269AA">
        <w:rPr>
          <w:rFonts w:cstheme="minorHAnsi"/>
          <w:sz w:val="24"/>
          <w:szCs w:val="24"/>
        </w:rPr>
        <w:t xml:space="preserve"> unless primary teachers have a particular interest o</w:t>
      </w:r>
      <w:r w:rsidR="001A68B2" w:rsidRPr="008269AA">
        <w:rPr>
          <w:rFonts w:cstheme="minorHAnsi"/>
          <w:sz w:val="24"/>
          <w:szCs w:val="24"/>
        </w:rPr>
        <w:t>r</w:t>
      </w:r>
      <w:r w:rsidR="009B594B" w:rsidRPr="008269AA">
        <w:rPr>
          <w:rFonts w:cstheme="minorHAnsi"/>
          <w:sz w:val="24"/>
          <w:szCs w:val="24"/>
        </w:rPr>
        <w:t xml:space="preserve"> confidence with ICT, pupils will not receive specialist ICT teaching until KS3</w:t>
      </w:r>
      <w:r w:rsidR="0054316A" w:rsidRPr="008269AA">
        <w:rPr>
          <w:rFonts w:cstheme="minorHAnsi"/>
          <w:sz w:val="24"/>
          <w:szCs w:val="24"/>
        </w:rPr>
        <w:t xml:space="preserve">, </w:t>
      </w:r>
      <w:r w:rsidR="00473FA9" w:rsidRPr="008269AA">
        <w:rPr>
          <w:rFonts w:cstheme="minorHAnsi"/>
          <w:sz w:val="24"/>
          <w:szCs w:val="24"/>
        </w:rPr>
        <w:t>as a result</w:t>
      </w:r>
      <w:r w:rsidR="0054316A" w:rsidRPr="008269AA">
        <w:rPr>
          <w:rFonts w:cstheme="minorHAnsi"/>
          <w:sz w:val="24"/>
          <w:szCs w:val="24"/>
        </w:rPr>
        <w:t xml:space="preserve"> pupils arrive at secondary school with a diverse range of ICT skills.</w:t>
      </w:r>
      <w:r w:rsidR="007848CA" w:rsidRPr="008269AA">
        <w:rPr>
          <w:rFonts w:cstheme="minorHAnsi"/>
          <w:sz w:val="24"/>
          <w:szCs w:val="24"/>
        </w:rPr>
        <w:t xml:space="preserve"> </w:t>
      </w:r>
      <w:r w:rsidR="000711D7" w:rsidRPr="008269AA">
        <w:rPr>
          <w:rFonts w:cstheme="minorHAnsi"/>
          <w:sz w:val="24"/>
          <w:szCs w:val="24"/>
        </w:rPr>
        <w:t xml:space="preserve">To ensure that </w:t>
      </w:r>
      <w:r w:rsidR="00E91D1E" w:rsidRPr="008269AA">
        <w:rPr>
          <w:rFonts w:cstheme="minorHAnsi"/>
          <w:sz w:val="24"/>
          <w:szCs w:val="24"/>
        </w:rPr>
        <w:t>learners</w:t>
      </w:r>
      <w:r w:rsidR="000711D7" w:rsidRPr="008269AA">
        <w:rPr>
          <w:rFonts w:cstheme="minorHAnsi"/>
          <w:sz w:val="24"/>
          <w:szCs w:val="24"/>
        </w:rPr>
        <w:t xml:space="preserve"> receive </w:t>
      </w:r>
      <w:r w:rsidR="00E91D1E" w:rsidRPr="008269AA">
        <w:rPr>
          <w:rFonts w:cstheme="minorHAnsi"/>
          <w:sz w:val="24"/>
          <w:szCs w:val="24"/>
        </w:rPr>
        <w:t xml:space="preserve">the </w:t>
      </w:r>
      <w:r w:rsidR="000711D7" w:rsidRPr="008269AA">
        <w:rPr>
          <w:rFonts w:cstheme="minorHAnsi"/>
          <w:sz w:val="24"/>
          <w:szCs w:val="24"/>
        </w:rPr>
        <w:t>high</w:t>
      </w:r>
      <w:r w:rsidR="00E91D1E" w:rsidRPr="008269AA">
        <w:rPr>
          <w:rFonts w:cstheme="minorHAnsi"/>
          <w:sz w:val="24"/>
          <w:szCs w:val="24"/>
        </w:rPr>
        <w:t>est</w:t>
      </w:r>
      <w:r w:rsidR="000711D7" w:rsidRPr="008269AA">
        <w:rPr>
          <w:rFonts w:cstheme="minorHAnsi"/>
          <w:sz w:val="24"/>
          <w:szCs w:val="24"/>
        </w:rPr>
        <w:t xml:space="preserve"> quality</w:t>
      </w:r>
      <w:r w:rsidR="00E91D1E" w:rsidRPr="008269AA">
        <w:rPr>
          <w:rFonts w:cstheme="minorHAnsi"/>
          <w:sz w:val="24"/>
          <w:szCs w:val="24"/>
        </w:rPr>
        <w:t xml:space="preserve"> </w:t>
      </w:r>
      <w:r w:rsidR="005A1D84" w:rsidRPr="008269AA">
        <w:rPr>
          <w:rFonts w:cstheme="minorHAnsi"/>
          <w:sz w:val="24"/>
          <w:szCs w:val="24"/>
        </w:rPr>
        <w:t>of teaching</w:t>
      </w:r>
      <w:r w:rsidR="0054316A" w:rsidRPr="008269AA">
        <w:rPr>
          <w:rFonts w:cstheme="minorHAnsi"/>
          <w:sz w:val="24"/>
          <w:szCs w:val="24"/>
        </w:rPr>
        <w:t xml:space="preserve"> </w:t>
      </w:r>
      <w:r w:rsidR="005571FB" w:rsidRPr="008269AA">
        <w:rPr>
          <w:rFonts w:cstheme="minorHAnsi"/>
          <w:sz w:val="24"/>
          <w:szCs w:val="24"/>
        </w:rPr>
        <w:t>from KS3 onwards</w:t>
      </w:r>
      <w:r w:rsidR="00DC5FA5" w:rsidRPr="008269AA">
        <w:rPr>
          <w:rFonts w:cstheme="minorHAnsi"/>
          <w:sz w:val="24"/>
          <w:szCs w:val="24"/>
        </w:rPr>
        <w:t xml:space="preserve"> it is imperative to consider how the use of ICT in teaching</w:t>
      </w:r>
      <w:r w:rsidR="00132C8B" w:rsidRPr="008269AA">
        <w:rPr>
          <w:rFonts w:cstheme="minorHAnsi"/>
          <w:sz w:val="24"/>
          <w:szCs w:val="24"/>
        </w:rPr>
        <w:t xml:space="preserve"> and </w:t>
      </w:r>
      <w:r w:rsidR="00DF612C" w:rsidRPr="008269AA">
        <w:rPr>
          <w:rFonts w:cstheme="minorHAnsi"/>
          <w:sz w:val="24"/>
          <w:szCs w:val="24"/>
        </w:rPr>
        <w:t xml:space="preserve">how </w:t>
      </w:r>
      <w:r w:rsidR="00C54A23" w:rsidRPr="008269AA">
        <w:rPr>
          <w:rFonts w:cstheme="minorHAnsi"/>
          <w:sz w:val="24"/>
          <w:szCs w:val="24"/>
        </w:rPr>
        <w:t xml:space="preserve">good </w:t>
      </w:r>
      <w:r w:rsidR="00DF612C" w:rsidRPr="008269AA">
        <w:rPr>
          <w:rFonts w:cstheme="minorHAnsi"/>
          <w:sz w:val="24"/>
          <w:szCs w:val="24"/>
        </w:rPr>
        <w:t xml:space="preserve">Computer Science teaching practices </w:t>
      </w:r>
      <w:r w:rsidR="00C54A23" w:rsidRPr="008269AA">
        <w:rPr>
          <w:rFonts w:cstheme="minorHAnsi"/>
          <w:sz w:val="24"/>
          <w:szCs w:val="24"/>
        </w:rPr>
        <w:t xml:space="preserve">can positively </w:t>
      </w:r>
      <w:r w:rsidR="00BA60E9" w:rsidRPr="008269AA">
        <w:rPr>
          <w:rFonts w:cstheme="minorHAnsi"/>
          <w:sz w:val="24"/>
          <w:szCs w:val="24"/>
        </w:rPr>
        <w:t xml:space="preserve">affect the skills gap that currently exists. </w:t>
      </w:r>
      <w:r w:rsidR="00E359BE" w:rsidRPr="008269AA">
        <w:rPr>
          <w:rFonts w:cstheme="minorHAnsi"/>
          <w:sz w:val="24"/>
          <w:szCs w:val="24"/>
        </w:rPr>
        <w:t xml:space="preserve">Cooper and </w:t>
      </w:r>
      <w:r w:rsidR="00AE5FAC" w:rsidRPr="008269AA">
        <w:rPr>
          <w:rFonts w:cstheme="minorHAnsi"/>
          <w:sz w:val="24"/>
          <w:szCs w:val="24"/>
        </w:rPr>
        <w:t>Cunningham (</w:t>
      </w:r>
      <w:r w:rsidR="00875607" w:rsidRPr="008269AA">
        <w:rPr>
          <w:rFonts w:cstheme="minorHAnsi"/>
          <w:sz w:val="24"/>
          <w:szCs w:val="24"/>
        </w:rPr>
        <w:t>Cooper and Cunningham, 2010</w:t>
      </w:r>
      <w:r w:rsidR="00AE5FAC" w:rsidRPr="008269AA">
        <w:rPr>
          <w:rFonts w:cstheme="minorHAnsi"/>
          <w:sz w:val="24"/>
          <w:szCs w:val="24"/>
        </w:rPr>
        <w:t>)</w:t>
      </w:r>
      <w:r w:rsidR="00A67D2F" w:rsidRPr="008269AA">
        <w:rPr>
          <w:rFonts w:cstheme="minorHAnsi"/>
          <w:sz w:val="24"/>
          <w:szCs w:val="24"/>
        </w:rPr>
        <w:t xml:space="preserve"> </w:t>
      </w:r>
      <w:r w:rsidR="000C6415" w:rsidRPr="008269AA">
        <w:rPr>
          <w:rFonts w:cstheme="minorHAnsi"/>
          <w:sz w:val="24"/>
          <w:szCs w:val="24"/>
        </w:rPr>
        <w:t xml:space="preserve">liken </w:t>
      </w:r>
      <w:r w:rsidR="00132E50" w:rsidRPr="008269AA">
        <w:rPr>
          <w:rFonts w:cstheme="minorHAnsi"/>
          <w:sz w:val="24"/>
          <w:szCs w:val="24"/>
        </w:rPr>
        <w:t xml:space="preserve">the learning of Computer Science to learning </w:t>
      </w:r>
      <w:r w:rsidR="00C73A94" w:rsidRPr="008269AA">
        <w:rPr>
          <w:rFonts w:cstheme="minorHAnsi"/>
          <w:sz w:val="24"/>
          <w:szCs w:val="24"/>
        </w:rPr>
        <w:t>a</w:t>
      </w:r>
      <w:r w:rsidR="00132E50" w:rsidRPr="008269AA">
        <w:rPr>
          <w:rFonts w:cstheme="minorHAnsi"/>
          <w:sz w:val="24"/>
          <w:szCs w:val="24"/>
        </w:rPr>
        <w:t xml:space="preserve"> language</w:t>
      </w:r>
      <w:r w:rsidR="00F04850" w:rsidRPr="008269AA">
        <w:rPr>
          <w:rFonts w:cstheme="minorHAnsi"/>
          <w:sz w:val="24"/>
          <w:szCs w:val="24"/>
        </w:rPr>
        <w:t xml:space="preserve">. </w:t>
      </w:r>
      <w:r w:rsidR="00D14280" w:rsidRPr="008269AA">
        <w:rPr>
          <w:rFonts w:cstheme="minorHAnsi"/>
          <w:sz w:val="24"/>
          <w:szCs w:val="24"/>
        </w:rPr>
        <w:t>In the early 20</w:t>
      </w:r>
      <w:r w:rsidR="00D14280" w:rsidRPr="008269AA">
        <w:rPr>
          <w:rFonts w:cstheme="minorHAnsi"/>
          <w:sz w:val="24"/>
          <w:szCs w:val="24"/>
          <w:vertAlign w:val="superscript"/>
        </w:rPr>
        <w:t>th</w:t>
      </w:r>
      <w:r w:rsidR="00D14280" w:rsidRPr="008269AA">
        <w:rPr>
          <w:rFonts w:cstheme="minorHAnsi"/>
          <w:sz w:val="24"/>
          <w:szCs w:val="24"/>
        </w:rPr>
        <w:t xml:space="preserve"> century languages were taught far more formally </w:t>
      </w:r>
      <w:r w:rsidR="006E0796" w:rsidRPr="008269AA">
        <w:rPr>
          <w:rFonts w:cstheme="minorHAnsi"/>
          <w:sz w:val="24"/>
          <w:szCs w:val="24"/>
        </w:rPr>
        <w:t xml:space="preserve">than today </w:t>
      </w:r>
      <w:r w:rsidR="00D14280" w:rsidRPr="008269AA">
        <w:rPr>
          <w:rFonts w:cstheme="minorHAnsi"/>
          <w:sz w:val="24"/>
          <w:szCs w:val="24"/>
        </w:rPr>
        <w:t xml:space="preserve">with pupils learning </w:t>
      </w:r>
      <w:r w:rsidR="00E3564D" w:rsidRPr="008269AA">
        <w:rPr>
          <w:rFonts w:cstheme="minorHAnsi"/>
          <w:sz w:val="24"/>
          <w:szCs w:val="24"/>
        </w:rPr>
        <w:t xml:space="preserve">grammar and vocabulary with little opportunity to practice everyday language skills. Modern teaching of languages </w:t>
      </w:r>
      <w:r w:rsidR="00E30CF5" w:rsidRPr="008269AA">
        <w:rPr>
          <w:rFonts w:cstheme="minorHAnsi"/>
          <w:sz w:val="24"/>
          <w:szCs w:val="24"/>
        </w:rPr>
        <w:t xml:space="preserve">is far more focused on developing </w:t>
      </w:r>
      <w:r w:rsidR="004219B8" w:rsidRPr="008269AA">
        <w:rPr>
          <w:rFonts w:cstheme="minorHAnsi"/>
          <w:sz w:val="24"/>
          <w:szCs w:val="24"/>
        </w:rPr>
        <w:t xml:space="preserve">conversational skills before moving on to the more theoretical components. Cooper and Cunningham propose that learning Computer Science is similar </w:t>
      </w:r>
      <w:r w:rsidR="005627C3" w:rsidRPr="008269AA">
        <w:rPr>
          <w:rFonts w:cstheme="minorHAnsi"/>
          <w:sz w:val="24"/>
          <w:szCs w:val="24"/>
        </w:rPr>
        <w:t>in</w:t>
      </w:r>
      <w:r w:rsidR="004219B8" w:rsidRPr="008269AA">
        <w:rPr>
          <w:rFonts w:cstheme="minorHAnsi"/>
          <w:sz w:val="24"/>
          <w:szCs w:val="24"/>
        </w:rPr>
        <w:t xml:space="preserve"> that learners can benefit from </w:t>
      </w:r>
      <w:r w:rsidR="000F33C8" w:rsidRPr="008269AA">
        <w:rPr>
          <w:rFonts w:cstheme="minorHAnsi"/>
          <w:sz w:val="24"/>
          <w:szCs w:val="24"/>
        </w:rPr>
        <w:t xml:space="preserve">understanding the broader concepts </w:t>
      </w:r>
      <w:r w:rsidR="00E264EA" w:rsidRPr="008269AA">
        <w:rPr>
          <w:rFonts w:cstheme="minorHAnsi"/>
          <w:sz w:val="24"/>
          <w:szCs w:val="24"/>
        </w:rPr>
        <w:t xml:space="preserve">through practice before moving onto </w:t>
      </w:r>
      <w:r w:rsidR="009F79FF" w:rsidRPr="008269AA">
        <w:rPr>
          <w:rFonts w:cstheme="minorHAnsi"/>
          <w:sz w:val="24"/>
          <w:szCs w:val="24"/>
        </w:rPr>
        <w:t xml:space="preserve">more complex </w:t>
      </w:r>
      <w:r w:rsidR="008F2A25" w:rsidRPr="008269AA">
        <w:rPr>
          <w:rFonts w:cstheme="minorHAnsi"/>
          <w:sz w:val="24"/>
          <w:szCs w:val="24"/>
        </w:rPr>
        <w:t>details</w:t>
      </w:r>
      <w:r w:rsidR="00F008C0" w:rsidRPr="008269AA">
        <w:rPr>
          <w:rFonts w:cstheme="minorHAnsi"/>
          <w:sz w:val="24"/>
          <w:szCs w:val="24"/>
        </w:rPr>
        <w:t>. In practice</w:t>
      </w:r>
      <w:r w:rsidR="00F32AB2" w:rsidRPr="008269AA">
        <w:rPr>
          <w:rFonts w:cstheme="minorHAnsi"/>
          <w:sz w:val="24"/>
          <w:szCs w:val="24"/>
        </w:rPr>
        <w:t>, l</w:t>
      </w:r>
      <w:r w:rsidR="00687E66" w:rsidRPr="008269AA">
        <w:rPr>
          <w:rFonts w:cstheme="minorHAnsi"/>
          <w:sz w:val="24"/>
          <w:szCs w:val="24"/>
        </w:rPr>
        <w:t xml:space="preserve">earners </w:t>
      </w:r>
      <w:r w:rsidR="004C7D78" w:rsidRPr="008269AA">
        <w:rPr>
          <w:rFonts w:cstheme="minorHAnsi"/>
          <w:sz w:val="24"/>
          <w:szCs w:val="24"/>
        </w:rPr>
        <w:t>could</w:t>
      </w:r>
      <w:r w:rsidR="00687E66" w:rsidRPr="008269AA">
        <w:rPr>
          <w:rFonts w:cstheme="minorHAnsi"/>
          <w:sz w:val="24"/>
          <w:szCs w:val="24"/>
        </w:rPr>
        <w:t xml:space="preserve"> start by learning coding concepts through educational games</w:t>
      </w:r>
      <w:r w:rsidR="004C7D78" w:rsidRPr="008269AA">
        <w:rPr>
          <w:rFonts w:cstheme="minorHAnsi"/>
          <w:sz w:val="24"/>
          <w:szCs w:val="24"/>
        </w:rPr>
        <w:t xml:space="preserve"> before </w:t>
      </w:r>
      <w:r w:rsidR="004C7D78" w:rsidRPr="008269AA">
        <w:rPr>
          <w:rFonts w:cstheme="minorHAnsi"/>
          <w:sz w:val="24"/>
          <w:szCs w:val="24"/>
        </w:rPr>
        <w:lastRenderedPageBreak/>
        <w:t xml:space="preserve">moving onto </w:t>
      </w:r>
      <w:r w:rsidR="00BF6FB1" w:rsidRPr="008269AA">
        <w:rPr>
          <w:rFonts w:cstheme="minorHAnsi"/>
          <w:sz w:val="24"/>
          <w:szCs w:val="24"/>
        </w:rPr>
        <w:t>more technically challenging concepts</w:t>
      </w:r>
      <w:r w:rsidR="008F2A25" w:rsidRPr="008269AA">
        <w:rPr>
          <w:rFonts w:cstheme="minorHAnsi"/>
          <w:sz w:val="24"/>
          <w:szCs w:val="24"/>
        </w:rPr>
        <w:t xml:space="preserve">. </w:t>
      </w:r>
      <w:r w:rsidR="00F971EB" w:rsidRPr="008269AA">
        <w:rPr>
          <w:rFonts w:cstheme="minorHAnsi"/>
          <w:sz w:val="24"/>
          <w:szCs w:val="24"/>
        </w:rPr>
        <w:t>Th</w:t>
      </w:r>
      <w:r w:rsidR="0055469A" w:rsidRPr="008269AA">
        <w:rPr>
          <w:rFonts w:cstheme="minorHAnsi"/>
          <w:sz w:val="24"/>
          <w:szCs w:val="24"/>
        </w:rPr>
        <w:t>e Cooper and Cunningham</w:t>
      </w:r>
      <w:r w:rsidR="00F971EB" w:rsidRPr="008269AA">
        <w:rPr>
          <w:rFonts w:cstheme="minorHAnsi"/>
          <w:sz w:val="24"/>
          <w:szCs w:val="24"/>
        </w:rPr>
        <w:t xml:space="preserve"> proposal shares similarities with Vygotsky’s </w:t>
      </w:r>
      <w:r w:rsidR="00B56D2A" w:rsidRPr="008269AA">
        <w:rPr>
          <w:rFonts w:cstheme="minorHAnsi"/>
          <w:sz w:val="24"/>
          <w:szCs w:val="24"/>
        </w:rPr>
        <w:t>(</w:t>
      </w:r>
      <w:r w:rsidR="00C105DF" w:rsidRPr="008269AA">
        <w:rPr>
          <w:rFonts w:cstheme="minorHAnsi"/>
          <w:sz w:val="24"/>
          <w:szCs w:val="24"/>
        </w:rPr>
        <w:t>Vygotsky, 1981</w:t>
      </w:r>
      <w:r w:rsidR="00B56D2A" w:rsidRPr="008269AA">
        <w:rPr>
          <w:rFonts w:cstheme="minorHAnsi"/>
          <w:sz w:val="24"/>
          <w:szCs w:val="24"/>
        </w:rPr>
        <w:t xml:space="preserve">) </w:t>
      </w:r>
      <w:r w:rsidR="004D0094" w:rsidRPr="008269AA">
        <w:rPr>
          <w:rFonts w:cstheme="minorHAnsi"/>
          <w:sz w:val="24"/>
          <w:szCs w:val="24"/>
        </w:rPr>
        <w:t>Zone of Proximal Development model</w:t>
      </w:r>
      <w:r w:rsidR="007938C4" w:rsidRPr="008269AA">
        <w:rPr>
          <w:rFonts w:cstheme="minorHAnsi"/>
          <w:sz w:val="24"/>
          <w:szCs w:val="24"/>
        </w:rPr>
        <w:t xml:space="preserve"> that </w:t>
      </w:r>
      <w:r w:rsidR="000C1B8D" w:rsidRPr="008269AA">
        <w:rPr>
          <w:rFonts w:cstheme="minorHAnsi"/>
          <w:sz w:val="24"/>
          <w:szCs w:val="24"/>
        </w:rPr>
        <w:t xml:space="preserve">declares </w:t>
      </w:r>
      <w:r w:rsidR="007938C4" w:rsidRPr="008269AA">
        <w:rPr>
          <w:rFonts w:cstheme="minorHAnsi"/>
          <w:sz w:val="24"/>
          <w:szCs w:val="24"/>
        </w:rPr>
        <w:t xml:space="preserve">a learner must first </w:t>
      </w:r>
      <w:r w:rsidR="00E2705D" w:rsidRPr="008269AA">
        <w:rPr>
          <w:rFonts w:cstheme="minorHAnsi"/>
          <w:sz w:val="24"/>
          <w:szCs w:val="24"/>
        </w:rPr>
        <w:t xml:space="preserve">develop </w:t>
      </w:r>
      <w:r w:rsidR="008D2476" w:rsidRPr="008269AA">
        <w:rPr>
          <w:rFonts w:cstheme="minorHAnsi"/>
          <w:sz w:val="24"/>
          <w:szCs w:val="24"/>
        </w:rPr>
        <w:t>a level of independence</w:t>
      </w:r>
      <w:r w:rsidR="00D936EB" w:rsidRPr="008269AA">
        <w:rPr>
          <w:rFonts w:cstheme="minorHAnsi"/>
          <w:sz w:val="24"/>
          <w:szCs w:val="24"/>
        </w:rPr>
        <w:t xml:space="preserve"> and basic understanding</w:t>
      </w:r>
      <w:r w:rsidR="008D2476" w:rsidRPr="008269AA">
        <w:rPr>
          <w:rFonts w:cstheme="minorHAnsi"/>
          <w:sz w:val="24"/>
          <w:szCs w:val="24"/>
        </w:rPr>
        <w:t xml:space="preserve"> </w:t>
      </w:r>
      <w:r w:rsidR="00D936EB" w:rsidRPr="008269AA">
        <w:rPr>
          <w:rFonts w:cstheme="minorHAnsi"/>
          <w:sz w:val="24"/>
          <w:szCs w:val="24"/>
        </w:rPr>
        <w:t>of</w:t>
      </w:r>
      <w:r w:rsidR="008D2476" w:rsidRPr="008269AA">
        <w:rPr>
          <w:rFonts w:cstheme="minorHAnsi"/>
          <w:sz w:val="24"/>
          <w:szCs w:val="24"/>
        </w:rPr>
        <w:t xml:space="preserve"> a task </w:t>
      </w:r>
      <w:r w:rsidR="000C1B8D" w:rsidRPr="008269AA">
        <w:rPr>
          <w:rFonts w:cstheme="minorHAnsi"/>
          <w:sz w:val="24"/>
          <w:szCs w:val="24"/>
        </w:rPr>
        <w:t>before there is progression</w:t>
      </w:r>
      <w:r w:rsidR="008D2476" w:rsidRPr="008269AA">
        <w:rPr>
          <w:rFonts w:cstheme="minorHAnsi"/>
          <w:sz w:val="24"/>
          <w:szCs w:val="24"/>
        </w:rPr>
        <w:t xml:space="preserve"> </w:t>
      </w:r>
      <w:r w:rsidR="00BF6FB1" w:rsidRPr="008269AA">
        <w:rPr>
          <w:rFonts w:cstheme="minorHAnsi"/>
          <w:sz w:val="24"/>
          <w:szCs w:val="24"/>
        </w:rPr>
        <w:t>guided by a</w:t>
      </w:r>
      <w:r w:rsidR="008D2476" w:rsidRPr="008269AA">
        <w:rPr>
          <w:rFonts w:cstheme="minorHAnsi"/>
          <w:sz w:val="24"/>
          <w:szCs w:val="24"/>
        </w:rPr>
        <w:t xml:space="preserve"> knowledgeable other</w:t>
      </w:r>
      <w:r w:rsidR="00545583" w:rsidRPr="008269AA">
        <w:rPr>
          <w:rFonts w:cstheme="minorHAnsi"/>
          <w:sz w:val="24"/>
          <w:szCs w:val="24"/>
        </w:rPr>
        <w:t>. Cooper and Cunningham</w:t>
      </w:r>
      <w:r w:rsidR="00911B86" w:rsidRPr="008269AA">
        <w:rPr>
          <w:rFonts w:cstheme="minorHAnsi"/>
          <w:sz w:val="24"/>
          <w:szCs w:val="24"/>
        </w:rPr>
        <w:t>’s</w:t>
      </w:r>
      <w:r w:rsidR="00545583" w:rsidRPr="008269AA">
        <w:rPr>
          <w:rFonts w:cstheme="minorHAnsi"/>
          <w:sz w:val="24"/>
          <w:szCs w:val="24"/>
        </w:rPr>
        <w:t xml:space="preserve"> ass</w:t>
      </w:r>
      <w:r w:rsidR="005623C3" w:rsidRPr="008269AA">
        <w:rPr>
          <w:rFonts w:cstheme="minorHAnsi"/>
          <w:sz w:val="24"/>
          <w:szCs w:val="24"/>
        </w:rPr>
        <w:t xml:space="preserve">ertion </w:t>
      </w:r>
      <w:r w:rsidR="001164F6" w:rsidRPr="008269AA">
        <w:rPr>
          <w:rFonts w:cstheme="minorHAnsi"/>
          <w:sz w:val="24"/>
          <w:szCs w:val="24"/>
        </w:rPr>
        <w:t xml:space="preserve">also </w:t>
      </w:r>
      <w:r w:rsidR="005623C3" w:rsidRPr="008269AA">
        <w:rPr>
          <w:rFonts w:cstheme="minorHAnsi"/>
          <w:sz w:val="24"/>
          <w:szCs w:val="24"/>
        </w:rPr>
        <w:t xml:space="preserve">shares resemblance to </w:t>
      </w:r>
      <w:r w:rsidR="00DF0AB4" w:rsidRPr="008269AA">
        <w:rPr>
          <w:rFonts w:cstheme="minorHAnsi"/>
          <w:sz w:val="24"/>
          <w:szCs w:val="24"/>
        </w:rPr>
        <w:t xml:space="preserve">Piaget’s </w:t>
      </w:r>
      <w:r w:rsidR="00AC42F4" w:rsidRPr="008269AA">
        <w:rPr>
          <w:rFonts w:cstheme="minorHAnsi"/>
          <w:sz w:val="24"/>
          <w:szCs w:val="24"/>
        </w:rPr>
        <w:t>(</w:t>
      </w:r>
      <w:r w:rsidR="0028383A" w:rsidRPr="008269AA">
        <w:rPr>
          <w:rFonts w:cstheme="minorHAnsi"/>
          <w:sz w:val="24"/>
          <w:szCs w:val="24"/>
        </w:rPr>
        <w:t>Piaget, 1936</w:t>
      </w:r>
      <w:r w:rsidR="00AC42F4" w:rsidRPr="008269AA">
        <w:rPr>
          <w:rFonts w:cstheme="minorHAnsi"/>
          <w:sz w:val="24"/>
          <w:szCs w:val="24"/>
        </w:rPr>
        <w:t>)</w:t>
      </w:r>
      <w:r w:rsidR="00331D62" w:rsidRPr="008269AA">
        <w:rPr>
          <w:rFonts w:cstheme="minorHAnsi"/>
          <w:sz w:val="24"/>
          <w:szCs w:val="24"/>
        </w:rPr>
        <w:t xml:space="preserve"> cognitivism theories</w:t>
      </w:r>
      <w:r w:rsidR="005623C3" w:rsidRPr="008269AA">
        <w:rPr>
          <w:rFonts w:cstheme="minorHAnsi"/>
          <w:sz w:val="24"/>
          <w:szCs w:val="24"/>
        </w:rPr>
        <w:t xml:space="preserve"> that</w:t>
      </w:r>
      <w:r w:rsidR="00F908C6" w:rsidRPr="008269AA">
        <w:rPr>
          <w:rFonts w:cstheme="minorHAnsi"/>
          <w:sz w:val="24"/>
          <w:szCs w:val="24"/>
        </w:rPr>
        <w:t xml:space="preserve"> propose schemas of knowledge</w:t>
      </w:r>
      <w:r w:rsidR="00405513" w:rsidRPr="008269AA">
        <w:rPr>
          <w:rFonts w:cstheme="minorHAnsi"/>
          <w:sz w:val="24"/>
          <w:szCs w:val="24"/>
        </w:rPr>
        <w:t xml:space="preserve">, often described </w:t>
      </w:r>
      <w:r w:rsidR="00C87F1F" w:rsidRPr="008269AA">
        <w:rPr>
          <w:rFonts w:cstheme="minorHAnsi"/>
          <w:sz w:val="24"/>
          <w:szCs w:val="24"/>
        </w:rPr>
        <w:t xml:space="preserve">as </w:t>
      </w:r>
      <w:r w:rsidR="00405513" w:rsidRPr="008269AA">
        <w:rPr>
          <w:rFonts w:cstheme="minorHAnsi"/>
          <w:sz w:val="24"/>
          <w:szCs w:val="24"/>
        </w:rPr>
        <w:t>building blocks</w:t>
      </w:r>
      <w:r w:rsidR="001164F6" w:rsidRPr="008269AA">
        <w:rPr>
          <w:rFonts w:cstheme="minorHAnsi"/>
          <w:sz w:val="24"/>
          <w:szCs w:val="24"/>
        </w:rPr>
        <w:t>. Foundational building blocks must first be in place</w:t>
      </w:r>
      <w:r w:rsidR="00115A37" w:rsidRPr="008269AA">
        <w:rPr>
          <w:rFonts w:cstheme="minorHAnsi"/>
          <w:sz w:val="24"/>
          <w:szCs w:val="24"/>
        </w:rPr>
        <w:t xml:space="preserve"> </w:t>
      </w:r>
      <w:r w:rsidR="00DE1041" w:rsidRPr="008269AA">
        <w:rPr>
          <w:rFonts w:cstheme="minorHAnsi"/>
          <w:sz w:val="24"/>
          <w:szCs w:val="24"/>
        </w:rPr>
        <w:t>before</w:t>
      </w:r>
      <w:r w:rsidR="00115A37" w:rsidRPr="008269AA">
        <w:rPr>
          <w:rFonts w:cstheme="minorHAnsi"/>
          <w:sz w:val="24"/>
          <w:szCs w:val="24"/>
        </w:rPr>
        <w:t xml:space="preserve"> further</w:t>
      </w:r>
      <w:r w:rsidR="0070056F" w:rsidRPr="008269AA">
        <w:rPr>
          <w:rFonts w:cstheme="minorHAnsi"/>
          <w:sz w:val="24"/>
          <w:szCs w:val="24"/>
        </w:rPr>
        <w:t>, more detailed knowledge, can be comprehended</w:t>
      </w:r>
      <w:r w:rsidR="00287CDB" w:rsidRPr="008269AA">
        <w:rPr>
          <w:rFonts w:cstheme="minorHAnsi"/>
          <w:sz w:val="24"/>
          <w:szCs w:val="24"/>
        </w:rPr>
        <w:t>.</w:t>
      </w:r>
      <w:r w:rsidR="00B07C5A" w:rsidRPr="008269AA">
        <w:rPr>
          <w:rFonts w:cstheme="minorHAnsi"/>
          <w:sz w:val="24"/>
          <w:szCs w:val="24"/>
        </w:rPr>
        <w:t xml:space="preserve"> </w:t>
      </w:r>
      <w:r w:rsidR="009061C9" w:rsidRPr="008269AA">
        <w:rPr>
          <w:rFonts w:cstheme="minorHAnsi"/>
          <w:sz w:val="24"/>
          <w:szCs w:val="24"/>
        </w:rPr>
        <w:t xml:space="preserve">With regards to </w:t>
      </w:r>
      <w:r w:rsidR="00322757" w:rsidRPr="008269AA">
        <w:rPr>
          <w:rFonts w:cstheme="minorHAnsi"/>
          <w:sz w:val="24"/>
          <w:szCs w:val="24"/>
        </w:rPr>
        <w:t xml:space="preserve">teaching, </w:t>
      </w:r>
      <w:r w:rsidR="00C72FB5" w:rsidRPr="008269AA">
        <w:rPr>
          <w:rFonts w:cstheme="minorHAnsi"/>
          <w:sz w:val="24"/>
          <w:szCs w:val="24"/>
        </w:rPr>
        <w:t xml:space="preserve">Yadav </w:t>
      </w:r>
      <w:r w:rsidR="008E4201" w:rsidRPr="008269AA">
        <w:rPr>
          <w:rFonts w:cstheme="minorHAnsi"/>
          <w:sz w:val="24"/>
          <w:szCs w:val="24"/>
        </w:rPr>
        <w:t xml:space="preserve">et al. </w:t>
      </w:r>
      <w:r w:rsidR="00C72FB5" w:rsidRPr="008269AA">
        <w:rPr>
          <w:rFonts w:cstheme="minorHAnsi"/>
          <w:sz w:val="24"/>
          <w:szCs w:val="24"/>
        </w:rPr>
        <w:t>(</w:t>
      </w:r>
      <w:r w:rsidR="00B54F11" w:rsidRPr="008269AA">
        <w:rPr>
          <w:rFonts w:cstheme="minorHAnsi"/>
          <w:sz w:val="24"/>
          <w:szCs w:val="24"/>
        </w:rPr>
        <w:t xml:space="preserve">Yadav et al., </w:t>
      </w:r>
      <w:r w:rsidR="008E4201" w:rsidRPr="008269AA">
        <w:rPr>
          <w:rFonts w:cstheme="minorHAnsi"/>
          <w:sz w:val="24"/>
          <w:szCs w:val="24"/>
        </w:rPr>
        <w:t>2012</w:t>
      </w:r>
      <w:r w:rsidR="00600C41" w:rsidRPr="008269AA">
        <w:rPr>
          <w:rFonts w:cstheme="minorHAnsi"/>
          <w:sz w:val="24"/>
          <w:szCs w:val="24"/>
        </w:rPr>
        <w:t xml:space="preserve">) </w:t>
      </w:r>
      <w:r w:rsidR="006941E2" w:rsidRPr="008269AA">
        <w:rPr>
          <w:rFonts w:cstheme="minorHAnsi"/>
          <w:sz w:val="24"/>
          <w:szCs w:val="24"/>
        </w:rPr>
        <w:t xml:space="preserve">propose that learning to teach can be conceptualised into four main </w:t>
      </w:r>
      <w:r w:rsidR="00305A98" w:rsidRPr="008269AA">
        <w:rPr>
          <w:rFonts w:cstheme="minorHAnsi"/>
          <w:sz w:val="24"/>
          <w:szCs w:val="24"/>
        </w:rPr>
        <w:t xml:space="preserve">areas – learning to </w:t>
      </w:r>
      <w:r w:rsidR="00305A98" w:rsidRPr="008269AA">
        <w:rPr>
          <w:rFonts w:cstheme="minorHAnsi"/>
          <w:i/>
          <w:sz w:val="24"/>
          <w:szCs w:val="24"/>
        </w:rPr>
        <w:t>think</w:t>
      </w:r>
      <w:r w:rsidR="00305A98" w:rsidRPr="008269AA">
        <w:rPr>
          <w:rFonts w:cstheme="minorHAnsi"/>
          <w:sz w:val="24"/>
          <w:szCs w:val="24"/>
        </w:rPr>
        <w:t xml:space="preserve"> like a teacher, learning to </w:t>
      </w:r>
      <w:r w:rsidR="00305A98" w:rsidRPr="008269AA">
        <w:rPr>
          <w:rFonts w:cstheme="minorHAnsi"/>
          <w:i/>
          <w:sz w:val="24"/>
          <w:szCs w:val="24"/>
        </w:rPr>
        <w:t>know</w:t>
      </w:r>
      <w:r w:rsidR="00305A98" w:rsidRPr="008269AA">
        <w:rPr>
          <w:rFonts w:cstheme="minorHAnsi"/>
          <w:sz w:val="24"/>
          <w:szCs w:val="24"/>
        </w:rPr>
        <w:t xml:space="preserve"> like a teacher, learning to </w:t>
      </w:r>
      <w:r w:rsidR="00305A98" w:rsidRPr="008269AA">
        <w:rPr>
          <w:rFonts w:cstheme="minorHAnsi"/>
          <w:i/>
          <w:sz w:val="24"/>
          <w:szCs w:val="24"/>
        </w:rPr>
        <w:t>feel</w:t>
      </w:r>
      <w:r w:rsidR="00305A98" w:rsidRPr="008269AA">
        <w:rPr>
          <w:rFonts w:cstheme="minorHAnsi"/>
          <w:sz w:val="24"/>
          <w:szCs w:val="24"/>
        </w:rPr>
        <w:t xml:space="preserve"> like a teacher and learning to </w:t>
      </w:r>
      <w:r w:rsidR="008B2FB3" w:rsidRPr="008269AA">
        <w:rPr>
          <w:rFonts w:cstheme="minorHAnsi"/>
          <w:i/>
          <w:sz w:val="24"/>
          <w:szCs w:val="24"/>
        </w:rPr>
        <w:t>act</w:t>
      </w:r>
      <w:r w:rsidR="008B2FB3" w:rsidRPr="008269AA">
        <w:rPr>
          <w:rFonts w:cstheme="minorHAnsi"/>
          <w:sz w:val="24"/>
          <w:szCs w:val="24"/>
        </w:rPr>
        <w:t xml:space="preserve"> like a teacher. </w:t>
      </w:r>
      <w:r w:rsidR="00F60F5D" w:rsidRPr="008269AA">
        <w:rPr>
          <w:rFonts w:cstheme="minorHAnsi"/>
          <w:sz w:val="24"/>
          <w:szCs w:val="24"/>
        </w:rPr>
        <w:t>To successfully establish these</w:t>
      </w:r>
      <w:r w:rsidR="002977A2" w:rsidRPr="008269AA">
        <w:rPr>
          <w:rFonts w:cstheme="minorHAnsi"/>
          <w:sz w:val="24"/>
          <w:szCs w:val="24"/>
        </w:rPr>
        <w:t xml:space="preserve"> </w:t>
      </w:r>
      <w:r w:rsidR="0035397D" w:rsidRPr="008269AA">
        <w:rPr>
          <w:rFonts w:cstheme="minorHAnsi"/>
          <w:sz w:val="24"/>
          <w:szCs w:val="24"/>
        </w:rPr>
        <w:t>knowledge bases</w:t>
      </w:r>
      <w:r w:rsidR="00F60F5D" w:rsidRPr="008269AA">
        <w:rPr>
          <w:rFonts w:cstheme="minorHAnsi"/>
          <w:sz w:val="24"/>
          <w:szCs w:val="24"/>
        </w:rPr>
        <w:t xml:space="preserve"> the teacher should have</w:t>
      </w:r>
      <w:r w:rsidR="009516C2" w:rsidRPr="008269AA">
        <w:rPr>
          <w:rFonts w:cstheme="minorHAnsi"/>
          <w:sz w:val="24"/>
          <w:szCs w:val="24"/>
        </w:rPr>
        <w:t xml:space="preserve"> in-depth understanding </w:t>
      </w:r>
      <w:r w:rsidR="00F60F5D" w:rsidRPr="008269AA">
        <w:rPr>
          <w:rFonts w:cstheme="minorHAnsi"/>
          <w:sz w:val="24"/>
          <w:szCs w:val="24"/>
        </w:rPr>
        <w:t>of the subject matter that is being taugh</w:t>
      </w:r>
      <w:r w:rsidR="004070DB" w:rsidRPr="008269AA">
        <w:rPr>
          <w:rFonts w:cstheme="minorHAnsi"/>
          <w:sz w:val="24"/>
          <w:szCs w:val="24"/>
        </w:rPr>
        <w:t>t</w:t>
      </w:r>
      <w:r w:rsidR="00942B27" w:rsidRPr="008269AA">
        <w:rPr>
          <w:rFonts w:cstheme="minorHAnsi"/>
          <w:sz w:val="24"/>
          <w:szCs w:val="24"/>
        </w:rPr>
        <w:t xml:space="preserve"> </w:t>
      </w:r>
      <w:r w:rsidR="00AA0026" w:rsidRPr="008269AA">
        <w:rPr>
          <w:rFonts w:cstheme="minorHAnsi"/>
          <w:sz w:val="24"/>
          <w:szCs w:val="24"/>
        </w:rPr>
        <w:t xml:space="preserve">and by having this knowledge </w:t>
      </w:r>
      <w:r w:rsidR="00FF518B" w:rsidRPr="008269AA">
        <w:rPr>
          <w:rFonts w:cstheme="minorHAnsi"/>
          <w:sz w:val="24"/>
          <w:szCs w:val="24"/>
        </w:rPr>
        <w:t xml:space="preserve">can then </w:t>
      </w:r>
      <w:r w:rsidR="00942B27" w:rsidRPr="008269AA">
        <w:rPr>
          <w:rFonts w:cstheme="minorHAnsi"/>
          <w:sz w:val="24"/>
          <w:szCs w:val="24"/>
        </w:rPr>
        <w:t>use powerful analogies, illustrations, examples and demonstrations that make the subject content comprehensible to others (</w:t>
      </w:r>
      <w:r w:rsidR="00EB6DCA" w:rsidRPr="008269AA">
        <w:rPr>
          <w:rFonts w:cstheme="minorHAnsi"/>
          <w:sz w:val="24"/>
          <w:szCs w:val="24"/>
        </w:rPr>
        <w:t>Shulman, 1986, p.</w:t>
      </w:r>
      <w:r w:rsidR="00942B27" w:rsidRPr="008269AA">
        <w:rPr>
          <w:rFonts w:cstheme="minorHAnsi"/>
          <w:sz w:val="24"/>
          <w:szCs w:val="24"/>
        </w:rPr>
        <w:t>9).</w:t>
      </w:r>
      <w:r w:rsidR="00AA0026" w:rsidRPr="008269AA">
        <w:rPr>
          <w:rFonts w:cstheme="minorHAnsi"/>
          <w:sz w:val="24"/>
          <w:szCs w:val="24"/>
        </w:rPr>
        <w:t xml:space="preserve"> </w:t>
      </w:r>
      <w:r w:rsidR="007B2423" w:rsidRPr="008269AA">
        <w:rPr>
          <w:rFonts w:cstheme="minorHAnsi"/>
          <w:sz w:val="24"/>
          <w:szCs w:val="24"/>
        </w:rPr>
        <w:t xml:space="preserve">In a 1986 </w:t>
      </w:r>
      <w:r w:rsidR="00885A8D" w:rsidRPr="008269AA">
        <w:rPr>
          <w:rFonts w:cstheme="minorHAnsi"/>
          <w:sz w:val="24"/>
          <w:szCs w:val="24"/>
        </w:rPr>
        <w:t>article, Shulman (</w:t>
      </w:r>
      <w:r w:rsidR="00B02152" w:rsidRPr="008269AA">
        <w:rPr>
          <w:rFonts w:cstheme="minorHAnsi"/>
          <w:sz w:val="24"/>
          <w:szCs w:val="24"/>
        </w:rPr>
        <w:t>Shulman, 1986</w:t>
      </w:r>
      <w:r w:rsidR="00885A8D" w:rsidRPr="008269AA">
        <w:rPr>
          <w:rFonts w:cstheme="minorHAnsi"/>
          <w:sz w:val="24"/>
          <w:szCs w:val="24"/>
        </w:rPr>
        <w:t>)</w:t>
      </w:r>
      <w:r w:rsidR="0056022F" w:rsidRPr="008269AA">
        <w:rPr>
          <w:rFonts w:cstheme="minorHAnsi"/>
          <w:sz w:val="24"/>
          <w:szCs w:val="24"/>
        </w:rPr>
        <w:t xml:space="preserve"> </w:t>
      </w:r>
      <w:r w:rsidR="00C35A48" w:rsidRPr="008269AA">
        <w:rPr>
          <w:rFonts w:cstheme="minorHAnsi"/>
          <w:sz w:val="24"/>
          <w:szCs w:val="24"/>
        </w:rPr>
        <w:t xml:space="preserve">battles with the </w:t>
      </w:r>
      <w:r w:rsidR="00875E95" w:rsidRPr="008269AA">
        <w:rPr>
          <w:rFonts w:cstheme="minorHAnsi"/>
          <w:sz w:val="24"/>
          <w:szCs w:val="24"/>
        </w:rPr>
        <w:t>aphorism</w:t>
      </w:r>
      <w:r w:rsidR="00375573" w:rsidRPr="008269AA">
        <w:rPr>
          <w:rFonts w:cstheme="minorHAnsi"/>
          <w:sz w:val="24"/>
          <w:szCs w:val="24"/>
        </w:rPr>
        <w:t xml:space="preserve"> that </w:t>
      </w:r>
      <w:r w:rsidR="00375573" w:rsidRPr="008269AA">
        <w:rPr>
          <w:rFonts w:cstheme="minorHAnsi"/>
          <w:i/>
          <w:sz w:val="24"/>
          <w:szCs w:val="24"/>
        </w:rPr>
        <w:t>“those who can</w:t>
      </w:r>
      <w:r w:rsidR="00093F97" w:rsidRPr="008269AA">
        <w:rPr>
          <w:rFonts w:cstheme="minorHAnsi"/>
          <w:i/>
          <w:sz w:val="24"/>
          <w:szCs w:val="24"/>
        </w:rPr>
        <w:t>, do. Those who cannot, teach”</w:t>
      </w:r>
      <w:r w:rsidR="00A5627C" w:rsidRPr="008269AA">
        <w:rPr>
          <w:rFonts w:cstheme="minorHAnsi"/>
          <w:i/>
          <w:sz w:val="24"/>
          <w:szCs w:val="24"/>
        </w:rPr>
        <w:t xml:space="preserve"> </w:t>
      </w:r>
      <w:r w:rsidR="00A5627C" w:rsidRPr="008269AA">
        <w:rPr>
          <w:rFonts w:cstheme="minorHAnsi"/>
          <w:sz w:val="24"/>
          <w:szCs w:val="24"/>
        </w:rPr>
        <w:t xml:space="preserve">and considers it a calamitous insult to the teaching profession and </w:t>
      </w:r>
      <w:r w:rsidR="00A34EF1" w:rsidRPr="008269AA">
        <w:rPr>
          <w:rFonts w:cstheme="minorHAnsi"/>
          <w:sz w:val="24"/>
          <w:szCs w:val="24"/>
        </w:rPr>
        <w:t xml:space="preserve">instead sides with Aristotle </w:t>
      </w:r>
      <w:r w:rsidR="00553DD9" w:rsidRPr="008269AA">
        <w:rPr>
          <w:rFonts w:cstheme="minorHAnsi"/>
          <w:sz w:val="24"/>
          <w:szCs w:val="24"/>
        </w:rPr>
        <w:t xml:space="preserve">who </w:t>
      </w:r>
      <w:r w:rsidR="0091511A" w:rsidRPr="008269AA">
        <w:rPr>
          <w:rFonts w:cstheme="minorHAnsi"/>
          <w:sz w:val="24"/>
          <w:szCs w:val="24"/>
        </w:rPr>
        <w:t>said,</w:t>
      </w:r>
      <w:r w:rsidR="00553DD9" w:rsidRPr="008269AA">
        <w:rPr>
          <w:rFonts w:cstheme="minorHAnsi"/>
          <w:sz w:val="24"/>
          <w:szCs w:val="24"/>
        </w:rPr>
        <w:t xml:space="preserve"> </w:t>
      </w:r>
      <w:r w:rsidR="00553DD9" w:rsidRPr="008269AA">
        <w:rPr>
          <w:rFonts w:cstheme="minorHAnsi"/>
          <w:i/>
          <w:sz w:val="24"/>
          <w:szCs w:val="24"/>
        </w:rPr>
        <w:t>“Teaching is the high</w:t>
      </w:r>
      <w:r w:rsidR="0091511A" w:rsidRPr="008269AA">
        <w:rPr>
          <w:rFonts w:cstheme="minorHAnsi"/>
          <w:i/>
          <w:sz w:val="24"/>
          <w:szCs w:val="24"/>
        </w:rPr>
        <w:t>est</w:t>
      </w:r>
      <w:r w:rsidR="00553DD9" w:rsidRPr="008269AA">
        <w:rPr>
          <w:rFonts w:cstheme="minorHAnsi"/>
          <w:i/>
          <w:sz w:val="24"/>
          <w:szCs w:val="24"/>
        </w:rPr>
        <w:t xml:space="preserve"> form of understanding”</w:t>
      </w:r>
      <w:r w:rsidR="00E80397" w:rsidRPr="008269AA">
        <w:rPr>
          <w:rFonts w:cstheme="minorHAnsi"/>
          <w:i/>
          <w:sz w:val="24"/>
          <w:szCs w:val="24"/>
        </w:rPr>
        <w:t>.</w:t>
      </w:r>
      <w:r w:rsidR="00A34EF1" w:rsidRPr="008269AA">
        <w:rPr>
          <w:rFonts w:cstheme="minorHAnsi"/>
          <w:sz w:val="24"/>
          <w:szCs w:val="24"/>
        </w:rPr>
        <w:t xml:space="preserve">  </w:t>
      </w:r>
      <w:r w:rsidR="00E80397" w:rsidRPr="008269AA">
        <w:rPr>
          <w:rFonts w:cstheme="minorHAnsi"/>
          <w:sz w:val="24"/>
          <w:szCs w:val="24"/>
        </w:rPr>
        <w:t xml:space="preserve">Shulman </w:t>
      </w:r>
      <w:r w:rsidR="00DA129B" w:rsidRPr="008269AA">
        <w:rPr>
          <w:rFonts w:cstheme="minorHAnsi"/>
          <w:sz w:val="24"/>
          <w:szCs w:val="24"/>
        </w:rPr>
        <w:t>feels</w:t>
      </w:r>
      <w:r w:rsidR="00C02AFE" w:rsidRPr="008269AA">
        <w:rPr>
          <w:rFonts w:cstheme="minorHAnsi"/>
          <w:sz w:val="24"/>
          <w:szCs w:val="24"/>
        </w:rPr>
        <w:t xml:space="preserve"> </w:t>
      </w:r>
      <w:r w:rsidR="00E80397" w:rsidRPr="008269AA">
        <w:rPr>
          <w:rFonts w:cstheme="minorHAnsi"/>
          <w:sz w:val="24"/>
          <w:szCs w:val="24"/>
        </w:rPr>
        <w:t xml:space="preserve">that for too long subject knowledge and pedagogy had been considered as mutually exclusive resulting in knowledgeable individuals who </w:t>
      </w:r>
      <w:r w:rsidR="00B57E92" w:rsidRPr="008269AA">
        <w:rPr>
          <w:rFonts w:cstheme="minorHAnsi"/>
          <w:sz w:val="24"/>
          <w:szCs w:val="24"/>
        </w:rPr>
        <w:t>cannot</w:t>
      </w:r>
      <w:r w:rsidR="00E80397" w:rsidRPr="008269AA">
        <w:rPr>
          <w:rFonts w:cstheme="minorHAnsi"/>
          <w:sz w:val="24"/>
          <w:szCs w:val="24"/>
        </w:rPr>
        <w:t xml:space="preserve"> te</w:t>
      </w:r>
      <w:r w:rsidR="00C02AFE" w:rsidRPr="008269AA">
        <w:rPr>
          <w:rFonts w:cstheme="minorHAnsi"/>
          <w:sz w:val="24"/>
          <w:szCs w:val="24"/>
        </w:rPr>
        <w:t>ach or teachers who do not possess the correct knowledge</w:t>
      </w:r>
      <w:r w:rsidR="00D85F1C" w:rsidRPr="008269AA">
        <w:rPr>
          <w:rFonts w:cstheme="minorHAnsi"/>
          <w:sz w:val="24"/>
          <w:szCs w:val="24"/>
        </w:rPr>
        <w:t xml:space="preserve"> and proposed a new </w:t>
      </w:r>
      <w:r w:rsidR="003649D3" w:rsidRPr="008269AA">
        <w:rPr>
          <w:rFonts w:cstheme="minorHAnsi"/>
          <w:sz w:val="24"/>
          <w:szCs w:val="24"/>
        </w:rPr>
        <w:t>perspective known as pedagogical content knowledge (PCK). PC</w:t>
      </w:r>
      <w:r w:rsidR="00F333F2" w:rsidRPr="008269AA">
        <w:rPr>
          <w:rFonts w:cstheme="minorHAnsi"/>
          <w:sz w:val="24"/>
          <w:szCs w:val="24"/>
        </w:rPr>
        <w:t xml:space="preserve">K, </w:t>
      </w:r>
      <w:r w:rsidR="00773CFD" w:rsidRPr="008269AA">
        <w:rPr>
          <w:rFonts w:cstheme="minorHAnsi"/>
          <w:sz w:val="24"/>
          <w:szCs w:val="24"/>
        </w:rPr>
        <w:t xml:space="preserve">as seen in </w:t>
      </w:r>
      <w:r w:rsidR="00E7513A" w:rsidRPr="008269AA">
        <w:rPr>
          <w:rFonts w:cstheme="minorHAnsi"/>
          <w:sz w:val="24"/>
          <w:szCs w:val="24"/>
        </w:rPr>
        <w:t>F</w:t>
      </w:r>
      <w:r w:rsidR="00773CFD" w:rsidRPr="008269AA">
        <w:rPr>
          <w:rFonts w:cstheme="minorHAnsi"/>
          <w:sz w:val="24"/>
          <w:szCs w:val="24"/>
        </w:rPr>
        <w:t>igure 1 (below)</w:t>
      </w:r>
      <w:r w:rsidR="00F333F2" w:rsidRPr="008269AA">
        <w:rPr>
          <w:rFonts w:cstheme="minorHAnsi"/>
          <w:sz w:val="24"/>
          <w:szCs w:val="24"/>
        </w:rPr>
        <w:t xml:space="preserve">, </w:t>
      </w:r>
      <w:r w:rsidR="003649D3" w:rsidRPr="008269AA">
        <w:rPr>
          <w:rFonts w:cstheme="minorHAnsi"/>
          <w:sz w:val="24"/>
          <w:szCs w:val="24"/>
        </w:rPr>
        <w:t xml:space="preserve">is </w:t>
      </w:r>
      <w:r w:rsidR="004263B7" w:rsidRPr="008269AA">
        <w:rPr>
          <w:rFonts w:cstheme="minorHAnsi"/>
          <w:sz w:val="24"/>
          <w:szCs w:val="24"/>
        </w:rPr>
        <w:t xml:space="preserve">a unique knowledge to teachers that is a </w:t>
      </w:r>
      <w:r w:rsidR="00412AD8" w:rsidRPr="008269AA">
        <w:rPr>
          <w:rFonts w:cstheme="minorHAnsi"/>
          <w:sz w:val="24"/>
          <w:szCs w:val="24"/>
        </w:rPr>
        <w:t>combination</w:t>
      </w:r>
      <w:r w:rsidR="004263B7" w:rsidRPr="008269AA">
        <w:rPr>
          <w:rFonts w:cstheme="minorHAnsi"/>
          <w:sz w:val="24"/>
          <w:szCs w:val="24"/>
        </w:rPr>
        <w:t xml:space="preserve"> of subject knowledge</w:t>
      </w:r>
      <w:r w:rsidR="00FA72DC" w:rsidRPr="008269AA">
        <w:rPr>
          <w:rFonts w:cstheme="minorHAnsi"/>
          <w:sz w:val="24"/>
          <w:szCs w:val="24"/>
        </w:rPr>
        <w:t xml:space="preserve"> and </w:t>
      </w:r>
      <w:r w:rsidR="00412AD8" w:rsidRPr="008269AA">
        <w:rPr>
          <w:rFonts w:cstheme="minorHAnsi"/>
          <w:sz w:val="24"/>
          <w:szCs w:val="24"/>
        </w:rPr>
        <w:t>the</w:t>
      </w:r>
      <w:r w:rsidR="00FA72DC" w:rsidRPr="008269AA">
        <w:rPr>
          <w:rFonts w:cstheme="minorHAnsi"/>
          <w:sz w:val="24"/>
          <w:szCs w:val="24"/>
        </w:rPr>
        <w:t xml:space="preserve"> knowledge of teaching others. </w:t>
      </w:r>
    </w:p>
    <w:p w14:paraId="1DB044EE" w14:textId="4214161E" w:rsidR="009414B6" w:rsidRPr="008269AA" w:rsidRDefault="00A829F2" w:rsidP="002E300B">
      <w:pPr>
        <w:spacing w:line="360" w:lineRule="auto"/>
        <w:rPr>
          <w:rFonts w:cstheme="minorHAnsi"/>
          <w:sz w:val="24"/>
          <w:szCs w:val="24"/>
        </w:rPr>
      </w:pPr>
      <w:r w:rsidRPr="008269AA">
        <w:rPr>
          <w:rFonts w:cstheme="minorHAnsi"/>
          <w:noProof/>
          <w:sz w:val="24"/>
          <w:szCs w:val="24"/>
        </w:rPr>
        <w:drawing>
          <wp:inline distT="0" distB="0" distL="0" distR="0" wp14:anchorId="7BE4EEEC" wp14:editId="0042EE02">
            <wp:extent cx="3358055" cy="18687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91577" cy="1887424"/>
                    </a:xfrm>
                    <a:prstGeom prst="rect">
                      <a:avLst/>
                    </a:prstGeom>
                  </pic:spPr>
                </pic:pic>
              </a:graphicData>
            </a:graphic>
          </wp:inline>
        </w:drawing>
      </w:r>
    </w:p>
    <w:p w14:paraId="092CBA15" w14:textId="28640A7F" w:rsidR="00F333F2" w:rsidRPr="008269AA" w:rsidRDefault="00F333F2" w:rsidP="002E300B">
      <w:pPr>
        <w:spacing w:line="360" w:lineRule="auto"/>
        <w:rPr>
          <w:rFonts w:cstheme="minorHAnsi"/>
          <w:sz w:val="24"/>
          <w:szCs w:val="24"/>
        </w:rPr>
      </w:pPr>
      <w:r w:rsidRPr="008269AA">
        <w:rPr>
          <w:rFonts w:cstheme="minorHAnsi"/>
          <w:b/>
          <w:sz w:val="24"/>
          <w:szCs w:val="24"/>
        </w:rPr>
        <w:t>Figure 1</w:t>
      </w:r>
      <w:r w:rsidR="00A73ED6" w:rsidRPr="008269AA">
        <w:rPr>
          <w:rFonts w:cstheme="minorHAnsi"/>
          <w:b/>
          <w:sz w:val="24"/>
          <w:szCs w:val="24"/>
        </w:rPr>
        <w:t xml:space="preserve">: </w:t>
      </w:r>
      <w:r w:rsidR="00A73ED6" w:rsidRPr="008269AA">
        <w:rPr>
          <w:rFonts w:cstheme="minorHAnsi"/>
          <w:sz w:val="24"/>
          <w:szCs w:val="24"/>
        </w:rPr>
        <w:t>PCK Venn diagram.</w:t>
      </w:r>
    </w:p>
    <w:p w14:paraId="49D467FF" w14:textId="159C9F9A" w:rsidR="006B7731" w:rsidRPr="008269AA" w:rsidRDefault="00FA72DC" w:rsidP="002E300B">
      <w:pPr>
        <w:spacing w:line="360" w:lineRule="auto"/>
        <w:rPr>
          <w:rFonts w:cstheme="minorHAnsi"/>
          <w:sz w:val="24"/>
          <w:szCs w:val="24"/>
        </w:rPr>
      </w:pPr>
      <w:r w:rsidRPr="008269AA">
        <w:rPr>
          <w:rFonts w:cstheme="minorHAnsi"/>
          <w:sz w:val="24"/>
          <w:szCs w:val="24"/>
        </w:rPr>
        <w:lastRenderedPageBreak/>
        <w:t>As</w:t>
      </w:r>
      <w:r w:rsidR="00D66B9E" w:rsidRPr="008269AA">
        <w:rPr>
          <w:rFonts w:cstheme="minorHAnsi"/>
          <w:sz w:val="24"/>
          <w:szCs w:val="24"/>
        </w:rPr>
        <w:t xml:space="preserve"> technology has become a </w:t>
      </w:r>
      <w:r w:rsidR="006A4880" w:rsidRPr="008269AA">
        <w:rPr>
          <w:rFonts w:cstheme="minorHAnsi"/>
          <w:sz w:val="24"/>
          <w:szCs w:val="24"/>
        </w:rPr>
        <w:t xml:space="preserve">more prominent </w:t>
      </w:r>
      <w:r w:rsidR="00D66B9E" w:rsidRPr="008269AA">
        <w:rPr>
          <w:rFonts w:cstheme="minorHAnsi"/>
          <w:sz w:val="24"/>
          <w:szCs w:val="24"/>
        </w:rPr>
        <w:t xml:space="preserve">component in the learning </w:t>
      </w:r>
      <w:r w:rsidR="006A4880" w:rsidRPr="008269AA">
        <w:rPr>
          <w:rFonts w:cstheme="minorHAnsi"/>
          <w:sz w:val="24"/>
          <w:szCs w:val="24"/>
        </w:rPr>
        <w:t xml:space="preserve">environment, Shulman’s PCK model has been developed </w:t>
      </w:r>
      <w:r w:rsidR="00534759" w:rsidRPr="008269AA">
        <w:rPr>
          <w:rFonts w:cstheme="minorHAnsi"/>
          <w:sz w:val="24"/>
          <w:szCs w:val="24"/>
        </w:rPr>
        <w:t xml:space="preserve">to include technological knowledge. </w:t>
      </w:r>
      <w:r w:rsidR="00E63B57" w:rsidRPr="008269AA">
        <w:rPr>
          <w:rFonts w:cstheme="minorHAnsi"/>
          <w:sz w:val="24"/>
          <w:szCs w:val="24"/>
        </w:rPr>
        <w:t>Mishra and Koehler</w:t>
      </w:r>
      <w:r w:rsidR="008035F4" w:rsidRPr="008269AA">
        <w:rPr>
          <w:rFonts w:cstheme="minorHAnsi"/>
          <w:sz w:val="24"/>
          <w:szCs w:val="24"/>
        </w:rPr>
        <w:t xml:space="preserve"> </w:t>
      </w:r>
      <w:r w:rsidR="008035F4" w:rsidRPr="008269AA">
        <w:rPr>
          <w:rFonts w:cstheme="minorHAnsi"/>
          <w:sz w:val="24"/>
          <w:szCs w:val="24"/>
          <w:shd w:val="clear" w:color="auto" w:fill="FFFFFF"/>
        </w:rPr>
        <w:t>(Mishra and Koehler, 2006)</w:t>
      </w:r>
      <w:r w:rsidR="00F47031" w:rsidRPr="008269AA">
        <w:rPr>
          <w:rFonts w:cstheme="minorHAnsi"/>
          <w:sz w:val="24"/>
          <w:szCs w:val="24"/>
        </w:rPr>
        <w:t xml:space="preserve"> propose technological knowledge as a third knowledge base to create a triad known as </w:t>
      </w:r>
      <w:r w:rsidR="00CF3948" w:rsidRPr="008269AA">
        <w:rPr>
          <w:rFonts w:cstheme="minorHAnsi"/>
          <w:sz w:val="24"/>
          <w:szCs w:val="24"/>
        </w:rPr>
        <w:t>t</w:t>
      </w:r>
      <w:r w:rsidR="00534759" w:rsidRPr="008269AA">
        <w:rPr>
          <w:rFonts w:cstheme="minorHAnsi"/>
          <w:sz w:val="24"/>
          <w:szCs w:val="24"/>
        </w:rPr>
        <w:t>echnological pedagogical content knowledge (TPCK)</w:t>
      </w:r>
      <w:r w:rsidR="00AC7931" w:rsidRPr="008269AA">
        <w:rPr>
          <w:rFonts w:cstheme="minorHAnsi"/>
          <w:sz w:val="24"/>
          <w:szCs w:val="24"/>
        </w:rPr>
        <w:t>, as seen in Figure 2 (below</w:t>
      </w:r>
      <w:r w:rsidR="003D1ADC" w:rsidRPr="008269AA">
        <w:rPr>
          <w:rFonts w:cstheme="minorHAnsi"/>
          <w:sz w:val="24"/>
          <w:szCs w:val="24"/>
        </w:rPr>
        <w:t>)</w:t>
      </w:r>
      <w:r w:rsidR="00CF3948" w:rsidRPr="008269AA">
        <w:rPr>
          <w:rFonts w:cstheme="minorHAnsi"/>
          <w:sz w:val="24"/>
          <w:szCs w:val="24"/>
        </w:rPr>
        <w:t xml:space="preserve">. </w:t>
      </w:r>
    </w:p>
    <w:p w14:paraId="4716EF24" w14:textId="268DFC35" w:rsidR="001D3E86" w:rsidRPr="008269AA" w:rsidRDefault="006B7731" w:rsidP="002E300B">
      <w:pPr>
        <w:spacing w:line="360" w:lineRule="auto"/>
        <w:rPr>
          <w:rFonts w:cstheme="minorHAnsi"/>
          <w:sz w:val="24"/>
          <w:szCs w:val="24"/>
        </w:rPr>
      </w:pPr>
      <w:r w:rsidRPr="008269AA">
        <w:rPr>
          <w:rFonts w:cstheme="minorHAnsi"/>
          <w:noProof/>
          <w:sz w:val="24"/>
          <w:szCs w:val="24"/>
        </w:rPr>
        <w:drawing>
          <wp:inline distT="0" distB="0" distL="0" distR="0" wp14:anchorId="62AE195C" wp14:editId="72A2EFC2">
            <wp:extent cx="3960000" cy="2267935"/>
            <wp:effectExtent l="0" t="0" r="2540" b="0"/>
            <wp:docPr id="4" name="Picture 4" descr="Image result for tp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p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0000" cy="2267935"/>
                    </a:xfrm>
                    <a:prstGeom prst="rect">
                      <a:avLst/>
                    </a:prstGeom>
                    <a:noFill/>
                    <a:ln>
                      <a:noFill/>
                    </a:ln>
                  </pic:spPr>
                </pic:pic>
              </a:graphicData>
            </a:graphic>
          </wp:inline>
        </w:drawing>
      </w:r>
    </w:p>
    <w:p w14:paraId="311851CA" w14:textId="5983C94D" w:rsidR="006B7731" w:rsidRPr="008269AA" w:rsidRDefault="00AC7931" w:rsidP="002E300B">
      <w:pPr>
        <w:spacing w:line="360" w:lineRule="auto"/>
        <w:rPr>
          <w:rFonts w:cstheme="minorHAnsi"/>
          <w:sz w:val="24"/>
          <w:szCs w:val="24"/>
        </w:rPr>
      </w:pPr>
      <w:r w:rsidRPr="008269AA">
        <w:rPr>
          <w:rFonts w:cstheme="minorHAnsi"/>
          <w:b/>
          <w:sz w:val="24"/>
          <w:szCs w:val="24"/>
        </w:rPr>
        <w:t>Figure 2</w:t>
      </w:r>
      <w:r w:rsidR="003D1ADC" w:rsidRPr="008269AA">
        <w:rPr>
          <w:rFonts w:cstheme="minorHAnsi"/>
          <w:b/>
          <w:sz w:val="24"/>
          <w:szCs w:val="24"/>
        </w:rPr>
        <w:t>:</w:t>
      </w:r>
      <w:r w:rsidR="003D1ADC" w:rsidRPr="008269AA">
        <w:rPr>
          <w:rFonts w:cstheme="minorHAnsi"/>
          <w:sz w:val="24"/>
          <w:szCs w:val="24"/>
        </w:rPr>
        <w:t xml:space="preserve"> TPCK </w:t>
      </w:r>
      <w:r w:rsidR="0002542F" w:rsidRPr="008269AA">
        <w:rPr>
          <w:rFonts w:cstheme="minorHAnsi"/>
          <w:sz w:val="24"/>
          <w:szCs w:val="24"/>
        </w:rPr>
        <w:t>Model (Kirby</w:t>
      </w:r>
      <w:r w:rsidR="00DA5E88" w:rsidRPr="008269AA">
        <w:rPr>
          <w:rFonts w:cstheme="minorHAnsi"/>
          <w:sz w:val="24"/>
          <w:szCs w:val="24"/>
        </w:rPr>
        <w:t>, 2008</w:t>
      </w:r>
      <w:r w:rsidR="0002542F" w:rsidRPr="008269AA">
        <w:rPr>
          <w:rFonts w:cstheme="minorHAnsi"/>
          <w:sz w:val="24"/>
          <w:szCs w:val="24"/>
        </w:rPr>
        <w:t>)</w:t>
      </w:r>
    </w:p>
    <w:p w14:paraId="420E47A1" w14:textId="309546B3" w:rsidR="006F4BC1" w:rsidRPr="008269AA" w:rsidRDefault="00CF3948" w:rsidP="002E300B">
      <w:pPr>
        <w:spacing w:line="360" w:lineRule="auto"/>
        <w:rPr>
          <w:rFonts w:cstheme="minorHAnsi"/>
          <w:sz w:val="24"/>
          <w:szCs w:val="24"/>
        </w:rPr>
      </w:pPr>
      <w:r w:rsidRPr="008269AA">
        <w:rPr>
          <w:rFonts w:cstheme="minorHAnsi"/>
          <w:sz w:val="24"/>
          <w:szCs w:val="24"/>
        </w:rPr>
        <w:t xml:space="preserve">TPCK </w:t>
      </w:r>
      <w:r w:rsidR="006B7731" w:rsidRPr="008269AA">
        <w:rPr>
          <w:rFonts w:cstheme="minorHAnsi"/>
          <w:sz w:val="24"/>
          <w:szCs w:val="24"/>
        </w:rPr>
        <w:t xml:space="preserve">is the synthesis </w:t>
      </w:r>
      <w:r w:rsidR="0083311F" w:rsidRPr="008269AA">
        <w:rPr>
          <w:rFonts w:cstheme="minorHAnsi"/>
          <w:sz w:val="24"/>
          <w:szCs w:val="24"/>
        </w:rPr>
        <w:t>of three separate knowledges to create what Mishra and Koehler</w:t>
      </w:r>
      <w:r w:rsidR="00D31B6F" w:rsidRPr="008269AA">
        <w:rPr>
          <w:rFonts w:cstheme="minorHAnsi"/>
          <w:sz w:val="24"/>
          <w:szCs w:val="24"/>
        </w:rPr>
        <w:t xml:space="preserve"> refer to as </w:t>
      </w:r>
      <w:r w:rsidR="00D31B6F" w:rsidRPr="008269AA">
        <w:rPr>
          <w:rFonts w:cstheme="minorHAnsi"/>
          <w:i/>
          <w:sz w:val="24"/>
          <w:szCs w:val="24"/>
        </w:rPr>
        <w:t>“the basis of good teaching with technology”</w:t>
      </w:r>
      <w:r w:rsidR="00D31B6F" w:rsidRPr="008269AA">
        <w:rPr>
          <w:rFonts w:cstheme="minorHAnsi"/>
          <w:sz w:val="24"/>
          <w:szCs w:val="24"/>
        </w:rPr>
        <w:t xml:space="preserve"> (</w:t>
      </w:r>
      <w:r w:rsidR="00F77842" w:rsidRPr="008269AA">
        <w:rPr>
          <w:rFonts w:cstheme="minorHAnsi"/>
          <w:sz w:val="24"/>
          <w:szCs w:val="24"/>
        </w:rPr>
        <w:t>Mishra and Koehler 2006, p. 1029</w:t>
      </w:r>
      <w:r w:rsidR="009F6995" w:rsidRPr="008269AA">
        <w:rPr>
          <w:rFonts w:cstheme="minorHAnsi"/>
          <w:sz w:val="24"/>
          <w:szCs w:val="24"/>
        </w:rPr>
        <w:t>)</w:t>
      </w:r>
      <w:r w:rsidR="00BD628D" w:rsidRPr="008269AA">
        <w:rPr>
          <w:rFonts w:cstheme="minorHAnsi"/>
          <w:sz w:val="24"/>
          <w:szCs w:val="24"/>
        </w:rPr>
        <w:t>.</w:t>
      </w:r>
      <w:r w:rsidR="003E6077" w:rsidRPr="008269AA">
        <w:rPr>
          <w:rFonts w:cstheme="minorHAnsi"/>
          <w:sz w:val="24"/>
          <w:szCs w:val="24"/>
        </w:rPr>
        <w:t xml:space="preserve"> </w:t>
      </w:r>
      <w:r w:rsidR="00BD628D" w:rsidRPr="008269AA">
        <w:rPr>
          <w:rFonts w:cstheme="minorHAnsi"/>
          <w:sz w:val="24"/>
          <w:szCs w:val="24"/>
        </w:rPr>
        <w:t xml:space="preserve">TPCK </w:t>
      </w:r>
      <w:r w:rsidR="005F2FF5" w:rsidRPr="008269AA">
        <w:rPr>
          <w:rFonts w:cstheme="minorHAnsi"/>
          <w:sz w:val="24"/>
          <w:szCs w:val="24"/>
        </w:rPr>
        <w:t xml:space="preserve">requires an individual to </w:t>
      </w:r>
      <w:r w:rsidR="00884AD7" w:rsidRPr="008269AA">
        <w:rPr>
          <w:rFonts w:cstheme="minorHAnsi"/>
          <w:sz w:val="24"/>
          <w:szCs w:val="24"/>
        </w:rPr>
        <w:t xml:space="preserve">have a strong knowledge of their subject matter, the ability to impart that knowledge to learners and </w:t>
      </w:r>
      <w:r w:rsidR="00C003F2" w:rsidRPr="008269AA">
        <w:rPr>
          <w:rFonts w:cstheme="minorHAnsi"/>
          <w:sz w:val="24"/>
          <w:szCs w:val="24"/>
        </w:rPr>
        <w:t>a suitable confidence and knowledge of how modern technology can be used in the classroom to enhance learning. The TPCK model</w:t>
      </w:r>
      <w:r w:rsidR="00E81976" w:rsidRPr="008269AA">
        <w:rPr>
          <w:rFonts w:cstheme="minorHAnsi"/>
          <w:sz w:val="24"/>
          <w:szCs w:val="24"/>
        </w:rPr>
        <w:t xml:space="preserve"> does not only apply to teachers of ICT or Computer Science but </w:t>
      </w:r>
      <w:r w:rsidR="00A411D3" w:rsidRPr="008269AA">
        <w:rPr>
          <w:rFonts w:cstheme="minorHAnsi"/>
          <w:sz w:val="24"/>
          <w:szCs w:val="24"/>
        </w:rPr>
        <w:t xml:space="preserve">to teachers of all subjects. </w:t>
      </w:r>
      <w:r w:rsidR="00E474B7" w:rsidRPr="008269AA">
        <w:rPr>
          <w:rFonts w:cstheme="minorHAnsi"/>
          <w:sz w:val="24"/>
          <w:szCs w:val="24"/>
        </w:rPr>
        <w:t xml:space="preserve">However, the inevitable challenge is </w:t>
      </w:r>
      <w:r w:rsidR="00FD0FA9" w:rsidRPr="008269AA">
        <w:rPr>
          <w:rFonts w:cstheme="minorHAnsi"/>
          <w:sz w:val="24"/>
          <w:szCs w:val="24"/>
        </w:rPr>
        <w:t>that while many teachers have PCK achieving TPCK requires investment in training</w:t>
      </w:r>
      <w:r w:rsidR="00D7418D" w:rsidRPr="008269AA">
        <w:rPr>
          <w:rFonts w:cstheme="minorHAnsi"/>
          <w:sz w:val="24"/>
          <w:szCs w:val="24"/>
        </w:rPr>
        <w:t xml:space="preserve"> which can quickly become outdated </w:t>
      </w:r>
      <w:r w:rsidR="00F77842" w:rsidRPr="008269AA">
        <w:rPr>
          <w:rFonts w:cstheme="minorHAnsi"/>
          <w:sz w:val="24"/>
          <w:szCs w:val="24"/>
        </w:rPr>
        <w:t>(Mishra and Koehler 2006, p. 1032)</w:t>
      </w:r>
      <w:r w:rsidR="00D7418D" w:rsidRPr="008269AA">
        <w:rPr>
          <w:rFonts w:cstheme="minorHAnsi"/>
          <w:sz w:val="24"/>
          <w:szCs w:val="24"/>
        </w:rPr>
        <w:t>.</w:t>
      </w:r>
      <w:r w:rsidR="004172E1" w:rsidRPr="008269AA">
        <w:rPr>
          <w:rFonts w:cstheme="minorHAnsi"/>
          <w:sz w:val="24"/>
          <w:szCs w:val="24"/>
        </w:rPr>
        <w:t xml:space="preserve"> A case study undertaken in</w:t>
      </w:r>
      <w:r w:rsidR="00FD7DB5" w:rsidRPr="008269AA">
        <w:rPr>
          <w:rFonts w:cstheme="minorHAnsi"/>
          <w:sz w:val="24"/>
          <w:szCs w:val="24"/>
        </w:rPr>
        <w:t xml:space="preserve"> 2013 by Ioannou</w:t>
      </w:r>
      <w:r w:rsidR="00D25A55" w:rsidRPr="008269AA">
        <w:rPr>
          <w:rFonts w:cstheme="minorHAnsi"/>
          <w:sz w:val="24"/>
          <w:szCs w:val="24"/>
        </w:rPr>
        <w:t xml:space="preserve"> and Angeli (</w:t>
      </w:r>
      <w:r w:rsidR="00DD2F5E" w:rsidRPr="008269AA">
        <w:rPr>
          <w:rFonts w:cstheme="minorHAnsi"/>
          <w:sz w:val="24"/>
          <w:szCs w:val="24"/>
        </w:rPr>
        <w:t>Angeli</w:t>
      </w:r>
      <w:r w:rsidR="006A45AB" w:rsidRPr="008269AA">
        <w:rPr>
          <w:rFonts w:cstheme="minorHAnsi"/>
          <w:sz w:val="24"/>
          <w:szCs w:val="24"/>
        </w:rPr>
        <w:t>, 2013</w:t>
      </w:r>
      <w:r w:rsidR="00D25A55" w:rsidRPr="008269AA">
        <w:rPr>
          <w:rFonts w:cstheme="minorHAnsi"/>
          <w:sz w:val="24"/>
          <w:szCs w:val="24"/>
        </w:rPr>
        <w:t>)</w:t>
      </w:r>
      <w:r w:rsidR="00BE231B" w:rsidRPr="008269AA">
        <w:rPr>
          <w:rFonts w:cstheme="minorHAnsi"/>
          <w:sz w:val="24"/>
          <w:szCs w:val="24"/>
        </w:rPr>
        <w:t xml:space="preserve"> </w:t>
      </w:r>
      <w:r w:rsidR="00EE078E" w:rsidRPr="008269AA">
        <w:rPr>
          <w:rFonts w:cstheme="minorHAnsi"/>
          <w:sz w:val="24"/>
          <w:szCs w:val="24"/>
        </w:rPr>
        <w:t xml:space="preserve">focused on </w:t>
      </w:r>
      <w:r w:rsidR="00BE231B" w:rsidRPr="008269AA">
        <w:rPr>
          <w:rFonts w:cstheme="minorHAnsi"/>
          <w:sz w:val="24"/>
          <w:szCs w:val="24"/>
        </w:rPr>
        <w:t xml:space="preserve">how utilising TPCK in designing lessons can influence learning. The case study focused on </w:t>
      </w:r>
      <w:r w:rsidR="00EE078E" w:rsidRPr="008269AA">
        <w:rPr>
          <w:rFonts w:cstheme="minorHAnsi"/>
          <w:sz w:val="24"/>
          <w:szCs w:val="24"/>
        </w:rPr>
        <w:t xml:space="preserve">a secondary school </w:t>
      </w:r>
      <w:r w:rsidR="00BE231B" w:rsidRPr="008269AA">
        <w:rPr>
          <w:rFonts w:cstheme="minorHAnsi"/>
          <w:sz w:val="24"/>
          <w:szCs w:val="24"/>
        </w:rPr>
        <w:t xml:space="preserve">class </w:t>
      </w:r>
      <w:r w:rsidR="00EE078E" w:rsidRPr="008269AA">
        <w:rPr>
          <w:rFonts w:cstheme="minorHAnsi"/>
          <w:sz w:val="24"/>
          <w:szCs w:val="24"/>
        </w:rPr>
        <w:t>in Cyprus</w:t>
      </w:r>
      <w:r w:rsidR="00BE231B" w:rsidRPr="008269AA">
        <w:rPr>
          <w:rFonts w:cstheme="minorHAnsi"/>
          <w:sz w:val="24"/>
          <w:szCs w:val="24"/>
        </w:rPr>
        <w:t xml:space="preserve"> (which underwent a </w:t>
      </w:r>
      <w:r w:rsidR="004C0682" w:rsidRPr="008269AA">
        <w:rPr>
          <w:rFonts w:cstheme="minorHAnsi"/>
          <w:sz w:val="24"/>
          <w:szCs w:val="24"/>
        </w:rPr>
        <w:t>broad education reform in 2009 including a redesign of the computer science curriculum)</w:t>
      </w:r>
      <w:r w:rsidR="00E2704F" w:rsidRPr="008269AA">
        <w:rPr>
          <w:rFonts w:cstheme="minorHAnsi"/>
          <w:sz w:val="24"/>
          <w:szCs w:val="24"/>
        </w:rPr>
        <w:t xml:space="preserve"> </w:t>
      </w:r>
      <w:r w:rsidR="004A7980" w:rsidRPr="008269AA">
        <w:rPr>
          <w:rFonts w:cstheme="minorHAnsi"/>
          <w:sz w:val="24"/>
          <w:szCs w:val="24"/>
        </w:rPr>
        <w:t>looking at</w:t>
      </w:r>
      <w:r w:rsidR="009305F3" w:rsidRPr="008269AA">
        <w:rPr>
          <w:rFonts w:cstheme="minorHAnsi"/>
          <w:sz w:val="24"/>
          <w:szCs w:val="24"/>
        </w:rPr>
        <w:t xml:space="preserve"> how</w:t>
      </w:r>
      <w:r w:rsidR="00C66C0E" w:rsidRPr="008269AA">
        <w:rPr>
          <w:rFonts w:cstheme="minorHAnsi"/>
          <w:sz w:val="24"/>
          <w:szCs w:val="24"/>
        </w:rPr>
        <w:t xml:space="preserve"> TPCK centred teaching could address</w:t>
      </w:r>
      <w:r w:rsidR="001604ED" w:rsidRPr="008269AA">
        <w:rPr>
          <w:rFonts w:cstheme="minorHAnsi"/>
          <w:sz w:val="24"/>
          <w:szCs w:val="24"/>
        </w:rPr>
        <w:t xml:space="preserve"> student misconceptions that were diagnosed by their classroom teacher. </w:t>
      </w:r>
      <w:r w:rsidR="00276E6C" w:rsidRPr="008269AA">
        <w:rPr>
          <w:rFonts w:cstheme="minorHAnsi"/>
          <w:sz w:val="24"/>
          <w:szCs w:val="24"/>
        </w:rPr>
        <w:t>This specific</w:t>
      </w:r>
      <w:r w:rsidR="001604ED" w:rsidRPr="008269AA">
        <w:rPr>
          <w:rFonts w:cstheme="minorHAnsi"/>
          <w:sz w:val="24"/>
          <w:szCs w:val="24"/>
        </w:rPr>
        <w:t xml:space="preserve"> case study found that </w:t>
      </w:r>
      <w:r w:rsidR="00477D1F" w:rsidRPr="008269AA">
        <w:rPr>
          <w:rFonts w:cstheme="minorHAnsi"/>
          <w:sz w:val="24"/>
          <w:szCs w:val="24"/>
        </w:rPr>
        <w:t>the proper</w:t>
      </w:r>
      <w:r w:rsidR="001604ED" w:rsidRPr="008269AA">
        <w:rPr>
          <w:rFonts w:cstheme="minorHAnsi"/>
          <w:sz w:val="24"/>
          <w:szCs w:val="24"/>
        </w:rPr>
        <w:t xml:space="preserve"> use of technology to teach computer science concepts</w:t>
      </w:r>
      <w:r w:rsidR="00477D1F" w:rsidRPr="008269AA">
        <w:rPr>
          <w:rFonts w:cstheme="minorHAnsi"/>
          <w:sz w:val="24"/>
          <w:szCs w:val="24"/>
        </w:rPr>
        <w:t xml:space="preserve"> was effective and resulted in learners developing correct understandings of the subject content</w:t>
      </w:r>
      <w:r w:rsidR="00276E6C" w:rsidRPr="008269AA">
        <w:rPr>
          <w:rFonts w:cstheme="minorHAnsi"/>
          <w:sz w:val="24"/>
          <w:szCs w:val="24"/>
        </w:rPr>
        <w:t xml:space="preserve">. The case study concluded that although positive </w:t>
      </w:r>
      <w:r w:rsidR="00801F51" w:rsidRPr="008269AA">
        <w:rPr>
          <w:rFonts w:cstheme="minorHAnsi"/>
          <w:sz w:val="24"/>
          <w:szCs w:val="24"/>
        </w:rPr>
        <w:t xml:space="preserve">outcomes were </w:t>
      </w:r>
      <w:r w:rsidR="00801F51" w:rsidRPr="008269AA">
        <w:rPr>
          <w:rFonts w:cstheme="minorHAnsi"/>
          <w:sz w:val="24"/>
          <w:szCs w:val="24"/>
        </w:rPr>
        <w:lastRenderedPageBreak/>
        <w:t>found in this instance</w:t>
      </w:r>
      <w:r w:rsidR="00106459" w:rsidRPr="008269AA">
        <w:rPr>
          <w:rFonts w:cstheme="minorHAnsi"/>
          <w:sz w:val="24"/>
          <w:szCs w:val="24"/>
        </w:rPr>
        <w:t xml:space="preserve">, </w:t>
      </w:r>
      <w:r w:rsidR="00801F51" w:rsidRPr="008269AA">
        <w:rPr>
          <w:rFonts w:cstheme="minorHAnsi"/>
          <w:sz w:val="24"/>
          <w:szCs w:val="24"/>
        </w:rPr>
        <w:t>it welcomed further studies before any final conclusions should be drawn.</w:t>
      </w:r>
    </w:p>
    <w:p w14:paraId="0F4DBF7A" w14:textId="620CF277" w:rsidR="00F35629" w:rsidRPr="008269AA" w:rsidRDefault="007C7C04" w:rsidP="002E300B">
      <w:pPr>
        <w:autoSpaceDE w:val="0"/>
        <w:autoSpaceDN w:val="0"/>
        <w:adjustRightInd w:val="0"/>
        <w:spacing w:after="0" w:line="360" w:lineRule="auto"/>
        <w:rPr>
          <w:rFonts w:cstheme="minorHAnsi"/>
          <w:sz w:val="24"/>
          <w:szCs w:val="24"/>
        </w:rPr>
      </w:pPr>
      <w:r w:rsidRPr="008269AA">
        <w:rPr>
          <w:rFonts w:cstheme="minorHAnsi"/>
          <w:sz w:val="24"/>
          <w:szCs w:val="24"/>
        </w:rPr>
        <w:t>C</w:t>
      </w:r>
      <w:r w:rsidR="00176D5A" w:rsidRPr="008269AA">
        <w:rPr>
          <w:rFonts w:cstheme="minorHAnsi"/>
          <w:sz w:val="24"/>
          <w:szCs w:val="24"/>
        </w:rPr>
        <w:t xml:space="preserve">onsideration of the available literature </w:t>
      </w:r>
      <w:r w:rsidR="00716786" w:rsidRPr="008269AA">
        <w:rPr>
          <w:rFonts w:cstheme="minorHAnsi"/>
          <w:sz w:val="24"/>
          <w:szCs w:val="24"/>
        </w:rPr>
        <w:t>has</w:t>
      </w:r>
      <w:r w:rsidR="00176D5A" w:rsidRPr="008269AA">
        <w:rPr>
          <w:rFonts w:cstheme="minorHAnsi"/>
          <w:sz w:val="24"/>
          <w:szCs w:val="24"/>
        </w:rPr>
        <w:t xml:space="preserve"> led me to conclude </w:t>
      </w:r>
      <w:r w:rsidR="00216B26" w:rsidRPr="008269AA">
        <w:rPr>
          <w:rFonts w:cstheme="minorHAnsi"/>
          <w:sz w:val="24"/>
          <w:szCs w:val="24"/>
        </w:rPr>
        <w:t xml:space="preserve">that the </w:t>
      </w:r>
      <w:r w:rsidR="00AC4887" w:rsidRPr="008269AA">
        <w:rPr>
          <w:rFonts w:cstheme="minorHAnsi"/>
          <w:sz w:val="24"/>
          <w:szCs w:val="24"/>
        </w:rPr>
        <w:t>historical standing</w:t>
      </w:r>
      <w:r w:rsidR="00E17090" w:rsidRPr="008269AA">
        <w:rPr>
          <w:rFonts w:cstheme="minorHAnsi"/>
          <w:sz w:val="24"/>
          <w:szCs w:val="24"/>
        </w:rPr>
        <w:t xml:space="preserve"> of ICT and Computer Science </w:t>
      </w:r>
      <w:r w:rsidR="00AC4887" w:rsidRPr="008269AA">
        <w:rPr>
          <w:rFonts w:cstheme="minorHAnsi"/>
          <w:sz w:val="24"/>
          <w:szCs w:val="24"/>
        </w:rPr>
        <w:t xml:space="preserve">within the curriculum </w:t>
      </w:r>
      <w:r w:rsidR="00216B26" w:rsidRPr="008269AA">
        <w:rPr>
          <w:rFonts w:cstheme="minorHAnsi"/>
          <w:sz w:val="24"/>
          <w:szCs w:val="24"/>
        </w:rPr>
        <w:t>has led</w:t>
      </w:r>
      <w:r w:rsidR="00AC4887" w:rsidRPr="008269AA">
        <w:rPr>
          <w:rFonts w:cstheme="minorHAnsi"/>
          <w:sz w:val="24"/>
          <w:szCs w:val="24"/>
        </w:rPr>
        <w:t xml:space="preserve"> to</w:t>
      </w:r>
      <w:r w:rsidR="00216B26" w:rsidRPr="008269AA">
        <w:rPr>
          <w:rFonts w:cstheme="minorHAnsi"/>
          <w:sz w:val="24"/>
          <w:szCs w:val="24"/>
        </w:rPr>
        <w:t xml:space="preserve"> </w:t>
      </w:r>
      <w:r w:rsidR="00217C65" w:rsidRPr="008269AA">
        <w:rPr>
          <w:rFonts w:cstheme="minorHAnsi"/>
          <w:sz w:val="24"/>
          <w:szCs w:val="24"/>
        </w:rPr>
        <w:t xml:space="preserve">many learners </w:t>
      </w:r>
      <w:r w:rsidR="00216B26" w:rsidRPr="008269AA">
        <w:rPr>
          <w:rFonts w:cstheme="minorHAnsi"/>
          <w:sz w:val="24"/>
          <w:szCs w:val="24"/>
        </w:rPr>
        <w:t xml:space="preserve">receiving </w:t>
      </w:r>
      <w:r w:rsidR="00AF2D18" w:rsidRPr="008269AA">
        <w:rPr>
          <w:rFonts w:cstheme="minorHAnsi"/>
          <w:sz w:val="24"/>
          <w:szCs w:val="24"/>
        </w:rPr>
        <w:t xml:space="preserve">a poor educational experience in the subjects. </w:t>
      </w:r>
      <w:r w:rsidR="006C1749" w:rsidRPr="008269AA">
        <w:rPr>
          <w:rFonts w:cstheme="minorHAnsi"/>
          <w:sz w:val="24"/>
          <w:szCs w:val="24"/>
        </w:rPr>
        <w:t>Subsequently</w:t>
      </w:r>
      <w:r w:rsidR="00E1740F" w:rsidRPr="008269AA">
        <w:rPr>
          <w:rFonts w:cstheme="minorHAnsi"/>
          <w:sz w:val="24"/>
          <w:szCs w:val="24"/>
        </w:rPr>
        <w:t>, learners possess</w:t>
      </w:r>
      <w:r w:rsidR="00D96E71" w:rsidRPr="008269AA">
        <w:rPr>
          <w:rFonts w:cstheme="minorHAnsi"/>
          <w:sz w:val="24"/>
          <w:szCs w:val="24"/>
        </w:rPr>
        <w:t xml:space="preserve"> i</w:t>
      </w:r>
      <w:r w:rsidR="00E1740F" w:rsidRPr="008269AA">
        <w:rPr>
          <w:rFonts w:cstheme="minorHAnsi"/>
          <w:sz w:val="24"/>
          <w:szCs w:val="24"/>
        </w:rPr>
        <w:t xml:space="preserve">ncredibly </w:t>
      </w:r>
      <w:r w:rsidR="00D96E71" w:rsidRPr="008269AA">
        <w:rPr>
          <w:rFonts w:cstheme="minorHAnsi"/>
          <w:sz w:val="24"/>
          <w:szCs w:val="24"/>
        </w:rPr>
        <w:t>varied</w:t>
      </w:r>
      <w:r w:rsidR="00E1740F" w:rsidRPr="008269AA">
        <w:rPr>
          <w:rFonts w:cstheme="minorHAnsi"/>
          <w:sz w:val="24"/>
          <w:szCs w:val="24"/>
        </w:rPr>
        <w:t xml:space="preserve"> level</w:t>
      </w:r>
      <w:r w:rsidR="00D96E71" w:rsidRPr="008269AA">
        <w:rPr>
          <w:rFonts w:cstheme="minorHAnsi"/>
          <w:sz w:val="24"/>
          <w:szCs w:val="24"/>
        </w:rPr>
        <w:t>s</w:t>
      </w:r>
      <w:r w:rsidR="00E1740F" w:rsidRPr="008269AA">
        <w:rPr>
          <w:rFonts w:cstheme="minorHAnsi"/>
          <w:sz w:val="24"/>
          <w:szCs w:val="24"/>
        </w:rPr>
        <w:t xml:space="preserve"> of digital skills</w:t>
      </w:r>
      <w:r w:rsidR="00B21AC9" w:rsidRPr="008269AA">
        <w:rPr>
          <w:rFonts w:cstheme="minorHAnsi"/>
          <w:sz w:val="24"/>
          <w:szCs w:val="24"/>
        </w:rPr>
        <w:t xml:space="preserve"> with many still harbouring misunderstandings and misconceptions of Computer Science as a subject.</w:t>
      </w:r>
      <w:r w:rsidR="00585F02" w:rsidRPr="008269AA">
        <w:rPr>
          <w:rFonts w:cstheme="minorHAnsi"/>
          <w:sz w:val="24"/>
          <w:szCs w:val="24"/>
        </w:rPr>
        <w:t xml:space="preserve"> Progress has been made in recent years to address these misconceptions and to </w:t>
      </w:r>
      <w:r w:rsidR="00F764E3" w:rsidRPr="008269AA">
        <w:rPr>
          <w:rFonts w:cstheme="minorHAnsi"/>
          <w:sz w:val="24"/>
          <w:szCs w:val="24"/>
        </w:rPr>
        <w:t xml:space="preserve">properly equip learners with the skills they require to </w:t>
      </w:r>
      <w:r w:rsidR="00E95C5B" w:rsidRPr="008269AA">
        <w:rPr>
          <w:rFonts w:cstheme="minorHAnsi"/>
          <w:sz w:val="24"/>
          <w:szCs w:val="24"/>
        </w:rPr>
        <w:t>succeed in the modern world</w:t>
      </w:r>
      <w:r w:rsidR="00923C3D" w:rsidRPr="008269AA">
        <w:rPr>
          <w:rFonts w:cstheme="minorHAnsi"/>
          <w:sz w:val="24"/>
          <w:szCs w:val="24"/>
        </w:rPr>
        <w:t xml:space="preserve"> but it likely to take years to </w:t>
      </w:r>
      <w:r w:rsidR="00F35629" w:rsidRPr="008269AA">
        <w:rPr>
          <w:rFonts w:cstheme="minorHAnsi"/>
          <w:sz w:val="24"/>
          <w:szCs w:val="24"/>
        </w:rPr>
        <w:t>reap the benefits of an overhauled curriculum.</w:t>
      </w:r>
    </w:p>
    <w:p w14:paraId="58D091AF" w14:textId="77777777" w:rsidR="00F35629" w:rsidRPr="00745C1F" w:rsidRDefault="00F35629" w:rsidP="002E300B">
      <w:pPr>
        <w:autoSpaceDE w:val="0"/>
        <w:autoSpaceDN w:val="0"/>
        <w:adjustRightInd w:val="0"/>
        <w:spacing w:after="0" w:line="360" w:lineRule="auto"/>
        <w:rPr>
          <w:rFonts w:cstheme="minorHAnsi"/>
          <w:color w:val="4472C4" w:themeColor="accent1"/>
          <w:sz w:val="24"/>
          <w:szCs w:val="24"/>
        </w:rPr>
      </w:pPr>
    </w:p>
    <w:p w14:paraId="0AD1946F" w14:textId="77777777" w:rsidR="002E300B" w:rsidRDefault="002E300B">
      <w:pPr>
        <w:rPr>
          <w:rFonts w:cstheme="minorHAnsi"/>
          <w:color w:val="4472C4" w:themeColor="accent1"/>
          <w:sz w:val="28"/>
          <w:szCs w:val="24"/>
        </w:rPr>
      </w:pPr>
      <w:bookmarkStart w:id="3" w:name="_Toc7965560"/>
      <w:r>
        <w:br w:type="page"/>
      </w:r>
    </w:p>
    <w:p w14:paraId="0509EE3A" w14:textId="22B16738" w:rsidR="00027E83" w:rsidRPr="00745C1F" w:rsidRDefault="00027E83" w:rsidP="002E300B">
      <w:pPr>
        <w:pStyle w:val="Heading1"/>
        <w:spacing w:line="360" w:lineRule="auto"/>
      </w:pPr>
      <w:r w:rsidRPr="00745C1F">
        <w:lastRenderedPageBreak/>
        <w:t>School Policy and Practice</w:t>
      </w:r>
      <w:bookmarkEnd w:id="3"/>
    </w:p>
    <w:p w14:paraId="4E5A1296" w14:textId="402FEC42" w:rsidR="00060D02" w:rsidRPr="008269AA" w:rsidRDefault="00736A7A" w:rsidP="002E300B">
      <w:pPr>
        <w:autoSpaceDE w:val="0"/>
        <w:autoSpaceDN w:val="0"/>
        <w:adjustRightInd w:val="0"/>
        <w:spacing w:after="0" w:line="360" w:lineRule="auto"/>
        <w:rPr>
          <w:rFonts w:cstheme="minorHAnsi"/>
          <w:sz w:val="24"/>
          <w:szCs w:val="24"/>
        </w:rPr>
      </w:pPr>
      <w:r w:rsidRPr="008269AA">
        <w:rPr>
          <w:rFonts w:cstheme="minorHAnsi"/>
          <w:sz w:val="24"/>
          <w:szCs w:val="24"/>
        </w:rPr>
        <w:t xml:space="preserve">This research project </w:t>
      </w:r>
      <w:r w:rsidR="00736688" w:rsidRPr="008269AA">
        <w:rPr>
          <w:rFonts w:cstheme="minorHAnsi"/>
          <w:sz w:val="24"/>
          <w:szCs w:val="24"/>
        </w:rPr>
        <w:t xml:space="preserve">was undertaken in </w:t>
      </w:r>
      <w:r w:rsidR="002B18DD" w:rsidRPr="008269AA">
        <w:rPr>
          <w:rFonts w:cstheme="minorHAnsi"/>
          <w:sz w:val="24"/>
          <w:szCs w:val="24"/>
        </w:rPr>
        <w:t xml:space="preserve">a comprehensive school in </w:t>
      </w:r>
      <w:r w:rsidR="0010537E" w:rsidRPr="008269AA">
        <w:rPr>
          <w:rFonts w:cstheme="minorHAnsi"/>
          <w:sz w:val="24"/>
          <w:szCs w:val="24"/>
        </w:rPr>
        <w:t>Swansea, South Wales</w:t>
      </w:r>
      <w:r w:rsidR="00994DA0" w:rsidRPr="008269AA">
        <w:rPr>
          <w:rFonts w:cstheme="minorHAnsi"/>
          <w:sz w:val="24"/>
          <w:szCs w:val="24"/>
        </w:rPr>
        <w:t>, referred to as School A. School A has</w:t>
      </w:r>
      <w:r w:rsidR="00951D96" w:rsidRPr="008269AA">
        <w:rPr>
          <w:rFonts w:cstheme="minorHAnsi"/>
          <w:sz w:val="24"/>
          <w:szCs w:val="24"/>
        </w:rPr>
        <w:t xml:space="preserve"> approximately 900 pupils on roll</w:t>
      </w:r>
      <w:r w:rsidR="00AF0E1C" w:rsidRPr="008269AA">
        <w:rPr>
          <w:rFonts w:cstheme="minorHAnsi"/>
          <w:sz w:val="24"/>
          <w:szCs w:val="24"/>
        </w:rPr>
        <w:t xml:space="preserve"> of which approximately </w:t>
      </w:r>
      <w:r w:rsidR="001622EA" w:rsidRPr="008269AA">
        <w:rPr>
          <w:rFonts w:cstheme="minorHAnsi"/>
          <w:sz w:val="24"/>
          <w:szCs w:val="24"/>
        </w:rPr>
        <w:t>90</w:t>
      </w:r>
      <w:r w:rsidR="00AF0E1C" w:rsidRPr="008269AA">
        <w:rPr>
          <w:rFonts w:cstheme="minorHAnsi"/>
          <w:sz w:val="24"/>
          <w:szCs w:val="24"/>
        </w:rPr>
        <w:t xml:space="preserve"> pupils are studying towards GCSE ICT or Computer Science. The school policy </w:t>
      </w:r>
      <w:r w:rsidR="00097201" w:rsidRPr="008269AA">
        <w:rPr>
          <w:rFonts w:cstheme="minorHAnsi"/>
          <w:sz w:val="24"/>
          <w:szCs w:val="24"/>
        </w:rPr>
        <w:t xml:space="preserve">is that pupils </w:t>
      </w:r>
      <w:r w:rsidR="00D66DFC" w:rsidRPr="008269AA">
        <w:rPr>
          <w:rFonts w:cstheme="minorHAnsi"/>
          <w:sz w:val="24"/>
          <w:szCs w:val="24"/>
        </w:rPr>
        <w:t>can</w:t>
      </w:r>
      <w:r w:rsidR="00097201" w:rsidRPr="008269AA">
        <w:rPr>
          <w:rFonts w:cstheme="minorHAnsi"/>
          <w:sz w:val="24"/>
          <w:szCs w:val="24"/>
        </w:rPr>
        <w:t xml:space="preserve"> take either GCSE ICT or Computer Science but not both.</w:t>
      </w:r>
      <w:r w:rsidR="001622EA" w:rsidRPr="008269AA">
        <w:rPr>
          <w:rFonts w:cstheme="minorHAnsi"/>
          <w:sz w:val="24"/>
          <w:szCs w:val="24"/>
        </w:rPr>
        <w:t xml:space="preserve"> The GCSE ICT/Computer Science cohort </w:t>
      </w:r>
      <w:r w:rsidR="0014725D" w:rsidRPr="008269AA">
        <w:rPr>
          <w:rFonts w:cstheme="minorHAnsi"/>
          <w:sz w:val="24"/>
          <w:szCs w:val="24"/>
        </w:rPr>
        <w:t xml:space="preserve">is made up of </w:t>
      </w:r>
      <w:r w:rsidR="00CB0CCA" w:rsidRPr="008269AA">
        <w:rPr>
          <w:rFonts w:cstheme="minorHAnsi"/>
          <w:sz w:val="24"/>
          <w:szCs w:val="24"/>
        </w:rPr>
        <w:t xml:space="preserve">approximately 65 ICT students and 25 Computer Science students </w:t>
      </w:r>
      <w:r w:rsidR="00B029F4" w:rsidRPr="008269AA">
        <w:rPr>
          <w:rFonts w:cstheme="minorHAnsi"/>
          <w:sz w:val="24"/>
          <w:szCs w:val="24"/>
        </w:rPr>
        <w:t>spread across both year groups.</w:t>
      </w:r>
    </w:p>
    <w:p w14:paraId="75C3BDF3" w14:textId="715B0863" w:rsidR="00B029F4" w:rsidRPr="008269AA" w:rsidRDefault="00B029F4" w:rsidP="002E300B">
      <w:pPr>
        <w:autoSpaceDE w:val="0"/>
        <w:autoSpaceDN w:val="0"/>
        <w:adjustRightInd w:val="0"/>
        <w:spacing w:after="0" w:line="360" w:lineRule="auto"/>
        <w:rPr>
          <w:rFonts w:cstheme="minorHAnsi"/>
          <w:sz w:val="24"/>
          <w:szCs w:val="24"/>
        </w:rPr>
      </w:pPr>
    </w:p>
    <w:p w14:paraId="53954B3C" w14:textId="2115C856" w:rsidR="00B94299" w:rsidRPr="008269AA" w:rsidRDefault="001F5650" w:rsidP="002E300B">
      <w:pPr>
        <w:autoSpaceDE w:val="0"/>
        <w:autoSpaceDN w:val="0"/>
        <w:adjustRightInd w:val="0"/>
        <w:spacing w:after="0" w:line="360" w:lineRule="auto"/>
        <w:rPr>
          <w:rFonts w:cstheme="minorHAnsi"/>
          <w:sz w:val="24"/>
          <w:szCs w:val="24"/>
        </w:rPr>
      </w:pPr>
      <w:r w:rsidRPr="008269AA">
        <w:rPr>
          <w:rFonts w:cstheme="minorHAnsi"/>
          <w:sz w:val="24"/>
          <w:szCs w:val="24"/>
        </w:rPr>
        <w:t>The ICT department at School A is responsible for the development and progress of both ICT and Computer Science. As part of their commitment to progression the ICT department</w:t>
      </w:r>
      <w:r w:rsidR="006F1E54" w:rsidRPr="008269AA">
        <w:rPr>
          <w:rFonts w:cstheme="minorHAnsi"/>
          <w:sz w:val="24"/>
          <w:szCs w:val="24"/>
        </w:rPr>
        <w:t xml:space="preserve"> identifies departmental priorities</w:t>
      </w:r>
      <w:r w:rsidR="00AB2754" w:rsidRPr="008269AA">
        <w:rPr>
          <w:rFonts w:cstheme="minorHAnsi"/>
          <w:sz w:val="24"/>
          <w:szCs w:val="24"/>
        </w:rPr>
        <w:t xml:space="preserve"> in their Departmental Improvement Plan (DIP)</w:t>
      </w:r>
      <w:r w:rsidR="006F1E54" w:rsidRPr="008269AA">
        <w:rPr>
          <w:rFonts w:cstheme="minorHAnsi"/>
          <w:sz w:val="24"/>
          <w:szCs w:val="24"/>
        </w:rPr>
        <w:t xml:space="preserve"> and </w:t>
      </w:r>
      <w:r w:rsidR="00D66DFC" w:rsidRPr="008269AA">
        <w:rPr>
          <w:rFonts w:cstheme="minorHAnsi"/>
          <w:sz w:val="24"/>
          <w:szCs w:val="24"/>
        </w:rPr>
        <w:t xml:space="preserve">follows specified action plans to </w:t>
      </w:r>
      <w:r w:rsidR="008524E0" w:rsidRPr="008269AA">
        <w:rPr>
          <w:rFonts w:cstheme="minorHAnsi"/>
          <w:sz w:val="24"/>
          <w:szCs w:val="24"/>
        </w:rPr>
        <w:t>seek improvement</w:t>
      </w:r>
      <w:r w:rsidR="006D7242" w:rsidRPr="008269AA">
        <w:rPr>
          <w:rFonts w:cstheme="minorHAnsi"/>
          <w:sz w:val="24"/>
          <w:szCs w:val="24"/>
        </w:rPr>
        <w:t xml:space="preserve">. The ICT DIP </w:t>
      </w:r>
      <w:r w:rsidR="00173170" w:rsidRPr="008269AA">
        <w:rPr>
          <w:rFonts w:cstheme="minorHAnsi"/>
          <w:sz w:val="24"/>
          <w:szCs w:val="24"/>
        </w:rPr>
        <w:t>is made up of six priorities</w:t>
      </w:r>
      <w:r w:rsidR="00397546" w:rsidRPr="008269AA">
        <w:rPr>
          <w:rFonts w:cstheme="minorHAnsi"/>
          <w:sz w:val="24"/>
          <w:szCs w:val="24"/>
        </w:rPr>
        <w:t>, of those priorities the following</w:t>
      </w:r>
      <w:r w:rsidR="00EC116C" w:rsidRPr="008269AA">
        <w:rPr>
          <w:rFonts w:cstheme="minorHAnsi"/>
          <w:sz w:val="24"/>
          <w:szCs w:val="24"/>
        </w:rPr>
        <w:t xml:space="preserve"> are most relevant to the research at hand:</w:t>
      </w:r>
    </w:p>
    <w:p w14:paraId="5BB34FBA" w14:textId="09066D2A" w:rsidR="00EC116C" w:rsidRPr="008269AA" w:rsidRDefault="00EC116C" w:rsidP="002E300B">
      <w:pPr>
        <w:autoSpaceDE w:val="0"/>
        <w:autoSpaceDN w:val="0"/>
        <w:adjustRightInd w:val="0"/>
        <w:spacing w:after="0" w:line="360" w:lineRule="auto"/>
        <w:rPr>
          <w:rFonts w:cstheme="minorHAnsi"/>
          <w:sz w:val="24"/>
          <w:szCs w:val="24"/>
        </w:rPr>
      </w:pPr>
    </w:p>
    <w:p w14:paraId="56968886" w14:textId="17F6EEDB" w:rsidR="00EC116C" w:rsidRPr="008269AA" w:rsidRDefault="00EC116C" w:rsidP="002E300B">
      <w:pPr>
        <w:pStyle w:val="ListParagraph"/>
        <w:numPr>
          <w:ilvl w:val="0"/>
          <w:numId w:val="13"/>
        </w:numPr>
        <w:autoSpaceDE w:val="0"/>
        <w:autoSpaceDN w:val="0"/>
        <w:adjustRightInd w:val="0"/>
        <w:spacing w:after="0" w:line="360" w:lineRule="auto"/>
        <w:rPr>
          <w:rFonts w:cstheme="minorHAnsi"/>
          <w:i/>
          <w:sz w:val="24"/>
          <w:szCs w:val="24"/>
        </w:rPr>
      </w:pPr>
      <w:r w:rsidRPr="008269AA">
        <w:rPr>
          <w:rFonts w:cstheme="minorHAnsi"/>
          <w:sz w:val="24"/>
          <w:szCs w:val="24"/>
        </w:rPr>
        <w:t xml:space="preserve">Priority 1 - </w:t>
      </w:r>
      <w:r w:rsidR="00DA0BD8" w:rsidRPr="008269AA">
        <w:rPr>
          <w:rFonts w:cstheme="minorHAnsi"/>
          <w:i/>
          <w:sz w:val="24"/>
          <w:szCs w:val="24"/>
        </w:rPr>
        <w:t>“</w:t>
      </w:r>
      <w:r w:rsidR="000931B9" w:rsidRPr="008269AA">
        <w:rPr>
          <w:rFonts w:cstheme="minorHAnsi"/>
          <w:i/>
          <w:sz w:val="24"/>
          <w:szCs w:val="24"/>
        </w:rPr>
        <w:t>To raise expectation and outcomes at KS4 in order that the current Year 11 achieve 81% in ICT and 86% in Computer Science at Level 2, 40% in ICT and 34% in Computing at A*/A.</w:t>
      </w:r>
      <w:r w:rsidR="00DA0BD8" w:rsidRPr="008269AA">
        <w:rPr>
          <w:rFonts w:cstheme="minorHAnsi"/>
          <w:i/>
          <w:sz w:val="24"/>
          <w:szCs w:val="24"/>
        </w:rPr>
        <w:t>”</w:t>
      </w:r>
    </w:p>
    <w:p w14:paraId="4897CD24" w14:textId="74863A2D" w:rsidR="000931B9" w:rsidRPr="008269AA" w:rsidRDefault="000931B9" w:rsidP="002E300B">
      <w:pPr>
        <w:pStyle w:val="ListParagraph"/>
        <w:numPr>
          <w:ilvl w:val="0"/>
          <w:numId w:val="13"/>
        </w:numPr>
        <w:autoSpaceDE w:val="0"/>
        <w:autoSpaceDN w:val="0"/>
        <w:adjustRightInd w:val="0"/>
        <w:spacing w:after="0" w:line="360" w:lineRule="auto"/>
        <w:rPr>
          <w:rFonts w:cstheme="minorHAnsi"/>
          <w:sz w:val="24"/>
          <w:szCs w:val="24"/>
        </w:rPr>
      </w:pPr>
      <w:r w:rsidRPr="008269AA">
        <w:rPr>
          <w:rFonts w:cstheme="minorHAnsi"/>
          <w:sz w:val="24"/>
          <w:szCs w:val="24"/>
        </w:rPr>
        <w:t xml:space="preserve">Priority 5 </w:t>
      </w:r>
      <w:r w:rsidR="00DA0BD8" w:rsidRPr="008269AA">
        <w:rPr>
          <w:rFonts w:cstheme="minorHAnsi"/>
          <w:sz w:val="24"/>
          <w:szCs w:val="24"/>
        </w:rPr>
        <w:t>–</w:t>
      </w:r>
      <w:r w:rsidRPr="008269AA">
        <w:rPr>
          <w:rFonts w:cstheme="minorHAnsi"/>
          <w:sz w:val="24"/>
          <w:szCs w:val="24"/>
        </w:rPr>
        <w:t xml:space="preserve"> </w:t>
      </w:r>
      <w:r w:rsidR="00DA0BD8" w:rsidRPr="008269AA">
        <w:rPr>
          <w:rFonts w:cstheme="minorHAnsi"/>
          <w:i/>
          <w:sz w:val="24"/>
          <w:szCs w:val="24"/>
        </w:rPr>
        <w:t>“To develop the KS3 curriculum by incorporating the LNF and the DCF so that it gives an excellent educational experience and prepares pupils for KS4.”</w:t>
      </w:r>
    </w:p>
    <w:p w14:paraId="5C72C888" w14:textId="436D7B13" w:rsidR="00DA0BD8" w:rsidRPr="008269AA" w:rsidRDefault="00DA0BD8" w:rsidP="002E300B">
      <w:pPr>
        <w:autoSpaceDE w:val="0"/>
        <w:autoSpaceDN w:val="0"/>
        <w:adjustRightInd w:val="0"/>
        <w:spacing w:after="0" w:line="360" w:lineRule="auto"/>
        <w:rPr>
          <w:rFonts w:cstheme="minorHAnsi"/>
          <w:sz w:val="24"/>
          <w:szCs w:val="24"/>
        </w:rPr>
      </w:pPr>
    </w:p>
    <w:p w14:paraId="5A174EDC" w14:textId="53B1D82A" w:rsidR="005414F9" w:rsidRPr="008269AA" w:rsidRDefault="005414F9" w:rsidP="002E300B">
      <w:pPr>
        <w:autoSpaceDE w:val="0"/>
        <w:autoSpaceDN w:val="0"/>
        <w:adjustRightInd w:val="0"/>
        <w:spacing w:after="0" w:line="360" w:lineRule="auto"/>
        <w:rPr>
          <w:rFonts w:cstheme="minorHAnsi"/>
          <w:sz w:val="24"/>
          <w:szCs w:val="24"/>
        </w:rPr>
      </w:pPr>
      <w:r w:rsidRPr="008269AA">
        <w:rPr>
          <w:rFonts w:cstheme="minorHAnsi"/>
          <w:sz w:val="24"/>
          <w:szCs w:val="24"/>
        </w:rPr>
        <w:t>I have identified these priorities as relevant as I believe t</w:t>
      </w:r>
      <w:r w:rsidR="00BB7AB7" w:rsidRPr="008269AA">
        <w:rPr>
          <w:rFonts w:cstheme="minorHAnsi"/>
          <w:sz w:val="24"/>
          <w:szCs w:val="24"/>
        </w:rPr>
        <w:t xml:space="preserve">hat one relies on the other. </w:t>
      </w:r>
      <w:r w:rsidR="008D5F76" w:rsidRPr="008269AA">
        <w:rPr>
          <w:rFonts w:cstheme="minorHAnsi"/>
          <w:sz w:val="24"/>
          <w:szCs w:val="24"/>
        </w:rPr>
        <w:t xml:space="preserve">Priority 1 </w:t>
      </w:r>
      <w:r w:rsidR="00B15073" w:rsidRPr="008269AA">
        <w:rPr>
          <w:rFonts w:cstheme="minorHAnsi"/>
          <w:sz w:val="24"/>
          <w:szCs w:val="24"/>
        </w:rPr>
        <w:t xml:space="preserve">concerns itself with the improvement of attainment levels at KS4 level but to do this the ICT </w:t>
      </w:r>
      <w:r w:rsidR="00B648C8" w:rsidRPr="008269AA">
        <w:rPr>
          <w:rFonts w:cstheme="minorHAnsi"/>
          <w:sz w:val="24"/>
          <w:szCs w:val="24"/>
        </w:rPr>
        <w:t>department recognise in Priority 5 that pupils must first be suitabl</w:t>
      </w:r>
      <w:r w:rsidR="00044F8A" w:rsidRPr="008269AA">
        <w:rPr>
          <w:rFonts w:cstheme="minorHAnsi"/>
          <w:sz w:val="24"/>
          <w:szCs w:val="24"/>
        </w:rPr>
        <w:t>y</w:t>
      </w:r>
      <w:r w:rsidR="00B648C8" w:rsidRPr="008269AA">
        <w:rPr>
          <w:rFonts w:cstheme="minorHAnsi"/>
          <w:sz w:val="24"/>
          <w:szCs w:val="24"/>
        </w:rPr>
        <w:t xml:space="preserve"> prepared for KS4 through </w:t>
      </w:r>
      <w:r w:rsidR="00B25EAA" w:rsidRPr="008269AA">
        <w:rPr>
          <w:rFonts w:cstheme="minorHAnsi"/>
          <w:sz w:val="24"/>
          <w:szCs w:val="24"/>
        </w:rPr>
        <w:t xml:space="preserve">excellent education in KS3. As noted in the earlier literature review, many pupils arrive at KS3 with varying levels </w:t>
      </w:r>
      <w:r w:rsidR="003D3BCF" w:rsidRPr="008269AA">
        <w:rPr>
          <w:rFonts w:cstheme="minorHAnsi"/>
          <w:sz w:val="24"/>
          <w:szCs w:val="24"/>
        </w:rPr>
        <w:t>of technical capability</w:t>
      </w:r>
      <w:r w:rsidR="00F20327" w:rsidRPr="008269AA">
        <w:rPr>
          <w:rFonts w:cstheme="minorHAnsi"/>
          <w:sz w:val="24"/>
          <w:szCs w:val="24"/>
        </w:rPr>
        <w:t xml:space="preserve">. School A recognise this is the case and have made it a priority that if they wish to see pupils succeeding </w:t>
      </w:r>
      <w:r w:rsidR="00762E14" w:rsidRPr="008269AA">
        <w:rPr>
          <w:rFonts w:cstheme="minorHAnsi"/>
          <w:sz w:val="24"/>
          <w:szCs w:val="24"/>
        </w:rPr>
        <w:t xml:space="preserve">at GCSE </w:t>
      </w:r>
      <w:r w:rsidR="003B3869" w:rsidRPr="008269AA">
        <w:rPr>
          <w:rFonts w:cstheme="minorHAnsi"/>
          <w:sz w:val="24"/>
          <w:szCs w:val="24"/>
        </w:rPr>
        <w:t>level,</w:t>
      </w:r>
      <w:r w:rsidR="00762E14" w:rsidRPr="008269AA">
        <w:rPr>
          <w:rFonts w:cstheme="minorHAnsi"/>
          <w:sz w:val="24"/>
          <w:szCs w:val="24"/>
        </w:rPr>
        <w:t xml:space="preserve"> they must first deliver excellent teaching</w:t>
      </w:r>
      <w:r w:rsidR="00A164A1" w:rsidRPr="008269AA">
        <w:rPr>
          <w:rFonts w:cstheme="minorHAnsi"/>
          <w:sz w:val="24"/>
          <w:szCs w:val="24"/>
        </w:rPr>
        <w:t xml:space="preserve">, a diverse range of tasks and </w:t>
      </w:r>
      <w:r w:rsidR="006D1A67" w:rsidRPr="008269AA">
        <w:rPr>
          <w:rFonts w:cstheme="minorHAnsi"/>
          <w:sz w:val="24"/>
          <w:szCs w:val="24"/>
        </w:rPr>
        <w:t xml:space="preserve">be upskilling pupils in KS3 in preparation for KS4. </w:t>
      </w:r>
      <w:r w:rsidR="003B3869" w:rsidRPr="008269AA">
        <w:rPr>
          <w:rFonts w:cstheme="minorHAnsi"/>
          <w:sz w:val="24"/>
          <w:szCs w:val="24"/>
        </w:rPr>
        <w:t xml:space="preserve">To further promote </w:t>
      </w:r>
      <w:r w:rsidR="00B07113" w:rsidRPr="008269AA">
        <w:rPr>
          <w:rFonts w:cstheme="minorHAnsi"/>
          <w:sz w:val="24"/>
          <w:szCs w:val="24"/>
        </w:rPr>
        <w:t xml:space="preserve">an enhanced ICT learning experience School A have redesigned their KS3 ICT curriculum to </w:t>
      </w:r>
      <w:r w:rsidR="008C4E04" w:rsidRPr="008269AA">
        <w:rPr>
          <w:rFonts w:cstheme="minorHAnsi"/>
          <w:sz w:val="24"/>
          <w:szCs w:val="24"/>
        </w:rPr>
        <w:t xml:space="preserve">be more in-line with the DCF and the department are actively supporting staff across the curriculum to incorporate </w:t>
      </w:r>
      <w:r w:rsidR="008D58B5" w:rsidRPr="008269AA">
        <w:rPr>
          <w:rFonts w:cstheme="minorHAnsi"/>
          <w:sz w:val="24"/>
          <w:szCs w:val="24"/>
        </w:rPr>
        <w:t>technology successfully in their lessons.</w:t>
      </w:r>
    </w:p>
    <w:p w14:paraId="1DF0F426" w14:textId="3FD315DE" w:rsidR="008D58B5" w:rsidRPr="008269AA" w:rsidRDefault="008D58B5" w:rsidP="002E300B">
      <w:pPr>
        <w:autoSpaceDE w:val="0"/>
        <w:autoSpaceDN w:val="0"/>
        <w:adjustRightInd w:val="0"/>
        <w:spacing w:after="0" w:line="360" w:lineRule="auto"/>
        <w:rPr>
          <w:rFonts w:cstheme="minorHAnsi"/>
          <w:sz w:val="24"/>
          <w:szCs w:val="24"/>
        </w:rPr>
      </w:pPr>
    </w:p>
    <w:p w14:paraId="1FFACB1B" w14:textId="40C61687" w:rsidR="008D58B5" w:rsidRPr="008269AA" w:rsidRDefault="009856FE" w:rsidP="002E300B">
      <w:pPr>
        <w:autoSpaceDE w:val="0"/>
        <w:autoSpaceDN w:val="0"/>
        <w:adjustRightInd w:val="0"/>
        <w:spacing w:after="0" w:line="360" w:lineRule="auto"/>
        <w:rPr>
          <w:rFonts w:cstheme="minorHAnsi"/>
          <w:sz w:val="24"/>
          <w:szCs w:val="24"/>
        </w:rPr>
      </w:pPr>
      <w:r w:rsidRPr="008269AA">
        <w:rPr>
          <w:rFonts w:cstheme="minorHAnsi"/>
          <w:sz w:val="24"/>
          <w:szCs w:val="24"/>
        </w:rPr>
        <w:t xml:space="preserve">School A’s DIP supports </w:t>
      </w:r>
      <w:r w:rsidR="00D302FA" w:rsidRPr="008269AA">
        <w:rPr>
          <w:rFonts w:cstheme="minorHAnsi"/>
          <w:sz w:val="24"/>
          <w:szCs w:val="24"/>
        </w:rPr>
        <w:t xml:space="preserve">my findings and assertions in the earlier literature review that pupils </w:t>
      </w:r>
      <w:r w:rsidR="00B05CDB" w:rsidRPr="008269AA">
        <w:rPr>
          <w:rFonts w:cstheme="minorHAnsi"/>
          <w:sz w:val="24"/>
          <w:szCs w:val="24"/>
        </w:rPr>
        <w:t>arrive at KS3 with varying levels of ICT capability</w:t>
      </w:r>
      <w:r w:rsidR="000E74E2" w:rsidRPr="008269AA">
        <w:rPr>
          <w:rFonts w:cstheme="minorHAnsi"/>
          <w:sz w:val="24"/>
          <w:szCs w:val="24"/>
        </w:rPr>
        <w:t>. It has also been noted during my teaching practice in School A by the ICT head of department that in his professional experience pupils have always arrived at KS3 with varying levels of ICT ability and widely differing interpretations of what Computer Science is</w:t>
      </w:r>
      <w:r w:rsidR="00E249E9" w:rsidRPr="008269AA">
        <w:rPr>
          <w:rFonts w:cstheme="minorHAnsi"/>
          <w:sz w:val="24"/>
          <w:szCs w:val="24"/>
        </w:rPr>
        <w:t xml:space="preserve">. It is inevitable that pupils </w:t>
      </w:r>
      <w:r w:rsidR="00E77C41" w:rsidRPr="008269AA">
        <w:rPr>
          <w:rFonts w:cstheme="minorHAnsi"/>
          <w:sz w:val="24"/>
          <w:szCs w:val="24"/>
        </w:rPr>
        <w:t>will</w:t>
      </w:r>
      <w:r w:rsidR="005F3D0B" w:rsidRPr="008269AA">
        <w:rPr>
          <w:rFonts w:cstheme="minorHAnsi"/>
          <w:sz w:val="24"/>
          <w:szCs w:val="24"/>
        </w:rPr>
        <w:t xml:space="preserve"> receive different levels of exposure to ICT at KS2</w:t>
      </w:r>
      <w:r w:rsidR="00CD454F" w:rsidRPr="008269AA">
        <w:rPr>
          <w:rFonts w:cstheme="minorHAnsi"/>
          <w:sz w:val="24"/>
          <w:szCs w:val="24"/>
        </w:rPr>
        <w:t xml:space="preserve"> which is </w:t>
      </w:r>
      <w:r w:rsidR="00E77C41" w:rsidRPr="008269AA">
        <w:rPr>
          <w:rFonts w:cstheme="minorHAnsi"/>
          <w:sz w:val="24"/>
          <w:szCs w:val="24"/>
        </w:rPr>
        <w:t xml:space="preserve">likely to be </w:t>
      </w:r>
      <w:r w:rsidR="00CD454F" w:rsidRPr="008269AA">
        <w:rPr>
          <w:rFonts w:cstheme="minorHAnsi"/>
          <w:sz w:val="24"/>
          <w:szCs w:val="24"/>
        </w:rPr>
        <w:t>dependent upon</w:t>
      </w:r>
      <w:r w:rsidR="00A26CB8" w:rsidRPr="008269AA">
        <w:rPr>
          <w:rFonts w:cstheme="minorHAnsi"/>
          <w:sz w:val="24"/>
          <w:szCs w:val="24"/>
        </w:rPr>
        <w:t xml:space="preserve"> the confidence of non-specialist teachers </w:t>
      </w:r>
      <w:r w:rsidR="005B199B" w:rsidRPr="008269AA">
        <w:rPr>
          <w:rFonts w:cstheme="minorHAnsi"/>
          <w:sz w:val="24"/>
          <w:szCs w:val="24"/>
        </w:rPr>
        <w:t>to utilise technology in their classroom at KS2</w:t>
      </w:r>
      <w:r w:rsidR="0046736D" w:rsidRPr="008269AA">
        <w:rPr>
          <w:rFonts w:cstheme="minorHAnsi"/>
          <w:sz w:val="24"/>
          <w:szCs w:val="24"/>
        </w:rPr>
        <w:t xml:space="preserve"> (</w:t>
      </w:r>
      <w:r w:rsidR="005C543C" w:rsidRPr="008269AA">
        <w:rPr>
          <w:rFonts w:cstheme="minorHAnsi"/>
          <w:sz w:val="24"/>
          <w:szCs w:val="24"/>
        </w:rPr>
        <w:t>Howard</w:t>
      </w:r>
      <w:r w:rsidR="006A5D00" w:rsidRPr="008269AA">
        <w:rPr>
          <w:rFonts w:cstheme="minorHAnsi"/>
          <w:sz w:val="24"/>
          <w:szCs w:val="24"/>
        </w:rPr>
        <w:t>,</w:t>
      </w:r>
      <w:r w:rsidR="005C543C" w:rsidRPr="008269AA">
        <w:rPr>
          <w:rFonts w:cstheme="minorHAnsi"/>
          <w:sz w:val="24"/>
          <w:szCs w:val="24"/>
        </w:rPr>
        <w:t xml:space="preserve"> 2013). To address this issue and </w:t>
      </w:r>
      <w:r w:rsidR="00D6180C" w:rsidRPr="008269AA">
        <w:rPr>
          <w:rFonts w:cstheme="minorHAnsi"/>
          <w:sz w:val="24"/>
          <w:szCs w:val="24"/>
        </w:rPr>
        <w:t>to</w:t>
      </w:r>
      <w:r w:rsidR="005C543C" w:rsidRPr="008269AA">
        <w:rPr>
          <w:rFonts w:cstheme="minorHAnsi"/>
          <w:sz w:val="24"/>
          <w:szCs w:val="24"/>
        </w:rPr>
        <w:t xml:space="preserve"> ensure pupils arrive at KS4 with</w:t>
      </w:r>
      <w:r w:rsidR="0078735E" w:rsidRPr="008269AA">
        <w:rPr>
          <w:rFonts w:cstheme="minorHAnsi"/>
          <w:sz w:val="24"/>
          <w:szCs w:val="24"/>
        </w:rPr>
        <w:t>out</w:t>
      </w:r>
      <w:r w:rsidR="005C543C" w:rsidRPr="008269AA">
        <w:rPr>
          <w:rFonts w:cstheme="minorHAnsi"/>
          <w:sz w:val="24"/>
          <w:szCs w:val="24"/>
        </w:rPr>
        <w:t xml:space="preserve"> major misunderstandings or </w:t>
      </w:r>
      <w:r w:rsidR="00D6180C" w:rsidRPr="008269AA">
        <w:rPr>
          <w:rFonts w:cstheme="minorHAnsi"/>
          <w:sz w:val="24"/>
          <w:szCs w:val="24"/>
        </w:rPr>
        <w:t>misconceptions</w:t>
      </w:r>
      <w:r w:rsidR="005C543C" w:rsidRPr="008269AA">
        <w:rPr>
          <w:rFonts w:cstheme="minorHAnsi"/>
          <w:sz w:val="24"/>
          <w:szCs w:val="24"/>
        </w:rPr>
        <w:t xml:space="preserve">, School A </w:t>
      </w:r>
      <w:r w:rsidR="00D6180C" w:rsidRPr="008269AA">
        <w:rPr>
          <w:rFonts w:cstheme="minorHAnsi"/>
          <w:sz w:val="24"/>
          <w:szCs w:val="24"/>
        </w:rPr>
        <w:t xml:space="preserve">are actively seeking to develop the knowledge and skillset of their KS3 </w:t>
      </w:r>
      <w:r w:rsidR="00DB00A2" w:rsidRPr="008269AA">
        <w:rPr>
          <w:rFonts w:cstheme="minorHAnsi"/>
          <w:sz w:val="24"/>
          <w:szCs w:val="24"/>
        </w:rPr>
        <w:t xml:space="preserve">pupils </w:t>
      </w:r>
      <w:r w:rsidR="00D6180C" w:rsidRPr="008269AA">
        <w:rPr>
          <w:rFonts w:cstheme="minorHAnsi"/>
          <w:sz w:val="24"/>
          <w:szCs w:val="24"/>
        </w:rPr>
        <w:t>to ease the transition into KS4.</w:t>
      </w:r>
    </w:p>
    <w:p w14:paraId="4D4B2EC7" w14:textId="413B2727" w:rsidR="007C5A72" w:rsidRPr="0012465E" w:rsidRDefault="007C5A72" w:rsidP="002E300B">
      <w:pPr>
        <w:spacing w:line="360" w:lineRule="auto"/>
        <w:rPr>
          <w:rFonts w:cstheme="minorHAnsi"/>
          <w:b/>
          <w:bCs/>
          <w:sz w:val="24"/>
          <w:szCs w:val="24"/>
        </w:rPr>
      </w:pPr>
      <w:r w:rsidRPr="0012465E">
        <w:rPr>
          <w:rFonts w:cstheme="minorHAnsi"/>
          <w:b/>
          <w:bCs/>
          <w:sz w:val="24"/>
          <w:szCs w:val="24"/>
        </w:rPr>
        <w:br w:type="page"/>
      </w:r>
    </w:p>
    <w:p w14:paraId="72C09FAB" w14:textId="6907B884" w:rsidR="00926E76" w:rsidRPr="00745C1F" w:rsidRDefault="00027E83" w:rsidP="002E300B">
      <w:pPr>
        <w:pStyle w:val="Heading1"/>
        <w:spacing w:line="360" w:lineRule="auto"/>
      </w:pPr>
      <w:bookmarkStart w:id="4" w:name="_Toc7965561"/>
      <w:r w:rsidRPr="00745C1F">
        <w:lastRenderedPageBreak/>
        <w:t>Methodology &amp; Ethics</w:t>
      </w:r>
      <w:bookmarkEnd w:id="4"/>
    </w:p>
    <w:p w14:paraId="35F620C5" w14:textId="2862F1C6" w:rsidR="00436E11" w:rsidRPr="008269AA" w:rsidRDefault="00F42310" w:rsidP="002E300B">
      <w:pPr>
        <w:autoSpaceDE w:val="0"/>
        <w:autoSpaceDN w:val="0"/>
        <w:adjustRightInd w:val="0"/>
        <w:spacing w:after="0" w:line="360" w:lineRule="auto"/>
        <w:rPr>
          <w:rFonts w:cstheme="minorHAnsi"/>
          <w:sz w:val="24"/>
          <w:szCs w:val="24"/>
        </w:rPr>
      </w:pPr>
      <w:r w:rsidRPr="008269AA">
        <w:rPr>
          <w:rFonts w:cstheme="minorHAnsi"/>
          <w:sz w:val="24"/>
          <w:szCs w:val="24"/>
        </w:rPr>
        <w:t xml:space="preserve">In light of </w:t>
      </w:r>
      <w:r w:rsidR="00043C7F" w:rsidRPr="008269AA">
        <w:rPr>
          <w:rFonts w:cstheme="minorHAnsi"/>
          <w:sz w:val="24"/>
          <w:szCs w:val="24"/>
        </w:rPr>
        <w:t>my readings around ICT, Computer Science</w:t>
      </w:r>
      <w:r w:rsidR="000875EC" w:rsidRPr="008269AA">
        <w:rPr>
          <w:rFonts w:cstheme="minorHAnsi"/>
          <w:sz w:val="24"/>
          <w:szCs w:val="24"/>
        </w:rPr>
        <w:t xml:space="preserve">, </w:t>
      </w:r>
      <w:r w:rsidR="00043C7F" w:rsidRPr="008269AA">
        <w:rPr>
          <w:rFonts w:cstheme="minorHAnsi"/>
          <w:sz w:val="24"/>
          <w:szCs w:val="24"/>
        </w:rPr>
        <w:t>their place in the modern education system</w:t>
      </w:r>
      <w:r w:rsidR="000875EC" w:rsidRPr="008269AA">
        <w:rPr>
          <w:rFonts w:cstheme="minorHAnsi"/>
          <w:sz w:val="24"/>
          <w:szCs w:val="24"/>
        </w:rPr>
        <w:t xml:space="preserve"> </w:t>
      </w:r>
      <w:r w:rsidR="00360474" w:rsidRPr="008269AA">
        <w:rPr>
          <w:rFonts w:cstheme="minorHAnsi"/>
          <w:sz w:val="24"/>
          <w:szCs w:val="24"/>
        </w:rPr>
        <w:t>and</w:t>
      </w:r>
      <w:r w:rsidR="000875EC" w:rsidRPr="008269AA">
        <w:rPr>
          <w:rFonts w:cstheme="minorHAnsi"/>
          <w:sz w:val="24"/>
          <w:szCs w:val="24"/>
        </w:rPr>
        <w:t xml:space="preserve"> </w:t>
      </w:r>
      <w:r w:rsidR="00AD579F" w:rsidRPr="008269AA">
        <w:rPr>
          <w:rFonts w:cstheme="minorHAnsi"/>
          <w:sz w:val="24"/>
          <w:szCs w:val="24"/>
        </w:rPr>
        <w:t xml:space="preserve">from </w:t>
      </w:r>
      <w:r w:rsidR="000875EC" w:rsidRPr="008269AA">
        <w:rPr>
          <w:rFonts w:cstheme="minorHAnsi"/>
          <w:sz w:val="24"/>
          <w:szCs w:val="24"/>
        </w:rPr>
        <w:t xml:space="preserve">my professional teaching experience </w:t>
      </w:r>
      <w:r w:rsidR="003B4162" w:rsidRPr="008269AA">
        <w:rPr>
          <w:rFonts w:cstheme="minorHAnsi"/>
          <w:sz w:val="24"/>
          <w:szCs w:val="24"/>
        </w:rPr>
        <w:t>and</w:t>
      </w:r>
      <w:r w:rsidR="00AF3027" w:rsidRPr="008269AA">
        <w:rPr>
          <w:rFonts w:cstheme="minorHAnsi"/>
          <w:sz w:val="24"/>
          <w:szCs w:val="24"/>
        </w:rPr>
        <w:t xml:space="preserve"> learning from </w:t>
      </w:r>
      <w:r w:rsidR="00E756DA" w:rsidRPr="008269AA">
        <w:rPr>
          <w:rFonts w:cstheme="minorHAnsi"/>
          <w:sz w:val="24"/>
          <w:szCs w:val="24"/>
        </w:rPr>
        <w:t xml:space="preserve">experienced teachers I have </w:t>
      </w:r>
      <w:r w:rsidR="0056018C" w:rsidRPr="008269AA">
        <w:rPr>
          <w:rFonts w:cstheme="minorHAnsi"/>
          <w:sz w:val="24"/>
          <w:szCs w:val="24"/>
        </w:rPr>
        <w:t>little</w:t>
      </w:r>
      <w:r w:rsidR="00E756DA" w:rsidRPr="008269AA">
        <w:rPr>
          <w:rFonts w:cstheme="minorHAnsi"/>
          <w:sz w:val="24"/>
          <w:szCs w:val="24"/>
        </w:rPr>
        <w:t xml:space="preserve"> doubt </w:t>
      </w:r>
      <w:r w:rsidR="007C0DCB" w:rsidRPr="008269AA">
        <w:rPr>
          <w:rFonts w:cstheme="minorHAnsi"/>
          <w:sz w:val="24"/>
          <w:szCs w:val="24"/>
        </w:rPr>
        <w:t xml:space="preserve">that misunderstandings of key ICT and Computer Science subject knowledge are widespread among </w:t>
      </w:r>
      <w:r w:rsidR="00284704" w:rsidRPr="008269AA">
        <w:rPr>
          <w:rFonts w:cstheme="minorHAnsi"/>
          <w:sz w:val="24"/>
          <w:szCs w:val="24"/>
        </w:rPr>
        <w:t>KS3 and KS4 students.</w:t>
      </w:r>
      <w:r w:rsidR="00D54A03" w:rsidRPr="008269AA">
        <w:rPr>
          <w:rFonts w:cstheme="minorHAnsi"/>
          <w:sz w:val="24"/>
          <w:szCs w:val="24"/>
        </w:rPr>
        <w:t xml:space="preserve"> In my personal experience it is not uncommon to find </w:t>
      </w:r>
      <w:r w:rsidR="005B660F" w:rsidRPr="008269AA">
        <w:rPr>
          <w:rFonts w:cstheme="minorHAnsi"/>
          <w:sz w:val="24"/>
          <w:szCs w:val="24"/>
        </w:rPr>
        <w:t>pupil knowledge</w:t>
      </w:r>
      <w:r w:rsidR="00FA1F36" w:rsidRPr="008269AA">
        <w:rPr>
          <w:rFonts w:cstheme="minorHAnsi"/>
          <w:sz w:val="24"/>
          <w:szCs w:val="24"/>
        </w:rPr>
        <w:t xml:space="preserve"> in specific areas</w:t>
      </w:r>
      <w:r w:rsidR="005B660F" w:rsidRPr="008269AA">
        <w:rPr>
          <w:rFonts w:cstheme="minorHAnsi"/>
          <w:sz w:val="24"/>
          <w:szCs w:val="24"/>
        </w:rPr>
        <w:t xml:space="preserve"> can range from very high, to very low </w:t>
      </w:r>
      <w:r w:rsidR="00031E8E" w:rsidRPr="008269AA">
        <w:rPr>
          <w:rFonts w:cstheme="minorHAnsi"/>
          <w:sz w:val="24"/>
          <w:szCs w:val="24"/>
        </w:rPr>
        <w:t xml:space="preserve">and to non-existent </w:t>
      </w:r>
      <w:r w:rsidR="00FA1F36" w:rsidRPr="008269AA">
        <w:rPr>
          <w:rFonts w:cstheme="minorHAnsi"/>
          <w:sz w:val="24"/>
          <w:szCs w:val="24"/>
        </w:rPr>
        <w:t xml:space="preserve">within </w:t>
      </w:r>
      <w:r w:rsidR="00031E8E" w:rsidRPr="008269AA">
        <w:rPr>
          <w:rFonts w:cstheme="minorHAnsi"/>
          <w:sz w:val="24"/>
          <w:szCs w:val="24"/>
        </w:rPr>
        <w:t xml:space="preserve">a mixed ability </w:t>
      </w:r>
      <w:r w:rsidR="00394C48" w:rsidRPr="008269AA">
        <w:rPr>
          <w:rFonts w:cstheme="minorHAnsi"/>
          <w:sz w:val="24"/>
          <w:szCs w:val="24"/>
        </w:rPr>
        <w:t>secondary</w:t>
      </w:r>
      <w:r w:rsidR="00031E8E" w:rsidRPr="008269AA">
        <w:rPr>
          <w:rFonts w:cstheme="minorHAnsi"/>
          <w:sz w:val="24"/>
          <w:szCs w:val="24"/>
        </w:rPr>
        <w:t xml:space="preserve"> class.</w:t>
      </w:r>
    </w:p>
    <w:p w14:paraId="38434167" w14:textId="77777777" w:rsidR="00436E11" w:rsidRPr="008269AA" w:rsidRDefault="00436E11" w:rsidP="002E300B">
      <w:pPr>
        <w:autoSpaceDE w:val="0"/>
        <w:autoSpaceDN w:val="0"/>
        <w:adjustRightInd w:val="0"/>
        <w:spacing w:after="0" w:line="360" w:lineRule="auto"/>
        <w:rPr>
          <w:rFonts w:cstheme="minorHAnsi"/>
          <w:sz w:val="24"/>
          <w:szCs w:val="24"/>
        </w:rPr>
      </w:pPr>
    </w:p>
    <w:p w14:paraId="5082D0D5" w14:textId="4032761A" w:rsidR="00F42310" w:rsidRPr="008269AA" w:rsidRDefault="00031E8E" w:rsidP="002E300B">
      <w:pPr>
        <w:autoSpaceDE w:val="0"/>
        <w:autoSpaceDN w:val="0"/>
        <w:adjustRightInd w:val="0"/>
        <w:spacing w:after="0" w:line="360" w:lineRule="auto"/>
        <w:rPr>
          <w:rFonts w:cstheme="minorHAnsi"/>
          <w:sz w:val="24"/>
          <w:szCs w:val="24"/>
        </w:rPr>
      </w:pPr>
      <w:r w:rsidRPr="008269AA">
        <w:rPr>
          <w:rFonts w:cstheme="minorHAnsi"/>
          <w:sz w:val="24"/>
          <w:szCs w:val="24"/>
        </w:rPr>
        <w:t>When considering a</w:t>
      </w:r>
      <w:r w:rsidR="00FA1F36" w:rsidRPr="008269AA">
        <w:rPr>
          <w:rFonts w:cstheme="minorHAnsi"/>
          <w:sz w:val="24"/>
          <w:szCs w:val="24"/>
        </w:rPr>
        <w:t xml:space="preserve"> suitable </w:t>
      </w:r>
      <w:r w:rsidR="00A231E6" w:rsidRPr="008269AA">
        <w:rPr>
          <w:rFonts w:cstheme="minorHAnsi"/>
          <w:sz w:val="24"/>
          <w:szCs w:val="24"/>
        </w:rPr>
        <w:t xml:space="preserve">group </w:t>
      </w:r>
      <w:r w:rsidR="00A27553" w:rsidRPr="008269AA">
        <w:rPr>
          <w:rFonts w:cstheme="minorHAnsi"/>
          <w:sz w:val="24"/>
          <w:szCs w:val="24"/>
        </w:rPr>
        <w:t xml:space="preserve">for research I sought advice from School A’s </w:t>
      </w:r>
      <w:r w:rsidR="008C0C99" w:rsidRPr="008269AA">
        <w:rPr>
          <w:rFonts w:cstheme="minorHAnsi"/>
          <w:sz w:val="24"/>
          <w:szCs w:val="24"/>
        </w:rPr>
        <w:t xml:space="preserve">head of </w:t>
      </w:r>
      <w:r w:rsidR="00B048E4" w:rsidRPr="008269AA">
        <w:rPr>
          <w:rFonts w:cstheme="minorHAnsi"/>
          <w:sz w:val="24"/>
          <w:szCs w:val="24"/>
        </w:rPr>
        <w:t xml:space="preserve">ICT. Through professional dialogue it was explained that </w:t>
      </w:r>
      <w:r w:rsidR="007E62CE" w:rsidRPr="008269AA">
        <w:rPr>
          <w:rFonts w:cstheme="minorHAnsi"/>
          <w:sz w:val="24"/>
          <w:szCs w:val="24"/>
        </w:rPr>
        <w:t xml:space="preserve">pupils in </w:t>
      </w:r>
      <w:r w:rsidR="008C0C99" w:rsidRPr="008269AA">
        <w:rPr>
          <w:rFonts w:cstheme="minorHAnsi"/>
          <w:sz w:val="24"/>
          <w:szCs w:val="24"/>
        </w:rPr>
        <w:t xml:space="preserve">a current Y10 </w:t>
      </w:r>
      <w:r w:rsidR="00120D23" w:rsidRPr="008269AA">
        <w:rPr>
          <w:rFonts w:cstheme="minorHAnsi"/>
          <w:sz w:val="24"/>
          <w:szCs w:val="24"/>
        </w:rPr>
        <w:t>Computer Science</w:t>
      </w:r>
      <w:r w:rsidR="008C0C99" w:rsidRPr="008269AA">
        <w:rPr>
          <w:rFonts w:cstheme="minorHAnsi"/>
          <w:sz w:val="24"/>
          <w:szCs w:val="24"/>
        </w:rPr>
        <w:t xml:space="preserve"> class </w:t>
      </w:r>
      <w:r w:rsidR="00F42985" w:rsidRPr="008269AA">
        <w:rPr>
          <w:rFonts w:cstheme="minorHAnsi"/>
          <w:sz w:val="24"/>
          <w:szCs w:val="24"/>
        </w:rPr>
        <w:t>h</w:t>
      </w:r>
      <w:r w:rsidR="006D7C8A" w:rsidRPr="008269AA">
        <w:rPr>
          <w:rFonts w:cstheme="minorHAnsi"/>
          <w:sz w:val="24"/>
          <w:szCs w:val="24"/>
        </w:rPr>
        <w:t xml:space="preserve">ad pre-existing misconceptions about the theory of digital </w:t>
      </w:r>
      <w:r w:rsidR="00F42985" w:rsidRPr="008269AA">
        <w:rPr>
          <w:rFonts w:cstheme="minorHAnsi"/>
          <w:sz w:val="24"/>
          <w:szCs w:val="24"/>
        </w:rPr>
        <w:t>graphics</w:t>
      </w:r>
      <w:r w:rsidR="006D6B0C" w:rsidRPr="008269AA">
        <w:rPr>
          <w:rFonts w:cstheme="minorHAnsi"/>
          <w:sz w:val="24"/>
          <w:szCs w:val="24"/>
        </w:rPr>
        <w:t xml:space="preserve">. Pupils appeared to </w:t>
      </w:r>
      <w:r w:rsidR="00394C48" w:rsidRPr="008269AA">
        <w:rPr>
          <w:rFonts w:cstheme="minorHAnsi"/>
          <w:sz w:val="24"/>
          <w:szCs w:val="24"/>
        </w:rPr>
        <w:t xml:space="preserve">be </w:t>
      </w:r>
      <w:r w:rsidR="006D6B0C" w:rsidRPr="008269AA">
        <w:rPr>
          <w:rFonts w:cstheme="minorHAnsi"/>
          <w:sz w:val="24"/>
          <w:szCs w:val="24"/>
        </w:rPr>
        <w:t>unclear on key terminology such as pixel</w:t>
      </w:r>
      <w:r w:rsidR="00D8778E" w:rsidRPr="008269AA">
        <w:rPr>
          <w:rFonts w:cstheme="minorHAnsi"/>
          <w:sz w:val="24"/>
          <w:szCs w:val="24"/>
        </w:rPr>
        <w:t>s, resolutions, RGB, bitmaps, vectors</w:t>
      </w:r>
      <w:r w:rsidR="00CF2DE0" w:rsidRPr="008269AA">
        <w:rPr>
          <w:rFonts w:cstheme="minorHAnsi"/>
          <w:sz w:val="24"/>
          <w:szCs w:val="24"/>
        </w:rPr>
        <w:t xml:space="preserve"> and often used terms incorrectly or interchangeably. My professional dialogue with the head of </w:t>
      </w:r>
      <w:r w:rsidR="00394C48" w:rsidRPr="008269AA">
        <w:rPr>
          <w:rFonts w:cstheme="minorHAnsi"/>
          <w:sz w:val="24"/>
          <w:szCs w:val="24"/>
        </w:rPr>
        <w:t>department</w:t>
      </w:r>
      <w:r w:rsidR="00CF2DE0" w:rsidRPr="008269AA">
        <w:rPr>
          <w:rFonts w:cstheme="minorHAnsi"/>
          <w:sz w:val="24"/>
          <w:szCs w:val="24"/>
        </w:rPr>
        <w:t xml:space="preserve"> led me </w:t>
      </w:r>
      <w:r w:rsidR="00436E11" w:rsidRPr="008269AA">
        <w:rPr>
          <w:rFonts w:cstheme="minorHAnsi"/>
          <w:sz w:val="24"/>
          <w:szCs w:val="24"/>
        </w:rPr>
        <w:t>to use</w:t>
      </w:r>
      <w:r w:rsidR="00CF2DE0" w:rsidRPr="008269AA">
        <w:rPr>
          <w:rFonts w:cstheme="minorHAnsi"/>
          <w:sz w:val="24"/>
          <w:szCs w:val="24"/>
        </w:rPr>
        <w:t xml:space="preserve"> </w:t>
      </w:r>
      <w:r w:rsidR="00835D85" w:rsidRPr="008269AA">
        <w:rPr>
          <w:rFonts w:cstheme="minorHAnsi"/>
          <w:sz w:val="24"/>
          <w:szCs w:val="24"/>
        </w:rPr>
        <w:t xml:space="preserve">the Y10 class in question as the research group with the view to discovering whether </w:t>
      </w:r>
      <w:r w:rsidR="007D448A" w:rsidRPr="008269AA">
        <w:rPr>
          <w:rFonts w:cstheme="minorHAnsi"/>
          <w:sz w:val="24"/>
          <w:szCs w:val="24"/>
        </w:rPr>
        <w:t xml:space="preserve">a scheme of work designed </w:t>
      </w:r>
      <w:r w:rsidR="00996BB8" w:rsidRPr="008269AA">
        <w:rPr>
          <w:rFonts w:cstheme="minorHAnsi"/>
          <w:sz w:val="24"/>
          <w:szCs w:val="24"/>
        </w:rPr>
        <w:t xml:space="preserve">and delivered </w:t>
      </w:r>
      <w:r w:rsidR="007D448A" w:rsidRPr="008269AA">
        <w:rPr>
          <w:rFonts w:cstheme="minorHAnsi"/>
          <w:sz w:val="24"/>
          <w:szCs w:val="24"/>
        </w:rPr>
        <w:t>with a</w:t>
      </w:r>
      <w:r w:rsidR="00996BB8" w:rsidRPr="008269AA">
        <w:rPr>
          <w:rFonts w:cstheme="minorHAnsi"/>
          <w:sz w:val="24"/>
          <w:szCs w:val="24"/>
        </w:rPr>
        <w:t xml:space="preserve"> TPCK </w:t>
      </w:r>
      <w:r w:rsidR="00394C48" w:rsidRPr="008269AA">
        <w:rPr>
          <w:rFonts w:cstheme="minorHAnsi"/>
          <w:sz w:val="24"/>
          <w:szCs w:val="24"/>
        </w:rPr>
        <w:t xml:space="preserve">focus </w:t>
      </w:r>
      <w:r w:rsidR="005A509A" w:rsidRPr="008269AA">
        <w:rPr>
          <w:rFonts w:cstheme="minorHAnsi"/>
          <w:sz w:val="24"/>
          <w:szCs w:val="24"/>
        </w:rPr>
        <w:t>would have an impact on learners.</w:t>
      </w:r>
    </w:p>
    <w:p w14:paraId="27D124FC" w14:textId="6313797D" w:rsidR="00AD26B2" w:rsidRPr="008269AA" w:rsidRDefault="00AD26B2" w:rsidP="002E300B">
      <w:pPr>
        <w:autoSpaceDE w:val="0"/>
        <w:autoSpaceDN w:val="0"/>
        <w:adjustRightInd w:val="0"/>
        <w:spacing w:after="0" w:line="360" w:lineRule="auto"/>
        <w:rPr>
          <w:rFonts w:cstheme="minorHAnsi"/>
          <w:sz w:val="24"/>
          <w:szCs w:val="24"/>
        </w:rPr>
      </w:pPr>
    </w:p>
    <w:p w14:paraId="7A8AE786" w14:textId="0376F8DC" w:rsidR="00BE4528" w:rsidRPr="008269AA" w:rsidRDefault="00AD26B2" w:rsidP="002E300B">
      <w:pPr>
        <w:autoSpaceDE w:val="0"/>
        <w:autoSpaceDN w:val="0"/>
        <w:adjustRightInd w:val="0"/>
        <w:spacing w:after="0" w:line="360" w:lineRule="auto"/>
        <w:rPr>
          <w:rFonts w:cstheme="minorHAnsi"/>
          <w:sz w:val="24"/>
          <w:szCs w:val="24"/>
        </w:rPr>
      </w:pPr>
      <w:r w:rsidRPr="008269AA">
        <w:rPr>
          <w:rFonts w:cstheme="minorHAnsi"/>
          <w:sz w:val="24"/>
          <w:szCs w:val="24"/>
        </w:rPr>
        <w:t xml:space="preserve">Once the research group had been identified </w:t>
      </w:r>
      <w:r w:rsidR="005A1BFD" w:rsidRPr="008269AA">
        <w:rPr>
          <w:rFonts w:cstheme="minorHAnsi"/>
          <w:sz w:val="24"/>
          <w:szCs w:val="24"/>
        </w:rPr>
        <w:t xml:space="preserve">consideration was given </w:t>
      </w:r>
      <w:r w:rsidR="005945A5" w:rsidRPr="008269AA">
        <w:rPr>
          <w:rFonts w:cstheme="minorHAnsi"/>
          <w:sz w:val="24"/>
          <w:szCs w:val="24"/>
        </w:rPr>
        <w:t xml:space="preserve">to </w:t>
      </w:r>
      <w:r w:rsidR="005A1BFD" w:rsidRPr="008269AA">
        <w:rPr>
          <w:rFonts w:cstheme="minorHAnsi"/>
          <w:sz w:val="24"/>
          <w:szCs w:val="24"/>
        </w:rPr>
        <w:t xml:space="preserve">the sequence of lessons to be delivered </w:t>
      </w:r>
      <w:r w:rsidR="00394C3D" w:rsidRPr="008269AA">
        <w:rPr>
          <w:rFonts w:cstheme="minorHAnsi"/>
          <w:sz w:val="24"/>
          <w:szCs w:val="24"/>
        </w:rPr>
        <w:t>and</w:t>
      </w:r>
      <w:r w:rsidR="005A1BFD" w:rsidRPr="008269AA">
        <w:rPr>
          <w:rFonts w:cstheme="minorHAnsi"/>
          <w:sz w:val="24"/>
          <w:szCs w:val="24"/>
        </w:rPr>
        <w:t xml:space="preserve"> the research methodologies to </w:t>
      </w:r>
      <w:r w:rsidR="00394C3D" w:rsidRPr="008269AA">
        <w:rPr>
          <w:rFonts w:cstheme="minorHAnsi"/>
          <w:sz w:val="24"/>
          <w:szCs w:val="24"/>
        </w:rPr>
        <w:t>identify</w:t>
      </w:r>
      <w:r w:rsidR="004A47D7" w:rsidRPr="008269AA">
        <w:rPr>
          <w:rFonts w:cstheme="minorHAnsi"/>
          <w:sz w:val="24"/>
          <w:szCs w:val="24"/>
        </w:rPr>
        <w:t xml:space="preserve"> how learners </w:t>
      </w:r>
      <w:r w:rsidR="005945A5" w:rsidRPr="008269AA">
        <w:rPr>
          <w:rFonts w:cstheme="minorHAnsi"/>
          <w:sz w:val="24"/>
          <w:szCs w:val="24"/>
        </w:rPr>
        <w:t>would be</w:t>
      </w:r>
      <w:r w:rsidR="004A47D7" w:rsidRPr="008269AA">
        <w:rPr>
          <w:rFonts w:cstheme="minorHAnsi"/>
          <w:sz w:val="24"/>
          <w:szCs w:val="24"/>
        </w:rPr>
        <w:t xml:space="preserve"> impacted. </w:t>
      </w:r>
      <w:r w:rsidR="00A034EC" w:rsidRPr="008269AA">
        <w:rPr>
          <w:rFonts w:cstheme="minorHAnsi"/>
          <w:sz w:val="24"/>
          <w:szCs w:val="24"/>
        </w:rPr>
        <w:t>In 2018 the</w:t>
      </w:r>
      <w:r w:rsidR="004A47D7" w:rsidRPr="008269AA">
        <w:rPr>
          <w:rFonts w:cstheme="minorHAnsi"/>
          <w:sz w:val="24"/>
          <w:szCs w:val="24"/>
        </w:rPr>
        <w:t xml:space="preserve"> British Educational Research Association (BERA)</w:t>
      </w:r>
      <w:r w:rsidR="00A034EC" w:rsidRPr="008269AA">
        <w:rPr>
          <w:rFonts w:cstheme="minorHAnsi"/>
          <w:sz w:val="24"/>
          <w:szCs w:val="24"/>
        </w:rPr>
        <w:t xml:space="preserve"> publ</w:t>
      </w:r>
      <w:r w:rsidR="00D27757" w:rsidRPr="008269AA">
        <w:rPr>
          <w:rFonts w:cstheme="minorHAnsi"/>
          <w:sz w:val="24"/>
          <w:szCs w:val="24"/>
        </w:rPr>
        <w:t xml:space="preserve">ished their most up to date version of the Ethical Guidelines for Educational Research. </w:t>
      </w:r>
      <w:r w:rsidR="00327D6D" w:rsidRPr="008269AA">
        <w:rPr>
          <w:rFonts w:cstheme="minorHAnsi"/>
          <w:sz w:val="24"/>
          <w:szCs w:val="24"/>
        </w:rPr>
        <w:t xml:space="preserve">Since its </w:t>
      </w:r>
      <w:r w:rsidR="008C4E3C" w:rsidRPr="008269AA">
        <w:rPr>
          <w:rFonts w:cstheme="minorHAnsi"/>
          <w:sz w:val="24"/>
          <w:szCs w:val="24"/>
        </w:rPr>
        <w:t xml:space="preserve">birth in 1974 BERA as an organisation have </w:t>
      </w:r>
      <w:r w:rsidR="00436E11" w:rsidRPr="008269AA">
        <w:rPr>
          <w:rFonts w:cstheme="minorHAnsi"/>
          <w:sz w:val="24"/>
          <w:szCs w:val="24"/>
        </w:rPr>
        <w:t xml:space="preserve">clearly stated that principles such as </w:t>
      </w:r>
      <w:r w:rsidR="008C4E3C" w:rsidRPr="008269AA">
        <w:rPr>
          <w:rFonts w:cstheme="minorHAnsi"/>
          <w:sz w:val="24"/>
          <w:szCs w:val="24"/>
        </w:rPr>
        <w:t>openness, integrit</w:t>
      </w:r>
      <w:r w:rsidR="00506228" w:rsidRPr="008269AA">
        <w:rPr>
          <w:rFonts w:cstheme="minorHAnsi"/>
          <w:sz w:val="24"/>
          <w:szCs w:val="24"/>
        </w:rPr>
        <w:t xml:space="preserve">y and transparency </w:t>
      </w:r>
      <w:r w:rsidR="00436E11" w:rsidRPr="008269AA">
        <w:rPr>
          <w:rFonts w:cstheme="minorHAnsi"/>
          <w:sz w:val="24"/>
          <w:szCs w:val="24"/>
        </w:rPr>
        <w:t xml:space="preserve">are at the core of their purpose </w:t>
      </w:r>
      <w:r w:rsidR="00506228" w:rsidRPr="008269AA">
        <w:rPr>
          <w:rFonts w:cstheme="minorHAnsi"/>
          <w:sz w:val="24"/>
          <w:szCs w:val="24"/>
        </w:rPr>
        <w:t>and</w:t>
      </w:r>
      <w:r w:rsidR="00436E11" w:rsidRPr="008269AA">
        <w:rPr>
          <w:rFonts w:cstheme="minorHAnsi"/>
          <w:sz w:val="24"/>
          <w:szCs w:val="24"/>
        </w:rPr>
        <w:t xml:space="preserve"> BERA</w:t>
      </w:r>
      <w:r w:rsidR="00506228" w:rsidRPr="008269AA">
        <w:rPr>
          <w:rFonts w:cstheme="minorHAnsi"/>
          <w:sz w:val="24"/>
          <w:szCs w:val="24"/>
        </w:rPr>
        <w:t xml:space="preserve"> are </w:t>
      </w:r>
      <w:r w:rsidR="007E1869" w:rsidRPr="008269AA">
        <w:rPr>
          <w:rFonts w:cstheme="minorHAnsi"/>
          <w:sz w:val="24"/>
          <w:szCs w:val="24"/>
        </w:rPr>
        <w:t>widely renowned as the</w:t>
      </w:r>
      <w:r w:rsidR="00DB2FC1" w:rsidRPr="008269AA">
        <w:rPr>
          <w:rFonts w:cstheme="minorHAnsi"/>
          <w:sz w:val="24"/>
          <w:szCs w:val="24"/>
        </w:rPr>
        <w:t xml:space="preserve"> standard by which educational researchers must adhere.</w:t>
      </w:r>
      <w:r w:rsidR="00AE5E50" w:rsidRPr="008269AA">
        <w:rPr>
          <w:rFonts w:cstheme="minorHAnsi"/>
          <w:sz w:val="24"/>
          <w:szCs w:val="24"/>
        </w:rPr>
        <w:t xml:space="preserve"> All research conducted </w:t>
      </w:r>
      <w:r w:rsidR="00FB65C3" w:rsidRPr="008269AA">
        <w:rPr>
          <w:rFonts w:cstheme="minorHAnsi"/>
          <w:sz w:val="24"/>
          <w:szCs w:val="24"/>
        </w:rPr>
        <w:t xml:space="preserve">and </w:t>
      </w:r>
      <w:r w:rsidR="00CE4F75" w:rsidRPr="008269AA">
        <w:rPr>
          <w:rFonts w:cstheme="minorHAnsi"/>
          <w:sz w:val="24"/>
          <w:szCs w:val="24"/>
        </w:rPr>
        <w:t>reflections made of said research</w:t>
      </w:r>
      <w:r w:rsidR="00FB65C3" w:rsidRPr="008269AA">
        <w:rPr>
          <w:rFonts w:cstheme="minorHAnsi"/>
          <w:sz w:val="24"/>
          <w:szCs w:val="24"/>
        </w:rPr>
        <w:t xml:space="preserve"> in this paper </w:t>
      </w:r>
      <w:r w:rsidR="00436E11" w:rsidRPr="008269AA">
        <w:rPr>
          <w:rFonts w:cstheme="minorHAnsi"/>
          <w:sz w:val="24"/>
          <w:szCs w:val="24"/>
        </w:rPr>
        <w:t>have</w:t>
      </w:r>
      <w:r w:rsidR="00FB65C3" w:rsidRPr="008269AA">
        <w:rPr>
          <w:rFonts w:cstheme="minorHAnsi"/>
          <w:sz w:val="24"/>
          <w:szCs w:val="24"/>
        </w:rPr>
        <w:t xml:space="preserve"> been done so in accordance with BERA principles</w:t>
      </w:r>
      <w:r w:rsidR="001C4F0F" w:rsidRPr="008269AA">
        <w:rPr>
          <w:rFonts w:cstheme="minorHAnsi"/>
          <w:sz w:val="24"/>
          <w:szCs w:val="24"/>
        </w:rPr>
        <w:t xml:space="preserve"> namely respecting privacy, diversity and dignity of </w:t>
      </w:r>
      <w:r w:rsidR="006818CB" w:rsidRPr="008269AA">
        <w:rPr>
          <w:rFonts w:cstheme="minorHAnsi"/>
          <w:sz w:val="24"/>
          <w:szCs w:val="24"/>
        </w:rPr>
        <w:t>participants (BERA</w:t>
      </w:r>
      <w:r w:rsidR="006A375F" w:rsidRPr="008269AA">
        <w:rPr>
          <w:rFonts w:cstheme="minorHAnsi"/>
          <w:sz w:val="24"/>
          <w:szCs w:val="24"/>
        </w:rPr>
        <w:t>, 2018, p.4</w:t>
      </w:r>
      <w:r w:rsidR="008E3B1B" w:rsidRPr="008269AA">
        <w:rPr>
          <w:rFonts w:cstheme="minorHAnsi"/>
          <w:sz w:val="24"/>
          <w:szCs w:val="24"/>
        </w:rPr>
        <w:t>)</w:t>
      </w:r>
      <w:r w:rsidR="00777A6D" w:rsidRPr="008269AA">
        <w:rPr>
          <w:rFonts w:cstheme="minorHAnsi"/>
          <w:sz w:val="24"/>
          <w:szCs w:val="24"/>
        </w:rPr>
        <w:t xml:space="preserve">. Consideration has also been given to the </w:t>
      </w:r>
      <w:r w:rsidR="001C19A5" w:rsidRPr="008269AA">
        <w:rPr>
          <w:rFonts w:cstheme="minorHAnsi"/>
          <w:sz w:val="24"/>
          <w:szCs w:val="24"/>
        </w:rPr>
        <w:t>potential benefits and exposure to harm of participants (BERA</w:t>
      </w:r>
      <w:r w:rsidR="00231F15" w:rsidRPr="008269AA">
        <w:rPr>
          <w:rFonts w:cstheme="minorHAnsi"/>
          <w:sz w:val="24"/>
          <w:szCs w:val="24"/>
        </w:rPr>
        <w:t>, 2018, p.8</w:t>
      </w:r>
      <w:r w:rsidR="001C19A5" w:rsidRPr="008269AA">
        <w:rPr>
          <w:rFonts w:cstheme="minorHAnsi"/>
          <w:sz w:val="24"/>
          <w:szCs w:val="24"/>
        </w:rPr>
        <w:t>)</w:t>
      </w:r>
      <w:r w:rsidR="00CB478E" w:rsidRPr="008269AA">
        <w:rPr>
          <w:rFonts w:cstheme="minorHAnsi"/>
          <w:sz w:val="24"/>
          <w:szCs w:val="24"/>
        </w:rPr>
        <w:t xml:space="preserve">. It was </w:t>
      </w:r>
      <w:r w:rsidR="00C62720" w:rsidRPr="008269AA">
        <w:rPr>
          <w:rFonts w:cstheme="minorHAnsi"/>
          <w:sz w:val="24"/>
          <w:szCs w:val="24"/>
        </w:rPr>
        <w:t xml:space="preserve">concluded that </w:t>
      </w:r>
      <w:r w:rsidR="00C921DD" w:rsidRPr="008269AA">
        <w:rPr>
          <w:rFonts w:cstheme="minorHAnsi"/>
          <w:sz w:val="24"/>
          <w:szCs w:val="24"/>
        </w:rPr>
        <w:t xml:space="preserve">participants will not be </w:t>
      </w:r>
      <w:r w:rsidR="00C62720" w:rsidRPr="008269AA">
        <w:rPr>
          <w:rFonts w:cstheme="minorHAnsi"/>
          <w:sz w:val="24"/>
          <w:szCs w:val="24"/>
        </w:rPr>
        <w:t xml:space="preserve">exposed </w:t>
      </w:r>
      <w:r w:rsidR="00C921DD" w:rsidRPr="008269AA">
        <w:rPr>
          <w:rFonts w:cstheme="minorHAnsi"/>
          <w:sz w:val="24"/>
          <w:szCs w:val="24"/>
        </w:rPr>
        <w:t>to</w:t>
      </w:r>
      <w:r w:rsidR="00D02A30" w:rsidRPr="008269AA">
        <w:rPr>
          <w:rFonts w:cstheme="minorHAnsi"/>
          <w:sz w:val="24"/>
          <w:szCs w:val="24"/>
        </w:rPr>
        <w:t xml:space="preserve"> additional</w:t>
      </w:r>
      <w:r w:rsidR="00C62720" w:rsidRPr="008269AA">
        <w:rPr>
          <w:rFonts w:cstheme="minorHAnsi"/>
          <w:sz w:val="24"/>
          <w:szCs w:val="24"/>
        </w:rPr>
        <w:t xml:space="preserve"> harm</w:t>
      </w:r>
      <w:r w:rsidR="00C921DD" w:rsidRPr="008269AA">
        <w:rPr>
          <w:rFonts w:cstheme="minorHAnsi"/>
          <w:sz w:val="24"/>
          <w:szCs w:val="24"/>
        </w:rPr>
        <w:t xml:space="preserve"> or </w:t>
      </w:r>
      <w:r w:rsidR="00AA776C" w:rsidRPr="008269AA">
        <w:rPr>
          <w:rFonts w:cstheme="minorHAnsi"/>
          <w:sz w:val="24"/>
          <w:szCs w:val="24"/>
        </w:rPr>
        <w:t>risk</w:t>
      </w:r>
      <w:r w:rsidR="00C62720" w:rsidRPr="008269AA">
        <w:rPr>
          <w:rFonts w:cstheme="minorHAnsi"/>
          <w:sz w:val="24"/>
          <w:szCs w:val="24"/>
        </w:rPr>
        <w:t xml:space="preserve"> </w:t>
      </w:r>
      <w:r w:rsidR="00F4660B" w:rsidRPr="008269AA">
        <w:rPr>
          <w:rFonts w:cstheme="minorHAnsi"/>
          <w:sz w:val="24"/>
          <w:szCs w:val="24"/>
        </w:rPr>
        <w:t xml:space="preserve">and that </w:t>
      </w:r>
      <w:r w:rsidR="00AA776C" w:rsidRPr="008269AA">
        <w:rPr>
          <w:rFonts w:cstheme="minorHAnsi"/>
          <w:sz w:val="24"/>
          <w:szCs w:val="24"/>
        </w:rPr>
        <w:t>participants</w:t>
      </w:r>
      <w:r w:rsidR="00F4660B" w:rsidRPr="008269AA">
        <w:rPr>
          <w:rFonts w:cstheme="minorHAnsi"/>
          <w:sz w:val="24"/>
          <w:szCs w:val="24"/>
        </w:rPr>
        <w:t xml:space="preserve"> would not </w:t>
      </w:r>
      <w:r w:rsidR="00AA776C" w:rsidRPr="008269AA">
        <w:rPr>
          <w:rFonts w:cstheme="minorHAnsi"/>
          <w:sz w:val="24"/>
          <w:szCs w:val="24"/>
        </w:rPr>
        <w:t>receive a lower</w:t>
      </w:r>
      <w:r w:rsidR="00F4660B" w:rsidRPr="008269AA">
        <w:rPr>
          <w:rFonts w:cstheme="minorHAnsi"/>
          <w:sz w:val="24"/>
          <w:szCs w:val="24"/>
        </w:rPr>
        <w:t xml:space="preserve"> quality of teaching</w:t>
      </w:r>
      <w:r w:rsidR="00AA776C" w:rsidRPr="008269AA">
        <w:rPr>
          <w:rFonts w:cstheme="minorHAnsi"/>
          <w:sz w:val="24"/>
          <w:szCs w:val="24"/>
        </w:rPr>
        <w:t xml:space="preserve"> as a result of this research.</w:t>
      </w:r>
      <w:r w:rsidR="00760B43" w:rsidRPr="008269AA">
        <w:rPr>
          <w:rFonts w:cstheme="minorHAnsi"/>
          <w:sz w:val="24"/>
          <w:szCs w:val="24"/>
        </w:rPr>
        <w:t xml:space="preserve"> At the start of each academic year parents of the participants sign an agreement that </w:t>
      </w:r>
      <w:r w:rsidR="00A978D0" w:rsidRPr="008269AA">
        <w:rPr>
          <w:rFonts w:cstheme="minorHAnsi"/>
          <w:sz w:val="24"/>
          <w:szCs w:val="24"/>
        </w:rPr>
        <w:t xml:space="preserve">they are aware </w:t>
      </w:r>
      <w:r w:rsidR="00760B43" w:rsidRPr="008269AA">
        <w:rPr>
          <w:rFonts w:cstheme="minorHAnsi"/>
          <w:sz w:val="24"/>
          <w:szCs w:val="24"/>
        </w:rPr>
        <w:t xml:space="preserve">such research activities </w:t>
      </w:r>
      <w:r w:rsidR="00A978D0" w:rsidRPr="008269AA">
        <w:rPr>
          <w:rFonts w:cstheme="minorHAnsi"/>
          <w:sz w:val="24"/>
          <w:szCs w:val="24"/>
        </w:rPr>
        <w:t xml:space="preserve">may take place in the school </w:t>
      </w:r>
      <w:r w:rsidR="00A978D0" w:rsidRPr="008269AA">
        <w:rPr>
          <w:rFonts w:cstheme="minorHAnsi"/>
          <w:sz w:val="24"/>
          <w:szCs w:val="24"/>
        </w:rPr>
        <w:lastRenderedPageBreak/>
        <w:t>environment</w:t>
      </w:r>
      <w:r w:rsidR="00436E11" w:rsidRPr="008269AA">
        <w:rPr>
          <w:rFonts w:cstheme="minorHAnsi"/>
          <w:sz w:val="24"/>
          <w:szCs w:val="24"/>
        </w:rPr>
        <w:t>. P</w:t>
      </w:r>
      <w:r w:rsidR="00A978D0" w:rsidRPr="008269AA">
        <w:rPr>
          <w:rFonts w:cstheme="minorHAnsi"/>
          <w:sz w:val="24"/>
          <w:szCs w:val="24"/>
        </w:rPr>
        <w:t>articipants were also given the opportunity to opt-out of the research. The proposed research and purpose</w:t>
      </w:r>
      <w:r w:rsidR="009A70E8" w:rsidRPr="008269AA">
        <w:rPr>
          <w:rFonts w:cstheme="minorHAnsi"/>
          <w:sz w:val="24"/>
          <w:szCs w:val="24"/>
        </w:rPr>
        <w:t>s were</w:t>
      </w:r>
      <w:r w:rsidR="00A978D0" w:rsidRPr="008269AA">
        <w:rPr>
          <w:rFonts w:cstheme="minorHAnsi"/>
          <w:sz w:val="24"/>
          <w:szCs w:val="24"/>
        </w:rPr>
        <w:t xml:space="preserve"> </w:t>
      </w:r>
      <w:r w:rsidR="000D0AE8" w:rsidRPr="008269AA">
        <w:rPr>
          <w:rFonts w:cstheme="minorHAnsi"/>
          <w:sz w:val="24"/>
          <w:szCs w:val="24"/>
        </w:rPr>
        <w:t>clearly</w:t>
      </w:r>
      <w:r w:rsidR="00A978D0" w:rsidRPr="008269AA">
        <w:rPr>
          <w:rFonts w:cstheme="minorHAnsi"/>
          <w:sz w:val="24"/>
          <w:szCs w:val="24"/>
        </w:rPr>
        <w:t xml:space="preserve"> explained to </w:t>
      </w:r>
      <w:r w:rsidR="000C5F4F" w:rsidRPr="008269AA">
        <w:rPr>
          <w:rFonts w:cstheme="minorHAnsi"/>
          <w:sz w:val="24"/>
          <w:szCs w:val="24"/>
        </w:rPr>
        <w:t>the participants</w:t>
      </w:r>
      <w:r w:rsidR="00BA5CD1" w:rsidRPr="008269AA">
        <w:rPr>
          <w:rFonts w:cstheme="minorHAnsi"/>
          <w:sz w:val="24"/>
          <w:szCs w:val="24"/>
        </w:rPr>
        <w:t xml:space="preserve"> and it was also explained that participants have the right to withdraw their consent </w:t>
      </w:r>
      <w:r w:rsidR="00A60F9D" w:rsidRPr="008269AA">
        <w:rPr>
          <w:rFonts w:cstheme="minorHAnsi"/>
          <w:sz w:val="24"/>
          <w:szCs w:val="24"/>
        </w:rPr>
        <w:t xml:space="preserve">to participate in the study </w:t>
      </w:r>
      <w:r w:rsidR="00BA5CD1" w:rsidRPr="008269AA">
        <w:rPr>
          <w:rFonts w:cstheme="minorHAnsi"/>
          <w:sz w:val="24"/>
          <w:szCs w:val="24"/>
        </w:rPr>
        <w:t>at any tim</w:t>
      </w:r>
      <w:r w:rsidR="008F4E1C" w:rsidRPr="008269AA">
        <w:rPr>
          <w:rFonts w:cstheme="minorHAnsi"/>
          <w:sz w:val="24"/>
          <w:szCs w:val="24"/>
        </w:rPr>
        <w:t>e</w:t>
      </w:r>
      <w:r w:rsidR="00DB5A62" w:rsidRPr="008269AA">
        <w:rPr>
          <w:rFonts w:cstheme="minorHAnsi"/>
          <w:sz w:val="24"/>
          <w:szCs w:val="24"/>
        </w:rPr>
        <w:t xml:space="preserve">. Withdrawal of consent </w:t>
      </w:r>
      <w:r w:rsidR="002205E4" w:rsidRPr="008269AA">
        <w:rPr>
          <w:rFonts w:cstheme="minorHAnsi"/>
          <w:sz w:val="24"/>
          <w:szCs w:val="24"/>
        </w:rPr>
        <w:t xml:space="preserve">applies only to the analysis of data and does </w:t>
      </w:r>
      <w:r w:rsidR="00B272D0" w:rsidRPr="008269AA">
        <w:rPr>
          <w:rFonts w:cstheme="minorHAnsi"/>
          <w:sz w:val="24"/>
          <w:szCs w:val="24"/>
        </w:rPr>
        <w:t>not allow a participant to withdraw from</w:t>
      </w:r>
      <w:r w:rsidR="009A70E8" w:rsidRPr="008269AA">
        <w:rPr>
          <w:rFonts w:cstheme="minorHAnsi"/>
          <w:sz w:val="24"/>
          <w:szCs w:val="24"/>
        </w:rPr>
        <w:t xml:space="preserve"> attendance of</w:t>
      </w:r>
      <w:r w:rsidR="00B272D0" w:rsidRPr="008269AA">
        <w:rPr>
          <w:rFonts w:cstheme="minorHAnsi"/>
          <w:sz w:val="24"/>
          <w:szCs w:val="24"/>
        </w:rPr>
        <w:t xml:space="preserve"> the sequence of lessons</w:t>
      </w:r>
      <w:r w:rsidR="009A70E8" w:rsidRPr="008269AA">
        <w:rPr>
          <w:rFonts w:cstheme="minorHAnsi"/>
          <w:sz w:val="24"/>
          <w:szCs w:val="24"/>
        </w:rPr>
        <w:t>.</w:t>
      </w:r>
    </w:p>
    <w:p w14:paraId="6BA54BDA" w14:textId="5E106BB8" w:rsidR="00594DA9" w:rsidRPr="008269AA" w:rsidRDefault="00075281" w:rsidP="002E300B">
      <w:pPr>
        <w:spacing w:line="360" w:lineRule="auto"/>
        <w:rPr>
          <w:rFonts w:cstheme="minorHAnsi"/>
          <w:bCs/>
          <w:sz w:val="24"/>
          <w:szCs w:val="24"/>
        </w:rPr>
      </w:pPr>
      <w:r w:rsidRPr="008269AA">
        <w:rPr>
          <w:rFonts w:cstheme="minorHAnsi"/>
          <w:b/>
          <w:bCs/>
          <w:sz w:val="24"/>
          <w:szCs w:val="24"/>
        </w:rPr>
        <w:br/>
      </w:r>
      <w:bookmarkStart w:id="5" w:name="_Toc7965562"/>
      <w:r w:rsidR="002E7971" w:rsidRPr="00A73ED6">
        <w:rPr>
          <w:rStyle w:val="Heading2Char"/>
          <w:rFonts w:eastAsiaTheme="minorHAnsi"/>
        </w:rPr>
        <w:t>Methodolog</w:t>
      </w:r>
      <w:r w:rsidR="00280B7B" w:rsidRPr="00A73ED6">
        <w:rPr>
          <w:rStyle w:val="Heading2Char"/>
          <w:rFonts w:eastAsiaTheme="minorHAnsi"/>
        </w:rPr>
        <w:t>ies</w:t>
      </w:r>
      <w:bookmarkEnd w:id="5"/>
      <w:r w:rsidR="00594DA9" w:rsidRPr="00A73ED6">
        <w:rPr>
          <w:rStyle w:val="Heading2Char"/>
          <w:rFonts w:eastAsiaTheme="minorHAnsi"/>
        </w:rPr>
        <w:br/>
      </w:r>
      <w:r w:rsidR="00594DA9" w:rsidRPr="008269AA">
        <w:rPr>
          <w:rFonts w:cstheme="minorHAnsi"/>
          <w:bCs/>
          <w:sz w:val="24"/>
          <w:szCs w:val="24"/>
        </w:rPr>
        <w:t>To effectively measure the impact of t</w:t>
      </w:r>
      <w:r w:rsidR="00626340" w:rsidRPr="008269AA">
        <w:rPr>
          <w:rFonts w:cstheme="minorHAnsi"/>
          <w:bCs/>
          <w:sz w:val="24"/>
          <w:szCs w:val="24"/>
        </w:rPr>
        <w:t xml:space="preserve">he research being undertaken it is fundamental that data is </w:t>
      </w:r>
      <w:r w:rsidR="00F40147" w:rsidRPr="008269AA">
        <w:rPr>
          <w:rFonts w:cstheme="minorHAnsi"/>
          <w:bCs/>
          <w:sz w:val="24"/>
          <w:szCs w:val="24"/>
        </w:rPr>
        <w:t xml:space="preserve">collected. All research studies </w:t>
      </w:r>
      <w:r w:rsidR="0010639F" w:rsidRPr="008269AA">
        <w:rPr>
          <w:rFonts w:cstheme="minorHAnsi"/>
          <w:bCs/>
          <w:sz w:val="24"/>
          <w:szCs w:val="24"/>
        </w:rPr>
        <w:t xml:space="preserve">require the collection of data which can include both quantitative and qualitative data </w:t>
      </w:r>
      <w:r w:rsidR="00043162" w:rsidRPr="008269AA">
        <w:rPr>
          <w:rFonts w:cstheme="minorHAnsi"/>
          <w:sz w:val="24"/>
          <w:szCs w:val="20"/>
          <w:shd w:val="clear" w:color="auto" w:fill="FFFFFF"/>
        </w:rPr>
        <w:t>(Lodico, Spaulding and Voegtle, 2006)</w:t>
      </w:r>
      <w:r w:rsidR="00E670D7" w:rsidRPr="008269AA">
        <w:rPr>
          <w:rFonts w:cstheme="minorHAnsi"/>
          <w:bCs/>
          <w:sz w:val="24"/>
          <w:szCs w:val="24"/>
        </w:rPr>
        <w:t xml:space="preserve">. </w:t>
      </w:r>
      <w:r w:rsidR="005F4614" w:rsidRPr="008269AA">
        <w:rPr>
          <w:rFonts w:cstheme="minorHAnsi"/>
          <w:bCs/>
          <w:sz w:val="24"/>
          <w:szCs w:val="24"/>
        </w:rPr>
        <w:t>After some consideration I have selected two research methodologies to acquire primary qualitative and quanti</w:t>
      </w:r>
      <w:r w:rsidR="00ED17CF" w:rsidRPr="008269AA">
        <w:rPr>
          <w:rFonts w:cstheme="minorHAnsi"/>
          <w:bCs/>
          <w:sz w:val="24"/>
          <w:szCs w:val="24"/>
        </w:rPr>
        <w:t xml:space="preserve">tative data. The chosen methodologies </w:t>
      </w:r>
      <w:r w:rsidR="00785606" w:rsidRPr="008269AA">
        <w:rPr>
          <w:rFonts w:cstheme="minorHAnsi"/>
          <w:bCs/>
          <w:sz w:val="24"/>
          <w:szCs w:val="24"/>
        </w:rPr>
        <w:t xml:space="preserve">will include </w:t>
      </w:r>
      <w:r w:rsidR="00B333B7" w:rsidRPr="008269AA">
        <w:rPr>
          <w:rFonts w:cstheme="minorHAnsi"/>
          <w:bCs/>
          <w:sz w:val="24"/>
          <w:szCs w:val="24"/>
        </w:rPr>
        <w:t xml:space="preserve">observation of participants </w:t>
      </w:r>
      <w:r w:rsidR="00AC391B" w:rsidRPr="008269AA">
        <w:rPr>
          <w:rFonts w:cstheme="minorHAnsi"/>
          <w:bCs/>
          <w:sz w:val="24"/>
          <w:szCs w:val="24"/>
        </w:rPr>
        <w:t>to acquire</w:t>
      </w:r>
      <w:r w:rsidR="00785606" w:rsidRPr="008269AA">
        <w:rPr>
          <w:rFonts w:cstheme="minorHAnsi"/>
          <w:bCs/>
          <w:sz w:val="24"/>
          <w:szCs w:val="24"/>
        </w:rPr>
        <w:t xml:space="preserve"> qualitative data</w:t>
      </w:r>
      <w:r w:rsidR="00AC391B" w:rsidRPr="008269AA">
        <w:rPr>
          <w:rFonts w:cstheme="minorHAnsi"/>
          <w:bCs/>
          <w:sz w:val="24"/>
          <w:szCs w:val="24"/>
        </w:rPr>
        <w:t xml:space="preserve"> </w:t>
      </w:r>
      <w:r w:rsidR="00B333B7" w:rsidRPr="008269AA">
        <w:rPr>
          <w:rFonts w:cstheme="minorHAnsi"/>
          <w:bCs/>
          <w:sz w:val="24"/>
          <w:szCs w:val="24"/>
        </w:rPr>
        <w:t xml:space="preserve">and </w:t>
      </w:r>
      <w:r w:rsidR="00AC391B" w:rsidRPr="008269AA">
        <w:rPr>
          <w:rFonts w:cstheme="minorHAnsi"/>
          <w:bCs/>
          <w:sz w:val="24"/>
          <w:szCs w:val="24"/>
        </w:rPr>
        <w:t>the administration of pre and post-intervention testing</w:t>
      </w:r>
      <w:r w:rsidR="00785606" w:rsidRPr="008269AA">
        <w:rPr>
          <w:rFonts w:cstheme="minorHAnsi"/>
          <w:bCs/>
          <w:sz w:val="24"/>
          <w:szCs w:val="24"/>
        </w:rPr>
        <w:t xml:space="preserve"> to acquire quantitative data.</w:t>
      </w:r>
    </w:p>
    <w:p w14:paraId="4417D5FC" w14:textId="2A8B9FE4" w:rsidR="00C040BB" w:rsidRPr="008269AA" w:rsidRDefault="00785606" w:rsidP="002E300B">
      <w:pPr>
        <w:spacing w:line="360" w:lineRule="auto"/>
        <w:rPr>
          <w:rFonts w:cstheme="minorHAnsi"/>
          <w:sz w:val="24"/>
          <w:szCs w:val="24"/>
        </w:rPr>
      </w:pPr>
      <w:bookmarkStart w:id="6" w:name="_Toc7965563"/>
      <w:r w:rsidRPr="00DB134B">
        <w:rPr>
          <w:rStyle w:val="Heading3Char"/>
        </w:rPr>
        <w:t>Observation</w:t>
      </w:r>
      <w:bookmarkEnd w:id="6"/>
      <w:r w:rsidRPr="00745C1F">
        <w:rPr>
          <w:rFonts w:cstheme="minorHAnsi"/>
          <w:b/>
          <w:bCs/>
          <w:sz w:val="24"/>
          <w:szCs w:val="24"/>
        </w:rPr>
        <w:br/>
      </w:r>
      <w:r w:rsidR="00817F2E" w:rsidRPr="008269AA">
        <w:rPr>
          <w:rFonts w:cstheme="minorHAnsi"/>
          <w:bCs/>
          <w:sz w:val="24"/>
          <w:szCs w:val="24"/>
        </w:rPr>
        <w:t>Observation</w:t>
      </w:r>
      <w:r w:rsidR="005B04D9" w:rsidRPr="008269AA">
        <w:rPr>
          <w:rFonts w:cstheme="minorHAnsi"/>
          <w:bCs/>
          <w:sz w:val="24"/>
          <w:szCs w:val="24"/>
        </w:rPr>
        <w:t xml:space="preserve"> is a well-established research technique in the educational environment (</w:t>
      </w:r>
      <w:r w:rsidR="00C3232C" w:rsidRPr="008269AA">
        <w:rPr>
          <w:rFonts w:cstheme="minorHAnsi"/>
          <w:bCs/>
          <w:sz w:val="24"/>
          <w:szCs w:val="24"/>
        </w:rPr>
        <w:t>Ar</w:t>
      </w:r>
      <w:r w:rsidR="00332F1F" w:rsidRPr="008269AA">
        <w:rPr>
          <w:rFonts w:cstheme="minorHAnsi"/>
          <w:bCs/>
          <w:sz w:val="24"/>
          <w:szCs w:val="24"/>
        </w:rPr>
        <w:t>thur et al., 2012,</w:t>
      </w:r>
      <w:r w:rsidR="005B04D9" w:rsidRPr="008269AA">
        <w:rPr>
          <w:rFonts w:cstheme="minorHAnsi"/>
          <w:sz w:val="24"/>
          <w:szCs w:val="24"/>
        </w:rPr>
        <w:t xml:space="preserve"> p</w:t>
      </w:r>
      <w:r w:rsidR="00332F1F" w:rsidRPr="008269AA">
        <w:rPr>
          <w:rFonts w:cstheme="minorHAnsi"/>
          <w:sz w:val="24"/>
          <w:szCs w:val="24"/>
        </w:rPr>
        <w:t>.</w:t>
      </w:r>
      <w:r w:rsidR="005B04D9" w:rsidRPr="008269AA">
        <w:rPr>
          <w:rFonts w:cstheme="minorHAnsi"/>
          <w:sz w:val="24"/>
          <w:szCs w:val="24"/>
        </w:rPr>
        <w:t>166)</w:t>
      </w:r>
      <w:r w:rsidR="003C5B9E" w:rsidRPr="008269AA">
        <w:rPr>
          <w:rFonts w:cstheme="minorHAnsi"/>
          <w:sz w:val="24"/>
          <w:szCs w:val="24"/>
        </w:rPr>
        <w:t xml:space="preserve"> and also</w:t>
      </w:r>
      <w:r w:rsidR="00817F2E" w:rsidRPr="008269AA">
        <w:rPr>
          <w:rFonts w:cstheme="minorHAnsi"/>
          <w:bCs/>
          <w:sz w:val="24"/>
          <w:szCs w:val="24"/>
        </w:rPr>
        <w:t xml:space="preserve"> plays a significant role in how we learn</w:t>
      </w:r>
      <w:r w:rsidR="00102DDD" w:rsidRPr="008269AA">
        <w:rPr>
          <w:rFonts w:cstheme="minorHAnsi"/>
          <w:bCs/>
          <w:sz w:val="24"/>
          <w:szCs w:val="24"/>
        </w:rPr>
        <w:t xml:space="preserve"> </w:t>
      </w:r>
      <w:r w:rsidR="00102DDD" w:rsidRPr="008269AA">
        <w:rPr>
          <w:rFonts w:cstheme="minorHAnsi"/>
          <w:sz w:val="24"/>
          <w:szCs w:val="24"/>
        </w:rPr>
        <w:t>(Bandura,</w:t>
      </w:r>
      <w:r w:rsidR="00EF7EB5" w:rsidRPr="008269AA">
        <w:rPr>
          <w:rFonts w:cstheme="minorHAnsi"/>
          <w:sz w:val="24"/>
          <w:szCs w:val="24"/>
        </w:rPr>
        <w:t xml:space="preserve"> 1966</w:t>
      </w:r>
      <w:r w:rsidR="00102DDD" w:rsidRPr="008269AA">
        <w:rPr>
          <w:rFonts w:cstheme="minorHAnsi"/>
          <w:sz w:val="24"/>
          <w:szCs w:val="24"/>
        </w:rPr>
        <w:t>)</w:t>
      </w:r>
      <w:r w:rsidR="00BB2940" w:rsidRPr="008269AA">
        <w:rPr>
          <w:rFonts w:cstheme="minorHAnsi"/>
          <w:sz w:val="24"/>
          <w:szCs w:val="24"/>
        </w:rPr>
        <w:t xml:space="preserve">, but to utilise </w:t>
      </w:r>
      <w:r w:rsidR="003C5B9E" w:rsidRPr="008269AA">
        <w:rPr>
          <w:rFonts w:cstheme="minorHAnsi"/>
          <w:sz w:val="24"/>
          <w:szCs w:val="24"/>
        </w:rPr>
        <w:t>observation</w:t>
      </w:r>
      <w:r w:rsidR="00BB2940" w:rsidRPr="008269AA">
        <w:rPr>
          <w:rFonts w:cstheme="minorHAnsi"/>
          <w:sz w:val="24"/>
          <w:szCs w:val="24"/>
        </w:rPr>
        <w:t xml:space="preserve"> as a</w:t>
      </w:r>
      <w:r w:rsidR="003C5B9E" w:rsidRPr="008269AA">
        <w:rPr>
          <w:rFonts w:cstheme="minorHAnsi"/>
          <w:sz w:val="24"/>
          <w:szCs w:val="24"/>
        </w:rPr>
        <w:t xml:space="preserve">n active </w:t>
      </w:r>
      <w:r w:rsidR="00BB2940" w:rsidRPr="008269AA">
        <w:rPr>
          <w:rFonts w:cstheme="minorHAnsi"/>
          <w:sz w:val="24"/>
          <w:szCs w:val="24"/>
        </w:rPr>
        <w:t>research tool requires a formal and systematic approach.</w:t>
      </w:r>
      <w:r w:rsidR="008B470B" w:rsidRPr="008269AA">
        <w:rPr>
          <w:rFonts w:cstheme="minorHAnsi"/>
          <w:sz w:val="24"/>
          <w:szCs w:val="24"/>
        </w:rPr>
        <w:t xml:space="preserve"> </w:t>
      </w:r>
      <w:r w:rsidR="00210306" w:rsidRPr="008269AA">
        <w:rPr>
          <w:rFonts w:cstheme="minorHAnsi"/>
          <w:sz w:val="24"/>
          <w:szCs w:val="24"/>
        </w:rPr>
        <w:t xml:space="preserve">Lodico </w:t>
      </w:r>
      <w:r w:rsidR="00847902" w:rsidRPr="008269AA">
        <w:rPr>
          <w:rFonts w:cstheme="minorHAnsi"/>
          <w:sz w:val="24"/>
          <w:szCs w:val="24"/>
        </w:rPr>
        <w:t>(</w:t>
      </w:r>
      <w:r w:rsidR="00847902" w:rsidRPr="008269AA">
        <w:rPr>
          <w:rFonts w:cstheme="minorHAnsi"/>
          <w:sz w:val="24"/>
          <w:szCs w:val="20"/>
          <w:shd w:val="clear" w:color="auto" w:fill="FFFFFF"/>
        </w:rPr>
        <w:t xml:space="preserve">Lodico, Spaulding and Voegtle, 2006, </w:t>
      </w:r>
      <w:r w:rsidR="00FC58F6" w:rsidRPr="008269AA">
        <w:rPr>
          <w:rFonts w:cstheme="minorHAnsi"/>
          <w:sz w:val="24"/>
          <w:szCs w:val="24"/>
        </w:rPr>
        <w:t>p</w:t>
      </w:r>
      <w:r w:rsidR="00847902" w:rsidRPr="008269AA">
        <w:rPr>
          <w:rFonts w:cstheme="minorHAnsi"/>
          <w:sz w:val="24"/>
          <w:szCs w:val="24"/>
        </w:rPr>
        <w:t>.</w:t>
      </w:r>
      <w:r w:rsidR="00FC58F6" w:rsidRPr="008269AA">
        <w:rPr>
          <w:rFonts w:cstheme="minorHAnsi"/>
          <w:sz w:val="24"/>
          <w:szCs w:val="24"/>
        </w:rPr>
        <w:t>119</w:t>
      </w:r>
      <w:r w:rsidR="00210306" w:rsidRPr="008269AA">
        <w:rPr>
          <w:rFonts w:cstheme="minorHAnsi"/>
          <w:sz w:val="24"/>
          <w:szCs w:val="24"/>
        </w:rPr>
        <w:t xml:space="preserve">) </w:t>
      </w:r>
      <w:r w:rsidR="00FC58F6" w:rsidRPr="008269AA">
        <w:rPr>
          <w:rFonts w:cstheme="minorHAnsi"/>
          <w:sz w:val="24"/>
          <w:szCs w:val="24"/>
        </w:rPr>
        <w:t>states that conducting good observations</w:t>
      </w:r>
      <w:r w:rsidR="008E6A94" w:rsidRPr="008269AA">
        <w:rPr>
          <w:rFonts w:cstheme="minorHAnsi"/>
          <w:sz w:val="24"/>
          <w:szCs w:val="24"/>
        </w:rPr>
        <w:t xml:space="preserve"> is reliant on having a clear idea of the behaviours you hope to observe</w:t>
      </w:r>
      <w:r w:rsidR="00816B25" w:rsidRPr="008269AA">
        <w:rPr>
          <w:rFonts w:cstheme="minorHAnsi"/>
          <w:sz w:val="24"/>
          <w:szCs w:val="24"/>
        </w:rPr>
        <w:t>.</w:t>
      </w:r>
      <w:r w:rsidR="00105B6A" w:rsidRPr="008269AA">
        <w:rPr>
          <w:rFonts w:cstheme="minorHAnsi"/>
          <w:sz w:val="24"/>
          <w:szCs w:val="24"/>
        </w:rPr>
        <w:t xml:space="preserve"> </w:t>
      </w:r>
      <w:r w:rsidR="00D31D2B" w:rsidRPr="008269AA">
        <w:rPr>
          <w:rFonts w:cstheme="minorHAnsi"/>
          <w:sz w:val="24"/>
          <w:szCs w:val="24"/>
        </w:rPr>
        <w:t>Additionally,</w:t>
      </w:r>
      <w:r w:rsidR="00105B6A" w:rsidRPr="008269AA">
        <w:rPr>
          <w:rFonts w:cstheme="minorHAnsi"/>
          <w:sz w:val="24"/>
          <w:szCs w:val="24"/>
        </w:rPr>
        <w:t xml:space="preserve"> the research should actively keep in mind that observations should be kept short</w:t>
      </w:r>
      <w:r w:rsidR="00F26563" w:rsidRPr="008269AA">
        <w:rPr>
          <w:rFonts w:cstheme="minorHAnsi"/>
          <w:sz w:val="24"/>
          <w:szCs w:val="24"/>
        </w:rPr>
        <w:t xml:space="preserve">, the researcher should be alert to behaviours, conversations and activities of the participants and that </w:t>
      </w:r>
      <w:r w:rsidR="001E3CED" w:rsidRPr="008269AA">
        <w:rPr>
          <w:rFonts w:cstheme="minorHAnsi"/>
          <w:sz w:val="24"/>
          <w:szCs w:val="24"/>
        </w:rPr>
        <w:t>there</w:t>
      </w:r>
      <w:r w:rsidR="00F26563" w:rsidRPr="008269AA">
        <w:rPr>
          <w:rFonts w:cstheme="minorHAnsi"/>
          <w:sz w:val="24"/>
          <w:szCs w:val="24"/>
        </w:rPr>
        <w:t xml:space="preserve"> should be a focused concentration</w:t>
      </w:r>
      <w:r w:rsidR="00C040BB" w:rsidRPr="008269AA">
        <w:rPr>
          <w:rFonts w:cstheme="minorHAnsi"/>
          <w:sz w:val="24"/>
          <w:szCs w:val="24"/>
        </w:rPr>
        <w:t xml:space="preserve"> avoid</w:t>
      </w:r>
      <w:r w:rsidR="006D69C1" w:rsidRPr="008269AA">
        <w:rPr>
          <w:rFonts w:cstheme="minorHAnsi"/>
          <w:sz w:val="24"/>
          <w:szCs w:val="24"/>
        </w:rPr>
        <w:t>ing</w:t>
      </w:r>
      <w:r w:rsidR="00C040BB" w:rsidRPr="008269AA">
        <w:rPr>
          <w:rFonts w:cstheme="minorHAnsi"/>
          <w:sz w:val="24"/>
          <w:szCs w:val="24"/>
        </w:rPr>
        <w:t xml:space="preserve"> global observations (</w:t>
      </w:r>
      <w:r w:rsidR="004B7085" w:rsidRPr="008269AA">
        <w:rPr>
          <w:rFonts w:cstheme="minorHAnsi"/>
          <w:sz w:val="24"/>
          <w:szCs w:val="20"/>
          <w:shd w:val="clear" w:color="auto" w:fill="FFFFFF"/>
        </w:rPr>
        <w:t>Lodico, Spaulding and Voegtle, 2006</w:t>
      </w:r>
      <w:r w:rsidR="00C040BB" w:rsidRPr="008269AA">
        <w:rPr>
          <w:rFonts w:cstheme="minorHAnsi"/>
          <w:sz w:val="24"/>
          <w:szCs w:val="24"/>
        </w:rPr>
        <w:t>).</w:t>
      </w:r>
      <w:r w:rsidR="001A5C63" w:rsidRPr="008269AA">
        <w:rPr>
          <w:rFonts w:cstheme="minorHAnsi"/>
          <w:sz w:val="24"/>
          <w:szCs w:val="24"/>
        </w:rPr>
        <w:t xml:space="preserve"> Prior to lessons I will produce a list of behaviours I anticipate may be present during the lesson.</w:t>
      </w:r>
      <w:r w:rsidR="00C040BB" w:rsidRPr="008269AA">
        <w:rPr>
          <w:rFonts w:cstheme="minorHAnsi"/>
          <w:sz w:val="24"/>
          <w:szCs w:val="24"/>
        </w:rPr>
        <w:t xml:space="preserve"> </w:t>
      </w:r>
      <w:r w:rsidR="000634E9" w:rsidRPr="008269AA">
        <w:rPr>
          <w:rFonts w:cstheme="minorHAnsi"/>
          <w:sz w:val="24"/>
          <w:szCs w:val="24"/>
        </w:rPr>
        <w:t>My observation techniques will share a resemblance with the Tavist</w:t>
      </w:r>
      <w:r w:rsidR="00165AE0" w:rsidRPr="008269AA">
        <w:rPr>
          <w:rFonts w:cstheme="minorHAnsi"/>
          <w:sz w:val="24"/>
          <w:szCs w:val="24"/>
        </w:rPr>
        <w:t>ock Observation Method. Originally designed as a psychoanalytic child observation technique the Tavistock Method</w:t>
      </w:r>
      <w:r w:rsidR="00B163D3" w:rsidRPr="008269AA">
        <w:rPr>
          <w:rFonts w:cstheme="minorHAnsi"/>
          <w:sz w:val="24"/>
          <w:szCs w:val="24"/>
        </w:rPr>
        <w:t xml:space="preserve"> is an observation method</w:t>
      </w:r>
      <w:r w:rsidR="00C87461" w:rsidRPr="008269AA">
        <w:rPr>
          <w:rFonts w:cstheme="minorHAnsi"/>
          <w:sz w:val="24"/>
          <w:szCs w:val="24"/>
        </w:rPr>
        <w:t xml:space="preserve"> requires the research to be </w:t>
      </w:r>
      <w:r w:rsidR="00DB7B15" w:rsidRPr="008269AA">
        <w:rPr>
          <w:rFonts w:cstheme="minorHAnsi"/>
          <w:i/>
          <w:sz w:val="24"/>
          <w:szCs w:val="24"/>
        </w:rPr>
        <w:t>“present in the moment as fully as possible”</w:t>
      </w:r>
      <w:r w:rsidR="00DB7B15" w:rsidRPr="008269AA">
        <w:rPr>
          <w:rFonts w:cstheme="minorHAnsi"/>
          <w:sz w:val="24"/>
          <w:szCs w:val="24"/>
        </w:rPr>
        <w:t xml:space="preserve"> and </w:t>
      </w:r>
      <w:r w:rsidR="00DB7B15" w:rsidRPr="008269AA">
        <w:rPr>
          <w:rFonts w:cstheme="minorHAnsi"/>
          <w:i/>
          <w:sz w:val="24"/>
          <w:szCs w:val="24"/>
        </w:rPr>
        <w:t>“open to perceiving as much as possible”</w:t>
      </w:r>
      <w:r w:rsidR="003A22F2" w:rsidRPr="008269AA">
        <w:rPr>
          <w:rFonts w:cstheme="minorHAnsi"/>
          <w:sz w:val="24"/>
          <w:szCs w:val="24"/>
        </w:rPr>
        <w:t xml:space="preserve"> (</w:t>
      </w:r>
      <w:r w:rsidR="00AD4378" w:rsidRPr="008269AA">
        <w:rPr>
          <w:rFonts w:cstheme="minorHAnsi"/>
          <w:sz w:val="24"/>
          <w:szCs w:val="24"/>
        </w:rPr>
        <w:t xml:space="preserve">Rustin, 2009, </w:t>
      </w:r>
      <w:r w:rsidR="003A22F2" w:rsidRPr="008269AA">
        <w:rPr>
          <w:rFonts w:cstheme="minorHAnsi"/>
          <w:sz w:val="24"/>
          <w:szCs w:val="24"/>
        </w:rPr>
        <w:t>p</w:t>
      </w:r>
      <w:r w:rsidR="00AD4378" w:rsidRPr="008269AA">
        <w:rPr>
          <w:rFonts w:cstheme="minorHAnsi"/>
          <w:sz w:val="24"/>
          <w:szCs w:val="24"/>
        </w:rPr>
        <w:t>.</w:t>
      </w:r>
      <w:r w:rsidR="003A22F2" w:rsidRPr="008269AA">
        <w:rPr>
          <w:rFonts w:cstheme="minorHAnsi"/>
          <w:sz w:val="24"/>
          <w:szCs w:val="24"/>
        </w:rPr>
        <w:t xml:space="preserve">30). </w:t>
      </w:r>
      <w:r w:rsidR="004D6C71" w:rsidRPr="008269AA">
        <w:rPr>
          <w:rFonts w:cstheme="minorHAnsi"/>
          <w:sz w:val="24"/>
          <w:szCs w:val="24"/>
        </w:rPr>
        <w:t>One of the most prominent characteristics</w:t>
      </w:r>
      <w:r w:rsidR="00697123" w:rsidRPr="008269AA">
        <w:rPr>
          <w:rFonts w:cstheme="minorHAnsi"/>
          <w:sz w:val="24"/>
          <w:szCs w:val="24"/>
        </w:rPr>
        <w:t>, which I consider a significant benefit,</w:t>
      </w:r>
      <w:r w:rsidR="004D6C71" w:rsidRPr="008269AA">
        <w:rPr>
          <w:rFonts w:cstheme="minorHAnsi"/>
          <w:sz w:val="24"/>
          <w:szCs w:val="24"/>
        </w:rPr>
        <w:t xml:space="preserve"> of the Tavistock Method is that no photos, videos or notes are collected during the observations but </w:t>
      </w:r>
      <w:r w:rsidR="00425157" w:rsidRPr="008269AA">
        <w:rPr>
          <w:rFonts w:cstheme="minorHAnsi"/>
          <w:sz w:val="24"/>
          <w:szCs w:val="24"/>
        </w:rPr>
        <w:t xml:space="preserve">are reported or </w:t>
      </w:r>
      <w:r w:rsidR="00425157" w:rsidRPr="008269AA">
        <w:rPr>
          <w:rFonts w:cstheme="minorHAnsi"/>
          <w:sz w:val="24"/>
          <w:szCs w:val="24"/>
        </w:rPr>
        <w:lastRenderedPageBreak/>
        <w:t>transcribed following the experience (</w:t>
      </w:r>
      <w:r w:rsidR="007E530A" w:rsidRPr="008269AA">
        <w:rPr>
          <w:rFonts w:cstheme="minorHAnsi"/>
          <w:sz w:val="24"/>
          <w:szCs w:val="24"/>
        </w:rPr>
        <w:t>Brooker, 2009,</w:t>
      </w:r>
      <w:r w:rsidR="007C5A12" w:rsidRPr="008269AA">
        <w:rPr>
          <w:rFonts w:cstheme="minorHAnsi"/>
          <w:sz w:val="24"/>
          <w:szCs w:val="24"/>
        </w:rPr>
        <w:t xml:space="preserve"> </w:t>
      </w:r>
      <w:r w:rsidR="007E530A" w:rsidRPr="008269AA">
        <w:rPr>
          <w:rFonts w:cstheme="minorHAnsi"/>
          <w:sz w:val="24"/>
          <w:szCs w:val="24"/>
        </w:rPr>
        <w:t>p.</w:t>
      </w:r>
      <w:r w:rsidR="007C5A12" w:rsidRPr="008269AA">
        <w:rPr>
          <w:rFonts w:cstheme="minorHAnsi"/>
          <w:sz w:val="24"/>
          <w:szCs w:val="24"/>
        </w:rPr>
        <w:t>30)</w:t>
      </w:r>
      <w:r w:rsidR="00697123" w:rsidRPr="008269AA">
        <w:rPr>
          <w:rFonts w:cstheme="minorHAnsi"/>
          <w:sz w:val="24"/>
          <w:szCs w:val="24"/>
        </w:rPr>
        <w:t xml:space="preserve"> allowing </w:t>
      </w:r>
      <w:r w:rsidR="006E2EDF" w:rsidRPr="008269AA">
        <w:rPr>
          <w:rFonts w:cstheme="minorHAnsi"/>
          <w:sz w:val="24"/>
          <w:szCs w:val="24"/>
        </w:rPr>
        <w:t>the researcher t</w:t>
      </w:r>
      <w:r w:rsidR="00BD124C" w:rsidRPr="008269AA">
        <w:rPr>
          <w:rFonts w:cstheme="minorHAnsi"/>
          <w:sz w:val="24"/>
          <w:szCs w:val="24"/>
        </w:rPr>
        <w:t>o focus on the research environment and not on data collection</w:t>
      </w:r>
      <w:r w:rsidR="007C5A12" w:rsidRPr="008269AA">
        <w:rPr>
          <w:rFonts w:cstheme="minorHAnsi"/>
          <w:sz w:val="24"/>
          <w:szCs w:val="24"/>
        </w:rPr>
        <w:t>.</w:t>
      </w:r>
      <w:r w:rsidR="00D52C4E" w:rsidRPr="008269AA">
        <w:rPr>
          <w:rFonts w:cstheme="minorHAnsi"/>
          <w:sz w:val="24"/>
          <w:szCs w:val="24"/>
        </w:rPr>
        <w:t xml:space="preserve"> </w:t>
      </w:r>
      <w:r w:rsidR="00055D41" w:rsidRPr="008269AA">
        <w:rPr>
          <w:rFonts w:cstheme="minorHAnsi"/>
          <w:sz w:val="24"/>
          <w:szCs w:val="24"/>
        </w:rPr>
        <w:t>I hope that by utilising the Tavistock Method I will be able</w:t>
      </w:r>
      <w:r w:rsidR="00311B3C" w:rsidRPr="008269AA">
        <w:rPr>
          <w:rFonts w:cstheme="minorHAnsi"/>
          <w:sz w:val="24"/>
          <w:szCs w:val="24"/>
        </w:rPr>
        <w:t xml:space="preserve"> immerse myself in the classroom environment and be able to make accurate observations specifically noting</w:t>
      </w:r>
      <w:r w:rsidR="007F2E1D" w:rsidRPr="008269AA">
        <w:rPr>
          <w:rFonts w:cstheme="minorHAnsi"/>
          <w:sz w:val="24"/>
          <w:szCs w:val="24"/>
        </w:rPr>
        <w:t xml:space="preserve"> the feelings and response of individual learners.</w:t>
      </w:r>
      <w:r w:rsidR="00D735D8" w:rsidRPr="008269AA">
        <w:rPr>
          <w:rFonts w:cstheme="minorHAnsi"/>
          <w:sz w:val="24"/>
          <w:szCs w:val="24"/>
        </w:rPr>
        <w:t xml:space="preserve"> Of course, the major potential drawback of the Tavistock Method is that during reflection and transcription </w:t>
      </w:r>
      <w:r w:rsidR="00B105D2" w:rsidRPr="008269AA">
        <w:rPr>
          <w:rFonts w:cstheme="minorHAnsi"/>
          <w:sz w:val="24"/>
          <w:szCs w:val="24"/>
        </w:rPr>
        <w:t>observations can be forgotten or missed</w:t>
      </w:r>
      <w:r w:rsidR="00FB00A4" w:rsidRPr="008269AA">
        <w:rPr>
          <w:rFonts w:cstheme="minorHAnsi"/>
          <w:sz w:val="24"/>
          <w:szCs w:val="24"/>
        </w:rPr>
        <w:t>.</w:t>
      </w:r>
      <w:r w:rsidR="00D735D8" w:rsidRPr="008269AA">
        <w:rPr>
          <w:rFonts w:cstheme="minorHAnsi"/>
          <w:sz w:val="24"/>
          <w:szCs w:val="24"/>
        </w:rPr>
        <w:t xml:space="preserve"> </w:t>
      </w:r>
      <w:r w:rsidR="003E41FF" w:rsidRPr="008269AA">
        <w:rPr>
          <w:rFonts w:cstheme="minorHAnsi"/>
          <w:sz w:val="24"/>
          <w:szCs w:val="24"/>
        </w:rPr>
        <w:t>I will endeavour to be thorough and accurate in my observations and recordings of events within the classroom.</w:t>
      </w:r>
    </w:p>
    <w:p w14:paraId="79A90772" w14:textId="4FB896F7" w:rsidR="003A14A2" w:rsidRPr="008269AA" w:rsidRDefault="00C040BB" w:rsidP="002E300B">
      <w:pPr>
        <w:spacing w:line="360" w:lineRule="auto"/>
        <w:rPr>
          <w:rFonts w:cstheme="minorHAnsi"/>
          <w:sz w:val="24"/>
          <w:szCs w:val="24"/>
        </w:rPr>
      </w:pPr>
      <w:bookmarkStart w:id="7" w:name="_Toc7965564"/>
      <w:r w:rsidRPr="00DB134B">
        <w:rPr>
          <w:rStyle w:val="Heading3Char"/>
        </w:rPr>
        <w:t xml:space="preserve">Pre and </w:t>
      </w:r>
      <w:r w:rsidR="00DB134B">
        <w:rPr>
          <w:rStyle w:val="Heading3Char"/>
        </w:rPr>
        <w:t>P</w:t>
      </w:r>
      <w:r w:rsidRPr="00DB134B">
        <w:rPr>
          <w:rStyle w:val="Heading3Char"/>
        </w:rPr>
        <w:t xml:space="preserve">ost-intervention </w:t>
      </w:r>
      <w:r w:rsidR="00DB134B">
        <w:rPr>
          <w:rStyle w:val="Heading3Char"/>
        </w:rPr>
        <w:t>A</w:t>
      </w:r>
      <w:r w:rsidRPr="00DB134B">
        <w:rPr>
          <w:rStyle w:val="Heading3Char"/>
        </w:rPr>
        <w:t>ssessment</w:t>
      </w:r>
      <w:bookmarkEnd w:id="7"/>
      <w:r w:rsidR="00911B8C" w:rsidRPr="00745C1F">
        <w:rPr>
          <w:rFonts w:cstheme="minorHAnsi"/>
          <w:b/>
          <w:bCs/>
          <w:sz w:val="24"/>
          <w:szCs w:val="24"/>
        </w:rPr>
        <w:br/>
      </w:r>
      <w:r w:rsidR="003A14A2" w:rsidRPr="008269AA">
        <w:rPr>
          <w:rFonts w:cstheme="minorHAnsi"/>
          <w:bCs/>
          <w:sz w:val="24"/>
          <w:szCs w:val="24"/>
        </w:rPr>
        <w:t xml:space="preserve">Whilst observations will acquire </w:t>
      </w:r>
      <w:r w:rsidR="007B0442" w:rsidRPr="008269AA">
        <w:rPr>
          <w:rFonts w:cstheme="minorHAnsi"/>
          <w:bCs/>
          <w:sz w:val="24"/>
          <w:szCs w:val="24"/>
        </w:rPr>
        <w:t>qualitative data</w:t>
      </w:r>
      <w:r w:rsidR="002919B0" w:rsidRPr="008269AA">
        <w:rPr>
          <w:rFonts w:cstheme="minorHAnsi"/>
          <w:bCs/>
          <w:sz w:val="24"/>
          <w:szCs w:val="24"/>
        </w:rPr>
        <w:t xml:space="preserve"> this research </w:t>
      </w:r>
      <w:r w:rsidR="006C64C3" w:rsidRPr="008269AA">
        <w:rPr>
          <w:rFonts w:cstheme="minorHAnsi"/>
          <w:bCs/>
          <w:sz w:val="24"/>
          <w:szCs w:val="24"/>
        </w:rPr>
        <w:t xml:space="preserve">project </w:t>
      </w:r>
      <w:r w:rsidR="002919B0" w:rsidRPr="008269AA">
        <w:rPr>
          <w:rFonts w:cstheme="minorHAnsi"/>
          <w:bCs/>
          <w:sz w:val="24"/>
          <w:szCs w:val="24"/>
        </w:rPr>
        <w:t>also require</w:t>
      </w:r>
      <w:r w:rsidR="006C64C3" w:rsidRPr="008269AA">
        <w:rPr>
          <w:rFonts w:cstheme="minorHAnsi"/>
          <w:bCs/>
          <w:sz w:val="24"/>
          <w:szCs w:val="24"/>
        </w:rPr>
        <w:t>s</w:t>
      </w:r>
      <w:r w:rsidR="002919B0" w:rsidRPr="008269AA">
        <w:rPr>
          <w:rFonts w:cstheme="minorHAnsi"/>
          <w:bCs/>
          <w:sz w:val="24"/>
          <w:szCs w:val="24"/>
        </w:rPr>
        <w:t xml:space="preserve"> quantitative </w:t>
      </w:r>
      <w:r w:rsidR="00561932" w:rsidRPr="008269AA">
        <w:rPr>
          <w:rFonts w:cstheme="minorHAnsi"/>
          <w:bCs/>
          <w:sz w:val="24"/>
          <w:szCs w:val="24"/>
        </w:rPr>
        <w:t xml:space="preserve">data which will be </w:t>
      </w:r>
      <w:r w:rsidR="00410AFD" w:rsidRPr="008269AA">
        <w:rPr>
          <w:rFonts w:cstheme="minorHAnsi"/>
          <w:bCs/>
          <w:sz w:val="24"/>
          <w:szCs w:val="24"/>
        </w:rPr>
        <w:t>collected using pre and post-intervention assessments, herein referred to as pretest and posttest.</w:t>
      </w:r>
      <w:r w:rsidR="00823614" w:rsidRPr="008269AA">
        <w:rPr>
          <w:rFonts w:cstheme="minorHAnsi"/>
          <w:bCs/>
          <w:sz w:val="24"/>
          <w:szCs w:val="24"/>
        </w:rPr>
        <w:t xml:space="preserve"> The </w:t>
      </w:r>
      <w:r w:rsidR="00C2474A" w:rsidRPr="008269AA">
        <w:rPr>
          <w:rFonts w:cstheme="minorHAnsi"/>
          <w:bCs/>
          <w:sz w:val="24"/>
          <w:szCs w:val="24"/>
        </w:rPr>
        <w:t xml:space="preserve">fundamental basis of pretest and posttest is </w:t>
      </w:r>
      <w:r w:rsidR="00514E1A" w:rsidRPr="008269AA">
        <w:rPr>
          <w:rFonts w:cstheme="minorHAnsi"/>
          <w:bCs/>
          <w:sz w:val="24"/>
          <w:szCs w:val="24"/>
        </w:rPr>
        <w:t xml:space="preserve">that </w:t>
      </w:r>
      <w:r w:rsidR="00AB6F3C" w:rsidRPr="008269AA">
        <w:rPr>
          <w:rFonts w:cstheme="minorHAnsi"/>
          <w:bCs/>
          <w:sz w:val="24"/>
          <w:szCs w:val="24"/>
        </w:rPr>
        <w:t xml:space="preserve">the researcher gathers </w:t>
      </w:r>
      <w:r w:rsidR="00AE22B8" w:rsidRPr="008269AA">
        <w:rPr>
          <w:rFonts w:cstheme="minorHAnsi"/>
          <w:bCs/>
          <w:sz w:val="24"/>
          <w:szCs w:val="24"/>
        </w:rPr>
        <w:t>a baseline mea</w:t>
      </w:r>
      <w:r w:rsidR="003409F6" w:rsidRPr="008269AA">
        <w:rPr>
          <w:rFonts w:cstheme="minorHAnsi"/>
          <w:bCs/>
          <w:sz w:val="24"/>
          <w:szCs w:val="24"/>
        </w:rPr>
        <w:t xml:space="preserve">sure </w:t>
      </w:r>
      <w:r w:rsidR="00DF2D0D" w:rsidRPr="008269AA">
        <w:rPr>
          <w:rFonts w:cstheme="minorHAnsi"/>
          <w:bCs/>
          <w:sz w:val="24"/>
          <w:szCs w:val="24"/>
        </w:rPr>
        <w:t>of knowledge</w:t>
      </w:r>
      <w:r w:rsidR="00E23DD7" w:rsidRPr="008269AA">
        <w:rPr>
          <w:rFonts w:cstheme="minorHAnsi"/>
          <w:bCs/>
          <w:sz w:val="24"/>
          <w:szCs w:val="24"/>
        </w:rPr>
        <w:t xml:space="preserve"> prior </w:t>
      </w:r>
      <w:r w:rsidR="002C5073" w:rsidRPr="008269AA">
        <w:rPr>
          <w:rFonts w:cstheme="minorHAnsi"/>
          <w:bCs/>
          <w:sz w:val="24"/>
          <w:szCs w:val="24"/>
        </w:rPr>
        <w:t xml:space="preserve">to any intervention </w:t>
      </w:r>
      <w:r w:rsidR="00C82935" w:rsidRPr="008269AA">
        <w:rPr>
          <w:rFonts w:cstheme="minorHAnsi"/>
          <w:bCs/>
          <w:sz w:val="24"/>
          <w:szCs w:val="24"/>
        </w:rPr>
        <w:t>and then a posttest following the intervention</w:t>
      </w:r>
      <w:r w:rsidR="007E530A" w:rsidRPr="008269AA">
        <w:rPr>
          <w:rFonts w:cstheme="minorHAnsi"/>
          <w:bCs/>
          <w:sz w:val="24"/>
          <w:szCs w:val="24"/>
        </w:rPr>
        <w:t xml:space="preserve"> </w:t>
      </w:r>
      <w:r w:rsidR="002C5073" w:rsidRPr="008269AA">
        <w:rPr>
          <w:rFonts w:cstheme="minorHAnsi"/>
          <w:bCs/>
          <w:sz w:val="24"/>
          <w:szCs w:val="24"/>
        </w:rPr>
        <w:t>(</w:t>
      </w:r>
      <w:r w:rsidR="00A41FA7" w:rsidRPr="008269AA">
        <w:rPr>
          <w:rFonts w:cstheme="minorHAnsi"/>
          <w:bCs/>
          <w:sz w:val="24"/>
          <w:szCs w:val="24"/>
        </w:rPr>
        <w:t>Salking, 2010</w:t>
      </w:r>
      <w:r w:rsidR="00132EA8" w:rsidRPr="008269AA">
        <w:rPr>
          <w:rFonts w:cstheme="minorHAnsi"/>
          <w:sz w:val="24"/>
          <w:szCs w:val="24"/>
        </w:rPr>
        <w:t xml:space="preserve">). </w:t>
      </w:r>
      <w:r w:rsidR="00C82935" w:rsidRPr="008269AA">
        <w:rPr>
          <w:rFonts w:cstheme="minorHAnsi"/>
          <w:sz w:val="24"/>
          <w:szCs w:val="24"/>
        </w:rPr>
        <w:t>By using pretest</w:t>
      </w:r>
      <w:r w:rsidR="006E2EDF" w:rsidRPr="008269AA">
        <w:rPr>
          <w:rFonts w:cstheme="minorHAnsi"/>
          <w:sz w:val="24"/>
          <w:szCs w:val="24"/>
        </w:rPr>
        <w:t xml:space="preserve"> and </w:t>
      </w:r>
      <w:r w:rsidR="00C82935" w:rsidRPr="008269AA">
        <w:rPr>
          <w:rFonts w:cstheme="minorHAnsi"/>
          <w:sz w:val="24"/>
          <w:szCs w:val="24"/>
        </w:rPr>
        <w:t xml:space="preserve">posttest I will be able to </w:t>
      </w:r>
      <w:r w:rsidR="0057768A" w:rsidRPr="008269AA">
        <w:rPr>
          <w:rFonts w:cstheme="minorHAnsi"/>
          <w:sz w:val="24"/>
          <w:szCs w:val="24"/>
        </w:rPr>
        <w:t>gather quantitative data that can be compared and analysed to interpret how the intervention</w:t>
      </w:r>
      <w:r w:rsidR="00F50D4E" w:rsidRPr="008269AA">
        <w:rPr>
          <w:rFonts w:cstheme="minorHAnsi"/>
          <w:sz w:val="24"/>
          <w:szCs w:val="24"/>
        </w:rPr>
        <w:t xml:space="preserve"> may have impacted on the knowledge of the learners. </w:t>
      </w:r>
      <w:r w:rsidR="00124C4F" w:rsidRPr="008269AA">
        <w:rPr>
          <w:rFonts w:cstheme="minorHAnsi"/>
          <w:sz w:val="24"/>
          <w:szCs w:val="24"/>
        </w:rPr>
        <w:t xml:space="preserve">The </w:t>
      </w:r>
      <w:r w:rsidR="006700F9" w:rsidRPr="008269AA">
        <w:rPr>
          <w:rFonts w:cstheme="minorHAnsi"/>
          <w:sz w:val="24"/>
          <w:szCs w:val="24"/>
        </w:rPr>
        <w:t>validity of pre and post intervention assessments as a method for measuring change ha</w:t>
      </w:r>
      <w:r w:rsidR="00200823" w:rsidRPr="008269AA">
        <w:rPr>
          <w:rFonts w:cstheme="minorHAnsi"/>
          <w:sz w:val="24"/>
          <w:szCs w:val="24"/>
        </w:rPr>
        <w:t>s been under scrutiny for a great many years</w:t>
      </w:r>
      <w:r w:rsidR="0058666F" w:rsidRPr="008269AA">
        <w:rPr>
          <w:rFonts w:cstheme="minorHAnsi"/>
          <w:sz w:val="24"/>
          <w:szCs w:val="24"/>
        </w:rPr>
        <w:t>. Almost 50 years ago, Cronbach</w:t>
      </w:r>
      <w:r w:rsidR="00200823" w:rsidRPr="008269AA">
        <w:rPr>
          <w:rFonts w:cstheme="minorHAnsi"/>
          <w:sz w:val="24"/>
          <w:szCs w:val="24"/>
        </w:rPr>
        <w:t xml:space="preserve"> </w:t>
      </w:r>
      <w:r w:rsidR="00BF705E" w:rsidRPr="008269AA">
        <w:rPr>
          <w:rFonts w:cstheme="minorHAnsi"/>
          <w:sz w:val="24"/>
          <w:szCs w:val="24"/>
        </w:rPr>
        <w:t xml:space="preserve">and Furby </w:t>
      </w:r>
      <w:r w:rsidR="00200823" w:rsidRPr="008269AA">
        <w:rPr>
          <w:rFonts w:cstheme="minorHAnsi"/>
          <w:sz w:val="24"/>
          <w:szCs w:val="24"/>
        </w:rPr>
        <w:t>(</w:t>
      </w:r>
      <w:r w:rsidR="000D49F8" w:rsidRPr="008269AA">
        <w:rPr>
          <w:rFonts w:cstheme="minorHAnsi"/>
          <w:sz w:val="24"/>
          <w:szCs w:val="24"/>
        </w:rPr>
        <w:t>Cronbach and Furby, 1970</w:t>
      </w:r>
      <w:r w:rsidR="0058666F" w:rsidRPr="008269AA">
        <w:rPr>
          <w:rFonts w:cstheme="minorHAnsi"/>
          <w:sz w:val="24"/>
          <w:szCs w:val="24"/>
        </w:rPr>
        <w:t xml:space="preserve">) </w:t>
      </w:r>
      <w:r w:rsidR="00170F2C" w:rsidRPr="008269AA">
        <w:rPr>
          <w:rFonts w:cstheme="minorHAnsi"/>
          <w:sz w:val="24"/>
          <w:szCs w:val="24"/>
        </w:rPr>
        <w:t>argued that such testing methods are rarely useful</w:t>
      </w:r>
      <w:r w:rsidR="007F0F72" w:rsidRPr="008269AA">
        <w:rPr>
          <w:rFonts w:cstheme="minorHAnsi"/>
          <w:sz w:val="24"/>
          <w:szCs w:val="24"/>
        </w:rPr>
        <w:t xml:space="preserve">. </w:t>
      </w:r>
      <w:r w:rsidR="00E27835" w:rsidRPr="008269AA">
        <w:rPr>
          <w:rFonts w:cstheme="minorHAnsi"/>
          <w:sz w:val="24"/>
          <w:szCs w:val="24"/>
        </w:rPr>
        <w:t>Cronbach and Furby’s assertion</w:t>
      </w:r>
      <w:r w:rsidR="00695803" w:rsidRPr="008269AA">
        <w:rPr>
          <w:rFonts w:cstheme="minorHAnsi"/>
          <w:sz w:val="24"/>
          <w:szCs w:val="24"/>
        </w:rPr>
        <w:t>s</w:t>
      </w:r>
      <w:r w:rsidR="00E27835" w:rsidRPr="008269AA">
        <w:rPr>
          <w:rFonts w:cstheme="minorHAnsi"/>
          <w:sz w:val="24"/>
          <w:szCs w:val="24"/>
        </w:rPr>
        <w:t xml:space="preserve"> </w:t>
      </w:r>
      <w:r w:rsidR="00075637" w:rsidRPr="008269AA">
        <w:rPr>
          <w:rFonts w:cstheme="minorHAnsi"/>
          <w:sz w:val="24"/>
          <w:szCs w:val="24"/>
        </w:rPr>
        <w:t>hinder</w:t>
      </w:r>
      <w:r w:rsidR="00E27835" w:rsidRPr="008269AA">
        <w:rPr>
          <w:rFonts w:cstheme="minorHAnsi"/>
          <w:sz w:val="24"/>
          <w:szCs w:val="24"/>
        </w:rPr>
        <w:t xml:space="preserve"> largely </w:t>
      </w:r>
      <w:r w:rsidR="00DB0319" w:rsidRPr="008269AA">
        <w:rPr>
          <w:rFonts w:cstheme="minorHAnsi"/>
          <w:sz w:val="24"/>
          <w:szCs w:val="24"/>
        </w:rPr>
        <w:t>on the assumption that pre and posttest results are unreliable and the diff</w:t>
      </w:r>
      <w:r w:rsidR="00075637" w:rsidRPr="008269AA">
        <w:rPr>
          <w:rFonts w:cstheme="minorHAnsi"/>
          <w:sz w:val="24"/>
          <w:szCs w:val="24"/>
        </w:rPr>
        <w:t>erence between these scores is also inherently unreliable. However, Dimitrov (</w:t>
      </w:r>
      <w:r w:rsidR="007049C8" w:rsidRPr="008269AA">
        <w:rPr>
          <w:rFonts w:cstheme="minorHAnsi"/>
          <w:sz w:val="24"/>
          <w:szCs w:val="24"/>
        </w:rPr>
        <w:t>Dimitrov, 2003</w:t>
      </w:r>
      <w:r w:rsidR="00075637" w:rsidRPr="008269AA">
        <w:rPr>
          <w:rFonts w:cstheme="minorHAnsi"/>
          <w:sz w:val="24"/>
          <w:szCs w:val="24"/>
        </w:rPr>
        <w:t xml:space="preserve">) </w:t>
      </w:r>
      <w:r w:rsidR="001F127F" w:rsidRPr="008269AA">
        <w:rPr>
          <w:rFonts w:cstheme="minorHAnsi"/>
          <w:sz w:val="24"/>
          <w:szCs w:val="24"/>
        </w:rPr>
        <w:t>argues</w:t>
      </w:r>
      <w:r w:rsidR="00884584" w:rsidRPr="008269AA">
        <w:rPr>
          <w:rFonts w:cstheme="minorHAnsi"/>
          <w:sz w:val="24"/>
          <w:szCs w:val="24"/>
        </w:rPr>
        <w:t xml:space="preserve"> that</w:t>
      </w:r>
      <w:r w:rsidR="001F127F" w:rsidRPr="008269AA">
        <w:rPr>
          <w:rFonts w:cstheme="minorHAnsi"/>
          <w:sz w:val="24"/>
          <w:szCs w:val="24"/>
        </w:rPr>
        <w:t xml:space="preserve"> </w:t>
      </w:r>
      <w:r w:rsidR="006B5C3F" w:rsidRPr="008269AA">
        <w:rPr>
          <w:rFonts w:cstheme="minorHAnsi"/>
          <w:sz w:val="24"/>
          <w:szCs w:val="24"/>
        </w:rPr>
        <w:t>reliability of such tests should not always be thought of as low and that many research</w:t>
      </w:r>
      <w:r w:rsidR="00781D7D" w:rsidRPr="008269AA">
        <w:rPr>
          <w:rFonts w:cstheme="minorHAnsi"/>
          <w:sz w:val="24"/>
          <w:szCs w:val="24"/>
        </w:rPr>
        <w:t xml:space="preserve">ers take this stance as a result of tradition and generalisation. </w:t>
      </w:r>
      <w:r w:rsidR="002343FD" w:rsidRPr="008269AA">
        <w:rPr>
          <w:rFonts w:cstheme="minorHAnsi"/>
          <w:sz w:val="24"/>
          <w:szCs w:val="24"/>
        </w:rPr>
        <w:t xml:space="preserve">In this instance, </w:t>
      </w:r>
      <w:r w:rsidR="005B0AD3" w:rsidRPr="008269AA">
        <w:rPr>
          <w:rFonts w:cstheme="minorHAnsi"/>
          <w:sz w:val="24"/>
          <w:szCs w:val="24"/>
        </w:rPr>
        <w:t xml:space="preserve">in a relatively small-scale group within </w:t>
      </w:r>
      <w:r w:rsidR="008A32D0" w:rsidRPr="008269AA">
        <w:rPr>
          <w:rFonts w:cstheme="minorHAnsi"/>
          <w:sz w:val="24"/>
          <w:szCs w:val="24"/>
        </w:rPr>
        <w:t xml:space="preserve">a well-controlled environment, I am confident that pre and posttest </w:t>
      </w:r>
      <w:r w:rsidR="00A52749" w:rsidRPr="008269AA">
        <w:rPr>
          <w:rFonts w:cstheme="minorHAnsi"/>
          <w:sz w:val="24"/>
          <w:szCs w:val="24"/>
        </w:rPr>
        <w:t xml:space="preserve">will give me a broad understanding of whether the interventions in place have had a positive or negative impact on the learner’s knowledge. </w:t>
      </w:r>
      <w:r w:rsidR="00AB4867" w:rsidRPr="008269AA">
        <w:rPr>
          <w:rFonts w:cstheme="minorHAnsi"/>
          <w:sz w:val="24"/>
          <w:szCs w:val="24"/>
        </w:rPr>
        <w:t>The pretest pos</w:t>
      </w:r>
      <w:r w:rsidR="00160307" w:rsidRPr="008269AA">
        <w:rPr>
          <w:rFonts w:cstheme="minorHAnsi"/>
          <w:sz w:val="24"/>
          <w:szCs w:val="24"/>
        </w:rPr>
        <w:t>t</w:t>
      </w:r>
      <w:r w:rsidR="00AB4867" w:rsidRPr="008269AA">
        <w:rPr>
          <w:rFonts w:cstheme="minorHAnsi"/>
          <w:sz w:val="24"/>
          <w:szCs w:val="24"/>
        </w:rPr>
        <w:t xml:space="preserve">test method is </w:t>
      </w:r>
      <w:r w:rsidR="00B61DC4" w:rsidRPr="008269AA">
        <w:rPr>
          <w:rFonts w:cstheme="minorHAnsi"/>
          <w:sz w:val="24"/>
          <w:szCs w:val="24"/>
        </w:rPr>
        <w:t>feasible</w:t>
      </w:r>
      <w:r w:rsidR="00576279" w:rsidRPr="008269AA">
        <w:rPr>
          <w:rFonts w:cstheme="minorHAnsi"/>
          <w:sz w:val="24"/>
          <w:szCs w:val="24"/>
        </w:rPr>
        <w:t xml:space="preserve"> to implement and will be conducted in a way that learners are already familiar. As a result, I anticipate learner’s behaviour </w:t>
      </w:r>
      <w:r w:rsidR="00B7345A" w:rsidRPr="008269AA">
        <w:rPr>
          <w:rFonts w:cstheme="minorHAnsi"/>
          <w:sz w:val="24"/>
          <w:szCs w:val="24"/>
        </w:rPr>
        <w:t>and response to assessment to be no different than usual.</w:t>
      </w:r>
    </w:p>
    <w:p w14:paraId="47DF54B9" w14:textId="0E9BE0A3" w:rsidR="00766633" w:rsidRPr="008269AA" w:rsidRDefault="005E3EA6" w:rsidP="002E300B">
      <w:pPr>
        <w:spacing w:line="360" w:lineRule="auto"/>
        <w:rPr>
          <w:rFonts w:cstheme="minorHAnsi"/>
          <w:bCs/>
          <w:sz w:val="24"/>
          <w:szCs w:val="24"/>
        </w:rPr>
      </w:pPr>
      <w:bookmarkStart w:id="8" w:name="_Toc7965565"/>
      <w:r w:rsidRPr="00DB134B">
        <w:rPr>
          <w:rStyle w:val="Heading2Char"/>
          <w:rFonts w:eastAsiaTheme="minorHAnsi"/>
        </w:rPr>
        <w:t>Ethics</w:t>
      </w:r>
      <w:bookmarkEnd w:id="8"/>
      <w:r w:rsidR="00CB4792" w:rsidRPr="00745C1F">
        <w:rPr>
          <w:rFonts w:cstheme="minorHAnsi"/>
          <w:color w:val="FF0000"/>
          <w:sz w:val="24"/>
          <w:szCs w:val="24"/>
        </w:rPr>
        <w:br/>
      </w:r>
      <w:r w:rsidR="00CA07FD" w:rsidRPr="008269AA">
        <w:rPr>
          <w:rFonts w:cstheme="minorHAnsi"/>
          <w:sz w:val="24"/>
          <w:szCs w:val="24"/>
        </w:rPr>
        <w:t xml:space="preserve">When considering suitable methodologies for effective and reliable research it has also </w:t>
      </w:r>
      <w:r w:rsidR="00184165" w:rsidRPr="008269AA">
        <w:rPr>
          <w:rFonts w:cstheme="minorHAnsi"/>
          <w:sz w:val="24"/>
          <w:szCs w:val="24"/>
        </w:rPr>
        <w:t xml:space="preserve">been important to consider the role of the researcher. As the regular classroom </w:t>
      </w:r>
      <w:r w:rsidR="00892B66" w:rsidRPr="008269AA">
        <w:rPr>
          <w:rFonts w:cstheme="minorHAnsi"/>
          <w:sz w:val="24"/>
          <w:szCs w:val="24"/>
        </w:rPr>
        <w:t xml:space="preserve">teacher and also </w:t>
      </w:r>
      <w:r w:rsidR="00892B66" w:rsidRPr="008269AA">
        <w:rPr>
          <w:rFonts w:cstheme="minorHAnsi"/>
          <w:sz w:val="24"/>
          <w:szCs w:val="24"/>
        </w:rPr>
        <w:lastRenderedPageBreak/>
        <w:t>the researcher</w:t>
      </w:r>
      <w:r w:rsidR="00534B09" w:rsidRPr="008269AA">
        <w:rPr>
          <w:rFonts w:cstheme="minorHAnsi"/>
          <w:sz w:val="24"/>
          <w:szCs w:val="24"/>
        </w:rPr>
        <w:t>,</w:t>
      </w:r>
      <w:r w:rsidR="00892B66" w:rsidRPr="008269AA">
        <w:rPr>
          <w:rFonts w:cstheme="minorHAnsi"/>
          <w:sz w:val="24"/>
          <w:szCs w:val="24"/>
        </w:rPr>
        <w:t xml:space="preserve"> the natural assumption is that when informed of the research </w:t>
      </w:r>
      <w:r w:rsidR="00524DF2" w:rsidRPr="008269AA">
        <w:rPr>
          <w:rFonts w:cstheme="minorHAnsi"/>
          <w:sz w:val="24"/>
          <w:szCs w:val="24"/>
        </w:rPr>
        <w:t>the learners may alter their behaviour. Bigler (</w:t>
      </w:r>
      <w:r w:rsidR="00ED0260" w:rsidRPr="008269AA">
        <w:rPr>
          <w:rFonts w:cstheme="minorHAnsi"/>
          <w:sz w:val="24"/>
          <w:szCs w:val="24"/>
        </w:rPr>
        <w:t>Brooks, te Riele</w:t>
      </w:r>
      <w:r w:rsidR="00E96815" w:rsidRPr="008269AA">
        <w:rPr>
          <w:rFonts w:cstheme="minorHAnsi"/>
          <w:sz w:val="24"/>
          <w:szCs w:val="24"/>
        </w:rPr>
        <w:t xml:space="preserve"> and Maguire, 2014</w:t>
      </w:r>
      <w:r w:rsidR="00867D10" w:rsidRPr="008269AA">
        <w:rPr>
          <w:rFonts w:cstheme="minorHAnsi"/>
          <w:bCs/>
          <w:sz w:val="24"/>
          <w:szCs w:val="24"/>
        </w:rPr>
        <w:t>)</w:t>
      </w:r>
      <w:r w:rsidR="006D07FD" w:rsidRPr="008269AA">
        <w:rPr>
          <w:rFonts w:cstheme="minorHAnsi"/>
          <w:bCs/>
          <w:sz w:val="24"/>
          <w:szCs w:val="24"/>
        </w:rPr>
        <w:t xml:space="preserve"> found though that even when participants are aware of a researcher’s </w:t>
      </w:r>
      <w:r w:rsidR="00534B09" w:rsidRPr="008269AA">
        <w:rPr>
          <w:rFonts w:cstheme="minorHAnsi"/>
          <w:bCs/>
          <w:sz w:val="24"/>
          <w:szCs w:val="24"/>
        </w:rPr>
        <w:t>presence,</w:t>
      </w:r>
      <w:r w:rsidR="006D07FD" w:rsidRPr="008269AA">
        <w:rPr>
          <w:rFonts w:cstheme="minorHAnsi"/>
          <w:bCs/>
          <w:sz w:val="24"/>
          <w:szCs w:val="24"/>
        </w:rPr>
        <w:t xml:space="preserve"> </w:t>
      </w:r>
      <w:r w:rsidR="00B4589F" w:rsidRPr="008269AA">
        <w:rPr>
          <w:rFonts w:cstheme="minorHAnsi"/>
          <w:bCs/>
          <w:sz w:val="24"/>
          <w:szCs w:val="24"/>
        </w:rPr>
        <w:t xml:space="preserve">they are often still unaware of how their body language or casual utterances </w:t>
      </w:r>
      <w:r w:rsidR="003412A5" w:rsidRPr="008269AA">
        <w:rPr>
          <w:rFonts w:cstheme="minorHAnsi"/>
          <w:bCs/>
          <w:sz w:val="24"/>
          <w:szCs w:val="24"/>
        </w:rPr>
        <w:t xml:space="preserve">can be observed. </w:t>
      </w:r>
      <w:r w:rsidR="004830FB" w:rsidRPr="008269AA">
        <w:rPr>
          <w:rFonts w:cstheme="minorHAnsi"/>
          <w:bCs/>
          <w:sz w:val="24"/>
          <w:szCs w:val="24"/>
        </w:rPr>
        <w:t>Another major consideration is the dual responsibility of myself acting as both the teacher and the researcher</w:t>
      </w:r>
      <w:r w:rsidR="0054162A" w:rsidRPr="008269AA">
        <w:rPr>
          <w:rFonts w:cstheme="minorHAnsi"/>
          <w:bCs/>
          <w:sz w:val="24"/>
          <w:szCs w:val="24"/>
        </w:rPr>
        <w:t xml:space="preserve"> which </w:t>
      </w:r>
      <w:r w:rsidR="00031742" w:rsidRPr="008269AA">
        <w:rPr>
          <w:rFonts w:cstheme="minorHAnsi"/>
          <w:bCs/>
          <w:sz w:val="24"/>
          <w:szCs w:val="24"/>
        </w:rPr>
        <w:t xml:space="preserve">could </w:t>
      </w:r>
      <w:r w:rsidR="00447EDD" w:rsidRPr="008269AA">
        <w:rPr>
          <w:rFonts w:cstheme="minorHAnsi"/>
          <w:bCs/>
          <w:sz w:val="24"/>
          <w:szCs w:val="24"/>
        </w:rPr>
        <w:t>potential</w:t>
      </w:r>
      <w:r w:rsidR="00285F7F" w:rsidRPr="008269AA">
        <w:rPr>
          <w:rFonts w:cstheme="minorHAnsi"/>
          <w:bCs/>
          <w:sz w:val="24"/>
          <w:szCs w:val="24"/>
        </w:rPr>
        <w:t>ly</w:t>
      </w:r>
      <w:r w:rsidR="00447EDD" w:rsidRPr="008269AA">
        <w:rPr>
          <w:rFonts w:cstheme="minorHAnsi"/>
          <w:bCs/>
          <w:sz w:val="24"/>
          <w:szCs w:val="24"/>
        </w:rPr>
        <w:t xml:space="preserve"> </w:t>
      </w:r>
      <w:r w:rsidR="00031742" w:rsidRPr="008269AA">
        <w:rPr>
          <w:rFonts w:cstheme="minorHAnsi"/>
          <w:bCs/>
          <w:sz w:val="24"/>
          <w:szCs w:val="24"/>
        </w:rPr>
        <w:t xml:space="preserve">raise </w:t>
      </w:r>
      <w:r w:rsidR="00447EDD" w:rsidRPr="008269AA">
        <w:rPr>
          <w:rFonts w:cstheme="minorHAnsi"/>
          <w:bCs/>
          <w:sz w:val="24"/>
          <w:szCs w:val="24"/>
        </w:rPr>
        <w:t>ethical issues</w:t>
      </w:r>
      <w:r w:rsidR="00BF4CC7" w:rsidRPr="008269AA">
        <w:rPr>
          <w:rFonts w:cstheme="minorHAnsi"/>
          <w:bCs/>
          <w:sz w:val="24"/>
          <w:szCs w:val="24"/>
        </w:rPr>
        <w:t xml:space="preserve"> </w:t>
      </w:r>
      <w:r w:rsidR="00447EDD" w:rsidRPr="008269AA">
        <w:rPr>
          <w:rFonts w:cstheme="minorHAnsi"/>
          <w:bCs/>
          <w:sz w:val="24"/>
          <w:szCs w:val="24"/>
        </w:rPr>
        <w:t>(</w:t>
      </w:r>
      <w:r w:rsidR="005F691A" w:rsidRPr="008269AA">
        <w:rPr>
          <w:rFonts w:cstheme="minorHAnsi"/>
          <w:bCs/>
          <w:sz w:val="24"/>
          <w:szCs w:val="24"/>
        </w:rPr>
        <w:t>Miller</w:t>
      </w:r>
      <w:r w:rsidR="00447EDD" w:rsidRPr="008269AA">
        <w:rPr>
          <w:rFonts w:cstheme="minorHAnsi"/>
          <w:bCs/>
          <w:sz w:val="24"/>
          <w:szCs w:val="24"/>
        </w:rPr>
        <w:t>, 2012</w:t>
      </w:r>
      <w:r w:rsidR="00285F7F" w:rsidRPr="008269AA">
        <w:rPr>
          <w:rFonts w:cstheme="minorHAnsi"/>
          <w:sz w:val="24"/>
          <w:szCs w:val="24"/>
          <w:shd w:val="clear" w:color="auto" w:fill="FFFFFF"/>
        </w:rPr>
        <w:t>)</w:t>
      </w:r>
      <w:r w:rsidR="004830FB" w:rsidRPr="008269AA">
        <w:rPr>
          <w:rFonts w:cstheme="minorHAnsi"/>
          <w:bCs/>
          <w:sz w:val="24"/>
          <w:szCs w:val="24"/>
        </w:rPr>
        <w:t>.</w:t>
      </w:r>
      <w:r w:rsidR="00E21237" w:rsidRPr="008269AA">
        <w:rPr>
          <w:rFonts w:cstheme="minorHAnsi"/>
          <w:bCs/>
          <w:sz w:val="24"/>
          <w:szCs w:val="24"/>
        </w:rPr>
        <w:t xml:space="preserve"> One consideration is that participants may feel pressured</w:t>
      </w:r>
      <w:r w:rsidR="0077724A" w:rsidRPr="008269AA">
        <w:rPr>
          <w:rFonts w:cstheme="minorHAnsi"/>
          <w:bCs/>
          <w:sz w:val="24"/>
          <w:szCs w:val="24"/>
        </w:rPr>
        <w:t xml:space="preserve"> to participate in the research as the researcher is in a position of authority </w:t>
      </w:r>
      <w:r w:rsidR="00A44FB3" w:rsidRPr="008269AA">
        <w:rPr>
          <w:rFonts w:cstheme="minorHAnsi"/>
          <w:bCs/>
          <w:sz w:val="24"/>
          <w:szCs w:val="24"/>
        </w:rPr>
        <w:t>and that their refusal may negatively impact their grades (Nolen and Putten, 2007</w:t>
      </w:r>
      <w:r w:rsidR="000A63E9" w:rsidRPr="008269AA">
        <w:rPr>
          <w:rFonts w:cstheme="minorHAnsi"/>
          <w:bCs/>
          <w:sz w:val="24"/>
          <w:szCs w:val="24"/>
        </w:rPr>
        <w:t>)</w:t>
      </w:r>
      <w:r w:rsidR="00FE55F4" w:rsidRPr="008269AA">
        <w:rPr>
          <w:rFonts w:cstheme="minorHAnsi"/>
          <w:bCs/>
          <w:sz w:val="24"/>
          <w:szCs w:val="24"/>
        </w:rPr>
        <w:t xml:space="preserve">. </w:t>
      </w:r>
      <w:r w:rsidR="00C53FCA" w:rsidRPr="008269AA">
        <w:rPr>
          <w:rFonts w:cstheme="minorHAnsi"/>
          <w:bCs/>
          <w:sz w:val="24"/>
          <w:szCs w:val="24"/>
        </w:rPr>
        <w:t xml:space="preserve">Nolen and Putten also state that </w:t>
      </w:r>
      <w:r w:rsidR="00F87B05" w:rsidRPr="008269AA">
        <w:rPr>
          <w:rFonts w:cstheme="minorHAnsi"/>
          <w:bCs/>
          <w:sz w:val="24"/>
          <w:szCs w:val="24"/>
        </w:rPr>
        <w:t xml:space="preserve">conducting </w:t>
      </w:r>
      <w:r w:rsidR="00424D47" w:rsidRPr="008269AA">
        <w:rPr>
          <w:rFonts w:cstheme="minorHAnsi"/>
          <w:bCs/>
          <w:sz w:val="24"/>
          <w:szCs w:val="24"/>
        </w:rPr>
        <w:t xml:space="preserve">research activities </w:t>
      </w:r>
      <w:r w:rsidR="00F87B05" w:rsidRPr="008269AA">
        <w:rPr>
          <w:rFonts w:cstheme="minorHAnsi"/>
          <w:bCs/>
          <w:sz w:val="24"/>
          <w:szCs w:val="24"/>
        </w:rPr>
        <w:t>that</w:t>
      </w:r>
      <w:r w:rsidR="00424D47" w:rsidRPr="008269AA">
        <w:rPr>
          <w:rFonts w:cstheme="minorHAnsi"/>
          <w:bCs/>
          <w:sz w:val="24"/>
          <w:szCs w:val="24"/>
        </w:rPr>
        <w:t xml:space="preserve"> do not significantly differ from ordinary classroom practice</w:t>
      </w:r>
      <w:r w:rsidR="00F87B05" w:rsidRPr="008269AA">
        <w:rPr>
          <w:rFonts w:cstheme="minorHAnsi"/>
          <w:bCs/>
          <w:sz w:val="24"/>
          <w:szCs w:val="24"/>
        </w:rPr>
        <w:t xml:space="preserve"> may make it difficult for students to </w:t>
      </w:r>
      <w:r w:rsidR="00B913FC" w:rsidRPr="008269AA">
        <w:rPr>
          <w:rFonts w:cstheme="minorHAnsi"/>
          <w:bCs/>
          <w:sz w:val="24"/>
          <w:szCs w:val="24"/>
        </w:rPr>
        <w:t>reach an</w:t>
      </w:r>
      <w:r w:rsidR="00534B09" w:rsidRPr="008269AA">
        <w:rPr>
          <w:rFonts w:cstheme="minorHAnsi"/>
          <w:bCs/>
          <w:sz w:val="24"/>
          <w:szCs w:val="24"/>
        </w:rPr>
        <w:t xml:space="preserve"> </w:t>
      </w:r>
      <w:r w:rsidR="00B913FC" w:rsidRPr="008269AA">
        <w:rPr>
          <w:rFonts w:cstheme="minorHAnsi"/>
          <w:bCs/>
          <w:sz w:val="24"/>
          <w:szCs w:val="24"/>
        </w:rPr>
        <w:t>informed decision regarding their participation (</w:t>
      </w:r>
      <w:r w:rsidR="00694F6A" w:rsidRPr="008269AA">
        <w:rPr>
          <w:rFonts w:cstheme="minorHAnsi"/>
          <w:bCs/>
          <w:sz w:val="24"/>
          <w:szCs w:val="24"/>
        </w:rPr>
        <w:t>Nolen and Putten, 2007, p.</w:t>
      </w:r>
      <w:r w:rsidR="00B913FC" w:rsidRPr="008269AA">
        <w:rPr>
          <w:rFonts w:cstheme="minorHAnsi"/>
          <w:bCs/>
          <w:sz w:val="24"/>
          <w:szCs w:val="24"/>
        </w:rPr>
        <w:t>3).</w:t>
      </w:r>
      <w:r w:rsidR="00B00C04" w:rsidRPr="008269AA">
        <w:rPr>
          <w:rFonts w:cstheme="minorHAnsi"/>
          <w:bCs/>
          <w:sz w:val="24"/>
          <w:szCs w:val="24"/>
        </w:rPr>
        <w:t xml:space="preserve"> These ethical scenarios have been considered and it has been concluded that the research task is suitable </w:t>
      </w:r>
      <w:r w:rsidR="005608EB" w:rsidRPr="008269AA">
        <w:rPr>
          <w:rFonts w:cstheme="minorHAnsi"/>
          <w:bCs/>
          <w:sz w:val="24"/>
          <w:szCs w:val="24"/>
        </w:rPr>
        <w:t>and ethical for the environment in which it is applied.</w:t>
      </w:r>
    </w:p>
    <w:p w14:paraId="19F9BA3F" w14:textId="77777777" w:rsidR="0027687D" w:rsidRDefault="0027687D" w:rsidP="002E300B">
      <w:pPr>
        <w:spacing w:line="360" w:lineRule="auto"/>
        <w:rPr>
          <w:rFonts w:cstheme="minorHAnsi"/>
          <w:color w:val="4472C4" w:themeColor="accent1"/>
          <w:sz w:val="28"/>
          <w:szCs w:val="24"/>
        </w:rPr>
      </w:pPr>
      <w:bookmarkStart w:id="9" w:name="_Toc7965566"/>
      <w:r>
        <w:br w:type="page"/>
      </w:r>
    </w:p>
    <w:p w14:paraId="78B70B34" w14:textId="522614D3" w:rsidR="005F0BFD" w:rsidRPr="00745C1F" w:rsidRDefault="00027E83" w:rsidP="002E300B">
      <w:pPr>
        <w:pStyle w:val="Heading1"/>
        <w:spacing w:line="360" w:lineRule="auto"/>
      </w:pPr>
      <w:r w:rsidRPr="00745C1F">
        <w:lastRenderedPageBreak/>
        <w:t>Evaluation</w:t>
      </w:r>
      <w:bookmarkEnd w:id="9"/>
    </w:p>
    <w:p w14:paraId="47ADBC95" w14:textId="1EA5A6DE" w:rsidR="00556D7F" w:rsidRPr="008269AA" w:rsidRDefault="0003631C" w:rsidP="002E300B">
      <w:pPr>
        <w:spacing w:line="360" w:lineRule="auto"/>
        <w:rPr>
          <w:rFonts w:cstheme="minorHAnsi"/>
          <w:sz w:val="24"/>
          <w:szCs w:val="24"/>
        </w:rPr>
      </w:pPr>
      <w:r w:rsidRPr="008269AA">
        <w:rPr>
          <w:rFonts w:cstheme="minorHAnsi"/>
          <w:bCs/>
          <w:sz w:val="24"/>
          <w:szCs w:val="24"/>
        </w:rPr>
        <w:t>The TPCK methodology is</w:t>
      </w:r>
      <w:r w:rsidR="00C80AD4" w:rsidRPr="008269AA">
        <w:rPr>
          <w:rFonts w:cstheme="minorHAnsi"/>
          <w:bCs/>
          <w:sz w:val="24"/>
          <w:szCs w:val="24"/>
        </w:rPr>
        <w:t xml:space="preserve"> teaching </w:t>
      </w:r>
      <w:r w:rsidR="005476F1" w:rsidRPr="008269AA">
        <w:rPr>
          <w:rFonts w:cstheme="minorHAnsi"/>
          <w:bCs/>
          <w:sz w:val="24"/>
          <w:szCs w:val="24"/>
        </w:rPr>
        <w:t xml:space="preserve">subject </w:t>
      </w:r>
      <w:r w:rsidR="00C80AD4" w:rsidRPr="008269AA">
        <w:rPr>
          <w:rFonts w:cstheme="minorHAnsi"/>
          <w:bCs/>
          <w:sz w:val="24"/>
          <w:szCs w:val="24"/>
        </w:rPr>
        <w:t>knowledge</w:t>
      </w:r>
      <w:r w:rsidR="00193B1C" w:rsidRPr="008269AA">
        <w:rPr>
          <w:rFonts w:cstheme="minorHAnsi"/>
          <w:bCs/>
          <w:sz w:val="24"/>
          <w:szCs w:val="24"/>
        </w:rPr>
        <w:t xml:space="preserve"> that the students require for their course</w:t>
      </w:r>
      <w:r w:rsidR="00957BBC" w:rsidRPr="008269AA">
        <w:rPr>
          <w:rFonts w:cstheme="minorHAnsi"/>
          <w:bCs/>
          <w:sz w:val="24"/>
          <w:szCs w:val="24"/>
        </w:rPr>
        <w:t xml:space="preserve"> whilst utilising technological tools effectively to enhance learning</w:t>
      </w:r>
      <w:r w:rsidR="00571C6E" w:rsidRPr="008269AA">
        <w:rPr>
          <w:rFonts w:cstheme="minorHAnsi"/>
          <w:bCs/>
          <w:sz w:val="24"/>
          <w:szCs w:val="24"/>
        </w:rPr>
        <w:t xml:space="preserve"> </w:t>
      </w:r>
      <w:r w:rsidR="00B8241F" w:rsidRPr="008269AA">
        <w:rPr>
          <w:rFonts w:cstheme="minorHAnsi"/>
          <w:bCs/>
          <w:sz w:val="24"/>
          <w:szCs w:val="24"/>
        </w:rPr>
        <w:t>(</w:t>
      </w:r>
      <w:r w:rsidR="00B8241F" w:rsidRPr="008269AA">
        <w:rPr>
          <w:rFonts w:cstheme="minorHAnsi"/>
          <w:sz w:val="24"/>
          <w:szCs w:val="24"/>
        </w:rPr>
        <w:t>Mishra and Koehler</w:t>
      </w:r>
      <w:r w:rsidR="0075759F" w:rsidRPr="008269AA">
        <w:rPr>
          <w:rFonts w:cstheme="minorHAnsi"/>
          <w:sz w:val="24"/>
          <w:szCs w:val="24"/>
        </w:rPr>
        <w:t>, 2006</w:t>
      </w:r>
      <w:r w:rsidR="00B8241F" w:rsidRPr="008269AA">
        <w:rPr>
          <w:rFonts w:cstheme="minorHAnsi"/>
          <w:sz w:val="24"/>
          <w:szCs w:val="24"/>
        </w:rPr>
        <w:t xml:space="preserve">). </w:t>
      </w:r>
      <w:r w:rsidR="00CA2322" w:rsidRPr="008269AA">
        <w:rPr>
          <w:rFonts w:cstheme="minorHAnsi"/>
          <w:sz w:val="24"/>
          <w:szCs w:val="24"/>
        </w:rPr>
        <w:t>For technology to be effectively integrated in the classroom the teacher must possess technological, pedagogical and content knowledge and there be a clear intersection of these knowledges (</w:t>
      </w:r>
      <w:r w:rsidR="00154956" w:rsidRPr="008269AA">
        <w:rPr>
          <w:rFonts w:cstheme="minorHAnsi"/>
          <w:sz w:val="24"/>
          <w:szCs w:val="24"/>
        </w:rPr>
        <w:t>Harris et al., 2017</w:t>
      </w:r>
      <w:r w:rsidR="00CA2322" w:rsidRPr="008269AA">
        <w:rPr>
          <w:rFonts w:cstheme="minorHAnsi"/>
          <w:sz w:val="24"/>
          <w:szCs w:val="24"/>
        </w:rPr>
        <w:t>). Wilson, Shulman and Richert (</w:t>
      </w:r>
      <w:r w:rsidR="00E359D7" w:rsidRPr="008269AA">
        <w:rPr>
          <w:rFonts w:cstheme="minorHAnsi"/>
          <w:sz w:val="24"/>
          <w:szCs w:val="24"/>
        </w:rPr>
        <w:t xml:space="preserve">Wilson, Shulman and Richert, </w:t>
      </w:r>
      <w:r w:rsidR="001515BC" w:rsidRPr="008269AA">
        <w:rPr>
          <w:rFonts w:cstheme="minorHAnsi"/>
          <w:sz w:val="24"/>
          <w:szCs w:val="24"/>
        </w:rPr>
        <w:t>1987</w:t>
      </w:r>
      <w:r w:rsidR="00CA2322" w:rsidRPr="008269AA">
        <w:rPr>
          <w:rFonts w:cstheme="minorHAnsi"/>
          <w:sz w:val="24"/>
          <w:szCs w:val="24"/>
          <w:shd w:val="clear" w:color="auto" w:fill="FFFFFF"/>
        </w:rPr>
        <w:t>) state that possessing the</w:t>
      </w:r>
      <w:r w:rsidR="001C15B9" w:rsidRPr="008269AA">
        <w:rPr>
          <w:rFonts w:cstheme="minorHAnsi"/>
          <w:sz w:val="24"/>
          <w:szCs w:val="24"/>
          <w:shd w:val="clear" w:color="auto" w:fill="FFFFFF"/>
        </w:rPr>
        <w:t>se</w:t>
      </w:r>
      <w:r w:rsidR="00CA2322" w:rsidRPr="008269AA">
        <w:rPr>
          <w:rFonts w:cstheme="minorHAnsi"/>
          <w:sz w:val="24"/>
          <w:szCs w:val="24"/>
          <w:shd w:val="clear" w:color="auto" w:fill="FFFFFF"/>
        </w:rPr>
        <w:t xml:space="preserve"> knowledges leads to pedagogical reasoning which in turn enables a teacher to suitabl</w:t>
      </w:r>
      <w:r w:rsidR="00687D79" w:rsidRPr="008269AA">
        <w:rPr>
          <w:rFonts w:cstheme="minorHAnsi"/>
          <w:sz w:val="24"/>
          <w:szCs w:val="24"/>
          <w:shd w:val="clear" w:color="auto" w:fill="FFFFFF"/>
        </w:rPr>
        <w:t>y</w:t>
      </w:r>
      <w:r w:rsidR="00CA2322" w:rsidRPr="008269AA">
        <w:rPr>
          <w:rFonts w:cstheme="minorHAnsi"/>
          <w:sz w:val="24"/>
          <w:szCs w:val="24"/>
          <w:shd w:val="clear" w:color="auto" w:fill="FFFFFF"/>
        </w:rPr>
        <w:t xml:space="preserve"> transform </w:t>
      </w:r>
      <w:r w:rsidR="001C15B9" w:rsidRPr="008269AA">
        <w:rPr>
          <w:rFonts w:cstheme="minorHAnsi"/>
          <w:sz w:val="24"/>
          <w:szCs w:val="24"/>
          <w:shd w:val="clear" w:color="auto" w:fill="FFFFFF"/>
        </w:rPr>
        <w:t xml:space="preserve">subject </w:t>
      </w:r>
      <w:r w:rsidR="00CA2322" w:rsidRPr="008269AA">
        <w:rPr>
          <w:rFonts w:cstheme="minorHAnsi"/>
          <w:sz w:val="24"/>
          <w:szCs w:val="24"/>
          <w:shd w:val="clear" w:color="auto" w:fill="FFFFFF"/>
        </w:rPr>
        <w:t xml:space="preserve">content </w:t>
      </w:r>
      <w:r w:rsidR="001C15B9" w:rsidRPr="008269AA">
        <w:rPr>
          <w:rFonts w:cstheme="minorHAnsi"/>
          <w:sz w:val="24"/>
          <w:szCs w:val="24"/>
          <w:shd w:val="clear" w:color="auto" w:fill="FFFFFF"/>
        </w:rPr>
        <w:t>to make it accessible for the learner</w:t>
      </w:r>
      <w:r w:rsidR="00CA2322" w:rsidRPr="008269AA">
        <w:rPr>
          <w:rFonts w:cstheme="minorHAnsi"/>
          <w:sz w:val="24"/>
          <w:szCs w:val="24"/>
          <w:shd w:val="clear" w:color="auto" w:fill="FFFFFF"/>
        </w:rPr>
        <w:t>.</w:t>
      </w:r>
    </w:p>
    <w:p w14:paraId="3B61B115" w14:textId="165B2CB2" w:rsidR="00E76E65" w:rsidRPr="008269AA" w:rsidRDefault="00957BBC" w:rsidP="002E300B">
      <w:pPr>
        <w:spacing w:line="360" w:lineRule="auto"/>
        <w:rPr>
          <w:rFonts w:cstheme="minorHAnsi"/>
          <w:sz w:val="24"/>
          <w:szCs w:val="24"/>
        </w:rPr>
      </w:pPr>
      <w:r w:rsidRPr="008269AA">
        <w:rPr>
          <w:rFonts w:cstheme="minorHAnsi"/>
          <w:sz w:val="24"/>
          <w:szCs w:val="24"/>
        </w:rPr>
        <w:t>The following lessons have been designed with a TPCK focus and will take place over t</w:t>
      </w:r>
      <w:r w:rsidR="001B7CB8" w:rsidRPr="008269AA">
        <w:rPr>
          <w:rFonts w:cstheme="minorHAnsi"/>
          <w:sz w:val="24"/>
          <w:szCs w:val="24"/>
        </w:rPr>
        <w:t>wo one-hour sessions with a Y10 Computer Science class. Only the results of those who are present and participate in both the pretest and posttest will be analysed and evaluated.</w:t>
      </w:r>
    </w:p>
    <w:p w14:paraId="621F6CF7" w14:textId="5540E896" w:rsidR="00451D84" w:rsidRPr="00745C1F" w:rsidRDefault="00737E02" w:rsidP="002E300B">
      <w:pPr>
        <w:pStyle w:val="Heading2"/>
        <w:spacing w:line="360" w:lineRule="auto"/>
      </w:pPr>
      <w:bookmarkStart w:id="10" w:name="_Toc7965567"/>
      <w:r w:rsidRPr="00745C1F">
        <w:t>Lesson 1</w:t>
      </w:r>
      <w:bookmarkEnd w:id="10"/>
    </w:p>
    <w:tbl>
      <w:tblPr>
        <w:tblW w:w="9401" w:type="dxa"/>
        <w:tblInd w:w="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ook w:val="0000" w:firstRow="0" w:lastRow="0" w:firstColumn="0" w:lastColumn="0" w:noHBand="0" w:noVBand="0"/>
      </w:tblPr>
      <w:tblGrid>
        <w:gridCol w:w="4619"/>
        <w:gridCol w:w="4782"/>
      </w:tblGrid>
      <w:tr w:rsidR="00737E02" w:rsidRPr="00745C1F" w14:paraId="6DF795CB" w14:textId="77777777" w:rsidTr="00745C1F">
        <w:trPr>
          <w:trHeight w:val="275"/>
        </w:trPr>
        <w:tc>
          <w:tcPr>
            <w:tcW w:w="9401" w:type="dxa"/>
            <w:gridSpan w:val="2"/>
            <w:shd w:val="clear" w:color="auto" w:fill="D9D9D9" w:themeFill="background1" w:themeFillShade="D9"/>
          </w:tcPr>
          <w:p w14:paraId="78D3BC9C" w14:textId="31B6B16B" w:rsidR="00534843" w:rsidRPr="00745C1F" w:rsidRDefault="00737E02" w:rsidP="002E300B">
            <w:pPr>
              <w:spacing w:line="360" w:lineRule="auto"/>
              <w:ind w:left="-27"/>
              <w:rPr>
                <w:rFonts w:cstheme="minorHAnsi"/>
                <w:bCs/>
                <w:color w:val="FF0000"/>
                <w:sz w:val="24"/>
                <w:szCs w:val="24"/>
              </w:rPr>
            </w:pPr>
            <w:bookmarkStart w:id="11" w:name="_Hlk7032392"/>
            <w:r w:rsidRPr="00745C1F">
              <w:rPr>
                <w:rFonts w:cstheme="minorHAnsi"/>
                <w:b/>
                <w:bCs/>
                <w:sz w:val="24"/>
                <w:szCs w:val="24"/>
              </w:rPr>
              <w:t>Activity</w:t>
            </w:r>
            <w:r w:rsidR="00167096" w:rsidRPr="00745C1F">
              <w:rPr>
                <w:rFonts w:cstheme="minorHAnsi"/>
                <w:b/>
                <w:bCs/>
                <w:sz w:val="24"/>
                <w:szCs w:val="24"/>
              </w:rPr>
              <w:t xml:space="preserve"> </w:t>
            </w:r>
            <w:r w:rsidR="00534843" w:rsidRPr="00745C1F">
              <w:rPr>
                <w:rFonts w:cstheme="minorHAnsi"/>
                <w:b/>
                <w:bCs/>
                <w:sz w:val="24"/>
                <w:szCs w:val="24"/>
              </w:rPr>
              <w:t>–</w:t>
            </w:r>
            <w:r w:rsidR="00167096" w:rsidRPr="00745C1F">
              <w:rPr>
                <w:rFonts w:cstheme="minorHAnsi"/>
                <w:b/>
                <w:bCs/>
                <w:sz w:val="24"/>
                <w:szCs w:val="24"/>
              </w:rPr>
              <w:t xml:space="preserve"> Pretest</w:t>
            </w:r>
          </w:p>
        </w:tc>
      </w:tr>
      <w:tr w:rsidR="00737E02" w:rsidRPr="00745C1F" w14:paraId="6E2B6748" w14:textId="77777777" w:rsidTr="00425D77">
        <w:trPr>
          <w:trHeight w:val="1005"/>
        </w:trPr>
        <w:tc>
          <w:tcPr>
            <w:tcW w:w="4619" w:type="dxa"/>
            <w:shd w:val="clear" w:color="auto" w:fill="FFFFFF" w:themeFill="background1"/>
          </w:tcPr>
          <w:p w14:paraId="00A3B0CC" w14:textId="73C4BEFD" w:rsidR="00737E02" w:rsidRPr="00745C1F" w:rsidRDefault="00737E02" w:rsidP="002E300B">
            <w:pPr>
              <w:spacing w:line="360" w:lineRule="auto"/>
              <w:ind w:left="-27"/>
              <w:rPr>
                <w:rFonts w:cstheme="minorHAnsi"/>
                <w:bCs/>
                <w:sz w:val="24"/>
                <w:szCs w:val="24"/>
              </w:rPr>
            </w:pPr>
            <w:r w:rsidRPr="00745C1F">
              <w:rPr>
                <w:rFonts w:cstheme="minorHAnsi"/>
                <w:b/>
                <w:bCs/>
                <w:sz w:val="24"/>
                <w:szCs w:val="24"/>
              </w:rPr>
              <w:t xml:space="preserve">Purpose of </w:t>
            </w:r>
            <w:r w:rsidR="00CF09AB" w:rsidRPr="00745C1F">
              <w:rPr>
                <w:rFonts w:cstheme="minorHAnsi"/>
                <w:b/>
                <w:bCs/>
                <w:sz w:val="24"/>
                <w:szCs w:val="24"/>
              </w:rPr>
              <w:t>A</w:t>
            </w:r>
            <w:r w:rsidRPr="00745C1F">
              <w:rPr>
                <w:rFonts w:cstheme="minorHAnsi"/>
                <w:b/>
                <w:bCs/>
                <w:sz w:val="24"/>
                <w:szCs w:val="24"/>
              </w:rPr>
              <w:t>ctivity</w:t>
            </w:r>
            <w:r w:rsidR="00AE261A" w:rsidRPr="00745C1F">
              <w:rPr>
                <w:rFonts w:cstheme="minorHAnsi"/>
                <w:b/>
                <w:bCs/>
                <w:color w:val="FF0000"/>
                <w:sz w:val="24"/>
                <w:szCs w:val="24"/>
              </w:rPr>
              <w:br/>
            </w:r>
            <w:r w:rsidR="00214C15" w:rsidRPr="00745C1F">
              <w:rPr>
                <w:rFonts w:cstheme="minorHAnsi"/>
                <w:bCs/>
                <w:sz w:val="24"/>
                <w:szCs w:val="24"/>
              </w:rPr>
              <w:t>The pretest</w:t>
            </w:r>
            <w:r w:rsidR="00C21F77" w:rsidRPr="00745C1F">
              <w:rPr>
                <w:rFonts w:cstheme="minorHAnsi"/>
                <w:bCs/>
                <w:sz w:val="24"/>
                <w:szCs w:val="24"/>
              </w:rPr>
              <w:t xml:space="preserve"> will be conducted using Quizizz which</w:t>
            </w:r>
            <w:r w:rsidR="00214C15" w:rsidRPr="00745C1F">
              <w:rPr>
                <w:rFonts w:cstheme="minorHAnsi"/>
                <w:bCs/>
                <w:sz w:val="24"/>
                <w:szCs w:val="24"/>
              </w:rPr>
              <w:t xml:space="preserve"> will determine </w:t>
            </w:r>
            <w:r w:rsidR="00AB2D7C" w:rsidRPr="00745C1F">
              <w:rPr>
                <w:rFonts w:cstheme="minorHAnsi"/>
                <w:bCs/>
                <w:sz w:val="24"/>
                <w:szCs w:val="24"/>
              </w:rPr>
              <w:t>learner’s</w:t>
            </w:r>
            <w:r w:rsidR="00214C15" w:rsidRPr="00745C1F">
              <w:rPr>
                <w:rFonts w:cstheme="minorHAnsi"/>
                <w:bCs/>
                <w:sz w:val="24"/>
                <w:szCs w:val="24"/>
              </w:rPr>
              <w:t xml:space="preserve"> baseline knowledge</w:t>
            </w:r>
            <w:r w:rsidR="00C21F77" w:rsidRPr="00745C1F">
              <w:rPr>
                <w:rFonts w:cstheme="minorHAnsi"/>
                <w:bCs/>
                <w:sz w:val="24"/>
                <w:szCs w:val="24"/>
              </w:rPr>
              <w:t>.</w:t>
            </w:r>
          </w:p>
          <w:p w14:paraId="4E3A86F4" w14:textId="207F69AC" w:rsidR="002E7FAA" w:rsidRPr="00745C1F" w:rsidRDefault="00CA6373" w:rsidP="002E300B">
            <w:pPr>
              <w:spacing w:line="360" w:lineRule="auto"/>
              <w:ind w:left="-27"/>
              <w:rPr>
                <w:rFonts w:cstheme="minorHAnsi"/>
                <w:bCs/>
                <w:color w:val="FF0000"/>
                <w:sz w:val="24"/>
                <w:szCs w:val="24"/>
              </w:rPr>
            </w:pPr>
            <w:r w:rsidRPr="00745C1F">
              <w:rPr>
                <w:rFonts w:cstheme="minorHAnsi"/>
                <w:bCs/>
                <w:sz w:val="24"/>
                <w:szCs w:val="24"/>
              </w:rPr>
              <w:t>L</w:t>
            </w:r>
            <w:r w:rsidR="00CD712F" w:rsidRPr="00745C1F">
              <w:rPr>
                <w:rFonts w:cstheme="minorHAnsi"/>
                <w:bCs/>
                <w:sz w:val="24"/>
                <w:szCs w:val="24"/>
              </w:rPr>
              <w:t xml:space="preserve">earners </w:t>
            </w:r>
            <w:r w:rsidRPr="00745C1F">
              <w:rPr>
                <w:rFonts w:cstheme="minorHAnsi"/>
                <w:bCs/>
                <w:sz w:val="24"/>
                <w:szCs w:val="24"/>
              </w:rPr>
              <w:t>will be told they are</w:t>
            </w:r>
            <w:r w:rsidR="00CD712F" w:rsidRPr="00745C1F">
              <w:rPr>
                <w:rFonts w:cstheme="minorHAnsi"/>
                <w:bCs/>
                <w:sz w:val="24"/>
                <w:szCs w:val="24"/>
              </w:rPr>
              <w:t xml:space="preserve"> not timed</w:t>
            </w:r>
            <w:r w:rsidR="00492B22" w:rsidRPr="00745C1F">
              <w:rPr>
                <w:rFonts w:cstheme="minorHAnsi"/>
                <w:bCs/>
                <w:sz w:val="24"/>
                <w:szCs w:val="24"/>
              </w:rPr>
              <w:t xml:space="preserve"> a</w:t>
            </w:r>
            <w:r w:rsidR="00C61D18" w:rsidRPr="00745C1F">
              <w:rPr>
                <w:rFonts w:cstheme="minorHAnsi"/>
                <w:bCs/>
                <w:sz w:val="24"/>
                <w:szCs w:val="24"/>
              </w:rPr>
              <w:t xml:space="preserve">nd </w:t>
            </w:r>
            <w:r w:rsidR="00251C00" w:rsidRPr="00745C1F">
              <w:rPr>
                <w:rFonts w:cstheme="minorHAnsi"/>
                <w:bCs/>
                <w:sz w:val="24"/>
                <w:szCs w:val="24"/>
              </w:rPr>
              <w:t>that answering questions quickly serves no</w:t>
            </w:r>
            <w:r w:rsidR="003B78D6" w:rsidRPr="00745C1F">
              <w:rPr>
                <w:rFonts w:cstheme="minorHAnsi"/>
                <w:bCs/>
                <w:sz w:val="24"/>
                <w:szCs w:val="24"/>
              </w:rPr>
              <w:t xml:space="preserve"> </w:t>
            </w:r>
            <w:r w:rsidR="00251C00" w:rsidRPr="00745C1F">
              <w:rPr>
                <w:rFonts w:cstheme="minorHAnsi"/>
                <w:bCs/>
                <w:sz w:val="24"/>
                <w:szCs w:val="24"/>
              </w:rPr>
              <w:t>benefit</w:t>
            </w:r>
            <w:r w:rsidR="00A71F43" w:rsidRPr="00745C1F">
              <w:rPr>
                <w:rFonts w:cstheme="minorHAnsi"/>
                <w:bCs/>
                <w:sz w:val="24"/>
                <w:szCs w:val="24"/>
              </w:rPr>
              <w:t xml:space="preserve">. </w:t>
            </w:r>
            <w:r w:rsidR="00EC171C" w:rsidRPr="00745C1F">
              <w:rPr>
                <w:rFonts w:cstheme="minorHAnsi"/>
                <w:bCs/>
                <w:sz w:val="24"/>
                <w:szCs w:val="24"/>
              </w:rPr>
              <w:t>L</w:t>
            </w:r>
            <w:r w:rsidR="00A71F43" w:rsidRPr="00745C1F">
              <w:rPr>
                <w:rFonts w:cstheme="minorHAnsi"/>
                <w:bCs/>
                <w:sz w:val="24"/>
                <w:szCs w:val="24"/>
              </w:rPr>
              <w:t>earners will not be able to compare their performance with classmates.</w:t>
            </w:r>
          </w:p>
        </w:tc>
        <w:tc>
          <w:tcPr>
            <w:tcW w:w="4782" w:type="dxa"/>
            <w:shd w:val="clear" w:color="auto" w:fill="FFFFFF" w:themeFill="background1"/>
          </w:tcPr>
          <w:p w14:paraId="66A2CD3E" w14:textId="1E3B19C4" w:rsidR="00737E02" w:rsidRPr="00745C1F" w:rsidRDefault="00737E02" w:rsidP="002E300B">
            <w:pPr>
              <w:spacing w:line="360" w:lineRule="auto"/>
              <w:ind w:left="-27"/>
              <w:rPr>
                <w:rFonts w:cstheme="minorHAnsi"/>
                <w:bCs/>
                <w:sz w:val="24"/>
                <w:szCs w:val="24"/>
              </w:rPr>
            </w:pPr>
            <w:r w:rsidRPr="00745C1F">
              <w:rPr>
                <w:rFonts w:cstheme="minorHAnsi"/>
                <w:b/>
                <w:bCs/>
                <w:sz w:val="24"/>
                <w:szCs w:val="24"/>
              </w:rPr>
              <w:t xml:space="preserve">Expected </w:t>
            </w:r>
            <w:r w:rsidR="00CF09AB" w:rsidRPr="00745C1F">
              <w:rPr>
                <w:rFonts w:cstheme="minorHAnsi"/>
                <w:b/>
                <w:bCs/>
                <w:sz w:val="24"/>
                <w:szCs w:val="24"/>
              </w:rPr>
              <w:t>O</w:t>
            </w:r>
            <w:r w:rsidRPr="00745C1F">
              <w:rPr>
                <w:rFonts w:cstheme="minorHAnsi"/>
                <w:b/>
                <w:bCs/>
                <w:sz w:val="24"/>
                <w:szCs w:val="24"/>
              </w:rPr>
              <w:t>bservations</w:t>
            </w:r>
            <w:r w:rsidRPr="00745C1F">
              <w:rPr>
                <w:rFonts w:cstheme="minorHAnsi"/>
                <w:bCs/>
                <w:color w:val="FF0000"/>
                <w:sz w:val="24"/>
                <w:szCs w:val="24"/>
              </w:rPr>
              <w:br/>
            </w:r>
            <w:r w:rsidR="00BA2B5E" w:rsidRPr="00745C1F">
              <w:rPr>
                <w:rFonts w:cstheme="minorHAnsi"/>
                <w:bCs/>
                <w:sz w:val="24"/>
                <w:szCs w:val="24"/>
              </w:rPr>
              <w:t>I expect learners to be confident in the pretesting method</w:t>
            </w:r>
            <w:r w:rsidR="0073603F" w:rsidRPr="00745C1F">
              <w:rPr>
                <w:rFonts w:cstheme="minorHAnsi"/>
                <w:bCs/>
                <w:sz w:val="24"/>
                <w:szCs w:val="24"/>
              </w:rPr>
              <w:t xml:space="preserve">. I anticipate </w:t>
            </w:r>
            <w:r w:rsidR="000F771F" w:rsidRPr="00745C1F">
              <w:rPr>
                <w:rFonts w:cstheme="minorHAnsi"/>
                <w:bCs/>
                <w:sz w:val="24"/>
                <w:szCs w:val="24"/>
              </w:rPr>
              <w:t>most</w:t>
            </w:r>
            <w:r w:rsidR="0073603F" w:rsidRPr="00745C1F">
              <w:rPr>
                <w:rFonts w:cstheme="minorHAnsi"/>
                <w:bCs/>
                <w:sz w:val="24"/>
                <w:szCs w:val="24"/>
              </w:rPr>
              <w:t xml:space="preserve"> learners </w:t>
            </w:r>
            <w:r w:rsidR="000F771F" w:rsidRPr="00745C1F">
              <w:rPr>
                <w:rFonts w:cstheme="minorHAnsi"/>
                <w:bCs/>
                <w:sz w:val="24"/>
                <w:szCs w:val="24"/>
              </w:rPr>
              <w:t xml:space="preserve">will not </w:t>
            </w:r>
            <w:r w:rsidR="00E52014" w:rsidRPr="00745C1F">
              <w:rPr>
                <w:rFonts w:cstheme="minorHAnsi"/>
                <w:bCs/>
                <w:sz w:val="24"/>
                <w:szCs w:val="24"/>
              </w:rPr>
              <w:t xml:space="preserve">understand </w:t>
            </w:r>
            <w:r w:rsidR="00101C85" w:rsidRPr="00745C1F">
              <w:rPr>
                <w:rFonts w:cstheme="minorHAnsi"/>
                <w:bCs/>
                <w:sz w:val="24"/>
                <w:szCs w:val="24"/>
              </w:rPr>
              <w:t>most of</w:t>
            </w:r>
            <w:r w:rsidR="00E52014" w:rsidRPr="00745C1F">
              <w:rPr>
                <w:rFonts w:cstheme="minorHAnsi"/>
                <w:bCs/>
                <w:sz w:val="24"/>
                <w:szCs w:val="24"/>
              </w:rPr>
              <w:t xml:space="preserve"> the test and will </w:t>
            </w:r>
            <w:r w:rsidR="001A1B9B" w:rsidRPr="00745C1F">
              <w:rPr>
                <w:rFonts w:cstheme="minorHAnsi"/>
                <w:bCs/>
                <w:sz w:val="24"/>
                <w:szCs w:val="24"/>
              </w:rPr>
              <w:t xml:space="preserve">make this known by </w:t>
            </w:r>
            <w:r w:rsidR="00742CB5" w:rsidRPr="00745C1F">
              <w:rPr>
                <w:rFonts w:cstheme="minorHAnsi"/>
                <w:bCs/>
                <w:sz w:val="24"/>
                <w:szCs w:val="24"/>
              </w:rPr>
              <w:t>asking for help.</w:t>
            </w:r>
          </w:p>
          <w:p w14:paraId="3658225F" w14:textId="7FB3B333" w:rsidR="00742CB5" w:rsidRPr="00745C1F" w:rsidRDefault="00B04DB5" w:rsidP="002E300B">
            <w:pPr>
              <w:spacing w:line="360" w:lineRule="auto"/>
              <w:ind w:left="-27"/>
              <w:rPr>
                <w:rFonts w:cstheme="minorHAnsi"/>
                <w:bCs/>
                <w:color w:val="FF0000"/>
                <w:sz w:val="24"/>
                <w:szCs w:val="24"/>
              </w:rPr>
            </w:pPr>
            <w:r w:rsidRPr="00745C1F">
              <w:rPr>
                <w:rFonts w:cstheme="minorHAnsi"/>
                <w:bCs/>
                <w:sz w:val="24"/>
                <w:szCs w:val="24"/>
              </w:rPr>
              <w:t xml:space="preserve">The pretest </w:t>
            </w:r>
            <w:r w:rsidR="00E578CB" w:rsidRPr="00745C1F">
              <w:rPr>
                <w:rFonts w:cstheme="minorHAnsi"/>
                <w:bCs/>
                <w:sz w:val="24"/>
                <w:szCs w:val="24"/>
              </w:rPr>
              <w:t>is</w:t>
            </w:r>
            <w:r w:rsidRPr="00745C1F">
              <w:rPr>
                <w:rFonts w:cstheme="minorHAnsi"/>
                <w:bCs/>
                <w:sz w:val="24"/>
                <w:szCs w:val="24"/>
              </w:rPr>
              <w:t xml:space="preserve"> multiple choice</w:t>
            </w:r>
            <w:r w:rsidR="00E578CB" w:rsidRPr="00745C1F">
              <w:rPr>
                <w:rFonts w:cstheme="minorHAnsi"/>
                <w:bCs/>
                <w:sz w:val="24"/>
                <w:szCs w:val="24"/>
              </w:rPr>
              <w:t xml:space="preserve">, </w:t>
            </w:r>
            <w:r w:rsidR="003C1210" w:rsidRPr="00745C1F">
              <w:rPr>
                <w:rFonts w:cstheme="minorHAnsi"/>
                <w:bCs/>
                <w:sz w:val="24"/>
                <w:szCs w:val="24"/>
              </w:rPr>
              <w:t xml:space="preserve">subsequently </w:t>
            </w:r>
            <w:r w:rsidR="00265B5D" w:rsidRPr="00745C1F">
              <w:rPr>
                <w:rFonts w:cstheme="minorHAnsi"/>
                <w:bCs/>
                <w:sz w:val="24"/>
                <w:szCs w:val="24"/>
              </w:rPr>
              <w:t>I expect many pupils will guess answers although this will be difficult to</w:t>
            </w:r>
            <w:r w:rsidR="002A6FA4" w:rsidRPr="00745C1F">
              <w:rPr>
                <w:rFonts w:cstheme="minorHAnsi"/>
                <w:bCs/>
                <w:sz w:val="24"/>
                <w:szCs w:val="24"/>
              </w:rPr>
              <w:t xml:space="preserve"> assess.</w:t>
            </w:r>
          </w:p>
        </w:tc>
      </w:tr>
      <w:tr w:rsidR="00737E02" w:rsidRPr="00745C1F" w14:paraId="5DC028D7" w14:textId="77777777" w:rsidTr="00425D77">
        <w:trPr>
          <w:trHeight w:val="1073"/>
        </w:trPr>
        <w:tc>
          <w:tcPr>
            <w:tcW w:w="9401" w:type="dxa"/>
            <w:gridSpan w:val="2"/>
            <w:shd w:val="clear" w:color="auto" w:fill="FFFFFF" w:themeFill="background1"/>
          </w:tcPr>
          <w:p w14:paraId="334FE16F" w14:textId="69A9E4C6" w:rsidR="00737E02" w:rsidRPr="00745C1F" w:rsidRDefault="00737E02" w:rsidP="002E300B">
            <w:pPr>
              <w:spacing w:line="360" w:lineRule="auto"/>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D03ADF" w:rsidRPr="00745C1F">
              <w:rPr>
                <w:rFonts w:cstheme="minorHAnsi"/>
                <w:bCs/>
                <w:sz w:val="24"/>
                <w:szCs w:val="24"/>
              </w:rPr>
              <w:t>L</w:t>
            </w:r>
            <w:r w:rsidR="00E630EE" w:rsidRPr="00745C1F">
              <w:rPr>
                <w:rFonts w:cstheme="minorHAnsi"/>
                <w:bCs/>
                <w:sz w:val="24"/>
                <w:szCs w:val="24"/>
              </w:rPr>
              <w:t>earners were confident in beginning the Quizizz activity</w:t>
            </w:r>
            <w:r w:rsidR="00286CAB" w:rsidRPr="00745C1F">
              <w:rPr>
                <w:rFonts w:cstheme="minorHAnsi"/>
                <w:bCs/>
                <w:sz w:val="24"/>
                <w:szCs w:val="24"/>
              </w:rPr>
              <w:t xml:space="preserve"> and </w:t>
            </w:r>
            <w:r w:rsidR="00D05244" w:rsidRPr="00745C1F">
              <w:rPr>
                <w:rFonts w:cstheme="minorHAnsi"/>
                <w:bCs/>
                <w:sz w:val="24"/>
                <w:szCs w:val="24"/>
              </w:rPr>
              <w:t xml:space="preserve">engaged with </w:t>
            </w:r>
            <w:r w:rsidR="00350A51" w:rsidRPr="00745C1F">
              <w:rPr>
                <w:rFonts w:cstheme="minorHAnsi"/>
                <w:bCs/>
                <w:sz w:val="24"/>
                <w:szCs w:val="24"/>
              </w:rPr>
              <w:t>it</w:t>
            </w:r>
            <w:r w:rsidR="00D05244" w:rsidRPr="00745C1F">
              <w:rPr>
                <w:rFonts w:cstheme="minorHAnsi"/>
                <w:bCs/>
                <w:sz w:val="24"/>
                <w:szCs w:val="24"/>
              </w:rPr>
              <w:t xml:space="preserve"> seriously</w:t>
            </w:r>
            <w:r w:rsidR="00C00731" w:rsidRPr="00745C1F">
              <w:rPr>
                <w:rFonts w:cstheme="minorHAnsi"/>
                <w:bCs/>
                <w:sz w:val="24"/>
                <w:szCs w:val="24"/>
              </w:rPr>
              <w:t>.</w:t>
            </w:r>
          </w:p>
          <w:p w14:paraId="043D19F8" w14:textId="7E588AB3" w:rsidR="001C0F6E" w:rsidRPr="00745C1F" w:rsidRDefault="00AD5AD2" w:rsidP="002E300B">
            <w:pPr>
              <w:spacing w:line="360" w:lineRule="auto"/>
              <w:ind w:left="-27"/>
              <w:rPr>
                <w:rFonts w:cstheme="minorHAnsi"/>
                <w:bCs/>
                <w:sz w:val="24"/>
                <w:szCs w:val="24"/>
              </w:rPr>
            </w:pPr>
            <w:r w:rsidRPr="00745C1F">
              <w:rPr>
                <w:rFonts w:cstheme="minorHAnsi"/>
                <w:bCs/>
                <w:sz w:val="24"/>
                <w:szCs w:val="24"/>
              </w:rPr>
              <w:t xml:space="preserve">Pupil </w:t>
            </w:r>
            <w:r w:rsidR="00886099" w:rsidRPr="00745C1F">
              <w:rPr>
                <w:rFonts w:cstheme="minorHAnsi"/>
                <w:bCs/>
                <w:sz w:val="24"/>
                <w:szCs w:val="24"/>
              </w:rPr>
              <w:t xml:space="preserve">G exclaimed </w:t>
            </w:r>
            <w:r w:rsidR="00886099" w:rsidRPr="00745C1F">
              <w:rPr>
                <w:rFonts w:cstheme="minorHAnsi"/>
                <w:bCs/>
                <w:i/>
                <w:sz w:val="24"/>
                <w:szCs w:val="24"/>
              </w:rPr>
              <w:t>“Sir, I have no idea what any of this means!”</w:t>
            </w:r>
            <w:r w:rsidR="00886099" w:rsidRPr="00745C1F">
              <w:rPr>
                <w:rFonts w:cstheme="minorHAnsi"/>
                <w:bCs/>
                <w:sz w:val="24"/>
                <w:szCs w:val="24"/>
              </w:rPr>
              <w:t>.</w:t>
            </w:r>
            <w:r w:rsidR="0070445F" w:rsidRPr="00745C1F">
              <w:rPr>
                <w:rFonts w:cstheme="minorHAnsi"/>
                <w:bCs/>
                <w:sz w:val="24"/>
                <w:szCs w:val="24"/>
              </w:rPr>
              <w:t xml:space="preserve"> Pupil </w:t>
            </w:r>
            <w:r w:rsidR="007002DD" w:rsidRPr="00745C1F">
              <w:rPr>
                <w:rFonts w:cstheme="minorHAnsi"/>
                <w:bCs/>
                <w:sz w:val="24"/>
                <w:szCs w:val="24"/>
              </w:rPr>
              <w:t>E</w:t>
            </w:r>
            <w:r w:rsidR="0070445F" w:rsidRPr="00745C1F">
              <w:rPr>
                <w:rFonts w:cstheme="minorHAnsi"/>
                <w:bCs/>
                <w:sz w:val="24"/>
                <w:szCs w:val="24"/>
              </w:rPr>
              <w:t xml:space="preserve"> asked aloud </w:t>
            </w:r>
            <w:r w:rsidR="0070445F" w:rsidRPr="00745C1F">
              <w:rPr>
                <w:rFonts w:cstheme="minorHAnsi"/>
                <w:bCs/>
                <w:i/>
                <w:sz w:val="24"/>
                <w:szCs w:val="24"/>
              </w:rPr>
              <w:t xml:space="preserve">“What </w:t>
            </w:r>
            <w:r w:rsidR="005F54E8" w:rsidRPr="00745C1F">
              <w:rPr>
                <w:rFonts w:cstheme="minorHAnsi"/>
                <w:bCs/>
                <w:i/>
                <w:sz w:val="24"/>
                <w:szCs w:val="24"/>
              </w:rPr>
              <w:t>even are vectors? Have we done this before?”</w:t>
            </w:r>
            <w:r w:rsidR="00811815" w:rsidRPr="00745C1F">
              <w:rPr>
                <w:rFonts w:cstheme="minorHAnsi"/>
                <w:bCs/>
                <w:i/>
                <w:sz w:val="24"/>
                <w:szCs w:val="24"/>
              </w:rPr>
              <w:t>.</w:t>
            </w:r>
          </w:p>
          <w:p w14:paraId="12262E05" w14:textId="7F78383F" w:rsidR="00233E7B" w:rsidRPr="00745C1F" w:rsidRDefault="00E24FCC" w:rsidP="002E300B">
            <w:pPr>
              <w:spacing w:line="360" w:lineRule="auto"/>
              <w:ind w:left="-27"/>
              <w:rPr>
                <w:rFonts w:cstheme="minorHAnsi"/>
                <w:bCs/>
                <w:sz w:val="24"/>
                <w:szCs w:val="24"/>
              </w:rPr>
            </w:pPr>
            <w:r w:rsidRPr="00745C1F">
              <w:rPr>
                <w:rFonts w:cstheme="minorHAnsi"/>
                <w:bCs/>
                <w:sz w:val="24"/>
                <w:szCs w:val="24"/>
              </w:rPr>
              <w:t>Pupil F and Pupil G were the lowest scorers with 54% and 46% respectively. I had anticipated</w:t>
            </w:r>
            <w:r w:rsidR="003D69AB" w:rsidRPr="00745C1F">
              <w:rPr>
                <w:rFonts w:cstheme="minorHAnsi"/>
                <w:bCs/>
                <w:sz w:val="24"/>
                <w:szCs w:val="24"/>
              </w:rPr>
              <w:t xml:space="preserve"> scores like this to be common across the class.</w:t>
            </w:r>
          </w:p>
        </w:tc>
      </w:tr>
      <w:bookmarkEnd w:id="11"/>
      <w:tr w:rsidR="00167096" w:rsidRPr="00745C1F" w14:paraId="3C75AF79" w14:textId="77777777" w:rsidTr="00425D77">
        <w:trPr>
          <w:trHeight w:val="283"/>
        </w:trPr>
        <w:tc>
          <w:tcPr>
            <w:tcW w:w="9401" w:type="dxa"/>
            <w:gridSpan w:val="2"/>
            <w:shd w:val="clear" w:color="auto" w:fill="FFFFFF" w:themeFill="background1"/>
          </w:tcPr>
          <w:p w14:paraId="5B2F30F3" w14:textId="41713DB3" w:rsidR="00167096" w:rsidRPr="00745C1F" w:rsidRDefault="00167096" w:rsidP="002E300B">
            <w:pPr>
              <w:spacing w:line="360" w:lineRule="auto"/>
              <w:ind w:left="-27"/>
              <w:rPr>
                <w:rFonts w:cstheme="minorHAnsi"/>
                <w:bCs/>
                <w:sz w:val="24"/>
                <w:szCs w:val="24"/>
              </w:rPr>
            </w:pPr>
            <w:r w:rsidRPr="00745C1F">
              <w:rPr>
                <w:rFonts w:cstheme="minorHAnsi"/>
                <w:b/>
                <w:bCs/>
                <w:sz w:val="24"/>
                <w:szCs w:val="24"/>
              </w:rPr>
              <w:lastRenderedPageBreak/>
              <w:t xml:space="preserve">Activity </w:t>
            </w:r>
            <w:r w:rsidR="00534843" w:rsidRPr="00745C1F">
              <w:rPr>
                <w:rFonts w:cstheme="minorHAnsi"/>
                <w:b/>
                <w:bCs/>
                <w:sz w:val="24"/>
                <w:szCs w:val="24"/>
              </w:rPr>
              <w:t>–</w:t>
            </w:r>
            <w:r w:rsidRPr="00745C1F">
              <w:rPr>
                <w:rFonts w:cstheme="minorHAnsi"/>
                <w:b/>
                <w:bCs/>
                <w:sz w:val="24"/>
                <w:szCs w:val="24"/>
              </w:rPr>
              <w:t xml:space="preserve"> </w:t>
            </w:r>
            <w:r w:rsidR="00324A76" w:rsidRPr="00745C1F">
              <w:rPr>
                <w:rFonts w:cstheme="minorHAnsi"/>
                <w:b/>
                <w:bCs/>
                <w:sz w:val="24"/>
                <w:szCs w:val="24"/>
              </w:rPr>
              <w:t>Presentation</w:t>
            </w:r>
            <w:r w:rsidR="00534843" w:rsidRPr="00745C1F">
              <w:rPr>
                <w:rFonts w:cstheme="minorHAnsi"/>
                <w:b/>
                <w:bCs/>
                <w:sz w:val="24"/>
                <w:szCs w:val="24"/>
              </w:rPr>
              <w:br/>
            </w:r>
            <w:r w:rsidR="00CD24B9" w:rsidRPr="00745C1F">
              <w:rPr>
                <w:rFonts w:cstheme="minorHAnsi"/>
                <w:bCs/>
                <w:sz w:val="24"/>
                <w:szCs w:val="24"/>
              </w:rPr>
              <w:t xml:space="preserve">I presented </w:t>
            </w:r>
            <w:r w:rsidR="00E613FF" w:rsidRPr="00745C1F">
              <w:rPr>
                <w:rFonts w:cstheme="minorHAnsi"/>
                <w:bCs/>
                <w:sz w:val="24"/>
                <w:szCs w:val="24"/>
              </w:rPr>
              <w:t>several</w:t>
            </w:r>
            <w:r w:rsidR="00CD24B9" w:rsidRPr="00745C1F">
              <w:rPr>
                <w:rFonts w:cstheme="minorHAnsi"/>
                <w:bCs/>
                <w:sz w:val="24"/>
                <w:szCs w:val="24"/>
              </w:rPr>
              <w:t xml:space="preserve"> slides </w:t>
            </w:r>
            <w:r w:rsidR="00E064A9" w:rsidRPr="00745C1F">
              <w:rPr>
                <w:rFonts w:cstheme="minorHAnsi"/>
                <w:bCs/>
                <w:sz w:val="24"/>
                <w:szCs w:val="24"/>
              </w:rPr>
              <w:t xml:space="preserve">to the class </w:t>
            </w:r>
            <w:r w:rsidR="00E10648" w:rsidRPr="00745C1F">
              <w:rPr>
                <w:rFonts w:cstheme="minorHAnsi"/>
                <w:bCs/>
                <w:sz w:val="24"/>
                <w:szCs w:val="24"/>
              </w:rPr>
              <w:t>to introduce data representation and digital images as a broa</w:t>
            </w:r>
            <w:r w:rsidR="00716CFC" w:rsidRPr="00745C1F">
              <w:rPr>
                <w:rFonts w:cstheme="minorHAnsi"/>
                <w:bCs/>
                <w:sz w:val="24"/>
                <w:szCs w:val="24"/>
              </w:rPr>
              <w:t xml:space="preserve">der subject area. </w:t>
            </w:r>
          </w:p>
        </w:tc>
      </w:tr>
      <w:tr w:rsidR="00167096" w:rsidRPr="00745C1F" w14:paraId="096FC39E" w14:textId="77777777" w:rsidTr="00425D77">
        <w:trPr>
          <w:trHeight w:val="1005"/>
        </w:trPr>
        <w:tc>
          <w:tcPr>
            <w:tcW w:w="4619" w:type="dxa"/>
            <w:shd w:val="clear" w:color="auto" w:fill="FFFFFF" w:themeFill="background1"/>
          </w:tcPr>
          <w:p w14:paraId="09D97C98" w14:textId="2C4FF1A8" w:rsidR="00167096" w:rsidRPr="00745C1F" w:rsidRDefault="00167096" w:rsidP="002E300B">
            <w:pPr>
              <w:spacing w:line="360" w:lineRule="auto"/>
              <w:ind w:left="-27"/>
              <w:rPr>
                <w:rFonts w:cstheme="minorHAnsi"/>
                <w:b/>
                <w:bCs/>
                <w:sz w:val="24"/>
                <w:szCs w:val="24"/>
              </w:rPr>
            </w:pPr>
            <w:r w:rsidRPr="00745C1F">
              <w:rPr>
                <w:rFonts w:cstheme="minorHAnsi"/>
                <w:b/>
                <w:bCs/>
                <w:sz w:val="24"/>
                <w:szCs w:val="24"/>
              </w:rPr>
              <w:t xml:space="preserve">Purpose of </w:t>
            </w:r>
            <w:r w:rsidR="00CF09AB" w:rsidRPr="00745C1F">
              <w:rPr>
                <w:rFonts w:cstheme="minorHAnsi"/>
                <w:b/>
                <w:bCs/>
                <w:sz w:val="24"/>
                <w:szCs w:val="24"/>
              </w:rPr>
              <w:t>Ac</w:t>
            </w:r>
            <w:r w:rsidRPr="00745C1F">
              <w:rPr>
                <w:rFonts w:cstheme="minorHAnsi"/>
                <w:b/>
                <w:bCs/>
                <w:sz w:val="24"/>
                <w:szCs w:val="24"/>
              </w:rPr>
              <w:t>tivity</w:t>
            </w:r>
            <w:r w:rsidR="00136DBE" w:rsidRPr="00745C1F">
              <w:rPr>
                <w:rFonts w:cstheme="minorHAnsi"/>
                <w:b/>
                <w:bCs/>
                <w:sz w:val="24"/>
                <w:szCs w:val="24"/>
              </w:rPr>
              <w:br/>
            </w:r>
            <w:r w:rsidR="00136DBE" w:rsidRPr="00745C1F">
              <w:rPr>
                <w:rFonts w:cstheme="minorHAnsi"/>
                <w:bCs/>
                <w:sz w:val="24"/>
                <w:szCs w:val="24"/>
              </w:rPr>
              <w:t>The p</w:t>
            </w:r>
            <w:r w:rsidR="005F3509" w:rsidRPr="00745C1F">
              <w:rPr>
                <w:rFonts w:cstheme="minorHAnsi"/>
                <w:bCs/>
                <w:sz w:val="24"/>
                <w:szCs w:val="24"/>
              </w:rPr>
              <w:t xml:space="preserve">resentation </w:t>
            </w:r>
            <w:r w:rsidR="001E4D9B" w:rsidRPr="00745C1F">
              <w:rPr>
                <w:rFonts w:cstheme="minorHAnsi"/>
                <w:bCs/>
                <w:sz w:val="24"/>
                <w:szCs w:val="24"/>
              </w:rPr>
              <w:t>introduce</w:t>
            </w:r>
            <w:r w:rsidR="005F3509" w:rsidRPr="00745C1F">
              <w:rPr>
                <w:rFonts w:cstheme="minorHAnsi"/>
                <w:bCs/>
                <w:sz w:val="24"/>
                <w:szCs w:val="24"/>
              </w:rPr>
              <w:t>s</w:t>
            </w:r>
            <w:r w:rsidR="001E4D9B" w:rsidRPr="00745C1F">
              <w:rPr>
                <w:rFonts w:cstheme="minorHAnsi"/>
                <w:bCs/>
                <w:sz w:val="24"/>
                <w:szCs w:val="24"/>
              </w:rPr>
              <w:t xml:space="preserve"> the</w:t>
            </w:r>
            <w:r w:rsidR="005F3509" w:rsidRPr="00745C1F">
              <w:rPr>
                <w:rFonts w:cstheme="minorHAnsi"/>
                <w:bCs/>
                <w:sz w:val="24"/>
                <w:szCs w:val="24"/>
              </w:rPr>
              <w:t xml:space="preserve"> new</w:t>
            </w:r>
            <w:r w:rsidR="001E4D9B" w:rsidRPr="00745C1F">
              <w:rPr>
                <w:rFonts w:cstheme="minorHAnsi"/>
                <w:bCs/>
                <w:sz w:val="24"/>
                <w:szCs w:val="24"/>
              </w:rPr>
              <w:t xml:space="preserve"> subject area</w:t>
            </w:r>
            <w:r w:rsidR="000F212B" w:rsidRPr="00745C1F">
              <w:rPr>
                <w:rFonts w:cstheme="minorHAnsi"/>
                <w:bCs/>
                <w:sz w:val="24"/>
                <w:szCs w:val="24"/>
              </w:rPr>
              <w:t xml:space="preserve"> </w:t>
            </w:r>
            <w:r w:rsidR="002D7889" w:rsidRPr="00745C1F">
              <w:rPr>
                <w:rFonts w:cstheme="minorHAnsi"/>
                <w:bCs/>
                <w:sz w:val="24"/>
                <w:szCs w:val="24"/>
              </w:rPr>
              <w:t>in</w:t>
            </w:r>
            <w:r w:rsidR="005F3509" w:rsidRPr="00745C1F">
              <w:rPr>
                <w:rFonts w:cstheme="minorHAnsi"/>
                <w:bCs/>
                <w:sz w:val="24"/>
                <w:szCs w:val="24"/>
              </w:rPr>
              <w:t>cluding</w:t>
            </w:r>
            <w:r w:rsidR="00136DBE" w:rsidRPr="00745C1F">
              <w:rPr>
                <w:rFonts w:cstheme="minorHAnsi"/>
                <w:bCs/>
                <w:sz w:val="24"/>
                <w:szCs w:val="24"/>
              </w:rPr>
              <w:t xml:space="preserve"> terminology </w:t>
            </w:r>
            <w:r w:rsidR="002D7889" w:rsidRPr="00745C1F">
              <w:rPr>
                <w:rFonts w:cstheme="minorHAnsi"/>
                <w:bCs/>
                <w:sz w:val="24"/>
                <w:szCs w:val="24"/>
              </w:rPr>
              <w:t>such as</w:t>
            </w:r>
            <w:r w:rsidR="00136DBE" w:rsidRPr="00745C1F">
              <w:rPr>
                <w:rFonts w:cstheme="minorHAnsi"/>
                <w:bCs/>
                <w:sz w:val="24"/>
                <w:szCs w:val="24"/>
              </w:rPr>
              <w:t xml:space="preserve"> pixels, resolution, bitmap and vector.</w:t>
            </w:r>
            <w:r w:rsidR="000F212B" w:rsidRPr="00745C1F">
              <w:rPr>
                <w:rFonts w:cstheme="minorHAnsi"/>
                <w:bCs/>
                <w:sz w:val="24"/>
                <w:szCs w:val="24"/>
              </w:rPr>
              <w:t xml:space="preserve"> The presentation </w:t>
            </w:r>
            <w:r w:rsidR="00C4022D" w:rsidRPr="00745C1F">
              <w:rPr>
                <w:rFonts w:cstheme="minorHAnsi"/>
                <w:bCs/>
                <w:sz w:val="24"/>
                <w:szCs w:val="24"/>
              </w:rPr>
              <w:t xml:space="preserve">also </w:t>
            </w:r>
            <w:r w:rsidR="000F212B" w:rsidRPr="00745C1F">
              <w:rPr>
                <w:rFonts w:cstheme="minorHAnsi"/>
                <w:bCs/>
                <w:sz w:val="24"/>
                <w:szCs w:val="24"/>
              </w:rPr>
              <w:t>draw</w:t>
            </w:r>
            <w:r w:rsidR="00C4022D" w:rsidRPr="00745C1F">
              <w:rPr>
                <w:rFonts w:cstheme="minorHAnsi"/>
                <w:bCs/>
                <w:sz w:val="24"/>
                <w:szCs w:val="24"/>
              </w:rPr>
              <w:t>s</w:t>
            </w:r>
            <w:r w:rsidR="000F212B" w:rsidRPr="00745C1F">
              <w:rPr>
                <w:rFonts w:cstheme="minorHAnsi"/>
                <w:bCs/>
                <w:sz w:val="24"/>
                <w:szCs w:val="24"/>
              </w:rPr>
              <w:t xml:space="preserve"> links between the prior knowledge of binary and how that </w:t>
            </w:r>
            <w:r w:rsidR="003345BF" w:rsidRPr="00745C1F">
              <w:rPr>
                <w:rFonts w:cstheme="minorHAnsi"/>
                <w:bCs/>
                <w:sz w:val="24"/>
                <w:szCs w:val="24"/>
              </w:rPr>
              <w:t>relates</w:t>
            </w:r>
            <w:r w:rsidR="000F212B" w:rsidRPr="00745C1F">
              <w:rPr>
                <w:rFonts w:cstheme="minorHAnsi"/>
                <w:bCs/>
                <w:sz w:val="24"/>
                <w:szCs w:val="24"/>
              </w:rPr>
              <w:t xml:space="preserve"> to bitmap images.</w:t>
            </w:r>
          </w:p>
        </w:tc>
        <w:tc>
          <w:tcPr>
            <w:tcW w:w="4782" w:type="dxa"/>
            <w:shd w:val="clear" w:color="auto" w:fill="FFFFFF" w:themeFill="background1"/>
          </w:tcPr>
          <w:p w14:paraId="1D27B64F" w14:textId="423BC4BC" w:rsidR="00167096" w:rsidRPr="00745C1F" w:rsidRDefault="00167096" w:rsidP="002E300B">
            <w:pPr>
              <w:spacing w:line="360" w:lineRule="auto"/>
              <w:ind w:left="-27"/>
              <w:rPr>
                <w:rFonts w:cstheme="minorHAnsi"/>
                <w:bCs/>
                <w:color w:val="FF0000"/>
                <w:sz w:val="24"/>
                <w:szCs w:val="24"/>
              </w:rPr>
            </w:pPr>
            <w:r w:rsidRPr="00745C1F">
              <w:rPr>
                <w:rFonts w:cstheme="minorHAnsi"/>
                <w:b/>
                <w:bCs/>
                <w:sz w:val="24"/>
                <w:szCs w:val="24"/>
              </w:rPr>
              <w:t xml:space="preserve">Expected </w:t>
            </w:r>
            <w:r w:rsidR="00CF09AB" w:rsidRPr="00745C1F">
              <w:rPr>
                <w:rFonts w:cstheme="minorHAnsi"/>
                <w:b/>
                <w:bCs/>
                <w:sz w:val="24"/>
                <w:szCs w:val="24"/>
              </w:rPr>
              <w:t>O</w:t>
            </w:r>
            <w:r w:rsidRPr="00745C1F">
              <w:rPr>
                <w:rFonts w:cstheme="minorHAnsi"/>
                <w:b/>
                <w:bCs/>
                <w:sz w:val="24"/>
                <w:szCs w:val="24"/>
              </w:rPr>
              <w:t>bservations</w:t>
            </w:r>
            <w:r w:rsidRPr="00745C1F">
              <w:rPr>
                <w:rFonts w:cstheme="minorHAnsi"/>
                <w:b/>
                <w:bCs/>
                <w:sz w:val="24"/>
                <w:szCs w:val="24"/>
              </w:rPr>
              <w:br/>
            </w:r>
            <w:r w:rsidR="000F212B" w:rsidRPr="00745C1F">
              <w:rPr>
                <w:rFonts w:cstheme="minorHAnsi"/>
                <w:bCs/>
                <w:sz w:val="24"/>
                <w:szCs w:val="24"/>
              </w:rPr>
              <w:t xml:space="preserve">Pupils </w:t>
            </w:r>
            <w:r w:rsidR="003345BF" w:rsidRPr="00745C1F">
              <w:rPr>
                <w:rFonts w:cstheme="minorHAnsi"/>
                <w:bCs/>
                <w:sz w:val="24"/>
                <w:szCs w:val="24"/>
              </w:rPr>
              <w:t>will</w:t>
            </w:r>
            <w:r w:rsidR="000F212B" w:rsidRPr="00745C1F">
              <w:rPr>
                <w:rFonts w:cstheme="minorHAnsi"/>
                <w:bCs/>
                <w:sz w:val="24"/>
                <w:szCs w:val="24"/>
              </w:rPr>
              <w:t xml:space="preserve"> engage with the presentation when invited to. For example, pupils will be asked if they can provide a suitable definition for terminology before it is explained.</w:t>
            </w:r>
          </w:p>
          <w:p w14:paraId="778D7934" w14:textId="17CACA46" w:rsidR="000F212B" w:rsidRPr="00745C1F" w:rsidRDefault="00346C51" w:rsidP="002E300B">
            <w:pPr>
              <w:spacing w:line="360" w:lineRule="auto"/>
              <w:ind w:left="-27"/>
              <w:rPr>
                <w:rFonts w:cstheme="minorHAnsi"/>
                <w:bCs/>
                <w:sz w:val="24"/>
                <w:szCs w:val="24"/>
              </w:rPr>
            </w:pPr>
            <w:r w:rsidRPr="00745C1F">
              <w:rPr>
                <w:rFonts w:cstheme="minorHAnsi"/>
                <w:bCs/>
                <w:sz w:val="24"/>
                <w:szCs w:val="24"/>
              </w:rPr>
              <w:t>I anticipate that pupils will be vaguely familiar with some terminology but not able to define it correctly.</w:t>
            </w:r>
          </w:p>
        </w:tc>
      </w:tr>
      <w:tr w:rsidR="00167096" w:rsidRPr="00745C1F" w14:paraId="483F4852" w14:textId="77777777" w:rsidTr="00425D77">
        <w:trPr>
          <w:trHeight w:val="1073"/>
        </w:trPr>
        <w:tc>
          <w:tcPr>
            <w:tcW w:w="9401" w:type="dxa"/>
            <w:gridSpan w:val="2"/>
            <w:shd w:val="clear" w:color="auto" w:fill="FFFFFF" w:themeFill="background1"/>
          </w:tcPr>
          <w:p w14:paraId="1FB04477" w14:textId="2A441282" w:rsidR="00270270" w:rsidRPr="00745C1F" w:rsidRDefault="00167096" w:rsidP="002E300B">
            <w:pPr>
              <w:spacing w:line="360" w:lineRule="auto"/>
              <w:ind w:left="-27"/>
              <w:rPr>
                <w:rFonts w:cstheme="minorHAnsi"/>
                <w:bCs/>
                <w:sz w:val="24"/>
                <w:szCs w:val="24"/>
              </w:rPr>
            </w:pPr>
            <w:r w:rsidRPr="00745C1F">
              <w:rPr>
                <w:rFonts w:cstheme="minorHAnsi"/>
                <w:b/>
                <w:bCs/>
                <w:sz w:val="24"/>
                <w:szCs w:val="24"/>
              </w:rPr>
              <w:t>Observations / Reflection</w:t>
            </w:r>
            <w:r w:rsidRPr="00745C1F">
              <w:rPr>
                <w:rFonts w:cstheme="minorHAnsi"/>
                <w:b/>
                <w:bCs/>
                <w:sz w:val="24"/>
                <w:szCs w:val="24"/>
              </w:rPr>
              <w:br/>
            </w:r>
            <w:r w:rsidR="00253188" w:rsidRPr="00745C1F">
              <w:rPr>
                <w:rFonts w:cstheme="minorHAnsi"/>
                <w:bCs/>
                <w:sz w:val="24"/>
                <w:szCs w:val="24"/>
              </w:rPr>
              <w:t xml:space="preserve">When asked to </w:t>
            </w:r>
            <w:r w:rsidR="009D05E7" w:rsidRPr="00745C1F">
              <w:rPr>
                <w:rFonts w:cstheme="minorHAnsi"/>
                <w:bCs/>
                <w:sz w:val="24"/>
                <w:szCs w:val="24"/>
              </w:rPr>
              <w:t>define</w:t>
            </w:r>
            <w:r w:rsidR="00253188" w:rsidRPr="00745C1F">
              <w:rPr>
                <w:rFonts w:cstheme="minorHAnsi"/>
                <w:bCs/>
                <w:sz w:val="24"/>
                <w:szCs w:val="24"/>
              </w:rPr>
              <w:t xml:space="preserve"> terminology pupils found it difficult to be succinct in their descriptions. </w:t>
            </w:r>
            <w:r w:rsidR="0027454B" w:rsidRPr="00745C1F">
              <w:rPr>
                <w:rFonts w:cstheme="minorHAnsi"/>
                <w:bCs/>
                <w:sz w:val="24"/>
                <w:szCs w:val="24"/>
              </w:rPr>
              <w:t>Most of</w:t>
            </w:r>
            <w:r w:rsidR="00253188" w:rsidRPr="00745C1F">
              <w:rPr>
                <w:rFonts w:cstheme="minorHAnsi"/>
                <w:bCs/>
                <w:sz w:val="24"/>
                <w:szCs w:val="24"/>
              </w:rPr>
              <w:t xml:space="preserve"> the group recognised terms such as pixel</w:t>
            </w:r>
            <w:r w:rsidR="0027454B" w:rsidRPr="00745C1F">
              <w:rPr>
                <w:rFonts w:cstheme="minorHAnsi"/>
                <w:bCs/>
                <w:sz w:val="24"/>
                <w:szCs w:val="24"/>
              </w:rPr>
              <w:t xml:space="preserve"> </w:t>
            </w:r>
            <w:r w:rsidR="003F7ADA" w:rsidRPr="00745C1F">
              <w:rPr>
                <w:rFonts w:cstheme="minorHAnsi"/>
                <w:bCs/>
                <w:sz w:val="24"/>
                <w:szCs w:val="24"/>
              </w:rPr>
              <w:t xml:space="preserve">and </w:t>
            </w:r>
            <w:r w:rsidR="00253188" w:rsidRPr="00745C1F">
              <w:rPr>
                <w:rFonts w:cstheme="minorHAnsi"/>
                <w:bCs/>
                <w:sz w:val="24"/>
                <w:szCs w:val="24"/>
              </w:rPr>
              <w:t xml:space="preserve">resolution and </w:t>
            </w:r>
            <w:r w:rsidR="009C2860" w:rsidRPr="00745C1F">
              <w:rPr>
                <w:rFonts w:cstheme="minorHAnsi"/>
                <w:bCs/>
                <w:sz w:val="24"/>
                <w:szCs w:val="24"/>
              </w:rPr>
              <w:t>suggest</w:t>
            </w:r>
            <w:r w:rsidR="0027454B" w:rsidRPr="00745C1F">
              <w:rPr>
                <w:rFonts w:cstheme="minorHAnsi"/>
                <w:bCs/>
                <w:sz w:val="24"/>
                <w:szCs w:val="24"/>
              </w:rPr>
              <w:t>ed</w:t>
            </w:r>
            <w:r w:rsidR="009C2860" w:rsidRPr="00745C1F">
              <w:rPr>
                <w:rFonts w:cstheme="minorHAnsi"/>
                <w:bCs/>
                <w:sz w:val="24"/>
                <w:szCs w:val="24"/>
              </w:rPr>
              <w:t xml:space="preserve"> where they had known it from rather than what it meant. For example, Pupil </w:t>
            </w:r>
            <w:r w:rsidR="00B75667" w:rsidRPr="00745C1F">
              <w:rPr>
                <w:rFonts w:cstheme="minorHAnsi"/>
                <w:bCs/>
                <w:sz w:val="24"/>
                <w:szCs w:val="24"/>
              </w:rPr>
              <w:t xml:space="preserve">D referred to </w:t>
            </w:r>
            <w:r w:rsidR="00B75667" w:rsidRPr="00745C1F">
              <w:rPr>
                <w:rFonts w:cstheme="minorHAnsi"/>
                <w:bCs/>
                <w:i/>
                <w:sz w:val="24"/>
                <w:szCs w:val="24"/>
              </w:rPr>
              <w:t>“megapixels”</w:t>
            </w:r>
            <w:r w:rsidR="00B75667" w:rsidRPr="00745C1F">
              <w:rPr>
                <w:rFonts w:cstheme="minorHAnsi"/>
                <w:bCs/>
                <w:sz w:val="24"/>
                <w:szCs w:val="24"/>
              </w:rPr>
              <w:t xml:space="preserve"> </w:t>
            </w:r>
            <w:r w:rsidR="007D4327" w:rsidRPr="00745C1F">
              <w:rPr>
                <w:rFonts w:cstheme="minorHAnsi"/>
                <w:bCs/>
                <w:sz w:val="24"/>
                <w:szCs w:val="24"/>
              </w:rPr>
              <w:t xml:space="preserve">in terms of mobile phone cameras and </w:t>
            </w:r>
            <w:r w:rsidR="00B75667" w:rsidRPr="00745C1F">
              <w:rPr>
                <w:rFonts w:cstheme="minorHAnsi"/>
                <w:bCs/>
                <w:sz w:val="24"/>
                <w:szCs w:val="24"/>
              </w:rPr>
              <w:t xml:space="preserve">quality but was not able to </w:t>
            </w:r>
            <w:r w:rsidR="00270270" w:rsidRPr="00745C1F">
              <w:rPr>
                <w:rFonts w:cstheme="minorHAnsi"/>
                <w:bCs/>
                <w:sz w:val="24"/>
                <w:szCs w:val="24"/>
              </w:rPr>
              <w:t>provide a clear understanding.</w:t>
            </w:r>
          </w:p>
        </w:tc>
      </w:tr>
      <w:tr w:rsidR="00167096" w:rsidRPr="00745C1F" w14:paraId="79E417A9" w14:textId="77777777" w:rsidTr="00745C1F">
        <w:trPr>
          <w:trHeight w:val="149"/>
        </w:trPr>
        <w:tc>
          <w:tcPr>
            <w:tcW w:w="9401" w:type="dxa"/>
            <w:gridSpan w:val="2"/>
            <w:shd w:val="clear" w:color="auto" w:fill="D9D9D9" w:themeFill="background1" w:themeFillShade="D9"/>
          </w:tcPr>
          <w:p w14:paraId="5DBE68BD" w14:textId="54636367" w:rsidR="00280E10" w:rsidRPr="00745C1F" w:rsidRDefault="00167096" w:rsidP="002E300B">
            <w:pPr>
              <w:spacing w:line="360" w:lineRule="auto"/>
              <w:ind w:left="-27"/>
              <w:rPr>
                <w:rFonts w:cstheme="minorHAnsi"/>
                <w:bCs/>
                <w:sz w:val="24"/>
                <w:szCs w:val="24"/>
              </w:rPr>
            </w:pPr>
            <w:r w:rsidRPr="00745C1F">
              <w:rPr>
                <w:rFonts w:cstheme="minorHAnsi"/>
                <w:b/>
                <w:bCs/>
                <w:sz w:val="24"/>
                <w:szCs w:val="24"/>
              </w:rPr>
              <w:t xml:space="preserve">Activity </w:t>
            </w:r>
            <w:r w:rsidR="002D4789" w:rsidRPr="00745C1F">
              <w:rPr>
                <w:rFonts w:cstheme="minorHAnsi"/>
                <w:b/>
                <w:bCs/>
                <w:sz w:val="24"/>
                <w:szCs w:val="24"/>
              </w:rPr>
              <w:t>–</w:t>
            </w:r>
            <w:r w:rsidRPr="00745C1F">
              <w:rPr>
                <w:rFonts w:cstheme="minorHAnsi"/>
                <w:b/>
                <w:bCs/>
                <w:sz w:val="24"/>
                <w:szCs w:val="24"/>
              </w:rPr>
              <w:t xml:space="preserve"> </w:t>
            </w:r>
            <w:r w:rsidR="002D4789" w:rsidRPr="00745C1F">
              <w:rPr>
                <w:rFonts w:cstheme="minorHAnsi"/>
                <w:b/>
                <w:bCs/>
                <w:sz w:val="24"/>
                <w:szCs w:val="24"/>
              </w:rPr>
              <w:t>Binary Bitmap</w:t>
            </w:r>
            <w:r w:rsidR="00534843" w:rsidRPr="00745C1F">
              <w:rPr>
                <w:rFonts w:cstheme="minorHAnsi"/>
                <w:b/>
                <w:bCs/>
                <w:sz w:val="24"/>
                <w:szCs w:val="24"/>
              </w:rPr>
              <w:br/>
            </w:r>
            <w:r w:rsidR="006B5C79" w:rsidRPr="00745C1F">
              <w:rPr>
                <w:rFonts w:cstheme="minorHAnsi"/>
                <w:bCs/>
                <w:sz w:val="24"/>
                <w:szCs w:val="24"/>
              </w:rPr>
              <w:t xml:space="preserve">Learners will create </w:t>
            </w:r>
            <w:r w:rsidR="000232F0" w:rsidRPr="00745C1F">
              <w:rPr>
                <w:rFonts w:cstheme="minorHAnsi"/>
                <w:bCs/>
                <w:sz w:val="24"/>
                <w:szCs w:val="24"/>
              </w:rPr>
              <w:t xml:space="preserve">a number of </w:t>
            </w:r>
            <w:r w:rsidR="006B5C79" w:rsidRPr="00745C1F">
              <w:rPr>
                <w:rFonts w:cstheme="minorHAnsi"/>
                <w:bCs/>
                <w:sz w:val="24"/>
                <w:szCs w:val="24"/>
              </w:rPr>
              <w:t>small image</w:t>
            </w:r>
            <w:r w:rsidR="000232F0" w:rsidRPr="00745C1F">
              <w:rPr>
                <w:rFonts w:cstheme="minorHAnsi"/>
                <w:bCs/>
                <w:sz w:val="24"/>
                <w:szCs w:val="24"/>
              </w:rPr>
              <w:t>s, each</w:t>
            </w:r>
            <w:r w:rsidR="006B5C79" w:rsidRPr="00745C1F">
              <w:rPr>
                <w:rFonts w:cstheme="minorHAnsi"/>
                <w:bCs/>
                <w:sz w:val="24"/>
                <w:szCs w:val="24"/>
              </w:rPr>
              <w:t xml:space="preserve"> in a </w:t>
            </w:r>
            <w:r w:rsidR="00F30AE8" w:rsidRPr="00745C1F">
              <w:rPr>
                <w:rFonts w:cstheme="minorHAnsi"/>
                <w:bCs/>
                <w:sz w:val="24"/>
                <w:szCs w:val="24"/>
              </w:rPr>
              <w:t>10x10 grid where cell</w:t>
            </w:r>
            <w:r w:rsidR="00E053FC" w:rsidRPr="00745C1F">
              <w:rPr>
                <w:rFonts w:cstheme="minorHAnsi"/>
                <w:bCs/>
                <w:sz w:val="24"/>
                <w:szCs w:val="24"/>
              </w:rPr>
              <w:t xml:space="preserve">s are filled </w:t>
            </w:r>
            <w:r w:rsidR="00F30AE8" w:rsidRPr="00745C1F">
              <w:rPr>
                <w:rFonts w:cstheme="minorHAnsi"/>
                <w:bCs/>
                <w:sz w:val="24"/>
                <w:szCs w:val="24"/>
              </w:rPr>
              <w:t xml:space="preserve">either black or white. </w:t>
            </w:r>
            <w:r w:rsidR="00280E10" w:rsidRPr="00745C1F">
              <w:rPr>
                <w:rFonts w:cstheme="minorHAnsi"/>
                <w:bCs/>
                <w:sz w:val="24"/>
                <w:szCs w:val="24"/>
              </w:rPr>
              <w:t>Black cells are represented with a 1 and white cells with a 0.</w:t>
            </w:r>
            <w:r w:rsidR="00D6561C" w:rsidRPr="00745C1F">
              <w:rPr>
                <w:rFonts w:cstheme="minorHAnsi"/>
                <w:bCs/>
                <w:sz w:val="24"/>
                <w:szCs w:val="24"/>
              </w:rPr>
              <w:t xml:space="preserve"> Learners</w:t>
            </w:r>
            <w:r w:rsidR="00E053FC" w:rsidRPr="00745C1F">
              <w:rPr>
                <w:rFonts w:cstheme="minorHAnsi"/>
                <w:bCs/>
                <w:sz w:val="24"/>
                <w:szCs w:val="24"/>
              </w:rPr>
              <w:t xml:space="preserve"> will use Microsoft Excel to create their images.</w:t>
            </w:r>
          </w:p>
          <w:p w14:paraId="2B3A6291" w14:textId="0F08DCDC" w:rsidR="00167096" w:rsidRPr="00745C1F" w:rsidRDefault="00280E10" w:rsidP="002E300B">
            <w:pPr>
              <w:spacing w:line="360" w:lineRule="auto"/>
              <w:ind w:left="-27"/>
              <w:rPr>
                <w:rFonts w:cstheme="minorHAnsi"/>
                <w:bCs/>
                <w:sz w:val="24"/>
                <w:szCs w:val="24"/>
              </w:rPr>
            </w:pPr>
            <w:r w:rsidRPr="00745C1F">
              <w:rPr>
                <w:rFonts w:cstheme="minorHAnsi"/>
                <w:bCs/>
                <w:noProof/>
                <w:sz w:val="24"/>
                <w:szCs w:val="24"/>
              </w:rPr>
              <w:drawing>
                <wp:inline distT="0" distB="0" distL="0" distR="0" wp14:anchorId="2AC1560E" wp14:editId="43D55C74">
                  <wp:extent cx="1957317" cy="926482"/>
                  <wp:effectExtent l="38100" t="38100" r="43180" b="4508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0"/>
                          <a:stretch>
                            <a:fillRect/>
                          </a:stretch>
                        </pic:blipFill>
                        <pic:spPr>
                          <a:xfrm>
                            <a:off x="0" y="0"/>
                            <a:ext cx="1992057" cy="942926"/>
                          </a:xfrm>
                          <a:prstGeom prst="rect">
                            <a:avLst/>
                          </a:prstGeom>
                          <a:ln w="38100" cap="sq">
                            <a:solidFill>
                              <a:srgbClr val="000000"/>
                            </a:solidFill>
                            <a:prstDash val="solid"/>
                            <a:miter lim="800000"/>
                          </a:ln>
                          <a:effectLst/>
                        </pic:spPr>
                      </pic:pic>
                    </a:graphicData>
                  </a:graphic>
                </wp:inline>
              </w:drawing>
            </w:r>
          </w:p>
        </w:tc>
      </w:tr>
      <w:tr w:rsidR="00167096" w:rsidRPr="00745C1F" w14:paraId="14DC9635" w14:textId="77777777" w:rsidTr="00425D77">
        <w:trPr>
          <w:trHeight w:val="1005"/>
        </w:trPr>
        <w:tc>
          <w:tcPr>
            <w:tcW w:w="4619" w:type="dxa"/>
            <w:shd w:val="clear" w:color="auto" w:fill="FFFFFF" w:themeFill="background1"/>
          </w:tcPr>
          <w:p w14:paraId="6A522A3C" w14:textId="2C3205F9" w:rsidR="00167096" w:rsidRPr="00745C1F" w:rsidRDefault="00167096" w:rsidP="002E300B">
            <w:pPr>
              <w:spacing w:line="360" w:lineRule="auto"/>
              <w:ind w:left="-27"/>
              <w:rPr>
                <w:rFonts w:cstheme="minorHAnsi"/>
                <w:bCs/>
                <w:sz w:val="24"/>
                <w:szCs w:val="24"/>
              </w:rPr>
            </w:pPr>
            <w:r w:rsidRPr="00745C1F">
              <w:rPr>
                <w:rFonts w:cstheme="minorHAnsi"/>
                <w:b/>
                <w:bCs/>
                <w:sz w:val="24"/>
                <w:szCs w:val="24"/>
              </w:rPr>
              <w:t xml:space="preserve">Purpose of </w:t>
            </w:r>
            <w:r w:rsidR="00CF09AB" w:rsidRPr="00745C1F">
              <w:rPr>
                <w:rFonts w:cstheme="minorHAnsi"/>
                <w:b/>
                <w:bCs/>
                <w:sz w:val="24"/>
                <w:szCs w:val="24"/>
              </w:rPr>
              <w:t>A</w:t>
            </w:r>
            <w:r w:rsidRPr="00745C1F">
              <w:rPr>
                <w:rFonts w:cstheme="minorHAnsi"/>
                <w:b/>
                <w:bCs/>
                <w:sz w:val="24"/>
                <w:szCs w:val="24"/>
              </w:rPr>
              <w:t>ctivity</w:t>
            </w:r>
            <w:r w:rsidR="00280E10" w:rsidRPr="00745C1F">
              <w:rPr>
                <w:rFonts w:cstheme="minorHAnsi"/>
                <w:b/>
                <w:bCs/>
                <w:sz w:val="24"/>
                <w:szCs w:val="24"/>
              </w:rPr>
              <w:br/>
            </w:r>
            <w:r w:rsidR="00D6561C" w:rsidRPr="00745C1F">
              <w:rPr>
                <w:rFonts w:cstheme="minorHAnsi"/>
                <w:bCs/>
                <w:sz w:val="24"/>
                <w:szCs w:val="24"/>
              </w:rPr>
              <w:t>This ac</w:t>
            </w:r>
            <w:r w:rsidR="00C337BC" w:rsidRPr="00745C1F">
              <w:rPr>
                <w:rFonts w:cstheme="minorHAnsi"/>
                <w:bCs/>
                <w:sz w:val="24"/>
                <w:szCs w:val="24"/>
              </w:rPr>
              <w:t xml:space="preserve">tivity serves </w:t>
            </w:r>
            <w:r w:rsidR="003D7DCE" w:rsidRPr="00745C1F">
              <w:rPr>
                <w:rFonts w:cstheme="minorHAnsi"/>
                <w:bCs/>
                <w:sz w:val="24"/>
                <w:szCs w:val="24"/>
              </w:rPr>
              <w:t>several</w:t>
            </w:r>
            <w:r w:rsidR="00C337BC" w:rsidRPr="00745C1F">
              <w:rPr>
                <w:rFonts w:cstheme="minorHAnsi"/>
                <w:bCs/>
                <w:sz w:val="24"/>
                <w:szCs w:val="24"/>
              </w:rPr>
              <w:t xml:space="preserve"> purposes:</w:t>
            </w:r>
          </w:p>
          <w:p w14:paraId="73134B34" w14:textId="1D03C3AA" w:rsidR="00C337BC" w:rsidRPr="00745C1F" w:rsidRDefault="00573BD6" w:rsidP="002E300B">
            <w:pPr>
              <w:pStyle w:val="ListParagraph"/>
              <w:numPr>
                <w:ilvl w:val="0"/>
                <w:numId w:val="19"/>
              </w:numPr>
              <w:spacing w:line="360" w:lineRule="auto"/>
              <w:rPr>
                <w:rFonts w:cstheme="minorHAnsi"/>
                <w:bCs/>
                <w:sz w:val="24"/>
                <w:szCs w:val="24"/>
              </w:rPr>
            </w:pPr>
            <w:r w:rsidRPr="00745C1F">
              <w:rPr>
                <w:rFonts w:cstheme="minorHAnsi"/>
                <w:bCs/>
                <w:sz w:val="24"/>
                <w:szCs w:val="24"/>
              </w:rPr>
              <w:t xml:space="preserve">Excel </w:t>
            </w:r>
            <w:r w:rsidR="003D7DCE" w:rsidRPr="00745C1F">
              <w:rPr>
                <w:rFonts w:cstheme="minorHAnsi"/>
                <w:bCs/>
                <w:sz w:val="24"/>
                <w:szCs w:val="24"/>
              </w:rPr>
              <w:t>is</w:t>
            </w:r>
            <w:r w:rsidRPr="00745C1F">
              <w:rPr>
                <w:rFonts w:cstheme="minorHAnsi"/>
                <w:bCs/>
                <w:sz w:val="24"/>
                <w:szCs w:val="24"/>
              </w:rPr>
              <w:t xml:space="preserve"> a suitable technolog</w:t>
            </w:r>
            <w:r w:rsidR="003D7DCE" w:rsidRPr="00745C1F">
              <w:rPr>
                <w:rFonts w:cstheme="minorHAnsi"/>
                <w:bCs/>
                <w:sz w:val="24"/>
                <w:szCs w:val="24"/>
              </w:rPr>
              <w:t>ical tool</w:t>
            </w:r>
            <w:r w:rsidRPr="00745C1F">
              <w:rPr>
                <w:rFonts w:cstheme="minorHAnsi"/>
                <w:bCs/>
                <w:sz w:val="24"/>
                <w:szCs w:val="24"/>
              </w:rPr>
              <w:t xml:space="preserve"> for learners to develop their images.</w:t>
            </w:r>
          </w:p>
          <w:p w14:paraId="73EF9789" w14:textId="27EC1DFA" w:rsidR="00573BD6" w:rsidRPr="00745C1F" w:rsidRDefault="00573BD6" w:rsidP="002E300B">
            <w:pPr>
              <w:pStyle w:val="ListParagraph"/>
              <w:numPr>
                <w:ilvl w:val="0"/>
                <w:numId w:val="19"/>
              </w:numPr>
              <w:spacing w:line="360" w:lineRule="auto"/>
              <w:rPr>
                <w:rFonts w:cstheme="minorHAnsi"/>
                <w:bCs/>
                <w:sz w:val="24"/>
                <w:szCs w:val="24"/>
              </w:rPr>
            </w:pPr>
            <w:r w:rsidRPr="00745C1F">
              <w:rPr>
                <w:rFonts w:cstheme="minorHAnsi"/>
                <w:bCs/>
                <w:sz w:val="24"/>
                <w:szCs w:val="24"/>
              </w:rPr>
              <w:lastRenderedPageBreak/>
              <w:t>The activity draws links to their prior learning.</w:t>
            </w:r>
          </w:p>
          <w:p w14:paraId="34126C7E" w14:textId="7C04FC13" w:rsidR="00573BD6" w:rsidRPr="00BA0C44" w:rsidRDefault="00573BD6" w:rsidP="002E300B">
            <w:pPr>
              <w:pStyle w:val="ListParagraph"/>
              <w:numPr>
                <w:ilvl w:val="0"/>
                <w:numId w:val="19"/>
              </w:numPr>
              <w:spacing w:line="360" w:lineRule="auto"/>
              <w:rPr>
                <w:rFonts w:cstheme="minorHAnsi"/>
                <w:bCs/>
                <w:sz w:val="24"/>
                <w:szCs w:val="24"/>
              </w:rPr>
            </w:pPr>
            <w:r w:rsidRPr="00745C1F">
              <w:rPr>
                <w:rFonts w:cstheme="minorHAnsi"/>
                <w:bCs/>
                <w:sz w:val="24"/>
                <w:szCs w:val="24"/>
              </w:rPr>
              <w:t>The activity will also be called upon in future</w:t>
            </w:r>
            <w:r w:rsidR="0049244D" w:rsidRPr="00745C1F">
              <w:rPr>
                <w:rFonts w:cstheme="minorHAnsi"/>
                <w:bCs/>
                <w:sz w:val="24"/>
                <w:szCs w:val="24"/>
              </w:rPr>
              <w:t xml:space="preserve"> </w:t>
            </w:r>
            <w:r w:rsidRPr="00745C1F">
              <w:rPr>
                <w:rFonts w:cstheme="minorHAnsi"/>
                <w:bCs/>
                <w:sz w:val="24"/>
                <w:szCs w:val="24"/>
              </w:rPr>
              <w:t>theory lessons relating to colour</w:t>
            </w:r>
            <w:r w:rsidR="0049244D" w:rsidRPr="00745C1F">
              <w:rPr>
                <w:rFonts w:cstheme="minorHAnsi"/>
                <w:bCs/>
                <w:sz w:val="24"/>
                <w:szCs w:val="24"/>
              </w:rPr>
              <w:t xml:space="preserve"> depth.</w:t>
            </w:r>
          </w:p>
          <w:p w14:paraId="668611EB" w14:textId="71BDBBD0" w:rsidR="0049244D" w:rsidRPr="00BA0C44" w:rsidRDefault="0049244D" w:rsidP="002E300B">
            <w:pPr>
              <w:pStyle w:val="ListParagraph"/>
              <w:numPr>
                <w:ilvl w:val="0"/>
                <w:numId w:val="19"/>
              </w:numPr>
              <w:spacing w:line="360" w:lineRule="auto"/>
              <w:rPr>
                <w:rFonts w:cstheme="minorHAnsi"/>
                <w:bCs/>
                <w:sz w:val="24"/>
                <w:szCs w:val="24"/>
              </w:rPr>
            </w:pPr>
            <w:r w:rsidRPr="00BA0C44">
              <w:rPr>
                <w:rFonts w:cstheme="minorHAnsi"/>
                <w:bCs/>
                <w:sz w:val="24"/>
                <w:szCs w:val="24"/>
              </w:rPr>
              <w:t xml:space="preserve">Learners will share </w:t>
            </w:r>
            <w:r w:rsidR="00D52818" w:rsidRPr="00BA0C44">
              <w:rPr>
                <w:rFonts w:cstheme="minorHAnsi"/>
                <w:bCs/>
                <w:sz w:val="24"/>
                <w:szCs w:val="24"/>
              </w:rPr>
              <w:t>the binary code for an image with a friend who will reproduce it.</w:t>
            </w:r>
          </w:p>
          <w:p w14:paraId="7D163171" w14:textId="5CB1EAB4" w:rsidR="00D52818" w:rsidRPr="00BA0C44" w:rsidRDefault="00A8199B" w:rsidP="002E300B">
            <w:pPr>
              <w:spacing w:line="360" w:lineRule="auto"/>
              <w:rPr>
                <w:rFonts w:cstheme="minorHAnsi"/>
                <w:bCs/>
                <w:sz w:val="24"/>
                <w:szCs w:val="24"/>
              </w:rPr>
            </w:pPr>
            <w:r w:rsidRPr="00BA0C44">
              <w:rPr>
                <w:rFonts w:cstheme="minorHAnsi"/>
                <w:bCs/>
                <w:sz w:val="24"/>
                <w:szCs w:val="24"/>
              </w:rPr>
              <w:t xml:space="preserve">This activity introduces </w:t>
            </w:r>
            <w:r w:rsidR="00146BFE" w:rsidRPr="00BA0C44">
              <w:rPr>
                <w:rFonts w:cstheme="minorHAnsi"/>
                <w:bCs/>
                <w:sz w:val="24"/>
                <w:szCs w:val="24"/>
              </w:rPr>
              <w:t>the concept of bitmap images in a simple way and develops a</w:t>
            </w:r>
            <w:r w:rsidR="00013953" w:rsidRPr="00BA0C44">
              <w:rPr>
                <w:rFonts w:cstheme="minorHAnsi"/>
                <w:bCs/>
                <w:sz w:val="24"/>
                <w:szCs w:val="24"/>
              </w:rPr>
              <w:t>n initial</w:t>
            </w:r>
            <w:r w:rsidR="00146BFE" w:rsidRPr="00BA0C44">
              <w:rPr>
                <w:rFonts w:cstheme="minorHAnsi"/>
                <w:bCs/>
                <w:sz w:val="24"/>
                <w:szCs w:val="24"/>
              </w:rPr>
              <w:t xml:space="preserve"> schem</w:t>
            </w:r>
            <w:r w:rsidR="00013953" w:rsidRPr="00BA0C44">
              <w:rPr>
                <w:rFonts w:cstheme="minorHAnsi"/>
                <w:bCs/>
                <w:sz w:val="24"/>
                <w:szCs w:val="24"/>
              </w:rPr>
              <w:t>a</w:t>
            </w:r>
            <w:r w:rsidR="00146BFE" w:rsidRPr="00BA0C44">
              <w:rPr>
                <w:rFonts w:cstheme="minorHAnsi"/>
                <w:bCs/>
                <w:sz w:val="24"/>
                <w:szCs w:val="24"/>
              </w:rPr>
              <w:t xml:space="preserve"> upon which </w:t>
            </w:r>
            <w:r w:rsidR="00D66681" w:rsidRPr="00BA0C44">
              <w:rPr>
                <w:rFonts w:cstheme="minorHAnsi"/>
                <w:bCs/>
                <w:sz w:val="24"/>
                <w:szCs w:val="24"/>
              </w:rPr>
              <w:t xml:space="preserve">further </w:t>
            </w:r>
            <w:r w:rsidR="00146BFE" w:rsidRPr="00BA0C44">
              <w:rPr>
                <w:rFonts w:cstheme="minorHAnsi"/>
                <w:bCs/>
                <w:sz w:val="24"/>
                <w:szCs w:val="24"/>
              </w:rPr>
              <w:t>knowledge can be built (</w:t>
            </w:r>
            <w:r w:rsidR="001515BC" w:rsidRPr="00BA0C44">
              <w:rPr>
                <w:rFonts w:cstheme="minorHAnsi"/>
                <w:bCs/>
                <w:sz w:val="24"/>
                <w:szCs w:val="24"/>
              </w:rPr>
              <w:t>Piaget, 1936</w:t>
            </w:r>
            <w:r w:rsidR="00146BFE" w:rsidRPr="00BA0C44">
              <w:rPr>
                <w:rFonts w:cstheme="minorHAnsi"/>
                <w:bCs/>
                <w:sz w:val="24"/>
                <w:szCs w:val="24"/>
              </w:rPr>
              <w:t>).</w:t>
            </w:r>
          </w:p>
          <w:p w14:paraId="3E6C9712" w14:textId="0470D87A" w:rsidR="004D5AC4" w:rsidRPr="00745C1F" w:rsidRDefault="007B441D" w:rsidP="002E300B">
            <w:pPr>
              <w:spacing w:line="360" w:lineRule="auto"/>
              <w:rPr>
                <w:rFonts w:cstheme="minorHAnsi"/>
                <w:bCs/>
                <w:sz w:val="24"/>
                <w:szCs w:val="24"/>
              </w:rPr>
            </w:pPr>
            <w:r w:rsidRPr="00BA0C44">
              <w:rPr>
                <w:rFonts w:cstheme="minorHAnsi"/>
                <w:sz w:val="24"/>
                <w:szCs w:val="24"/>
              </w:rPr>
              <w:t xml:space="preserve">AACTE propose the importance of teachers recognising </w:t>
            </w:r>
            <w:r w:rsidR="005916A8" w:rsidRPr="00BA0C44">
              <w:rPr>
                <w:rFonts w:cstheme="minorHAnsi"/>
                <w:sz w:val="24"/>
                <w:szCs w:val="24"/>
              </w:rPr>
              <w:t>how technology impacts a learning activity and if it enhances learning (</w:t>
            </w:r>
            <w:r w:rsidR="004D5AC4" w:rsidRPr="00BA0C44">
              <w:rPr>
                <w:rFonts w:cstheme="minorHAnsi"/>
                <w:sz w:val="24"/>
                <w:szCs w:val="24"/>
              </w:rPr>
              <w:t xml:space="preserve">AACTE, </w:t>
            </w:r>
            <w:r w:rsidR="00237310" w:rsidRPr="00BA0C44">
              <w:rPr>
                <w:rFonts w:cstheme="minorHAnsi"/>
                <w:sz w:val="24"/>
                <w:szCs w:val="24"/>
              </w:rPr>
              <w:t>2008, p.</w:t>
            </w:r>
            <w:r w:rsidR="004D5AC4" w:rsidRPr="00BA0C44">
              <w:rPr>
                <w:rFonts w:cstheme="minorHAnsi"/>
                <w:sz w:val="24"/>
                <w:szCs w:val="24"/>
              </w:rPr>
              <w:t>245).</w:t>
            </w:r>
            <w:r w:rsidR="005916A8" w:rsidRPr="00BA0C44">
              <w:rPr>
                <w:rFonts w:cstheme="minorHAnsi"/>
                <w:sz w:val="24"/>
                <w:szCs w:val="24"/>
              </w:rPr>
              <w:t xml:space="preserve"> By undertaking </w:t>
            </w:r>
            <w:r w:rsidR="005916A8" w:rsidRPr="00745C1F">
              <w:rPr>
                <w:rFonts w:cstheme="minorHAnsi"/>
                <w:sz w:val="24"/>
                <w:szCs w:val="24"/>
              </w:rPr>
              <w:t xml:space="preserve">this activity </w:t>
            </w:r>
            <w:r w:rsidR="00462915" w:rsidRPr="00745C1F">
              <w:rPr>
                <w:rFonts w:cstheme="minorHAnsi"/>
                <w:sz w:val="24"/>
                <w:szCs w:val="24"/>
              </w:rPr>
              <w:t>using</w:t>
            </w:r>
            <w:r w:rsidR="005916A8" w:rsidRPr="00745C1F">
              <w:rPr>
                <w:rFonts w:cstheme="minorHAnsi"/>
                <w:sz w:val="24"/>
                <w:szCs w:val="24"/>
              </w:rPr>
              <w:t xml:space="preserve"> Microsoft Excel</w:t>
            </w:r>
            <w:r w:rsidR="00205361" w:rsidRPr="00745C1F">
              <w:rPr>
                <w:rFonts w:cstheme="minorHAnsi"/>
                <w:sz w:val="24"/>
                <w:szCs w:val="24"/>
              </w:rPr>
              <w:t xml:space="preserve">, a readily available tool, pupils </w:t>
            </w:r>
            <w:r w:rsidR="00462915" w:rsidRPr="00745C1F">
              <w:rPr>
                <w:rFonts w:cstheme="minorHAnsi"/>
                <w:sz w:val="24"/>
                <w:szCs w:val="24"/>
              </w:rPr>
              <w:t>can</w:t>
            </w:r>
            <w:r w:rsidR="00205361" w:rsidRPr="00745C1F">
              <w:rPr>
                <w:rFonts w:cstheme="minorHAnsi"/>
                <w:sz w:val="24"/>
                <w:szCs w:val="24"/>
              </w:rPr>
              <w:t xml:space="preserve"> create more images more quickly than if they the same task was performed with pen and paper.</w:t>
            </w:r>
          </w:p>
        </w:tc>
        <w:tc>
          <w:tcPr>
            <w:tcW w:w="4782" w:type="dxa"/>
            <w:shd w:val="clear" w:color="auto" w:fill="FFFFFF" w:themeFill="background1"/>
          </w:tcPr>
          <w:p w14:paraId="74231788" w14:textId="4C01A667" w:rsidR="00167096" w:rsidRPr="00745C1F" w:rsidRDefault="00167096" w:rsidP="002E300B">
            <w:pPr>
              <w:spacing w:line="360" w:lineRule="auto"/>
              <w:ind w:left="-27"/>
              <w:rPr>
                <w:rFonts w:cstheme="minorHAnsi"/>
                <w:bCs/>
                <w:sz w:val="24"/>
                <w:szCs w:val="24"/>
              </w:rPr>
            </w:pPr>
            <w:r w:rsidRPr="00745C1F">
              <w:rPr>
                <w:rFonts w:cstheme="minorHAnsi"/>
                <w:b/>
                <w:bCs/>
                <w:sz w:val="24"/>
                <w:szCs w:val="24"/>
              </w:rPr>
              <w:lastRenderedPageBreak/>
              <w:t xml:space="preserve">Expected </w:t>
            </w:r>
            <w:r w:rsidR="00CF09AB" w:rsidRPr="00745C1F">
              <w:rPr>
                <w:rFonts w:cstheme="minorHAnsi"/>
                <w:b/>
                <w:bCs/>
                <w:sz w:val="24"/>
                <w:szCs w:val="24"/>
              </w:rPr>
              <w:t>O</w:t>
            </w:r>
            <w:r w:rsidRPr="00745C1F">
              <w:rPr>
                <w:rFonts w:cstheme="minorHAnsi"/>
                <w:b/>
                <w:bCs/>
                <w:sz w:val="24"/>
                <w:szCs w:val="24"/>
              </w:rPr>
              <w:t>bservations</w:t>
            </w:r>
            <w:r w:rsidRPr="00745C1F">
              <w:rPr>
                <w:rFonts w:cstheme="minorHAnsi"/>
                <w:bCs/>
                <w:sz w:val="24"/>
                <w:szCs w:val="24"/>
              </w:rPr>
              <w:br/>
            </w:r>
            <w:r w:rsidR="00296A9A" w:rsidRPr="00745C1F">
              <w:rPr>
                <w:rFonts w:cstheme="minorHAnsi"/>
                <w:bCs/>
                <w:sz w:val="24"/>
                <w:szCs w:val="24"/>
              </w:rPr>
              <w:t>I anticipate a small number of pupils may</w:t>
            </w:r>
            <w:r w:rsidR="00502AC4" w:rsidRPr="00745C1F">
              <w:rPr>
                <w:rFonts w:cstheme="minorHAnsi"/>
                <w:bCs/>
                <w:sz w:val="24"/>
                <w:szCs w:val="24"/>
              </w:rPr>
              <w:t xml:space="preserve"> go</w:t>
            </w:r>
            <w:r w:rsidR="00CA165D" w:rsidRPr="00745C1F">
              <w:rPr>
                <w:rFonts w:cstheme="minorHAnsi"/>
                <w:bCs/>
                <w:sz w:val="24"/>
                <w:szCs w:val="24"/>
              </w:rPr>
              <w:t xml:space="preserve"> off-task</w:t>
            </w:r>
            <w:r w:rsidR="00577975" w:rsidRPr="00745C1F">
              <w:rPr>
                <w:rFonts w:cstheme="minorHAnsi"/>
                <w:bCs/>
                <w:sz w:val="24"/>
                <w:szCs w:val="24"/>
              </w:rPr>
              <w:t xml:space="preserve">. </w:t>
            </w:r>
            <w:r w:rsidR="00D66681" w:rsidRPr="00745C1F">
              <w:rPr>
                <w:rFonts w:cstheme="minorHAnsi"/>
                <w:bCs/>
                <w:sz w:val="24"/>
                <w:szCs w:val="24"/>
              </w:rPr>
              <w:t>P</w:t>
            </w:r>
            <w:r w:rsidR="00577975" w:rsidRPr="00745C1F">
              <w:rPr>
                <w:rFonts w:cstheme="minorHAnsi"/>
                <w:bCs/>
                <w:sz w:val="24"/>
                <w:szCs w:val="24"/>
              </w:rPr>
              <w:t xml:space="preserve">upils will be reminded that they are </w:t>
            </w:r>
            <w:r w:rsidR="00577975" w:rsidRPr="00745C1F">
              <w:rPr>
                <w:rFonts w:cstheme="minorHAnsi"/>
                <w:bCs/>
                <w:sz w:val="24"/>
                <w:szCs w:val="24"/>
              </w:rPr>
              <w:lastRenderedPageBreak/>
              <w:t xml:space="preserve">expected to stay on task and </w:t>
            </w:r>
            <w:r w:rsidR="00EA0736" w:rsidRPr="00745C1F">
              <w:rPr>
                <w:rFonts w:cstheme="minorHAnsi"/>
                <w:bCs/>
                <w:sz w:val="24"/>
                <w:szCs w:val="24"/>
              </w:rPr>
              <w:t>engage positively and maturely.</w:t>
            </w:r>
          </w:p>
          <w:p w14:paraId="66EC5DEF" w14:textId="20EE2445" w:rsidR="00EA0736" w:rsidRPr="00745C1F" w:rsidRDefault="00EA0736" w:rsidP="002E300B">
            <w:pPr>
              <w:spacing w:line="360" w:lineRule="auto"/>
              <w:ind w:left="-27"/>
              <w:rPr>
                <w:rFonts w:cstheme="minorHAnsi"/>
                <w:bCs/>
                <w:sz w:val="24"/>
                <w:szCs w:val="24"/>
              </w:rPr>
            </w:pPr>
            <w:r w:rsidRPr="00745C1F">
              <w:rPr>
                <w:rFonts w:cstheme="minorHAnsi"/>
                <w:bCs/>
                <w:sz w:val="24"/>
                <w:szCs w:val="24"/>
              </w:rPr>
              <w:t xml:space="preserve">I also believe that some pupils will not see the value of the task </w:t>
            </w:r>
            <w:r w:rsidR="00554CB1" w:rsidRPr="00745C1F">
              <w:rPr>
                <w:rFonts w:cstheme="minorHAnsi"/>
                <w:bCs/>
                <w:sz w:val="24"/>
                <w:szCs w:val="24"/>
              </w:rPr>
              <w:t>and may question the purpose or importance of it.</w:t>
            </w:r>
          </w:p>
        </w:tc>
      </w:tr>
      <w:tr w:rsidR="00167096" w:rsidRPr="00745C1F" w14:paraId="2AF28EF3" w14:textId="77777777" w:rsidTr="00425D77">
        <w:trPr>
          <w:trHeight w:val="1073"/>
        </w:trPr>
        <w:tc>
          <w:tcPr>
            <w:tcW w:w="9401" w:type="dxa"/>
            <w:gridSpan w:val="2"/>
            <w:shd w:val="clear" w:color="auto" w:fill="FFFFFF" w:themeFill="background1"/>
          </w:tcPr>
          <w:p w14:paraId="768F6897" w14:textId="2CDB99F1" w:rsidR="00167096" w:rsidRPr="00745C1F" w:rsidRDefault="00167096" w:rsidP="002E300B">
            <w:pPr>
              <w:spacing w:line="360" w:lineRule="auto"/>
              <w:ind w:left="-27"/>
              <w:rPr>
                <w:rFonts w:cstheme="minorHAnsi"/>
                <w:bCs/>
                <w:sz w:val="24"/>
                <w:szCs w:val="24"/>
              </w:rPr>
            </w:pPr>
            <w:r w:rsidRPr="00745C1F">
              <w:rPr>
                <w:rFonts w:cstheme="minorHAnsi"/>
                <w:b/>
                <w:bCs/>
                <w:sz w:val="24"/>
                <w:szCs w:val="24"/>
              </w:rPr>
              <w:lastRenderedPageBreak/>
              <w:t>Observations / Reflection</w:t>
            </w:r>
            <w:r w:rsidRPr="00745C1F">
              <w:rPr>
                <w:rFonts w:cstheme="minorHAnsi"/>
                <w:bCs/>
                <w:sz w:val="24"/>
                <w:szCs w:val="24"/>
              </w:rPr>
              <w:br/>
            </w:r>
            <w:r w:rsidR="00260C1C" w:rsidRPr="00745C1F">
              <w:rPr>
                <w:rFonts w:cstheme="minorHAnsi"/>
                <w:bCs/>
                <w:sz w:val="24"/>
                <w:szCs w:val="24"/>
              </w:rPr>
              <w:t xml:space="preserve">Learners responded positively to the activity and </w:t>
            </w:r>
            <w:r w:rsidR="009308A9" w:rsidRPr="00745C1F">
              <w:rPr>
                <w:rFonts w:cstheme="minorHAnsi"/>
                <w:bCs/>
                <w:sz w:val="24"/>
                <w:szCs w:val="24"/>
              </w:rPr>
              <w:t>were predominantly focused o</w:t>
            </w:r>
            <w:r w:rsidR="00C02F2C" w:rsidRPr="00745C1F">
              <w:rPr>
                <w:rFonts w:cstheme="minorHAnsi"/>
                <w:bCs/>
                <w:sz w:val="24"/>
                <w:szCs w:val="24"/>
              </w:rPr>
              <w:t>n the tas</w:t>
            </w:r>
            <w:r w:rsidR="00B56EAC" w:rsidRPr="00745C1F">
              <w:rPr>
                <w:rFonts w:cstheme="minorHAnsi"/>
                <w:bCs/>
                <w:sz w:val="24"/>
                <w:szCs w:val="24"/>
              </w:rPr>
              <w:t>k</w:t>
            </w:r>
            <w:r w:rsidR="00FA1300" w:rsidRPr="00745C1F">
              <w:rPr>
                <w:rFonts w:cstheme="minorHAnsi"/>
                <w:bCs/>
                <w:sz w:val="24"/>
                <w:szCs w:val="24"/>
              </w:rPr>
              <w:t>. Through conversation it was apparent that learners drew the link between prior learning and this activity</w:t>
            </w:r>
            <w:r w:rsidR="00694999" w:rsidRPr="00745C1F">
              <w:rPr>
                <w:rFonts w:cstheme="minorHAnsi"/>
                <w:bCs/>
                <w:sz w:val="24"/>
                <w:szCs w:val="24"/>
              </w:rPr>
              <w:t>.</w:t>
            </w:r>
          </w:p>
          <w:p w14:paraId="6D7B36CF" w14:textId="0352294A" w:rsidR="00694999" w:rsidRPr="00745C1F" w:rsidRDefault="00694999" w:rsidP="002E300B">
            <w:pPr>
              <w:spacing w:line="360" w:lineRule="auto"/>
              <w:ind w:left="-27"/>
              <w:rPr>
                <w:rFonts w:cstheme="minorHAnsi"/>
                <w:bCs/>
                <w:sz w:val="24"/>
                <w:szCs w:val="24"/>
              </w:rPr>
            </w:pPr>
            <w:r w:rsidRPr="00745C1F">
              <w:rPr>
                <w:rFonts w:cstheme="minorHAnsi"/>
                <w:bCs/>
                <w:sz w:val="24"/>
                <w:szCs w:val="24"/>
              </w:rPr>
              <w:t xml:space="preserve">Pupil A asked </w:t>
            </w:r>
            <w:r w:rsidR="00146BE1" w:rsidRPr="00745C1F">
              <w:rPr>
                <w:rFonts w:cstheme="minorHAnsi"/>
                <w:bCs/>
                <w:i/>
                <w:sz w:val="24"/>
                <w:szCs w:val="24"/>
              </w:rPr>
              <w:t xml:space="preserve">“So, </w:t>
            </w:r>
            <w:r w:rsidR="00B82033" w:rsidRPr="00745C1F">
              <w:rPr>
                <w:rFonts w:cstheme="minorHAnsi"/>
                <w:bCs/>
                <w:i/>
                <w:sz w:val="24"/>
                <w:szCs w:val="24"/>
              </w:rPr>
              <w:t>if you want to have more colour options you could use more bits for each pixel?”</w:t>
            </w:r>
            <w:r w:rsidR="009269C2" w:rsidRPr="00745C1F">
              <w:rPr>
                <w:rFonts w:cstheme="minorHAnsi"/>
                <w:bCs/>
                <w:i/>
                <w:sz w:val="24"/>
                <w:szCs w:val="24"/>
              </w:rPr>
              <w:t xml:space="preserve"> </w:t>
            </w:r>
            <w:r w:rsidR="00C8266B" w:rsidRPr="00745C1F">
              <w:rPr>
                <w:rFonts w:cstheme="minorHAnsi"/>
                <w:bCs/>
                <w:sz w:val="24"/>
                <w:szCs w:val="24"/>
              </w:rPr>
              <w:t xml:space="preserve">showing </w:t>
            </w:r>
            <w:r w:rsidR="003C34E6" w:rsidRPr="00745C1F">
              <w:rPr>
                <w:rFonts w:cstheme="minorHAnsi"/>
                <w:bCs/>
                <w:sz w:val="24"/>
                <w:szCs w:val="24"/>
              </w:rPr>
              <w:t xml:space="preserve">his continued desire to </w:t>
            </w:r>
            <w:r w:rsidR="00A06B3E" w:rsidRPr="00745C1F">
              <w:rPr>
                <w:rFonts w:cstheme="minorHAnsi"/>
                <w:bCs/>
                <w:sz w:val="24"/>
                <w:szCs w:val="24"/>
              </w:rPr>
              <w:t xml:space="preserve">learn more in-depth </w:t>
            </w:r>
            <w:r w:rsidR="00F42865" w:rsidRPr="00745C1F">
              <w:rPr>
                <w:rFonts w:cstheme="minorHAnsi"/>
                <w:bCs/>
                <w:sz w:val="24"/>
                <w:szCs w:val="24"/>
              </w:rPr>
              <w:t>content.</w:t>
            </w:r>
          </w:p>
        </w:tc>
      </w:tr>
      <w:tr w:rsidR="00297217" w:rsidRPr="00745C1F" w14:paraId="32E1DCE4" w14:textId="77777777" w:rsidTr="00745C1F">
        <w:trPr>
          <w:trHeight w:val="158"/>
        </w:trPr>
        <w:tc>
          <w:tcPr>
            <w:tcW w:w="9401" w:type="dxa"/>
            <w:gridSpan w:val="2"/>
            <w:shd w:val="clear" w:color="auto" w:fill="D9D9D9" w:themeFill="background1" w:themeFillShade="D9"/>
          </w:tcPr>
          <w:p w14:paraId="685F80EC" w14:textId="2315B503" w:rsidR="00297217" w:rsidRPr="00745C1F" w:rsidRDefault="00297217" w:rsidP="002E300B">
            <w:pPr>
              <w:spacing w:line="360" w:lineRule="auto"/>
              <w:ind w:left="-27"/>
              <w:rPr>
                <w:rFonts w:cstheme="minorHAnsi"/>
                <w:bCs/>
                <w:sz w:val="24"/>
                <w:szCs w:val="24"/>
              </w:rPr>
            </w:pPr>
            <w:r w:rsidRPr="00745C1F">
              <w:rPr>
                <w:rFonts w:cstheme="minorHAnsi"/>
                <w:b/>
                <w:bCs/>
                <w:sz w:val="24"/>
                <w:szCs w:val="24"/>
              </w:rPr>
              <w:t>Activity – What are Bitmaps? (PPT Slide)</w:t>
            </w:r>
            <w:r w:rsidR="00534843" w:rsidRPr="00745C1F">
              <w:rPr>
                <w:rFonts w:cstheme="minorHAnsi"/>
                <w:b/>
                <w:bCs/>
                <w:sz w:val="24"/>
                <w:szCs w:val="24"/>
              </w:rPr>
              <w:br/>
            </w:r>
            <w:r w:rsidR="00AF677F" w:rsidRPr="00745C1F">
              <w:rPr>
                <w:rFonts w:cstheme="minorHAnsi"/>
                <w:bCs/>
                <w:sz w:val="24"/>
                <w:szCs w:val="24"/>
              </w:rPr>
              <w:t xml:space="preserve">Learners will use the </w:t>
            </w:r>
            <w:r w:rsidR="00A725A3" w:rsidRPr="00745C1F">
              <w:rPr>
                <w:rFonts w:cstheme="minorHAnsi"/>
                <w:bCs/>
                <w:sz w:val="24"/>
                <w:szCs w:val="24"/>
              </w:rPr>
              <w:t xml:space="preserve">internet </w:t>
            </w:r>
            <w:r w:rsidR="00AF677F" w:rsidRPr="00745C1F">
              <w:rPr>
                <w:rFonts w:cstheme="minorHAnsi"/>
                <w:bCs/>
                <w:sz w:val="24"/>
                <w:szCs w:val="24"/>
              </w:rPr>
              <w:t>to conduct independent research</w:t>
            </w:r>
            <w:r w:rsidR="005426C9" w:rsidRPr="00745C1F">
              <w:rPr>
                <w:rFonts w:cstheme="minorHAnsi"/>
                <w:bCs/>
                <w:sz w:val="24"/>
                <w:szCs w:val="24"/>
              </w:rPr>
              <w:t xml:space="preserve"> and create a PowerPoint</w:t>
            </w:r>
            <w:r w:rsidR="00A725A3" w:rsidRPr="00745C1F">
              <w:rPr>
                <w:rFonts w:cstheme="minorHAnsi"/>
                <w:bCs/>
                <w:sz w:val="24"/>
                <w:szCs w:val="24"/>
              </w:rPr>
              <w:t xml:space="preserve"> slide</w:t>
            </w:r>
            <w:r w:rsidR="005426C9" w:rsidRPr="00745C1F">
              <w:rPr>
                <w:rFonts w:cstheme="minorHAnsi"/>
                <w:bCs/>
                <w:sz w:val="24"/>
                <w:szCs w:val="24"/>
              </w:rPr>
              <w:t>.</w:t>
            </w:r>
          </w:p>
        </w:tc>
      </w:tr>
      <w:tr w:rsidR="00297217" w:rsidRPr="00745C1F" w14:paraId="489DAE73" w14:textId="77777777" w:rsidTr="00425D77">
        <w:trPr>
          <w:trHeight w:val="1005"/>
        </w:trPr>
        <w:tc>
          <w:tcPr>
            <w:tcW w:w="4619" w:type="dxa"/>
            <w:shd w:val="clear" w:color="auto" w:fill="FFFFFF" w:themeFill="background1"/>
          </w:tcPr>
          <w:p w14:paraId="1DE3D3AC" w14:textId="2311D1C0" w:rsidR="00B229DE" w:rsidRPr="00745C1F" w:rsidRDefault="00297217" w:rsidP="002E300B">
            <w:pPr>
              <w:spacing w:line="360" w:lineRule="auto"/>
              <w:ind w:left="-27"/>
              <w:rPr>
                <w:rFonts w:cstheme="minorHAnsi"/>
                <w:bCs/>
                <w:color w:val="FF0000"/>
                <w:sz w:val="24"/>
                <w:szCs w:val="24"/>
              </w:rPr>
            </w:pPr>
            <w:r w:rsidRPr="00745C1F">
              <w:rPr>
                <w:rFonts w:cstheme="minorHAnsi"/>
                <w:b/>
                <w:bCs/>
                <w:sz w:val="24"/>
                <w:szCs w:val="24"/>
              </w:rPr>
              <w:lastRenderedPageBreak/>
              <w:t xml:space="preserve">Purpose of </w:t>
            </w:r>
            <w:r w:rsidR="000772A1" w:rsidRPr="00745C1F">
              <w:rPr>
                <w:rFonts w:cstheme="minorHAnsi"/>
                <w:b/>
                <w:bCs/>
                <w:sz w:val="24"/>
                <w:szCs w:val="24"/>
              </w:rPr>
              <w:t>A</w:t>
            </w:r>
            <w:r w:rsidRPr="00745C1F">
              <w:rPr>
                <w:rFonts w:cstheme="minorHAnsi"/>
                <w:b/>
                <w:bCs/>
                <w:sz w:val="24"/>
                <w:szCs w:val="24"/>
              </w:rPr>
              <w:t>ctivity</w:t>
            </w:r>
            <w:r w:rsidR="005426C9" w:rsidRPr="00745C1F">
              <w:rPr>
                <w:rFonts w:cstheme="minorHAnsi"/>
                <w:b/>
                <w:bCs/>
                <w:sz w:val="24"/>
                <w:szCs w:val="24"/>
              </w:rPr>
              <w:br/>
            </w:r>
            <w:r w:rsidR="005426C9" w:rsidRPr="00745C1F">
              <w:rPr>
                <w:rFonts w:cstheme="minorHAnsi"/>
                <w:bCs/>
                <w:sz w:val="24"/>
                <w:szCs w:val="24"/>
              </w:rPr>
              <w:t xml:space="preserve">Learners will be tasked with </w:t>
            </w:r>
            <w:r w:rsidR="005F7F9F" w:rsidRPr="00745C1F">
              <w:rPr>
                <w:rFonts w:cstheme="minorHAnsi"/>
                <w:bCs/>
                <w:sz w:val="24"/>
                <w:szCs w:val="24"/>
              </w:rPr>
              <w:t xml:space="preserve">creating a PowerPoint that will form part of their revision notes. </w:t>
            </w:r>
            <w:r w:rsidR="00346FAE" w:rsidRPr="00745C1F">
              <w:rPr>
                <w:rFonts w:cstheme="minorHAnsi"/>
                <w:bCs/>
                <w:sz w:val="24"/>
                <w:szCs w:val="24"/>
              </w:rPr>
              <w:t xml:space="preserve">During this activity learners will create a </w:t>
            </w:r>
            <w:r w:rsidR="00B229DE" w:rsidRPr="00745C1F">
              <w:rPr>
                <w:rFonts w:cstheme="minorHAnsi"/>
                <w:bCs/>
                <w:sz w:val="24"/>
                <w:szCs w:val="24"/>
              </w:rPr>
              <w:t>slide that gives a clear definition of what a bitmap is and will collect examples of bitmap images.</w:t>
            </w:r>
          </w:p>
        </w:tc>
        <w:tc>
          <w:tcPr>
            <w:tcW w:w="4782" w:type="dxa"/>
            <w:shd w:val="clear" w:color="auto" w:fill="FFFFFF" w:themeFill="background1"/>
          </w:tcPr>
          <w:p w14:paraId="3E2D9381" w14:textId="271811B0" w:rsidR="00297217" w:rsidRPr="00745C1F" w:rsidRDefault="00297217" w:rsidP="002E300B">
            <w:pPr>
              <w:spacing w:line="360" w:lineRule="auto"/>
              <w:ind w:left="-27"/>
              <w:rPr>
                <w:rFonts w:cstheme="minorHAnsi"/>
                <w:bCs/>
                <w:sz w:val="24"/>
                <w:szCs w:val="24"/>
              </w:rPr>
            </w:pPr>
            <w:r w:rsidRPr="00745C1F">
              <w:rPr>
                <w:rFonts w:cstheme="minorHAnsi"/>
                <w:b/>
                <w:bCs/>
                <w:sz w:val="24"/>
                <w:szCs w:val="24"/>
              </w:rPr>
              <w:t xml:space="preserve">Expected </w:t>
            </w:r>
            <w:r w:rsidR="000772A1" w:rsidRPr="00745C1F">
              <w:rPr>
                <w:rFonts w:cstheme="minorHAnsi"/>
                <w:b/>
                <w:bCs/>
                <w:sz w:val="24"/>
                <w:szCs w:val="24"/>
              </w:rPr>
              <w:t>O</w:t>
            </w:r>
            <w:r w:rsidRPr="00745C1F">
              <w:rPr>
                <w:rFonts w:cstheme="minorHAnsi"/>
                <w:b/>
                <w:bCs/>
                <w:sz w:val="24"/>
                <w:szCs w:val="24"/>
              </w:rPr>
              <w:t>bservations</w:t>
            </w:r>
            <w:r w:rsidRPr="00745C1F">
              <w:rPr>
                <w:rFonts w:cstheme="minorHAnsi"/>
                <w:b/>
                <w:bCs/>
                <w:sz w:val="24"/>
                <w:szCs w:val="24"/>
              </w:rPr>
              <w:br/>
            </w:r>
            <w:r w:rsidR="00A2337E" w:rsidRPr="00745C1F">
              <w:rPr>
                <w:rFonts w:cstheme="minorHAnsi"/>
                <w:bCs/>
                <w:sz w:val="24"/>
                <w:szCs w:val="24"/>
              </w:rPr>
              <w:t xml:space="preserve">Learners in this class are familiar with using the </w:t>
            </w:r>
            <w:r w:rsidR="00FC468A" w:rsidRPr="00745C1F">
              <w:rPr>
                <w:rFonts w:cstheme="minorHAnsi"/>
                <w:bCs/>
                <w:sz w:val="24"/>
                <w:szCs w:val="24"/>
              </w:rPr>
              <w:t>internet</w:t>
            </w:r>
            <w:r w:rsidR="00A2337E" w:rsidRPr="00745C1F">
              <w:rPr>
                <w:rFonts w:cstheme="minorHAnsi"/>
                <w:bCs/>
                <w:sz w:val="24"/>
                <w:szCs w:val="24"/>
              </w:rPr>
              <w:t xml:space="preserve"> to conduct independent research so I expect them </w:t>
            </w:r>
            <w:r w:rsidR="00FC468A" w:rsidRPr="00745C1F">
              <w:rPr>
                <w:rFonts w:cstheme="minorHAnsi"/>
                <w:bCs/>
                <w:sz w:val="24"/>
                <w:szCs w:val="24"/>
              </w:rPr>
              <w:t>use</w:t>
            </w:r>
            <w:r w:rsidR="00A2337E" w:rsidRPr="00745C1F">
              <w:rPr>
                <w:rFonts w:cstheme="minorHAnsi"/>
                <w:bCs/>
                <w:sz w:val="24"/>
                <w:szCs w:val="24"/>
              </w:rPr>
              <w:t xml:space="preserve"> reputable sources.</w:t>
            </w:r>
          </w:p>
          <w:p w14:paraId="13B19343" w14:textId="43B0448A" w:rsidR="00A2337E" w:rsidRPr="00745C1F" w:rsidRDefault="00A2337E" w:rsidP="002E300B">
            <w:pPr>
              <w:spacing w:line="360" w:lineRule="auto"/>
              <w:ind w:left="-27"/>
              <w:rPr>
                <w:rFonts w:cstheme="minorHAnsi"/>
                <w:bCs/>
                <w:sz w:val="24"/>
                <w:szCs w:val="24"/>
              </w:rPr>
            </w:pPr>
            <w:r w:rsidRPr="00745C1F">
              <w:rPr>
                <w:rFonts w:cstheme="minorHAnsi"/>
                <w:bCs/>
                <w:sz w:val="24"/>
                <w:szCs w:val="24"/>
              </w:rPr>
              <w:t>Learners are likely to copy and paste information they find without reading it or ensuring they understand it.</w:t>
            </w:r>
            <w:r w:rsidR="00A233B0" w:rsidRPr="00745C1F">
              <w:rPr>
                <w:rFonts w:cstheme="minorHAnsi"/>
                <w:bCs/>
                <w:sz w:val="24"/>
                <w:szCs w:val="24"/>
              </w:rPr>
              <w:t xml:space="preserve"> In similar previous activities I have asked pupils to read their definitions to me and ask probing questions to test their understanding.</w:t>
            </w:r>
          </w:p>
          <w:p w14:paraId="483C33D8" w14:textId="7311D464" w:rsidR="00111087" w:rsidRPr="00745C1F" w:rsidRDefault="00111087" w:rsidP="002E300B">
            <w:pPr>
              <w:spacing w:line="360" w:lineRule="auto"/>
              <w:ind w:left="-27"/>
              <w:rPr>
                <w:rFonts w:cstheme="minorHAnsi"/>
                <w:bCs/>
                <w:sz w:val="24"/>
                <w:szCs w:val="24"/>
              </w:rPr>
            </w:pPr>
            <w:r w:rsidRPr="00745C1F">
              <w:rPr>
                <w:rFonts w:cstheme="minorHAnsi"/>
                <w:bCs/>
                <w:sz w:val="24"/>
                <w:szCs w:val="24"/>
              </w:rPr>
              <w:t>I expect some learners may become distracted by the design process</w:t>
            </w:r>
            <w:r w:rsidR="005803AB" w:rsidRPr="00745C1F">
              <w:rPr>
                <w:rFonts w:cstheme="minorHAnsi"/>
                <w:bCs/>
                <w:sz w:val="24"/>
                <w:szCs w:val="24"/>
              </w:rPr>
              <w:t xml:space="preserve"> rather than ensuring the content is of a high quality. </w:t>
            </w:r>
          </w:p>
        </w:tc>
      </w:tr>
      <w:tr w:rsidR="00297217" w:rsidRPr="00745C1F" w14:paraId="2AFB0381" w14:textId="77777777" w:rsidTr="00425D77">
        <w:trPr>
          <w:trHeight w:val="1073"/>
        </w:trPr>
        <w:tc>
          <w:tcPr>
            <w:tcW w:w="9401" w:type="dxa"/>
            <w:gridSpan w:val="2"/>
            <w:shd w:val="clear" w:color="auto" w:fill="FFFFFF" w:themeFill="background1"/>
          </w:tcPr>
          <w:p w14:paraId="210F693A" w14:textId="2E861094" w:rsidR="00297217" w:rsidRPr="00745C1F" w:rsidRDefault="00297217" w:rsidP="002E300B">
            <w:pPr>
              <w:spacing w:line="360" w:lineRule="auto"/>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C441EF" w:rsidRPr="00745C1F">
              <w:rPr>
                <w:rFonts w:cstheme="minorHAnsi"/>
                <w:bCs/>
                <w:sz w:val="24"/>
                <w:szCs w:val="24"/>
              </w:rPr>
              <w:t xml:space="preserve">Moving around the classroom I observed pupils visiting </w:t>
            </w:r>
            <w:r w:rsidR="00744C42" w:rsidRPr="00745C1F">
              <w:rPr>
                <w:rFonts w:cstheme="minorHAnsi"/>
                <w:bCs/>
                <w:sz w:val="24"/>
                <w:szCs w:val="24"/>
              </w:rPr>
              <w:t>websites that can be considered reliable and trustworthy (BBC Bitesize, Teach-ICT etc.).</w:t>
            </w:r>
          </w:p>
          <w:p w14:paraId="643A4878" w14:textId="319A03FA" w:rsidR="00C30B7C" w:rsidRPr="00745C1F" w:rsidRDefault="00F81D76" w:rsidP="002E300B">
            <w:pPr>
              <w:spacing w:line="360" w:lineRule="auto"/>
              <w:ind w:left="-27"/>
              <w:rPr>
                <w:rFonts w:cstheme="minorHAnsi"/>
                <w:bCs/>
                <w:sz w:val="24"/>
                <w:szCs w:val="24"/>
              </w:rPr>
            </w:pPr>
            <w:r w:rsidRPr="00745C1F">
              <w:rPr>
                <w:rFonts w:cstheme="minorHAnsi"/>
                <w:bCs/>
                <w:sz w:val="24"/>
                <w:szCs w:val="24"/>
              </w:rPr>
              <w:t>M</w:t>
            </w:r>
            <w:r w:rsidR="00C30B7C" w:rsidRPr="00745C1F">
              <w:rPr>
                <w:rFonts w:cstheme="minorHAnsi"/>
                <w:bCs/>
                <w:sz w:val="24"/>
                <w:szCs w:val="24"/>
              </w:rPr>
              <w:t>any learners spent more time than necessary selecting background colours and fonts</w:t>
            </w:r>
            <w:r w:rsidR="00E166FA" w:rsidRPr="00745C1F">
              <w:rPr>
                <w:rFonts w:cstheme="minorHAnsi"/>
                <w:bCs/>
                <w:sz w:val="24"/>
                <w:szCs w:val="24"/>
              </w:rPr>
              <w:t xml:space="preserve"> for their slides before inserting any </w:t>
            </w:r>
            <w:r w:rsidR="004F6904" w:rsidRPr="00745C1F">
              <w:rPr>
                <w:rFonts w:cstheme="minorHAnsi"/>
                <w:bCs/>
                <w:sz w:val="24"/>
                <w:szCs w:val="24"/>
              </w:rPr>
              <w:t>meaningful</w:t>
            </w:r>
            <w:r w:rsidR="00E166FA" w:rsidRPr="00745C1F">
              <w:rPr>
                <w:rFonts w:cstheme="minorHAnsi"/>
                <w:bCs/>
                <w:sz w:val="24"/>
                <w:szCs w:val="24"/>
              </w:rPr>
              <w:t xml:space="preserve"> content. When learners moved onto finding </w:t>
            </w:r>
            <w:r w:rsidR="00BA5A70" w:rsidRPr="00745C1F">
              <w:rPr>
                <w:rFonts w:cstheme="minorHAnsi"/>
                <w:bCs/>
                <w:sz w:val="24"/>
                <w:szCs w:val="24"/>
              </w:rPr>
              <w:t>content,</w:t>
            </w:r>
            <w:r w:rsidR="00E166FA" w:rsidRPr="00745C1F">
              <w:rPr>
                <w:rFonts w:cstheme="minorHAnsi"/>
                <w:bCs/>
                <w:sz w:val="24"/>
                <w:szCs w:val="24"/>
              </w:rPr>
              <w:t xml:space="preserve"> they were afforded </w:t>
            </w:r>
            <w:r w:rsidR="00D564A9" w:rsidRPr="00745C1F">
              <w:rPr>
                <w:rFonts w:cstheme="minorHAnsi"/>
                <w:bCs/>
                <w:sz w:val="24"/>
                <w:szCs w:val="24"/>
              </w:rPr>
              <w:t xml:space="preserve">an element of freedom and creative licence. Learners found example images that interested </w:t>
            </w:r>
            <w:r w:rsidR="00502116" w:rsidRPr="00745C1F">
              <w:rPr>
                <w:rFonts w:cstheme="minorHAnsi"/>
                <w:bCs/>
                <w:sz w:val="24"/>
                <w:szCs w:val="24"/>
              </w:rPr>
              <w:t>them,</w:t>
            </w:r>
            <w:r w:rsidR="004F6904" w:rsidRPr="00745C1F">
              <w:rPr>
                <w:rFonts w:cstheme="minorHAnsi"/>
                <w:bCs/>
                <w:sz w:val="24"/>
                <w:szCs w:val="24"/>
              </w:rPr>
              <w:t xml:space="preserve"> and</w:t>
            </w:r>
            <w:r w:rsidR="00D564A9" w:rsidRPr="00745C1F">
              <w:rPr>
                <w:rFonts w:cstheme="minorHAnsi"/>
                <w:bCs/>
                <w:sz w:val="24"/>
                <w:szCs w:val="24"/>
              </w:rPr>
              <w:t xml:space="preserve"> </w:t>
            </w:r>
            <w:r w:rsidR="00BA5A70" w:rsidRPr="00745C1F">
              <w:rPr>
                <w:rFonts w:cstheme="minorHAnsi"/>
                <w:bCs/>
                <w:sz w:val="24"/>
                <w:szCs w:val="24"/>
              </w:rPr>
              <w:t>it is m</w:t>
            </w:r>
            <w:r w:rsidR="003F10FF" w:rsidRPr="00745C1F">
              <w:rPr>
                <w:rFonts w:cstheme="minorHAnsi"/>
                <w:bCs/>
                <w:sz w:val="24"/>
                <w:szCs w:val="24"/>
              </w:rPr>
              <w:t xml:space="preserve">y belief that by affording learners the freedom to select images they </w:t>
            </w:r>
            <w:r w:rsidR="00502116" w:rsidRPr="00745C1F">
              <w:rPr>
                <w:rFonts w:cstheme="minorHAnsi"/>
                <w:bCs/>
                <w:sz w:val="24"/>
                <w:szCs w:val="24"/>
              </w:rPr>
              <w:t>find</w:t>
            </w:r>
            <w:r w:rsidR="003F10FF" w:rsidRPr="00745C1F">
              <w:rPr>
                <w:rFonts w:cstheme="minorHAnsi"/>
                <w:bCs/>
                <w:sz w:val="24"/>
                <w:szCs w:val="24"/>
              </w:rPr>
              <w:t xml:space="preserve"> interesting they </w:t>
            </w:r>
            <w:r w:rsidR="00502116" w:rsidRPr="00745C1F">
              <w:rPr>
                <w:rFonts w:cstheme="minorHAnsi"/>
                <w:bCs/>
                <w:sz w:val="24"/>
                <w:szCs w:val="24"/>
              </w:rPr>
              <w:t>are</w:t>
            </w:r>
            <w:r w:rsidR="003F10FF" w:rsidRPr="00745C1F">
              <w:rPr>
                <w:rFonts w:cstheme="minorHAnsi"/>
                <w:bCs/>
                <w:sz w:val="24"/>
                <w:szCs w:val="24"/>
              </w:rPr>
              <w:t xml:space="preserve"> more likely to remember them when asked in the future.</w:t>
            </w:r>
          </w:p>
        </w:tc>
      </w:tr>
    </w:tbl>
    <w:p w14:paraId="36F8C687" w14:textId="77777777" w:rsidR="00502116" w:rsidRPr="00745C1F" w:rsidRDefault="00502116" w:rsidP="002E300B">
      <w:pPr>
        <w:spacing w:line="360" w:lineRule="auto"/>
        <w:rPr>
          <w:rFonts w:cstheme="minorHAnsi"/>
          <w:b/>
          <w:bCs/>
          <w:sz w:val="24"/>
          <w:szCs w:val="24"/>
        </w:rPr>
      </w:pPr>
    </w:p>
    <w:p w14:paraId="7A151688" w14:textId="77777777" w:rsidR="0027687D" w:rsidRDefault="0027687D" w:rsidP="002E300B">
      <w:pPr>
        <w:spacing w:line="360" w:lineRule="auto"/>
        <w:rPr>
          <w:rFonts w:ascii="Calibri" w:eastAsia="Times New Roman" w:hAnsi="Calibri" w:cs="Times New Roman"/>
          <w:color w:val="4472C4" w:themeColor="accent1"/>
          <w:sz w:val="24"/>
          <w:szCs w:val="20"/>
          <w:lang w:eastAsia="en-GB"/>
        </w:rPr>
      </w:pPr>
      <w:bookmarkStart w:id="12" w:name="_Toc7965568"/>
      <w:r>
        <w:br w:type="page"/>
      </w:r>
    </w:p>
    <w:p w14:paraId="7E44B8EF" w14:textId="160E5B6A" w:rsidR="00F56F6C" w:rsidRPr="00745C1F" w:rsidRDefault="001B3F6B" w:rsidP="002E300B">
      <w:pPr>
        <w:pStyle w:val="Heading2"/>
        <w:spacing w:line="360" w:lineRule="auto"/>
        <w:jc w:val="left"/>
      </w:pPr>
      <w:r w:rsidRPr="00745C1F">
        <w:lastRenderedPageBreak/>
        <w:t>Lesson 2</w:t>
      </w:r>
      <w:bookmarkEnd w:id="12"/>
      <w:r w:rsidR="0027687D">
        <w:br/>
      </w:r>
    </w:p>
    <w:tbl>
      <w:tblPr>
        <w:tblW w:w="9401" w:type="dxa"/>
        <w:tblInd w:w="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ook w:val="0000" w:firstRow="0" w:lastRow="0" w:firstColumn="0" w:lastColumn="0" w:noHBand="0" w:noVBand="0"/>
      </w:tblPr>
      <w:tblGrid>
        <w:gridCol w:w="4619"/>
        <w:gridCol w:w="4782"/>
      </w:tblGrid>
      <w:tr w:rsidR="00A847D4" w:rsidRPr="00745C1F" w14:paraId="7B7693AE" w14:textId="77777777" w:rsidTr="00901F43">
        <w:trPr>
          <w:trHeight w:val="275"/>
        </w:trPr>
        <w:tc>
          <w:tcPr>
            <w:tcW w:w="9401" w:type="dxa"/>
            <w:gridSpan w:val="2"/>
            <w:shd w:val="clear" w:color="auto" w:fill="D9D9D9" w:themeFill="background1" w:themeFillShade="D9"/>
          </w:tcPr>
          <w:p w14:paraId="67EC9E02" w14:textId="2E8C401C" w:rsidR="00A847D4" w:rsidRPr="00745C1F" w:rsidRDefault="00A847D4" w:rsidP="002E300B">
            <w:pPr>
              <w:spacing w:line="360" w:lineRule="auto"/>
              <w:ind w:left="-27"/>
              <w:rPr>
                <w:rFonts w:cstheme="minorHAnsi"/>
                <w:bCs/>
                <w:color w:val="FF0000"/>
                <w:sz w:val="24"/>
                <w:szCs w:val="24"/>
              </w:rPr>
            </w:pPr>
            <w:r w:rsidRPr="00745C1F">
              <w:rPr>
                <w:rFonts w:cstheme="minorHAnsi"/>
                <w:b/>
                <w:bCs/>
                <w:sz w:val="24"/>
                <w:szCs w:val="24"/>
              </w:rPr>
              <w:t>Activity –</w:t>
            </w:r>
            <w:r w:rsidR="00487DF1" w:rsidRPr="00745C1F">
              <w:rPr>
                <w:rFonts w:cstheme="minorHAnsi"/>
                <w:b/>
                <w:bCs/>
                <w:sz w:val="24"/>
                <w:szCs w:val="24"/>
              </w:rPr>
              <w:t xml:space="preserve"> Presentation</w:t>
            </w:r>
            <w:r w:rsidR="008309FB" w:rsidRPr="00745C1F">
              <w:rPr>
                <w:rFonts w:cstheme="minorHAnsi"/>
                <w:b/>
                <w:bCs/>
                <w:sz w:val="24"/>
                <w:szCs w:val="24"/>
              </w:rPr>
              <w:br/>
            </w:r>
            <w:r w:rsidR="008309FB" w:rsidRPr="00745C1F">
              <w:rPr>
                <w:rFonts w:cstheme="minorHAnsi"/>
                <w:bCs/>
                <w:sz w:val="24"/>
                <w:szCs w:val="24"/>
              </w:rPr>
              <w:t>Small number of slides presented to recap previous lesson</w:t>
            </w:r>
            <w:r w:rsidR="00267D25" w:rsidRPr="00745C1F">
              <w:rPr>
                <w:rFonts w:cstheme="minorHAnsi"/>
                <w:bCs/>
                <w:sz w:val="24"/>
                <w:szCs w:val="24"/>
              </w:rPr>
              <w:t xml:space="preserve"> and to introduce vector images.</w:t>
            </w:r>
          </w:p>
        </w:tc>
      </w:tr>
      <w:tr w:rsidR="00A847D4" w:rsidRPr="00745C1F" w14:paraId="7623B78E" w14:textId="77777777" w:rsidTr="00425D77">
        <w:trPr>
          <w:trHeight w:val="1005"/>
        </w:trPr>
        <w:tc>
          <w:tcPr>
            <w:tcW w:w="4619" w:type="dxa"/>
            <w:shd w:val="clear" w:color="auto" w:fill="FFFFFF" w:themeFill="background1"/>
          </w:tcPr>
          <w:p w14:paraId="4A392D58" w14:textId="77777777" w:rsidR="00A847D4" w:rsidRPr="00745C1F" w:rsidRDefault="00A847D4" w:rsidP="002E300B">
            <w:pPr>
              <w:spacing w:line="360" w:lineRule="auto"/>
              <w:ind w:left="-27"/>
              <w:rPr>
                <w:rFonts w:cstheme="minorHAnsi"/>
                <w:bCs/>
                <w:sz w:val="24"/>
                <w:szCs w:val="24"/>
              </w:rPr>
            </w:pPr>
            <w:r w:rsidRPr="00745C1F">
              <w:rPr>
                <w:rFonts w:cstheme="minorHAnsi"/>
                <w:b/>
                <w:bCs/>
                <w:sz w:val="24"/>
                <w:szCs w:val="24"/>
              </w:rPr>
              <w:t>Purpose of Activity</w:t>
            </w:r>
            <w:r w:rsidRPr="00745C1F">
              <w:rPr>
                <w:rFonts w:cstheme="minorHAnsi"/>
                <w:b/>
                <w:bCs/>
                <w:color w:val="FF0000"/>
                <w:sz w:val="24"/>
                <w:szCs w:val="24"/>
              </w:rPr>
              <w:br/>
            </w:r>
            <w:r w:rsidR="00267D25" w:rsidRPr="00745C1F">
              <w:rPr>
                <w:rFonts w:cstheme="minorHAnsi"/>
                <w:bCs/>
                <w:sz w:val="24"/>
                <w:szCs w:val="24"/>
              </w:rPr>
              <w:t>To recap knowledge gained in the previous lesson and to introduce lear</w:t>
            </w:r>
            <w:r w:rsidR="00F03367" w:rsidRPr="00745C1F">
              <w:rPr>
                <w:rFonts w:cstheme="minorHAnsi"/>
                <w:bCs/>
                <w:sz w:val="24"/>
                <w:szCs w:val="24"/>
              </w:rPr>
              <w:t>ners to vector graphics.</w:t>
            </w:r>
          </w:p>
          <w:p w14:paraId="6D004368" w14:textId="4D40C26A" w:rsidR="00270E4A" w:rsidRPr="00745C1F" w:rsidRDefault="00270E4A" w:rsidP="002E300B">
            <w:pPr>
              <w:spacing w:line="360" w:lineRule="auto"/>
              <w:rPr>
                <w:rFonts w:cstheme="minorHAnsi"/>
                <w:bCs/>
                <w:color w:val="FF0000"/>
                <w:sz w:val="24"/>
                <w:szCs w:val="24"/>
              </w:rPr>
            </w:pPr>
            <w:r w:rsidRPr="00745C1F">
              <w:rPr>
                <w:rFonts w:cstheme="minorHAnsi"/>
                <w:sz w:val="24"/>
                <w:szCs w:val="24"/>
              </w:rPr>
              <w:t xml:space="preserve">Technology cannot simply be forced into a lesson and be </w:t>
            </w:r>
            <w:r w:rsidRPr="00BA0C44">
              <w:rPr>
                <w:rFonts w:cstheme="minorHAnsi"/>
                <w:sz w:val="24"/>
                <w:szCs w:val="24"/>
              </w:rPr>
              <w:t>beneficial. Ruiz-Primo et al. (</w:t>
            </w:r>
            <w:r w:rsidR="00237310" w:rsidRPr="00BA0C44">
              <w:rPr>
                <w:rFonts w:cstheme="minorHAnsi"/>
                <w:sz w:val="24"/>
                <w:szCs w:val="24"/>
              </w:rPr>
              <w:t>Ruiz-Primo, Schultz and Shavelson, 2001)</w:t>
            </w:r>
            <w:r w:rsidRPr="00BA0C44">
              <w:rPr>
                <w:rFonts w:cstheme="minorHAnsi"/>
                <w:sz w:val="24"/>
                <w:szCs w:val="24"/>
              </w:rPr>
              <w:t xml:space="preserve"> </w:t>
            </w:r>
            <w:r w:rsidR="00047964" w:rsidRPr="00BA0C44">
              <w:rPr>
                <w:rFonts w:cstheme="minorHAnsi"/>
                <w:sz w:val="24"/>
                <w:szCs w:val="24"/>
              </w:rPr>
              <w:t>state</w:t>
            </w:r>
            <w:r w:rsidRPr="00BA0C44">
              <w:rPr>
                <w:rFonts w:cstheme="minorHAnsi"/>
                <w:sz w:val="24"/>
                <w:szCs w:val="24"/>
              </w:rPr>
              <w:t xml:space="preserve"> that the process of pedagogical </w:t>
            </w:r>
            <w:r w:rsidRPr="00745C1F">
              <w:rPr>
                <w:rFonts w:cstheme="minorHAnsi"/>
                <w:sz w:val="24"/>
                <w:szCs w:val="24"/>
              </w:rPr>
              <w:t>reasoning is essential when planning to know when, where and how to integrate TPCK.</w:t>
            </w:r>
            <w:r w:rsidR="00047964" w:rsidRPr="00745C1F">
              <w:rPr>
                <w:rFonts w:cstheme="minorHAnsi"/>
                <w:sz w:val="24"/>
                <w:szCs w:val="24"/>
              </w:rPr>
              <w:t xml:space="preserve"> Teaching without the use of technology is as important as teaching with technology and demon</w:t>
            </w:r>
            <w:r w:rsidR="00F61115" w:rsidRPr="00745C1F">
              <w:rPr>
                <w:rFonts w:cstheme="minorHAnsi"/>
                <w:sz w:val="24"/>
                <w:szCs w:val="24"/>
              </w:rPr>
              <w:t>strates pedagogical reasoning.</w:t>
            </w:r>
          </w:p>
        </w:tc>
        <w:tc>
          <w:tcPr>
            <w:tcW w:w="4782" w:type="dxa"/>
            <w:shd w:val="clear" w:color="auto" w:fill="FFFFFF" w:themeFill="background1"/>
          </w:tcPr>
          <w:p w14:paraId="7541BE05" w14:textId="07562298" w:rsidR="00A847D4" w:rsidRPr="00745C1F" w:rsidRDefault="00A847D4" w:rsidP="002E300B">
            <w:pPr>
              <w:spacing w:line="360" w:lineRule="auto"/>
              <w:ind w:left="-27"/>
              <w:rPr>
                <w:rFonts w:cstheme="minorHAnsi"/>
                <w:bCs/>
                <w:sz w:val="24"/>
                <w:szCs w:val="24"/>
              </w:rPr>
            </w:pPr>
            <w:r w:rsidRPr="00745C1F">
              <w:rPr>
                <w:rFonts w:cstheme="minorHAnsi"/>
                <w:b/>
                <w:bCs/>
                <w:sz w:val="24"/>
                <w:szCs w:val="24"/>
              </w:rPr>
              <w:t>Expected Observations</w:t>
            </w:r>
            <w:r w:rsidR="00F03367" w:rsidRPr="00745C1F">
              <w:rPr>
                <w:rFonts w:cstheme="minorHAnsi"/>
                <w:b/>
                <w:bCs/>
                <w:sz w:val="24"/>
                <w:szCs w:val="24"/>
              </w:rPr>
              <w:br/>
            </w:r>
            <w:r w:rsidR="007F4112" w:rsidRPr="00745C1F">
              <w:rPr>
                <w:rFonts w:cstheme="minorHAnsi"/>
                <w:bCs/>
                <w:sz w:val="24"/>
                <w:szCs w:val="24"/>
              </w:rPr>
              <w:t>I would expect pupils to be more confident in providing definitions and explanations based on the previous lesson when questioned.</w:t>
            </w:r>
          </w:p>
        </w:tc>
      </w:tr>
      <w:tr w:rsidR="00A847D4" w:rsidRPr="00745C1F" w14:paraId="28F1A7DD" w14:textId="77777777" w:rsidTr="00425D77">
        <w:trPr>
          <w:trHeight w:val="1073"/>
        </w:trPr>
        <w:tc>
          <w:tcPr>
            <w:tcW w:w="9401" w:type="dxa"/>
            <w:gridSpan w:val="2"/>
            <w:shd w:val="clear" w:color="auto" w:fill="FFFFFF" w:themeFill="background1"/>
          </w:tcPr>
          <w:p w14:paraId="69BA3E37" w14:textId="694C2FC1" w:rsidR="00A847D4" w:rsidRPr="00745C1F" w:rsidRDefault="00A847D4" w:rsidP="002E300B">
            <w:pPr>
              <w:spacing w:line="360" w:lineRule="auto"/>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7F4112" w:rsidRPr="00745C1F">
              <w:rPr>
                <w:rFonts w:cstheme="minorHAnsi"/>
                <w:bCs/>
                <w:sz w:val="24"/>
                <w:szCs w:val="24"/>
              </w:rPr>
              <w:t>Learners were able to provide definition</w:t>
            </w:r>
            <w:r w:rsidR="006C4E7E" w:rsidRPr="00745C1F">
              <w:rPr>
                <w:rFonts w:cstheme="minorHAnsi"/>
                <w:bCs/>
                <w:sz w:val="24"/>
                <w:szCs w:val="24"/>
              </w:rPr>
              <w:t>s</w:t>
            </w:r>
            <w:r w:rsidR="007F4112" w:rsidRPr="00745C1F">
              <w:rPr>
                <w:rFonts w:cstheme="minorHAnsi"/>
                <w:bCs/>
                <w:sz w:val="24"/>
                <w:szCs w:val="24"/>
              </w:rPr>
              <w:t xml:space="preserve"> </w:t>
            </w:r>
            <w:r w:rsidR="00795CB8" w:rsidRPr="00745C1F">
              <w:rPr>
                <w:rFonts w:cstheme="minorHAnsi"/>
                <w:bCs/>
                <w:sz w:val="24"/>
                <w:szCs w:val="24"/>
              </w:rPr>
              <w:t>of</w:t>
            </w:r>
            <w:r w:rsidR="007F4112" w:rsidRPr="00745C1F">
              <w:rPr>
                <w:rFonts w:cstheme="minorHAnsi"/>
                <w:bCs/>
                <w:sz w:val="24"/>
                <w:szCs w:val="24"/>
              </w:rPr>
              <w:t xml:space="preserve"> key terminol</w:t>
            </w:r>
            <w:r w:rsidR="00795CB8" w:rsidRPr="00745C1F">
              <w:rPr>
                <w:rFonts w:cstheme="minorHAnsi"/>
                <w:bCs/>
                <w:sz w:val="24"/>
                <w:szCs w:val="24"/>
              </w:rPr>
              <w:t>ogy and clearly had retained knowledge gathered in previous lesson.</w:t>
            </w:r>
          </w:p>
        </w:tc>
      </w:tr>
      <w:tr w:rsidR="00A847D4" w:rsidRPr="00745C1F" w14:paraId="6F96EE1A" w14:textId="77777777" w:rsidTr="00901F43">
        <w:trPr>
          <w:trHeight w:val="283"/>
        </w:trPr>
        <w:tc>
          <w:tcPr>
            <w:tcW w:w="9401" w:type="dxa"/>
            <w:gridSpan w:val="2"/>
            <w:shd w:val="clear" w:color="auto" w:fill="D9D9D9" w:themeFill="background1" w:themeFillShade="D9"/>
          </w:tcPr>
          <w:p w14:paraId="59C181A1" w14:textId="47503906" w:rsidR="00A847D4" w:rsidRPr="00745C1F" w:rsidRDefault="00A847D4" w:rsidP="002E300B">
            <w:pPr>
              <w:spacing w:line="360" w:lineRule="auto"/>
              <w:ind w:left="-27"/>
              <w:rPr>
                <w:rFonts w:cstheme="minorHAnsi"/>
                <w:bCs/>
                <w:sz w:val="24"/>
                <w:szCs w:val="24"/>
              </w:rPr>
            </w:pPr>
            <w:r w:rsidRPr="00745C1F">
              <w:rPr>
                <w:rFonts w:cstheme="minorHAnsi"/>
                <w:b/>
                <w:bCs/>
                <w:sz w:val="24"/>
                <w:szCs w:val="24"/>
              </w:rPr>
              <w:t>Activity –</w:t>
            </w:r>
            <w:r w:rsidR="006B3AB7" w:rsidRPr="00745C1F">
              <w:rPr>
                <w:rFonts w:cstheme="minorHAnsi"/>
                <w:b/>
                <w:bCs/>
                <w:sz w:val="24"/>
                <w:szCs w:val="24"/>
              </w:rPr>
              <w:t xml:space="preserve"> </w:t>
            </w:r>
            <w:r w:rsidR="00E115E3" w:rsidRPr="00745C1F">
              <w:rPr>
                <w:rFonts w:cstheme="minorHAnsi"/>
                <w:b/>
                <w:bCs/>
                <w:sz w:val="24"/>
                <w:szCs w:val="24"/>
              </w:rPr>
              <w:t>YouTube video</w:t>
            </w:r>
            <w:r w:rsidR="00A418E3" w:rsidRPr="00745C1F">
              <w:rPr>
                <w:rFonts w:cstheme="minorHAnsi"/>
                <w:b/>
                <w:bCs/>
                <w:sz w:val="24"/>
                <w:szCs w:val="24"/>
              </w:rPr>
              <w:br/>
            </w:r>
            <w:r w:rsidR="00A418E3" w:rsidRPr="00745C1F">
              <w:rPr>
                <w:rFonts w:cstheme="minorHAnsi"/>
                <w:bCs/>
                <w:sz w:val="24"/>
                <w:szCs w:val="24"/>
              </w:rPr>
              <w:t xml:space="preserve">Learners will watch a YouTube video entitled </w:t>
            </w:r>
            <w:r w:rsidR="00A418E3" w:rsidRPr="00745C1F">
              <w:rPr>
                <w:rFonts w:cstheme="minorHAnsi"/>
                <w:bCs/>
                <w:i/>
                <w:sz w:val="24"/>
                <w:szCs w:val="24"/>
              </w:rPr>
              <w:t>‘How Do Vector Graphics Work?’</w:t>
            </w:r>
            <w:r w:rsidR="00A418E3" w:rsidRPr="00745C1F">
              <w:rPr>
                <w:rFonts w:cstheme="minorHAnsi"/>
                <w:bCs/>
                <w:sz w:val="24"/>
                <w:szCs w:val="24"/>
              </w:rPr>
              <w:t xml:space="preserve"> (</w:t>
            </w:r>
            <w:r w:rsidR="009C7757">
              <w:rPr>
                <w:rFonts w:cstheme="minorHAnsi"/>
                <w:bCs/>
                <w:sz w:val="24"/>
                <w:szCs w:val="24"/>
              </w:rPr>
              <w:t>Techquickie, 2016</w:t>
            </w:r>
            <w:r w:rsidR="00F144BD" w:rsidRPr="00745C1F">
              <w:rPr>
                <w:rStyle w:val="Hyperlink"/>
                <w:rFonts w:cstheme="minorHAnsi"/>
                <w:bCs/>
                <w:color w:val="auto"/>
                <w:sz w:val="24"/>
                <w:szCs w:val="24"/>
                <w:u w:val="none"/>
              </w:rPr>
              <w:t>).</w:t>
            </w:r>
          </w:p>
        </w:tc>
      </w:tr>
      <w:tr w:rsidR="00A847D4" w:rsidRPr="00745C1F" w14:paraId="1B297A3C" w14:textId="77777777" w:rsidTr="00425D77">
        <w:trPr>
          <w:trHeight w:val="1005"/>
        </w:trPr>
        <w:tc>
          <w:tcPr>
            <w:tcW w:w="4619" w:type="dxa"/>
            <w:shd w:val="clear" w:color="auto" w:fill="FFFFFF" w:themeFill="background1"/>
          </w:tcPr>
          <w:p w14:paraId="5E9909AE" w14:textId="77777777" w:rsidR="00A847D4" w:rsidRPr="00BA0C44" w:rsidRDefault="00A847D4" w:rsidP="002E300B">
            <w:pPr>
              <w:spacing w:line="360" w:lineRule="auto"/>
              <w:ind w:left="-27"/>
              <w:rPr>
                <w:rFonts w:cstheme="minorHAnsi"/>
                <w:sz w:val="24"/>
                <w:szCs w:val="24"/>
              </w:rPr>
            </w:pPr>
            <w:r w:rsidRPr="00745C1F">
              <w:rPr>
                <w:rFonts w:cstheme="minorHAnsi"/>
                <w:b/>
                <w:bCs/>
                <w:sz w:val="24"/>
                <w:szCs w:val="24"/>
              </w:rPr>
              <w:t>Purpose of Activity</w:t>
            </w:r>
            <w:r w:rsidRPr="00745C1F">
              <w:rPr>
                <w:rFonts w:cstheme="minorHAnsi"/>
                <w:b/>
                <w:bCs/>
                <w:sz w:val="24"/>
                <w:szCs w:val="24"/>
              </w:rPr>
              <w:br/>
            </w:r>
            <w:r w:rsidR="00F144BD" w:rsidRPr="00745C1F">
              <w:rPr>
                <w:rFonts w:cstheme="minorHAnsi"/>
                <w:bCs/>
                <w:sz w:val="24"/>
                <w:szCs w:val="24"/>
              </w:rPr>
              <w:t>T</w:t>
            </w:r>
            <w:r w:rsidR="00F144BD" w:rsidRPr="00745C1F">
              <w:rPr>
                <w:rFonts w:cstheme="minorHAnsi"/>
                <w:sz w:val="24"/>
                <w:szCs w:val="24"/>
              </w:rPr>
              <w:t>he YouTube video explains some of the main differences between bitmap and vector images</w:t>
            </w:r>
            <w:r w:rsidR="009950BA" w:rsidRPr="00745C1F">
              <w:rPr>
                <w:rFonts w:cstheme="minorHAnsi"/>
                <w:sz w:val="24"/>
                <w:szCs w:val="24"/>
              </w:rPr>
              <w:t xml:space="preserve">. It provides a good recap of bitmap </w:t>
            </w:r>
            <w:r w:rsidR="009950BA" w:rsidRPr="00745C1F">
              <w:rPr>
                <w:rFonts w:cstheme="minorHAnsi"/>
                <w:sz w:val="24"/>
                <w:szCs w:val="24"/>
              </w:rPr>
              <w:lastRenderedPageBreak/>
              <w:t xml:space="preserve">images and </w:t>
            </w:r>
            <w:r w:rsidR="00B41ADB" w:rsidRPr="00745C1F">
              <w:rPr>
                <w:rFonts w:cstheme="minorHAnsi"/>
                <w:sz w:val="24"/>
                <w:szCs w:val="24"/>
              </w:rPr>
              <w:t xml:space="preserve">new </w:t>
            </w:r>
            <w:r w:rsidR="00B41ADB" w:rsidRPr="00BA0C44">
              <w:rPr>
                <w:rFonts w:cstheme="minorHAnsi"/>
                <w:sz w:val="24"/>
                <w:szCs w:val="24"/>
              </w:rPr>
              <w:t>information relating to vector images to the learners.</w:t>
            </w:r>
          </w:p>
          <w:p w14:paraId="486BC1CB" w14:textId="1E44FFF9" w:rsidR="00B41ADB" w:rsidRPr="00BA0C44" w:rsidRDefault="00E17DA8" w:rsidP="002E300B">
            <w:pPr>
              <w:spacing w:line="360" w:lineRule="auto"/>
              <w:ind w:left="-27"/>
              <w:rPr>
                <w:rFonts w:cstheme="minorHAnsi"/>
                <w:bCs/>
                <w:sz w:val="24"/>
                <w:szCs w:val="24"/>
              </w:rPr>
            </w:pPr>
            <w:r w:rsidRPr="00BA0C44">
              <w:rPr>
                <w:rFonts w:cstheme="minorHAnsi"/>
                <w:bCs/>
                <w:sz w:val="24"/>
                <w:szCs w:val="24"/>
              </w:rPr>
              <w:t>Krauskopf (</w:t>
            </w:r>
            <w:r w:rsidR="00747412" w:rsidRPr="00BA0C44">
              <w:rPr>
                <w:rFonts w:cstheme="minorHAnsi"/>
                <w:bCs/>
                <w:sz w:val="24"/>
                <w:szCs w:val="24"/>
              </w:rPr>
              <w:t>Krauskopf, Zah</w:t>
            </w:r>
            <w:r w:rsidR="003126F2" w:rsidRPr="00BA0C44">
              <w:rPr>
                <w:rFonts w:cstheme="minorHAnsi"/>
                <w:bCs/>
                <w:sz w:val="24"/>
                <w:szCs w:val="24"/>
              </w:rPr>
              <w:t>n and Hesse, 2012)</w:t>
            </w:r>
            <w:r w:rsidR="00021824" w:rsidRPr="00BA0C44">
              <w:rPr>
                <w:rFonts w:cstheme="minorHAnsi"/>
                <w:bCs/>
                <w:sz w:val="24"/>
                <w:szCs w:val="24"/>
              </w:rPr>
              <w:t xml:space="preserve"> states that when </w:t>
            </w:r>
            <w:r w:rsidR="003B26BD" w:rsidRPr="00BA0C44">
              <w:rPr>
                <w:rFonts w:cstheme="minorHAnsi"/>
                <w:bCs/>
                <w:sz w:val="24"/>
                <w:szCs w:val="24"/>
              </w:rPr>
              <w:t>leveraged with appropriate learning goals and tasks</w:t>
            </w:r>
            <w:r w:rsidR="00EB2C39" w:rsidRPr="00BA0C44">
              <w:rPr>
                <w:rFonts w:cstheme="minorHAnsi"/>
                <w:bCs/>
                <w:sz w:val="24"/>
                <w:szCs w:val="24"/>
              </w:rPr>
              <w:t xml:space="preserve">, </w:t>
            </w:r>
            <w:r w:rsidR="003B26BD" w:rsidRPr="00BA0C44">
              <w:rPr>
                <w:rFonts w:cstheme="minorHAnsi"/>
                <w:bCs/>
                <w:sz w:val="24"/>
                <w:szCs w:val="24"/>
              </w:rPr>
              <w:t>digital video technologies can be utilised as cognitive tools for learning</w:t>
            </w:r>
            <w:r w:rsidR="00983F2F" w:rsidRPr="00BA0C44">
              <w:rPr>
                <w:rFonts w:cstheme="minorHAnsi"/>
                <w:bCs/>
                <w:sz w:val="24"/>
                <w:szCs w:val="24"/>
              </w:rPr>
              <w:t>.</w:t>
            </w:r>
          </w:p>
          <w:p w14:paraId="6B60CD21" w14:textId="45701AE2" w:rsidR="00474A6E" w:rsidRPr="00BA0C44" w:rsidRDefault="0019293A" w:rsidP="002E300B">
            <w:pPr>
              <w:spacing w:line="360" w:lineRule="auto"/>
              <w:ind w:left="-27"/>
              <w:rPr>
                <w:rFonts w:cstheme="minorHAnsi"/>
                <w:sz w:val="24"/>
                <w:szCs w:val="24"/>
              </w:rPr>
            </w:pPr>
            <w:r w:rsidRPr="00BA0C44">
              <w:rPr>
                <w:rFonts w:cstheme="minorHAnsi"/>
                <w:bCs/>
                <w:sz w:val="24"/>
                <w:szCs w:val="24"/>
              </w:rPr>
              <w:t xml:space="preserve">YouTube was </w:t>
            </w:r>
            <w:r w:rsidR="00474A6E" w:rsidRPr="00BA0C44">
              <w:rPr>
                <w:rFonts w:cstheme="minorHAnsi"/>
                <w:bCs/>
                <w:sz w:val="24"/>
                <w:szCs w:val="24"/>
              </w:rPr>
              <w:t>not a readily available tool during many teacher’s learning and training</w:t>
            </w:r>
            <w:r w:rsidR="00C6090E" w:rsidRPr="00BA0C44">
              <w:rPr>
                <w:rFonts w:cstheme="minorHAnsi"/>
                <w:bCs/>
                <w:sz w:val="24"/>
                <w:szCs w:val="24"/>
              </w:rPr>
              <w:t xml:space="preserve"> but AACTE propose that</w:t>
            </w:r>
            <w:r w:rsidR="00474A6E" w:rsidRPr="00BA0C44">
              <w:rPr>
                <w:rFonts w:cstheme="minorHAnsi"/>
                <w:sz w:val="24"/>
                <w:szCs w:val="24"/>
              </w:rPr>
              <w:t xml:space="preserve"> </w:t>
            </w:r>
            <w:r w:rsidR="004F3129" w:rsidRPr="00BA0C44">
              <w:rPr>
                <w:rFonts w:cstheme="minorHAnsi"/>
                <w:sz w:val="24"/>
                <w:szCs w:val="24"/>
              </w:rPr>
              <w:t xml:space="preserve">successful </w:t>
            </w:r>
            <w:r w:rsidR="00474A6E" w:rsidRPr="00BA0C44">
              <w:rPr>
                <w:rFonts w:cstheme="minorHAnsi"/>
                <w:sz w:val="24"/>
                <w:szCs w:val="24"/>
              </w:rPr>
              <w:t xml:space="preserve">teachers </w:t>
            </w:r>
            <w:r w:rsidR="00474A6E" w:rsidRPr="00BA0C44">
              <w:rPr>
                <w:rFonts w:cstheme="minorHAnsi"/>
                <w:i/>
                <w:sz w:val="24"/>
                <w:szCs w:val="24"/>
              </w:rPr>
              <w:t xml:space="preserve">“must be prepared to rethink, unlearn and relearn, change, revise and adapt” </w:t>
            </w:r>
            <w:r w:rsidR="00474A6E" w:rsidRPr="00BA0C44">
              <w:rPr>
                <w:rFonts w:cstheme="minorHAnsi"/>
                <w:sz w:val="24"/>
                <w:szCs w:val="24"/>
              </w:rPr>
              <w:t>(</w:t>
            </w:r>
            <w:r w:rsidR="004F3129" w:rsidRPr="00BA0C44">
              <w:rPr>
                <w:rFonts w:cstheme="minorHAnsi"/>
                <w:sz w:val="24"/>
                <w:szCs w:val="24"/>
              </w:rPr>
              <w:t>AACTE</w:t>
            </w:r>
            <w:r w:rsidR="00800BD7" w:rsidRPr="00BA0C44">
              <w:rPr>
                <w:rFonts w:cstheme="minorHAnsi"/>
                <w:sz w:val="24"/>
                <w:szCs w:val="24"/>
              </w:rPr>
              <w:t>, 2008, p.</w:t>
            </w:r>
            <w:r w:rsidR="00474A6E" w:rsidRPr="00BA0C44">
              <w:rPr>
                <w:rFonts w:cstheme="minorHAnsi"/>
                <w:sz w:val="24"/>
                <w:szCs w:val="24"/>
              </w:rPr>
              <w:t>225) to ensure that their teaching and the learning of their students is enhanced by technology even if their own learning didn’t include such experiences (Schmidt and Gurbo, 2008</w:t>
            </w:r>
            <w:r w:rsidR="00800BD7" w:rsidRPr="00BA0C44">
              <w:rPr>
                <w:rFonts w:cstheme="minorHAnsi"/>
                <w:sz w:val="24"/>
                <w:szCs w:val="24"/>
              </w:rPr>
              <w:t>)</w:t>
            </w:r>
            <w:r w:rsidR="00474A6E" w:rsidRPr="00BA0C44">
              <w:rPr>
                <w:rFonts w:cstheme="minorHAnsi"/>
                <w:sz w:val="24"/>
                <w:szCs w:val="24"/>
              </w:rPr>
              <w:t xml:space="preserve">. </w:t>
            </w:r>
          </w:p>
          <w:p w14:paraId="0C395BE0" w14:textId="348333F2" w:rsidR="00474A6E" w:rsidRPr="00745C1F" w:rsidRDefault="00474A6E" w:rsidP="002E300B">
            <w:pPr>
              <w:spacing w:line="360" w:lineRule="auto"/>
              <w:ind w:left="-27"/>
              <w:rPr>
                <w:rFonts w:cstheme="minorHAnsi"/>
                <w:bCs/>
                <w:sz w:val="24"/>
                <w:szCs w:val="24"/>
              </w:rPr>
            </w:pPr>
          </w:p>
        </w:tc>
        <w:tc>
          <w:tcPr>
            <w:tcW w:w="4782" w:type="dxa"/>
            <w:shd w:val="clear" w:color="auto" w:fill="FFFFFF" w:themeFill="background1"/>
          </w:tcPr>
          <w:p w14:paraId="0F8660BE" w14:textId="64DFE2F8" w:rsidR="00061697" w:rsidRPr="00745C1F" w:rsidRDefault="00A847D4" w:rsidP="002E300B">
            <w:pPr>
              <w:spacing w:line="360" w:lineRule="auto"/>
              <w:ind w:left="-27"/>
              <w:rPr>
                <w:rFonts w:cstheme="minorHAnsi"/>
                <w:bCs/>
                <w:sz w:val="24"/>
                <w:szCs w:val="24"/>
              </w:rPr>
            </w:pPr>
            <w:r w:rsidRPr="00745C1F">
              <w:rPr>
                <w:rFonts w:cstheme="minorHAnsi"/>
                <w:b/>
                <w:bCs/>
                <w:sz w:val="24"/>
                <w:szCs w:val="24"/>
              </w:rPr>
              <w:lastRenderedPageBreak/>
              <w:t>Expected Observations</w:t>
            </w:r>
            <w:r w:rsidR="00B41ADB" w:rsidRPr="00745C1F">
              <w:rPr>
                <w:rFonts w:cstheme="minorHAnsi"/>
                <w:b/>
                <w:bCs/>
                <w:sz w:val="24"/>
                <w:szCs w:val="24"/>
              </w:rPr>
              <w:br/>
            </w:r>
            <w:r w:rsidR="00B41ADB" w:rsidRPr="00745C1F">
              <w:rPr>
                <w:rFonts w:cstheme="minorHAnsi"/>
                <w:bCs/>
                <w:sz w:val="24"/>
                <w:szCs w:val="24"/>
              </w:rPr>
              <w:t>I expect the learners to be engaged and attentive to the video. It is short</w:t>
            </w:r>
            <w:r w:rsidR="00EB2C39" w:rsidRPr="00745C1F">
              <w:rPr>
                <w:rFonts w:cstheme="minorHAnsi"/>
                <w:bCs/>
                <w:sz w:val="24"/>
                <w:szCs w:val="24"/>
              </w:rPr>
              <w:t xml:space="preserve"> and </w:t>
            </w:r>
            <w:r w:rsidR="00B41ADB" w:rsidRPr="00745C1F">
              <w:rPr>
                <w:rFonts w:cstheme="minorHAnsi"/>
                <w:bCs/>
                <w:sz w:val="24"/>
                <w:szCs w:val="24"/>
              </w:rPr>
              <w:t>informal but very informative.</w:t>
            </w:r>
          </w:p>
          <w:p w14:paraId="313A0DA0" w14:textId="056B5EAB" w:rsidR="00A847D4" w:rsidRPr="00745C1F" w:rsidRDefault="00A847D4" w:rsidP="002E300B">
            <w:pPr>
              <w:spacing w:line="360" w:lineRule="auto"/>
              <w:ind w:left="-27"/>
              <w:rPr>
                <w:rFonts w:cstheme="minorHAnsi"/>
                <w:bCs/>
                <w:sz w:val="24"/>
                <w:szCs w:val="24"/>
              </w:rPr>
            </w:pPr>
          </w:p>
        </w:tc>
      </w:tr>
      <w:tr w:rsidR="00A847D4" w:rsidRPr="00745C1F" w14:paraId="250C2D25" w14:textId="77777777" w:rsidTr="00425D77">
        <w:trPr>
          <w:trHeight w:val="1073"/>
        </w:trPr>
        <w:tc>
          <w:tcPr>
            <w:tcW w:w="9401" w:type="dxa"/>
            <w:gridSpan w:val="2"/>
            <w:shd w:val="clear" w:color="auto" w:fill="FFFFFF" w:themeFill="background1"/>
          </w:tcPr>
          <w:p w14:paraId="214311BC" w14:textId="2CB44973" w:rsidR="00A847D4" w:rsidRPr="00745C1F" w:rsidRDefault="00A847D4" w:rsidP="002E300B">
            <w:pPr>
              <w:spacing w:line="360" w:lineRule="auto"/>
              <w:rPr>
                <w:rFonts w:cstheme="minorHAnsi"/>
                <w:color w:val="FF0000"/>
                <w:sz w:val="24"/>
                <w:szCs w:val="24"/>
              </w:rPr>
            </w:pPr>
            <w:r w:rsidRPr="00745C1F">
              <w:rPr>
                <w:rFonts w:cstheme="minorHAnsi"/>
                <w:b/>
                <w:bCs/>
                <w:sz w:val="24"/>
                <w:szCs w:val="24"/>
              </w:rPr>
              <w:t>Observations / Reflection</w:t>
            </w:r>
            <w:r w:rsidRPr="00745C1F">
              <w:rPr>
                <w:rFonts w:cstheme="minorHAnsi"/>
                <w:b/>
                <w:bCs/>
                <w:sz w:val="24"/>
                <w:szCs w:val="24"/>
              </w:rPr>
              <w:br/>
            </w:r>
            <w:r w:rsidR="00983F2F" w:rsidRPr="00745C1F">
              <w:rPr>
                <w:rFonts w:cstheme="minorHAnsi"/>
                <w:sz w:val="24"/>
                <w:szCs w:val="24"/>
              </w:rPr>
              <w:t>Learners enjoyed the video</w:t>
            </w:r>
            <w:r w:rsidR="00E61C01" w:rsidRPr="00745C1F">
              <w:rPr>
                <w:rFonts w:cstheme="minorHAnsi"/>
                <w:sz w:val="24"/>
                <w:szCs w:val="24"/>
              </w:rPr>
              <w:t xml:space="preserve"> and were attentive throughout. When questioned at the end learners seemed to have a good understanding of </w:t>
            </w:r>
            <w:r w:rsidR="001606F0" w:rsidRPr="00745C1F">
              <w:rPr>
                <w:rFonts w:cstheme="minorHAnsi"/>
                <w:sz w:val="24"/>
                <w:szCs w:val="24"/>
              </w:rPr>
              <w:t>where a vector may be appropriate.</w:t>
            </w:r>
            <w:r w:rsidR="00E61C01" w:rsidRPr="00745C1F">
              <w:rPr>
                <w:rFonts w:cstheme="minorHAnsi"/>
                <w:sz w:val="24"/>
                <w:szCs w:val="24"/>
              </w:rPr>
              <w:t xml:space="preserve"> </w:t>
            </w:r>
          </w:p>
        </w:tc>
      </w:tr>
      <w:tr w:rsidR="00A847D4" w:rsidRPr="00745C1F" w14:paraId="595D8310" w14:textId="77777777" w:rsidTr="00901F43">
        <w:trPr>
          <w:trHeight w:val="149"/>
        </w:trPr>
        <w:tc>
          <w:tcPr>
            <w:tcW w:w="9401" w:type="dxa"/>
            <w:gridSpan w:val="2"/>
            <w:shd w:val="clear" w:color="auto" w:fill="D9D9D9" w:themeFill="background1" w:themeFillShade="D9"/>
          </w:tcPr>
          <w:p w14:paraId="4E45731A" w14:textId="74A0968C" w:rsidR="00A847D4" w:rsidRPr="00745C1F" w:rsidRDefault="00A847D4" w:rsidP="002E300B">
            <w:pPr>
              <w:spacing w:line="360" w:lineRule="auto"/>
              <w:ind w:left="-27"/>
              <w:rPr>
                <w:rFonts w:cstheme="minorHAnsi"/>
                <w:bCs/>
                <w:sz w:val="24"/>
                <w:szCs w:val="24"/>
              </w:rPr>
            </w:pPr>
            <w:r w:rsidRPr="00745C1F">
              <w:rPr>
                <w:rFonts w:cstheme="minorHAnsi"/>
                <w:b/>
                <w:bCs/>
                <w:sz w:val="24"/>
                <w:szCs w:val="24"/>
              </w:rPr>
              <w:t>Activity –</w:t>
            </w:r>
            <w:r w:rsidR="006B3AB7" w:rsidRPr="00745C1F">
              <w:rPr>
                <w:rFonts w:cstheme="minorHAnsi"/>
                <w:b/>
                <w:bCs/>
                <w:sz w:val="24"/>
                <w:szCs w:val="24"/>
              </w:rPr>
              <w:t xml:space="preserve"> </w:t>
            </w:r>
            <w:r w:rsidR="00E115E3" w:rsidRPr="00745C1F">
              <w:rPr>
                <w:rFonts w:cstheme="minorHAnsi"/>
                <w:b/>
                <w:bCs/>
                <w:sz w:val="24"/>
                <w:szCs w:val="24"/>
              </w:rPr>
              <w:t xml:space="preserve">JPG to SVG / </w:t>
            </w:r>
            <w:r w:rsidR="00487DF1" w:rsidRPr="00745C1F">
              <w:rPr>
                <w:rFonts w:cstheme="minorHAnsi"/>
                <w:b/>
                <w:bCs/>
                <w:sz w:val="24"/>
                <w:szCs w:val="24"/>
              </w:rPr>
              <w:t>What are Vectors? (PPT Slide)</w:t>
            </w:r>
            <w:r w:rsidR="001606F0" w:rsidRPr="00745C1F">
              <w:rPr>
                <w:rFonts w:cstheme="minorHAnsi"/>
                <w:b/>
                <w:bCs/>
                <w:sz w:val="24"/>
                <w:szCs w:val="24"/>
              </w:rPr>
              <w:br/>
            </w:r>
            <w:r w:rsidR="001606F0" w:rsidRPr="00745C1F">
              <w:rPr>
                <w:rFonts w:cstheme="minorHAnsi"/>
                <w:bCs/>
                <w:sz w:val="24"/>
                <w:szCs w:val="24"/>
              </w:rPr>
              <w:t>Using an online tool learners will convert a bitmap image to a vector.</w:t>
            </w:r>
          </w:p>
        </w:tc>
      </w:tr>
      <w:tr w:rsidR="00A847D4" w:rsidRPr="00745C1F" w14:paraId="05A56631" w14:textId="77777777" w:rsidTr="00425D77">
        <w:trPr>
          <w:trHeight w:val="1005"/>
        </w:trPr>
        <w:tc>
          <w:tcPr>
            <w:tcW w:w="4619" w:type="dxa"/>
            <w:shd w:val="clear" w:color="auto" w:fill="FFFFFF" w:themeFill="background1"/>
          </w:tcPr>
          <w:p w14:paraId="7379D5C0" w14:textId="594CA03C" w:rsidR="006B3AB7" w:rsidRPr="00745C1F" w:rsidRDefault="00A847D4" w:rsidP="002E300B">
            <w:pPr>
              <w:spacing w:line="360" w:lineRule="auto"/>
              <w:ind w:left="-27"/>
              <w:rPr>
                <w:rFonts w:cstheme="minorHAnsi"/>
                <w:bCs/>
                <w:sz w:val="24"/>
                <w:szCs w:val="24"/>
              </w:rPr>
            </w:pPr>
            <w:r w:rsidRPr="00745C1F">
              <w:rPr>
                <w:rFonts w:cstheme="minorHAnsi"/>
                <w:b/>
                <w:bCs/>
                <w:sz w:val="24"/>
                <w:szCs w:val="24"/>
              </w:rPr>
              <w:t>Purpose of Activity</w:t>
            </w:r>
            <w:r w:rsidRPr="00745C1F">
              <w:rPr>
                <w:rFonts w:cstheme="minorHAnsi"/>
                <w:b/>
                <w:bCs/>
                <w:sz w:val="24"/>
                <w:szCs w:val="24"/>
              </w:rPr>
              <w:br/>
            </w:r>
            <w:r w:rsidR="00562962" w:rsidRPr="00745C1F">
              <w:rPr>
                <w:rFonts w:cstheme="minorHAnsi"/>
                <w:bCs/>
                <w:sz w:val="24"/>
                <w:szCs w:val="24"/>
              </w:rPr>
              <w:t xml:space="preserve">This activity </w:t>
            </w:r>
            <w:r w:rsidR="00BC2749" w:rsidRPr="00745C1F">
              <w:rPr>
                <w:rFonts w:cstheme="minorHAnsi"/>
                <w:bCs/>
                <w:sz w:val="24"/>
                <w:szCs w:val="24"/>
              </w:rPr>
              <w:t xml:space="preserve">addresses the common question </w:t>
            </w:r>
            <w:r w:rsidR="00BC2749" w:rsidRPr="00745C1F">
              <w:rPr>
                <w:rFonts w:cstheme="minorHAnsi"/>
                <w:bCs/>
                <w:i/>
                <w:sz w:val="24"/>
                <w:szCs w:val="24"/>
              </w:rPr>
              <w:t xml:space="preserve">“Why aren’t all images vectors?”. </w:t>
            </w:r>
            <w:r w:rsidR="00BC2749" w:rsidRPr="00745C1F">
              <w:rPr>
                <w:rFonts w:cstheme="minorHAnsi"/>
                <w:bCs/>
                <w:sz w:val="24"/>
                <w:szCs w:val="24"/>
              </w:rPr>
              <w:t xml:space="preserve">Learners will convert a realistic photo to vector and see </w:t>
            </w:r>
            <w:r w:rsidR="006367F9" w:rsidRPr="00745C1F">
              <w:rPr>
                <w:rFonts w:cstheme="minorHAnsi"/>
                <w:bCs/>
                <w:sz w:val="24"/>
                <w:szCs w:val="24"/>
              </w:rPr>
              <w:t>first-hand</w:t>
            </w:r>
            <w:r w:rsidR="00BC2749" w:rsidRPr="00745C1F">
              <w:rPr>
                <w:rFonts w:cstheme="minorHAnsi"/>
                <w:bCs/>
                <w:sz w:val="24"/>
                <w:szCs w:val="24"/>
              </w:rPr>
              <w:t xml:space="preserve"> </w:t>
            </w:r>
            <w:r w:rsidR="006367F9" w:rsidRPr="00745C1F">
              <w:rPr>
                <w:rFonts w:cstheme="minorHAnsi"/>
                <w:bCs/>
                <w:sz w:val="24"/>
                <w:szCs w:val="24"/>
              </w:rPr>
              <w:t>how they differ and why the need for bitmaps and vectors exist.</w:t>
            </w:r>
          </w:p>
          <w:p w14:paraId="2D19CF24" w14:textId="5A5E7262" w:rsidR="00A847D4" w:rsidRPr="00745C1F" w:rsidRDefault="00A847D4" w:rsidP="002E300B">
            <w:pPr>
              <w:spacing w:line="360" w:lineRule="auto"/>
              <w:rPr>
                <w:rFonts w:cstheme="minorHAnsi"/>
                <w:bCs/>
                <w:sz w:val="24"/>
                <w:szCs w:val="24"/>
              </w:rPr>
            </w:pPr>
          </w:p>
        </w:tc>
        <w:tc>
          <w:tcPr>
            <w:tcW w:w="4782" w:type="dxa"/>
            <w:shd w:val="clear" w:color="auto" w:fill="FFFFFF" w:themeFill="background1"/>
          </w:tcPr>
          <w:p w14:paraId="522C5B70" w14:textId="60A73BBA" w:rsidR="006B3AB7" w:rsidRPr="00745C1F" w:rsidRDefault="00A847D4" w:rsidP="002E300B">
            <w:pPr>
              <w:spacing w:line="360" w:lineRule="auto"/>
              <w:ind w:left="-27"/>
              <w:rPr>
                <w:rFonts w:cstheme="minorHAnsi"/>
                <w:bCs/>
                <w:sz w:val="24"/>
                <w:szCs w:val="24"/>
              </w:rPr>
            </w:pPr>
            <w:r w:rsidRPr="00745C1F">
              <w:rPr>
                <w:rFonts w:cstheme="minorHAnsi"/>
                <w:b/>
                <w:bCs/>
                <w:sz w:val="24"/>
                <w:szCs w:val="24"/>
              </w:rPr>
              <w:lastRenderedPageBreak/>
              <w:t>Expected Observations</w:t>
            </w:r>
            <w:r w:rsidR="006367F9" w:rsidRPr="00745C1F">
              <w:rPr>
                <w:rFonts w:cstheme="minorHAnsi"/>
                <w:b/>
                <w:bCs/>
                <w:sz w:val="24"/>
                <w:szCs w:val="24"/>
              </w:rPr>
              <w:br/>
            </w:r>
            <w:r w:rsidR="006367F9" w:rsidRPr="00745C1F">
              <w:rPr>
                <w:rFonts w:cstheme="minorHAnsi"/>
                <w:bCs/>
                <w:sz w:val="24"/>
                <w:szCs w:val="24"/>
              </w:rPr>
              <w:t>I expect this activity to help solidify in the learner’s mind</w:t>
            </w:r>
            <w:r w:rsidR="00D77E5A" w:rsidRPr="00745C1F">
              <w:rPr>
                <w:rFonts w:cstheme="minorHAnsi"/>
                <w:bCs/>
                <w:sz w:val="24"/>
                <w:szCs w:val="24"/>
              </w:rPr>
              <w:t>s the differences and the intended functions of bitmaps and vectors.</w:t>
            </w:r>
            <w:r w:rsidR="00D77E5A" w:rsidRPr="00745C1F">
              <w:rPr>
                <w:rFonts w:cstheme="minorHAnsi"/>
                <w:bCs/>
                <w:sz w:val="24"/>
                <w:szCs w:val="24"/>
              </w:rPr>
              <w:br/>
            </w:r>
            <w:r w:rsidR="00D77E5A" w:rsidRPr="00745C1F">
              <w:rPr>
                <w:rFonts w:cstheme="minorHAnsi"/>
                <w:bCs/>
                <w:sz w:val="24"/>
                <w:szCs w:val="24"/>
              </w:rPr>
              <w:br/>
            </w:r>
            <w:r w:rsidR="00F16404" w:rsidRPr="00745C1F">
              <w:rPr>
                <w:rFonts w:cstheme="minorHAnsi"/>
                <w:bCs/>
                <w:sz w:val="24"/>
                <w:szCs w:val="24"/>
              </w:rPr>
              <w:t xml:space="preserve">I expect learners to have varying degrees of </w:t>
            </w:r>
            <w:r w:rsidR="00F16404" w:rsidRPr="00745C1F">
              <w:rPr>
                <w:rFonts w:cstheme="minorHAnsi"/>
                <w:bCs/>
                <w:sz w:val="24"/>
                <w:szCs w:val="24"/>
              </w:rPr>
              <w:lastRenderedPageBreak/>
              <w:t>success and be able to recognise why some images convert from bitmap to vector more successfully.</w:t>
            </w:r>
          </w:p>
          <w:p w14:paraId="0ABCBCD8" w14:textId="1D680182" w:rsidR="00A847D4" w:rsidRPr="00745C1F" w:rsidRDefault="00A847D4" w:rsidP="002E300B">
            <w:pPr>
              <w:spacing w:line="360" w:lineRule="auto"/>
              <w:ind w:left="-27"/>
              <w:rPr>
                <w:rFonts w:cstheme="minorHAnsi"/>
                <w:bCs/>
                <w:sz w:val="24"/>
                <w:szCs w:val="24"/>
              </w:rPr>
            </w:pPr>
          </w:p>
        </w:tc>
      </w:tr>
      <w:tr w:rsidR="00A847D4" w:rsidRPr="00745C1F" w14:paraId="550D97A1" w14:textId="77777777" w:rsidTr="00425D77">
        <w:trPr>
          <w:trHeight w:val="1073"/>
        </w:trPr>
        <w:tc>
          <w:tcPr>
            <w:tcW w:w="9401" w:type="dxa"/>
            <w:gridSpan w:val="2"/>
            <w:shd w:val="clear" w:color="auto" w:fill="FFFFFF" w:themeFill="background1"/>
          </w:tcPr>
          <w:p w14:paraId="07827282" w14:textId="77777777" w:rsidR="00A847D4" w:rsidRPr="00745C1F" w:rsidRDefault="00A847D4" w:rsidP="002E300B">
            <w:pPr>
              <w:spacing w:line="360" w:lineRule="auto"/>
              <w:ind w:left="-27"/>
              <w:rPr>
                <w:rFonts w:cstheme="minorHAnsi"/>
                <w:bCs/>
                <w:sz w:val="24"/>
                <w:szCs w:val="24"/>
              </w:rPr>
            </w:pPr>
            <w:r w:rsidRPr="00745C1F">
              <w:rPr>
                <w:rFonts w:cstheme="minorHAnsi"/>
                <w:b/>
                <w:bCs/>
                <w:sz w:val="24"/>
                <w:szCs w:val="24"/>
              </w:rPr>
              <w:lastRenderedPageBreak/>
              <w:t>Observations / Reflection</w:t>
            </w:r>
            <w:r w:rsidRPr="00745C1F">
              <w:rPr>
                <w:rFonts w:cstheme="minorHAnsi"/>
                <w:bCs/>
                <w:sz w:val="24"/>
                <w:szCs w:val="24"/>
              </w:rPr>
              <w:br/>
            </w:r>
            <w:r w:rsidR="00F16404" w:rsidRPr="00745C1F">
              <w:rPr>
                <w:rFonts w:cstheme="minorHAnsi"/>
                <w:bCs/>
                <w:sz w:val="24"/>
                <w:szCs w:val="24"/>
              </w:rPr>
              <w:t xml:space="preserve">Learners </w:t>
            </w:r>
            <w:r w:rsidR="001A4A99" w:rsidRPr="00745C1F">
              <w:rPr>
                <w:rFonts w:cstheme="minorHAnsi"/>
                <w:bCs/>
                <w:sz w:val="24"/>
                <w:szCs w:val="24"/>
              </w:rPr>
              <w:t>converted several bitmaps to vectors. It was quickly noted that photos no longer looked realistic when converted to vectors.</w:t>
            </w:r>
          </w:p>
          <w:p w14:paraId="0ED679DC" w14:textId="5F22BA3D" w:rsidR="00F61F62" w:rsidRPr="00745C1F" w:rsidRDefault="00F61F62" w:rsidP="002E300B">
            <w:pPr>
              <w:spacing w:line="360" w:lineRule="auto"/>
              <w:ind w:left="-27"/>
              <w:rPr>
                <w:rFonts w:cstheme="minorHAnsi"/>
                <w:bCs/>
                <w:sz w:val="24"/>
                <w:szCs w:val="24"/>
              </w:rPr>
            </w:pPr>
            <w:r w:rsidRPr="00745C1F">
              <w:rPr>
                <w:rFonts w:cstheme="minorHAnsi"/>
                <w:bCs/>
                <w:sz w:val="24"/>
                <w:szCs w:val="24"/>
              </w:rPr>
              <w:t xml:space="preserve">Learners recognised that simple images (logos, icons, simple cartoons) </w:t>
            </w:r>
            <w:r w:rsidR="00867514" w:rsidRPr="00745C1F">
              <w:rPr>
                <w:rFonts w:cstheme="minorHAnsi"/>
                <w:bCs/>
                <w:sz w:val="24"/>
                <w:szCs w:val="24"/>
              </w:rPr>
              <w:t>are more suitable as vectors than realistic photos.</w:t>
            </w:r>
            <w:r w:rsidRPr="00745C1F">
              <w:rPr>
                <w:rFonts w:cstheme="minorHAnsi"/>
                <w:bCs/>
                <w:sz w:val="24"/>
                <w:szCs w:val="24"/>
              </w:rPr>
              <w:t xml:space="preserve"> </w:t>
            </w:r>
          </w:p>
        </w:tc>
      </w:tr>
      <w:tr w:rsidR="00A847D4" w:rsidRPr="00745C1F" w14:paraId="70DE65C0" w14:textId="77777777" w:rsidTr="00901F43">
        <w:trPr>
          <w:trHeight w:val="158"/>
        </w:trPr>
        <w:tc>
          <w:tcPr>
            <w:tcW w:w="9401" w:type="dxa"/>
            <w:gridSpan w:val="2"/>
            <w:shd w:val="clear" w:color="auto" w:fill="D9D9D9" w:themeFill="background1" w:themeFillShade="D9"/>
          </w:tcPr>
          <w:p w14:paraId="057EE9DD" w14:textId="33556457" w:rsidR="00A847D4" w:rsidRPr="00745C1F" w:rsidRDefault="00A847D4" w:rsidP="002E300B">
            <w:pPr>
              <w:spacing w:line="360" w:lineRule="auto"/>
              <w:ind w:left="-27"/>
              <w:rPr>
                <w:rFonts w:cstheme="minorHAnsi"/>
                <w:bCs/>
                <w:sz w:val="24"/>
                <w:szCs w:val="24"/>
              </w:rPr>
            </w:pPr>
            <w:r w:rsidRPr="00745C1F">
              <w:rPr>
                <w:rFonts w:cstheme="minorHAnsi"/>
                <w:b/>
                <w:bCs/>
                <w:sz w:val="24"/>
                <w:szCs w:val="24"/>
              </w:rPr>
              <w:t xml:space="preserve">Activity – </w:t>
            </w:r>
            <w:r w:rsidR="00E115E3" w:rsidRPr="00745C1F">
              <w:rPr>
                <w:rFonts w:cstheme="minorHAnsi"/>
                <w:b/>
                <w:bCs/>
                <w:sz w:val="24"/>
                <w:szCs w:val="24"/>
              </w:rPr>
              <w:t>Posttest</w:t>
            </w:r>
          </w:p>
        </w:tc>
      </w:tr>
      <w:tr w:rsidR="00A847D4" w:rsidRPr="00745C1F" w14:paraId="6C976577" w14:textId="77777777" w:rsidTr="00425D77">
        <w:trPr>
          <w:trHeight w:val="1005"/>
        </w:trPr>
        <w:tc>
          <w:tcPr>
            <w:tcW w:w="4619" w:type="dxa"/>
            <w:shd w:val="clear" w:color="auto" w:fill="FFFFFF" w:themeFill="background1"/>
          </w:tcPr>
          <w:p w14:paraId="543ADDDF" w14:textId="62E4E7DA" w:rsidR="00A847D4" w:rsidRPr="00745C1F" w:rsidRDefault="00A847D4" w:rsidP="002E300B">
            <w:pPr>
              <w:spacing w:line="360" w:lineRule="auto"/>
              <w:ind w:left="-27"/>
              <w:rPr>
                <w:rFonts w:cstheme="minorHAnsi"/>
                <w:bCs/>
                <w:color w:val="FF0000"/>
                <w:sz w:val="24"/>
                <w:szCs w:val="24"/>
              </w:rPr>
            </w:pPr>
            <w:r w:rsidRPr="00745C1F">
              <w:rPr>
                <w:rFonts w:cstheme="minorHAnsi"/>
                <w:b/>
                <w:bCs/>
                <w:sz w:val="24"/>
                <w:szCs w:val="24"/>
              </w:rPr>
              <w:t>Purpose of Activity</w:t>
            </w:r>
            <w:r w:rsidR="004D2995" w:rsidRPr="00745C1F">
              <w:rPr>
                <w:rFonts w:cstheme="minorHAnsi"/>
                <w:b/>
                <w:bCs/>
                <w:sz w:val="24"/>
                <w:szCs w:val="24"/>
              </w:rPr>
              <w:br/>
            </w:r>
            <w:r w:rsidR="004D2995" w:rsidRPr="00745C1F">
              <w:rPr>
                <w:rFonts w:cstheme="minorHAnsi"/>
                <w:bCs/>
                <w:sz w:val="24"/>
                <w:szCs w:val="24"/>
              </w:rPr>
              <w:t xml:space="preserve">The posttest will gather </w:t>
            </w:r>
            <w:r w:rsidR="009C352F" w:rsidRPr="00745C1F">
              <w:rPr>
                <w:rFonts w:cstheme="minorHAnsi"/>
                <w:bCs/>
                <w:sz w:val="24"/>
                <w:szCs w:val="24"/>
              </w:rPr>
              <w:t>scores for each learn</w:t>
            </w:r>
            <w:r w:rsidR="007F375F" w:rsidRPr="00745C1F">
              <w:rPr>
                <w:rFonts w:cstheme="minorHAnsi"/>
                <w:bCs/>
                <w:sz w:val="24"/>
                <w:szCs w:val="24"/>
              </w:rPr>
              <w:t>er</w:t>
            </w:r>
            <w:r w:rsidR="009C352F" w:rsidRPr="00745C1F">
              <w:rPr>
                <w:rFonts w:cstheme="minorHAnsi"/>
                <w:bCs/>
                <w:sz w:val="24"/>
                <w:szCs w:val="24"/>
              </w:rPr>
              <w:t xml:space="preserve"> that will be compared to their pretest baseline scores.</w:t>
            </w:r>
          </w:p>
        </w:tc>
        <w:tc>
          <w:tcPr>
            <w:tcW w:w="4782" w:type="dxa"/>
            <w:shd w:val="clear" w:color="auto" w:fill="FFFFFF" w:themeFill="background1"/>
          </w:tcPr>
          <w:p w14:paraId="46B0180C" w14:textId="23964AF6" w:rsidR="009C352F" w:rsidRPr="00745C1F" w:rsidRDefault="00A847D4" w:rsidP="002E300B">
            <w:pPr>
              <w:spacing w:line="360" w:lineRule="auto"/>
              <w:ind w:left="-27"/>
              <w:rPr>
                <w:rFonts w:cstheme="minorHAnsi"/>
                <w:bCs/>
                <w:sz w:val="24"/>
                <w:szCs w:val="24"/>
              </w:rPr>
            </w:pPr>
            <w:r w:rsidRPr="00745C1F">
              <w:rPr>
                <w:rFonts w:cstheme="minorHAnsi"/>
                <w:b/>
                <w:bCs/>
                <w:sz w:val="24"/>
                <w:szCs w:val="24"/>
              </w:rPr>
              <w:t>Expected Observations</w:t>
            </w:r>
            <w:r w:rsidRPr="00745C1F">
              <w:rPr>
                <w:rFonts w:cstheme="minorHAnsi"/>
                <w:b/>
                <w:bCs/>
                <w:sz w:val="24"/>
                <w:szCs w:val="24"/>
              </w:rPr>
              <w:br/>
            </w:r>
            <w:r w:rsidR="009C352F" w:rsidRPr="00745C1F">
              <w:rPr>
                <w:rFonts w:cstheme="minorHAnsi"/>
                <w:bCs/>
                <w:sz w:val="24"/>
                <w:szCs w:val="24"/>
              </w:rPr>
              <w:t>I expect learners to be more confident taking the posttest than they did the pretest.</w:t>
            </w:r>
            <w:r w:rsidR="00EB0C03" w:rsidRPr="00745C1F">
              <w:rPr>
                <w:rFonts w:cstheme="minorHAnsi"/>
                <w:bCs/>
                <w:sz w:val="24"/>
                <w:szCs w:val="24"/>
              </w:rPr>
              <w:t xml:space="preserve"> I predict that their increased knowledge and confidence will result in higher average scores.</w:t>
            </w:r>
          </w:p>
        </w:tc>
      </w:tr>
      <w:tr w:rsidR="00A847D4" w:rsidRPr="00745C1F" w14:paraId="7EB02E22" w14:textId="77777777" w:rsidTr="00425D77">
        <w:trPr>
          <w:trHeight w:val="1073"/>
        </w:trPr>
        <w:tc>
          <w:tcPr>
            <w:tcW w:w="9401" w:type="dxa"/>
            <w:gridSpan w:val="2"/>
            <w:shd w:val="clear" w:color="auto" w:fill="FFFFFF" w:themeFill="background1"/>
          </w:tcPr>
          <w:p w14:paraId="68F44962" w14:textId="7F90F969" w:rsidR="00A847D4" w:rsidRPr="00745C1F" w:rsidRDefault="00A847D4" w:rsidP="002E300B">
            <w:pPr>
              <w:spacing w:line="360" w:lineRule="auto"/>
              <w:ind w:left="-27"/>
              <w:rPr>
                <w:rFonts w:cstheme="minorHAnsi"/>
                <w:bCs/>
                <w:sz w:val="24"/>
                <w:szCs w:val="24"/>
              </w:rPr>
            </w:pPr>
            <w:r w:rsidRPr="00745C1F">
              <w:rPr>
                <w:rFonts w:cstheme="minorHAnsi"/>
                <w:b/>
                <w:bCs/>
                <w:sz w:val="24"/>
                <w:szCs w:val="24"/>
              </w:rPr>
              <w:t>Observations / Reflection</w:t>
            </w:r>
            <w:r w:rsidRPr="00745C1F">
              <w:rPr>
                <w:rFonts w:cstheme="minorHAnsi"/>
                <w:bCs/>
                <w:sz w:val="24"/>
                <w:szCs w:val="24"/>
              </w:rPr>
              <w:br/>
            </w:r>
            <w:r w:rsidR="0093129D" w:rsidRPr="00745C1F">
              <w:rPr>
                <w:rFonts w:cstheme="minorHAnsi"/>
                <w:bCs/>
                <w:sz w:val="24"/>
                <w:szCs w:val="24"/>
              </w:rPr>
              <w:t xml:space="preserve">Learners were more confident when taking the posttest and made no exclamations about any of the terminology included. There was </w:t>
            </w:r>
            <w:r w:rsidR="00713E15" w:rsidRPr="00745C1F">
              <w:rPr>
                <w:rFonts w:cstheme="minorHAnsi"/>
                <w:bCs/>
                <w:sz w:val="24"/>
                <w:szCs w:val="24"/>
              </w:rPr>
              <w:t>an</w:t>
            </w:r>
            <w:r w:rsidR="0093129D" w:rsidRPr="00745C1F">
              <w:rPr>
                <w:rFonts w:cstheme="minorHAnsi"/>
                <w:bCs/>
                <w:sz w:val="24"/>
                <w:szCs w:val="24"/>
              </w:rPr>
              <w:t xml:space="preserve"> occasional </w:t>
            </w:r>
            <w:r w:rsidR="00A243B5" w:rsidRPr="00745C1F">
              <w:rPr>
                <w:rFonts w:cstheme="minorHAnsi"/>
                <w:bCs/>
                <w:sz w:val="24"/>
                <w:szCs w:val="24"/>
              </w:rPr>
              <w:t>sigh or huff which I interpreted as frustration possibly as a result of learner’s answering a question incorrectly.</w:t>
            </w:r>
          </w:p>
        </w:tc>
      </w:tr>
    </w:tbl>
    <w:p w14:paraId="5934294A" w14:textId="77777777" w:rsidR="009C7F01" w:rsidRPr="00745C1F" w:rsidRDefault="009C7F01" w:rsidP="002E300B">
      <w:pPr>
        <w:spacing w:line="360" w:lineRule="auto"/>
        <w:rPr>
          <w:rFonts w:cstheme="minorHAnsi"/>
          <w:b/>
          <w:bCs/>
          <w:color w:val="FF0000"/>
          <w:sz w:val="24"/>
          <w:szCs w:val="24"/>
        </w:rPr>
      </w:pPr>
    </w:p>
    <w:p w14:paraId="7AB26AFA" w14:textId="77777777" w:rsidR="006B4323" w:rsidRDefault="006B4323">
      <w:pPr>
        <w:rPr>
          <w:rStyle w:val="Heading1Char"/>
        </w:rPr>
      </w:pPr>
      <w:bookmarkStart w:id="13" w:name="_Toc7965569"/>
      <w:r>
        <w:rPr>
          <w:rStyle w:val="Heading1Char"/>
        </w:rPr>
        <w:br w:type="page"/>
      </w:r>
    </w:p>
    <w:p w14:paraId="197ED0EB" w14:textId="68A41B26" w:rsidR="007E7AA6" w:rsidRPr="008269AA" w:rsidRDefault="007E7AA6" w:rsidP="002E300B">
      <w:pPr>
        <w:spacing w:line="360" w:lineRule="auto"/>
        <w:rPr>
          <w:rFonts w:cstheme="minorHAnsi"/>
          <w:bCs/>
          <w:sz w:val="24"/>
          <w:szCs w:val="24"/>
        </w:rPr>
      </w:pPr>
      <w:r w:rsidRPr="00FF6002">
        <w:rPr>
          <w:rStyle w:val="Heading1Char"/>
        </w:rPr>
        <w:lastRenderedPageBreak/>
        <w:t>Findings</w:t>
      </w:r>
      <w:bookmarkEnd w:id="13"/>
      <w:r w:rsidR="001D567A" w:rsidRPr="00745C1F">
        <w:rPr>
          <w:rFonts w:cstheme="minorHAnsi"/>
          <w:b/>
          <w:bCs/>
          <w:color w:val="FF0000"/>
          <w:sz w:val="24"/>
          <w:szCs w:val="24"/>
        </w:rPr>
        <w:br/>
      </w:r>
      <w:r w:rsidR="001D567A" w:rsidRPr="008269AA">
        <w:rPr>
          <w:rFonts w:cstheme="minorHAnsi"/>
          <w:bCs/>
          <w:sz w:val="24"/>
          <w:szCs w:val="24"/>
        </w:rPr>
        <w:t xml:space="preserve">Both the pre and posttest consisted of </w:t>
      </w:r>
      <w:r w:rsidR="000855BB" w:rsidRPr="008269AA">
        <w:rPr>
          <w:rFonts w:cstheme="minorHAnsi"/>
          <w:bCs/>
          <w:sz w:val="24"/>
          <w:szCs w:val="24"/>
        </w:rPr>
        <w:t xml:space="preserve">13 multiple choice questions. Participants were not able to </w:t>
      </w:r>
      <w:r w:rsidR="001851CE" w:rsidRPr="008269AA">
        <w:rPr>
          <w:rFonts w:cstheme="minorHAnsi"/>
          <w:bCs/>
          <w:sz w:val="24"/>
          <w:szCs w:val="24"/>
        </w:rPr>
        <w:t xml:space="preserve">leave questions unanswered, subsequently 100% of questions were attempted in both tests. </w:t>
      </w:r>
      <w:r w:rsidR="00C40A56" w:rsidRPr="008269AA">
        <w:rPr>
          <w:rFonts w:cstheme="minorHAnsi"/>
          <w:bCs/>
          <w:sz w:val="24"/>
          <w:szCs w:val="24"/>
        </w:rPr>
        <w:t>Seven participants completed both the pre and posttest.</w:t>
      </w:r>
    </w:p>
    <w:p w14:paraId="145019AB" w14:textId="354A362C" w:rsidR="00E9488D" w:rsidRPr="008269AA" w:rsidRDefault="00C40A56" w:rsidP="002E300B">
      <w:pPr>
        <w:spacing w:line="360" w:lineRule="auto"/>
        <w:rPr>
          <w:rFonts w:cstheme="minorHAnsi"/>
          <w:bCs/>
          <w:sz w:val="24"/>
          <w:szCs w:val="24"/>
        </w:rPr>
      </w:pPr>
      <w:bookmarkStart w:id="14" w:name="_Toc7965570"/>
      <w:r w:rsidRPr="00FF6002">
        <w:rPr>
          <w:rStyle w:val="Heading2Char"/>
          <w:rFonts w:eastAsiaTheme="minorHAnsi"/>
        </w:rPr>
        <w:t>Pretest</w:t>
      </w:r>
      <w:bookmarkEnd w:id="14"/>
      <w:r w:rsidRPr="00745C1F">
        <w:rPr>
          <w:rFonts w:cstheme="minorHAnsi"/>
          <w:b/>
          <w:bCs/>
          <w:color w:val="FF0000"/>
          <w:sz w:val="24"/>
          <w:szCs w:val="24"/>
        </w:rPr>
        <w:br/>
      </w:r>
      <w:r w:rsidRPr="008269AA">
        <w:rPr>
          <w:rFonts w:cstheme="minorHAnsi"/>
          <w:bCs/>
          <w:sz w:val="24"/>
          <w:szCs w:val="24"/>
        </w:rPr>
        <w:t xml:space="preserve">As mentioned briefly above, I had anticipated participants would find the content </w:t>
      </w:r>
      <w:r w:rsidR="00F014B1" w:rsidRPr="008269AA">
        <w:rPr>
          <w:rFonts w:cstheme="minorHAnsi"/>
          <w:bCs/>
          <w:sz w:val="24"/>
          <w:szCs w:val="24"/>
        </w:rPr>
        <w:t>of the pretest</w:t>
      </w:r>
      <w:r w:rsidR="009C7F01" w:rsidRPr="008269AA">
        <w:rPr>
          <w:rFonts w:cstheme="minorHAnsi"/>
          <w:bCs/>
          <w:sz w:val="24"/>
          <w:szCs w:val="24"/>
        </w:rPr>
        <w:t xml:space="preserve"> more difficult</w:t>
      </w:r>
      <w:r w:rsidR="00F014B1" w:rsidRPr="008269AA">
        <w:rPr>
          <w:rFonts w:cstheme="minorHAnsi"/>
          <w:bCs/>
          <w:sz w:val="24"/>
          <w:szCs w:val="24"/>
        </w:rPr>
        <w:t xml:space="preserve"> than their average scores would suggest.</w:t>
      </w:r>
      <w:r w:rsidR="00496070" w:rsidRPr="008269AA">
        <w:rPr>
          <w:rFonts w:cstheme="minorHAnsi"/>
          <w:bCs/>
          <w:sz w:val="24"/>
          <w:szCs w:val="24"/>
        </w:rPr>
        <w:t xml:space="preserve"> </w:t>
      </w:r>
      <w:r w:rsidR="00D5167B" w:rsidRPr="008269AA">
        <w:rPr>
          <w:rFonts w:cstheme="minorHAnsi"/>
          <w:bCs/>
          <w:sz w:val="24"/>
          <w:szCs w:val="24"/>
        </w:rPr>
        <w:t xml:space="preserve">Out of 91 questions, the class answered 67 correctly resulting in a </w:t>
      </w:r>
      <w:r w:rsidR="009A7A65" w:rsidRPr="008269AA">
        <w:rPr>
          <w:rFonts w:cstheme="minorHAnsi"/>
          <w:bCs/>
          <w:sz w:val="24"/>
          <w:szCs w:val="24"/>
        </w:rPr>
        <w:t xml:space="preserve">class average score </w:t>
      </w:r>
      <w:r w:rsidR="00D5167B" w:rsidRPr="008269AA">
        <w:rPr>
          <w:rFonts w:cstheme="minorHAnsi"/>
          <w:bCs/>
          <w:sz w:val="24"/>
          <w:szCs w:val="24"/>
        </w:rPr>
        <w:t>of</w:t>
      </w:r>
      <w:r w:rsidR="009A7A65" w:rsidRPr="008269AA">
        <w:rPr>
          <w:rFonts w:cstheme="minorHAnsi"/>
          <w:bCs/>
          <w:sz w:val="24"/>
          <w:szCs w:val="24"/>
        </w:rPr>
        <w:t xml:space="preserve"> 74%</w:t>
      </w:r>
      <w:r w:rsidR="00D5167B" w:rsidRPr="008269AA">
        <w:rPr>
          <w:rFonts w:cstheme="minorHAnsi"/>
          <w:bCs/>
          <w:sz w:val="24"/>
          <w:szCs w:val="24"/>
        </w:rPr>
        <w:t>. O</w:t>
      </w:r>
      <w:r w:rsidR="009A7A65" w:rsidRPr="008269AA">
        <w:rPr>
          <w:rFonts w:cstheme="minorHAnsi"/>
          <w:bCs/>
          <w:sz w:val="24"/>
          <w:szCs w:val="24"/>
        </w:rPr>
        <w:t xml:space="preserve">nly two pupils </w:t>
      </w:r>
      <w:r w:rsidR="00D5167B" w:rsidRPr="008269AA">
        <w:rPr>
          <w:rFonts w:cstheme="minorHAnsi"/>
          <w:bCs/>
          <w:sz w:val="24"/>
          <w:szCs w:val="24"/>
        </w:rPr>
        <w:t>scored</w:t>
      </w:r>
      <w:r w:rsidR="009A7A65" w:rsidRPr="008269AA">
        <w:rPr>
          <w:rFonts w:cstheme="minorHAnsi"/>
          <w:bCs/>
          <w:sz w:val="24"/>
          <w:szCs w:val="24"/>
        </w:rPr>
        <w:t xml:space="preserve"> below the </w:t>
      </w:r>
      <w:r w:rsidR="00D5167B" w:rsidRPr="008269AA">
        <w:rPr>
          <w:rFonts w:cstheme="minorHAnsi"/>
          <w:bCs/>
          <w:sz w:val="24"/>
          <w:szCs w:val="24"/>
        </w:rPr>
        <w:t xml:space="preserve">class </w:t>
      </w:r>
      <w:r w:rsidR="009A7A65" w:rsidRPr="008269AA">
        <w:rPr>
          <w:rFonts w:cstheme="minorHAnsi"/>
          <w:bCs/>
          <w:sz w:val="24"/>
          <w:szCs w:val="24"/>
        </w:rPr>
        <w:t>average</w:t>
      </w:r>
      <w:r w:rsidR="00D5167B" w:rsidRPr="008269AA">
        <w:rPr>
          <w:rFonts w:cstheme="minorHAnsi"/>
          <w:bCs/>
          <w:sz w:val="24"/>
          <w:szCs w:val="24"/>
        </w:rPr>
        <w:t>.</w:t>
      </w:r>
      <w:r w:rsidR="005139FB" w:rsidRPr="008269AA">
        <w:rPr>
          <w:rFonts w:cstheme="minorHAnsi"/>
          <w:bCs/>
          <w:sz w:val="24"/>
          <w:szCs w:val="24"/>
        </w:rPr>
        <w:t xml:space="preserve"> One pupil answered all questions correctly.</w:t>
      </w:r>
    </w:p>
    <w:tbl>
      <w:tblPr>
        <w:tblStyle w:val="TableGrid"/>
        <w:tblW w:w="0" w:type="auto"/>
        <w:tblLook w:val="04A0" w:firstRow="1" w:lastRow="0" w:firstColumn="1" w:lastColumn="0" w:noHBand="0" w:noVBand="1"/>
      </w:tblPr>
      <w:tblGrid>
        <w:gridCol w:w="2547"/>
        <w:gridCol w:w="1984"/>
      </w:tblGrid>
      <w:tr w:rsidR="005139FB" w:rsidRPr="00745C1F" w14:paraId="49EBAB07" w14:textId="77777777" w:rsidTr="008B02A5">
        <w:tc>
          <w:tcPr>
            <w:tcW w:w="2547" w:type="dxa"/>
            <w:shd w:val="clear" w:color="auto" w:fill="F2F2F2" w:themeFill="background1" w:themeFillShade="F2"/>
          </w:tcPr>
          <w:p w14:paraId="66F59696" w14:textId="00FBA791" w:rsidR="00FF6AA4" w:rsidRPr="00745C1F" w:rsidRDefault="00FF6AA4" w:rsidP="002E300B">
            <w:pPr>
              <w:spacing w:line="360" w:lineRule="auto"/>
              <w:rPr>
                <w:rFonts w:cstheme="minorHAnsi"/>
                <w:b/>
                <w:bCs/>
                <w:sz w:val="24"/>
                <w:szCs w:val="24"/>
              </w:rPr>
            </w:pPr>
            <w:r w:rsidRPr="00745C1F">
              <w:rPr>
                <w:rFonts w:cstheme="minorHAnsi"/>
                <w:b/>
                <w:bCs/>
                <w:sz w:val="24"/>
                <w:szCs w:val="24"/>
              </w:rPr>
              <w:t>Participant</w:t>
            </w:r>
          </w:p>
        </w:tc>
        <w:tc>
          <w:tcPr>
            <w:tcW w:w="1984" w:type="dxa"/>
            <w:shd w:val="clear" w:color="auto" w:fill="F2F2F2" w:themeFill="background1" w:themeFillShade="F2"/>
          </w:tcPr>
          <w:p w14:paraId="769EECB4" w14:textId="4BE56B66" w:rsidR="00FF6AA4" w:rsidRPr="00745C1F" w:rsidRDefault="00FF6AA4" w:rsidP="002E300B">
            <w:pPr>
              <w:spacing w:line="360" w:lineRule="auto"/>
              <w:rPr>
                <w:rFonts w:cstheme="minorHAnsi"/>
                <w:b/>
                <w:bCs/>
                <w:sz w:val="24"/>
                <w:szCs w:val="24"/>
              </w:rPr>
            </w:pPr>
            <w:r w:rsidRPr="00745C1F">
              <w:rPr>
                <w:rFonts w:cstheme="minorHAnsi"/>
                <w:b/>
                <w:bCs/>
                <w:sz w:val="24"/>
                <w:szCs w:val="24"/>
              </w:rPr>
              <w:t>Score (%)</w:t>
            </w:r>
          </w:p>
        </w:tc>
      </w:tr>
      <w:tr w:rsidR="005139FB" w:rsidRPr="00745C1F" w14:paraId="45732EE9" w14:textId="77777777" w:rsidTr="008B02A5">
        <w:tc>
          <w:tcPr>
            <w:tcW w:w="2547" w:type="dxa"/>
          </w:tcPr>
          <w:p w14:paraId="710D0C46" w14:textId="778242D1" w:rsidR="00FF6AA4" w:rsidRPr="00745C1F" w:rsidRDefault="0090658F" w:rsidP="002E300B">
            <w:pPr>
              <w:spacing w:line="360" w:lineRule="auto"/>
              <w:rPr>
                <w:rFonts w:cstheme="minorHAnsi"/>
                <w:bCs/>
                <w:sz w:val="24"/>
                <w:szCs w:val="24"/>
              </w:rPr>
            </w:pPr>
            <w:r w:rsidRPr="00745C1F">
              <w:rPr>
                <w:rFonts w:cstheme="minorHAnsi"/>
                <w:bCs/>
                <w:sz w:val="24"/>
                <w:szCs w:val="24"/>
              </w:rPr>
              <w:t>Pupil A</w:t>
            </w:r>
          </w:p>
        </w:tc>
        <w:tc>
          <w:tcPr>
            <w:tcW w:w="1984" w:type="dxa"/>
          </w:tcPr>
          <w:p w14:paraId="1C9CC661" w14:textId="547D73D9" w:rsidR="00FF6AA4" w:rsidRPr="00745C1F" w:rsidRDefault="008B02A5" w:rsidP="002E300B">
            <w:pPr>
              <w:spacing w:line="360" w:lineRule="auto"/>
              <w:rPr>
                <w:rFonts w:cstheme="minorHAnsi"/>
                <w:bCs/>
                <w:sz w:val="24"/>
                <w:szCs w:val="24"/>
              </w:rPr>
            </w:pPr>
            <w:r w:rsidRPr="00745C1F">
              <w:rPr>
                <w:rFonts w:cstheme="minorHAnsi"/>
                <w:bCs/>
                <w:sz w:val="24"/>
                <w:szCs w:val="24"/>
              </w:rPr>
              <w:t>100</w:t>
            </w:r>
          </w:p>
        </w:tc>
      </w:tr>
      <w:tr w:rsidR="005139FB" w:rsidRPr="00745C1F" w14:paraId="2C52949B" w14:textId="77777777" w:rsidTr="008B02A5">
        <w:tc>
          <w:tcPr>
            <w:tcW w:w="2547" w:type="dxa"/>
          </w:tcPr>
          <w:p w14:paraId="6EDB78E8" w14:textId="083C3433" w:rsidR="00FF6AA4" w:rsidRPr="00745C1F" w:rsidRDefault="0090658F" w:rsidP="002E300B">
            <w:pPr>
              <w:spacing w:line="360" w:lineRule="auto"/>
              <w:rPr>
                <w:rFonts w:cstheme="minorHAnsi"/>
                <w:bCs/>
                <w:sz w:val="24"/>
                <w:szCs w:val="24"/>
              </w:rPr>
            </w:pPr>
            <w:r w:rsidRPr="00745C1F">
              <w:rPr>
                <w:rFonts w:cstheme="minorHAnsi"/>
                <w:bCs/>
                <w:sz w:val="24"/>
                <w:szCs w:val="24"/>
              </w:rPr>
              <w:t>Pupil B</w:t>
            </w:r>
          </w:p>
        </w:tc>
        <w:tc>
          <w:tcPr>
            <w:tcW w:w="1984" w:type="dxa"/>
          </w:tcPr>
          <w:p w14:paraId="74BA5B6F" w14:textId="78F8FDC6" w:rsidR="00FF6AA4" w:rsidRPr="00745C1F" w:rsidRDefault="008B02A5" w:rsidP="002E300B">
            <w:pPr>
              <w:spacing w:line="360" w:lineRule="auto"/>
              <w:rPr>
                <w:rFonts w:cstheme="minorHAnsi"/>
                <w:bCs/>
                <w:sz w:val="24"/>
                <w:szCs w:val="24"/>
              </w:rPr>
            </w:pPr>
            <w:r w:rsidRPr="00745C1F">
              <w:rPr>
                <w:rFonts w:cstheme="minorHAnsi"/>
                <w:bCs/>
                <w:sz w:val="24"/>
                <w:szCs w:val="24"/>
              </w:rPr>
              <w:t>85</w:t>
            </w:r>
          </w:p>
        </w:tc>
      </w:tr>
      <w:tr w:rsidR="005139FB" w:rsidRPr="00745C1F" w14:paraId="69F6A6DC" w14:textId="77777777" w:rsidTr="008B02A5">
        <w:tc>
          <w:tcPr>
            <w:tcW w:w="2547" w:type="dxa"/>
          </w:tcPr>
          <w:p w14:paraId="771BCBB5" w14:textId="3B1E2B63" w:rsidR="00FF6AA4" w:rsidRPr="00745C1F" w:rsidRDefault="0090658F" w:rsidP="002E300B">
            <w:pPr>
              <w:spacing w:line="360" w:lineRule="auto"/>
              <w:rPr>
                <w:rFonts w:cstheme="minorHAnsi"/>
                <w:bCs/>
                <w:sz w:val="24"/>
                <w:szCs w:val="24"/>
              </w:rPr>
            </w:pPr>
            <w:r w:rsidRPr="00745C1F">
              <w:rPr>
                <w:rFonts w:cstheme="minorHAnsi"/>
                <w:bCs/>
                <w:sz w:val="24"/>
                <w:szCs w:val="24"/>
              </w:rPr>
              <w:t>Pupil C</w:t>
            </w:r>
          </w:p>
        </w:tc>
        <w:tc>
          <w:tcPr>
            <w:tcW w:w="1984" w:type="dxa"/>
          </w:tcPr>
          <w:p w14:paraId="0062D0F3" w14:textId="5DBBA99E" w:rsidR="00FF6AA4" w:rsidRPr="00745C1F" w:rsidRDefault="008B02A5" w:rsidP="002E300B">
            <w:pPr>
              <w:spacing w:line="360" w:lineRule="auto"/>
              <w:rPr>
                <w:rFonts w:cstheme="minorHAnsi"/>
                <w:bCs/>
                <w:sz w:val="24"/>
                <w:szCs w:val="24"/>
              </w:rPr>
            </w:pPr>
            <w:r w:rsidRPr="00745C1F">
              <w:rPr>
                <w:rFonts w:cstheme="minorHAnsi"/>
                <w:bCs/>
                <w:sz w:val="24"/>
                <w:szCs w:val="24"/>
              </w:rPr>
              <w:t>77</w:t>
            </w:r>
          </w:p>
        </w:tc>
      </w:tr>
      <w:tr w:rsidR="005139FB" w:rsidRPr="00745C1F" w14:paraId="348B7CE3" w14:textId="77777777" w:rsidTr="008B02A5">
        <w:tc>
          <w:tcPr>
            <w:tcW w:w="2547" w:type="dxa"/>
          </w:tcPr>
          <w:p w14:paraId="366C22AF" w14:textId="4359E597" w:rsidR="00FF6AA4" w:rsidRPr="00745C1F" w:rsidRDefault="0090658F" w:rsidP="002E300B">
            <w:pPr>
              <w:spacing w:line="360" w:lineRule="auto"/>
              <w:rPr>
                <w:rFonts w:cstheme="minorHAnsi"/>
                <w:bCs/>
                <w:sz w:val="24"/>
                <w:szCs w:val="24"/>
              </w:rPr>
            </w:pPr>
            <w:r w:rsidRPr="00745C1F">
              <w:rPr>
                <w:rFonts w:cstheme="minorHAnsi"/>
                <w:bCs/>
                <w:sz w:val="24"/>
                <w:szCs w:val="24"/>
              </w:rPr>
              <w:t>Pupil D</w:t>
            </w:r>
          </w:p>
        </w:tc>
        <w:tc>
          <w:tcPr>
            <w:tcW w:w="1984" w:type="dxa"/>
          </w:tcPr>
          <w:p w14:paraId="6D7B76DA" w14:textId="2181464F" w:rsidR="00FF6AA4" w:rsidRPr="00745C1F" w:rsidRDefault="008B02A5" w:rsidP="002E300B">
            <w:pPr>
              <w:spacing w:line="360" w:lineRule="auto"/>
              <w:rPr>
                <w:rFonts w:cstheme="minorHAnsi"/>
                <w:bCs/>
                <w:sz w:val="24"/>
                <w:szCs w:val="24"/>
              </w:rPr>
            </w:pPr>
            <w:r w:rsidRPr="00745C1F">
              <w:rPr>
                <w:rFonts w:cstheme="minorHAnsi"/>
                <w:bCs/>
                <w:sz w:val="24"/>
                <w:szCs w:val="24"/>
              </w:rPr>
              <w:t>77</w:t>
            </w:r>
          </w:p>
        </w:tc>
      </w:tr>
      <w:tr w:rsidR="005139FB" w:rsidRPr="00745C1F" w14:paraId="408848BB" w14:textId="77777777" w:rsidTr="008B02A5">
        <w:tc>
          <w:tcPr>
            <w:tcW w:w="2547" w:type="dxa"/>
          </w:tcPr>
          <w:p w14:paraId="6642D552" w14:textId="4523EFA9" w:rsidR="00FF6AA4" w:rsidRPr="00745C1F" w:rsidRDefault="0090658F" w:rsidP="002E300B">
            <w:pPr>
              <w:spacing w:line="360" w:lineRule="auto"/>
              <w:rPr>
                <w:rFonts w:cstheme="minorHAnsi"/>
                <w:bCs/>
                <w:sz w:val="24"/>
                <w:szCs w:val="24"/>
              </w:rPr>
            </w:pPr>
            <w:r w:rsidRPr="00745C1F">
              <w:rPr>
                <w:rFonts w:cstheme="minorHAnsi"/>
                <w:bCs/>
                <w:sz w:val="24"/>
                <w:szCs w:val="24"/>
              </w:rPr>
              <w:t>Pupil E</w:t>
            </w:r>
          </w:p>
        </w:tc>
        <w:tc>
          <w:tcPr>
            <w:tcW w:w="1984" w:type="dxa"/>
          </w:tcPr>
          <w:p w14:paraId="2CFEA838" w14:textId="110F235E" w:rsidR="00FF6AA4" w:rsidRPr="00745C1F" w:rsidRDefault="008B02A5" w:rsidP="002E300B">
            <w:pPr>
              <w:spacing w:line="360" w:lineRule="auto"/>
              <w:rPr>
                <w:rFonts w:cstheme="minorHAnsi"/>
                <w:bCs/>
                <w:sz w:val="24"/>
                <w:szCs w:val="24"/>
              </w:rPr>
            </w:pPr>
            <w:r w:rsidRPr="00745C1F">
              <w:rPr>
                <w:rFonts w:cstheme="minorHAnsi"/>
                <w:bCs/>
                <w:sz w:val="24"/>
                <w:szCs w:val="24"/>
              </w:rPr>
              <w:t>77</w:t>
            </w:r>
          </w:p>
        </w:tc>
      </w:tr>
      <w:tr w:rsidR="005139FB" w:rsidRPr="00745C1F" w14:paraId="0C8AF96A" w14:textId="77777777" w:rsidTr="008B02A5">
        <w:tc>
          <w:tcPr>
            <w:tcW w:w="2547" w:type="dxa"/>
          </w:tcPr>
          <w:p w14:paraId="475B0659" w14:textId="1619E3F6" w:rsidR="00FF6AA4" w:rsidRPr="00745C1F" w:rsidRDefault="0090658F" w:rsidP="002E300B">
            <w:pPr>
              <w:spacing w:line="360" w:lineRule="auto"/>
              <w:rPr>
                <w:rFonts w:cstheme="minorHAnsi"/>
                <w:bCs/>
                <w:sz w:val="24"/>
                <w:szCs w:val="24"/>
              </w:rPr>
            </w:pPr>
            <w:r w:rsidRPr="00745C1F">
              <w:rPr>
                <w:rFonts w:cstheme="minorHAnsi"/>
                <w:bCs/>
                <w:sz w:val="24"/>
                <w:szCs w:val="24"/>
              </w:rPr>
              <w:t>Pupil F</w:t>
            </w:r>
          </w:p>
        </w:tc>
        <w:tc>
          <w:tcPr>
            <w:tcW w:w="1984" w:type="dxa"/>
          </w:tcPr>
          <w:p w14:paraId="0A0F6B10" w14:textId="1D274386" w:rsidR="00FF6AA4" w:rsidRPr="00745C1F" w:rsidRDefault="008B02A5" w:rsidP="002E300B">
            <w:pPr>
              <w:spacing w:line="360" w:lineRule="auto"/>
              <w:rPr>
                <w:rFonts w:cstheme="minorHAnsi"/>
                <w:bCs/>
                <w:sz w:val="24"/>
                <w:szCs w:val="24"/>
              </w:rPr>
            </w:pPr>
            <w:r w:rsidRPr="00745C1F">
              <w:rPr>
                <w:rFonts w:cstheme="minorHAnsi"/>
                <w:bCs/>
                <w:sz w:val="24"/>
                <w:szCs w:val="24"/>
              </w:rPr>
              <w:t>54</w:t>
            </w:r>
          </w:p>
        </w:tc>
      </w:tr>
      <w:tr w:rsidR="005139FB" w:rsidRPr="00745C1F" w14:paraId="75549816" w14:textId="77777777" w:rsidTr="008B02A5">
        <w:tc>
          <w:tcPr>
            <w:tcW w:w="2547" w:type="dxa"/>
          </w:tcPr>
          <w:p w14:paraId="4A8F1E9D" w14:textId="6786C490" w:rsidR="00FF6AA4" w:rsidRPr="00745C1F" w:rsidRDefault="0090658F" w:rsidP="002E300B">
            <w:pPr>
              <w:spacing w:line="360" w:lineRule="auto"/>
              <w:rPr>
                <w:rFonts w:cstheme="minorHAnsi"/>
                <w:bCs/>
                <w:sz w:val="24"/>
                <w:szCs w:val="24"/>
              </w:rPr>
            </w:pPr>
            <w:r w:rsidRPr="00745C1F">
              <w:rPr>
                <w:rFonts w:cstheme="minorHAnsi"/>
                <w:bCs/>
                <w:sz w:val="24"/>
                <w:szCs w:val="24"/>
              </w:rPr>
              <w:t>Pupil G</w:t>
            </w:r>
          </w:p>
        </w:tc>
        <w:tc>
          <w:tcPr>
            <w:tcW w:w="1984" w:type="dxa"/>
          </w:tcPr>
          <w:p w14:paraId="6F965555" w14:textId="319CCBB4" w:rsidR="00FF6AA4" w:rsidRPr="00745C1F" w:rsidRDefault="008B02A5" w:rsidP="002E300B">
            <w:pPr>
              <w:spacing w:line="360" w:lineRule="auto"/>
              <w:rPr>
                <w:rFonts w:cstheme="minorHAnsi"/>
                <w:bCs/>
                <w:sz w:val="24"/>
                <w:szCs w:val="24"/>
              </w:rPr>
            </w:pPr>
            <w:r w:rsidRPr="00745C1F">
              <w:rPr>
                <w:rFonts w:cstheme="minorHAnsi"/>
                <w:bCs/>
                <w:sz w:val="24"/>
                <w:szCs w:val="24"/>
              </w:rPr>
              <w:t>46</w:t>
            </w:r>
          </w:p>
        </w:tc>
      </w:tr>
      <w:tr w:rsidR="005139FB" w:rsidRPr="00745C1F" w14:paraId="6772399A" w14:textId="77777777" w:rsidTr="00CA0A41">
        <w:tc>
          <w:tcPr>
            <w:tcW w:w="2547" w:type="dxa"/>
            <w:shd w:val="clear" w:color="auto" w:fill="F2F2F2" w:themeFill="background1" w:themeFillShade="F2"/>
          </w:tcPr>
          <w:p w14:paraId="16169D98" w14:textId="6E962628" w:rsidR="00CA0A41" w:rsidRPr="00745C1F" w:rsidRDefault="00CA0A41" w:rsidP="002E300B">
            <w:pPr>
              <w:spacing w:line="360" w:lineRule="auto"/>
              <w:rPr>
                <w:rFonts w:cstheme="minorHAnsi"/>
                <w:b/>
                <w:bCs/>
                <w:sz w:val="24"/>
                <w:szCs w:val="24"/>
              </w:rPr>
            </w:pPr>
            <w:r w:rsidRPr="00745C1F">
              <w:rPr>
                <w:rFonts w:cstheme="minorHAnsi"/>
                <w:b/>
                <w:bCs/>
                <w:sz w:val="24"/>
                <w:szCs w:val="24"/>
              </w:rPr>
              <w:t>Class Average</w:t>
            </w:r>
          </w:p>
        </w:tc>
        <w:tc>
          <w:tcPr>
            <w:tcW w:w="1984" w:type="dxa"/>
          </w:tcPr>
          <w:p w14:paraId="7CA88138" w14:textId="48D50F91" w:rsidR="00CA0A41" w:rsidRPr="00745C1F" w:rsidRDefault="00CA0A41" w:rsidP="002E300B">
            <w:pPr>
              <w:spacing w:line="360" w:lineRule="auto"/>
              <w:rPr>
                <w:rFonts w:cstheme="minorHAnsi"/>
                <w:b/>
                <w:bCs/>
                <w:sz w:val="24"/>
                <w:szCs w:val="24"/>
              </w:rPr>
            </w:pPr>
            <w:r w:rsidRPr="00745C1F">
              <w:rPr>
                <w:rFonts w:cstheme="minorHAnsi"/>
                <w:b/>
                <w:bCs/>
                <w:sz w:val="24"/>
                <w:szCs w:val="24"/>
              </w:rPr>
              <w:t>74</w:t>
            </w:r>
          </w:p>
        </w:tc>
      </w:tr>
    </w:tbl>
    <w:p w14:paraId="71ABB5F6" w14:textId="4297B846" w:rsidR="008241FF" w:rsidRPr="00941F65" w:rsidRDefault="00941F65" w:rsidP="002E300B">
      <w:pPr>
        <w:autoSpaceDE w:val="0"/>
        <w:autoSpaceDN w:val="0"/>
        <w:adjustRightInd w:val="0"/>
        <w:spacing w:after="0" w:line="360" w:lineRule="auto"/>
        <w:rPr>
          <w:rFonts w:cstheme="minorHAnsi"/>
          <w:bCs/>
          <w:sz w:val="24"/>
          <w:szCs w:val="24"/>
        </w:rPr>
      </w:pPr>
      <w:r>
        <w:rPr>
          <w:rFonts w:cstheme="minorHAnsi"/>
          <w:b/>
          <w:bCs/>
          <w:sz w:val="24"/>
          <w:szCs w:val="24"/>
        </w:rPr>
        <w:t xml:space="preserve">Table 1: </w:t>
      </w:r>
      <w:r>
        <w:rPr>
          <w:rFonts w:cstheme="minorHAnsi"/>
          <w:bCs/>
          <w:sz w:val="24"/>
          <w:szCs w:val="24"/>
        </w:rPr>
        <w:t>Pretest scores (%)</w:t>
      </w:r>
      <w:r w:rsidR="00E91657">
        <w:rPr>
          <w:rFonts w:cstheme="minorHAnsi"/>
          <w:bCs/>
          <w:sz w:val="24"/>
          <w:szCs w:val="24"/>
        </w:rPr>
        <w:t xml:space="preserve"> table.</w:t>
      </w:r>
    </w:p>
    <w:p w14:paraId="217FE9F9" w14:textId="77777777" w:rsidR="008034CC" w:rsidRPr="00745C1F" w:rsidRDefault="008034CC" w:rsidP="002E300B">
      <w:pPr>
        <w:autoSpaceDE w:val="0"/>
        <w:autoSpaceDN w:val="0"/>
        <w:adjustRightInd w:val="0"/>
        <w:spacing w:after="0" w:line="360" w:lineRule="auto"/>
        <w:rPr>
          <w:rFonts w:cstheme="minorHAnsi"/>
          <w:b/>
          <w:bCs/>
          <w:sz w:val="24"/>
          <w:szCs w:val="24"/>
        </w:rPr>
      </w:pPr>
    </w:p>
    <w:p w14:paraId="7EDBF5B1" w14:textId="2CCCFCDE" w:rsidR="008B02A5" w:rsidRPr="00745C1F" w:rsidRDefault="006B1A62" w:rsidP="002E300B">
      <w:pPr>
        <w:autoSpaceDE w:val="0"/>
        <w:autoSpaceDN w:val="0"/>
        <w:adjustRightInd w:val="0"/>
        <w:spacing w:after="0" w:line="360" w:lineRule="auto"/>
        <w:rPr>
          <w:rFonts w:cstheme="minorHAnsi"/>
          <w:b/>
          <w:bCs/>
          <w:sz w:val="24"/>
          <w:szCs w:val="24"/>
        </w:rPr>
      </w:pPr>
      <w:r w:rsidRPr="00745C1F">
        <w:rPr>
          <w:rFonts w:cstheme="minorHAnsi"/>
          <w:b/>
          <w:bCs/>
          <w:noProof/>
          <w:sz w:val="24"/>
          <w:szCs w:val="24"/>
        </w:rPr>
        <w:lastRenderedPageBreak/>
        <w:drawing>
          <wp:inline distT="0" distB="0" distL="0" distR="0" wp14:anchorId="56E114A1" wp14:editId="1ED30A4F">
            <wp:extent cx="5940000" cy="3883471"/>
            <wp:effectExtent l="0" t="0" r="381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0000" cy="3883471"/>
                    </a:xfrm>
                    <a:prstGeom prst="rect">
                      <a:avLst/>
                    </a:prstGeom>
                    <a:noFill/>
                  </pic:spPr>
                </pic:pic>
              </a:graphicData>
            </a:graphic>
          </wp:inline>
        </w:drawing>
      </w:r>
    </w:p>
    <w:p w14:paraId="74FE9A5A" w14:textId="4A9AD814" w:rsidR="008034CC" w:rsidRPr="00941F65" w:rsidRDefault="00941F65" w:rsidP="002E300B">
      <w:pPr>
        <w:autoSpaceDE w:val="0"/>
        <w:autoSpaceDN w:val="0"/>
        <w:adjustRightInd w:val="0"/>
        <w:spacing w:after="0" w:line="360" w:lineRule="auto"/>
        <w:rPr>
          <w:rFonts w:cstheme="minorHAnsi"/>
          <w:bCs/>
          <w:sz w:val="24"/>
          <w:szCs w:val="24"/>
        </w:rPr>
      </w:pPr>
      <w:r>
        <w:rPr>
          <w:rFonts w:cstheme="minorHAnsi"/>
          <w:b/>
          <w:bCs/>
          <w:sz w:val="24"/>
          <w:szCs w:val="24"/>
        </w:rPr>
        <w:t xml:space="preserve">Figure 3: </w:t>
      </w:r>
      <w:r w:rsidR="005D06D0">
        <w:rPr>
          <w:rFonts w:cstheme="minorHAnsi"/>
          <w:bCs/>
          <w:sz w:val="24"/>
          <w:szCs w:val="24"/>
        </w:rPr>
        <w:t>Pretest scores (%)</w:t>
      </w:r>
      <w:r w:rsidR="008A6CFB">
        <w:rPr>
          <w:rFonts w:cstheme="minorHAnsi"/>
          <w:bCs/>
          <w:sz w:val="24"/>
          <w:szCs w:val="24"/>
        </w:rPr>
        <w:t xml:space="preserve"> chart.</w:t>
      </w:r>
    </w:p>
    <w:p w14:paraId="193CDD22" w14:textId="524FD82F" w:rsidR="00DC59AC" w:rsidRPr="008269AA" w:rsidRDefault="00DC59AC" w:rsidP="002E300B">
      <w:pPr>
        <w:autoSpaceDE w:val="0"/>
        <w:autoSpaceDN w:val="0"/>
        <w:adjustRightInd w:val="0"/>
        <w:spacing w:after="0" w:line="360" w:lineRule="auto"/>
        <w:rPr>
          <w:rFonts w:cstheme="minorHAnsi"/>
          <w:bCs/>
          <w:i/>
          <w:sz w:val="24"/>
          <w:szCs w:val="24"/>
        </w:rPr>
      </w:pPr>
      <w:r w:rsidRPr="008269AA">
        <w:rPr>
          <w:rFonts w:cstheme="minorHAnsi"/>
          <w:bCs/>
          <w:i/>
          <w:sz w:val="24"/>
          <w:szCs w:val="24"/>
        </w:rPr>
        <w:t>Questions 1-6</w:t>
      </w:r>
    </w:p>
    <w:p w14:paraId="36C42B32" w14:textId="77777777" w:rsidR="006B4323" w:rsidRDefault="00DC59AC" w:rsidP="002E300B">
      <w:pPr>
        <w:autoSpaceDE w:val="0"/>
        <w:autoSpaceDN w:val="0"/>
        <w:adjustRightInd w:val="0"/>
        <w:spacing w:after="0" w:line="360" w:lineRule="auto"/>
        <w:rPr>
          <w:rFonts w:cstheme="minorHAnsi"/>
          <w:bCs/>
          <w:sz w:val="24"/>
          <w:szCs w:val="24"/>
        </w:rPr>
      </w:pPr>
      <w:r w:rsidRPr="008269AA">
        <w:rPr>
          <w:rFonts w:cstheme="minorHAnsi"/>
          <w:bCs/>
          <w:sz w:val="24"/>
          <w:szCs w:val="24"/>
        </w:rPr>
        <w:t xml:space="preserve">Questions 1-6 of the pretest saw pupils presented with an image and they had to determine if it was a bitmap or vector. Out of 42 the class answered these questions correctly 32 times – an average </w:t>
      </w:r>
      <w:r w:rsidR="000A2706" w:rsidRPr="008269AA">
        <w:rPr>
          <w:rFonts w:cstheme="minorHAnsi"/>
          <w:bCs/>
          <w:sz w:val="24"/>
          <w:szCs w:val="24"/>
        </w:rPr>
        <w:t xml:space="preserve">accuracy </w:t>
      </w:r>
      <w:r w:rsidRPr="008269AA">
        <w:rPr>
          <w:rFonts w:cstheme="minorHAnsi"/>
          <w:bCs/>
          <w:sz w:val="24"/>
          <w:szCs w:val="24"/>
        </w:rPr>
        <w:t xml:space="preserve">of 76%. </w:t>
      </w:r>
    </w:p>
    <w:p w14:paraId="5B3521DA" w14:textId="77777777" w:rsidR="006B4323" w:rsidRDefault="006B4323" w:rsidP="002E300B">
      <w:pPr>
        <w:autoSpaceDE w:val="0"/>
        <w:autoSpaceDN w:val="0"/>
        <w:adjustRightInd w:val="0"/>
        <w:spacing w:after="0" w:line="360" w:lineRule="auto"/>
        <w:rPr>
          <w:rFonts w:cstheme="minorHAnsi"/>
          <w:bCs/>
          <w:i/>
          <w:sz w:val="24"/>
          <w:szCs w:val="24"/>
        </w:rPr>
      </w:pPr>
    </w:p>
    <w:p w14:paraId="7FE50558" w14:textId="1EB9DBE2" w:rsidR="00DC59AC" w:rsidRPr="006B4323" w:rsidRDefault="00DC59AC" w:rsidP="002E300B">
      <w:pPr>
        <w:autoSpaceDE w:val="0"/>
        <w:autoSpaceDN w:val="0"/>
        <w:adjustRightInd w:val="0"/>
        <w:spacing w:after="0" w:line="360" w:lineRule="auto"/>
        <w:rPr>
          <w:rFonts w:cstheme="minorHAnsi"/>
          <w:bCs/>
          <w:sz w:val="24"/>
          <w:szCs w:val="24"/>
        </w:rPr>
      </w:pPr>
      <w:r w:rsidRPr="008269AA">
        <w:rPr>
          <w:rFonts w:cstheme="minorHAnsi"/>
          <w:bCs/>
          <w:i/>
          <w:sz w:val="24"/>
          <w:szCs w:val="24"/>
        </w:rPr>
        <w:t>Question 7-13</w:t>
      </w:r>
    </w:p>
    <w:p w14:paraId="4E9BB883" w14:textId="0FB1523A" w:rsidR="008B02A5" w:rsidRPr="008269AA" w:rsidRDefault="00DC59AC" w:rsidP="002E300B">
      <w:pPr>
        <w:autoSpaceDE w:val="0"/>
        <w:autoSpaceDN w:val="0"/>
        <w:adjustRightInd w:val="0"/>
        <w:spacing w:after="0" w:line="360" w:lineRule="auto"/>
        <w:rPr>
          <w:rFonts w:cstheme="minorHAnsi"/>
          <w:bCs/>
          <w:sz w:val="24"/>
          <w:szCs w:val="24"/>
        </w:rPr>
      </w:pPr>
      <w:r w:rsidRPr="008269AA">
        <w:rPr>
          <w:rFonts w:cstheme="minorHAnsi"/>
          <w:bCs/>
          <w:sz w:val="24"/>
          <w:szCs w:val="24"/>
        </w:rPr>
        <w:t>The remaining questions (7-13) were longer and consisted of more technical detail and were answered with a class accuracy of 71%. Pupils had most difficulty with Q</w:t>
      </w:r>
      <w:r w:rsidR="00675DEC" w:rsidRPr="008269AA">
        <w:rPr>
          <w:rFonts w:cstheme="minorHAnsi"/>
          <w:bCs/>
          <w:sz w:val="24"/>
          <w:szCs w:val="24"/>
        </w:rPr>
        <w:t>7</w:t>
      </w:r>
      <w:r w:rsidRPr="008269AA">
        <w:rPr>
          <w:rFonts w:cstheme="minorHAnsi"/>
          <w:bCs/>
          <w:sz w:val="24"/>
          <w:szCs w:val="24"/>
        </w:rPr>
        <w:t xml:space="preserve"> which read </w:t>
      </w:r>
      <w:r w:rsidRPr="008269AA">
        <w:rPr>
          <w:rFonts w:cstheme="minorHAnsi"/>
          <w:bCs/>
          <w:i/>
          <w:sz w:val="24"/>
          <w:szCs w:val="24"/>
        </w:rPr>
        <w:t>“Which image type is best used for simple shapes or unrealistic images?”</w:t>
      </w:r>
      <w:r w:rsidRPr="008269AA">
        <w:rPr>
          <w:rFonts w:cstheme="minorHAnsi"/>
          <w:bCs/>
          <w:sz w:val="24"/>
          <w:szCs w:val="24"/>
        </w:rPr>
        <w:t>. Three pupils answered this question correctly and four answered this question incorrectly (43% accuracy).</w:t>
      </w:r>
    </w:p>
    <w:p w14:paraId="62460455" w14:textId="77777777" w:rsidR="00DC59AC" w:rsidRPr="008269AA" w:rsidRDefault="00DC59AC" w:rsidP="002E300B">
      <w:pPr>
        <w:autoSpaceDE w:val="0"/>
        <w:autoSpaceDN w:val="0"/>
        <w:adjustRightInd w:val="0"/>
        <w:spacing w:after="0" w:line="360" w:lineRule="auto"/>
        <w:rPr>
          <w:rFonts w:cstheme="minorHAnsi"/>
          <w:b/>
          <w:bCs/>
          <w:sz w:val="24"/>
          <w:szCs w:val="24"/>
        </w:rPr>
      </w:pPr>
    </w:p>
    <w:p w14:paraId="725ABA8A" w14:textId="62AB60B4" w:rsidR="008241FF" w:rsidRPr="008269AA" w:rsidRDefault="00E9488D" w:rsidP="002E300B">
      <w:pPr>
        <w:autoSpaceDE w:val="0"/>
        <w:autoSpaceDN w:val="0"/>
        <w:adjustRightInd w:val="0"/>
        <w:spacing w:after="0" w:line="360" w:lineRule="auto"/>
        <w:rPr>
          <w:rFonts w:cstheme="minorHAnsi"/>
          <w:bCs/>
          <w:sz w:val="24"/>
          <w:szCs w:val="24"/>
        </w:rPr>
      </w:pPr>
      <w:r w:rsidRPr="008269AA">
        <w:rPr>
          <w:rFonts w:cstheme="minorHAnsi"/>
          <w:bCs/>
          <w:sz w:val="24"/>
          <w:szCs w:val="24"/>
        </w:rPr>
        <w:t>Following analysis of the pretest results my initial findings are that pupils seem t</w:t>
      </w:r>
      <w:r w:rsidR="00A50BA4" w:rsidRPr="008269AA">
        <w:rPr>
          <w:rFonts w:cstheme="minorHAnsi"/>
          <w:bCs/>
          <w:sz w:val="24"/>
          <w:szCs w:val="24"/>
        </w:rPr>
        <w:t>o</w:t>
      </w:r>
      <w:r w:rsidRPr="008269AA">
        <w:rPr>
          <w:rFonts w:cstheme="minorHAnsi"/>
          <w:bCs/>
          <w:sz w:val="24"/>
          <w:szCs w:val="24"/>
        </w:rPr>
        <w:t xml:space="preserve"> have a better baseline knowledge than I had anticipated, particularly with regards to distinguishing between bitmaps and vectors.</w:t>
      </w:r>
      <w:r w:rsidR="00B237B0" w:rsidRPr="008269AA">
        <w:rPr>
          <w:rFonts w:cstheme="minorHAnsi"/>
          <w:bCs/>
          <w:sz w:val="24"/>
          <w:szCs w:val="24"/>
        </w:rPr>
        <w:t xml:space="preserve"> My analysis of the available pretest data informed my teaching</w:t>
      </w:r>
      <w:r w:rsidR="000141CA" w:rsidRPr="008269AA">
        <w:rPr>
          <w:rFonts w:cstheme="minorHAnsi"/>
          <w:bCs/>
          <w:sz w:val="24"/>
          <w:szCs w:val="24"/>
        </w:rPr>
        <w:t xml:space="preserve">, for example when pupils were asked to </w:t>
      </w:r>
      <w:r w:rsidR="009148C4" w:rsidRPr="008269AA">
        <w:rPr>
          <w:rFonts w:cstheme="minorHAnsi"/>
          <w:bCs/>
          <w:sz w:val="24"/>
          <w:szCs w:val="24"/>
        </w:rPr>
        <w:t xml:space="preserve">create a PowerPoint slide about vector </w:t>
      </w:r>
      <w:r w:rsidR="000A2706" w:rsidRPr="008269AA">
        <w:rPr>
          <w:rFonts w:cstheme="minorHAnsi"/>
          <w:bCs/>
          <w:sz w:val="24"/>
          <w:szCs w:val="24"/>
        </w:rPr>
        <w:lastRenderedPageBreak/>
        <w:t>images,</w:t>
      </w:r>
      <w:r w:rsidR="009148C4" w:rsidRPr="008269AA">
        <w:rPr>
          <w:rFonts w:cstheme="minorHAnsi"/>
          <w:bCs/>
          <w:sz w:val="24"/>
          <w:szCs w:val="24"/>
        </w:rPr>
        <w:t xml:space="preserve"> I placed </w:t>
      </w:r>
      <w:r w:rsidR="000344F2" w:rsidRPr="008269AA">
        <w:rPr>
          <w:rFonts w:cstheme="minorHAnsi"/>
          <w:bCs/>
          <w:sz w:val="24"/>
          <w:szCs w:val="24"/>
        </w:rPr>
        <w:t>emphasis on noting how their vector images were made of simple shap</w:t>
      </w:r>
      <w:r w:rsidR="0015497B" w:rsidRPr="008269AA">
        <w:rPr>
          <w:rFonts w:cstheme="minorHAnsi"/>
          <w:bCs/>
          <w:sz w:val="24"/>
          <w:szCs w:val="24"/>
        </w:rPr>
        <w:t>es, colours and were not photo realistic images.</w:t>
      </w:r>
    </w:p>
    <w:p w14:paraId="1BB1B6DE" w14:textId="0BC12E7B" w:rsidR="0015497B" w:rsidRPr="008269AA" w:rsidRDefault="0015497B" w:rsidP="002E300B">
      <w:pPr>
        <w:autoSpaceDE w:val="0"/>
        <w:autoSpaceDN w:val="0"/>
        <w:adjustRightInd w:val="0"/>
        <w:spacing w:after="0" w:line="360" w:lineRule="auto"/>
        <w:rPr>
          <w:rFonts w:cstheme="minorHAnsi"/>
          <w:bCs/>
          <w:sz w:val="24"/>
          <w:szCs w:val="24"/>
        </w:rPr>
      </w:pPr>
    </w:p>
    <w:p w14:paraId="58D158BC" w14:textId="77777777" w:rsidR="0027687D" w:rsidRDefault="0027687D" w:rsidP="002E300B">
      <w:pPr>
        <w:spacing w:line="360" w:lineRule="auto"/>
        <w:rPr>
          <w:rFonts w:ascii="Calibri" w:eastAsia="Times New Roman" w:hAnsi="Calibri" w:cs="Times New Roman"/>
          <w:color w:val="4472C4" w:themeColor="accent1"/>
          <w:sz w:val="24"/>
          <w:szCs w:val="20"/>
          <w:lang w:eastAsia="en-GB"/>
        </w:rPr>
      </w:pPr>
      <w:bookmarkStart w:id="15" w:name="_Toc7965571"/>
      <w:r>
        <w:br w:type="page"/>
      </w:r>
    </w:p>
    <w:p w14:paraId="0D20D145" w14:textId="1F2B3D0A" w:rsidR="0015497B" w:rsidRPr="00745C1F" w:rsidRDefault="0015497B" w:rsidP="002E300B">
      <w:pPr>
        <w:pStyle w:val="Heading2"/>
        <w:spacing w:line="360" w:lineRule="auto"/>
      </w:pPr>
      <w:r w:rsidRPr="00745C1F">
        <w:lastRenderedPageBreak/>
        <w:t>Posttest</w:t>
      </w:r>
      <w:bookmarkEnd w:id="15"/>
    </w:p>
    <w:p w14:paraId="7F4525BE" w14:textId="1FC02138" w:rsidR="008241FF" w:rsidRPr="008269AA" w:rsidRDefault="00863660" w:rsidP="002E300B">
      <w:pPr>
        <w:autoSpaceDE w:val="0"/>
        <w:autoSpaceDN w:val="0"/>
        <w:adjustRightInd w:val="0"/>
        <w:spacing w:after="0" w:line="360" w:lineRule="auto"/>
        <w:rPr>
          <w:rFonts w:cstheme="minorHAnsi"/>
          <w:bCs/>
          <w:sz w:val="24"/>
          <w:szCs w:val="24"/>
        </w:rPr>
      </w:pPr>
      <w:r w:rsidRPr="00745C1F">
        <w:rPr>
          <w:rFonts w:cstheme="minorHAnsi"/>
          <w:bCs/>
          <w:color w:val="000000" w:themeColor="text1"/>
          <w:sz w:val="24"/>
          <w:szCs w:val="24"/>
        </w:rPr>
        <w:t xml:space="preserve">Following the sequence </w:t>
      </w:r>
      <w:r w:rsidR="00DF59AD" w:rsidRPr="00745C1F">
        <w:rPr>
          <w:rFonts w:cstheme="minorHAnsi"/>
          <w:bCs/>
          <w:color w:val="000000" w:themeColor="text1"/>
          <w:sz w:val="24"/>
          <w:szCs w:val="24"/>
        </w:rPr>
        <w:t xml:space="preserve">of lessons that were designed and delivered all pupils </w:t>
      </w:r>
      <w:r w:rsidR="000A2706" w:rsidRPr="00745C1F">
        <w:rPr>
          <w:rFonts w:cstheme="minorHAnsi"/>
          <w:bCs/>
          <w:color w:val="000000" w:themeColor="text1"/>
          <w:sz w:val="24"/>
          <w:szCs w:val="24"/>
        </w:rPr>
        <w:t xml:space="preserve">(excluding </w:t>
      </w:r>
      <w:r w:rsidR="000A2706" w:rsidRPr="008269AA">
        <w:rPr>
          <w:rFonts w:cstheme="minorHAnsi"/>
          <w:bCs/>
          <w:sz w:val="24"/>
          <w:szCs w:val="24"/>
        </w:rPr>
        <w:t xml:space="preserve">Pupil A who was unable to improve his pretest score) </w:t>
      </w:r>
      <w:r w:rsidR="00DF59AD" w:rsidRPr="008269AA">
        <w:rPr>
          <w:rFonts w:cstheme="minorHAnsi"/>
          <w:bCs/>
          <w:sz w:val="24"/>
          <w:szCs w:val="24"/>
        </w:rPr>
        <w:t>recorded an improved score in the posttest.</w:t>
      </w:r>
      <w:r w:rsidR="00127696" w:rsidRPr="008269AA">
        <w:rPr>
          <w:rFonts w:cstheme="minorHAnsi"/>
          <w:bCs/>
          <w:sz w:val="24"/>
          <w:szCs w:val="24"/>
        </w:rPr>
        <w:t xml:space="preserve"> </w:t>
      </w:r>
      <w:r w:rsidR="000A2706" w:rsidRPr="008269AA">
        <w:rPr>
          <w:rFonts w:cstheme="minorHAnsi"/>
          <w:bCs/>
          <w:sz w:val="24"/>
          <w:szCs w:val="24"/>
        </w:rPr>
        <w:t>T</w:t>
      </w:r>
      <w:r w:rsidR="00127696" w:rsidRPr="008269AA">
        <w:rPr>
          <w:rFonts w:cstheme="minorHAnsi"/>
          <w:bCs/>
          <w:sz w:val="24"/>
          <w:szCs w:val="24"/>
        </w:rPr>
        <w:t xml:space="preserve">he class average score </w:t>
      </w:r>
      <w:r w:rsidR="00380D96" w:rsidRPr="008269AA">
        <w:rPr>
          <w:rFonts w:cstheme="minorHAnsi"/>
          <w:bCs/>
          <w:sz w:val="24"/>
          <w:szCs w:val="24"/>
        </w:rPr>
        <w:t xml:space="preserve">grew from 74% </w:t>
      </w:r>
      <w:r w:rsidR="00C61AC7" w:rsidRPr="008269AA">
        <w:rPr>
          <w:rFonts w:cstheme="minorHAnsi"/>
          <w:bCs/>
          <w:sz w:val="24"/>
          <w:szCs w:val="24"/>
        </w:rPr>
        <w:t xml:space="preserve">in the pretest </w:t>
      </w:r>
      <w:r w:rsidR="00380D96" w:rsidRPr="008269AA">
        <w:rPr>
          <w:rFonts w:cstheme="minorHAnsi"/>
          <w:bCs/>
          <w:sz w:val="24"/>
          <w:szCs w:val="24"/>
        </w:rPr>
        <w:t>to 88%</w:t>
      </w:r>
      <w:r w:rsidR="00C61AC7" w:rsidRPr="008269AA">
        <w:rPr>
          <w:rFonts w:cstheme="minorHAnsi"/>
          <w:bCs/>
          <w:sz w:val="24"/>
          <w:szCs w:val="24"/>
        </w:rPr>
        <w:t xml:space="preserve"> in the posttest</w:t>
      </w:r>
      <w:r w:rsidR="00380D96" w:rsidRPr="008269AA">
        <w:rPr>
          <w:rFonts w:cstheme="minorHAnsi"/>
          <w:bCs/>
          <w:sz w:val="24"/>
          <w:szCs w:val="24"/>
        </w:rPr>
        <w:t xml:space="preserve">. On average, the six learners who were able to improve upon their pretest score did so by </w:t>
      </w:r>
      <w:r w:rsidR="00A668E1" w:rsidRPr="008269AA">
        <w:rPr>
          <w:rFonts w:cstheme="minorHAnsi"/>
          <w:bCs/>
          <w:sz w:val="24"/>
          <w:szCs w:val="24"/>
        </w:rPr>
        <w:t>1</w:t>
      </w:r>
      <w:r w:rsidR="00C61AC7" w:rsidRPr="008269AA">
        <w:rPr>
          <w:rFonts w:cstheme="minorHAnsi"/>
          <w:bCs/>
          <w:sz w:val="24"/>
          <w:szCs w:val="24"/>
        </w:rPr>
        <w:t>7</w:t>
      </w:r>
      <w:r w:rsidR="00A668E1" w:rsidRPr="008269AA">
        <w:rPr>
          <w:rFonts w:cstheme="minorHAnsi"/>
          <w:bCs/>
          <w:sz w:val="24"/>
          <w:szCs w:val="24"/>
        </w:rPr>
        <w:t xml:space="preserve"> percentage points.</w:t>
      </w:r>
      <w:r w:rsidR="00DF4380" w:rsidRPr="008269AA">
        <w:rPr>
          <w:rFonts w:cstheme="minorHAnsi"/>
          <w:bCs/>
          <w:sz w:val="24"/>
          <w:szCs w:val="24"/>
        </w:rPr>
        <w:t xml:space="preserve"> </w:t>
      </w:r>
      <w:r w:rsidR="002048E6" w:rsidRPr="008269AA">
        <w:rPr>
          <w:rFonts w:cstheme="minorHAnsi"/>
          <w:bCs/>
          <w:sz w:val="24"/>
          <w:szCs w:val="24"/>
        </w:rPr>
        <w:t>Pupil E improved their score from 77% to 100%</w:t>
      </w:r>
      <w:r w:rsidR="00174AD3" w:rsidRPr="008269AA">
        <w:rPr>
          <w:rFonts w:cstheme="minorHAnsi"/>
          <w:bCs/>
          <w:sz w:val="24"/>
          <w:szCs w:val="24"/>
        </w:rPr>
        <w:t>. Pupil G,</w:t>
      </w:r>
      <w:r w:rsidR="004649C0" w:rsidRPr="008269AA">
        <w:rPr>
          <w:rFonts w:cstheme="minorHAnsi"/>
          <w:bCs/>
          <w:sz w:val="24"/>
          <w:szCs w:val="24"/>
        </w:rPr>
        <w:t xml:space="preserve"> who although was the lowest scorer on both tests saw a considerable increase of 23 percentage points</w:t>
      </w:r>
      <w:r w:rsidR="00967AC2" w:rsidRPr="008269AA">
        <w:rPr>
          <w:rFonts w:cstheme="minorHAnsi"/>
          <w:bCs/>
          <w:sz w:val="24"/>
          <w:szCs w:val="24"/>
        </w:rPr>
        <w:t xml:space="preserve"> </w:t>
      </w:r>
      <w:r w:rsidR="00C7756F" w:rsidRPr="008269AA">
        <w:rPr>
          <w:rFonts w:cstheme="minorHAnsi"/>
          <w:bCs/>
          <w:sz w:val="24"/>
          <w:szCs w:val="24"/>
        </w:rPr>
        <w:t>achieving a 69% accuracy in his posttest.</w:t>
      </w:r>
    </w:p>
    <w:p w14:paraId="125BBA46" w14:textId="3B55BD7B" w:rsidR="0015497B" w:rsidRPr="008269AA" w:rsidRDefault="0015497B" w:rsidP="002E300B">
      <w:pPr>
        <w:autoSpaceDE w:val="0"/>
        <w:autoSpaceDN w:val="0"/>
        <w:adjustRightInd w:val="0"/>
        <w:spacing w:after="0" w:line="360" w:lineRule="auto"/>
        <w:rPr>
          <w:rFonts w:cstheme="minorHAnsi"/>
          <w:b/>
          <w:bCs/>
          <w:sz w:val="24"/>
          <w:szCs w:val="24"/>
        </w:rPr>
      </w:pPr>
    </w:p>
    <w:p w14:paraId="64D19B29" w14:textId="197C5C89" w:rsidR="0015497B" w:rsidRPr="008269AA" w:rsidRDefault="00874115" w:rsidP="002E300B">
      <w:pPr>
        <w:autoSpaceDE w:val="0"/>
        <w:autoSpaceDN w:val="0"/>
        <w:adjustRightInd w:val="0"/>
        <w:spacing w:after="0" w:line="360" w:lineRule="auto"/>
        <w:rPr>
          <w:rFonts w:cstheme="minorHAnsi"/>
          <w:b/>
          <w:bCs/>
          <w:sz w:val="24"/>
          <w:szCs w:val="24"/>
        </w:rPr>
      </w:pPr>
      <w:r w:rsidRPr="008269AA">
        <w:rPr>
          <w:rFonts w:cstheme="minorHAnsi"/>
          <w:b/>
          <w:bCs/>
          <w:noProof/>
          <w:sz w:val="24"/>
          <w:szCs w:val="24"/>
        </w:rPr>
        <w:drawing>
          <wp:inline distT="0" distB="0" distL="0" distR="0" wp14:anchorId="24CF2261" wp14:editId="6A7F5819">
            <wp:extent cx="5940000" cy="3879828"/>
            <wp:effectExtent l="0" t="0" r="381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0000" cy="3879828"/>
                    </a:xfrm>
                    <a:prstGeom prst="rect">
                      <a:avLst/>
                    </a:prstGeom>
                    <a:noFill/>
                  </pic:spPr>
                </pic:pic>
              </a:graphicData>
            </a:graphic>
          </wp:inline>
        </w:drawing>
      </w:r>
    </w:p>
    <w:p w14:paraId="10F0CE57" w14:textId="3A87A4C8" w:rsidR="005D06D0" w:rsidRPr="008269AA" w:rsidRDefault="005D06D0" w:rsidP="002E300B">
      <w:pPr>
        <w:autoSpaceDE w:val="0"/>
        <w:autoSpaceDN w:val="0"/>
        <w:adjustRightInd w:val="0"/>
        <w:spacing w:after="0" w:line="360" w:lineRule="auto"/>
        <w:rPr>
          <w:rFonts w:cstheme="minorHAnsi"/>
          <w:b/>
          <w:bCs/>
          <w:sz w:val="24"/>
          <w:szCs w:val="24"/>
        </w:rPr>
      </w:pPr>
      <w:r w:rsidRPr="008269AA">
        <w:rPr>
          <w:rFonts w:cstheme="minorHAnsi"/>
          <w:b/>
          <w:bCs/>
          <w:sz w:val="24"/>
          <w:szCs w:val="24"/>
        </w:rPr>
        <w:t xml:space="preserve">Figure 4: </w:t>
      </w:r>
      <w:r w:rsidRPr="008269AA">
        <w:rPr>
          <w:rFonts w:cstheme="minorHAnsi"/>
          <w:bCs/>
          <w:sz w:val="24"/>
          <w:szCs w:val="24"/>
        </w:rPr>
        <w:t>Posttest scores (%)</w:t>
      </w:r>
      <w:r w:rsidR="008A6CFB" w:rsidRPr="008269AA">
        <w:rPr>
          <w:rFonts w:cstheme="minorHAnsi"/>
          <w:bCs/>
          <w:sz w:val="24"/>
          <w:szCs w:val="24"/>
        </w:rPr>
        <w:t xml:space="preserve"> chart.</w:t>
      </w:r>
    </w:p>
    <w:p w14:paraId="5511B9ED" w14:textId="58DA3F6E" w:rsidR="00B723FD" w:rsidRDefault="00B723FD">
      <w:pPr>
        <w:rPr>
          <w:rFonts w:cstheme="minorHAnsi"/>
          <w:b/>
          <w:bCs/>
          <w:sz w:val="24"/>
          <w:szCs w:val="24"/>
        </w:rPr>
      </w:pPr>
      <w:r>
        <w:rPr>
          <w:rFonts w:cstheme="minorHAnsi"/>
          <w:b/>
          <w:bCs/>
          <w:sz w:val="24"/>
          <w:szCs w:val="24"/>
        </w:rPr>
        <w:br w:type="page"/>
      </w:r>
    </w:p>
    <w:p w14:paraId="47C03953" w14:textId="77777777" w:rsidR="0015497B" w:rsidRPr="008269AA" w:rsidRDefault="0015497B" w:rsidP="002E300B">
      <w:pPr>
        <w:autoSpaceDE w:val="0"/>
        <w:autoSpaceDN w:val="0"/>
        <w:adjustRightInd w:val="0"/>
        <w:spacing w:after="0" w:line="360" w:lineRule="auto"/>
        <w:rPr>
          <w:rFonts w:cstheme="minorHAnsi"/>
          <w:b/>
          <w:bCs/>
          <w:sz w:val="24"/>
          <w:szCs w:val="24"/>
        </w:rPr>
      </w:pPr>
      <w:bookmarkStart w:id="16" w:name="_GoBack"/>
      <w:bookmarkEnd w:id="16"/>
    </w:p>
    <w:tbl>
      <w:tblPr>
        <w:tblStyle w:val="TableGrid"/>
        <w:tblW w:w="0" w:type="auto"/>
        <w:tblLook w:val="04A0" w:firstRow="1" w:lastRow="0" w:firstColumn="1" w:lastColumn="0" w:noHBand="0" w:noVBand="1"/>
      </w:tblPr>
      <w:tblGrid>
        <w:gridCol w:w="2547"/>
        <w:gridCol w:w="1984"/>
      </w:tblGrid>
      <w:tr w:rsidR="008269AA" w:rsidRPr="008269AA" w14:paraId="499BA882" w14:textId="77777777" w:rsidTr="001F40C4">
        <w:tc>
          <w:tcPr>
            <w:tcW w:w="2547" w:type="dxa"/>
            <w:shd w:val="clear" w:color="auto" w:fill="F2F2F2" w:themeFill="background1" w:themeFillShade="F2"/>
          </w:tcPr>
          <w:p w14:paraId="0B417F5A" w14:textId="77777777" w:rsidR="0015497B" w:rsidRPr="008269AA" w:rsidRDefault="0015497B" w:rsidP="002E300B">
            <w:pPr>
              <w:spacing w:line="360" w:lineRule="auto"/>
              <w:rPr>
                <w:rFonts w:cstheme="minorHAnsi"/>
                <w:b/>
                <w:bCs/>
                <w:sz w:val="24"/>
                <w:szCs w:val="24"/>
              </w:rPr>
            </w:pPr>
            <w:r w:rsidRPr="008269AA">
              <w:rPr>
                <w:rFonts w:cstheme="minorHAnsi"/>
                <w:b/>
                <w:bCs/>
                <w:sz w:val="24"/>
                <w:szCs w:val="24"/>
              </w:rPr>
              <w:t>Participant</w:t>
            </w:r>
          </w:p>
        </w:tc>
        <w:tc>
          <w:tcPr>
            <w:tcW w:w="1984" w:type="dxa"/>
            <w:shd w:val="clear" w:color="auto" w:fill="F2F2F2" w:themeFill="background1" w:themeFillShade="F2"/>
          </w:tcPr>
          <w:p w14:paraId="6ABF57E4" w14:textId="77777777" w:rsidR="0015497B" w:rsidRPr="008269AA" w:rsidRDefault="0015497B" w:rsidP="002E300B">
            <w:pPr>
              <w:spacing w:line="360" w:lineRule="auto"/>
              <w:rPr>
                <w:rFonts w:cstheme="minorHAnsi"/>
                <w:b/>
                <w:bCs/>
                <w:sz w:val="24"/>
                <w:szCs w:val="24"/>
              </w:rPr>
            </w:pPr>
            <w:r w:rsidRPr="008269AA">
              <w:rPr>
                <w:rFonts w:cstheme="minorHAnsi"/>
                <w:b/>
                <w:bCs/>
                <w:sz w:val="24"/>
                <w:szCs w:val="24"/>
              </w:rPr>
              <w:t>Score (%)</w:t>
            </w:r>
          </w:p>
        </w:tc>
      </w:tr>
      <w:tr w:rsidR="008269AA" w:rsidRPr="008269AA" w14:paraId="7E12E9F0" w14:textId="77777777" w:rsidTr="001F40C4">
        <w:tc>
          <w:tcPr>
            <w:tcW w:w="2547" w:type="dxa"/>
          </w:tcPr>
          <w:p w14:paraId="739C6588" w14:textId="77777777" w:rsidR="0015497B" w:rsidRPr="008269AA" w:rsidRDefault="0015497B" w:rsidP="002E300B">
            <w:pPr>
              <w:spacing w:line="360" w:lineRule="auto"/>
              <w:rPr>
                <w:rFonts w:cstheme="minorHAnsi"/>
                <w:bCs/>
                <w:sz w:val="24"/>
                <w:szCs w:val="24"/>
              </w:rPr>
            </w:pPr>
            <w:r w:rsidRPr="008269AA">
              <w:rPr>
                <w:rFonts w:cstheme="minorHAnsi"/>
                <w:bCs/>
                <w:sz w:val="24"/>
                <w:szCs w:val="24"/>
              </w:rPr>
              <w:t>Pupil A</w:t>
            </w:r>
          </w:p>
        </w:tc>
        <w:tc>
          <w:tcPr>
            <w:tcW w:w="1984" w:type="dxa"/>
          </w:tcPr>
          <w:p w14:paraId="51EFF83C" w14:textId="391E3F51" w:rsidR="0015497B" w:rsidRPr="008269AA" w:rsidRDefault="0015497B" w:rsidP="002E300B">
            <w:pPr>
              <w:spacing w:line="360" w:lineRule="auto"/>
              <w:rPr>
                <w:rFonts w:cstheme="minorHAnsi"/>
                <w:bCs/>
                <w:sz w:val="24"/>
                <w:szCs w:val="24"/>
              </w:rPr>
            </w:pPr>
            <w:r w:rsidRPr="008269AA">
              <w:rPr>
                <w:rFonts w:cstheme="minorHAnsi"/>
                <w:bCs/>
                <w:sz w:val="24"/>
                <w:szCs w:val="24"/>
              </w:rPr>
              <w:t>100</w:t>
            </w:r>
          </w:p>
        </w:tc>
      </w:tr>
      <w:tr w:rsidR="008269AA" w:rsidRPr="008269AA" w14:paraId="447A321D" w14:textId="77777777" w:rsidTr="001F40C4">
        <w:tc>
          <w:tcPr>
            <w:tcW w:w="2547" w:type="dxa"/>
          </w:tcPr>
          <w:p w14:paraId="36A59BB7" w14:textId="77777777" w:rsidR="0015497B" w:rsidRPr="008269AA" w:rsidRDefault="0015497B" w:rsidP="002E300B">
            <w:pPr>
              <w:spacing w:line="360" w:lineRule="auto"/>
              <w:rPr>
                <w:rFonts w:cstheme="minorHAnsi"/>
                <w:bCs/>
                <w:sz w:val="24"/>
                <w:szCs w:val="24"/>
              </w:rPr>
            </w:pPr>
            <w:r w:rsidRPr="008269AA">
              <w:rPr>
                <w:rFonts w:cstheme="minorHAnsi"/>
                <w:bCs/>
                <w:sz w:val="24"/>
                <w:szCs w:val="24"/>
              </w:rPr>
              <w:t>Pupil B</w:t>
            </w:r>
          </w:p>
        </w:tc>
        <w:tc>
          <w:tcPr>
            <w:tcW w:w="1984" w:type="dxa"/>
          </w:tcPr>
          <w:p w14:paraId="0A539B51" w14:textId="54777F58" w:rsidR="0015497B" w:rsidRPr="008269AA" w:rsidRDefault="0015497B" w:rsidP="002E300B">
            <w:pPr>
              <w:spacing w:line="360" w:lineRule="auto"/>
              <w:rPr>
                <w:rFonts w:cstheme="minorHAnsi"/>
                <w:bCs/>
                <w:sz w:val="24"/>
                <w:szCs w:val="24"/>
              </w:rPr>
            </w:pPr>
            <w:r w:rsidRPr="008269AA">
              <w:rPr>
                <w:rFonts w:cstheme="minorHAnsi"/>
                <w:bCs/>
                <w:sz w:val="24"/>
                <w:szCs w:val="24"/>
              </w:rPr>
              <w:t>92</w:t>
            </w:r>
          </w:p>
        </w:tc>
      </w:tr>
      <w:tr w:rsidR="008269AA" w:rsidRPr="008269AA" w14:paraId="4528822A" w14:textId="77777777" w:rsidTr="001F40C4">
        <w:tc>
          <w:tcPr>
            <w:tcW w:w="2547" w:type="dxa"/>
          </w:tcPr>
          <w:p w14:paraId="1EE16B83" w14:textId="77777777" w:rsidR="0015497B" w:rsidRPr="008269AA" w:rsidRDefault="0015497B" w:rsidP="002E300B">
            <w:pPr>
              <w:spacing w:line="360" w:lineRule="auto"/>
              <w:rPr>
                <w:rFonts w:cstheme="minorHAnsi"/>
                <w:bCs/>
                <w:sz w:val="24"/>
                <w:szCs w:val="24"/>
              </w:rPr>
            </w:pPr>
            <w:r w:rsidRPr="008269AA">
              <w:rPr>
                <w:rFonts w:cstheme="minorHAnsi"/>
                <w:bCs/>
                <w:sz w:val="24"/>
                <w:szCs w:val="24"/>
              </w:rPr>
              <w:t>Pupil C</w:t>
            </w:r>
          </w:p>
        </w:tc>
        <w:tc>
          <w:tcPr>
            <w:tcW w:w="1984" w:type="dxa"/>
          </w:tcPr>
          <w:p w14:paraId="48E6466C" w14:textId="1CD78F83" w:rsidR="0015497B" w:rsidRPr="008269AA" w:rsidRDefault="0015497B" w:rsidP="002E300B">
            <w:pPr>
              <w:spacing w:line="360" w:lineRule="auto"/>
              <w:rPr>
                <w:rFonts w:cstheme="minorHAnsi"/>
                <w:bCs/>
                <w:sz w:val="24"/>
                <w:szCs w:val="24"/>
              </w:rPr>
            </w:pPr>
            <w:r w:rsidRPr="008269AA">
              <w:rPr>
                <w:rFonts w:cstheme="minorHAnsi"/>
                <w:bCs/>
                <w:sz w:val="24"/>
                <w:szCs w:val="24"/>
              </w:rPr>
              <w:t>85</w:t>
            </w:r>
          </w:p>
        </w:tc>
      </w:tr>
      <w:tr w:rsidR="008269AA" w:rsidRPr="008269AA" w14:paraId="3DC5C4FB" w14:textId="77777777" w:rsidTr="001F40C4">
        <w:tc>
          <w:tcPr>
            <w:tcW w:w="2547" w:type="dxa"/>
          </w:tcPr>
          <w:p w14:paraId="3E16526F" w14:textId="77777777" w:rsidR="0015497B" w:rsidRPr="008269AA" w:rsidRDefault="0015497B" w:rsidP="002E300B">
            <w:pPr>
              <w:spacing w:line="360" w:lineRule="auto"/>
              <w:rPr>
                <w:rFonts w:cstheme="minorHAnsi"/>
                <w:bCs/>
                <w:sz w:val="24"/>
                <w:szCs w:val="24"/>
              </w:rPr>
            </w:pPr>
            <w:r w:rsidRPr="008269AA">
              <w:rPr>
                <w:rFonts w:cstheme="minorHAnsi"/>
                <w:bCs/>
                <w:sz w:val="24"/>
                <w:szCs w:val="24"/>
              </w:rPr>
              <w:t>Pupil D</w:t>
            </w:r>
          </w:p>
        </w:tc>
        <w:tc>
          <w:tcPr>
            <w:tcW w:w="1984" w:type="dxa"/>
          </w:tcPr>
          <w:p w14:paraId="7965499B" w14:textId="3E5DF8EA" w:rsidR="0015497B" w:rsidRPr="008269AA" w:rsidRDefault="0015497B" w:rsidP="002E300B">
            <w:pPr>
              <w:spacing w:line="360" w:lineRule="auto"/>
              <w:rPr>
                <w:rFonts w:cstheme="minorHAnsi"/>
                <w:bCs/>
                <w:sz w:val="24"/>
                <w:szCs w:val="24"/>
              </w:rPr>
            </w:pPr>
            <w:r w:rsidRPr="008269AA">
              <w:rPr>
                <w:rFonts w:cstheme="minorHAnsi"/>
                <w:bCs/>
                <w:sz w:val="24"/>
                <w:szCs w:val="24"/>
              </w:rPr>
              <w:t>85</w:t>
            </w:r>
          </w:p>
        </w:tc>
      </w:tr>
      <w:tr w:rsidR="008269AA" w:rsidRPr="008269AA" w14:paraId="76642FF5" w14:textId="77777777" w:rsidTr="001F40C4">
        <w:tc>
          <w:tcPr>
            <w:tcW w:w="2547" w:type="dxa"/>
          </w:tcPr>
          <w:p w14:paraId="6722ACD2" w14:textId="77777777" w:rsidR="0015497B" w:rsidRPr="008269AA" w:rsidRDefault="0015497B" w:rsidP="002E300B">
            <w:pPr>
              <w:spacing w:line="360" w:lineRule="auto"/>
              <w:rPr>
                <w:rFonts w:cstheme="minorHAnsi"/>
                <w:bCs/>
                <w:sz w:val="24"/>
                <w:szCs w:val="24"/>
              </w:rPr>
            </w:pPr>
            <w:r w:rsidRPr="008269AA">
              <w:rPr>
                <w:rFonts w:cstheme="minorHAnsi"/>
                <w:bCs/>
                <w:sz w:val="24"/>
                <w:szCs w:val="24"/>
              </w:rPr>
              <w:t>Pupil E</w:t>
            </w:r>
          </w:p>
        </w:tc>
        <w:tc>
          <w:tcPr>
            <w:tcW w:w="1984" w:type="dxa"/>
          </w:tcPr>
          <w:p w14:paraId="384CD3C0" w14:textId="53FB1C7A" w:rsidR="0015497B" w:rsidRPr="008269AA" w:rsidRDefault="0015497B" w:rsidP="002E300B">
            <w:pPr>
              <w:spacing w:line="360" w:lineRule="auto"/>
              <w:rPr>
                <w:rFonts w:cstheme="minorHAnsi"/>
                <w:bCs/>
                <w:sz w:val="24"/>
                <w:szCs w:val="24"/>
              </w:rPr>
            </w:pPr>
            <w:r w:rsidRPr="008269AA">
              <w:rPr>
                <w:rFonts w:cstheme="minorHAnsi"/>
                <w:bCs/>
                <w:sz w:val="24"/>
                <w:szCs w:val="24"/>
              </w:rPr>
              <w:t>100</w:t>
            </w:r>
          </w:p>
        </w:tc>
      </w:tr>
      <w:tr w:rsidR="008269AA" w:rsidRPr="008269AA" w14:paraId="5BB6F763" w14:textId="77777777" w:rsidTr="001F40C4">
        <w:tc>
          <w:tcPr>
            <w:tcW w:w="2547" w:type="dxa"/>
          </w:tcPr>
          <w:p w14:paraId="7C90C795" w14:textId="77777777" w:rsidR="0015497B" w:rsidRPr="008269AA" w:rsidRDefault="0015497B" w:rsidP="002E300B">
            <w:pPr>
              <w:spacing w:line="360" w:lineRule="auto"/>
              <w:rPr>
                <w:rFonts w:cstheme="minorHAnsi"/>
                <w:bCs/>
                <w:sz w:val="24"/>
                <w:szCs w:val="24"/>
              </w:rPr>
            </w:pPr>
            <w:r w:rsidRPr="008269AA">
              <w:rPr>
                <w:rFonts w:cstheme="minorHAnsi"/>
                <w:bCs/>
                <w:sz w:val="24"/>
                <w:szCs w:val="24"/>
              </w:rPr>
              <w:t>Pupil F</w:t>
            </w:r>
          </w:p>
        </w:tc>
        <w:tc>
          <w:tcPr>
            <w:tcW w:w="1984" w:type="dxa"/>
          </w:tcPr>
          <w:p w14:paraId="59458973" w14:textId="4BDBD139" w:rsidR="0015497B" w:rsidRPr="008269AA" w:rsidRDefault="0015497B" w:rsidP="002E300B">
            <w:pPr>
              <w:spacing w:line="360" w:lineRule="auto"/>
              <w:rPr>
                <w:rFonts w:cstheme="minorHAnsi"/>
                <w:bCs/>
                <w:sz w:val="24"/>
                <w:szCs w:val="24"/>
              </w:rPr>
            </w:pPr>
            <w:r w:rsidRPr="008269AA">
              <w:rPr>
                <w:rFonts w:cstheme="minorHAnsi"/>
                <w:bCs/>
                <w:sz w:val="24"/>
                <w:szCs w:val="24"/>
              </w:rPr>
              <w:t>85</w:t>
            </w:r>
          </w:p>
        </w:tc>
      </w:tr>
      <w:tr w:rsidR="008269AA" w:rsidRPr="008269AA" w14:paraId="063D3E8D" w14:textId="77777777" w:rsidTr="001F40C4">
        <w:tc>
          <w:tcPr>
            <w:tcW w:w="2547" w:type="dxa"/>
          </w:tcPr>
          <w:p w14:paraId="153D7F69" w14:textId="77777777" w:rsidR="0015497B" w:rsidRPr="008269AA" w:rsidRDefault="0015497B" w:rsidP="002E300B">
            <w:pPr>
              <w:spacing w:line="360" w:lineRule="auto"/>
              <w:rPr>
                <w:rFonts w:cstheme="minorHAnsi"/>
                <w:bCs/>
                <w:sz w:val="24"/>
                <w:szCs w:val="24"/>
              </w:rPr>
            </w:pPr>
            <w:r w:rsidRPr="008269AA">
              <w:rPr>
                <w:rFonts w:cstheme="minorHAnsi"/>
                <w:bCs/>
                <w:sz w:val="24"/>
                <w:szCs w:val="24"/>
              </w:rPr>
              <w:t>Pupil G</w:t>
            </w:r>
          </w:p>
        </w:tc>
        <w:tc>
          <w:tcPr>
            <w:tcW w:w="1984" w:type="dxa"/>
          </w:tcPr>
          <w:p w14:paraId="734DAEF1" w14:textId="65CE8319" w:rsidR="0015497B" w:rsidRPr="008269AA" w:rsidRDefault="0015497B" w:rsidP="002E300B">
            <w:pPr>
              <w:spacing w:line="360" w:lineRule="auto"/>
              <w:rPr>
                <w:rFonts w:cstheme="minorHAnsi"/>
                <w:bCs/>
                <w:sz w:val="24"/>
                <w:szCs w:val="24"/>
              </w:rPr>
            </w:pPr>
            <w:r w:rsidRPr="008269AA">
              <w:rPr>
                <w:rFonts w:cstheme="minorHAnsi"/>
                <w:bCs/>
                <w:sz w:val="24"/>
                <w:szCs w:val="24"/>
              </w:rPr>
              <w:t>69</w:t>
            </w:r>
          </w:p>
        </w:tc>
      </w:tr>
      <w:tr w:rsidR="008269AA" w:rsidRPr="008269AA" w14:paraId="4D84FD23" w14:textId="77777777" w:rsidTr="001F40C4">
        <w:tc>
          <w:tcPr>
            <w:tcW w:w="2547" w:type="dxa"/>
            <w:shd w:val="clear" w:color="auto" w:fill="F2F2F2" w:themeFill="background1" w:themeFillShade="F2"/>
          </w:tcPr>
          <w:p w14:paraId="76956962" w14:textId="06278000" w:rsidR="0015497B" w:rsidRPr="008269AA" w:rsidRDefault="0015497B" w:rsidP="002E300B">
            <w:pPr>
              <w:spacing w:line="360" w:lineRule="auto"/>
              <w:rPr>
                <w:rFonts w:cstheme="minorHAnsi"/>
                <w:b/>
                <w:bCs/>
                <w:sz w:val="24"/>
                <w:szCs w:val="24"/>
              </w:rPr>
            </w:pPr>
            <w:r w:rsidRPr="008269AA">
              <w:rPr>
                <w:rFonts w:cstheme="minorHAnsi"/>
                <w:b/>
                <w:bCs/>
                <w:sz w:val="24"/>
                <w:szCs w:val="24"/>
              </w:rPr>
              <w:t>Class Average</w:t>
            </w:r>
          </w:p>
        </w:tc>
        <w:tc>
          <w:tcPr>
            <w:tcW w:w="1984" w:type="dxa"/>
          </w:tcPr>
          <w:p w14:paraId="5CF8BD5A" w14:textId="33CC6945" w:rsidR="0015497B" w:rsidRPr="008269AA" w:rsidRDefault="00E079DE" w:rsidP="002E300B">
            <w:pPr>
              <w:spacing w:line="360" w:lineRule="auto"/>
              <w:rPr>
                <w:rFonts w:cstheme="minorHAnsi"/>
                <w:b/>
                <w:bCs/>
                <w:sz w:val="24"/>
                <w:szCs w:val="24"/>
              </w:rPr>
            </w:pPr>
            <w:r w:rsidRPr="008269AA">
              <w:rPr>
                <w:rFonts w:cstheme="minorHAnsi"/>
                <w:b/>
                <w:bCs/>
                <w:sz w:val="24"/>
                <w:szCs w:val="24"/>
              </w:rPr>
              <w:t>88</w:t>
            </w:r>
          </w:p>
        </w:tc>
      </w:tr>
    </w:tbl>
    <w:p w14:paraId="64C20B3B" w14:textId="709DAC4D" w:rsidR="00DC59AC" w:rsidRPr="008269AA" w:rsidRDefault="005D06D0" w:rsidP="002E300B">
      <w:pPr>
        <w:autoSpaceDE w:val="0"/>
        <w:autoSpaceDN w:val="0"/>
        <w:adjustRightInd w:val="0"/>
        <w:spacing w:after="0" w:line="360" w:lineRule="auto"/>
        <w:rPr>
          <w:rFonts w:cstheme="minorHAnsi"/>
          <w:b/>
          <w:bCs/>
          <w:sz w:val="24"/>
          <w:szCs w:val="24"/>
        </w:rPr>
      </w:pPr>
      <w:r w:rsidRPr="008269AA">
        <w:rPr>
          <w:rFonts w:cstheme="minorHAnsi"/>
          <w:b/>
          <w:bCs/>
          <w:sz w:val="24"/>
          <w:szCs w:val="24"/>
        </w:rPr>
        <w:t xml:space="preserve">Table 2: </w:t>
      </w:r>
      <w:r w:rsidR="008A6CFB" w:rsidRPr="008269AA">
        <w:rPr>
          <w:rFonts w:cstheme="minorHAnsi"/>
          <w:bCs/>
          <w:sz w:val="24"/>
          <w:szCs w:val="24"/>
        </w:rPr>
        <w:t>Posttest scores (%) table.</w:t>
      </w:r>
      <w:r w:rsidR="008A6CFB" w:rsidRPr="008269AA">
        <w:rPr>
          <w:rFonts w:cstheme="minorHAnsi"/>
          <w:b/>
          <w:bCs/>
          <w:sz w:val="24"/>
          <w:szCs w:val="24"/>
        </w:rPr>
        <w:br/>
      </w:r>
    </w:p>
    <w:p w14:paraId="4252CA14" w14:textId="3AA93C32" w:rsidR="00DC59AC" w:rsidRPr="008269AA" w:rsidRDefault="00DC59AC" w:rsidP="002E300B">
      <w:pPr>
        <w:autoSpaceDE w:val="0"/>
        <w:autoSpaceDN w:val="0"/>
        <w:adjustRightInd w:val="0"/>
        <w:spacing w:after="0" w:line="360" w:lineRule="auto"/>
        <w:rPr>
          <w:rFonts w:cstheme="minorHAnsi"/>
          <w:bCs/>
          <w:sz w:val="24"/>
          <w:szCs w:val="24"/>
        </w:rPr>
      </w:pPr>
      <w:r w:rsidRPr="008269AA">
        <w:rPr>
          <w:rFonts w:cstheme="minorHAnsi"/>
          <w:bCs/>
          <w:i/>
          <w:sz w:val="24"/>
          <w:szCs w:val="24"/>
        </w:rPr>
        <w:t>Questions 1-6</w:t>
      </w:r>
      <w:r w:rsidR="00B9172B" w:rsidRPr="008269AA">
        <w:rPr>
          <w:rFonts w:cstheme="minorHAnsi"/>
          <w:bCs/>
          <w:sz w:val="24"/>
          <w:szCs w:val="24"/>
        </w:rPr>
        <w:br/>
        <w:t xml:space="preserve">Analysis of the pretest scores found that </w:t>
      </w:r>
      <w:r w:rsidR="00773B86" w:rsidRPr="008269AA">
        <w:rPr>
          <w:rFonts w:cstheme="minorHAnsi"/>
          <w:bCs/>
          <w:sz w:val="24"/>
          <w:szCs w:val="24"/>
        </w:rPr>
        <w:t>as a class</w:t>
      </w:r>
      <w:r w:rsidR="00B9172B" w:rsidRPr="008269AA">
        <w:rPr>
          <w:rFonts w:cstheme="minorHAnsi"/>
          <w:bCs/>
          <w:sz w:val="24"/>
          <w:szCs w:val="24"/>
        </w:rPr>
        <w:t xml:space="preserve"> questions 1-6</w:t>
      </w:r>
      <w:r w:rsidR="00773B86" w:rsidRPr="008269AA">
        <w:rPr>
          <w:rFonts w:cstheme="minorHAnsi"/>
          <w:bCs/>
          <w:sz w:val="24"/>
          <w:szCs w:val="24"/>
        </w:rPr>
        <w:t xml:space="preserve"> were answered</w:t>
      </w:r>
      <w:r w:rsidR="00675DEC" w:rsidRPr="008269AA">
        <w:rPr>
          <w:rFonts w:cstheme="minorHAnsi"/>
          <w:bCs/>
          <w:sz w:val="24"/>
          <w:szCs w:val="24"/>
        </w:rPr>
        <w:t xml:space="preserve"> with an accuracy of </w:t>
      </w:r>
      <w:r w:rsidR="00773B86" w:rsidRPr="008269AA">
        <w:rPr>
          <w:rFonts w:cstheme="minorHAnsi"/>
          <w:bCs/>
          <w:sz w:val="24"/>
          <w:szCs w:val="24"/>
        </w:rPr>
        <w:t xml:space="preserve">76%. The posttest scores indicate </w:t>
      </w:r>
      <w:r w:rsidR="00EE7A34" w:rsidRPr="008269AA">
        <w:rPr>
          <w:rFonts w:cstheme="minorHAnsi"/>
          <w:bCs/>
          <w:sz w:val="24"/>
          <w:szCs w:val="24"/>
        </w:rPr>
        <w:t>the class answered 40 of 42 correctly – an accuracy of 95%</w:t>
      </w:r>
      <w:r w:rsidR="005B5FCE" w:rsidRPr="008269AA">
        <w:rPr>
          <w:rFonts w:cstheme="minorHAnsi"/>
          <w:bCs/>
          <w:sz w:val="24"/>
          <w:szCs w:val="24"/>
        </w:rPr>
        <w:t xml:space="preserve"> and an increase of 19 percentage points.</w:t>
      </w:r>
      <w:r w:rsidR="00E35DD5" w:rsidRPr="008269AA">
        <w:rPr>
          <w:rFonts w:cstheme="minorHAnsi"/>
          <w:bCs/>
          <w:sz w:val="24"/>
          <w:szCs w:val="24"/>
        </w:rPr>
        <w:t xml:space="preserve"> Pupil D answered Q6 incorrectly in the </w:t>
      </w:r>
      <w:r w:rsidR="00C33A7F" w:rsidRPr="008269AA">
        <w:rPr>
          <w:rFonts w:cstheme="minorHAnsi"/>
          <w:bCs/>
          <w:sz w:val="24"/>
          <w:szCs w:val="24"/>
        </w:rPr>
        <w:t xml:space="preserve">posttest but had answered it correctly in the pretest. </w:t>
      </w:r>
      <w:r w:rsidR="00C3134B" w:rsidRPr="008269AA">
        <w:rPr>
          <w:rFonts w:cstheme="minorHAnsi"/>
          <w:bCs/>
          <w:sz w:val="24"/>
          <w:szCs w:val="24"/>
        </w:rPr>
        <w:t>My observation notes recorded that a participant sighed loudly during the posttest indicating some frustration, it is possible, but not clear</w:t>
      </w:r>
      <w:r w:rsidR="00CB5390" w:rsidRPr="008269AA">
        <w:rPr>
          <w:rFonts w:cstheme="minorHAnsi"/>
          <w:bCs/>
          <w:sz w:val="24"/>
          <w:szCs w:val="24"/>
        </w:rPr>
        <w:t>,</w:t>
      </w:r>
      <w:r w:rsidR="00C3134B" w:rsidRPr="008269AA">
        <w:rPr>
          <w:rFonts w:cstheme="minorHAnsi"/>
          <w:bCs/>
          <w:sz w:val="24"/>
          <w:szCs w:val="24"/>
        </w:rPr>
        <w:t xml:space="preserve"> that Pupil D </w:t>
      </w:r>
      <w:r w:rsidR="00CB5390" w:rsidRPr="008269AA">
        <w:rPr>
          <w:rFonts w:cstheme="minorHAnsi"/>
          <w:bCs/>
          <w:sz w:val="24"/>
          <w:szCs w:val="24"/>
        </w:rPr>
        <w:t xml:space="preserve">may have </w:t>
      </w:r>
      <w:r w:rsidR="00C3134B" w:rsidRPr="008269AA">
        <w:rPr>
          <w:rFonts w:cstheme="minorHAnsi"/>
          <w:bCs/>
          <w:sz w:val="24"/>
          <w:szCs w:val="24"/>
        </w:rPr>
        <w:t>accidently selected the wrong answer.</w:t>
      </w:r>
    </w:p>
    <w:p w14:paraId="6ED78467" w14:textId="5CFF6066" w:rsidR="00DC59AC" w:rsidRPr="008269AA" w:rsidRDefault="00DC59AC" w:rsidP="002E300B">
      <w:pPr>
        <w:autoSpaceDE w:val="0"/>
        <w:autoSpaceDN w:val="0"/>
        <w:adjustRightInd w:val="0"/>
        <w:spacing w:after="0" w:line="360" w:lineRule="auto"/>
        <w:rPr>
          <w:rFonts w:cstheme="minorHAnsi"/>
          <w:bCs/>
          <w:sz w:val="24"/>
          <w:szCs w:val="24"/>
        </w:rPr>
      </w:pPr>
    </w:p>
    <w:p w14:paraId="4C2201FF" w14:textId="2F957988" w:rsidR="00DC59AC" w:rsidRPr="008269AA" w:rsidRDefault="00DC59AC" w:rsidP="002E300B">
      <w:pPr>
        <w:autoSpaceDE w:val="0"/>
        <w:autoSpaceDN w:val="0"/>
        <w:adjustRightInd w:val="0"/>
        <w:spacing w:after="0" w:line="360" w:lineRule="auto"/>
        <w:rPr>
          <w:rFonts w:cstheme="minorHAnsi"/>
          <w:bCs/>
          <w:i/>
          <w:sz w:val="24"/>
          <w:szCs w:val="24"/>
        </w:rPr>
      </w:pPr>
      <w:r w:rsidRPr="008269AA">
        <w:rPr>
          <w:rFonts w:cstheme="minorHAnsi"/>
          <w:bCs/>
          <w:i/>
          <w:sz w:val="24"/>
          <w:szCs w:val="24"/>
        </w:rPr>
        <w:t>Questions 7-13</w:t>
      </w:r>
    </w:p>
    <w:p w14:paraId="36CF982B" w14:textId="77777777" w:rsidR="00523974" w:rsidRPr="008269AA" w:rsidRDefault="00D17B8F" w:rsidP="002E300B">
      <w:pPr>
        <w:autoSpaceDE w:val="0"/>
        <w:autoSpaceDN w:val="0"/>
        <w:adjustRightInd w:val="0"/>
        <w:spacing w:after="0" w:line="360" w:lineRule="auto"/>
        <w:rPr>
          <w:rFonts w:cstheme="minorHAnsi"/>
          <w:bCs/>
          <w:sz w:val="24"/>
          <w:szCs w:val="24"/>
        </w:rPr>
      </w:pPr>
      <w:r w:rsidRPr="008269AA">
        <w:rPr>
          <w:rFonts w:cstheme="minorHAnsi"/>
          <w:bCs/>
          <w:sz w:val="24"/>
          <w:szCs w:val="24"/>
        </w:rPr>
        <w:t>In the pretest pupils answered questions 7-13 with an accuracy of 71%. Of this group of questions, Q7 was a particular difficulty with pupils scoring</w:t>
      </w:r>
      <w:r w:rsidR="000B78C3" w:rsidRPr="008269AA">
        <w:rPr>
          <w:rFonts w:cstheme="minorHAnsi"/>
          <w:bCs/>
          <w:sz w:val="24"/>
          <w:szCs w:val="24"/>
        </w:rPr>
        <w:t xml:space="preserve"> 43%. In the posttest the class </w:t>
      </w:r>
      <w:r w:rsidR="009D0F9E" w:rsidRPr="008269AA">
        <w:rPr>
          <w:rFonts w:cstheme="minorHAnsi"/>
          <w:bCs/>
          <w:sz w:val="24"/>
          <w:szCs w:val="24"/>
        </w:rPr>
        <w:t>answered 40 of 49 questions correctly – an accuracy of 82%</w:t>
      </w:r>
      <w:r w:rsidR="007A3131" w:rsidRPr="008269AA">
        <w:rPr>
          <w:rFonts w:cstheme="minorHAnsi"/>
          <w:bCs/>
          <w:sz w:val="24"/>
          <w:szCs w:val="24"/>
        </w:rPr>
        <w:t>, an increase of 39 percentage points.</w:t>
      </w:r>
      <w:r w:rsidR="00F5316C" w:rsidRPr="008269AA">
        <w:rPr>
          <w:rFonts w:cstheme="minorHAnsi"/>
          <w:bCs/>
          <w:sz w:val="24"/>
          <w:szCs w:val="24"/>
        </w:rPr>
        <w:t xml:space="preserve"> </w:t>
      </w:r>
      <w:r w:rsidR="003B4E90" w:rsidRPr="008269AA">
        <w:rPr>
          <w:rFonts w:cstheme="minorHAnsi"/>
          <w:bCs/>
          <w:sz w:val="24"/>
          <w:szCs w:val="24"/>
        </w:rPr>
        <w:t xml:space="preserve">Six pupils answered </w:t>
      </w:r>
      <w:r w:rsidR="00523974" w:rsidRPr="008269AA">
        <w:rPr>
          <w:rFonts w:cstheme="minorHAnsi"/>
          <w:bCs/>
          <w:sz w:val="24"/>
          <w:szCs w:val="24"/>
        </w:rPr>
        <w:t>Q7</w:t>
      </w:r>
      <w:r w:rsidR="003B4E90" w:rsidRPr="008269AA">
        <w:rPr>
          <w:rFonts w:cstheme="minorHAnsi"/>
          <w:bCs/>
          <w:sz w:val="24"/>
          <w:szCs w:val="24"/>
        </w:rPr>
        <w:t xml:space="preserve"> correctly</w:t>
      </w:r>
      <w:r w:rsidR="00B675D1" w:rsidRPr="008269AA">
        <w:rPr>
          <w:rFonts w:cstheme="minorHAnsi"/>
          <w:bCs/>
          <w:sz w:val="24"/>
          <w:szCs w:val="24"/>
        </w:rPr>
        <w:t xml:space="preserve"> as opposed to only one in the pretest.</w:t>
      </w:r>
    </w:p>
    <w:p w14:paraId="02033CD8" w14:textId="77777777" w:rsidR="00523974" w:rsidRPr="008269AA" w:rsidRDefault="00523974" w:rsidP="002E300B">
      <w:pPr>
        <w:autoSpaceDE w:val="0"/>
        <w:autoSpaceDN w:val="0"/>
        <w:adjustRightInd w:val="0"/>
        <w:spacing w:after="0" w:line="360" w:lineRule="auto"/>
        <w:rPr>
          <w:rFonts w:cstheme="minorHAnsi"/>
          <w:bCs/>
          <w:sz w:val="24"/>
          <w:szCs w:val="24"/>
        </w:rPr>
      </w:pPr>
    </w:p>
    <w:p w14:paraId="31DAE71B" w14:textId="5FFA48F5" w:rsidR="00DC59AC" w:rsidRPr="008269AA" w:rsidRDefault="00F5316C" w:rsidP="002E300B">
      <w:pPr>
        <w:autoSpaceDE w:val="0"/>
        <w:autoSpaceDN w:val="0"/>
        <w:adjustRightInd w:val="0"/>
        <w:spacing w:after="0" w:line="360" w:lineRule="auto"/>
        <w:rPr>
          <w:rFonts w:cstheme="minorHAnsi"/>
          <w:bCs/>
          <w:sz w:val="24"/>
          <w:szCs w:val="24"/>
        </w:rPr>
      </w:pPr>
      <w:r w:rsidRPr="008269AA">
        <w:rPr>
          <w:rFonts w:cstheme="minorHAnsi"/>
          <w:bCs/>
          <w:sz w:val="24"/>
          <w:szCs w:val="24"/>
        </w:rPr>
        <w:t xml:space="preserve">Although </w:t>
      </w:r>
      <w:r w:rsidR="00523974" w:rsidRPr="008269AA">
        <w:rPr>
          <w:rFonts w:cstheme="minorHAnsi"/>
          <w:bCs/>
          <w:sz w:val="24"/>
          <w:szCs w:val="24"/>
        </w:rPr>
        <w:t xml:space="preserve">the performance of all pupils increased on average, it was notable that Q11 scored significantly lower in the posttest than the pretest. </w:t>
      </w:r>
      <w:r w:rsidR="009979E0" w:rsidRPr="008269AA">
        <w:rPr>
          <w:rFonts w:cstheme="minorHAnsi"/>
          <w:bCs/>
          <w:sz w:val="24"/>
          <w:szCs w:val="24"/>
        </w:rPr>
        <w:t xml:space="preserve">Q11 reads </w:t>
      </w:r>
      <w:r w:rsidR="009979E0" w:rsidRPr="008269AA">
        <w:rPr>
          <w:rFonts w:cstheme="minorHAnsi"/>
          <w:bCs/>
          <w:i/>
          <w:sz w:val="24"/>
          <w:szCs w:val="24"/>
        </w:rPr>
        <w:t xml:space="preserve">“Which image type is often a very large file size?” </w:t>
      </w:r>
      <w:r w:rsidR="009979E0" w:rsidRPr="008269AA">
        <w:rPr>
          <w:rFonts w:cstheme="minorHAnsi"/>
          <w:bCs/>
          <w:sz w:val="24"/>
          <w:szCs w:val="24"/>
        </w:rPr>
        <w:t>which was answered correctly by five participants in the pretest but only two in the posttest.</w:t>
      </w:r>
      <w:r w:rsidR="009A176C" w:rsidRPr="008269AA">
        <w:rPr>
          <w:rFonts w:cstheme="minorHAnsi"/>
          <w:bCs/>
          <w:sz w:val="24"/>
          <w:szCs w:val="24"/>
        </w:rPr>
        <w:t xml:space="preserve"> </w:t>
      </w:r>
      <w:r w:rsidR="00B27AB0" w:rsidRPr="008269AA">
        <w:rPr>
          <w:rFonts w:cstheme="minorHAnsi"/>
          <w:bCs/>
          <w:sz w:val="24"/>
          <w:szCs w:val="24"/>
        </w:rPr>
        <w:t xml:space="preserve">As pupil score was lower following </w:t>
      </w:r>
      <w:r w:rsidR="00CB5390" w:rsidRPr="008269AA">
        <w:rPr>
          <w:rFonts w:cstheme="minorHAnsi"/>
          <w:bCs/>
          <w:sz w:val="24"/>
          <w:szCs w:val="24"/>
        </w:rPr>
        <w:t>intervention,</w:t>
      </w:r>
      <w:r w:rsidR="00B27AB0" w:rsidRPr="008269AA">
        <w:rPr>
          <w:rFonts w:cstheme="minorHAnsi"/>
          <w:bCs/>
          <w:sz w:val="24"/>
          <w:szCs w:val="24"/>
        </w:rPr>
        <w:t xml:space="preserve"> I </w:t>
      </w:r>
      <w:r w:rsidR="00AF381D" w:rsidRPr="008269AA">
        <w:rPr>
          <w:rFonts w:cstheme="minorHAnsi"/>
          <w:bCs/>
          <w:sz w:val="24"/>
          <w:szCs w:val="24"/>
        </w:rPr>
        <w:t xml:space="preserve">must deduce that my own teaching has led to a negative impact on the learner’s understand in this specific </w:t>
      </w:r>
      <w:r w:rsidR="00AF381D" w:rsidRPr="008269AA">
        <w:rPr>
          <w:rFonts w:cstheme="minorHAnsi"/>
          <w:bCs/>
          <w:sz w:val="24"/>
          <w:szCs w:val="24"/>
        </w:rPr>
        <w:lastRenderedPageBreak/>
        <w:t xml:space="preserve">area. I will endeavour to evaluate my teaching and resources to identify </w:t>
      </w:r>
      <w:r w:rsidR="007B08A0" w:rsidRPr="008269AA">
        <w:rPr>
          <w:rFonts w:cstheme="minorHAnsi"/>
          <w:bCs/>
          <w:sz w:val="24"/>
          <w:szCs w:val="24"/>
        </w:rPr>
        <w:t>what may have caused this misunderstanding.</w:t>
      </w:r>
    </w:p>
    <w:p w14:paraId="0B5291C2" w14:textId="77777777" w:rsidR="00DC59AC" w:rsidRPr="008269AA" w:rsidRDefault="00DC59AC" w:rsidP="002E300B">
      <w:pPr>
        <w:autoSpaceDE w:val="0"/>
        <w:autoSpaceDN w:val="0"/>
        <w:adjustRightInd w:val="0"/>
        <w:spacing w:after="0" w:line="360" w:lineRule="auto"/>
        <w:rPr>
          <w:rFonts w:cstheme="minorHAnsi"/>
          <w:b/>
          <w:bCs/>
          <w:sz w:val="24"/>
          <w:szCs w:val="24"/>
        </w:rPr>
      </w:pPr>
    </w:p>
    <w:p w14:paraId="16109734" w14:textId="4F5688EA" w:rsidR="000C4325" w:rsidRPr="008269AA" w:rsidRDefault="00CB5390" w:rsidP="002E300B">
      <w:pPr>
        <w:spacing w:line="360" w:lineRule="auto"/>
        <w:rPr>
          <w:rFonts w:cstheme="minorHAnsi"/>
          <w:b/>
          <w:bCs/>
          <w:sz w:val="24"/>
          <w:szCs w:val="24"/>
        </w:rPr>
      </w:pPr>
      <w:r w:rsidRPr="008269AA">
        <w:rPr>
          <w:rFonts w:cstheme="minorHAnsi"/>
          <w:b/>
          <w:bCs/>
          <w:noProof/>
          <w:sz w:val="24"/>
          <w:szCs w:val="24"/>
        </w:rPr>
        <w:drawing>
          <wp:inline distT="0" distB="0" distL="0" distR="0" wp14:anchorId="59FC7441" wp14:editId="0F42D808">
            <wp:extent cx="5731510" cy="3746253"/>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746253"/>
                    </a:xfrm>
                    <a:prstGeom prst="rect">
                      <a:avLst/>
                    </a:prstGeom>
                    <a:noFill/>
                  </pic:spPr>
                </pic:pic>
              </a:graphicData>
            </a:graphic>
          </wp:inline>
        </w:drawing>
      </w:r>
      <w:r w:rsidR="008A6CFB" w:rsidRPr="008269AA">
        <w:rPr>
          <w:rFonts w:cstheme="minorHAnsi"/>
          <w:b/>
          <w:bCs/>
          <w:sz w:val="24"/>
          <w:szCs w:val="24"/>
        </w:rPr>
        <w:t xml:space="preserve">Figure 5: </w:t>
      </w:r>
      <w:r w:rsidR="008A6CFB" w:rsidRPr="008269AA">
        <w:rPr>
          <w:rFonts w:cstheme="minorHAnsi"/>
          <w:bCs/>
          <w:sz w:val="24"/>
          <w:szCs w:val="24"/>
        </w:rPr>
        <w:t>Pretest Vs Posttest comparison chart.</w:t>
      </w:r>
      <w:r w:rsidR="000C4325" w:rsidRPr="008269AA">
        <w:rPr>
          <w:rFonts w:cstheme="minorHAnsi"/>
          <w:b/>
          <w:bCs/>
          <w:sz w:val="24"/>
          <w:szCs w:val="24"/>
        </w:rPr>
        <w:br w:type="page"/>
      </w:r>
    </w:p>
    <w:p w14:paraId="40727D2C" w14:textId="16D60945" w:rsidR="00027E83" w:rsidRPr="00745C1F" w:rsidRDefault="00027E83" w:rsidP="002E300B">
      <w:pPr>
        <w:pStyle w:val="Heading1"/>
        <w:spacing w:line="360" w:lineRule="auto"/>
      </w:pPr>
      <w:bookmarkStart w:id="17" w:name="_Toc7965572"/>
      <w:r w:rsidRPr="00745C1F">
        <w:lastRenderedPageBreak/>
        <w:t>Conclusions</w:t>
      </w:r>
      <w:bookmarkEnd w:id="17"/>
    </w:p>
    <w:p w14:paraId="5D0C6805" w14:textId="75600E9E" w:rsidR="000C4325" w:rsidRPr="008269AA" w:rsidRDefault="005E2E22" w:rsidP="002E300B">
      <w:pPr>
        <w:autoSpaceDE w:val="0"/>
        <w:autoSpaceDN w:val="0"/>
        <w:adjustRightInd w:val="0"/>
        <w:spacing w:after="0" w:line="360" w:lineRule="auto"/>
        <w:rPr>
          <w:rFonts w:cstheme="minorHAnsi"/>
          <w:sz w:val="24"/>
          <w:szCs w:val="24"/>
        </w:rPr>
      </w:pPr>
      <w:r w:rsidRPr="008269AA">
        <w:rPr>
          <w:rFonts w:cstheme="minorHAnsi"/>
          <w:sz w:val="24"/>
          <w:szCs w:val="24"/>
        </w:rPr>
        <w:t xml:space="preserve">The history of ICT and Computer Science </w:t>
      </w:r>
      <w:r w:rsidR="003D1E2B" w:rsidRPr="008269AA">
        <w:rPr>
          <w:rFonts w:cstheme="minorHAnsi"/>
          <w:sz w:val="24"/>
          <w:szCs w:val="24"/>
        </w:rPr>
        <w:t xml:space="preserve">in the education system has been </w:t>
      </w:r>
      <w:r w:rsidR="0073063F" w:rsidRPr="008269AA">
        <w:rPr>
          <w:rFonts w:cstheme="minorHAnsi"/>
          <w:sz w:val="24"/>
          <w:szCs w:val="24"/>
        </w:rPr>
        <w:t xml:space="preserve">lavished with turmoil, uncertainty and an everchanging landscape. </w:t>
      </w:r>
      <w:r w:rsidR="00991C86" w:rsidRPr="008269AA">
        <w:rPr>
          <w:rFonts w:cstheme="minorHAnsi"/>
          <w:sz w:val="24"/>
          <w:szCs w:val="24"/>
        </w:rPr>
        <w:t>Computer Science, originally known as Computer Studies</w:t>
      </w:r>
      <w:r w:rsidR="007E0659" w:rsidRPr="008269AA">
        <w:rPr>
          <w:rFonts w:cstheme="minorHAnsi"/>
          <w:sz w:val="24"/>
          <w:szCs w:val="24"/>
        </w:rPr>
        <w:t xml:space="preserve"> and present in many UK schools during the 1980s (</w:t>
      </w:r>
      <w:r w:rsidR="00E91657" w:rsidRPr="008269AA">
        <w:rPr>
          <w:rFonts w:cstheme="minorHAnsi"/>
          <w:sz w:val="24"/>
          <w:szCs w:val="24"/>
        </w:rPr>
        <w:t>Rushkoff</w:t>
      </w:r>
      <w:r w:rsidR="004D2547" w:rsidRPr="008269AA">
        <w:rPr>
          <w:rFonts w:cstheme="minorHAnsi"/>
          <w:sz w:val="24"/>
          <w:szCs w:val="24"/>
        </w:rPr>
        <w:t xml:space="preserve"> and Purvis</w:t>
      </w:r>
      <w:r w:rsidR="00E91657" w:rsidRPr="008269AA">
        <w:rPr>
          <w:rFonts w:cstheme="minorHAnsi"/>
          <w:sz w:val="24"/>
          <w:szCs w:val="24"/>
        </w:rPr>
        <w:t>, 2011)</w:t>
      </w:r>
      <w:r w:rsidR="007E78B4" w:rsidRPr="008269AA">
        <w:rPr>
          <w:rFonts w:cstheme="minorHAnsi"/>
          <w:sz w:val="24"/>
          <w:szCs w:val="24"/>
        </w:rPr>
        <w:t>(Doyle, 1988</w:t>
      </w:r>
      <w:r w:rsidR="004F59BA" w:rsidRPr="008269AA">
        <w:rPr>
          <w:rFonts w:cstheme="minorHAnsi"/>
          <w:sz w:val="24"/>
          <w:szCs w:val="24"/>
        </w:rPr>
        <w:t>)</w:t>
      </w:r>
      <w:r w:rsidR="00DE3B5E" w:rsidRPr="008269AA">
        <w:rPr>
          <w:rFonts w:cstheme="minorHAnsi"/>
          <w:sz w:val="24"/>
          <w:szCs w:val="24"/>
        </w:rPr>
        <w:t xml:space="preserve"> faded into insignificance during the 1990s and 2000s to be </w:t>
      </w:r>
      <w:r w:rsidR="00397DBE" w:rsidRPr="008269AA">
        <w:rPr>
          <w:rFonts w:cstheme="minorHAnsi"/>
          <w:sz w:val="24"/>
          <w:szCs w:val="24"/>
        </w:rPr>
        <w:t>swallowed, or more accurately replaced,</w:t>
      </w:r>
      <w:r w:rsidR="00DE3B5E" w:rsidRPr="008269AA">
        <w:rPr>
          <w:rFonts w:cstheme="minorHAnsi"/>
          <w:sz w:val="24"/>
          <w:szCs w:val="24"/>
        </w:rPr>
        <w:t xml:space="preserve"> by ICT</w:t>
      </w:r>
      <w:r w:rsidR="00397DBE" w:rsidRPr="008269AA">
        <w:rPr>
          <w:rFonts w:cstheme="minorHAnsi"/>
          <w:sz w:val="24"/>
          <w:szCs w:val="24"/>
        </w:rPr>
        <w:t xml:space="preserve"> </w:t>
      </w:r>
      <w:r w:rsidR="00AA47CA" w:rsidRPr="008269AA">
        <w:rPr>
          <w:rStyle w:val="Hyperlink"/>
          <w:rFonts w:cstheme="minorHAnsi"/>
          <w:color w:val="auto"/>
          <w:sz w:val="24"/>
          <w:szCs w:val="24"/>
          <w:u w:val="none"/>
        </w:rPr>
        <w:t>(Brown et al., 2013a)</w:t>
      </w:r>
      <w:r w:rsidR="004E08DE" w:rsidRPr="008269AA">
        <w:rPr>
          <w:rFonts w:cstheme="minorHAnsi"/>
          <w:sz w:val="24"/>
          <w:szCs w:val="24"/>
        </w:rPr>
        <w:t>.</w:t>
      </w:r>
      <w:r w:rsidR="001E61E5" w:rsidRPr="008269AA">
        <w:rPr>
          <w:rFonts w:cstheme="minorHAnsi"/>
          <w:sz w:val="24"/>
          <w:szCs w:val="24"/>
        </w:rPr>
        <w:t xml:space="preserve"> With the ICT curriculum focusing on </w:t>
      </w:r>
      <w:r w:rsidR="00EC21FE" w:rsidRPr="008269AA">
        <w:rPr>
          <w:rFonts w:cstheme="minorHAnsi"/>
          <w:sz w:val="24"/>
          <w:szCs w:val="24"/>
        </w:rPr>
        <w:t xml:space="preserve">the use of computers rather than the actual study of computers the inevitable outcome was that the education system was producing consumers </w:t>
      </w:r>
      <w:r w:rsidR="005C424E" w:rsidRPr="008269AA">
        <w:rPr>
          <w:rFonts w:cstheme="minorHAnsi"/>
          <w:sz w:val="24"/>
          <w:szCs w:val="24"/>
        </w:rPr>
        <w:t xml:space="preserve">of technology </w:t>
      </w:r>
      <w:r w:rsidR="00314BBF" w:rsidRPr="008269AA">
        <w:rPr>
          <w:rFonts w:cstheme="minorHAnsi"/>
          <w:sz w:val="24"/>
          <w:szCs w:val="24"/>
        </w:rPr>
        <w:t xml:space="preserve">rather than creators. </w:t>
      </w:r>
      <w:r w:rsidR="00696EFA" w:rsidRPr="008269AA">
        <w:rPr>
          <w:rFonts w:cstheme="minorHAnsi"/>
          <w:sz w:val="24"/>
          <w:szCs w:val="24"/>
        </w:rPr>
        <w:t>The curriculum</w:t>
      </w:r>
      <w:r w:rsidR="001C1AA2" w:rsidRPr="008269AA">
        <w:rPr>
          <w:rFonts w:cstheme="minorHAnsi"/>
          <w:sz w:val="24"/>
          <w:szCs w:val="24"/>
        </w:rPr>
        <w:t xml:space="preserve"> </w:t>
      </w:r>
      <w:r w:rsidR="000513BF" w:rsidRPr="008269AA">
        <w:rPr>
          <w:rFonts w:cstheme="minorHAnsi"/>
          <w:sz w:val="24"/>
          <w:szCs w:val="24"/>
        </w:rPr>
        <w:t xml:space="preserve">was </w:t>
      </w:r>
      <w:r w:rsidR="002D6DDA" w:rsidRPr="008269AA">
        <w:rPr>
          <w:rFonts w:cstheme="minorHAnsi"/>
          <w:sz w:val="24"/>
          <w:szCs w:val="24"/>
        </w:rPr>
        <w:t>at a point of crisis when in 201</w:t>
      </w:r>
      <w:r w:rsidR="003B6F0F" w:rsidRPr="008269AA">
        <w:rPr>
          <w:rFonts w:cstheme="minorHAnsi"/>
          <w:sz w:val="24"/>
          <w:szCs w:val="24"/>
        </w:rPr>
        <w:t>2</w:t>
      </w:r>
      <w:r w:rsidR="001C1AA2" w:rsidRPr="008269AA">
        <w:rPr>
          <w:rFonts w:cstheme="minorHAnsi"/>
          <w:sz w:val="24"/>
          <w:szCs w:val="24"/>
        </w:rPr>
        <w:t xml:space="preserve"> then Education</w:t>
      </w:r>
      <w:r w:rsidR="00314BBF" w:rsidRPr="008269AA">
        <w:rPr>
          <w:rFonts w:cstheme="minorHAnsi"/>
          <w:sz w:val="24"/>
          <w:szCs w:val="24"/>
        </w:rPr>
        <w:t xml:space="preserve"> </w:t>
      </w:r>
      <w:r w:rsidR="001C1AA2" w:rsidRPr="008269AA">
        <w:rPr>
          <w:rFonts w:cstheme="minorHAnsi"/>
          <w:sz w:val="24"/>
          <w:szCs w:val="24"/>
        </w:rPr>
        <w:t>Secretary Michael Gove</w:t>
      </w:r>
      <w:r w:rsidR="002D6DDA" w:rsidRPr="008269AA">
        <w:rPr>
          <w:rFonts w:cstheme="minorHAnsi"/>
          <w:sz w:val="24"/>
          <w:szCs w:val="24"/>
        </w:rPr>
        <w:t xml:space="preserve"> </w:t>
      </w:r>
      <w:r w:rsidR="00555BEF" w:rsidRPr="008269AA">
        <w:rPr>
          <w:rFonts w:cstheme="minorHAnsi"/>
          <w:sz w:val="24"/>
          <w:szCs w:val="24"/>
        </w:rPr>
        <w:t xml:space="preserve">claimed pupils were being taught by </w:t>
      </w:r>
      <w:r w:rsidR="00555BEF" w:rsidRPr="008269AA">
        <w:rPr>
          <w:rStyle w:val="Hyperlink"/>
          <w:rFonts w:cstheme="minorHAnsi"/>
          <w:i/>
          <w:color w:val="auto"/>
          <w:sz w:val="24"/>
          <w:szCs w:val="24"/>
          <w:u w:val="none"/>
        </w:rPr>
        <w:t>“bored out of their mind being taught by bored teachers”</w:t>
      </w:r>
      <w:r w:rsidR="00555BEF" w:rsidRPr="008269AA">
        <w:rPr>
          <w:rFonts w:cstheme="minorHAnsi"/>
          <w:sz w:val="24"/>
          <w:szCs w:val="24"/>
        </w:rPr>
        <w:t xml:space="preserve"> (Gove</w:t>
      </w:r>
      <w:r w:rsidR="00AA47CA" w:rsidRPr="008269AA">
        <w:rPr>
          <w:rFonts w:cstheme="minorHAnsi"/>
          <w:sz w:val="24"/>
          <w:szCs w:val="24"/>
        </w:rPr>
        <w:t xml:space="preserve">, </w:t>
      </w:r>
      <w:r w:rsidR="00555BEF" w:rsidRPr="008269AA">
        <w:rPr>
          <w:rFonts w:cstheme="minorHAnsi"/>
          <w:sz w:val="24"/>
          <w:szCs w:val="24"/>
        </w:rPr>
        <w:t>201</w:t>
      </w:r>
      <w:r w:rsidR="00794362" w:rsidRPr="008269AA">
        <w:rPr>
          <w:rFonts w:cstheme="minorHAnsi"/>
          <w:sz w:val="24"/>
          <w:szCs w:val="24"/>
        </w:rPr>
        <w:t>2</w:t>
      </w:r>
      <w:r w:rsidR="00555BEF" w:rsidRPr="008269AA">
        <w:rPr>
          <w:rFonts w:cstheme="minorHAnsi"/>
          <w:sz w:val="24"/>
          <w:szCs w:val="24"/>
        </w:rPr>
        <w:t>). To add further insult to injury, not only w</w:t>
      </w:r>
      <w:r w:rsidR="00D04ADF" w:rsidRPr="008269AA">
        <w:rPr>
          <w:rFonts w:cstheme="minorHAnsi"/>
          <w:sz w:val="24"/>
          <w:szCs w:val="24"/>
        </w:rPr>
        <w:t xml:space="preserve">ere pupils being taught by </w:t>
      </w:r>
      <w:r w:rsidR="00F57D1F" w:rsidRPr="008269AA">
        <w:rPr>
          <w:rFonts w:cstheme="minorHAnsi"/>
          <w:sz w:val="24"/>
          <w:szCs w:val="24"/>
        </w:rPr>
        <w:t>insufficiently</w:t>
      </w:r>
      <w:r w:rsidR="00D04ADF" w:rsidRPr="008269AA">
        <w:rPr>
          <w:rFonts w:cstheme="minorHAnsi"/>
          <w:sz w:val="24"/>
          <w:szCs w:val="24"/>
        </w:rPr>
        <w:t xml:space="preserve"> motivated teachers a large proportion were being taught by non-specialists </w:t>
      </w:r>
      <w:r w:rsidR="0005682B" w:rsidRPr="008269AA">
        <w:rPr>
          <w:rFonts w:cstheme="minorHAnsi"/>
          <w:sz w:val="24"/>
          <w:szCs w:val="24"/>
        </w:rPr>
        <w:t>with only 35% of the 18,400 ICT teachers in England possessing a suitable qualification (</w:t>
      </w:r>
      <w:r w:rsidR="00AA47CA" w:rsidRPr="008269AA">
        <w:rPr>
          <w:rFonts w:cstheme="minorHAnsi"/>
          <w:sz w:val="24"/>
          <w:szCs w:val="24"/>
        </w:rPr>
        <w:t xml:space="preserve">The </w:t>
      </w:r>
      <w:r w:rsidR="0005682B" w:rsidRPr="008269AA">
        <w:rPr>
          <w:rFonts w:cstheme="minorHAnsi"/>
          <w:sz w:val="24"/>
          <w:szCs w:val="24"/>
        </w:rPr>
        <w:t xml:space="preserve">Royal Society, 2012). Of course, </w:t>
      </w:r>
      <w:r w:rsidR="00C16CCC" w:rsidRPr="008269AA">
        <w:rPr>
          <w:rFonts w:cstheme="minorHAnsi"/>
          <w:sz w:val="24"/>
          <w:szCs w:val="24"/>
        </w:rPr>
        <w:t xml:space="preserve">the lack of a suitable qualification does not necessarily make a bad teacher nor does it equate to a bad teaching experience, but research </w:t>
      </w:r>
      <w:r w:rsidR="004E321E" w:rsidRPr="008269AA">
        <w:rPr>
          <w:rFonts w:cstheme="minorHAnsi"/>
          <w:sz w:val="24"/>
          <w:szCs w:val="24"/>
        </w:rPr>
        <w:t>finds that when staff lack confidence in their own technological capability they are less likely to utilise such tools in their teaching (</w:t>
      </w:r>
      <w:r w:rsidR="00AA47CA" w:rsidRPr="008269AA">
        <w:rPr>
          <w:rFonts w:cstheme="minorHAnsi"/>
          <w:sz w:val="24"/>
          <w:szCs w:val="24"/>
        </w:rPr>
        <w:t>Howard, 2013)</w:t>
      </w:r>
      <w:r w:rsidR="00A27A45" w:rsidRPr="008269AA">
        <w:rPr>
          <w:rFonts w:cstheme="minorHAnsi"/>
          <w:sz w:val="24"/>
          <w:szCs w:val="24"/>
        </w:rPr>
        <w:t>. The outcome of a boring curriculum</w:t>
      </w:r>
      <w:r w:rsidR="002D3147" w:rsidRPr="008269AA">
        <w:rPr>
          <w:rFonts w:cstheme="minorHAnsi"/>
          <w:sz w:val="24"/>
          <w:szCs w:val="24"/>
        </w:rPr>
        <w:t xml:space="preserve"> with too much flexibility</w:t>
      </w:r>
      <w:r w:rsidR="00A27A45" w:rsidRPr="008269AA">
        <w:rPr>
          <w:rFonts w:cstheme="minorHAnsi"/>
          <w:sz w:val="24"/>
          <w:szCs w:val="24"/>
        </w:rPr>
        <w:t xml:space="preserve"> led by uninspired teachers</w:t>
      </w:r>
      <w:r w:rsidR="00C8412B" w:rsidRPr="008269AA">
        <w:rPr>
          <w:rFonts w:cstheme="minorHAnsi"/>
          <w:sz w:val="24"/>
          <w:szCs w:val="24"/>
        </w:rPr>
        <w:t xml:space="preserve"> </w:t>
      </w:r>
      <w:r w:rsidR="000A05BA" w:rsidRPr="008269AA">
        <w:rPr>
          <w:rFonts w:cstheme="minorHAnsi"/>
          <w:sz w:val="24"/>
          <w:szCs w:val="24"/>
        </w:rPr>
        <w:t xml:space="preserve">has </w:t>
      </w:r>
      <w:r w:rsidR="00C8412B" w:rsidRPr="008269AA">
        <w:rPr>
          <w:rFonts w:cstheme="minorHAnsi"/>
          <w:sz w:val="24"/>
          <w:szCs w:val="24"/>
        </w:rPr>
        <w:t xml:space="preserve">resulted in many learners not </w:t>
      </w:r>
      <w:r w:rsidR="00766FBE" w:rsidRPr="008269AA">
        <w:rPr>
          <w:rFonts w:cstheme="minorHAnsi"/>
          <w:sz w:val="24"/>
          <w:szCs w:val="24"/>
        </w:rPr>
        <w:t>learning any programming or Computer Science skills (</w:t>
      </w:r>
      <w:r w:rsidR="00695EF4" w:rsidRPr="008269AA">
        <w:rPr>
          <w:rFonts w:cstheme="minorHAnsi"/>
          <w:sz w:val="24"/>
          <w:szCs w:val="24"/>
        </w:rPr>
        <w:t>Ofsted, 2011</w:t>
      </w:r>
      <w:r w:rsidR="00B05E4C" w:rsidRPr="008269AA">
        <w:rPr>
          <w:rFonts w:cstheme="minorHAnsi"/>
          <w:sz w:val="24"/>
          <w:szCs w:val="24"/>
        </w:rPr>
        <w:t>)(The</w:t>
      </w:r>
      <w:r w:rsidR="00695EF4" w:rsidRPr="008269AA">
        <w:rPr>
          <w:rFonts w:cstheme="minorHAnsi"/>
          <w:sz w:val="24"/>
          <w:szCs w:val="24"/>
        </w:rPr>
        <w:t xml:space="preserve"> Royal Society, 2012)</w:t>
      </w:r>
      <w:r w:rsidR="00924EC9" w:rsidRPr="008269AA">
        <w:rPr>
          <w:rFonts w:cstheme="minorHAnsi"/>
          <w:sz w:val="24"/>
          <w:szCs w:val="24"/>
        </w:rPr>
        <w:t xml:space="preserve"> or even understanding </w:t>
      </w:r>
      <w:r w:rsidR="003923A8" w:rsidRPr="008269AA">
        <w:rPr>
          <w:rFonts w:cstheme="minorHAnsi"/>
          <w:sz w:val="24"/>
          <w:szCs w:val="24"/>
        </w:rPr>
        <w:t>what Computer Science as a subject actually is (</w:t>
      </w:r>
      <w:r w:rsidR="00B05E4C" w:rsidRPr="008269AA">
        <w:rPr>
          <w:rFonts w:cstheme="minorHAnsi"/>
          <w:sz w:val="24"/>
          <w:szCs w:val="24"/>
        </w:rPr>
        <w:t>Wolf, 2011)</w:t>
      </w:r>
      <w:r w:rsidR="003923A8" w:rsidRPr="008269AA">
        <w:rPr>
          <w:rFonts w:cstheme="minorHAnsi"/>
          <w:sz w:val="24"/>
          <w:szCs w:val="24"/>
        </w:rPr>
        <w:t>.</w:t>
      </w:r>
      <w:r w:rsidR="00924EC9" w:rsidRPr="008269AA">
        <w:rPr>
          <w:rFonts w:cstheme="minorHAnsi"/>
          <w:sz w:val="24"/>
          <w:szCs w:val="24"/>
        </w:rPr>
        <w:t xml:space="preserve"> Gove (Gove, 2012) </w:t>
      </w:r>
      <w:r w:rsidR="004E016A" w:rsidRPr="008269AA">
        <w:rPr>
          <w:rFonts w:cstheme="minorHAnsi"/>
          <w:sz w:val="24"/>
          <w:szCs w:val="24"/>
        </w:rPr>
        <w:t>introduced drastic</w:t>
      </w:r>
      <w:r w:rsidR="00924EC9" w:rsidRPr="008269AA">
        <w:rPr>
          <w:rFonts w:cstheme="minorHAnsi"/>
          <w:sz w:val="24"/>
          <w:szCs w:val="24"/>
        </w:rPr>
        <w:t xml:space="preserve"> overhaul </w:t>
      </w:r>
      <w:r w:rsidR="004E016A" w:rsidRPr="008269AA">
        <w:rPr>
          <w:rFonts w:cstheme="minorHAnsi"/>
          <w:sz w:val="24"/>
          <w:szCs w:val="24"/>
        </w:rPr>
        <w:t>of</w:t>
      </w:r>
      <w:r w:rsidR="00924EC9" w:rsidRPr="008269AA">
        <w:rPr>
          <w:rFonts w:cstheme="minorHAnsi"/>
          <w:sz w:val="24"/>
          <w:szCs w:val="24"/>
        </w:rPr>
        <w:t xml:space="preserve"> the English curriculum in 2012</w:t>
      </w:r>
      <w:r w:rsidR="0048338F" w:rsidRPr="008269AA">
        <w:rPr>
          <w:rFonts w:cstheme="minorHAnsi"/>
          <w:sz w:val="24"/>
          <w:szCs w:val="24"/>
        </w:rPr>
        <w:t xml:space="preserve"> declaring that ICT would be </w:t>
      </w:r>
      <w:r w:rsidR="009A3C82" w:rsidRPr="008269AA">
        <w:rPr>
          <w:rFonts w:cstheme="minorHAnsi"/>
          <w:sz w:val="24"/>
          <w:szCs w:val="24"/>
        </w:rPr>
        <w:t xml:space="preserve">diminished in favour of a Computer Science curriculum that more suitably prepared learners for the modern world. The Welsh Government followed in a similar </w:t>
      </w:r>
      <w:r w:rsidR="00554DA0" w:rsidRPr="008269AA">
        <w:rPr>
          <w:rFonts w:cstheme="minorHAnsi"/>
          <w:sz w:val="24"/>
          <w:szCs w:val="24"/>
        </w:rPr>
        <w:t xml:space="preserve">narrative when the ICT Steering Group </w:t>
      </w:r>
      <w:r w:rsidR="00292594" w:rsidRPr="008269AA">
        <w:rPr>
          <w:rFonts w:cstheme="minorHAnsi"/>
          <w:sz w:val="24"/>
          <w:szCs w:val="24"/>
        </w:rPr>
        <w:t>(</w:t>
      </w:r>
      <w:r w:rsidR="003014AD" w:rsidRPr="008269AA">
        <w:rPr>
          <w:rFonts w:cstheme="minorHAnsi"/>
          <w:sz w:val="24"/>
          <w:szCs w:val="24"/>
        </w:rPr>
        <w:t>Welsh Government</w:t>
      </w:r>
      <w:r w:rsidR="00292594" w:rsidRPr="008269AA">
        <w:rPr>
          <w:rFonts w:cstheme="minorHAnsi"/>
          <w:sz w:val="24"/>
          <w:szCs w:val="24"/>
        </w:rPr>
        <w:t xml:space="preserve">, 2013) proposed a disaggregation of ICT </w:t>
      </w:r>
      <w:r w:rsidR="00605D28" w:rsidRPr="008269AA">
        <w:rPr>
          <w:rFonts w:cstheme="minorHAnsi"/>
          <w:sz w:val="24"/>
          <w:szCs w:val="24"/>
        </w:rPr>
        <w:t>into three main areas: Computer Science, Information Technology and Digital Literacy.</w:t>
      </w:r>
    </w:p>
    <w:p w14:paraId="1447E934" w14:textId="3B56E006" w:rsidR="00605D28" w:rsidRPr="008269AA" w:rsidRDefault="002D7804" w:rsidP="002E300B">
      <w:pPr>
        <w:spacing w:line="360" w:lineRule="auto"/>
        <w:rPr>
          <w:rFonts w:cstheme="minorHAnsi"/>
          <w:sz w:val="24"/>
          <w:szCs w:val="24"/>
        </w:rPr>
      </w:pPr>
      <w:r w:rsidRPr="008269AA">
        <w:rPr>
          <w:rFonts w:cstheme="minorHAnsi"/>
          <w:sz w:val="24"/>
          <w:szCs w:val="24"/>
        </w:rPr>
        <w:t>My readings of the available literature have led me to conclude that</w:t>
      </w:r>
      <w:r w:rsidR="002B5CAD" w:rsidRPr="008269AA">
        <w:rPr>
          <w:rFonts w:cstheme="minorHAnsi"/>
          <w:sz w:val="24"/>
          <w:szCs w:val="24"/>
        </w:rPr>
        <w:t xml:space="preserve"> the historical state of ICT and Computer Science in the UK education system has been </w:t>
      </w:r>
      <w:r w:rsidR="00FE3D81" w:rsidRPr="008269AA">
        <w:rPr>
          <w:rFonts w:cstheme="minorHAnsi"/>
          <w:sz w:val="24"/>
          <w:szCs w:val="24"/>
        </w:rPr>
        <w:t xml:space="preserve">undeniably </w:t>
      </w:r>
      <w:r w:rsidR="002B5CAD" w:rsidRPr="008269AA">
        <w:rPr>
          <w:rFonts w:cstheme="minorHAnsi"/>
          <w:sz w:val="24"/>
          <w:szCs w:val="24"/>
        </w:rPr>
        <w:t>dismal</w:t>
      </w:r>
      <w:r w:rsidR="00FE3D81" w:rsidRPr="008269AA">
        <w:rPr>
          <w:rFonts w:cstheme="minorHAnsi"/>
          <w:sz w:val="24"/>
          <w:szCs w:val="24"/>
        </w:rPr>
        <w:t xml:space="preserve">. However, my readings of academic and professional literature along with my personal experience have also led me to conclude that the future </w:t>
      </w:r>
      <w:r w:rsidR="004944E9" w:rsidRPr="008269AA">
        <w:rPr>
          <w:rFonts w:cstheme="minorHAnsi"/>
          <w:sz w:val="24"/>
          <w:szCs w:val="24"/>
        </w:rPr>
        <w:t xml:space="preserve">is set to be far brighter. </w:t>
      </w:r>
      <w:r w:rsidR="00327569" w:rsidRPr="008269AA">
        <w:rPr>
          <w:rFonts w:cstheme="minorHAnsi"/>
          <w:sz w:val="24"/>
          <w:szCs w:val="24"/>
        </w:rPr>
        <w:t>Learners</w:t>
      </w:r>
      <w:r w:rsidR="004944E9" w:rsidRPr="008269AA">
        <w:rPr>
          <w:rFonts w:cstheme="minorHAnsi"/>
          <w:sz w:val="24"/>
          <w:szCs w:val="24"/>
        </w:rPr>
        <w:t xml:space="preserve"> have not been provided with a </w:t>
      </w:r>
      <w:r w:rsidR="00F86D35" w:rsidRPr="008269AA">
        <w:rPr>
          <w:rFonts w:cstheme="minorHAnsi"/>
          <w:sz w:val="24"/>
          <w:szCs w:val="24"/>
        </w:rPr>
        <w:t>complete learning experience with regards to Computer Science</w:t>
      </w:r>
      <w:r w:rsidR="00565048" w:rsidRPr="008269AA">
        <w:rPr>
          <w:rFonts w:cstheme="minorHAnsi"/>
          <w:sz w:val="24"/>
          <w:szCs w:val="24"/>
        </w:rPr>
        <w:t xml:space="preserve"> </w:t>
      </w:r>
      <w:r w:rsidR="002D18DF" w:rsidRPr="008269AA">
        <w:rPr>
          <w:rFonts w:cstheme="minorHAnsi"/>
          <w:sz w:val="24"/>
          <w:szCs w:val="24"/>
        </w:rPr>
        <w:t xml:space="preserve">the result of which is being seen in secondary schools where pupils arrive with </w:t>
      </w:r>
      <w:r w:rsidR="00605EB4" w:rsidRPr="008269AA">
        <w:rPr>
          <w:rFonts w:cstheme="minorHAnsi"/>
          <w:sz w:val="24"/>
          <w:szCs w:val="24"/>
        </w:rPr>
        <w:lastRenderedPageBreak/>
        <w:t>incredibly varied level</w:t>
      </w:r>
      <w:r w:rsidR="00327569" w:rsidRPr="008269AA">
        <w:rPr>
          <w:rFonts w:cstheme="minorHAnsi"/>
          <w:sz w:val="24"/>
          <w:szCs w:val="24"/>
        </w:rPr>
        <w:t>s of technical ability</w:t>
      </w:r>
      <w:r w:rsidR="0079112B" w:rsidRPr="008269AA">
        <w:rPr>
          <w:rFonts w:cstheme="minorHAnsi"/>
          <w:sz w:val="24"/>
          <w:szCs w:val="24"/>
        </w:rPr>
        <w:t>, gaps in their subject knowledge and misconceptions of the subject</w:t>
      </w:r>
      <w:r w:rsidR="00433628" w:rsidRPr="008269AA">
        <w:rPr>
          <w:rFonts w:cstheme="minorHAnsi"/>
          <w:sz w:val="24"/>
          <w:szCs w:val="24"/>
        </w:rPr>
        <w:t xml:space="preserve"> itself.</w:t>
      </w:r>
    </w:p>
    <w:p w14:paraId="01288E33" w14:textId="556EE7E7" w:rsidR="00433628" w:rsidRPr="008269AA" w:rsidRDefault="00433628" w:rsidP="002E300B">
      <w:pPr>
        <w:spacing w:line="360" w:lineRule="auto"/>
        <w:rPr>
          <w:rFonts w:cstheme="minorHAnsi"/>
          <w:sz w:val="24"/>
          <w:szCs w:val="24"/>
        </w:rPr>
      </w:pPr>
      <w:r w:rsidRPr="008269AA">
        <w:rPr>
          <w:rFonts w:cstheme="minorHAnsi"/>
          <w:sz w:val="24"/>
          <w:szCs w:val="24"/>
        </w:rPr>
        <w:t xml:space="preserve">My recommendations based on my readings and the </w:t>
      </w:r>
      <w:r w:rsidR="007B717F" w:rsidRPr="008269AA">
        <w:rPr>
          <w:rFonts w:cstheme="minorHAnsi"/>
          <w:sz w:val="24"/>
          <w:szCs w:val="24"/>
        </w:rPr>
        <w:t xml:space="preserve">research I have undertaken is that the pupil learning experience can be enhanced </w:t>
      </w:r>
      <w:r w:rsidR="00443CE2" w:rsidRPr="008269AA">
        <w:rPr>
          <w:rFonts w:cstheme="minorHAnsi"/>
          <w:sz w:val="24"/>
          <w:szCs w:val="24"/>
        </w:rPr>
        <w:t xml:space="preserve">by a TPCK focus in lessons. TPCK is </w:t>
      </w:r>
      <w:r w:rsidR="0069381B" w:rsidRPr="008269AA">
        <w:rPr>
          <w:rFonts w:cstheme="minorHAnsi"/>
          <w:sz w:val="24"/>
          <w:szCs w:val="24"/>
        </w:rPr>
        <w:t>a unique</w:t>
      </w:r>
      <w:r w:rsidR="00443CE2" w:rsidRPr="008269AA">
        <w:rPr>
          <w:rFonts w:cstheme="minorHAnsi"/>
          <w:sz w:val="24"/>
          <w:szCs w:val="24"/>
        </w:rPr>
        <w:t xml:space="preserve"> synthesis of technological, content and pedagogical knowledge</w:t>
      </w:r>
      <w:r w:rsidR="0069381B" w:rsidRPr="008269AA">
        <w:rPr>
          <w:rFonts w:cstheme="minorHAnsi"/>
          <w:sz w:val="24"/>
          <w:szCs w:val="24"/>
        </w:rPr>
        <w:t xml:space="preserve"> that belongs to technically proficient teachers (</w:t>
      </w:r>
      <w:r w:rsidR="00A34779" w:rsidRPr="008269AA">
        <w:rPr>
          <w:rFonts w:cstheme="minorHAnsi"/>
          <w:sz w:val="24"/>
          <w:szCs w:val="24"/>
        </w:rPr>
        <w:t>Mishra and Koehle</w:t>
      </w:r>
      <w:r w:rsidR="004C3D13" w:rsidRPr="008269AA">
        <w:rPr>
          <w:rFonts w:cstheme="minorHAnsi"/>
          <w:sz w:val="24"/>
          <w:szCs w:val="24"/>
        </w:rPr>
        <w:t xml:space="preserve">r, </w:t>
      </w:r>
      <w:r w:rsidR="00E061AE" w:rsidRPr="008269AA">
        <w:rPr>
          <w:rFonts w:cstheme="minorHAnsi"/>
          <w:sz w:val="24"/>
          <w:szCs w:val="24"/>
        </w:rPr>
        <w:t>2006</w:t>
      </w:r>
      <w:r w:rsidR="00A34779" w:rsidRPr="008269AA">
        <w:rPr>
          <w:rFonts w:cstheme="minorHAnsi"/>
          <w:sz w:val="24"/>
          <w:szCs w:val="24"/>
        </w:rPr>
        <w:t xml:space="preserve">). It is not simply forcing technology into lessons but utilising </w:t>
      </w:r>
      <w:r w:rsidR="00E8025E" w:rsidRPr="008269AA">
        <w:rPr>
          <w:rFonts w:cstheme="minorHAnsi"/>
          <w:sz w:val="24"/>
          <w:szCs w:val="24"/>
        </w:rPr>
        <w:t>available</w:t>
      </w:r>
      <w:r w:rsidR="00307FF8" w:rsidRPr="008269AA">
        <w:rPr>
          <w:rFonts w:cstheme="minorHAnsi"/>
          <w:sz w:val="24"/>
          <w:szCs w:val="24"/>
        </w:rPr>
        <w:t xml:space="preserve"> technological</w:t>
      </w:r>
      <w:r w:rsidR="00E8025E" w:rsidRPr="008269AA">
        <w:rPr>
          <w:rFonts w:cstheme="minorHAnsi"/>
          <w:sz w:val="24"/>
          <w:szCs w:val="24"/>
        </w:rPr>
        <w:t xml:space="preserve"> tools to enhance the learning experience regardless of whether such tools influenced the teacher’s own personal experience in school or training (</w:t>
      </w:r>
      <w:r w:rsidR="00B3122E" w:rsidRPr="008269AA">
        <w:rPr>
          <w:rFonts w:cstheme="minorHAnsi"/>
          <w:sz w:val="24"/>
          <w:szCs w:val="24"/>
        </w:rPr>
        <w:t>Schmidt and Gurbo, 2008)</w:t>
      </w:r>
      <w:r w:rsidR="008168E5" w:rsidRPr="008269AA">
        <w:rPr>
          <w:rFonts w:cstheme="minorHAnsi"/>
          <w:sz w:val="24"/>
          <w:szCs w:val="24"/>
        </w:rPr>
        <w:t xml:space="preserve">. On such a small scale it is </w:t>
      </w:r>
      <w:r w:rsidR="007E3070" w:rsidRPr="008269AA">
        <w:rPr>
          <w:rFonts w:cstheme="minorHAnsi"/>
          <w:sz w:val="24"/>
          <w:szCs w:val="24"/>
        </w:rPr>
        <w:t xml:space="preserve">difficult to ascertain </w:t>
      </w:r>
      <w:r w:rsidR="008C388A" w:rsidRPr="008269AA">
        <w:rPr>
          <w:rFonts w:cstheme="minorHAnsi"/>
          <w:sz w:val="24"/>
          <w:szCs w:val="24"/>
        </w:rPr>
        <w:t>whether</w:t>
      </w:r>
      <w:r w:rsidR="008168E5" w:rsidRPr="008269AA">
        <w:rPr>
          <w:rFonts w:cstheme="minorHAnsi"/>
          <w:sz w:val="24"/>
          <w:szCs w:val="24"/>
        </w:rPr>
        <w:t xml:space="preserve"> my TPCK focus on lesson design </w:t>
      </w:r>
      <w:r w:rsidR="007E3070" w:rsidRPr="008269AA">
        <w:rPr>
          <w:rFonts w:cstheme="minorHAnsi"/>
          <w:sz w:val="24"/>
          <w:szCs w:val="24"/>
        </w:rPr>
        <w:t xml:space="preserve">was </w:t>
      </w:r>
      <w:r w:rsidR="00296B8E" w:rsidRPr="008269AA">
        <w:rPr>
          <w:rFonts w:cstheme="minorHAnsi"/>
          <w:sz w:val="24"/>
          <w:szCs w:val="24"/>
        </w:rPr>
        <w:t>the sole</w:t>
      </w:r>
      <w:r w:rsidR="007E3070" w:rsidRPr="008269AA">
        <w:rPr>
          <w:rFonts w:cstheme="minorHAnsi"/>
          <w:sz w:val="24"/>
          <w:szCs w:val="24"/>
        </w:rPr>
        <w:t xml:space="preserve"> factor in pupil progression</w:t>
      </w:r>
      <w:r w:rsidR="00296B8E" w:rsidRPr="008269AA">
        <w:rPr>
          <w:rFonts w:cstheme="minorHAnsi"/>
          <w:sz w:val="24"/>
          <w:szCs w:val="24"/>
        </w:rPr>
        <w:t xml:space="preserve"> but what can be </w:t>
      </w:r>
      <w:r w:rsidR="008C388A" w:rsidRPr="008269AA">
        <w:rPr>
          <w:rFonts w:cstheme="minorHAnsi"/>
          <w:sz w:val="24"/>
          <w:szCs w:val="24"/>
        </w:rPr>
        <w:t>inferred</w:t>
      </w:r>
      <w:r w:rsidR="00296B8E" w:rsidRPr="008269AA">
        <w:rPr>
          <w:rFonts w:cstheme="minorHAnsi"/>
          <w:sz w:val="24"/>
          <w:szCs w:val="24"/>
        </w:rPr>
        <w:t xml:space="preserve"> </w:t>
      </w:r>
      <w:r w:rsidR="00865A19" w:rsidRPr="008269AA">
        <w:rPr>
          <w:rFonts w:cstheme="minorHAnsi"/>
          <w:sz w:val="24"/>
          <w:szCs w:val="24"/>
        </w:rPr>
        <w:t>from the research is that the</w:t>
      </w:r>
      <w:r w:rsidR="00B470C7" w:rsidRPr="008269AA">
        <w:rPr>
          <w:rFonts w:cstheme="minorHAnsi"/>
          <w:sz w:val="24"/>
          <w:szCs w:val="24"/>
        </w:rPr>
        <w:t xml:space="preserve"> learning of the participants was not diminished. In fact, as outlined earlier, all</w:t>
      </w:r>
      <w:r w:rsidR="00EB5CCE" w:rsidRPr="008269AA">
        <w:rPr>
          <w:rFonts w:cstheme="minorHAnsi"/>
          <w:sz w:val="24"/>
          <w:szCs w:val="24"/>
        </w:rPr>
        <w:t xml:space="preserve"> participants</w:t>
      </w:r>
      <w:r w:rsidR="00B470C7" w:rsidRPr="008269AA">
        <w:rPr>
          <w:rFonts w:cstheme="minorHAnsi"/>
          <w:sz w:val="24"/>
          <w:szCs w:val="24"/>
        </w:rPr>
        <w:t xml:space="preserve"> </w:t>
      </w:r>
      <w:r w:rsidR="008C3EB6" w:rsidRPr="008269AA">
        <w:rPr>
          <w:rFonts w:cstheme="minorHAnsi"/>
          <w:sz w:val="24"/>
          <w:szCs w:val="24"/>
        </w:rPr>
        <w:t>made a positive improvement on their test score following the TPCK intervention</w:t>
      </w:r>
      <w:r w:rsidR="00E72794" w:rsidRPr="008269AA">
        <w:rPr>
          <w:rFonts w:cstheme="minorHAnsi"/>
          <w:sz w:val="24"/>
          <w:szCs w:val="24"/>
        </w:rPr>
        <w:t xml:space="preserve">. As a class, the </w:t>
      </w:r>
      <w:r w:rsidR="00D76221" w:rsidRPr="008269AA">
        <w:rPr>
          <w:rFonts w:cstheme="minorHAnsi"/>
          <w:sz w:val="24"/>
          <w:szCs w:val="24"/>
        </w:rPr>
        <w:t xml:space="preserve">pretest average score was 74% and the posttest score was 88% with </w:t>
      </w:r>
      <w:r w:rsidR="00E218AA" w:rsidRPr="008269AA">
        <w:rPr>
          <w:rFonts w:cstheme="minorHAnsi"/>
          <w:sz w:val="24"/>
          <w:szCs w:val="24"/>
        </w:rPr>
        <w:t xml:space="preserve">the three lowest scoring </w:t>
      </w:r>
      <w:r w:rsidR="00407D8B" w:rsidRPr="008269AA">
        <w:rPr>
          <w:rFonts w:cstheme="minorHAnsi"/>
          <w:sz w:val="24"/>
          <w:szCs w:val="24"/>
        </w:rPr>
        <w:t>participants</w:t>
      </w:r>
      <w:r w:rsidR="00E218AA" w:rsidRPr="008269AA">
        <w:rPr>
          <w:rFonts w:cstheme="minorHAnsi"/>
          <w:sz w:val="24"/>
          <w:szCs w:val="24"/>
        </w:rPr>
        <w:t xml:space="preserve"> in the pretest all improving their score by</w:t>
      </w:r>
      <w:r w:rsidR="009E149F" w:rsidRPr="008269AA">
        <w:rPr>
          <w:rFonts w:cstheme="minorHAnsi"/>
          <w:sz w:val="24"/>
          <w:szCs w:val="24"/>
        </w:rPr>
        <w:t xml:space="preserve"> over 20 percentages points in the posttest.</w:t>
      </w:r>
    </w:p>
    <w:p w14:paraId="46183BC2" w14:textId="7872AD69" w:rsidR="000C4325" w:rsidRPr="008269AA" w:rsidRDefault="00C3762F" w:rsidP="002E300B">
      <w:pPr>
        <w:spacing w:line="360" w:lineRule="auto"/>
        <w:rPr>
          <w:rFonts w:cstheme="minorHAnsi"/>
          <w:sz w:val="24"/>
          <w:szCs w:val="24"/>
        </w:rPr>
      </w:pPr>
      <w:r w:rsidRPr="008269AA">
        <w:rPr>
          <w:rFonts w:cstheme="minorHAnsi"/>
          <w:sz w:val="24"/>
          <w:szCs w:val="24"/>
        </w:rPr>
        <w:t>With regards the research that has taken place</w:t>
      </w:r>
      <w:r w:rsidR="009770D5" w:rsidRPr="008269AA">
        <w:rPr>
          <w:rFonts w:cstheme="minorHAnsi"/>
          <w:sz w:val="24"/>
          <w:szCs w:val="24"/>
        </w:rPr>
        <w:t xml:space="preserve"> I am pleased that </w:t>
      </w:r>
      <w:r w:rsidR="00BF1F15" w:rsidRPr="008269AA">
        <w:rPr>
          <w:rFonts w:cstheme="minorHAnsi"/>
          <w:sz w:val="24"/>
          <w:szCs w:val="24"/>
        </w:rPr>
        <w:t>m</w:t>
      </w:r>
      <w:r w:rsidR="009770D5" w:rsidRPr="008269AA">
        <w:rPr>
          <w:rFonts w:cstheme="minorHAnsi"/>
          <w:sz w:val="24"/>
          <w:szCs w:val="24"/>
        </w:rPr>
        <w:t>y findings were positive and that participants received a positive TPCK learning experience</w:t>
      </w:r>
      <w:r w:rsidR="00586AB1" w:rsidRPr="008269AA">
        <w:rPr>
          <w:rFonts w:cstheme="minorHAnsi"/>
          <w:sz w:val="24"/>
          <w:szCs w:val="24"/>
        </w:rPr>
        <w:t xml:space="preserve">. However, although the findings of this research were </w:t>
      </w:r>
      <w:r w:rsidR="0072779C" w:rsidRPr="008269AA">
        <w:rPr>
          <w:rFonts w:cstheme="minorHAnsi"/>
          <w:sz w:val="24"/>
          <w:szCs w:val="24"/>
        </w:rPr>
        <w:t>positive,</w:t>
      </w:r>
      <w:r w:rsidR="00896C59" w:rsidRPr="008269AA">
        <w:rPr>
          <w:rFonts w:cstheme="minorHAnsi"/>
          <w:sz w:val="24"/>
          <w:szCs w:val="24"/>
        </w:rPr>
        <w:t xml:space="preserve"> they</w:t>
      </w:r>
      <w:r w:rsidR="00016888" w:rsidRPr="008269AA">
        <w:rPr>
          <w:rFonts w:cstheme="minorHAnsi"/>
          <w:sz w:val="24"/>
          <w:szCs w:val="24"/>
        </w:rPr>
        <w:t xml:space="preserve"> alone</w:t>
      </w:r>
      <w:r w:rsidR="00896C59" w:rsidRPr="008269AA">
        <w:rPr>
          <w:rFonts w:cstheme="minorHAnsi"/>
          <w:sz w:val="24"/>
          <w:szCs w:val="24"/>
        </w:rPr>
        <w:t xml:space="preserve"> cannot be deemed sufficient</w:t>
      </w:r>
      <w:r w:rsidR="00016888" w:rsidRPr="008269AA">
        <w:rPr>
          <w:rFonts w:cstheme="minorHAnsi"/>
          <w:sz w:val="24"/>
          <w:szCs w:val="24"/>
        </w:rPr>
        <w:t xml:space="preserve"> evidence</w:t>
      </w:r>
      <w:r w:rsidR="00896C59" w:rsidRPr="008269AA">
        <w:rPr>
          <w:rFonts w:cstheme="minorHAnsi"/>
          <w:sz w:val="24"/>
          <w:szCs w:val="24"/>
        </w:rPr>
        <w:t xml:space="preserve"> to </w:t>
      </w:r>
      <w:r w:rsidR="00016888" w:rsidRPr="008269AA">
        <w:rPr>
          <w:rFonts w:cstheme="minorHAnsi"/>
          <w:sz w:val="24"/>
          <w:szCs w:val="24"/>
        </w:rPr>
        <w:t>assume</w:t>
      </w:r>
      <w:r w:rsidR="00896C59" w:rsidRPr="008269AA">
        <w:rPr>
          <w:rFonts w:cstheme="minorHAnsi"/>
          <w:sz w:val="24"/>
          <w:szCs w:val="24"/>
        </w:rPr>
        <w:t xml:space="preserve"> TPCK </w:t>
      </w:r>
      <w:r w:rsidR="00016888" w:rsidRPr="008269AA">
        <w:rPr>
          <w:rFonts w:cstheme="minorHAnsi"/>
          <w:sz w:val="24"/>
          <w:szCs w:val="24"/>
        </w:rPr>
        <w:t>would</w:t>
      </w:r>
      <w:r w:rsidR="00896C59" w:rsidRPr="008269AA">
        <w:rPr>
          <w:rFonts w:cstheme="minorHAnsi"/>
          <w:sz w:val="24"/>
          <w:szCs w:val="24"/>
        </w:rPr>
        <w:t xml:space="preserve"> be as successful on a larger scale or in other circumstances</w:t>
      </w:r>
      <w:r w:rsidR="00147A87" w:rsidRPr="008269AA">
        <w:rPr>
          <w:rFonts w:cstheme="minorHAnsi"/>
          <w:sz w:val="24"/>
          <w:szCs w:val="24"/>
        </w:rPr>
        <w:t>.</w:t>
      </w:r>
      <w:r w:rsidR="00AD471D" w:rsidRPr="008269AA">
        <w:rPr>
          <w:rFonts w:cstheme="minorHAnsi"/>
          <w:sz w:val="24"/>
          <w:szCs w:val="24"/>
        </w:rPr>
        <w:t xml:space="preserve"> My experience has led me to be</w:t>
      </w:r>
      <w:r w:rsidR="00D7364D" w:rsidRPr="008269AA">
        <w:rPr>
          <w:rFonts w:cstheme="minorHAnsi"/>
          <w:sz w:val="24"/>
          <w:szCs w:val="24"/>
        </w:rPr>
        <w:t xml:space="preserve"> confident that utilising a TPCK approach in my own teaching will lead to positive and enhanced learning experiences for those that I teach in the future.</w:t>
      </w:r>
    </w:p>
    <w:p w14:paraId="495B8305" w14:textId="77777777" w:rsidR="00745C1F" w:rsidRPr="008269AA" w:rsidRDefault="00745C1F" w:rsidP="002E300B">
      <w:pPr>
        <w:spacing w:line="360" w:lineRule="auto"/>
        <w:rPr>
          <w:rFonts w:cstheme="minorHAnsi"/>
          <w:b/>
          <w:sz w:val="24"/>
          <w:szCs w:val="24"/>
        </w:rPr>
      </w:pPr>
      <w:r w:rsidRPr="008269AA">
        <w:rPr>
          <w:rFonts w:cstheme="minorHAnsi"/>
          <w:b/>
          <w:sz w:val="24"/>
          <w:szCs w:val="24"/>
        </w:rPr>
        <w:br w:type="page"/>
      </w:r>
    </w:p>
    <w:p w14:paraId="09B2CE8E" w14:textId="22DDA96E" w:rsidR="007C6826" w:rsidRDefault="007C6826" w:rsidP="00B65BFD">
      <w:pPr>
        <w:pStyle w:val="Heading1"/>
      </w:pPr>
      <w:bookmarkStart w:id="18" w:name="_Toc7965573"/>
      <w:r w:rsidRPr="00745C1F">
        <w:lastRenderedPageBreak/>
        <w:t>Reference List</w:t>
      </w:r>
      <w:bookmarkEnd w:id="18"/>
    </w:p>
    <w:p w14:paraId="3B6DDC80" w14:textId="77777777" w:rsidR="0067459A" w:rsidRPr="008269AA" w:rsidRDefault="0067459A" w:rsidP="0067459A">
      <w:pPr>
        <w:rPr>
          <w:rFonts w:cstheme="minorHAnsi"/>
          <w:sz w:val="24"/>
          <w:szCs w:val="24"/>
        </w:rPr>
      </w:pPr>
      <w:r w:rsidRPr="008269AA">
        <w:rPr>
          <w:rFonts w:cstheme="minorHAnsi"/>
          <w:sz w:val="24"/>
          <w:szCs w:val="24"/>
        </w:rPr>
        <w:t>Angeli, Charoula. (2013). Teaching Computer Science in Secondary Education: A Technological Pedagogical Content Knowledge Perspective. ACM International Conference Proceeding Series. 10.1145/2532748.2532755.</w:t>
      </w:r>
    </w:p>
    <w:p w14:paraId="00B0DEC4" w14:textId="77777777" w:rsidR="0067459A" w:rsidRPr="008269AA" w:rsidRDefault="0067459A" w:rsidP="0067459A">
      <w:pPr>
        <w:rPr>
          <w:rFonts w:cstheme="minorHAnsi"/>
          <w:sz w:val="24"/>
          <w:szCs w:val="24"/>
        </w:rPr>
      </w:pPr>
      <w:r w:rsidRPr="008269AA">
        <w:rPr>
          <w:rFonts w:cstheme="minorHAnsi"/>
          <w:sz w:val="24"/>
          <w:szCs w:val="24"/>
        </w:rPr>
        <w:t>Arthur, J., Waring, M., Coe, R. and Hedges, L. (2012). Research methods and methodologies in education. Los Angeles: Sage.</w:t>
      </w:r>
    </w:p>
    <w:p w14:paraId="1C5EA487" w14:textId="77777777" w:rsidR="0067459A" w:rsidRPr="008269AA" w:rsidRDefault="0067459A" w:rsidP="0067459A">
      <w:pPr>
        <w:rPr>
          <w:rFonts w:cstheme="minorHAnsi"/>
          <w:sz w:val="24"/>
          <w:szCs w:val="24"/>
        </w:rPr>
      </w:pPr>
      <w:r w:rsidRPr="008269AA">
        <w:rPr>
          <w:rFonts w:cstheme="minorHAnsi"/>
          <w:sz w:val="24"/>
          <w:szCs w:val="24"/>
        </w:rPr>
        <w:t>Bandura A. Observational learning as a function of symbolization and incentive set. Child Development. 1966;37:499-506. https://search-ebscohost-com.ezproxy.uwtsd.ac.uk/login.aspx?direct=true&amp;db=eue&amp;AN=520307883&amp;site=ehost-live. Accessed May 5, 2019.</w:t>
      </w:r>
    </w:p>
    <w:p w14:paraId="75DA7FAB" w14:textId="77777777" w:rsidR="0067459A" w:rsidRPr="008269AA" w:rsidRDefault="0067459A" w:rsidP="0067459A">
      <w:pPr>
        <w:rPr>
          <w:rFonts w:cstheme="minorHAnsi"/>
          <w:sz w:val="24"/>
          <w:szCs w:val="24"/>
        </w:rPr>
      </w:pPr>
      <w:r w:rsidRPr="008269AA">
        <w:rPr>
          <w:rFonts w:cstheme="minorHAnsi"/>
          <w:sz w:val="24"/>
          <w:szCs w:val="24"/>
        </w:rPr>
        <w:t>Barnes, J. and Kennewell, S. (2016). Investigating teacher perceptions of teaching ICT in Wales. [ebook] Springer. Available at: https://link-springer-com.ezproxy.uwtsd.ac.uk/content/pdf/10.1007%2Fs10639-016-9549-y.pdf [Accessed 4 May 2019].</w:t>
      </w:r>
    </w:p>
    <w:p w14:paraId="5A60CA67" w14:textId="77777777" w:rsidR="0067459A" w:rsidRPr="008269AA" w:rsidRDefault="0067459A" w:rsidP="0067459A">
      <w:pPr>
        <w:rPr>
          <w:rFonts w:cstheme="minorHAnsi"/>
          <w:sz w:val="24"/>
          <w:szCs w:val="24"/>
        </w:rPr>
      </w:pPr>
      <w:r w:rsidRPr="008269AA">
        <w:rPr>
          <w:rFonts w:cstheme="minorHAnsi"/>
          <w:sz w:val="24"/>
          <w:szCs w:val="24"/>
        </w:rPr>
        <w:t>Bateman, K. (2015). Sharp increase in students taking computing A-level. [online] ComputerWeekly.com. Available at: https://www.computerweekly.com/news/4500251632/Sharp-increase-in-students-taking-computing-A-level [Accessed 4 May 2019].</w:t>
      </w:r>
    </w:p>
    <w:p w14:paraId="4E41BCA4" w14:textId="77777777" w:rsidR="0067459A" w:rsidRPr="008269AA" w:rsidRDefault="0067459A" w:rsidP="0067459A">
      <w:pPr>
        <w:rPr>
          <w:rFonts w:cstheme="minorHAnsi"/>
          <w:sz w:val="24"/>
          <w:szCs w:val="24"/>
        </w:rPr>
      </w:pPr>
      <w:r w:rsidRPr="008269AA">
        <w:rPr>
          <w:rFonts w:cstheme="minorHAnsi"/>
          <w:sz w:val="24"/>
          <w:szCs w:val="24"/>
        </w:rPr>
        <w:t>Bateman, K. (2015). Sharp increase in students taking computing A-level. [online] ComputerWeekly.com. Available at: https://www.computerweekly.com/news/4500251632/Sharp-increase-in-students-taking-computing-A-level [Accessed 4 May 2019].</w:t>
      </w:r>
    </w:p>
    <w:p w14:paraId="4AEEB6A5" w14:textId="77777777" w:rsidR="0067459A" w:rsidRPr="008269AA" w:rsidRDefault="0067459A" w:rsidP="0067459A">
      <w:pPr>
        <w:rPr>
          <w:rFonts w:cstheme="minorHAnsi"/>
          <w:sz w:val="24"/>
          <w:szCs w:val="24"/>
        </w:rPr>
      </w:pPr>
      <w:r w:rsidRPr="008269AA">
        <w:rPr>
          <w:rFonts w:cstheme="minorHAnsi"/>
          <w:sz w:val="24"/>
          <w:szCs w:val="24"/>
        </w:rPr>
        <w:t>BESA: ICT Use in School 1991-2015. (2015). [ebook] BESA. Available at: https://39lu337z51l1zjr1i1ntpio4-wpengine.netdna-ssl.com/wp-content/uploads/2015/08/BESA-ICT-USe-in-Schools.pdf [Accessed 4 May 2019].</w:t>
      </w:r>
    </w:p>
    <w:p w14:paraId="42E1B454" w14:textId="77777777" w:rsidR="0067459A" w:rsidRPr="008269AA" w:rsidRDefault="0067459A" w:rsidP="0067459A">
      <w:pPr>
        <w:rPr>
          <w:rFonts w:cstheme="minorHAnsi"/>
          <w:sz w:val="24"/>
          <w:szCs w:val="24"/>
        </w:rPr>
      </w:pPr>
      <w:r w:rsidRPr="008269AA">
        <w:rPr>
          <w:rFonts w:cstheme="minorHAnsi"/>
          <w:sz w:val="24"/>
          <w:szCs w:val="24"/>
        </w:rPr>
        <w:t>Brooker, K. (2019). Innovative Methods for Educational Research. BERA Bites, [online] (3). Available at: https://www.bera.ac.uk/wp-content/uploads/2019/02/BERA-Bites-issue-3-Innovative-Methods-for-Educational-Research-Feb2019.pdf?noredirect=1 [Accessed 5 May 2019].</w:t>
      </w:r>
    </w:p>
    <w:p w14:paraId="67CFD2EE" w14:textId="77777777" w:rsidR="0067459A" w:rsidRPr="008269AA" w:rsidRDefault="0067459A" w:rsidP="0067459A">
      <w:pPr>
        <w:rPr>
          <w:rFonts w:cstheme="minorHAnsi"/>
          <w:sz w:val="24"/>
          <w:szCs w:val="24"/>
        </w:rPr>
      </w:pPr>
      <w:r w:rsidRPr="008269AA">
        <w:rPr>
          <w:rFonts w:cstheme="minorHAnsi"/>
          <w:sz w:val="24"/>
          <w:szCs w:val="24"/>
        </w:rPr>
        <w:t>Brooks, R., te Riele, K., and Maguire, M. 2014, Ethics and education research, Research methods in education, SAGE Publications Ltd, London, [Accessed 5 May 2019], doi: 10.4135/9781473909762.</w:t>
      </w:r>
    </w:p>
    <w:p w14:paraId="2ADBDB30" w14:textId="77777777" w:rsidR="0067459A" w:rsidRPr="008269AA" w:rsidRDefault="0067459A" w:rsidP="0067459A">
      <w:pPr>
        <w:rPr>
          <w:rFonts w:cstheme="minorHAnsi"/>
          <w:sz w:val="24"/>
          <w:szCs w:val="24"/>
        </w:rPr>
      </w:pPr>
      <w:r w:rsidRPr="008269AA">
        <w:rPr>
          <w:rFonts w:cstheme="minorHAnsi"/>
          <w:sz w:val="24"/>
          <w:szCs w:val="24"/>
        </w:rPr>
        <w:t>Brown, N., Kolling, M., Crick, T., Jones, S., Humphreys, S. and Sentance, S. (2013). Bringing Computer Science Back into Schools: Lessons from the UK. [ebook] Denver, USA. Available at: https://www.twistedsquare.com/CAS.pdf [Accessed 4 May 2019].</w:t>
      </w:r>
    </w:p>
    <w:p w14:paraId="4F749B66" w14:textId="77777777" w:rsidR="0067459A" w:rsidRPr="008269AA" w:rsidRDefault="0067459A" w:rsidP="0067459A">
      <w:pPr>
        <w:rPr>
          <w:rFonts w:cstheme="minorHAnsi"/>
          <w:sz w:val="24"/>
          <w:szCs w:val="24"/>
        </w:rPr>
      </w:pPr>
      <w:r w:rsidRPr="008269AA">
        <w:rPr>
          <w:rFonts w:cstheme="minorHAnsi"/>
          <w:sz w:val="24"/>
          <w:szCs w:val="24"/>
        </w:rPr>
        <w:t>Cronbach, L. and Furby, L. (1970). How we should measure "change": Or should we?. Psychological Bulletin, 74(1), pp.68-80.</w:t>
      </w:r>
    </w:p>
    <w:p w14:paraId="477A8586" w14:textId="3CF07CC0" w:rsidR="0067459A" w:rsidRPr="008269AA" w:rsidRDefault="0067459A" w:rsidP="0067459A">
      <w:pPr>
        <w:rPr>
          <w:rFonts w:cstheme="minorHAnsi"/>
          <w:sz w:val="24"/>
          <w:szCs w:val="24"/>
        </w:rPr>
      </w:pPr>
      <w:r w:rsidRPr="008269AA">
        <w:rPr>
          <w:rFonts w:cstheme="minorHAnsi"/>
          <w:sz w:val="24"/>
          <w:szCs w:val="24"/>
        </w:rPr>
        <w:lastRenderedPageBreak/>
        <w:t>Digital Competence Framework guidance. (2016). [ebook] Welsh Government. Available at: http://learning.gov.wales/docs/learningwales/publications/160831-dcf-guidance-en-v2.pdf</w:t>
      </w:r>
    </w:p>
    <w:p w14:paraId="42614DFB" w14:textId="77777777" w:rsidR="0067459A" w:rsidRPr="008269AA" w:rsidRDefault="0067459A" w:rsidP="0067459A">
      <w:pPr>
        <w:rPr>
          <w:rFonts w:cstheme="minorHAnsi"/>
          <w:sz w:val="24"/>
          <w:szCs w:val="24"/>
        </w:rPr>
      </w:pPr>
      <w:r w:rsidRPr="008269AA">
        <w:rPr>
          <w:rFonts w:cstheme="minorHAnsi"/>
          <w:sz w:val="24"/>
          <w:szCs w:val="24"/>
        </w:rPr>
        <w:t>Dimitrov, D. (2003). Pretest-Posttest Designs and Measurement of Change. Work. [online] Available at: https://www.researchgate.net/profile/Dimiter_Dimitrov4/publication/10826237_Pretest-Posttest_Designs_and_Measurement_of_Change/links/0046352385b995ed25000000/Pretest-Posttest-Designs-and-Measurement-of-Change.pdf?_sg%5B0%5D=Z_7zTR8Jr9jpCF8ag6DJHt6eFooVpVQ [Accessed 5 May 2019].</w:t>
      </w:r>
    </w:p>
    <w:p w14:paraId="29F96A08" w14:textId="77777777" w:rsidR="0067459A" w:rsidRPr="008269AA" w:rsidRDefault="0067459A" w:rsidP="0067459A">
      <w:pPr>
        <w:rPr>
          <w:rFonts w:cstheme="minorHAnsi"/>
          <w:sz w:val="24"/>
          <w:szCs w:val="24"/>
        </w:rPr>
      </w:pPr>
      <w:r w:rsidRPr="008269AA">
        <w:rPr>
          <w:rFonts w:cstheme="minorHAnsi"/>
          <w:sz w:val="24"/>
          <w:szCs w:val="24"/>
        </w:rPr>
        <w:t>Donaldson, G. (2015). Successful Futures. [online] Cardiff: Welsh Government. Available at: https://gweddill.gov.wales/docs/dcells/publications/150225-successful-futures-en.pdf [Accessed 4 May 2019].</w:t>
      </w:r>
    </w:p>
    <w:p w14:paraId="60657232" w14:textId="77777777" w:rsidR="0067459A" w:rsidRPr="008269AA" w:rsidRDefault="0067459A" w:rsidP="0067459A">
      <w:pPr>
        <w:rPr>
          <w:rFonts w:cstheme="minorHAnsi"/>
          <w:sz w:val="24"/>
          <w:szCs w:val="24"/>
        </w:rPr>
      </w:pPr>
      <w:r w:rsidRPr="008269AA">
        <w:rPr>
          <w:rFonts w:cstheme="minorHAnsi"/>
          <w:sz w:val="24"/>
          <w:szCs w:val="24"/>
        </w:rPr>
        <w:t>Doyle, S. (1989). GCSE computer studies for you. London: Hutchinson.</w:t>
      </w:r>
    </w:p>
    <w:p w14:paraId="2EDAD855" w14:textId="77777777" w:rsidR="0067459A" w:rsidRPr="008269AA" w:rsidRDefault="0067459A" w:rsidP="0067459A">
      <w:pPr>
        <w:rPr>
          <w:rFonts w:cstheme="minorHAnsi"/>
          <w:sz w:val="24"/>
          <w:szCs w:val="24"/>
        </w:rPr>
      </w:pPr>
      <w:r w:rsidRPr="008269AA">
        <w:rPr>
          <w:rFonts w:cstheme="minorHAnsi"/>
          <w:sz w:val="24"/>
          <w:szCs w:val="24"/>
        </w:rPr>
        <w:t>Ethical Guidelines for Ethical Research. (2018). 4th ed. [ebook] London: BERA. Available at: https://www.bera.ac.uk/wp-content/uploads/2018/06/BERA-Ethical-Guidelines-for-Educational-Research_4thEdn_2018.pdf?noredirect=1 [Accessed 5 May 2019].</w:t>
      </w:r>
    </w:p>
    <w:p w14:paraId="1CAA0B80" w14:textId="77777777" w:rsidR="0067459A" w:rsidRPr="008269AA" w:rsidRDefault="0067459A" w:rsidP="0067459A">
      <w:pPr>
        <w:rPr>
          <w:rFonts w:cstheme="minorHAnsi"/>
          <w:sz w:val="24"/>
          <w:szCs w:val="24"/>
        </w:rPr>
      </w:pPr>
      <w:r w:rsidRPr="008269AA">
        <w:rPr>
          <w:rFonts w:cstheme="minorHAnsi"/>
          <w:sz w:val="24"/>
          <w:szCs w:val="24"/>
        </w:rPr>
        <w:t>Handbook of technological pedagogical content Knowledge for educators. (2008). New York, NY: Published by Routledge/Taylor &amp; Francis Group for the American Association of Colleges for Teacher Education.</w:t>
      </w:r>
    </w:p>
    <w:p w14:paraId="4287E014" w14:textId="394EEAF8" w:rsidR="0067459A" w:rsidRPr="008269AA" w:rsidRDefault="0067459A" w:rsidP="0067459A">
      <w:pPr>
        <w:rPr>
          <w:rFonts w:cstheme="minorHAnsi"/>
          <w:sz w:val="24"/>
          <w:szCs w:val="24"/>
        </w:rPr>
      </w:pPr>
      <w:r w:rsidRPr="008269AA">
        <w:rPr>
          <w:rFonts w:cstheme="minorHAnsi"/>
          <w:sz w:val="24"/>
          <w:szCs w:val="24"/>
        </w:rPr>
        <w:t>Harris, J., Phillips, M., Koehler, M., &amp; Rosenberg, J. (2017). TPCK/TPACK research and development: Past, present, and future directions. Australasian Journal of Educational Technology, 33(3), i-viii. https://doi.org/10.14742/ajet.3907</w:t>
      </w:r>
    </w:p>
    <w:p w14:paraId="71AC2A0B" w14:textId="77777777" w:rsidR="0067459A" w:rsidRPr="008269AA" w:rsidRDefault="0067459A" w:rsidP="0067459A">
      <w:pPr>
        <w:rPr>
          <w:rFonts w:cstheme="minorHAnsi"/>
          <w:sz w:val="24"/>
          <w:szCs w:val="24"/>
        </w:rPr>
      </w:pPr>
      <w:r w:rsidRPr="008269AA">
        <w:rPr>
          <w:rFonts w:cstheme="minorHAnsi"/>
          <w:sz w:val="24"/>
          <w:szCs w:val="24"/>
        </w:rPr>
        <w:t>Hesa.ac.uk. (2017). Higher Education Student Statistics: UK, 2016/17 - Subjects studied | HESA. [online] Available at: https://www.hesa.ac.uk/news/11-01-2018/sfr247-higher-education-student-statistics/subjects [Accessed 4 May 2019].</w:t>
      </w:r>
    </w:p>
    <w:p w14:paraId="74D5CC79" w14:textId="77777777" w:rsidR="0067459A" w:rsidRPr="008269AA" w:rsidRDefault="0067459A" w:rsidP="0067459A">
      <w:pPr>
        <w:rPr>
          <w:rFonts w:cstheme="minorHAnsi"/>
          <w:sz w:val="24"/>
          <w:szCs w:val="24"/>
        </w:rPr>
      </w:pPr>
      <w:r w:rsidRPr="008269AA">
        <w:rPr>
          <w:rFonts w:cstheme="minorHAnsi"/>
          <w:sz w:val="24"/>
          <w:szCs w:val="24"/>
        </w:rPr>
        <w:t>Hesa.ac.uk. (2017). Higher Education Student Statistics: UK, 2016/17 - Subjects studied | HESA. [online] Available at: https://www.hesa.ac.uk/news/11-01-2018/sfr247-higher-education-student-statistics/subjects [Accessed 4 May 2019].</w:t>
      </w:r>
    </w:p>
    <w:p w14:paraId="49122E20" w14:textId="77777777" w:rsidR="0067459A" w:rsidRPr="008269AA" w:rsidRDefault="0067459A" w:rsidP="0067459A">
      <w:pPr>
        <w:rPr>
          <w:rFonts w:cstheme="minorHAnsi"/>
          <w:sz w:val="24"/>
          <w:szCs w:val="24"/>
        </w:rPr>
      </w:pPr>
      <w:r w:rsidRPr="008269AA">
        <w:rPr>
          <w:rFonts w:cstheme="minorHAnsi"/>
          <w:sz w:val="24"/>
          <w:szCs w:val="24"/>
        </w:rPr>
        <w:t>How Do Vector Graphics Work?. (2016). [video] YouTube: Techquickie.</w:t>
      </w:r>
    </w:p>
    <w:p w14:paraId="59805851" w14:textId="77777777" w:rsidR="0067459A" w:rsidRPr="008269AA" w:rsidRDefault="0067459A" w:rsidP="0067459A">
      <w:pPr>
        <w:rPr>
          <w:rFonts w:cstheme="minorHAnsi"/>
          <w:sz w:val="24"/>
          <w:szCs w:val="24"/>
        </w:rPr>
      </w:pPr>
      <w:r w:rsidRPr="008269AA">
        <w:rPr>
          <w:rFonts w:cstheme="minorHAnsi"/>
          <w:sz w:val="24"/>
          <w:szCs w:val="24"/>
        </w:rPr>
        <w:t>Howard, S. (2013). Risk-aversion: understanding teachers’ resistance to technology integration. Technology, Pedagogy and Education, 22(3), pp.357-372.</w:t>
      </w:r>
    </w:p>
    <w:p w14:paraId="2BC8FB56" w14:textId="77777777" w:rsidR="0067459A" w:rsidRPr="008269AA" w:rsidRDefault="0067459A" w:rsidP="0067459A">
      <w:pPr>
        <w:rPr>
          <w:rFonts w:cstheme="minorHAnsi"/>
          <w:sz w:val="24"/>
          <w:szCs w:val="24"/>
        </w:rPr>
      </w:pPr>
      <w:r w:rsidRPr="008269AA">
        <w:rPr>
          <w:rFonts w:cstheme="minorHAnsi"/>
          <w:sz w:val="24"/>
          <w:szCs w:val="24"/>
        </w:rPr>
        <w:t>Karsten Krauskopf, Carmen Zahn, Friedrich W. Hesse. Leveraging the affordances of Youtube: The role of pedagogical knowledge and mental models of technology functions for lesson planning with technology. Computers &amp; Education. Volume 58, Issue 4, 2012, Pages 1194-1206</w:t>
      </w:r>
    </w:p>
    <w:p w14:paraId="585ED8E6" w14:textId="77777777" w:rsidR="0067459A" w:rsidRPr="008269AA" w:rsidRDefault="0067459A" w:rsidP="0067459A">
      <w:pPr>
        <w:rPr>
          <w:rFonts w:cstheme="minorHAnsi"/>
          <w:sz w:val="24"/>
          <w:szCs w:val="24"/>
        </w:rPr>
      </w:pPr>
      <w:r w:rsidRPr="008269AA">
        <w:rPr>
          <w:rFonts w:cstheme="minorHAnsi"/>
          <w:sz w:val="24"/>
          <w:szCs w:val="24"/>
        </w:rPr>
        <w:t>Kirby, M. (n.d.). TPCK Model. [image] Available at: https://www.researchgate.net/figure/Technological-Pedagogical-Content-Knowledge-TPCK_fig1_26498775 [Accessed 4 May 2019].</w:t>
      </w:r>
    </w:p>
    <w:p w14:paraId="49B3D468" w14:textId="77777777" w:rsidR="0067459A" w:rsidRPr="008269AA" w:rsidRDefault="0067459A" w:rsidP="0067459A">
      <w:pPr>
        <w:rPr>
          <w:rFonts w:cstheme="minorHAnsi"/>
          <w:sz w:val="24"/>
          <w:szCs w:val="24"/>
        </w:rPr>
      </w:pPr>
      <w:r w:rsidRPr="008269AA">
        <w:rPr>
          <w:rFonts w:cstheme="minorHAnsi"/>
          <w:sz w:val="24"/>
          <w:szCs w:val="24"/>
        </w:rPr>
        <w:lastRenderedPageBreak/>
        <w:t>Kirby, M. (n.d.). TPCK Model. [image] Available at: https://www.researchgate.net/figure/Technological-Pedagogical-Content-Knowledge-TPCK_fig1_26498775 [Accessed 4 May 2019].</w:t>
      </w:r>
    </w:p>
    <w:p w14:paraId="12E8865B" w14:textId="77777777" w:rsidR="0067459A" w:rsidRPr="008269AA" w:rsidRDefault="0067459A" w:rsidP="0067459A">
      <w:pPr>
        <w:rPr>
          <w:rFonts w:cstheme="minorHAnsi"/>
          <w:sz w:val="24"/>
          <w:szCs w:val="24"/>
        </w:rPr>
      </w:pPr>
      <w:r w:rsidRPr="008269AA">
        <w:rPr>
          <w:rFonts w:cstheme="minorHAnsi"/>
          <w:sz w:val="24"/>
          <w:szCs w:val="24"/>
        </w:rPr>
        <w:t>Lodico, M., Spaulding, D. and Voegtle, K. (2006). Methods in educational research. San Francisco, CA: Jossey-Bass.</w:t>
      </w:r>
    </w:p>
    <w:p w14:paraId="7D770C19" w14:textId="77777777" w:rsidR="0067459A" w:rsidRPr="008269AA" w:rsidRDefault="0067459A" w:rsidP="0067459A">
      <w:pPr>
        <w:rPr>
          <w:rFonts w:cstheme="minorHAnsi"/>
          <w:sz w:val="24"/>
          <w:szCs w:val="24"/>
        </w:rPr>
      </w:pPr>
      <w:r w:rsidRPr="008269AA">
        <w:rPr>
          <w:rFonts w:cstheme="minorHAnsi"/>
          <w:sz w:val="24"/>
          <w:szCs w:val="24"/>
        </w:rPr>
        <w:t>Miller, T. (2012). Ethics in qualitative research. Los Angeles, Calif.: London.</w:t>
      </w:r>
    </w:p>
    <w:p w14:paraId="5B182061" w14:textId="77777777" w:rsidR="0067459A" w:rsidRPr="008269AA" w:rsidRDefault="0067459A" w:rsidP="0067459A">
      <w:pPr>
        <w:rPr>
          <w:rFonts w:cstheme="minorHAnsi"/>
          <w:sz w:val="24"/>
          <w:szCs w:val="24"/>
        </w:rPr>
      </w:pPr>
      <w:r w:rsidRPr="008269AA">
        <w:rPr>
          <w:rFonts w:cstheme="minorHAnsi"/>
          <w:sz w:val="24"/>
          <w:szCs w:val="24"/>
        </w:rPr>
        <w:t>Mishra, P. and Koehler, M. (2006). http://one2oneheights.pbworks.com/f/MISHRA_PUNYA.pdf. Teachers College Record, [online] 108(6). Available at: http://one2oneheights.pbworks.com/f/MISHRA_PUNYA.pdf [Accessed 4 May 2019].</w:t>
      </w:r>
    </w:p>
    <w:p w14:paraId="479F0879" w14:textId="77777777" w:rsidR="0067459A" w:rsidRPr="008269AA" w:rsidRDefault="0067459A" w:rsidP="0067459A">
      <w:pPr>
        <w:rPr>
          <w:rFonts w:cstheme="minorHAnsi"/>
          <w:sz w:val="24"/>
          <w:szCs w:val="24"/>
        </w:rPr>
      </w:pPr>
      <w:r w:rsidRPr="008269AA">
        <w:rPr>
          <w:rFonts w:cstheme="minorHAnsi"/>
          <w:sz w:val="24"/>
          <w:szCs w:val="24"/>
        </w:rPr>
        <w:t>Mishra, P. and Koehler, M. (2006). http://one2oneheights.pbworks.com/f/MISHRA_PUNYA.pdf. Teachers College Record, [online] 108(6). Available at: http://one2oneheights.pbworks.com/f/MISHRA_PUNYA.pdf [Accessed 4 May 2019].</w:t>
      </w:r>
    </w:p>
    <w:p w14:paraId="3B14DEA0" w14:textId="77777777" w:rsidR="0067459A" w:rsidRPr="008269AA" w:rsidRDefault="0067459A" w:rsidP="0067459A">
      <w:pPr>
        <w:rPr>
          <w:rFonts w:cstheme="minorHAnsi"/>
          <w:sz w:val="24"/>
          <w:szCs w:val="24"/>
        </w:rPr>
      </w:pPr>
      <w:r w:rsidRPr="008269AA">
        <w:rPr>
          <w:rFonts w:cstheme="minorHAnsi"/>
          <w:sz w:val="24"/>
          <w:szCs w:val="24"/>
        </w:rPr>
        <w:t>Mitchell, B. (2017). Computing A-Level grades are on the rise but the numbers taking subject remain low | News releases | Press Office | Policy and media | BCS - The Chartered Institute for IT. [online] Bcs.org. Available at: https://www.bcs.org/content/conWebDoc/58345 [Accessed 4 May 2019].</w:t>
      </w:r>
    </w:p>
    <w:p w14:paraId="2AAD83B5" w14:textId="77777777" w:rsidR="0067459A" w:rsidRPr="008269AA" w:rsidRDefault="0067459A" w:rsidP="0067459A">
      <w:pPr>
        <w:rPr>
          <w:rFonts w:cstheme="minorHAnsi"/>
          <w:sz w:val="24"/>
          <w:szCs w:val="24"/>
        </w:rPr>
      </w:pPr>
      <w:r w:rsidRPr="008269AA">
        <w:rPr>
          <w:rFonts w:cstheme="minorHAnsi"/>
          <w:sz w:val="24"/>
          <w:szCs w:val="24"/>
        </w:rPr>
        <w:t>Mitchell, B. (2017). Computing A-Level grades are on the rise but the numbers taking subject remain low | News releases | Press Office | Policy and media | BCS - The Chartered Institute for IT. [online] Bcs.org. Available at: https://www.bcs.org/content/conWebDoc/58345 [Accessed 4 May 2019].</w:t>
      </w:r>
    </w:p>
    <w:p w14:paraId="5DA27997" w14:textId="77777777" w:rsidR="0067459A" w:rsidRPr="008269AA" w:rsidRDefault="0067459A" w:rsidP="0067459A">
      <w:pPr>
        <w:rPr>
          <w:rFonts w:cstheme="minorHAnsi"/>
          <w:sz w:val="24"/>
          <w:szCs w:val="24"/>
        </w:rPr>
      </w:pPr>
      <w:r w:rsidRPr="008269AA">
        <w:rPr>
          <w:rFonts w:cstheme="minorHAnsi"/>
          <w:sz w:val="24"/>
          <w:szCs w:val="24"/>
        </w:rPr>
        <w:t>Neil C. C. Brown, Sue Sentance, Tom Crick and Simon Humphreys. 2013. Restart: The Resurgence of Computer Science in UK Schools. ACM Trans. Comput. Educ. 1, 1, Article 1 (January 2013), 22 pages. DOI:http://dx.doi.org/10.1145/0000000.0000000</w:t>
      </w:r>
    </w:p>
    <w:p w14:paraId="3D1F7098" w14:textId="77777777" w:rsidR="0067459A" w:rsidRPr="008269AA" w:rsidRDefault="0067459A" w:rsidP="0067459A">
      <w:pPr>
        <w:rPr>
          <w:rFonts w:cstheme="minorHAnsi"/>
          <w:sz w:val="24"/>
          <w:szCs w:val="24"/>
        </w:rPr>
      </w:pPr>
      <w:r w:rsidRPr="008269AA">
        <w:rPr>
          <w:rFonts w:cstheme="minorHAnsi"/>
          <w:sz w:val="24"/>
          <w:szCs w:val="24"/>
        </w:rPr>
        <w:t xml:space="preserve">  Nolen, A. L. and Putten, J. V. (2007) ‘Action Research in Education: Addressing Gaps in Ethical Principles and Practices’, Educational Researcher, 36(7), pp. 401–407. doi: 10.3102/0013189X07309629.</w:t>
      </w:r>
    </w:p>
    <w:p w14:paraId="7A2F4FC8" w14:textId="77777777" w:rsidR="0067459A" w:rsidRPr="008269AA" w:rsidRDefault="0067459A" w:rsidP="0067459A">
      <w:pPr>
        <w:rPr>
          <w:rFonts w:cstheme="minorHAnsi"/>
          <w:sz w:val="24"/>
          <w:szCs w:val="24"/>
        </w:rPr>
      </w:pPr>
      <w:r w:rsidRPr="008269AA">
        <w:rPr>
          <w:rFonts w:cstheme="minorHAnsi"/>
          <w:sz w:val="24"/>
          <w:szCs w:val="24"/>
        </w:rPr>
        <w:t>Ofsted (2011). ICT in schools 2008–11. [online] London: Ofsted. Available at: https://assets.publishing.service.gov.uk/government/uploads/system/uploads/attachment_data/file/181223/110134.pdf [Accessed 4 May 2019].</w:t>
      </w:r>
    </w:p>
    <w:p w14:paraId="0414A053" w14:textId="77777777" w:rsidR="0067459A" w:rsidRPr="008269AA" w:rsidRDefault="0067459A" w:rsidP="0067459A">
      <w:pPr>
        <w:rPr>
          <w:rFonts w:cstheme="minorHAnsi"/>
          <w:sz w:val="24"/>
          <w:szCs w:val="24"/>
        </w:rPr>
      </w:pPr>
      <w:r w:rsidRPr="008269AA">
        <w:rPr>
          <w:rFonts w:cstheme="minorHAnsi"/>
          <w:sz w:val="24"/>
          <w:szCs w:val="24"/>
        </w:rPr>
        <w:t>Piaget, J. (1936). Origins of intelligence in the child. London: Routledge &amp; Kegan Paul.</w:t>
      </w:r>
    </w:p>
    <w:p w14:paraId="26573C96" w14:textId="6A3DF998" w:rsidR="0067459A" w:rsidRPr="008269AA" w:rsidRDefault="0067459A" w:rsidP="0067459A">
      <w:pPr>
        <w:rPr>
          <w:rFonts w:cstheme="minorHAnsi"/>
          <w:sz w:val="24"/>
          <w:szCs w:val="24"/>
        </w:rPr>
      </w:pPr>
      <w:r w:rsidRPr="008269AA">
        <w:rPr>
          <w:rFonts w:cstheme="minorHAnsi"/>
          <w:sz w:val="24"/>
          <w:szCs w:val="24"/>
        </w:rPr>
        <w:t>Ruiz‐Primo, M. A., Schultz, S. E., Li, M. and Shavelson, R. J. (2001), Comparison of the reliability and validity of scores from two concept‐mapping techniques*. J. Res. Sci. Teach., 38: 260-278. doi:10.1002/1098-2736(200102)38:2&lt;260::AID-TEA1005&gt;3.0.CO;2-F</w:t>
      </w:r>
    </w:p>
    <w:p w14:paraId="7BBC1550" w14:textId="77777777" w:rsidR="0067459A" w:rsidRPr="008269AA" w:rsidRDefault="0067459A" w:rsidP="0067459A">
      <w:pPr>
        <w:rPr>
          <w:rFonts w:cstheme="minorHAnsi"/>
          <w:sz w:val="24"/>
          <w:szCs w:val="24"/>
        </w:rPr>
      </w:pPr>
      <w:r w:rsidRPr="008269AA">
        <w:rPr>
          <w:rFonts w:cstheme="minorHAnsi"/>
          <w:sz w:val="24"/>
          <w:szCs w:val="24"/>
        </w:rPr>
        <w:t>Rushkoff, D. and Purvis, L. (2011). Program or be programmed. Berkeley: Soft Skull Press.</w:t>
      </w:r>
    </w:p>
    <w:p w14:paraId="798AA18F" w14:textId="77777777" w:rsidR="0067459A" w:rsidRPr="008269AA" w:rsidRDefault="0067459A" w:rsidP="0067459A">
      <w:pPr>
        <w:rPr>
          <w:rFonts w:cstheme="minorHAnsi"/>
          <w:sz w:val="24"/>
          <w:szCs w:val="24"/>
        </w:rPr>
      </w:pPr>
      <w:r w:rsidRPr="008269AA">
        <w:rPr>
          <w:rFonts w:cstheme="minorHAnsi"/>
          <w:sz w:val="24"/>
          <w:szCs w:val="24"/>
        </w:rPr>
        <w:lastRenderedPageBreak/>
        <w:t>Rustin, Margaret (2009) Esther Bick's legacy of infant observation at the Tavistock — Some reflections 60 years on. Infant Observation: The International Journal of Infant Observation and it's Applications, 12 (1). pp. 29-41. ISSN 1369-8036</w:t>
      </w:r>
    </w:p>
    <w:p w14:paraId="5664E2C2" w14:textId="77777777" w:rsidR="0067459A" w:rsidRPr="008269AA" w:rsidRDefault="0067459A" w:rsidP="0067459A">
      <w:pPr>
        <w:rPr>
          <w:rFonts w:cstheme="minorHAnsi"/>
          <w:sz w:val="24"/>
          <w:szCs w:val="24"/>
        </w:rPr>
      </w:pPr>
      <w:r w:rsidRPr="008269AA">
        <w:rPr>
          <w:rFonts w:cstheme="minorHAnsi"/>
          <w:sz w:val="24"/>
          <w:szCs w:val="24"/>
        </w:rPr>
        <w:t>Salkind, N.J 2010, Encyclopedia of research design, SAGE Publications, Inc., Thousand Oaks, CA, [Accessed 5 May 2019], doi: 10.4135/9781412961288.</w:t>
      </w:r>
    </w:p>
    <w:p w14:paraId="775C1765" w14:textId="77777777" w:rsidR="0067459A" w:rsidRPr="008269AA" w:rsidRDefault="0067459A" w:rsidP="0067459A">
      <w:pPr>
        <w:rPr>
          <w:rFonts w:cstheme="minorHAnsi"/>
          <w:sz w:val="24"/>
          <w:szCs w:val="24"/>
        </w:rPr>
      </w:pPr>
      <w:r w:rsidRPr="008269AA">
        <w:rPr>
          <w:rFonts w:cstheme="minorHAnsi"/>
          <w:sz w:val="24"/>
          <w:szCs w:val="24"/>
        </w:rPr>
        <w:t>Schmidt, D.A. &amp; Gurbo, M. (2008). TPACK in K-6 literacy education: It's not that elementary! Dans American Association of Colleges for Teacher Education (AACTE) Committee on Innovation and Technology (Éd.). Handbook of technological pedagogical content knowledge. 61-85.</w:t>
      </w:r>
    </w:p>
    <w:p w14:paraId="22FA859D" w14:textId="61F4DFF5" w:rsidR="0067459A" w:rsidRPr="008269AA" w:rsidRDefault="0067459A" w:rsidP="0067459A">
      <w:pPr>
        <w:rPr>
          <w:rFonts w:cstheme="minorHAnsi"/>
          <w:sz w:val="24"/>
          <w:szCs w:val="24"/>
        </w:rPr>
      </w:pPr>
      <w:r w:rsidRPr="008269AA">
        <w:rPr>
          <w:rFonts w:cstheme="minorHAnsi"/>
          <w:sz w:val="24"/>
          <w:szCs w:val="24"/>
        </w:rPr>
        <w:t>Schulte, C, Hornung, M, Sentance, S, Dagiene, V, Jevsikova, T, Thota, N, Eckerdal, A &amp; Peters, A 2012, Computer science at school/CS teacher education: Koli working-group report on CS at school. in Koli Calling '12: Proceedings of the 12th Koli Calling International Conference on Computing Education Research. ACM, New York, NY, pp. 29-38, the 12th Koli Calling International Conference, Koli, Finland, United Kingdom, 15/11/2012. https://doi.org/10.1145/2401796.2401800</w:t>
      </w:r>
    </w:p>
    <w:p w14:paraId="7FE49EB0" w14:textId="716DE837" w:rsidR="0067459A" w:rsidRPr="008269AA" w:rsidRDefault="0067459A" w:rsidP="0067459A">
      <w:pPr>
        <w:rPr>
          <w:rFonts w:cstheme="minorHAnsi"/>
          <w:sz w:val="24"/>
          <w:szCs w:val="24"/>
        </w:rPr>
      </w:pPr>
      <w:r w:rsidRPr="008269AA">
        <w:rPr>
          <w:rFonts w:cstheme="minorHAnsi"/>
          <w:sz w:val="24"/>
          <w:szCs w:val="24"/>
        </w:rPr>
        <w:t>Shulman, L. (1986). Those Who Understand: Knowledge Growth in Teaching. Educational Researcher, [online] 15(2), pp.4-14. Available at: http://www.fisica.uniud.it/URDF/masterDidSciUD/materiali/pdf/Shulman_1986.pdf.</w:t>
      </w:r>
    </w:p>
    <w:p w14:paraId="00A8D129" w14:textId="77777777" w:rsidR="0067459A" w:rsidRPr="008269AA" w:rsidRDefault="0067459A" w:rsidP="0067459A">
      <w:pPr>
        <w:rPr>
          <w:rFonts w:cstheme="minorHAnsi"/>
          <w:sz w:val="24"/>
          <w:szCs w:val="24"/>
        </w:rPr>
      </w:pPr>
      <w:r w:rsidRPr="008269AA">
        <w:rPr>
          <w:rFonts w:cstheme="minorHAnsi"/>
          <w:sz w:val="24"/>
          <w:szCs w:val="24"/>
        </w:rPr>
        <w:t>Shulman, L. (1986). Those Who Understand: Knowledge Growth in Teaching. Educational Researcher, [online] 15(2), pp.4-14. Available at: http://www.fisica.uniud.it/URDF/masterDidSciUD/materiali/pdf/Shulman_1986.pdf.</w:t>
      </w:r>
    </w:p>
    <w:p w14:paraId="676CB1E3" w14:textId="77777777" w:rsidR="0067459A" w:rsidRPr="008269AA" w:rsidRDefault="0067459A" w:rsidP="0067459A">
      <w:pPr>
        <w:rPr>
          <w:rFonts w:cstheme="minorHAnsi"/>
          <w:sz w:val="24"/>
          <w:szCs w:val="24"/>
        </w:rPr>
      </w:pPr>
      <w:r w:rsidRPr="008269AA">
        <w:rPr>
          <w:rFonts w:cstheme="minorHAnsi"/>
          <w:sz w:val="24"/>
          <w:szCs w:val="24"/>
        </w:rPr>
        <w:t>Simpson, M. and Payne, F. (2002). The Introduction of ICT into Primary and Secondary Schools: A Comparative Report from Six European Countries. [ebook] Emile Project. Available at: http://The Introduction of ICT into Primary and Secondary Schools: A Comparative Report from Six European Countries [Accessed 4 May 2019].</w:t>
      </w:r>
    </w:p>
    <w:p w14:paraId="4FF140CF" w14:textId="77777777" w:rsidR="0067459A" w:rsidRPr="008269AA" w:rsidRDefault="0067459A" w:rsidP="0067459A">
      <w:pPr>
        <w:rPr>
          <w:rFonts w:cstheme="minorHAnsi"/>
          <w:sz w:val="24"/>
          <w:szCs w:val="24"/>
        </w:rPr>
      </w:pPr>
      <w:r w:rsidRPr="008269AA">
        <w:rPr>
          <w:rFonts w:cstheme="minorHAnsi"/>
          <w:sz w:val="24"/>
          <w:szCs w:val="24"/>
        </w:rPr>
        <w:t>Smith, M. (2015). Deloitte: UK benefitting from automation of work | Deloitte UK. [online] Deloitte United Kingdom. Available at: https://www2.deloitte.com/uk/en/pages/press-releases/articles/uk-benefitting-from-automation-of-work.html [Accessed 4 May 2019].</w:t>
      </w:r>
    </w:p>
    <w:p w14:paraId="7550275A" w14:textId="77777777" w:rsidR="0067459A" w:rsidRPr="008269AA" w:rsidRDefault="0067459A" w:rsidP="0067459A">
      <w:pPr>
        <w:rPr>
          <w:rFonts w:cstheme="minorHAnsi"/>
          <w:sz w:val="24"/>
          <w:szCs w:val="24"/>
        </w:rPr>
      </w:pPr>
      <w:r w:rsidRPr="008269AA">
        <w:rPr>
          <w:rFonts w:cstheme="minorHAnsi"/>
          <w:sz w:val="24"/>
          <w:szCs w:val="24"/>
        </w:rPr>
        <w:t>Steve Cooper and Steve Cunningham. 2010. Teaching computer science in context. ACM Inroads 1, 1 (March 2010), 5-8. DOI=http://dx.doi.org.ezproxy.uwtsd.ac.uk/10.1145/1721933.1721934</w:t>
      </w:r>
    </w:p>
    <w:p w14:paraId="1F02A5F4" w14:textId="77777777" w:rsidR="0067459A" w:rsidRPr="008269AA" w:rsidRDefault="0067459A" w:rsidP="0067459A">
      <w:pPr>
        <w:rPr>
          <w:rFonts w:cstheme="minorHAnsi"/>
          <w:sz w:val="24"/>
          <w:szCs w:val="24"/>
        </w:rPr>
      </w:pPr>
      <w:r w:rsidRPr="008269AA">
        <w:rPr>
          <w:rFonts w:cstheme="minorHAnsi"/>
          <w:sz w:val="24"/>
          <w:szCs w:val="24"/>
        </w:rPr>
        <w:t>Stevenson, D. (1997). Information and Communications Technology in UK Schools: AN INDEPENDENT INQUIRY. [ebook] London: Independent ICT in Schools Commission. Available at: http://rubble.heppell.net/stevenson/ICT.pdf [Accessed 4 May 2019].</w:t>
      </w:r>
    </w:p>
    <w:p w14:paraId="43A537AA" w14:textId="77777777" w:rsidR="0067459A" w:rsidRPr="008269AA" w:rsidRDefault="0067459A" w:rsidP="0067459A">
      <w:pPr>
        <w:rPr>
          <w:rFonts w:cstheme="minorHAnsi"/>
          <w:sz w:val="24"/>
          <w:szCs w:val="24"/>
        </w:rPr>
      </w:pPr>
      <w:r w:rsidRPr="008269AA">
        <w:rPr>
          <w:rFonts w:cstheme="minorHAnsi"/>
          <w:sz w:val="24"/>
          <w:szCs w:val="24"/>
        </w:rPr>
        <w:t>The Royal Society (2012). Shut down or restart? The way forward for computing in UK schools. [online] London: The Royal Society. Available at: https://royalsociety.org/~/media/education/computing-in-schools/2012-01-12-computing-in-schools.pdf [Accessed 4 May 2019].</w:t>
      </w:r>
    </w:p>
    <w:p w14:paraId="34554D2D" w14:textId="77777777" w:rsidR="0067459A" w:rsidRPr="008269AA" w:rsidRDefault="0067459A" w:rsidP="0067459A">
      <w:pPr>
        <w:rPr>
          <w:rFonts w:cstheme="minorHAnsi"/>
          <w:sz w:val="24"/>
          <w:szCs w:val="24"/>
        </w:rPr>
      </w:pPr>
      <w:r w:rsidRPr="008269AA">
        <w:rPr>
          <w:rFonts w:cstheme="minorHAnsi"/>
          <w:sz w:val="24"/>
          <w:szCs w:val="24"/>
        </w:rPr>
        <w:lastRenderedPageBreak/>
        <w:t>UCAS. (2019). Teacher training fees and funding in Wales. [online] Available at: https://www.ucas.com/postgraduate/teacher-training/train-teach-wales/teacher-training-fees-and-funding-wales [Accessed 4 May 2019].</w:t>
      </w:r>
    </w:p>
    <w:p w14:paraId="477E77B6" w14:textId="77777777" w:rsidR="0067459A" w:rsidRPr="008269AA" w:rsidRDefault="0067459A" w:rsidP="0067459A">
      <w:pPr>
        <w:rPr>
          <w:rFonts w:cstheme="minorHAnsi"/>
          <w:sz w:val="24"/>
          <w:szCs w:val="24"/>
        </w:rPr>
      </w:pPr>
      <w:r w:rsidRPr="008269AA">
        <w:rPr>
          <w:rFonts w:cstheme="minorHAnsi"/>
          <w:sz w:val="24"/>
          <w:szCs w:val="24"/>
        </w:rPr>
        <w:t>UK Gov (2012). ‘Harmful’ ICT curriculum set to be dropped to make way for rigorous computer science. [online] Available at: https://www.gov.uk/government/news/harmful-ict-curriculum-set-to-be-dropped-to-make-way-for-rigorous-computer-science [Accessed 4 May 2019].</w:t>
      </w:r>
    </w:p>
    <w:p w14:paraId="59C35C14" w14:textId="77777777" w:rsidR="0067459A" w:rsidRPr="008269AA" w:rsidRDefault="0067459A" w:rsidP="0067459A">
      <w:pPr>
        <w:rPr>
          <w:rFonts w:cstheme="minorHAnsi"/>
          <w:sz w:val="24"/>
          <w:szCs w:val="24"/>
        </w:rPr>
      </w:pPr>
      <w:r w:rsidRPr="008269AA">
        <w:rPr>
          <w:rFonts w:cstheme="minorHAnsi"/>
          <w:sz w:val="24"/>
          <w:szCs w:val="24"/>
        </w:rPr>
        <w:t>UK Gov (2016). Review of publicly funded digital skills qualifications. [online] London: Skills Funding Agency. Available at: https://assets.publishing.service.gov.uk/government/uploads/system/uploads/attachment_data/file/499031/Review_of_Publicly_Funded_Digital_Skills_Qualifications_2016_FINAL.pdf [Accessed 4 May 2019].</w:t>
      </w:r>
    </w:p>
    <w:p w14:paraId="36B058BD" w14:textId="77777777" w:rsidR="0067459A" w:rsidRPr="008269AA" w:rsidRDefault="0067459A" w:rsidP="0067459A">
      <w:pPr>
        <w:rPr>
          <w:rFonts w:cstheme="minorHAnsi"/>
          <w:sz w:val="24"/>
          <w:szCs w:val="24"/>
        </w:rPr>
      </w:pPr>
      <w:r w:rsidRPr="008269AA">
        <w:rPr>
          <w:rFonts w:cstheme="minorHAnsi"/>
          <w:sz w:val="24"/>
          <w:szCs w:val="24"/>
        </w:rPr>
        <w:t>UK Gov (2017). UK Digital Strategy 2017. [online] London: UK Gov. Available at: https://www.gov.uk/government/publications/uk-digital-strategy/uk-digital-strategy [Accessed 4 May 2019].</w:t>
      </w:r>
    </w:p>
    <w:p w14:paraId="26490C99" w14:textId="77777777" w:rsidR="0067459A" w:rsidRPr="008269AA" w:rsidRDefault="0067459A" w:rsidP="0067459A">
      <w:pPr>
        <w:rPr>
          <w:rFonts w:cstheme="minorHAnsi"/>
          <w:sz w:val="24"/>
          <w:szCs w:val="24"/>
        </w:rPr>
      </w:pPr>
      <w:r w:rsidRPr="008269AA">
        <w:rPr>
          <w:rFonts w:cstheme="minorHAnsi"/>
          <w:sz w:val="24"/>
          <w:szCs w:val="24"/>
        </w:rPr>
        <w:t>Vygotskij, L. and Cole, M. (1981). Mind in Society. Cambridge, Mass: Harvard Univ. Press.</w:t>
      </w:r>
    </w:p>
    <w:p w14:paraId="5B751D6D" w14:textId="2C4C3292" w:rsidR="0067459A" w:rsidRPr="008269AA" w:rsidRDefault="0067459A" w:rsidP="0067459A">
      <w:pPr>
        <w:rPr>
          <w:rFonts w:cstheme="minorHAnsi"/>
          <w:sz w:val="24"/>
          <w:szCs w:val="24"/>
        </w:rPr>
      </w:pPr>
      <w:r w:rsidRPr="008269AA">
        <w:rPr>
          <w:rFonts w:cstheme="minorHAnsi"/>
          <w:sz w:val="24"/>
          <w:szCs w:val="24"/>
        </w:rPr>
        <w:t>Welsh Government. THE ICT STEERING GROUP’S REPORT TO THE WELSH GOVERNMENT. (2013). [ebook] Welsh Government. Available at: http://learning.gov.wales/docs/learningwales/publications/131003-ict-steering-group-report-en.pdf</w:t>
      </w:r>
    </w:p>
    <w:p w14:paraId="36F6C241" w14:textId="77777777" w:rsidR="0067459A" w:rsidRPr="008269AA" w:rsidRDefault="0067459A" w:rsidP="0067459A">
      <w:pPr>
        <w:rPr>
          <w:rFonts w:cstheme="minorHAnsi"/>
          <w:sz w:val="24"/>
          <w:szCs w:val="24"/>
        </w:rPr>
      </w:pPr>
      <w:r w:rsidRPr="008269AA">
        <w:rPr>
          <w:rFonts w:cstheme="minorHAnsi"/>
          <w:sz w:val="24"/>
          <w:szCs w:val="24"/>
        </w:rPr>
        <w:t>Wesleyan. (2015). ICT USAGE IN SCHOOLS – A HISTORY. [online] Available at: https://www.wesleyan.co.uk/news-and-insight/ict-usage-in-schools-a-history [Accessed 4 May 2019].</w:t>
      </w:r>
    </w:p>
    <w:p w14:paraId="3387016B" w14:textId="77777777" w:rsidR="0067459A" w:rsidRPr="008269AA" w:rsidRDefault="0067459A" w:rsidP="0067459A">
      <w:pPr>
        <w:rPr>
          <w:rFonts w:cstheme="minorHAnsi"/>
          <w:sz w:val="24"/>
          <w:szCs w:val="24"/>
        </w:rPr>
      </w:pPr>
      <w:r w:rsidRPr="008269AA">
        <w:rPr>
          <w:rFonts w:cstheme="minorHAnsi"/>
          <w:sz w:val="24"/>
          <w:szCs w:val="24"/>
        </w:rPr>
        <w:t>Wilson, S. M., Shulman, L. S., &amp; Richert, A. (1987). 150 different ways of knowing: Representations of knowledge in teaching. In J. Calderhead (Ed.), Exploring teachers’ thinking (pp. 104-124). Sussex, England: Holt, Rinehart &amp; Winston.</w:t>
      </w:r>
    </w:p>
    <w:p w14:paraId="5D4E3C7D" w14:textId="77777777" w:rsidR="0067459A" w:rsidRPr="008269AA" w:rsidRDefault="0067459A" w:rsidP="0067459A">
      <w:pPr>
        <w:rPr>
          <w:rFonts w:cstheme="minorHAnsi"/>
          <w:sz w:val="24"/>
          <w:szCs w:val="24"/>
        </w:rPr>
      </w:pPr>
      <w:r w:rsidRPr="008269AA">
        <w:rPr>
          <w:rFonts w:cstheme="minorHAnsi"/>
          <w:sz w:val="24"/>
          <w:szCs w:val="24"/>
        </w:rPr>
        <w:t>Wolf, A. (2011). Review of Vocational Education – The Wolf Report. [online] UK Gov. Available at: https://assets.publishing.service.gov.uk/government/uploads/system/uploads/attachment_data/file/180504/DFE-00031-2011.pdf [Accessed 4 May 2019].</w:t>
      </w:r>
    </w:p>
    <w:p w14:paraId="0F101E1A" w14:textId="1411C4C6" w:rsidR="007C6826" w:rsidRPr="008269AA" w:rsidRDefault="0067459A" w:rsidP="00027E83">
      <w:pPr>
        <w:rPr>
          <w:rFonts w:cstheme="minorHAnsi"/>
          <w:sz w:val="24"/>
          <w:szCs w:val="24"/>
        </w:rPr>
      </w:pPr>
      <w:r w:rsidRPr="008269AA">
        <w:rPr>
          <w:rFonts w:cstheme="minorHAnsi"/>
          <w:sz w:val="24"/>
          <w:szCs w:val="24"/>
        </w:rPr>
        <w:t>Yadav, Aman &amp; Korb, John. (2012). Learning to Teach Computer Science: The Need for a Methods Course. Communications of the ACM. 55. 31-33. 10.1145/2366316.2366327.</w:t>
      </w:r>
    </w:p>
    <w:sectPr w:rsidR="007C6826" w:rsidRPr="008269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BoldMT">
    <w:altName w:val="Arial"/>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33C47"/>
    <w:multiLevelType w:val="hybridMultilevel"/>
    <w:tmpl w:val="4DC843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EBC0362"/>
    <w:multiLevelType w:val="hybridMultilevel"/>
    <w:tmpl w:val="DABE3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50FB4"/>
    <w:multiLevelType w:val="hybridMultilevel"/>
    <w:tmpl w:val="21CABF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1737DA5"/>
    <w:multiLevelType w:val="hybridMultilevel"/>
    <w:tmpl w:val="EDE61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5F63FB"/>
    <w:multiLevelType w:val="hybridMultilevel"/>
    <w:tmpl w:val="08B8F00A"/>
    <w:lvl w:ilvl="0" w:tplc="4D504852">
      <w:numFmt w:val="bullet"/>
      <w:lvlText w:val="-"/>
      <w:lvlJc w:val="left"/>
      <w:pPr>
        <w:ind w:left="720" w:hanging="360"/>
      </w:pPr>
      <w:rPr>
        <w:rFonts w:ascii="Arial-BoldMT" w:eastAsiaTheme="minorHAnsi" w:hAnsi="Arial-BoldMT" w:cs="Arial-Bold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A16FDD"/>
    <w:multiLevelType w:val="hybridMultilevel"/>
    <w:tmpl w:val="6524AC0C"/>
    <w:lvl w:ilvl="0" w:tplc="E1365CAA">
      <w:numFmt w:val="bullet"/>
      <w:lvlText w:val="-"/>
      <w:lvlJc w:val="left"/>
      <w:pPr>
        <w:ind w:left="720" w:hanging="360"/>
      </w:pPr>
      <w:rPr>
        <w:rFonts w:ascii="Arial-BoldMT" w:eastAsiaTheme="minorHAnsi" w:hAnsi="Arial-BoldMT" w:cs="Arial-Bold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3826F3"/>
    <w:multiLevelType w:val="hybridMultilevel"/>
    <w:tmpl w:val="058414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C13760"/>
    <w:multiLevelType w:val="hybridMultilevel"/>
    <w:tmpl w:val="0D20D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71130A"/>
    <w:multiLevelType w:val="hybridMultilevel"/>
    <w:tmpl w:val="322C23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712258"/>
    <w:multiLevelType w:val="hybridMultilevel"/>
    <w:tmpl w:val="8124B61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41B56F36"/>
    <w:multiLevelType w:val="hybridMultilevel"/>
    <w:tmpl w:val="9042C6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49CD76FE"/>
    <w:multiLevelType w:val="hybridMultilevel"/>
    <w:tmpl w:val="DC2616DC"/>
    <w:lvl w:ilvl="0" w:tplc="8B467CCA">
      <w:numFmt w:val="bullet"/>
      <w:lvlText w:val="-"/>
      <w:lvlJc w:val="left"/>
      <w:pPr>
        <w:ind w:left="1080" w:hanging="360"/>
      </w:pPr>
      <w:rPr>
        <w:rFonts w:ascii="Arial-BoldMT" w:eastAsiaTheme="minorHAnsi" w:hAnsi="Arial-BoldMT" w:cs="Arial-BoldM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44529D2"/>
    <w:multiLevelType w:val="hybridMultilevel"/>
    <w:tmpl w:val="4CAAA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F45E4D"/>
    <w:multiLevelType w:val="hybridMultilevel"/>
    <w:tmpl w:val="8CF63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891706"/>
    <w:multiLevelType w:val="hybridMultilevel"/>
    <w:tmpl w:val="7788F784"/>
    <w:lvl w:ilvl="0" w:tplc="0809000F">
      <w:start w:val="1"/>
      <w:numFmt w:val="decimal"/>
      <w:lvlText w:val="%1."/>
      <w:lvlJc w:val="left"/>
      <w:pPr>
        <w:ind w:left="693" w:hanging="360"/>
      </w:pPr>
    </w:lvl>
    <w:lvl w:ilvl="1" w:tplc="08090019" w:tentative="1">
      <w:start w:val="1"/>
      <w:numFmt w:val="lowerLetter"/>
      <w:lvlText w:val="%2."/>
      <w:lvlJc w:val="left"/>
      <w:pPr>
        <w:ind w:left="1413" w:hanging="360"/>
      </w:pPr>
    </w:lvl>
    <w:lvl w:ilvl="2" w:tplc="0809001B" w:tentative="1">
      <w:start w:val="1"/>
      <w:numFmt w:val="lowerRoman"/>
      <w:lvlText w:val="%3."/>
      <w:lvlJc w:val="right"/>
      <w:pPr>
        <w:ind w:left="2133" w:hanging="180"/>
      </w:pPr>
    </w:lvl>
    <w:lvl w:ilvl="3" w:tplc="0809000F" w:tentative="1">
      <w:start w:val="1"/>
      <w:numFmt w:val="decimal"/>
      <w:lvlText w:val="%4."/>
      <w:lvlJc w:val="left"/>
      <w:pPr>
        <w:ind w:left="2853" w:hanging="360"/>
      </w:pPr>
    </w:lvl>
    <w:lvl w:ilvl="4" w:tplc="08090019" w:tentative="1">
      <w:start w:val="1"/>
      <w:numFmt w:val="lowerLetter"/>
      <w:lvlText w:val="%5."/>
      <w:lvlJc w:val="left"/>
      <w:pPr>
        <w:ind w:left="3573" w:hanging="360"/>
      </w:pPr>
    </w:lvl>
    <w:lvl w:ilvl="5" w:tplc="0809001B" w:tentative="1">
      <w:start w:val="1"/>
      <w:numFmt w:val="lowerRoman"/>
      <w:lvlText w:val="%6."/>
      <w:lvlJc w:val="right"/>
      <w:pPr>
        <w:ind w:left="4293" w:hanging="180"/>
      </w:pPr>
    </w:lvl>
    <w:lvl w:ilvl="6" w:tplc="0809000F" w:tentative="1">
      <w:start w:val="1"/>
      <w:numFmt w:val="decimal"/>
      <w:lvlText w:val="%7."/>
      <w:lvlJc w:val="left"/>
      <w:pPr>
        <w:ind w:left="5013" w:hanging="360"/>
      </w:pPr>
    </w:lvl>
    <w:lvl w:ilvl="7" w:tplc="08090019" w:tentative="1">
      <w:start w:val="1"/>
      <w:numFmt w:val="lowerLetter"/>
      <w:lvlText w:val="%8."/>
      <w:lvlJc w:val="left"/>
      <w:pPr>
        <w:ind w:left="5733" w:hanging="360"/>
      </w:pPr>
    </w:lvl>
    <w:lvl w:ilvl="8" w:tplc="0809001B" w:tentative="1">
      <w:start w:val="1"/>
      <w:numFmt w:val="lowerRoman"/>
      <w:lvlText w:val="%9."/>
      <w:lvlJc w:val="right"/>
      <w:pPr>
        <w:ind w:left="6453" w:hanging="180"/>
      </w:pPr>
    </w:lvl>
  </w:abstractNum>
  <w:abstractNum w:abstractNumId="15" w15:restartNumberingAfterBreak="0">
    <w:nsid w:val="67FF6F84"/>
    <w:multiLevelType w:val="hybridMultilevel"/>
    <w:tmpl w:val="E0303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C7203F"/>
    <w:multiLevelType w:val="hybridMultilevel"/>
    <w:tmpl w:val="0D20D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2A2AE1"/>
    <w:multiLevelType w:val="hybridMultilevel"/>
    <w:tmpl w:val="7788F784"/>
    <w:lvl w:ilvl="0" w:tplc="0809000F">
      <w:start w:val="1"/>
      <w:numFmt w:val="decimal"/>
      <w:lvlText w:val="%1."/>
      <w:lvlJc w:val="left"/>
      <w:pPr>
        <w:ind w:left="693" w:hanging="360"/>
      </w:pPr>
    </w:lvl>
    <w:lvl w:ilvl="1" w:tplc="08090019" w:tentative="1">
      <w:start w:val="1"/>
      <w:numFmt w:val="lowerLetter"/>
      <w:lvlText w:val="%2."/>
      <w:lvlJc w:val="left"/>
      <w:pPr>
        <w:ind w:left="1413" w:hanging="360"/>
      </w:pPr>
    </w:lvl>
    <w:lvl w:ilvl="2" w:tplc="0809001B" w:tentative="1">
      <w:start w:val="1"/>
      <w:numFmt w:val="lowerRoman"/>
      <w:lvlText w:val="%3."/>
      <w:lvlJc w:val="right"/>
      <w:pPr>
        <w:ind w:left="2133" w:hanging="180"/>
      </w:pPr>
    </w:lvl>
    <w:lvl w:ilvl="3" w:tplc="0809000F" w:tentative="1">
      <w:start w:val="1"/>
      <w:numFmt w:val="decimal"/>
      <w:lvlText w:val="%4."/>
      <w:lvlJc w:val="left"/>
      <w:pPr>
        <w:ind w:left="2853" w:hanging="360"/>
      </w:pPr>
    </w:lvl>
    <w:lvl w:ilvl="4" w:tplc="08090019" w:tentative="1">
      <w:start w:val="1"/>
      <w:numFmt w:val="lowerLetter"/>
      <w:lvlText w:val="%5."/>
      <w:lvlJc w:val="left"/>
      <w:pPr>
        <w:ind w:left="3573" w:hanging="360"/>
      </w:pPr>
    </w:lvl>
    <w:lvl w:ilvl="5" w:tplc="0809001B" w:tentative="1">
      <w:start w:val="1"/>
      <w:numFmt w:val="lowerRoman"/>
      <w:lvlText w:val="%6."/>
      <w:lvlJc w:val="right"/>
      <w:pPr>
        <w:ind w:left="4293" w:hanging="180"/>
      </w:pPr>
    </w:lvl>
    <w:lvl w:ilvl="6" w:tplc="0809000F" w:tentative="1">
      <w:start w:val="1"/>
      <w:numFmt w:val="decimal"/>
      <w:lvlText w:val="%7."/>
      <w:lvlJc w:val="left"/>
      <w:pPr>
        <w:ind w:left="5013" w:hanging="360"/>
      </w:pPr>
    </w:lvl>
    <w:lvl w:ilvl="7" w:tplc="08090019" w:tentative="1">
      <w:start w:val="1"/>
      <w:numFmt w:val="lowerLetter"/>
      <w:lvlText w:val="%8."/>
      <w:lvlJc w:val="left"/>
      <w:pPr>
        <w:ind w:left="5733" w:hanging="360"/>
      </w:pPr>
    </w:lvl>
    <w:lvl w:ilvl="8" w:tplc="0809001B" w:tentative="1">
      <w:start w:val="1"/>
      <w:numFmt w:val="lowerRoman"/>
      <w:lvlText w:val="%9."/>
      <w:lvlJc w:val="right"/>
      <w:pPr>
        <w:ind w:left="6453" w:hanging="180"/>
      </w:pPr>
    </w:lvl>
  </w:abstractNum>
  <w:abstractNum w:abstractNumId="18" w15:restartNumberingAfterBreak="0">
    <w:nsid w:val="77135892"/>
    <w:multiLevelType w:val="hybridMultilevel"/>
    <w:tmpl w:val="4282E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997E53"/>
    <w:multiLevelType w:val="hybridMultilevel"/>
    <w:tmpl w:val="332C6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9"/>
  </w:num>
  <w:num w:numId="4">
    <w:abstractNumId w:val="12"/>
  </w:num>
  <w:num w:numId="5">
    <w:abstractNumId w:val="0"/>
  </w:num>
  <w:num w:numId="6">
    <w:abstractNumId w:val="9"/>
  </w:num>
  <w:num w:numId="7">
    <w:abstractNumId w:val="2"/>
  </w:num>
  <w:num w:numId="8">
    <w:abstractNumId w:val="18"/>
  </w:num>
  <w:num w:numId="9">
    <w:abstractNumId w:val="10"/>
  </w:num>
  <w:num w:numId="10">
    <w:abstractNumId w:val="6"/>
  </w:num>
  <w:num w:numId="11">
    <w:abstractNumId w:val="13"/>
  </w:num>
  <w:num w:numId="12">
    <w:abstractNumId w:val="3"/>
  </w:num>
  <w:num w:numId="13">
    <w:abstractNumId w:val="15"/>
  </w:num>
  <w:num w:numId="14">
    <w:abstractNumId w:val="4"/>
  </w:num>
  <w:num w:numId="15">
    <w:abstractNumId w:val="5"/>
  </w:num>
  <w:num w:numId="16">
    <w:abstractNumId w:val="11"/>
  </w:num>
  <w:num w:numId="17">
    <w:abstractNumId w:val="16"/>
  </w:num>
  <w:num w:numId="18">
    <w:abstractNumId w:val="7"/>
  </w:num>
  <w:num w:numId="19">
    <w:abstractNumId w:val="17"/>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230"/>
    <w:rsid w:val="00000263"/>
    <w:rsid w:val="0000213D"/>
    <w:rsid w:val="00010A46"/>
    <w:rsid w:val="00013953"/>
    <w:rsid w:val="000141CA"/>
    <w:rsid w:val="000151F1"/>
    <w:rsid w:val="00016249"/>
    <w:rsid w:val="00016888"/>
    <w:rsid w:val="00017010"/>
    <w:rsid w:val="0002093A"/>
    <w:rsid w:val="00021824"/>
    <w:rsid w:val="00021BF6"/>
    <w:rsid w:val="00021C82"/>
    <w:rsid w:val="000232F0"/>
    <w:rsid w:val="0002542F"/>
    <w:rsid w:val="00026A70"/>
    <w:rsid w:val="000275AB"/>
    <w:rsid w:val="00027E83"/>
    <w:rsid w:val="0003023E"/>
    <w:rsid w:val="00031742"/>
    <w:rsid w:val="00031E8E"/>
    <w:rsid w:val="00031F31"/>
    <w:rsid w:val="000327C8"/>
    <w:rsid w:val="00032DF8"/>
    <w:rsid w:val="000344F2"/>
    <w:rsid w:val="0003631C"/>
    <w:rsid w:val="000409F5"/>
    <w:rsid w:val="00042326"/>
    <w:rsid w:val="00043162"/>
    <w:rsid w:val="00043C7F"/>
    <w:rsid w:val="00043CE7"/>
    <w:rsid w:val="00043CFE"/>
    <w:rsid w:val="00044F8A"/>
    <w:rsid w:val="00047964"/>
    <w:rsid w:val="000510A3"/>
    <w:rsid w:val="000513BF"/>
    <w:rsid w:val="000516A8"/>
    <w:rsid w:val="0005188C"/>
    <w:rsid w:val="00052927"/>
    <w:rsid w:val="000545D6"/>
    <w:rsid w:val="00055D41"/>
    <w:rsid w:val="0005602D"/>
    <w:rsid w:val="0005682B"/>
    <w:rsid w:val="00057941"/>
    <w:rsid w:val="00060D02"/>
    <w:rsid w:val="00060F88"/>
    <w:rsid w:val="00061697"/>
    <w:rsid w:val="00062EE0"/>
    <w:rsid w:val="0006338C"/>
    <w:rsid w:val="000634E9"/>
    <w:rsid w:val="00064785"/>
    <w:rsid w:val="00066BB0"/>
    <w:rsid w:val="0006735F"/>
    <w:rsid w:val="000711D7"/>
    <w:rsid w:val="00072152"/>
    <w:rsid w:val="00072630"/>
    <w:rsid w:val="00075281"/>
    <w:rsid w:val="00075637"/>
    <w:rsid w:val="000772A1"/>
    <w:rsid w:val="000777D8"/>
    <w:rsid w:val="00077C16"/>
    <w:rsid w:val="00080989"/>
    <w:rsid w:val="00081886"/>
    <w:rsid w:val="00082781"/>
    <w:rsid w:val="0008423A"/>
    <w:rsid w:val="000855BB"/>
    <w:rsid w:val="000875EC"/>
    <w:rsid w:val="00093066"/>
    <w:rsid w:val="000931B9"/>
    <w:rsid w:val="00093F97"/>
    <w:rsid w:val="00097201"/>
    <w:rsid w:val="000A05BA"/>
    <w:rsid w:val="000A2501"/>
    <w:rsid w:val="000A2706"/>
    <w:rsid w:val="000A5AE2"/>
    <w:rsid w:val="000A63E9"/>
    <w:rsid w:val="000A7B33"/>
    <w:rsid w:val="000B01B3"/>
    <w:rsid w:val="000B03C9"/>
    <w:rsid w:val="000B3C7F"/>
    <w:rsid w:val="000B3DF7"/>
    <w:rsid w:val="000B3F77"/>
    <w:rsid w:val="000B713F"/>
    <w:rsid w:val="000B78C3"/>
    <w:rsid w:val="000C0D4E"/>
    <w:rsid w:val="000C1B8D"/>
    <w:rsid w:val="000C2009"/>
    <w:rsid w:val="000C3C25"/>
    <w:rsid w:val="000C4325"/>
    <w:rsid w:val="000C4858"/>
    <w:rsid w:val="000C4F39"/>
    <w:rsid w:val="000C5185"/>
    <w:rsid w:val="000C5F4F"/>
    <w:rsid w:val="000C6415"/>
    <w:rsid w:val="000C713A"/>
    <w:rsid w:val="000C79CC"/>
    <w:rsid w:val="000D068C"/>
    <w:rsid w:val="000D0AE8"/>
    <w:rsid w:val="000D49F8"/>
    <w:rsid w:val="000D5E38"/>
    <w:rsid w:val="000D62B5"/>
    <w:rsid w:val="000D6B48"/>
    <w:rsid w:val="000D775E"/>
    <w:rsid w:val="000E08CD"/>
    <w:rsid w:val="000E32B1"/>
    <w:rsid w:val="000E33C7"/>
    <w:rsid w:val="000E61D8"/>
    <w:rsid w:val="000E624E"/>
    <w:rsid w:val="000E6B81"/>
    <w:rsid w:val="000E74E2"/>
    <w:rsid w:val="000F07FE"/>
    <w:rsid w:val="000F0821"/>
    <w:rsid w:val="000F09AF"/>
    <w:rsid w:val="000F1775"/>
    <w:rsid w:val="000F212B"/>
    <w:rsid w:val="000F33C8"/>
    <w:rsid w:val="000F5AE0"/>
    <w:rsid w:val="000F6A8A"/>
    <w:rsid w:val="000F771F"/>
    <w:rsid w:val="00101C85"/>
    <w:rsid w:val="00102720"/>
    <w:rsid w:val="00102DDD"/>
    <w:rsid w:val="00103C7F"/>
    <w:rsid w:val="00103CA8"/>
    <w:rsid w:val="0010537E"/>
    <w:rsid w:val="00105B6A"/>
    <w:rsid w:val="0010639F"/>
    <w:rsid w:val="00106459"/>
    <w:rsid w:val="001064C0"/>
    <w:rsid w:val="00106BCF"/>
    <w:rsid w:val="00111087"/>
    <w:rsid w:val="00111D4E"/>
    <w:rsid w:val="00113891"/>
    <w:rsid w:val="00115A37"/>
    <w:rsid w:val="001164F6"/>
    <w:rsid w:val="00116786"/>
    <w:rsid w:val="00116A4F"/>
    <w:rsid w:val="0012042D"/>
    <w:rsid w:val="001208BA"/>
    <w:rsid w:val="00120D23"/>
    <w:rsid w:val="001234F1"/>
    <w:rsid w:val="0012465E"/>
    <w:rsid w:val="00124C4F"/>
    <w:rsid w:val="00126EC3"/>
    <w:rsid w:val="00127696"/>
    <w:rsid w:val="0013109D"/>
    <w:rsid w:val="00132C8B"/>
    <w:rsid w:val="00132E50"/>
    <w:rsid w:val="00132EA8"/>
    <w:rsid w:val="00136DBE"/>
    <w:rsid w:val="00145C50"/>
    <w:rsid w:val="00146BE1"/>
    <w:rsid w:val="00146BFE"/>
    <w:rsid w:val="00147200"/>
    <w:rsid w:val="0014725D"/>
    <w:rsid w:val="00147A87"/>
    <w:rsid w:val="001509D0"/>
    <w:rsid w:val="001510A7"/>
    <w:rsid w:val="001515BC"/>
    <w:rsid w:val="00151CBA"/>
    <w:rsid w:val="00153831"/>
    <w:rsid w:val="0015387E"/>
    <w:rsid w:val="00154956"/>
    <w:rsid w:val="0015497B"/>
    <w:rsid w:val="0015510B"/>
    <w:rsid w:val="0015635B"/>
    <w:rsid w:val="00160307"/>
    <w:rsid w:val="001604ED"/>
    <w:rsid w:val="001606F0"/>
    <w:rsid w:val="00160D4E"/>
    <w:rsid w:val="0016190C"/>
    <w:rsid w:val="001622EA"/>
    <w:rsid w:val="00164BD1"/>
    <w:rsid w:val="00165AE0"/>
    <w:rsid w:val="001669C8"/>
    <w:rsid w:val="00167096"/>
    <w:rsid w:val="001672B1"/>
    <w:rsid w:val="001708AA"/>
    <w:rsid w:val="00170F2C"/>
    <w:rsid w:val="001729D0"/>
    <w:rsid w:val="00173170"/>
    <w:rsid w:val="00174145"/>
    <w:rsid w:val="00174AD3"/>
    <w:rsid w:val="00176D5A"/>
    <w:rsid w:val="00177EB3"/>
    <w:rsid w:val="00180826"/>
    <w:rsid w:val="0018154E"/>
    <w:rsid w:val="00183EEF"/>
    <w:rsid w:val="00184165"/>
    <w:rsid w:val="001841DE"/>
    <w:rsid w:val="00184CD6"/>
    <w:rsid w:val="001851CE"/>
    <w:rsid w:val="00185B99"/>
    <w:rsid w:val="0019293A"/>
    <w:rsid w:val="001937E9"/>
    <w:rsid w:val="00193B1C"/>
    <w:rsid w:val="00194577"/>
    <w:rsid w:val="00195746"/>
    <w:rsid w:val="00197780"/>
    <w:rsid w:val="001A0411"/>
    <w:rsid w:val="001A0EFB"/>
    <w:rsid w:val="001A1AAF"/>
    <w:rsid w:val="001A1AE1"/>
    <w:rsid w:val="001A1B9B"/>
    <w:rsid w:val="001A3A85"/>
    <w:rsid w:val="001A3BB7"/>
    <w:rsid w:val="001A4A99"/>
    <w:rsid w:val="001A5C63"/>
    <w:rsid w:val="001A5CC5"/>
    <w:rsid w:val="001A6374"/>
    <w:rsid w:val="001A68B2"/>
    <w:rsid w:val="001B13B5"/>
    <w:rsid w:val="001B1D6D"/>
    <w:rsid w:val="001B3F6B"/>
    <w:rsid w:val="001B5751"/>
    <w:rsid w:val="001B7CB8"/>
    <w:rsid w:val="001C0F6E"/>
    <w:rsid w:val="001C15B9"/>
    <w:rsid w:val="001C19A5"/>
    <w:rsid w:val="001C1AA2"/>
    <w:rsid w:val="001C1C14"/>
    <w:rsid w:val="001C42F5"/>
    <w:rsid w:val="001C4F0F"/>
    <w:rsid w:val="001C5010"/>
    <w:rsid w:val="001C6538"/>
    <w:rsid w:val="001C6A89"/>
    <w:rsid w:val="001D3B3A"/>
    <w:rsid w:val="001D3E86"/>
    <w:rsid w:val="001D4A33"/>
    <w:rsid w:val="001D567A"/>
    <w:rsid w:val="001E296A"/>
    <w:rsid w:val="001E2E43"/>
    <w:rsid w:val="001E3CED"/>
    <w:rsid w:val="001E4253"/>
    <w:rsid w:val="001E4842"/>
    <w:rsid w:val="001E4D9B"/>
    <w:rsid w:val="001E61E5"/>
    <w:rsid w:val="001E7A18"/>
    <w:rsid w:val="001F0691"/>
    <w:rsid w:val="001F0A83"/>
    <w:rsid w:val="001F127F"/>
    <w:rsid w:val="001F1DDC"/>
    <w:rsid w:val="001F5650"/>
    <w:rsid w:val="00200823"/>
    <w:rsid w:val="00200BF4"/>
    <w:rsid w:val="00200F43"/>
    <w:rsid w:val="00203267"/>
    <w:rsid w:val="002048E6"/>
    <w:rsid w:val="00205361"/>
    <w:rsid w:val="00205DDC"/>
    <w:rsid w:val="00205FE3"/>
    <w:rsid w:val="00210306"/>
    <w:rsid w:val="00210E86"/>
    <w:rsid w:val="00213B41"/>
    <w:rsid w:val="00214016"/>
    <w:rsid w:val="002143F6"/>
    <w:rsid w:val="00214C15"/>
    <w:rsid w:val="002158AF"/>
    <w:rsid w:val="00216B26"/>
    <w:rsid w:val="00217C65"/>
    <w:rsid w:val="00217CFA"/>
    <w:rsid w:val="00217DD0"/>
    <w:rsid w:val="002205E4"/>
    <w:rsid w:val="00222AB1"/>
    <w:rsid w:val="0022490D"/>
    <w:rsid w:val="00224CFB"/>
    <w:rsid w:val="00225077"/>
    <w:rsid w:val="0022711B"/>
    <w:rsid w:val="00227714"/>
    <w:rsid w:val="00227B3E"/>
    <w:rsid w:val="002300DE"/>
    <w:rsid w:val="00231F15"/>
    <w:rsid w:val="00233E7B"/>
    <w:rsid w:val="002343FD"/>
    <w:rsid w:val="00236AE7"/>
    <w:rsid w:val="00237310"/>
    <w:rsid w:val="00237976"/>
    <w:rsid w:val="002421DF"/>
    <w:rsid w:val="002421E9"/>
    <w:rsid w:val="00242DA2"/>
    <w:rsid w:val="002438D5"/>
    <w:rsid w:val="00243BBB"/>
    <w:rsid w:val="00250426"/>
    <w:rsid w:val="00251042"/>
    <w:rsid w:val="00251C00"/>
    <w:rsid w:val="00251C69"/>
    <w:rsid w:val="002523F1"/>
    <w:rsid w:val="00253188"/>
    <w:rsid w:val="00253C0A"/>
    <w:rsid w:val="00256BF8"/>
    <w:rsid w:val="00260C1C"/>
    <w:rsid w:val="0026516E"/>
    <w:rsid w:val="00265B5D"/>
    <w:rsid w:val="00267D25"/>
    <w:rsid w:val="00270270"/>
    <w:rsid w:val="00270B7F"/>
    <w:rsid w:val="00270E4A"/>
    <w:rsid w:val="0027454B"/>
    <w:rsid w:val="002746E1"/>
    <w:rsid w:val="00275CB3"/>
    <w:rsid w:val="0027687D"/>
    <w:rsid w:val="00276E6C"/>
    <w:rsid w:val="00280B7B"/>
    <w:rsid w:val="00280E10"/>
    <w:rsid w:val="00282B1F"/>
    <w:rsid w:val="0028383A"/>
    <w:rsid w:val="00284704"/>
    <w:rsid w:val="0028513F"/>
    <w:rsid w:val="002854E8"/>
    <w:rsid w:val="00285D5E"/>
    <w:rsid w:val="00285F7F"/>
    <w:rsid w:val="00286528"/>
    <w:rsid w:val="00286CAB"/>
    <w:rsid w:val="00287CDB"/>
    <w:rsid w:val="002919B0"/>
    <w:rsid w:val="00292594"/>
    <w:rsid w:val="00296A9A"/>
    <w:rsid w:val="00296B8E"/>
    <w:rsid w:val="00297217"/>
    <w:rsid w:val="002977A2"/>
    <w:rsid w:val="002A388F"/>
    <w:rsid w:val="002A61F7"/>
    <w:rsid w:val="002A6FA4"/>
    <w:rsid w:val="002B18DD"/>
    <w:rsid w:val="002B5B07"/>
    <w:rsid w:val="002B5B81"/>
    <w:rsid w:val="002B5CAD"/>
    <w:rsid w:val="002B6C84"/>
    <w:rsid w:val="002B703C"/>
    <w:rsid w:val="002C05E1"/>
    <w:rsid w:val="002C1020"/>
    <w:rsid w:val="002C5073"/>
    <w:rsid w:val="002C699F"/>
    <w:rsid w:val="002C7987"/>
    <w:rsid w:val="002D1007"/>
    <w:rsid w:val="002D131D"/>
    <w:rsid w:val="002D18DF"/>
    <w:rsid w:val="002D20E0"/>
    <w:rsid w:val="002D3147"/>
    <w:rsid w:val="002D4789"/>
    <w:rsid w:val="002D6DDA"/>
    <w:rsid w:val="002D7804"/>
    <w:rsid w:val="002D7889"/>
    <w:rsid w:val="002E24B6"/>
    <w:rsid w:val="002E2811"/>
    <w:rsid w:val="002E300B"/>
    <w:rsid w:val="002E4A41"/>
    <w:rsid w:val="002E7971"/>
    <w:rsid w:val="002E7FAA"/>
    <w:rsid w:val="002F254D"/>
    <w:rsid w:val="002F3A39"/>
    <w:rsid w:val="002F5F7E"/>
    <w:rsid w:val="003001F8"/>
    <w:rsid w:val="003014AD"/>
    <w:rsid w:val="00302AF6"/>
    <w:rsid w:val="00303768"/>
    <w:rsid w:val="00303BCB"/>
    <w:rsid w:val="00305A98"/>
    <w:rsid w:val="00307F3F"/>
    <w:rsid w:val="00307FF8"/>
    <w:rsid w:val="00311B3C"/>
    <w:rsid w:val="003126F2"/>
    <w:rsid w:val="00312F88"/>
    <w:rsid w:val="00313670"/>
    <w:rsid w:val="00314BBF"/>
    <w:rsid w:val="00320B70"/>
    <w:rsid w:val="00321476"/>
    <w:rsid w:val="003221B1"/>
    <w:rsid w:val="003221D1"/>
    <w:rsid w:val="003225DC"/>
    <w:rsid w:val="00322757"/>
    <w:rsid w:val="00322F22"/>
    <w:rsid w:val="00324A76"/>
    <w:rsid w:val="00325548"/>
    <w:rsid w:val="00327569"/>
    <w:rsid w:val="00327D6D"/>
    <w:rsid w:val="00331D62"/>
    <w:rsid w:val="00332A8C"/>
    <w:rsid w:val="00332F1F"/>
    <w:rsid w:val="003345BF"/>
    <w:rsid w:val="00335AC6"/>
    <w:rsid w:val="0033664B"/>
    <w:rsid w:val="003373CD"/>
    <w:rsid w:val="003409F6"/>
    <w:rsid w:val="003412A5"/>
    <w:rsid w:val="00341404"/>
    <w:rsid w:val="00343858"/>
    <w:rsid w:val="003447CD"/>
    <w:rsid w:val="00345398"/>
    <w:rsid w:val="00346C51"/>
    <w:rsid w:val="00346FAE"/>
    <w:rsid w:val="00350A51"/>
    <w:rsid w:val="00350F1B"/>
    <w:rsid w:val="0035397D"/>
    <w:rsid w:val="00355CC8"/>
    <w:rsid w:val="00357B16"/>
    <w:rsid w:val="00357FA9"/>
    <w:rsid w:val="00360474"/>
    <w:rsid w:val="003649D3"/>
    <w:rsid w:val="0036699F"/>
    <w:rsid w:val="00370448"/>
    <w:rsid w:val="00374B46"/>
    <w:rsid w:val="00375573"/>
    <w:rsid w:val="00376D02"/>
    <w:rsid w:val="00380D96"/>
    <w:rsid w:val="0038374B"/>
    <w:rsid w:val="00390081"/>
    <w:rsid w:val="003923A8"/>
    <w:rsid w:val="00392C5D"/>
    <w:rsid w:val="00393CE8"/>
    <w:rsid w:val="00394C3D"/>
    <w:rsid w:val="00394C48"/>
    <w:rsid w:val="003967C1"/>
    <w:rsid w:val="00397546"/>
    <w:rsid w:val="003977E0"/>
    <w:rsid w:val="00397DBE"/>
    <w:rsid w:val="003A14A2"/>
    <w:rsid w:val="003A1EF4"/>
    <w:rsid w:val="003A22F2"/>
    <w:rsid w:val="003A3B47"/>
    <w:rsid w:val="003A5CE7"/>
    <w:rsid w:val="003A5E80"/>
    <w:rsid w:val="003A5FF6"/>
    <w:rsid w:val="003B26BD"/>
    <w:rsid w:val="003B3869"/>
    <w:rsid w:val="003B4162"/>
    <w:rsid w:val="003B4E90"/>
    <w:rsid w:val="003B6F0F"/>
    <w:rsid w:val="003B78D6"/>
    <w:rsid w:val="003C0744"/>
    <w:rsid w:val="003C1152"/>
    <w:rsid w:val="003C11A5"/>
    <w:rsid w:val="003C1210"/>
    <w:rsid w:val="003C34E6"/>
    <w:rsid w:val="003C53D6"/>
    <w:rsid w:val="003C5B9E"/>
    <w:rsid w:val="003D0E28"/>
    <w:rsid w:val="003D1ADC"/>
    <w:rsid w:val="003D1E2B"/>
    <w:rsid w:val="003D23C7"/>
    <w:rsid w:val="003D3BCF"/>
    <w:rsid w:val="003D69AB"/>
    <w:rsid w:val="003D7DCE"/>
    <w:rsid w:val="003E0A6F"/>
    <w:rsid w:val="003E1688"/>
    <w:rsid w:val="003E317A"/>
    <w:rsid w:val="003E3E4F"/>
    <w:rsid w:val="003E41FF"/>
    <w:rsid w:val="003E5D54"/>
    <w:rsid w:val="003E5E4C"/>
    <w:rsid w:val="003E6077"/>
    <w:rsid w:val="003F0F9A"/>
    <w:rsid w:val="003F10FF"/>
    <w:rsid w:val="003F2C83"/>
    <w:rsid w:val="003F615F"/>
    <w:rsid w:val="003F7ADA"/>
    <w:rsid w:val="003F7E4A"/>
    <w:rsid w:val="0040126A"/>
    <w:rsid w:val="00401CB9"/>
    <w:rsid w:val="00401F9D"/>
    <w:rsid w:val="004030C0"/>
    <w:rsid w:val="00405513"/>
    <w:rsid w:val="004070DB"/>
    <w:rsid w:val="00407C54"/>
    <w:rsid w:val="00407D8B"/>
    <w:rsid w:val="00407FCC"/>
    <w:rsid w:val="00410AFD"/>
    <w:rsid w:val="00410DF3"/>
    <w:rsid w:val="004112F0"/>
    <w:rsid w:val="00412AD8"/>
    <w:rsid w:val="004134A3"/>
    <w:rsid w:val="004150A7"/>
    <w:rsid w:val="004164A9"/>
    <w:rsid w:val="004172E1"/>
    <w:rsid w:val="00417B24"/>
    <w:rsid w:val="004209CC"/>
    <w:rsid w:val="004219B8"/>
    <w:rsid w:val="00422BD9"/>
    <w:rsid w:val="00424D47"/>
    <w:rsid w:val="00425157"/>
    <w:rsid w:val="004254EE"/>
    <w:rsid w:val="00425D77"/>
    <w:rsid w:val="004263B7"/>
    <w:rsid w:val="00427899"/>
    <w:rsid w:val="00433628"/>
    <w:rsid w:val="00433AA8"/>
    <w:rsid w:val="004353A6"/>
    <w:rsid w:val="00436E11"/>
    <w:rsid w:val="004421E5"/>
    <w:rsid w:val="00443CE2"/>
    <w:rsid w:val="00446181"/>
    <w:rsid w:val="00447EDD"/>
    <w:rsid w:val="00451368"/>
    <w:rsid w:val="00451D84"/>
    <w:rsid w:val="00457716"/>
    <w:rsid w:val="00457BAD"/>
    <w:rsid w:val="00460586"/>
    <w:rsid w:val="00461376"/>
    <w:rsid w:val="00461E0A"/>
    <w:rsid w:val="00462915"/>
    <w:rsid w:val="00462C6E"/>
    <w:rsid w:val="00463419"/>
    <w:rsid w:val="0046374D"/>
    <w:rsid w:val="004649C0"/>
    <w:rsid w:val="0046525C"/>
    <w:rsid w:val="0046736D"/>
    <w:rsid w:val="00467585"/>
    <w:rsid w:val="00472508"/>
    <w:rsid w:val="00472652"/>
    <w:rsid w:val="00473FA9"/>
    <w:rsid w:val="00474A6E"/>
    <w:rsid w:val="00475D80"/>
    <w:rsid w:val="00476556"/>
    <w:rsid w:val="00476A9A"/>
    <w:rsid w:val="00476AFB"/>
    <w:rsid w:val="00477D1F"/>
    <w:rsid w:val="0048121F"/>
    <w:rsid w:val="004830FB"/>
    <w:rsid w:val="0048338F"/>
    <w:rsid w:val="00485EBF"/>
    <w:rsid w:val="00487DF1"/>
    <w:rsid w:val="004916BE"/>
    <w:rsid w:val="0049244D"/>
    <w:rsid w:val="00492B22"/>
    <w:rsid w:val="004944E9"/>
    <w:rsid w:val="0049471D"/>
    <w:rsid w:val="00496070"/>
    <w:rsid w:val="004A039D"/>
    <w:rsid w:val="004A23F1"/>
    <w:rsid w:val="004A294A"/>
    <w:rsid w:val="004A47D7"/>
    <w:rsid w:val="004A5C39"/>
    <w:rsid w:val="004A7980"/>
    <w:rsid w:val="004B16E2"/>
    <w:rsid w:val="004B373D"/>
    <w:rsid w:val="004B4F3D"/>
    <w:rsid w:val="004B57AD"/>
    <w:rsid w:val="004B6209"/>
    <w:rsid w:val="004B64C0"/>
    <w:rsid w:val="004B7085"/>
    <w:rsid w:val="004C0682"/>
    <w:rsid w:val="004C2483"/>
    <w:rsid w:val="004C28F7"/>
    <w:rsid w:val="004C3D13"/>
    <w:rsid w:val="004C5502"/>
    <w:rsid w:val="004C7D78"/>
    <w:rsid w:val="004D0094"/>
    <w:rsid w:val="004D0AEB"/>
    <w:rsid w:val="004D0CE2"/>
    <w:rsid w:val="004D2547"/>
    <w:rsid w:val="004D2995"/>
    <w:rsid w:val="004D461A"/>
    <w:rsid w:val="004D4986"/>
    <w:rsid w:val="004D5AC4"/>
    <w:rsid w:val="004D6A1E"/>
    <w:rsid w:val="004D6C71"/>
    <w:rsid w:val="004D7110"/>
    <w:rsid w:val="004E016A"/>
    <w:rsid w:val="004E08DE"/>
    <w:rsid w:val="004E321E"/>
    <w:rsid w:val="004E3796"/>
    <w:rsid w:val="004E6C76"/>
    <w:rsid w:val="004F08B4"/>
    <w:rsid w:val="004F3129"/>
    <w:rsid w:val="004F4787"/>
    <w:rsid w:val="004F59BA"/>
    <w:rsid w:val="004F6904"/>
    <w:rsid w:val="00500BD5"/>
    <w:rsid w:val="00502116"/>
    <w:rsid w:val="00502AC4"/>
    <w:rsid w:val="00502B31"/>
    <w:rsid w:val="005031F0"/>
    <w:rsid w:val="005035ED"/>
    <w:rsid w:val="00505E74"/>
    <w:rsid w:val="00506086"/>
    <w:rsid w:val="00506228"/>
    <w:rsid w:val="00506B66"/>
    <w:rsid w:val="0051023A"/>
    <w:rsid w:val="005110EC"/>
    <w:rsid w:val="005135B3"/>
    <w:rsid w:val="005139FB"/>
    <w:rsid w:val="00513B6C"/>
    <w:rsid w:val="00514046"/>
    <w:rsid w:val="00514D6C"/>
    <w:rsid w:val="00514E1A"/>
    <w:rsid w:val="00523974"/>
    <w:rsid w:val="00524A63"/>
    <w:rsid w:val="00524DF2"/>
    <w:rsid w:val="00524F6E"/>
    <w:rsid w:val="0052554E"/>
    <w:rsid w:val="00526707"/>
    <w:rsid w:val="00527614"/>
    <w:rsid w:val="00530F07"/>
    <w:rsid w:val="00533220"/>
    <w:rsid w:val="00534759"/>
    <w:rsid w:val="00534843"/>
    <w:rsid w:val="00534B09"/>
    <w:rsid w:val="00535DEA"/>
    <w:rsid w:val="005414F9"/>
    <w:rsid w:val="0054162A"/>
    <w:rsid w:val="005426C9"/>
    <w:rsid w:val="00542AA2"/>
    <w:rsid w:val="0054316A"/>
    <w:rsid w:val="00543521"/>
    <w:rsid w:val="00544CF4"/>
    <w:rsid w:val="00545583"/>
    <w:rsid w:val="00545F2F"/>
    <w:rsid w:val="00546777"/>
    <w:rsid w:val="005476F1"/>
    <w:rsid w:val="00550215"/>
    <w:rsid w:val="00553DD9"/>
    <w:rsid w:val="0055469A"/>
    <w:rsid w:val="00554CB1"/>
    <w:rsid w:val="00554DA0"/>
    <w:rsid w:val="00555BEF"/>
    <w:rsid w:val="00555D88"/>
    <w:rsid w:val="00556D7F"/>
    <w:rsid w:val="005571FB"/>
    <w:rsid w:val="0056018C"/>
    <w:rsid w:val="0056022F"/>
    <w:rsid w:val="005608EB"/>
    <w:rsid w:val="00560E1B"/>
    <w:rsid w:val="005612A5"/>
    <w:rsid w:val="00561932"/>
    <w:rsid w:val="00561A89"/>
    <w:rsid w:val="005622F7"/>
    <w:rsid w:val="005623C3"/>
    <w:rsid w:val="005627C3"/>
    <w:rsid w:val="00562962"/>
    <w:rsid w:val="00565048"/>
    <w:rsid w:val="00565A15"/>
    <w:rsid w:val="005674A4"/>
    <w:rsid w:val="00567F42"/>
    <w:rsid w:val="005706B5"/>
    <w:rsid w:val="00570804"/>
    <w:rsid w:val="00571C6E"/>
    <w:rsid w:val="0057350D"/>
    <w:rsid w:val="0057372F"/>
    <w:rsid w:val="00573BD6"/>
    <w:rsid w:val="0057560A"/>
    <w:rsid w:val="00576279"/>
    <w:rsid w:val="00577041"/>
    <w:rsid w:val="0057768A"/>
    <w:rsid w:val="00577975"/>
    <w:rsid w:val="005803AB"/>
    <w:rsid w:val="00584E06"/>
    <w:rsid w:val="0058525E"/>
    <w:rsid w:val="00585AEF"/>
    <w:rsid w:val="00585F02"/>
    <w:rsid w:val="0058666F"/>
    <w:rsid w:val="00586AB1"/>
    <w:rsid w:val="005904EE"/>
    <w:rsid w:val="005916A8"/>
    <w:rsid w:val="005917AC"/>
    <w:rsid w:val="00591B66"/>
    <w:rsid w:val="00593D34"/>
    <w:rsid w:val="005945A5"/>
    <w:rsid w:val="00594DA9"/>
    <w:rsid w:val="00596A7B"/>
    <w:rsid w:val="005A0E57"/>
    <w:rsid w:val="005A12F7"/>
    <w:rsid w:val="005A1BFD"/>
    <w:rsid w:val="005A1D84"/>
    <w:rsid w:val="005A2B3A"/>
    <w:rsid w:val="005A30BD"/>
    <w:rsid w:val="005A509A"/>
    <w:rsid w:val="005A55E9"/>
    <w:rsid w:val="005A6B1E"/>
    <w:rsid w:val="005B04D9"/>
    <w:rsid w:val="005B0AD3"/>
    <w:rsid w:val="005B1439"/>
    <w:rsid w:val="005B199B"/>
    <w:rsid w:val="005B2D13"/>
    <w:rsid w:val="005B2DAB"/>
    <w:rsid w:val="005B41B4"/>
    <w:rsid w:val="005B4868"/>
    <w:rsid w:val="005B5FCE"/>
    <w:rsid w:val="005B660F"/>
    <w:rsid w:val="005C424E"/>
    <w:rsid w:val="005C4BBB"/>
    <w:rsid w:val="005C543C"/>
    <w:rsid w:val="005D06D0"/>
    <w:rsid w:val="005D0DB1"/>
    <w:rsid w:val="005D10E1"/>
    <w:rsid w:val="005D39ED"/>
    <w:rsid w:val="005E069A"/>
    <w:rsid w:val="005E1723"/>
    <w:rsid w:val="005E205A"/>
    <w:rsid w:val="005E20B6"/>
    <w:rsid w:val="005E2E22"/>
    <w:rsid w:val="005E3737"/>
    <w:rsid w:val="005E3B93"/>
    <w:rsid w:val="005E3EA6"/>
    <w:rsid w:val="005E4EAC"/>
    <w:rsid w:val="005E70D8"/>
    <w:rsid w:val="005E7C66"/>
    <w:rsid w:val="005E7E68"/>
    <w:rsid w:val="005F0BFD"/>
    <w:rsid w:val="005F1357"/>
    <w:rsid w:val="005F143E"/>
    <w:rsid w:val="005F2EE6"/>
    <w:rsid w:val="005F2FF5"/>
    <w:rsid w:val="005F3509"/>
    <w:rsid w:val="005F3D0B"/>
    <w:rsid w:val="005F3DE5"/>
    <w:rsid w:val="005F4614"/>
    <w:rsid w:val="005F54E8"/>
    <w:rsid w:val="005F691A"/>
    <w:rsid w:val="005F7F9F"/>
    <w:rsid w:val="00600C41"/>
    <w:rsid w:val="006020D6"/>
    <w:rsid w:val="0060478B"/>
    <w:rsid w:val="00605D28"/>
    <w:rsid w:val="00605EB4"/>
    <w:rsid w:val="006063F3"/>
    <w:rsid w:val="0060645D"/>
    <w:rsid w:val="00606D70"/>
    <w:rsid w:val="0060755B"/>
    <w:rsid w:val="00611AE6"/>
    <w:rsid w:val="00612FA5"/>
    <w:rsid w:val="00614D5D"/>
    <w:rsid w:val="00616CB4"/>
    <w:rsid w:val="006228EE"/>
    <w:rsid w:val="0062433C"/>
    <w:rsid w:val="00626340"/>
    <w:rsid w:val="0063077A"/>
    <w:rsid w:val="006332D0"/>
    <w:rsid w:val="00634FE9"/>
    <w:rsid w:val="00636446"/>
    <w:rsid w:val="006367F9"/>
    <w:rsid w:val="00650F90"/>
    <w:rsid w:val="00652913"/>
    <w:rsid w:val="00652C6D"/>
    <w:rsid w:val="00657439"/>
    <w:rsid w:val="00657990"/>
    <w:rsid w:val="00660671"/>
    <w:rsid w:val="00661D87"/>
    <w:rsid w:val="0066229E"/>
    <w:rsid w:val="00663543"/>
    <w:rsid w:val="0066574F"/>
    <w:rsid w:val="006700F9"/>
    <w:rsid w:val="00674098"/>
    <w:rsid w:val="006740FB"/>
    <w:rsid w:val="0067459A"/>
    <w:rsid w:val="00675DEC"/>
    <w:rsid w:val="0067741D"/>
    <w:rsid w:val="00677EF6"/>
    <w:rsid w:val="00677F91"/>
    <w:rsid w:val="00680A66"/>
    <w:rsid w:val="006818CB"/>
    <w:rsid w:val="00683AB6"/>
    <w:rsid w:val="00683B05"/>
    <w:rsid w:val="00687D79"/>
    <w:rsid w:val="00687E66"/>
    <w:rsid w:val="0069381B"/>
    <w:rsid w:val="006941E2"/>
    <w:rsid w:val="00694999"/>
    <w:rsid w:val="00694F6A"/>
    <w:rsid w:val="00695803"/>
    <w:rsid w:val="00695EF4"/>
    <w:rsid w:val="00696D9A"/>
    <w:rsid w:val="00696EFA"/>
    <w:rsid w:val="00697123"/>
    <w:rsid w:val="006A20DA"/>
    <w:rsid w:val="006A375F"/>
    <w:rsid w:val="006A45AB"/>
    <w:rsid w:val="006A4880"/>
    <w:rsid w:val="006A5D00"/>
    <w:rsid w:val="006A78B3"/>
    <w:rsid w:val="006B04ED"/>
    <w:rsid w:val="006B1A62"/>
    <w:rsid w:val="006B23C6"/>
    <w:rsid w:val="006B3AB7"/>
    <w:rsid w:val="006B4323"/>
    <w:rsid w:val="006B5C3F"/>
    <w:rsid w:val="006B5C79"/>
    <w:rsid w:val="006B6C6D"/>
    <w:rsid w:val="006B7731"/>
    <w:rsid w:val="006C0703"/>
    <w:rsid w:val="006C1318"/>
    <w:rsid w:val="006C1749"/>
    <w:rsid w:val="006C1A9E"/>
    <w:rsid w:val="006C1E31"/>
    <w:rsid w:val="006C25B4"/>
    <w:rsid w:val="006C3293"/>
    <w:rsid w:val="006C34ED"/>
    <w:rsid w:val="006C3FC3"/>
    <w:rsid w:val="006C4E7E"/>
    <w:rsid w:val="006C64C3"/>
    <w:rsid w:val="006D07FD"/>
    <w:rsid w:val="006D0FC5"/>
    <w:rsid w:val="006D1006"/>
    <w:rsid w:val="006D121B"/>
    <w:rsid w:val="006D1A67"/>
    <w:rsid w:val="006D69C1"/>
    <w:rsid w:val="006D6B0C"/>
    <w:rsid w:val="006D7242"/>
    <w:rsid w:val="006D7C8A"/>
    <w:rsid w:val="006E0796"/>
    <w:rsid w:val="006E2EDF"/>
    <w:rsid w:val="006E63D2"/>
    <w:rsid w:val="006E6407"/>
    <w:rsid w:val="006E6C80"/>
    <w:rsid w:val="006E6E1E"/>
    <w:rsid w:val="006F1E54"/>
    <w:rsid w:val="006F23AC"/>
    <w:rsid w:val="006F3634"/>
    <w:rsid w:val="006F4BC1"/>
    <w:rsid w:val="006F6161"/>
    <w:rsid w:val="006F7CDF"/>
    <w:rsid w:val="007002DD"/>
    <w:rsid w:val="0070056F"/>
    <w:rsid w:val="007035F7"/>
    <w:rsid w:val="0070445F"/>
    <w:rsid w:val="007049C8"/>
    <w:rsid w:val="007049D1"/>
    <w:rsid w:val="00706342"/>
    <w:rsid w:val="00707A96"/>
    <w:rsid w:val="0071256E"/>
    <w:rsid w:val="0071353D"/>
    <w:rsid w:val="00713E15"/>
    <w:rsid w:val="00713E37"/>
    <w:rsid w:val="00716786"/>
    <w:rsid w:val="00716CFC"/>
    <w:rsid w:val="00717760"/>
    <w:rsid w:val="00720F7A"/>
    <w:rsid w:val="00721322"/>
    <w:rsid w:val="007217A4"/>
    <w:rsid w:val="00723C91"/>
    <w:rsid w:val="00723D47"/>
    <w:rsid w:val="007273CD"/>
    <w:rsid w:val="0072779C"/>
    <w:rsid w:val="00727DA4"/>
    <w:rsid w:val="0073063F"/>
    <w:rsid w:val="00731DAE"/>
    <w:rsid w:val="00734FE9"/>
    <w:rsid w:val="0073603F"/>
    <w:rsid w:val="00736688"/>
    <w:rsid w:val="00736A7A"/>
    <w:rsid w:val="00736BF1"/>
    <w:rsid w:val="00737E02"/>
    <w:rsid w:val="00742560"/>
    <w:rsid w:val="00742CB5"/>
    <w:rsid w:val="00743198"/>
    <w:rsid w:val="00744C42"/>
    <w:rsid w:val="00744C4F"/>
    <w:rsid w:val="00744E37"/>
    <w:rsid w:val="00745ADE"/>
    <w:rsid w:val="00745C1F"/>
    <w:rsid w:val="00747412"/>
    <w:rsid w:val="00750274"/>
    <w:rsid w:val="00750F39"/>
    <w:rsid w:val="00751765"/>
    <w:rsid w:val="00751F76"/>
    <w:rsid w:val="00753D90"/>
    <w:rsid w:val="00755361"/>
    <w:rsid w:val="0075759F"/>
    <w:rsid w:val="00760B43"/>
    <w:rsid w:val="00762E14"/>
    <w:rsid w:val="00765B3D"/>
    <w:rsid w:val="00766633"/>
    <w:rsid w:val="0076682A"/>
    <w:rsid w:val="00766FBE"/>
    <w:rsid w:val="007672C5"/>
    <w:rsid w:val="00771141"/>
    <w:rsid w:val="00772341"/>
    <w:rsid w:val="00772D38"/>
    <w:rsid w:val="00773B86"/>
    <w:rsid w:val="00773CFD"/>
    <w:rsid w:val="007741E4"/>
    <w:rsid w:val="0077724A"/>
    <w:rsid w:val="00777A6D"/>
    <w:rsid w:val="00777CA1"/>
    <w:rsid w:val="00781D7D"/>
    <w:rsid w:val="007848CA"/>
    <w:rsid w:val="00785606"/>
    <w:rsid w:val="0078604A"/>
    <w:rsid w:val="00786078"/>
    <w:rsid w:val="00786AA6"/>
    <w:rsid w:val="0078735E"/>
    <w:rsid w:val="00787F1B"/>
    <w:rsid w:val="0079112B"/>
    <w:rsid w:val="007927E6"/>
    <w:rsid w:val="007938C4"/>
    <w:rsid w:val="00794362"/>
    <w:rsid w:val="007943FD"/>
    <w:rsid w:val="00795CB8"/>
    <w:rsid w:val="007A0583"/>
    <w:rsid w:val="007A30B9"/>
    <w:rsid w:val="007A3131"/>
    <w:rsid w:val="007A64EC"/>
    <w:rsid w:val="007A775B"/>
    <w:rsid w:val="007B0442"/>
    <w:rsid w:val="007B08A0"/>
    <w:rsid w:val="007B1518"/>
    <w:rsid w:val="007B21B4"/>
    <w:rsid w:val="007B2423"/>
    <w:rsid w:val="007B26FC"/>
    <w:rsid w:val="007B441D"/>
    <w:rsid w:val="007B5170"/>
    <w:rsid w:val="007B70C6"/>
    <w:rsid w:val="007B717F"/>
    <w:rsid w:val="007C0DCB"/>
    <w:rsid w:val="007C5A12"/>
    <w:rsid w:val="007C5A72"/>
    <w:rsid w:val="007C6826"/>
    <w:rsid w:val="007C76D1"/>
    <w:rsid w:val="007C7C04"/>
    <w:rsid w:val="007D1EF7"/>
    <w:rsid w:val="007D3695"/>
    <w:rsid w:val="007D4327"/>
    <w:rsid w:val="007D448A"/>
    <w:rsid w:val="007E0659"/>
    <w:rsid w:val="007E1869"/>
    <w:rsid w:val="007E3070"/>
    <w:rsid w:val="007E530A"/>
    <w:rsid w:val="007E62CE"/>
    <w:rsid w:val="007E78B4"/>
    <w:rsid w:val="007E7AA6"/>
    <w:rsid w:val="007F0E2A"/>
    <w:rsid w:val="007F0F72"/>
    <w:rsid w:val="007F2E1D"/>
    <w:rsid w:val="007F3205"/>
    <w:rsid w:val="007F375F"/>
    <w:rsid w:val="007F4112"/>
    <w:rsid w:val="007F43CA"/>
    <w:rsid w:val="007F458D"/>
    <w:rsid w:val="007F4A0E"/>
    <w:rsid w:val="007F4B44"/>
    <w:rsid w:val="007F5E47"/>
    <w:rsid w:val="00800BD7"/>
    <w:rsid w:val="008019B8"/>
    <w:rsid w:val="00801F51"/>
    <w:rsid w:val="008034CC"/>
    <w:rsid w:val="008035F4"/>
    <w:rsid w:val="00804489"/>
    <w:rsid w:val="00807E3F"/>
    <w:rsid w:val="00810E82"/>
    <w:rsid w:val="00811815"/>
    <w:rsid w:val="008128C3"/>
    <w:rsid w:val="00813FB1"/>
    <w:rsid w:val="008168E5"/>
    <w:rsid w:val="00816B25"/>
    <w:rsid w:val="00816CD6"/>
    <w:rsid w:val="00817F2E"/>
    <w:rsid w:val="008212B0"/>
    <w:rsid w:val="00822C69"/>
    <w:rsid w:val="00823614"/>
    <w:rsid w:val="00823ABE"/>
    <w:rsid w:val="008241FF"/>
    <w:rsid w:val="00824B73"/>
    <w:rsid w:val="00825A7E"/>
    <w:rsid w:val="008269AA"/>
    <w:rsid w:val="00827F8C"/>
    <w:rsid w:val="008309FB"/>
    <w:rsid w:val="00830D34"/>
    <w:rsid w:val="00831B09"/>
    <w:rsid w:val="00832965"/>
    <w:rsid w:val="0083311F"/>
    <w:rsid w:val="00835D85"/>
    <w:rsid w:val="0083761E"/>
    <w:rsid w:val="00840116"/>
    <w:rsid w:val="008410E4"/>
    <w:rsid w:val="00841D64"/>
    <w:rsid w:val="00841D6C"/>
    <w:rsid w:val="00841E51"/>
    <w:rsid w:val="008443AF"/>
    <w:rsid w:val="00846C58"/>
    <w:rsid w:val="00847902"/>
    <w:rsid w:val="00851A91"/>
    <w:rsid w:val="0085207E"/>
    <w:rsid w:val="008524E0"/>
    <w:rsid w:val="00854F51"/>
    <w:rsid w:val="00857D0A"/>
    <w:rsid w:val="0086061E"/>
    <w:rsid w:val="00861502"/>
    <w:rsid w:val="00863660"/>
    <w:rsid w:val="00863689"/>
    <w:rsid w:val="00864CF9"/>
    <w:rsid w:val="00864D2E"/>
    <w:rsid w:val="008657CA"/>
    <w:rsid w:val="00865A19"/>
    <w:rsid w:val="008672FC"/>
    <w:rsid w:val="00867514"/>
    <w:rsid w:val="00867D10"/>
    <w:rsid w:val="008720CF"/>
    <w:rsid w:val="00874115"/>
    <w:rsid w:val="00875607"/>
    <w:rsid w:val="00875CD9"/>
    <w:rsid w:val="00875E95"/>
    <w:rsid w:val="00880707"/>
    <w:rsid w:val="00882CED"/>
    <w:rsid w:val="0088344D"/>
    <w:rsid w:val="00884584"/>
    <w:rsid w:val="00884AD7"/>
    <w:rsid w:val="00885A8D"/>
    <w:rsid w:val="00885FA0"/>
    <w:rsid w:val="00886099"/>
    <w:rsid w:val="0089184A"/>
    <w:rsid w:val="00892B66"/>
    <w:rsid w:val="0089302D"/>
    <w:rsid w:val="00894F60"/>
    <w:rsid w:val="00896122"/>
    <w:rsid w:val="00896C59"/>
    <w:rsid w:val="008A0F97"/>
    <w:rsid w:val="008A1016"/>
    <w:rsid w:val="008A21FF"/>
    <w:rsid w:val="008A2A88"/>
    <w:rsid w:val="008A32D0"/>
    <w:rsid w:val="008A514F"/>
    <w:rsid w:val="008A5B6F"/>
    <w:rsid w:val="008A5E41"/>
    <w:rsid w:val="008A6CFB"/>
    <w:rsid w:val="008A6F9B"/>
    <w:rsid w:val="008A7B52"/>
    <w:rsid w:val="008B02A5"/>
    <w:rsid w:val="008B261C"/>
    <w:rsid w:val="008B2FB3"/>
    <w:rsid w:val="008B386C"/>
    <w:rsid w:val="008B41E8"/>
    <w:rsid w:val="008B470B"/>
    <w:rsid w:val="008B543D"/>
    <w:rsid w:val="008B5799"/>
    <w:rsid w:val="008C0C99"/>
    <w:rsid w:val="008C1E7D"/>
    <w:rsid w:val="008C1E92"/>
    <w:rsid w:val="008C3806"/>
    <w:rsid w:val="008C388A"/>
    <w:rsid w:val="008C3EB6"/>
    <w:rsid w:val="008C4E04"/>
    <w:rsid w:val="008C4E3C"/>
    <w:rsid w:val="008C6A21"/>
    <w:rsid w:val="008D2476"/>
    <w:rsid w:val="008D2772"/>
    <w:rsid w:val="008D5103"/>
    <w:rsid w:val="008D565A"/>
    <w:rsid w:val="008D58B5"/>
    <w:rsid w:val="008D5F76"/>
    <w:rsid w:val="008E067F"/>
    <w:rsid w:val="008E2EBB"/>
    <w:rsid w:val="008E328B"/>
    <w:rsid w:val="008E3B1B"/>
    <w:rsid w:val="008E4201"/>
    <w:rsid w:val="008E4FBF"/>
    <w:rsid w:val="008E6A94"/>
    <w:rsid w:val="008E77D9"/>
    <w:rsid w:val="008F2A25"/>
    <w:rsid w:val="008F2AB1"/>
    <w:rsid w:val="008F40F7"/>
    <w:rsid w:val="008F41E1"/>
    <w:rsid w:val="008F4E1C"/>
    <w:rsid w:val="00900CEC"/>
    <w:rsid w:val="00901A45"/>
    <w:rsid w:val="00901F43"/>
    <w:rsid w:val="00905419"/>
    <w:rsid w:val="0090567D"/>
    <w:rsid w:val="009061C9"/>
    <w:rsid w:val="0090658F"/>
    <w:rsid w:val="00906E19"/>
    <w:rsid w:val="00907A7B"/>
    <w:rsid w:val="00911B86"/>
    <w:rsid w:val="00911B8C"/>
    <w:rsid w:val="009148C4"/>
    <w:rsid w:val="009148E2"/>
    <w:rsid w:val="0091511A"/>
    <w:rsid w:val="00920864"/>
    <w:rsid w:val="00920A7C"/>
    <w:rsid w:val="0092189F"/>
    <w:rsid w:val="00923C3D"/>
    <w:rsid w:val="00924EC9"/>
    <w:rsid w:val="00925F94"/>
    <w:rsid w:val="009269C2"/>
    <w:rsid w:val="00926E76"/>
    <w:rsid w:val="009305F3"/>
    <w:rsid w:val="009308A9"/>
    <w:rsid w:val="00931048"/>
    <w:rsid w:val="0093129D"/>
    <w:rsid w:val="009328D6"/>
    <w:rsid w:val="00932C14"/>
    <w:rsid w:val="00932DEA"/>
    <w:rsid w:val="00936B10"/>
    <w:rsid w:val="009414B6"/>
    <w:rsid w:val="00941F65"/>
    <w:rsid w:val="00942B27"/>
    <w:rsid w:val="0094349B"/>
    <w:rsid w:val="00945AF6"/>
    <w:rsid w:val="00946F06"/>
    <w:rsid w:val="009516C2"/>
    <w:rsid w:val="00951D96"/>
    <w:rsid w:val="0095798D"/>
    <w:rsid w:val="00957BBC"/>
    <w:rsid w:val="009609C4"/>
    <w:rsid w:val="00965206"/>
    <w:rsid w:val="00965CB7"/>
    <w:rsid w:val="00967AC2"/>
    <w:rsid w:val="00967ED3"/>
    <w:rsid w:val="0097184F"/>
    <w:rsid w:val="00975F57"/>
    <w:rsid w:val="009770D5"/>
    <w:rsid w:val="00981B8A"/>
    <w:rsid w:val="00981E02"/>
    <w:rsid w:val="009825B9"/>
    <w:rsid w:val="00982B23"/>
    <w:rsid w:val="00983269"/>
    <w:rsid w:val="0098366B"/>
    <w:rsid w:val="00983F2F"/>
    <w:rsid w:val="009856FE"/>
    <w:rsid w:val="009872EB"/>
    <w:rsid w:val="00991C86"/>
    <w:rsid w:val="00994DA0"/>
    <w:rsid w:val="009950BA"/>
    <w:rsid w:val="00996BB8"/>
    <w:rsid w:val="009979E0"/>
    <w:rsid w:val="009A0F6C"/>
    <w:rsid w:val="009A176C"/>
    <w:rsid w:val="009A329D"/>
    <w:rsid w:val="009A3C82"/>
    <w:rsid w:val="009A6CF9"/>
    <w:rsid w:val="009A70E8"/>
    <w:rsid w:val="009A7962"/>
    <w:rsid w:val="009A7A65"/>
    <w:rsid w:val="009B126F"/>
    <w:rsid w:val="009B1821"/>
    <w:rsid w:val="009B3E4E"/>
    <w:rsid w:val="009B42DE"/>
    <w:rsid w:val="009B4BCC"/>
    <w:rsid w:val="009B594B"/>
    <w:rsid w:val="009C26CB"/>
    <w:rsid w:val="009C2860"/>
    <w:rsid w:val="009C29B2"/>
    <w:rsid w:val="009C352F"/>
    <w:rsid w:val="009C4F87"/>
    <w:rsid w:val="009C76B9"/>
    <w:rsid w:val="009C7757"/>
    <w:rsid w:val="009C7A4A"/>
    <w:rsid w:val="009C7F01"/>
    <w:rsid w:val="009D05E7"/>
    <w:rsid w:val="009D0F9E"/>
    <w:rsid w:val="009D1330"/>
    <w:rsid w:val="009D31EF"/>
    <w:rsid w:val="009E0613"/>
    <w:rsid w:val="009E149F"/>
    <w:rsid w:val="009E4521"/>
    <w:rsid w:val="009E475E"/>
    <w:rsid w:val="009F0D47"/>
    <w:rsid w:val="009F43E5"/>
    <w:rsid w:val="009F688D"/>
    <w:rsid w:val="009F6995"/>
    <w:rsid w:val="009F79FF"/>
    <w:rsid w:val="00A005EC"/>
    <w:rsid w:val="00A00D40"/>
    <w:rsid w:val="00A01CE2"/>
    <w:rsid w:val="00A0247A"/>
    <w:rsid w:val="00A034EC"/>
    <w:rsid w:val="00A047C8"/>
    <w:rsid w:val="00A04F14"/>
    <w:rsid w:val="00A059F9"/>
    <w:rsid w:val="00A05AD6"/>
    <w:rsid w:val="00A06145"/>
    <w:rsid w:val="00A06B3E"/>
    <w:rsid w:val="00A11031"/>
    <w:rsid w:val="00A1406F"/>
    <w:rsid w:val="00A164A1"/>
    <w:rsid w:val="00A20891"/>
    <w:rsid w:val="00A21973"/>
    <w:rsid w:val="00A231E6"/>
    <w:rsid w:val="00A2337E"/>
    <w:rsid w:val="00A233B0"/>
    <w:rsid w:val="00A243B5"/>
    <w:rsid w:val="00A24CA8"/>
    <w:rsid w:val="00A260CA"/>
    <w:rsid w:val="00A26CB8"/>
    <w:rsid w:val="00A27553"/>
    <w:rsid w:val="00A27A45"/>
    <w:rsid w:val="00A3109E"/>
    <w:rsid w:val="00A315B3"/>
    <w:rsid w:val="00A34779"/>
    <w:rsid w:val="00A34EF1"/>
    <w:rsid w:val="00A370E1"/>
    <w:rsid w:val="00A411D3"/>
    <w:rsid w:val="00A418E3"/>
    <w:rsid w:val="00A41FA7"/>
    <w:rsid w:val="00A44FB3"/>
    <w:rsid w:val="00A46494"/>
    <w:rsid w:val="00A4791E"/>
    <w:rsid w:val="00A506E8"/>
    <w:rsid w:val="00A50BA4"/>
    <w:rsid w:val="00A51E48"/>
    <w:rsid w:val="00A52749"/>
    <w:rsid w:val="00A540EF"/>
    <w:rsid w:val="00A5627C"/>
    <w:rsid w:val="00A6054D"/>
    <w:rsid w:val="00A60F9D"/>
    <w:rsid w:val="00A615B6"/>
    <w:rsid w:val="00A6267B"/>
    <w:rsid w:val="00A640C6"/>
    <w:rsid w:val="00A65CF0"/>
    <w:rsid w:val="00A668E1"/>
    <w:rsid w:val="00A67D2F"/>
    <w:rsid w:val="00A71429"/>
    <w:rsid w:val="00A71F43"/>
    <w:rsid w:val="00A725A3"/>
    <w:rsid w:val="00A73ED6"/>
    <w:rsid w:val="00A771DF"/>
    <w:rsid w:val="00A8199B"/>
    <w:rsid w:val="00A829F2"/>
    <w:rsid w:val="00A847D4"/>
    <w:rsid w:val="00A86D00"/>
    <w:rsid w:val="00A86EFB"/>
    <w:rsid w:val="00A978D0"/>
    <w:rsid w:val="00AA0026"/>
    <w:rsid w:val="00AA07BE"/>
    <w:rsid w:val="00AA2D4E"/>
    <w:rsid w:val="00AA3B62"/>
    <w:rsid w:val="00AA3BCC"/>
    <w:rsid w:val="00AA47CA"/>
    <w:rsid w:val="00AA5979"/>
    <w:rsid w:val="00AA776C"/>
    <w:rsid w:val="00AB1116"/>
    <w:rsid w:val="00AB2100"/>
    <w:rsid w:val="00AB2754"/>
    <w:rsid w:val="00AB2D7C"/>
    <w:rsid w:val="00AB4867"/>
    <w:rsid w:val="00AB6F3C"/>
    <w:rsid w:val="00AB7469"/>
    <w:rsid w:val="00AC1F0F"/>
    <w:rsid w:val="00AC391B"/>
    <w:rsid w:val="00AC3D5E"/>
    <w:rsid w:val="00AC42F4"/>
    <w:rsid w:val="00AC4887"/>
    <w:rsid w:val="00AC5209"/>
    <w:rsid w:val="00AC7931"/>
    <w:rsid w:val="00AD14D8"/>
    <w:rsid w:val="00AD248B"/>
    <w:rsid w:val="00AD26B2"/>
    <w:rsid w:val="00AD373D"/>
    <w:rsid w:val="00AD3A1C"/>
    <w:rsid w:val="00AD4378"/>
    <w:rsid w:val="00AD471D"/>
    <w:rsid w:val="00AD4989"/>
    <w:rsid w:val="00AD579F"/>
    <w:rsid w:val="00AD5AD2"/>
    <w:rsid w:val="00AD7266"/>
    <w:rsid w:val="00AE22B8"/>
    <w:rsid w:val="00AE261A"/>
    <w:rsid w:val="00AE2892"/>
    <w:rsid w:val="00AE5E50"/>
    <w:rsid w:val="00AE5FAC"/>
    <w:rsid w:val="00AE7266"/>
    <w:rsid w:val="00AF0E1C"/>
    <w:rsid w:val="00AF1410"/>
    <w:rsid w:val="00AF2D18"/>
    <w:rsid w:val="00AF3027"/>
    <w:rsid w:val="00AF3278"/>
    <w:rsid w:val="00AF37DB"/>
    <w:rsid w:val="00AF381D"/>
    <w:rsid w:val="00AF50B2"/>
    <w:rsid w:val="00AF5603"/>
    <w:rsid w:val="00AF5EF6"/>
    <w:rsid w:val="00AF677F"/>
    <w:rsid w:val="00AF7154"/>
    <w:rsid w:val="00AF7200"/>
    <w:rsid w:val="00AF736B"/>
    <w:rsid w:val="00B00C04"/>
    <w:rsid w:val="00B02152"/>
    <w:rsid w:val="00B029F4"/>
    <w:rsid w:val="00B048E4"/>
    <w:rsid w:val="00B04DB5"/>
    <w:rsid w:val="00B05CDB"/>
    <w:rsid w:val="00B05E4C"/>
    <w:rsid w:val="00B07113"/>
    <w:rsid w:val="00B07473"/>
    <w:rsid w:val="00B07C5A"/>
    <w:rsid w:val="00B105D2"/>
    <w:rsid w:val="00B10E98"/>
    <w:rsid w:val="00B112B0"/>
    <w:rsid w:val="00B13D0D"/>
    <w:rsid w:val="00B15073"/>
    <w:rsid w:val="00B163D3"/>
    <w:rsid w:val="00B21AC9"/>
    <w:rsid w:val="00B229DE"/>
    <w:rsid w:val="00B236D7"/>
    <w:rsid w:val="00B237B0"/>
    <w:rsid w:val="00B23AC0"/>
    <w:rsid w:val="00B24B5C"/>
    <w:rsid w:val="00B25EAA"/>
    <w:rsid w:val="00B269C2"/>
    <w:rsid w:val="00B272D0"/>
    <w:rsid w:val="00B27AB0"/>
    <w:rsid w:val="00B3122E"/>
    <w:rsid w:val="00B333B7"/>
    <w:rsid w:val="00B3381F"/>
    <w:rsid w:val="00B34D9F"/>
    <w:rsid w:val="00B36835"/>
    <w:rsid w:val="00B375A9"/>
    <w:rsid w:val="00B41ADB"/>
    <w:rsid w:val="00B42C7C"/>
    <w:rsid w:val="00B43244"/>
    <w:rsid w:val="00B450AD"/>
    <w:rsid w:val="00B4589F"/>
    <w:rsid w:val="00B45929"/>
    <w:rsid w:val="00B470C7"/>
    <w:rsid w:val="00B476F7"/>
    <w:rsid w:val="00B47EB5"/>
    <w:rsid w:val="00B50AEE"/>
    <w:rsid w:val="00B524B7"/>
    <w:rsid w:val="00B5434C"/>
    <w:rsid w:val="00B54764"/>
    <w:rsid w:val="00B54F11"/>
    <w:rsid w:val="00B56D2A"/>
    <w:rsid w:val="00B56EAC"/>
    <w:rsid w:val="00B57E92"/>
    <w:rsid w:val="00B61C80"/>
    <w:rsid w:val="00B61DC4"/>
    <w:rsid w:val="00B6364C"/>
    <w:rsid w:val="00B648C8"/>
    <w:rsid w:val="00B65936"/>
    <w:rsid w:val="00B65BFD"/>
    <w:rsid w:val="00B6711B"/>
    <w:rsid w:val="00B675D1"/>
    <w:rsid w:val="00B717BD"/>
    <w:rsid w:val="00B723FD"/>
    <w:rsid w:val="00B7345A"/>
    <w:rsid w:val="00B7476E"/>
    <w:rsid w:val="00B75667"/>
    <w:rsid w:val="00B7674D"/>
    <w:rsid w:val="00B80E91"/>
    <w:rsid w:val="00B82033"/>
    <w:rsid w:val="00B8241F"/>
    <w:rsid w:val="00B8283E"/>
    <w:rsid w:val="00B83959"/>
    <w:rsid w:val="00B86596"/>
    <w:rsid w:val="00B87D65"/>
    <w:rsid w:val="00B87FEF"/>
    <w:rsid w:val="00B913FC"/>
    <w:rsid w:val="00B9150A"/>
    <w:rsid w:val="00B9172B"/>
    <w:rsid w:val="00B933AC"/>
    <w:rsid w:val="00B94299"/>
    <w:rsid w:val="00B9520A"/>
    <w:rsid w:val="00B9582A"/>
    <w:rsid w:val="00B9790E"/>
    <w:rsid w:val="00BA0C44"/>
    <w:rsid w:val="00BA2B5E"/>
    <w:rsid w:val="00BA4039"/>
    <w:rsid w:val="00BA597F"/>
    <w:rsid w:val="00BA5A70"/>
    <w:rsid w:val="00BA5CD1"/>
    <w:rsid w:val="00BA60E9"/>
    <w:rsid w:val="00BA668B"/>
    <w:rsid w:val="00BA7171"/>
    <w:rsid w:val="00BB2230"/>
    <w:rsid w:val="00BB2940"/>
    <w:rsid w:val="00BB2B8B"/>
    <w:rsid w:val="00BB433B"/>
    <w:rsid w:val="00BB5D18"/>
    <w:rsid w:val="00BB7AB7"/>
    <w:rsid w:val="00BB7F5A"/>
    <w:rsid w:val="00BC2749"/>
    <w:rsid w:val="00BC39DE"/>
    <w:rsid w:val="00BC415D"/>
    <w:rsid w:val="00BC6870"/>
    <w:rsid w:val="00BC7914"/>
    <w:rsid w:val="00BD124C"/>
    <w:rsid w:val="00BD628D"/>
    <w:rsid w:val="00BD7E72"/>
    <w:rsid w:val="00BE231B"/>
    <w:rsid w:val="00BE2E42"/>
    <w:rsid w:val="00BE4528"/>
    <w:rsid w:val="00BE67FF"/>
    <w:rsid w:val="00BF0089"/>
    <w:rsid w:val="00BF1B27"/>
    <w:rsid w:val="00BF1D0A"/>
    <w:rsid w:val="00BF1F15"/>
    <w:rsid w:val="00BF30F2"/>
    <w:rsid w:val="00BF4CC7"/>
    <w:rsid w:val="00BF57DF"/>
    <w:rsid w:val="00BF5D76"/>
    <w:rsid w:val="00BF605D"/>
    <w:rsid w:val="00BF64F5"/>
    <w:rsid w:val="00BF696F"/>
    <w:rsid w:val="00BF6FB1"/>
    <w:rsid w:val="00BF705E"/>
    <w:rsid w:val="00C003F2"/>
    <w:rsid w:val="00C00731"/>
    <w:rsid w:val="00C00F74"/>
    <w:rsid w:val="00C01630"/>
    <w:rsid w:val="00C02AFE"/>
    <w:rsid w:val="00C02F2C"/>
    <w:rsid w:val="00C040BB"/>
    <w:rsid w:val="00C1010F"/>
    <w:rsid w:val="00C105DF"/>
    <w:rsid w:val="00C116D8"/>
    <w:rsid w:val="00C11DD2"/>
    <w:rsid w:val="00C13887"/>
    <w:rsid w:val="00C13B14"/>
    <w:rsid w:val="00C16CCC"/>
    <w:rsid w:val="00C16EDE"/>
    <w:rsid w:val="00C21B7D"/>
    <w:rsid w:val="00C21F77"/>
    <w:rsid w:val="00C22C23"/>
    <w:rsid w:val="00C22D3C"/>
    <w:rsid w:val="00C23F42"/>
    <w:rsid w:val="00C2474A"/>
    <w:rsid w:val="00C25F80"/>
    <w:rsid w:val="00C30B7C"/>
    <w:rsid w:val="00C3134B"/>
    <w:rsid w:val="00C3232C"/>
    <w:rsid w:val="00C324F3"/>
    <w:rsid w:val="00C337BC"/>
    <w:rsid w:val="00C33A7F"/>
    <w:rsid w:val="00C35A48"/>
    <w:rsid w:val="00C3762F"/>
    <w:rsid w:val="00C4022D"/>
    <w:rsid w:val="00C40618"/>
    <w:rsid w:val="00C40A56"/>
    <w:rsid w:val="00C40E01"/>
    <w:rsid w:val="00C438E5"/>
    <w:rsid w:val="00C43BC9"/>
    <w:rsid w:val="00C441EF"/>
    <w:rsid w:val="00C44583"/>
    <w:rsid w:val="00C46258"/>
    <w:rsid w:val="00C4740E"/>
    <w:rsid w:val="00C525AE"/>
    <w:rsid w:val="00C52AF1"/>
    <w:rsid w:val="00C53740"/>
    <w:rsid w:val="00C53FCA"/>
    <w:rsid w:val="00C54A23"/>
    <w:rsid w:val="00C6090E"/>
    <w:rsid w:val="00C61AC7"/>
    <w:rsid w:val="00C61D18"/>
    <w:rsid w:val="00C62720"/>
    <w:rsid w:val="00C641C6"/>
    <w:rsid w:val="00C669E8"/>
    <w:rsid w:val="00C66C0E"/>
    <w:rsid w:val="00C719CC"/>
    <w:rsid w:val="00C72A31"/>
    <w:rsid w:val="00C72A5F"/>
    <w:rsid w:val="00C72FB5"/>
    <w:rsid w:val="00C73A94"/>
    <w:rsid w:val="00C742DD"/>
    <w:rsid w:val="00C749DE"/>
    <w:rsid w:val="00C7756F"/>
    <w:rsid w:val="00C80AD4"/>
    <w:rsid w:val="00C8266B"/>
    <w:rsid w:val="00C82935"/>
    <w:rsid w:val="00C829DC"/>
    <w:rsid w:val="00C82F91"/>
    <w:rsid w:val="00C83968"/>
    <w:rsid w:val="00C8412B"/>
    <w:rsid w:val="00C87461"/>
    <w:rsid w:val="00C87F1F"/>
    <w:rsid w:val="00C90152"/>
    <w:rsid w:val="00C90B8F"/>
    <w:rsid w:val="00C91ABA"/>
    <w:rsid w:val="00C921DD"/>
    <w:rsid w:val="00C92B43"/>
    <w:rsid w:val="00C95FBE"/>
    <w:rsid w:val="00C97B80"/>
    <w:rsid w:val="00CA07FD"/>
    <w:rsid w:val="00CA094C"/>
    <w:rsid w:val="00CA0A41"/>
    <w:rsid w:val="00CA101E"/>
    <w:rsid w:val="00CA165D"/>
    <w:rsid w:val="00CA2322"/>
    <w:rsid w:val="00CA2352"/>
    <w:rsid w:val="00CA2760"/>
    <w:rsid w:val="00CA6373"/>
    <w:rsid w:val="00CA6603"/>
    <w:rsid w:val="00CB01D1"/>
    <w:rsid w:val="00CB0CCA"/>
    <w:rsid w:val="00CB14B8"/>
    <w:rsid w:val="00CB1C71"/>
    <w:rsid w:val="00CB417E"/>
    <w:rsid w:val="00CB478E"/>
    <w:rsid w:val="00CB4792"/>
    <w:rsid w:val="00CB5390"/>
    <w:rsid w:val="00CB57A0"/>
    <w:rsid w:val="00CC26BA"/>
    <w:rsid w:val="00CC6469"/>
    <w:rsid w:val="00CD1082"/>
    <w:rsid w:val="00CD24B9"/>
    <w:rsid w:val="00CD3AF8"/>
    <w:rsid w:val="00CD454F"/>
    <w:rsid w:val="00CD712F"/>
    <w:rsid w:val="00CE0806"/>
    <w:rsid w:val="00CE4F75"/>
    <w:rsid w:val="00CE6259"/>
    <w:rsid w:val="00CF09AB"/>
    <w:rsid w:val="00CF1831"/>
    <w:rsid w:val="00CF2920"/>
    <w:rsid w:val="00CF2DE0"/>
    <w:rsid w:val="00CF3948"/>
    <w:rsid w:val="00CF460E"/>
    <w:rsid w:val="00CF5449"/>
    <w:rsid w:val="00CF723F"/>
    <w:rsid w:val="00CF73E5"/>
    <w:rsid w:val="00CF75B6"/>
    <w:rsid w:val="00D00115"/>
    <w:rsid w:val="00D02365"/>
    <w:rsid w:val="00D02A30"/>
    <w:rsid w:val="00D03ADF"/>
    <w:rsid w:val="00D04ADF"/>
    <w:rsid w:val="00D05244"/>
    <w:rsid w:val="00D0598E"/>
    <w:rsid w:val="00D07836"/>
    <w:rsid w:val="00D10FEB"/>
    <w:rsid w:val="00D14280"/>
    <w:rsid w:val="00D17B8F"/>
    <w:rsid w:val="00D225D6"/>
    <w:rsid w:val="00D23505"/>
    <w:rsid w:val="00D25A55"/>
    <w:rsid w:val="00D27757"/>
    <w:rsid w:val="00D302FA"/>
    <w:rsid w:val="00D31B6F"/>
    <w:rsid w:val="00D31D2B"/>
    <w:rsid w:val="00D33C80"/>
    <w:rsid w:val="00D33D87"/>
    <w:rsid w:val="00D35379"/>
    <w:rsid w:val="00D51210"/>
    <w:rsid w:val="00D5167B"/>
    <w:rsid w:val="00D52818"/>
    <w:rsid w:val="00D52C4E"/>
    <w:rsid w:val="00D52ED9"/>
    <w:rsid w:val="00D54A03"/>
    <w:rsid w:val="00D54D46"/>
    <w:rsid w:val="00D54F76"/>
    <w:rsid w:val="00D5577E"/>
    <w:rsid w:val="00D558B0"/>
    <w:rsid w:val="00D562F2"/>
    <w:rsid w:val="00D564A9"/>
    <w:rsid w:val="00D603F0"/>
    <w:rsid w:val="00D6180C"/>
    <w:rsid w:val="00D6277A"/>
    <w:rsid w:val="00D63854"/>
    <w:rsid w:val="00D6561C"/>
    <w:rsid w:val="00D66681"/>
    <w:rsid w:val="00D66B9E"/>
    <w:rsid w:val="00D66DFC"/>
    <w:rsid w:val="00D71A96"/>
    <w:rsid w:val="00D735D8"/>
    <w:rsid w:val="00D7364D"/>
    <w:rsid w:val="00D7418D"/>
    <w:rsid w:val="00D76221"/>
    <w:rsid w:val="00D77512"/>
    <w:rsid w:val="00D77E5A"/>
    <w:rsid w:val="00D81305"/>
    <w:rsid w:val="00D82E0E"/>
    <w:rsid w:val="00D83D2B"/>
    <w:rsid w:val="00D83EF1"/>
    <w:rsid w:val="00D844AC"/>
    <w:rsid w:val="00D85523"/>
    <w:rsid w:val="00D85F1C"/>
    <w:rsid w:val="00D8615B"/>
    <w:rsid w:val="00D8778E"/>
    <w:rsid w:val="00D90ABB"/>
    <w:rsid w:val="00D91D9B"/>
    <w:rsid w:val="00D936EB"/>
    <w:rsid w:val="00D951C9"/>
    <w:rsid w:val="00D9565B"/>
    <w:rsid w:val="00D96E71"/>
    <w:rsid w:val="00D97707"/>
    <w:rsid w:val="00D9785C"/>
    <w:rsid w:val="00DA0BD8"/>
    <w:rsid w:val="00DA129B"/>
    <w:rsid w:val="00DA3B16"/>
    <w:rsid w:val="00DA5E88"/>
    <w:rsid w:val="00DA6555"/>
    <w:rsid w:val="00DA683D"/>
    <w:rsid w:val="00DB00A2"/>
    <w:rsid w:val="00DB0319"/>
    <w:rsid w:val="00DB11CB"/>
    <w:rsid w:val="00DB134B"/>
    <w:rsid w:val="00DB2FC1"/>
    <w:rsid w:val="00DB5A62"/>
    <w:rsid w:val="00DB7694"/>
    <w:rsid w:val="00DB7B15"/>
    <w:rsid w:val="00DC2374"/>
    <w:rsid w:val="00DC27A2"/>
    <w:rsid w:val="00DC3530"/>
    <w:rsid w:val="00DC59AC"/>
    <w:rsid w:val="00DC5FA5"/>
    <w:rsid w:val="00DC7175"/>
    <w:rsid w:val="00DC7E72"/>
    <w:rsid w:val="00DD2F5E"/>
    <w:rsid w:val="00DD3122"/>
    <w:rsid w:val="00DD6456"/>
    <w:rsid w:val="00DD6E0A"/>
    <w:rsid w:val="00DE1041"/>
    <w:rsid w:val="00DE15C6"/>
    <w:rsid w:val="00DE1C2D"/>
    <w:rsid w:val="00DE3B5E"/>
    <w:rsid w:val="00DE4684"/>
    <w:rsid w:val="00DE7DD0"/>
    <w:rsid w:val="00DF021A"/>
    <w:rsid w:val="00DF0AB4"/>
    <w:rsid w:val="00DF19DF"/>
    <w:rsid w:val="00DF2D0D"/>
    <w:rsid w:val="00DF4380"/>
    <w:rsid w:val="00DF59AD"/>
    <w:rsid w:val="00DF612C"/>
    <w:rsid w:val="00E00929"/>
    <w:rsid w:val="00E0111D"/>
    <w:rsid w:val="00E0148B"/>
    <w:rsid w:val="00E01EC9"/>
    <w:rsid w:val="00E04C31"/>
    <w:rsid w:val="00E053FC"/>
    <w:rsid w:val="00E061AE"/>
    <w:rsid w:val="00E064A9"/>
    <w:rsid w:val="00E0686C"/>
    <w:rsid w:val="00E0766D"/>
    <w:rsid w:val="00E079DE"/>
    <w:rsid w:val="00E10648"/>
    <w:rsid w:val="00E10DB5"/>
    <w:rsid w:val="00E115E3"/>
    <w:rsid w:val="00E1209D"/>
    <w:rsid w:val="00E14DE8"/>
    <w:rsid w:val="00E155DD"/>
    <w:rsid w:val="00E159A4"/>
    <w:rsid w:val="00E166FA"/>
    <w:rsid w:val="00E17090"/>
    <w:rsid w:val="00E1740F"/>
    <w:rsid w:val="00E17DA8"/>
    <w:rsid w:val="00E20145"/>
    <w:rsid w:val="00E21237"/>
    <w:rsid w:val="00E218AA"/>
    <w:rsid w:val="00E23B70"/>
    <w:rsid w:val="00E23DD7"/>
    <w:rsid w:val="00E249E9"/>
    <w:rsid w:val="00E24FCC"/>
    <w:rsid w:val="00E264EA"/>
    <w:rsid w:val="00E2704F"/>
    <w:rsid w:val="00E2705D"/>
    <w:rsid w:val="00E27835"/>
    <w:rsid w:val="00E30736"/>
    <w:rsid w:val="00E30BE7"/>
    <w:rsid w:val="00E30CF5"/>
    <w:rsid w:val="00E31C99"/>
    <w:rsid w:val="00E33883"/>
    <w:rsid w:val="00E33A11"/>
    <w:rsid w:val="00E3564D"/>
    <w:rsid w:val="00E359BE"/>
    <w:rsid w:val="00E359D7"/>
    <w:rsid w:val="00E35DD5"/>
    <w:rsid w:val="00E3765D"/>
    <w:rsid w:val="00E40130"/>
    <w:rsid w:val="00E41954"/>
    <w:rsid w:val="00E43903"/>
    <w:rsid w:val="00E442B5"/>
    <w:rsid w:val="00E4648D"/>
    <w:rsid w:val="00E474B7"/>
    <w:rsid w:val="00E52014"/>
    <w:rsid w:val="00E538C4"/>
    <w:rsid w:val="00E55A40"/>
    <w:rsid w:val="00E578CB"/>
    <w:rsid w:val="00E601DD"/>
    <w:rsid w:val="00E613FF"/>
    <w:rsid w:val="00E61C01"/>
    <w:rsid w:val="00E626C5"/>
    <w:rsid w:val="00E630EE"/>
    <w:rsid w:val="00E63B57"/>
    <w:rsid w:val="00E6619E"/>
    <w:rsid w:val="00E667EF"/>
    <w:rsid w:val="00E670D7"/>
    <w:rsid w:val="00E71C2C"/>
    <w:rsid w:val="00E72794"/>
    <w:rsid w:val="00E7513A"/>
    <w:rsid w:val="00E756DA"/>
    <w:rsid w:val="00E76E65"/>
    <w:rsid w:val="00E77C41"/>
    <w:rsid w:val="00E8025E"/>
    <w:rsid w:val="00E80397"/>
    <w:rsid w:val="00E81091"/>
    <w:rsid w:val="00E81930"/>
    <w:rsid w:val="00E81976"/>
    <w:rsid w:val="00E8292E"/>
    <w:rsid w:val="00E82D2D"/>
    <w:rsid w:val="00E91657"/>
    <w:rsid w:val="00E91D1E"/>
    <w:rsid w:val="00E9394F"/>
    <w:rsid w:val="00E9488D"/>
    <w:rsid w:val="00E95C5B"/>
    <w:rsid w:val="00E96815"/>
    <w:rsid w:val="00E96C38"/>
    <w:rsid w:val="00EA0736"/>
    <w:rsid w:val="00EA0AFC"/>
    <w:rsid w:val="00EB0C03"/>
    <w:rsid w:val="00EB0EDE"/>
    <w:rsid w:val="00EB1652"/>
    <w:rsid w:val="00EB188A"/>
    <w:rsid w:val="00EB2AED"/>
    <w:rsid w:val="00EB2C39"/>
    <w:rsid w:val="00EB5CCE"/>
    <w:rsid w:val="00EB5DA8"/>
    <w:rsid w:val="00EB6DBC"/>
    <w:rsid w:val="00EB6DCA"/>
    <w:rsid w:val="00EC116C"/>
    <w:rsid w:val="00EC171C"/>
    <w:rsid w:val="00EC21FE"/>
    <w:rsid w:val="00EC5212"/>
    <w:rsid w:val="00EC5642"/>
    <w:rsid w:val="00ED0260"/>
    <w:rsid w:val="00ED14DC"/>
    <w:rsid w:val="00ED17CF"/>
    <w:rsid w:val="00ED412F"/>
    <w:rsid w:val="00ED4FEA"/>
    <w:rsid w:val="00ED595A"/>
    <w:rsid w:val="00ED6AA6"/>
    <w:rsid w:val="00EE078E"/>
    <w:rsid w:val="00EE13F0"/>
    <w:rsid w:val="00EE231A"/>
    <w:rsid w:val="00EE51E9"/>
    <w:rsid w:val="00EE7018"/>
    <w:rsid w:val="00EE7A34"/>
    <w:rsid w:val="00EF4310"/>
    <w:rsid w:val="00EF52E8"/>
    <w:rsid w:val="00EF6820"/>
    <w:rsid w:val="00EF7EB5"/>
    <w:rsid w:val="00F00560"/>
    <w:rsid w:val="00F008C0"/>
    <w:rsid w:val="00F014B1"/>
    <w:rsid w:val="00F03367"/>
    <w:rsid w:val="00F03942"/>
    <w:rsid w:val="00F04850"/>
    <w:rsid w:val="00F0525B"/>
    <w:rsid w:val="00F060CA"/>
    <w:rsid w:val="00F06B79"/>
    <w:rsid w:val="00F1108E"/>
    <w:rsid w:val="00F11FAB"/>
    <w:rsid w:val="00F144BD"/>
    <w:rsid w:val="00F1526F"/>
    <w:rsid w:val="00F1596D"/>
    <w:rsid w:val="00F16404"/>
    <w:rsid w:val="00F17DBE"/>
    <w:rsid w:val="00F20327"/>
    <w:rsid w:val="00F2188B"/>
    <w:rsid w:val="00F21C32"/>
    <w:rsid w:val="00F223EA"/>
    <w:rsid w:val="00F22930"/>
    <w:rsid w:val="00F26563"/>
    <w:rsid w:val="00F26E2E"/>
    <w:rsid w:val="00F272D9"/>
    <w:rsid w:val="00F27921"/>
    <w:rsid w:val="00F30AE8"/>
    <w:rsid w:val="00F30F16"/>
    <w:rsid w:val="00F32AB2"/>
    <w:rsid w:val="00F333F2"/>
    <w:rsid w:val="00F34FA8"/>
    <w:rsid w:val="00F35629"/>
    <w:rsid w:val="00F40147"/>
    <w:rsid w:val="00F42310"/>
    <w:rsid w:val="00F42865"/>
    <w:rsid w:val="00F42985"/>
    <w:rsid w:val="00F4329E"/>
    <w:rsid w:val="00F4458A"/>
    <w:rsid w:val="00F44615"/>
    <w:rsid w:val="00F4660B"/>
    <w:rsid w:val="00F46AD5"/>
    <w:rsid w:val="00F47031"/>
    <w:rsid w:val="00F50665"/>
    <w:rsid w:val="00F50D4E"/>
    <w:rsid w:val="00F52A66"/>
    <w:rsid w:val="00F52D02"/>
    <w:rsid w:val="00F5316C"/>
    <w:rsid w:val="00F56F6C"/>
    <w:rsid w:val="00F57D1F"/>
    <w:rsid w:val="00F60599"/>
    <w:rsid w:val="00F60884"/>
    <w:rsid w:val="00F60D5F"/>
    <w:rsid w:val="00F60F5D"/>
    <w:rsid w:val="00F61040"/>
    <w:rsid w:val="00F61115"/>
    <w:rsid w:val="00F61F62"/>
    <w:rsid w:val="00F63E5B"/>
    <w:rsid w:val="00F711B3"/>
    <w:rsid w:val="00F71C7C"/>
    <w:rsid w:val="00F749DC"/>
    <w:rsid w:val="00F764E3"/>
    <w:rsid w:val="00F77842"/>
    <w:rsid w:val="00F81D76"/>
    <w:rsid w:val="00F81FF9"/>
    <w:rsid w:val="00F82754"/>
    <w:rsid w:val="00F82D14"/>
    <w:rsid w:val="00F830FF"/>
    <w:rsid w:val="00F83520"/>
    <w:rsid w:val="00F86CDB"/>
    <w:rsid w:val="00F86D35"/>
    <w:rsid w:val="00F87B05"/>
    <w:rsid w:val="00F908C6"/>
    <w:rsid w:val="00F9101C"/>
    <w:rsid w:val="00F91F58"/>
    <w:rsid w:val="00F9711A"/>
    <w:rsid w:val="00F971EB"/>
    <w:rsid w:val="00F976B0"/>
    <w:rsid w:val="00FA092C"/>
    <w:rsid w:val="00FA1300"/>
    <w:rsid w:val="00FA1E0E"/>
    <w:rsid w:val="00FA1F36"/>
    <w:rsid w:val="00FA3495"/>
    <w:rsid w:val="00FA4E0C"/>
    <w:rsid w:val="00FA72DC"/>
    <w:rsid w:val="00FA788E"/>
    <w:rsid w:val="00FB00A4"/>
    <w:rsid w:val="00FB073E"/>
    <w:rsid w:val="00FB1FA9"/>
    <w:rsid w:val="00FB65C3"/>
    <w:rsid w:val="00FB7377"/>
    <w:rsid w:val="00FC02CF"/>
    <w:rsid w:val="00FC1A0C"/>
    <w:rsid w:val="00FC2D39"/>
    <w:rsid w:val="00FC3BB7"/>
    <w:rsid w:val="00FC3C40"/>
    <w:rsid w:val="00FC4658"/>
    <w:rsid w:val="00FC468A"/>
    <w:rsid w:val="00FC4DA8"/>
    <w:rsid w:val="00FC58F6"/>
    <w:rsid w:val="00FC594B"/>
    <w:rsid w:val="00FC6630"/>
    <w:rsid w:val="00FC7656"/>
    <w:rsid w:val="00FD04F2"/>
    <w:rsid w:val="00FD087D"/>
    <w:rsid w:val="00FD0B65"/>
    <w:rsid w:val="00FD0FA9"/>
    <w:rsid w:val="00FD206B"/>
    <w:rsid w:val="00FD25DA"/>
    <w:rsid w:val="00FD3D03"/>
    <w:rsid w:val="00FD4473"/>
    <w:rsid w:val="00FD4AC1"/>
    <w:rsid w:val="00FD5596"/>
    <w:rsid w:val="00FD7DB5"/>
    <w:rsid w:val="00FE1EA3"/>
    <w:rsid w:val="00FE3D81"/>
    <w:rsid w:val="00FE55F4"/>
    <w:rsid w:val="00FE5F81"/>
    <w:rsid w:val="00FF1383"/>
    <w:rsid w:val="00FF518B"/>
    <w:rsid w:val="00FF5AEE"/>
    <w:rsid w:val="00FF5F15"/>
    <w:rsid w:val="00FF6002"/>
    <w:rsid w:val="00FF6AA4"/>
    <w:rsid w:val="00FF7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7D249"/>
  <w15:chartTrackingRefBased/>
  <w15:docId w15:val="{4C8F52A1-578E-4167-A019-BDEE2F168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5D6"/>
    <w:pPr>
      <w:outlineLvl w:val="0"/>
    </w:pPr>
    <w:rPr>
      <w:rFonts w:cstheme="minorHAnsi"/>
      <w:color w:val="4472C4" w:themeColor="accent1"/>
      <w:sz w:val="28"/>
      <w:szCs w:val="24"/>
    </w:rPr>
  </w:style>
  <w:style w:type="paragraph" w:styleId="Heading2">
    <w:name w:val="heading 2"/>
    <w:basedOn w:val="Normal"/>
    <w:next w:val="Normal"/>
    <w:link w:val="Heading2Char"/>
    <w:qFormat/>
    <w:rsid w:val="000545D6"/>
    <w:pPr>
      <w:keepNext/>
      <w:spacing w:after="0" w:line="240" w:lineRule="auto"/>
      <w:jc w:val="both"/>
      <w:outlineLvl w:val="1"/>
    </w:pPr>
    <w:rPr>
      <w:rFonts w:ascii="Calibri" w:eastAsia="Times New Roman" w:hAnsi="Calibri" w:cs="Times New Roman"/>
      <w:color w:val="4472C4" w:themeColor="accent1"/>
      <w:sz w:val="24"/>
      <w:szCs w:val="20"/>
      <w:lang w:eastAsia="en-GB"/>
    </w:rPr>
  </w:style>
  <w:style w:type="paragraph" w:styleId="Heading3">
    <w:name w:val="heading 3"/>
    <w:basedOn w:val="Normal"/>
    <w:next w:val="Normal"/>
    <w:link w:val="Heading3Char"/>
    <w:uiPriority w:val="9"/>
    <w:unhideWhenUsed/>
    <w:qFormat/>
    <w:rsid w:val="00DB134B"/>
    <w:pPr>
      <w:keepNext/>
      <w:keepLines/>
      <w:spacing w:before="40" w:after="0"/>
      <w:outlineLvl w:val="2"/>
    </w:pPr>
    <w:rPr>
      <w:rFonts w:ascii="Calibri" w:eastAsiaTheme="majorEastAsia" w:hAnsi="Calibri" w:cstheme="majorBidi"/>
      <w:color w:val="4472C4" w:themeColor="accent1"/>
      <w:sz w:val="24"/>
      <w:szCs w:val="24"/>
    </w:rPr>
  </w:style>
  <w:style w:type="paragraph" w:styleId="Heading4">
    <w:name w:val="heading 4"/>
    <w:basedOn w:val="Normal"/>
    <w:next w:val="Normal"/>
    <w:link w:val="Heading4Char"/>
    <w:qFormat/>
    <w:rsid w:val="00DC717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4EAC"/>
    <w:pPr>
      <w:ind w:left="720"/>
      <w:contextualSpacing/>
    </w:pPr>
  </w:style>
  <w:style w:type="character" w:styleId="Hyperlink">
    <w:name w:val="Hyperlink"/>
    <w:basedOn w:val="DefaultParagraphFont"/>
    <w:uiPriority w:val="99"/>
    <w:unhideWhenUsed/>
    <w:rsid w:val="00222AB1"/>
    <w:rPr>
      <w:color w:val="0563C1" w:themeColor="hyperlink"/>
      <w:u w:val="single"/>
    </w:rPr>
  </w:style>
  <w:style w:type="character" w:styleId="UnresolvedMention">
    <w:name w:val="Unresolved Mention"/>
    <w:basedOn w:val="DefaultParagraphFont"/>
    <w:uiPriority w:val="99"/>
    <w:semiHidden/>
    <w:unhideWhenUsed/>
    <w:rsid w:val="00222AB1"/>
    <w:rPr>
      <w:color w:val="605E5C"/>
      <w:shd w:val="clear" w:color="auto" w:fill="E1DFDD"/>
    </w:rPr>
  </w:style>
  <w:style w:type="character" w:styleId="Emphasis">
    <w:name w:val="Emphasis"/>
    <w:basedOn w:val="DefaultParagraphFont"/>
    <w:uiPriority w:val="20"/>
    <w:qFormat/>
    <w:rsid w:val="008B543D"/>
    <w:rPr>
      <w:i/>
      <w:iCs/>
    </w:rPr>
  </w:style>
  <w:style w:type="character" w:customStyle="1" w:styleId="nlmstring-name">
    <w:name w:val="nlm_string-name"/>
    <w:basedOn w:val="DefaultParagraphFont"/>
    <w:rsid w:val="002A61F7"/>
  </w:style>
  <w:style w:type="paragraph" w:styleId="BalloonText">
    <w:name w:val="Balloon Text"/>
    <w:basedOn w:val="Normal"/>
    <w:link w:val="BalloonTextChar"/>
    <w:uiPriority w:val="99"/>
    <w:semiHidden/>
    <w:unhideWhenUsed/>
    <w:rsid w:val="001957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5746"/>
    <w:rPr>
      <w:rFonts w:ascii="Segoe UI" w:hAnsi="Segoe UI" w:cs="Segoe UI"/>
      <w:sz w:val="18"/>
      <w:szCs w:val="18"/>
    </w:rPr>
  </w:style>
  <w:style w:type="character" w:customStyle="1" w:styleId="titleauthoretc">
    <w:name w:val="titleauthoretc"/>
    <w:basedOn w:val="DefaultParagraphFont"/>
    <w:rsid w:val="004112F0"/>
  </w:style>
  <w:style w:type="character" w:styleId="FollowedHyperlink">
    <w:name w:val="FollowedHyperlink"/>
    <w:basedOn w:val="DefaultParagraphFont"/>
    <w:uiPriority w:val="99"/>
    <w:semiHidden/>
    <w:unhideWhenUsed/>
    <w:rsid w:val="002C05E1"/>
    <w:rPr>
      <w:color w:val="954F72" w:themeColor="followedHyperlink"/>
      <w:u w:val="single"/>
    </w:rPr>
  </w:style>
  <w:style w:type="character" w:customStyle="1" w:styleId="harvardtitle">
    <w:name w:val="harvard_title"/>
    <w:basedOn w:val="DefaultParagraphFont"/>
    <w:rsid w:val="000D775E"/>
  </w:style>
  <w:style w:type="character" w:customStyle="1" w:styleId="Date1">
    <w:name w:val="Date1"/>
    <w:basedOn w:val="DefaultParagraphFont"/>
    <w:rsid w:val="000D775E"/>
  </w:style>
  <w:style w:type="character" w:styleId="CommentReference">
    <w:name w:val="annotation reference"/>
    <w:basedOn w:val="DefaultParagraphFont"/>
    <w:uiPriority w:val="99"/>
    <w:semiHidden/>
    <w:unhideWhenUsed/>
    <w:rsid w:val="00145C50"/>
    <w:rPr>
      <w:sz w:val="16"/>
      <w:szCs w:val="16"/>
    </w:rPr>
  </w:style>
  <w:style w:type="paragraph" w:styleId="CommentText">
    <w:name w:val="annotation text"/>
    <w:basedOn w:val="Normal"/>
    <w:link w:val="CommentTextChar"/>
    <w:uiPriority w:val="99"/>
    <w:semiHidden/>
    <w:unhideWhenUsed/>
    <w:rsid w:val="00145C50"/>
    <w:pPr>
      <w:spacing w:line="240" w:lineRule="auto"/>
    </w:pPr>
    <w:rPr>
      <w:sz w:val="20"/>
      <w:szCs w:val="20"/>
    </w:rPr>
  </w:style>
  <w:style w:type="character" w:customStyle="1" w:styleId="CommentTextChar">
    <w:name w:val="Comment Text Char"/>
    <w:basedOn w:val="DefaultParagraphFont"/>
    <w:link w:val="CommentText"/>
    <w:uiPriority w:val="99"/>
    <w:semiHidden/>
    <w:rsid w:val="00145C50"/>
    <w:rPr>
      <w:sz w:val="20"/>
      <w:szCs w:val="20"/>
    </w:rPr>
  </w:style>
  <w:style w:type="paragraph" w:styleId="CommentSubject">
    <w:name w:val="annotation subject"/>
    <w:basedOn w:val="CommentText"/>
    <w:next w:val="CommentText"/>
    <w:link w:val="CommentSubjectChar"/>
    <w:uiPriority w:val="99"/>
    <w:semiHidden/>
    <w:unhideWhenUsed/>
    <w:rsid w:val="00145C50"/>
    <w:rPr>
      <w:b/>
      <w:bCs/>
    </w:rPr>
  </w:style>
  <w:style w:type="character" w:customStyle="1" w:styleId="CommentSubjectChar">
    <w:name w:val="Comment Subject Char"/>
    <w:basedOn w:val="CommentTextChar"/>
    <w:link w:val="CommentSubject"/>
    <w:uiPriority w:val="99"/>
    <w:semiHidden/>
    <w:rsid w:val="00145C50"/>
    <w:rPr>
      <w:b/>
      <w:bCs/>
      <w:sz w:val="20"/>
      <w:szCs w:val="20"/>
    </w:rPr>
  </w:style>
  <w:style w:type="table" w:styleId="TableGrid">
    <w:name w:val="Table Grid"/>
    <w:basedOn w:val="TableNormal"/>
    <w:uiPriority w:val="39"/>
    <w:rsid w:val="00FF6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0545D6"/>
    <w:rPr>
      <w:rFonts w:ascii="Calibri" w:eastAsia="Times New Roman" w:hAnsi="Calibri" w:cs="Times New Roman"/>
      <w:color w:val="4472C4" w:themeColor="accent1"/>
      <w:sz w:val="24"/>
      <w:szCs w:val="20"/>
      <w:lang w:eastAsia="en-GB"/>
    </w:rPr>
  </w:style>
  <w:style w:type="character" w:customStyle="1" w:styleId="Heading4Char">
    <w:name w:val="Heading 4 Char"/>
    <w:basedOn w:val="DefaultParagraphFont"/>
    <w:link w:val="Heading4"/>
    <w:rsid w:val="00DC7175"/>
    <w:rPr>
      <w:rFonts w:ascii="Times New Roman" w:eastAsia="Times New Roman" w:hAnsi="Times New Roman" w:cs="Times New Roman"/>
      <w:sz w:val="40"/>
      <w:szCs w:val="20"/>
      <w:lang w:eastAsia="en-GB"/>
    </w:rPr>
  </w:style>
  <w:style w:type="paragraph" w:styleId="Header">
    <w:name w:val="header"/>
    <w:basedOn w:val="Normal"/>
    <w:link w:val="HeaderChar"/>
    <w:rsid w:val="00DC717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DC7175"/>
    <w:rPr>
      <w:rFonts w:ascii="Times New Roman" w:eastAsia="Times New Roman" w:hAnsi="Times New Roman" w:cs="Times New Roman"/>
      <w:sz w:val="20"/>
      <w:szCs w:val="20"/>
      <w:lang w:eastAsia="en-GB"/>
    </w:rPr>
  </w:style>
  <w:style w:type="paragraph" w:styleId="NormalWeb">
    <w:name w:val="Normal (Web)"/>
    <w:basedOn w:val="Normal"/>
    <w:uiPriority w:val="99"/>
    <w:rsid w:val="00DC7175"/>
    <w:pPr>
      <w:spacing w:before="100" w:after="100" w:line="240" w:lineRule="auto"/>
    </w:pPr>
    <w:rPr>
      <w:rFonts w:ascii="Times New Roman" w:eastAsia="Times New Roman" w:hAnsi="Times New Roman" w:cs="Times New Roman"/>
      <w:sz w:val="24"/>
      <w:szCs w:val="20"/>
    </w:rPr>
  </w:style>
  <w:style w:type="character" w:customStyle="1" w:styleId="Heading1Char">
    <w:name w:val="Heading 1 Char"/>
    <w:basedOn w:val="DefaultParagraphFont"/>
    <w:link w:val="Heading1"/>
    <w:uiPriority w:val="9"/>
    <w:rsid w:val="000545D6"/>
    <w:rPr>
      <w:rFonts w:cstheme="minorHAnsi"/>
      <w:color w:val="4472C4" w:themeColor="accent1"/>
      <w:sz w:val="28"/>
      <w:szCs w:val="24"/>
    </w:rPr>
  </w:style>
  <w:style w:type="character" w:customStyle="1" w:styleId="Heading3Char">
    <w:name w:val="Heading 3 Char"/>
    <w:basedOn w:val="DefaultParagraphFont"/>
    <w:link w:val="Heading3"/>
    <w:uiPriority w:val="9"/>
    <w:rsid w:val="00DB134B"/>
    <w:rPr>
      <w:rFonts w:ascii="Calibri" w:eastAsiaTheme="majorEastAsia" w:hAnsi="Calibri" w:cstheme="majorBidi"/>
      <w:color w:val="4472C4" w:themeColor="accent1"/>
      <w:sz w:val="24"/>
      <w:szCs w:val="24"/>
    </w:rPr>
  </w:style>
  <w:style w:type="paragraph" w:styleId="TOCHeading">
    <w:name w:val="TOC Heading"/>
    <w:basedOn w:val="Heading1"/>
    <w:next w:val="Normal"/>
    <w:uiPriority w:val="39"/>
    <w:unhideWhenUsed/>
    <w:qFormat/>
    <w:rsid w:val="00983269"/>
    <w:pPr>
      <w:keepNext/>
      <w:keepLines/>
      <w:spacing w:before="240" w:after="0"/>
      <w:outlineLvl w:val="9"/>
    </w:pPr>
    <w:rPr>
      <w:rFonts w:asciiTheme="majorHAnsi" w:eastAsiaTheme="majorEastAsia" w:hAnsiTheme="majorHAnsi" w:cstheme="majorBidi"/>
      <w:color w:val="2F5496" w:themeColor="accent1" w:themeShade="BF"/>
      <w:sz w:val="32"/>
      <w:szCs w:val="32"/>
      <w:lang w:val="en-US"/>
    </w:rPr>
  </w:style>
  <w:style w:type="paragraph" w:styleId="TOC2">
    <w:name w:val="toc 2"/>
    <w:basedOn w:val="Normal"/>
    <w:next w:val="Normal"/>
    <w:autoRedefine/>
    <w:uiPriority w:val="39"/>
    <w:unhideWhenUsed/>
    <w:rsid w:val="00983269"/>
    <w:pPr>
      <w:spacing w:after="100"/>
      <w:ind w:left="220"/>
    </w:pPr>
  </w:style>
  <w:style w:type="paragraph" w:styleId="TOC1">
    <w:name w:val="toc 1"/>
    <w:basedOn w:val="Normal"/>
    <w:next w:val="Normal"/>
    <w:autoRedefine/>
    <w:uiPriority w:val="39"/>
    <w:unhideWhenUsed/>
    <w:rsid w:val="00983269"/>
    <w:pPr>
      <w:spacing w:after="100"/>
    </w:pPr>
  </w:style>
  <w:style w:type="paragraph" w:styleId="TOC3">
    <w:name w:val="toc 3"/>
    <w:basedOn w:val="Normal"/>
    <w:next w:val="Normal"/>
    <w:autoRedefine/>
    <w:uiPriority w:val="39"/>
    <w:unhideWhenUsed/>
    <w:rsid w:val="009832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6700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E44A0-4785-4C30-B19F-FD96D3081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2842</TotalTime>
  <Pages>37</Pages>
  <Words>9678</Words>
  <Characters>55168</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Thomas (1804781)</dc:creator>
  <cp:keywords/>
  <dc:description/>
  <cp:lastModifiedBy>Jonathan Thomas (1804781)</cp:lastModifiedBy>
  <cp:revision>1849</cp:revision>
  <dcterms:created xsi:type="dcterms:W3CDTF">2019-03-13T09:09:00Z</dcterms:created>
  <dcterms:modified xsi:type="dcterms:W3CDTF">2019-05-05T19:30:00Z</dcterms:modified>
</cp:coreProperties>
</file>