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37E" w:rsidRDefault="004E437E">
      <w:r>
        <w:t xml:space="preserve">SAE J3016 identifies six levels of driving automation, from “no automation” to “full automation”: </w:t>
      </w:r>
    </w:p>
    <w:p w:rsidR="004E437E" w:rsidRPr="004E437E" w:rsidRDefault="004E437E">
      <w:pPr>
        <w:rPr>
          <w:b/>
        </w:rPr>
      </w:pPr>
      <w:r w:rsidRPr="004E437E">
        <w:rPr>
          <w:b/>
        </w:rPr>
        <w:t xml:space="preserve">Level 0 </w:t>
      </w:r>
    </w:p>
    <w:p w:rsidR="004E437E" w:rsidRDefault="004E437E">
      <w:r w:rsidRPr="004E437E">
        <w:rPr>
          <w:u w:val="single"/>
        </w:rPr>
        <w:t>No Automation</w:t>
      </w:r>
      <w:r>
        <w:t xml:space="preserve"> </w:t>
      </w:r>
    </w:p>
    <w:p w:rsidR="004E437E" w:rsidRDefault="004E437E">
      <w:r>
        <w:t xml:space="preserve">The full-time execution of the driving task by a human driver, even when enhanced by warning or intervention systems. </w:t>
      </w:r>
      <w:r>
        <w:sym w:font="Symbol" w:char="F075"/>
      </w:r>
      <w:r>
        <w:t xml:space="preserve"> Examples: ABS, front collision (distance) warning, blind spot monitoring </w:t>
      </w:r>
    </w:p>
    <w:p w:rsidR="004E437E" w:rsidRDefault="004E437E"/>
    <w:p w:rsidR="004E437E" w:rsidRDefault="004E437E">
      <w:r w:rsidRPr="004E437E">
        <w:rPr>
          <w:b/>
        </w:rPr>
        <w:t>Level 1</w:t>
      </w:r>
      <w:r>
        <w:t xml:space="preserve"> </w:t>
      </w:r>
    </w:p>
    <w:p w:rsidR="004E437E" w:rsidRDefault="004E437E">
      <w:pPr>
        <w:rPr>
          <w:u w:val="single"/>
        </w:rPr>
      </w:pPr>
      <w:r w:rsidRPr="004E437E">
        <w:rPr>
          <w:u w:val="single"/>
        </w:rPr>
        <w:t>Driver Assistance</w:t>
      </w:r>
    </w:p>
    <w:p w:rsidR="004E437E" w:rsidRPr="004E437E" w:rsidRDefault="004E437E">
      <w:pPr>
        <w:rPr>
          <w:u w:val="single"/>
        </w:rPr>
      </w:pPr>
      <w:r>
        <w:t xml:space="preserve">The execution by a driver assistance system of either steering or acceleration/deceleration (but only within a specific driving scenario). </w:t>
      </w:r>
      <w:r>
        <w:sym w:font="Symbol" w:char="F075"/>
      </w:r>
      <w:r>
        <w:t xml:space="preserve"> Examples: Cruise Control or Lane Keep Assist, Brake-Controlled Park Assist </w:t>
      </w:r>
    </w:p>
    <w:p w:rsidR="004E437E" w:rsidRDefault="004E437E"/>
    <w:p w:rsidR="004E437E" w:rsidRDefault="004E437E">
      <w:r w:rsidRPr="004E437E">
        <w:rPr>
          <w:b/>
        </w:rPr>
        <w:t>Level 2</w:t>
      </w:r>
      <w:r>
        <w:t xml:space="preserve"> </w:t>
      </w:r>
    </w:p>
    <w:p w:rsidR="004E437E" w:rsidRPr="004E437E" w:rsidRDefault="004E437E">
      <w:pPr>
        <w:rPr>
          <w:u w:val="single"/>
        </w:rPr>
      </w:pPr>
      <w:r w:rsidRPr="004E437E">
        <w:rPr>
          <w:u w:val="single"/>
        </w:rPr>
        <w:t xml:space="preserve">Partial Automation </w:t>
      </w:r>
    </w:p>
    <w:p w:rsidR="004E437E" w:rsidRDefault="004E437E">
      <w:r>
        <w:t xml:space="preserve">The execution by multiple driver assistance systems of both steering and acceleration/deceleration (but only within a specific driving scenario). </w:t>
      </w:r>
      <w:r>
        <w:sym w:font="Symbol" w:char="F075"/>
      </w:r>
      <w:r>
        <w:t xml:space="preserve"> Examples: Adaptive Cruise Control and Lane Keep Assist, Autonomous Park Assist </w:t>
      </w:r>
    </w:p>
    <w:p w:rsidR="004E437E" w:rsidRDefault="004E437E"/>
    <w:p w:rsidR="004E437E" w:rsidRDefault="004E437E">
      <w:r w:rsidRPr="004E437E">
        <w:rPr>
          <w:b/>
        </w:rPr>
        <w:t>Level 3</w:t>
      </w:r>
      <w:r>
        <w:t xml:space="preserve"> </w:t>
      </w:r>
    </w:p>
    <w:p w:rsidR="004E437E" w:rsidRPr="004E437E" w:rsidRDefault="004E437E">
      <w:pPr>
        <w:rPr>
          <w:u w:val="single"/>
        </w:rPr>
      </w:pPr>
      <w:r w:rsidRPr="004E437E">
        <w:rPr>
          <w:u w:val="single"/>
        </w:rPr>
        <w:t>Conditional Automation</w:t>
      </w:r>
    </w:p>
    <w:p w:rsidR="004E437E" w:rsidRDefault="004E437E">
      <w:r>
        <w:t xml:space="preserve">The execution by multiple driver assistance systems of all aspects of the driving task, however the human driver will respond to a request to intervene (but only within a specific driving scenario). </w:t>
      </w:r>
      <w:r>
        <w:sym w:font="Symbol" w:char="F075"/>
      </w:r>
      <w:r>
        <w:t xml:space="preserve"> Examples: Road Train, Tesla Model S “Autopilot” feature </w:t>
      </w:r>
    </w:p>
    <w:p w:rsidR="004E437E" w:rsidRDefault="004E437E"/>
    <w:p w:rsidR="004E437E" w:rsidRDefault="004E437E">
      <w:r w:rsidRPr="004E437E">
        <w:rPr>
          <w:b/>
        </w:rPr>
        <w:t xml:space="preserve">Level 4 </w:t>
      </w:r>
    </w:p>
    <w:p w:rsidR="004E437E" w:rsidRPr="004E437E" w:rsidRDefault="004E437E">
      <w:pPr>
        <w:rPr>
          <w:u w:val="single"/>
        </w:rPr>
      </w:pPr>
      <w:r w:rsidRPr="004E437E">
        <w:rPr>
          <w:u w:val="single"/>
        </w:rPr>
        <w:t xml:space="preserve">High Automation </w:t>
      </w:r>
    </w:p>
    <w:p w:rsidR="004E437E" w:rsidRDefault="004E437E">
      <w:r>
        <w:t xml:space="preserve">The execution by multiple driver assistance systems of all aspects of the driving task, even if the human driver does not respond to a request to intervene (but only within a specific driving scenario). </w:t>
      </w:r>
      <w:r>
        <w:sym w:font="Symbol" w:char="F075"/>
      </w:r>
      <w:r>
        <w:t xml:space="preserve"> Examples: Valet Parki</w:t>
      </w:r>
      <w:bookmarkStart w:id="0" w:name="_GoBack"/>
      <w:bookmarkEnd w:id="0"/>
      <w:r>
        <w:t xml:space="preserve">ng, Highway Pilot </w:t>
      </w:r>
    </w:p>
    <w:p w:rsidR="004E437E" w:rsidRDefault="004E437E"/>
    <w:p w:rsidR="004E437E" w:rsidRDefault="004E437E">
      <w:r w:rsidRPr="004E437E">
        <w:rPr>
          <w:b/>
        </w:rPr>
        <w:t>Level 5</w:t>
      </w:r>
      <w:r>
        <w:t xml:space="preserve"> </w:t>
      </w:r>
    </w:p>
    <w:p w:rsidR="004E437E" w:rsidRPr="004E437E" w:rsidRDefault="004E437E">
      <w:pPr>
        <w:rPr>
          <w:u w:val="single"/>
        </w:rPr>
      </w:pPr>
      <w:r w:rsidRPr="004E437E">
        <w:rPr>
          <w:u w:val="single"/>
        </w:rPr>
        <w:t xml:space="preserve">Full Automation </w:t>
      </w:r>
    </w:p>
    <w:p w:rsidR="00C91F9B" w:rsidRDefault="004E437E">
      <w:r>
        <w:t xml:space="preserve">The full-time execution by multiple driver assistance systems of all aspects of the driving tasks, under all roadway and environmental conditions. </w:t>
      </w:r>
      <w:r>
        <w:sym w:font="Symbol" w:char="F075"/>
      </w:r>
      <w:r>
        <w:t xml:space="preserve"> Examples: Robot Taxi, Google Car</w:t>
      </w:r>
    </w:p>
    <w:sectPr w:rsidR="00C91F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7E"/>
    <w:rsid w:val="000B260F"/>
    <w:rsid w:val="001E0233"/>
    <w:rsid w:val="004E437E"/>
    <w:rsid w:val="00815B40"/>
    <w:rsid w:val="009B5AC3"/>
    <w:rsid w:val="00C71175"/>
    <w:rsid w:val="00C9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4002A"/>
  <w15:chartTrackingRefBased/>
  <w15:docId w15:val="{D3AE4E04-D88E-420F-9A77-C7905ED0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1</cp:revision>
  <dcterms:created xsi:type="dcterms:W3CDTF">2020-02-04T14:54:00Z</dcterms:created>
  <dcterms:modified xsi:type="dcterms:W3CDTF">2020-02-04T14:56:00Z</dcterms:modified>
</cp:coreProperties>
</file>