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68150" w14:textId="77777777" w:rsidR="00536B75" w:rsidRDefault="00536B75" w:rsidP="00536B75">
      <w:pPr>
        <w:spacing w:after="165" w:line="360" w:lineRule="auto"/>
        <w:rPr>
          <w:rFonts w:ascii="Tahoma" w:eastAsia="Tahoma" w:hAnsi="Tahoma" w:cs="Tahoma"/>
          <w:color w:val="000000"/>
          <w:sz w:val="40"/>
          <w:szCs w:val="40"/>
        </w:rPr>
      </w:pPr>
      <w:r>
        <w:rPr>
          <w:b/>
          <w:noProof/>
        </w:rPr>
        <w:drawing>
          <wp:inline distT="0" distB="0" distL="0" distR="0" wp14:anchorId="61D59A07" wp14:editId="5A82EC5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315BB554" w14:textId="77777777" w:rsidR="00536B75" w:rsidRPr="003D668E" w:rsidRDefault="00536B75" w:rsidP="00536B75">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36B75" w14:paraId="4B932AF7" w14:textId="77777777" w:rsidTr="003725D8">
        <w:tc>
          <w:tcPr>
            <w:tcW w:w="3438" w:type="dxa"/>
            <w:shd w:val="clear" w:color="auto" w:fill="D9D9D9"/>
          </w:tcPr>
          <w:p w14:paraId="26481422"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639342B" w14:textId="220EEDA0" w:rsidR="00536B75" w:rsidRDefault="00B22F52" w:rsidP="003725D8">
            <w:pPr>
              <w:spacing w:before="120" w:after="120" w:line="360" w:lineRule="auto"/>
              <w:rPr>
                <w:rFonts w:ascii="Tahoma" w:eastAsia="Tahoma" w:hAnsi="Tahoma" w:cs="Tahoma"/>
                <w:sz w:val="32"/>
                <w:szCs w:val="32"/>
              </w:rPr>
            </w:pPr>
            <w:r>
              <w:rPr>
                <w:rFonts w:ascii="Tahoma" w:eastAsia="Tahoma" w:hAnsi="Tahoma" w:cs="Tahoma"/>
                <w:sz w:val="32"/>
                <w:szCs w:val="32"/>
              </w:rPr>
              <w:t>Mathew white</w:t>
            </w:r>
          </w:p>
        </w:tc>
      </w:tr>
      <w:tr w:rsidR="00536B75" w14:paraId="2D808CBE" w14:textId="77777777" w:rsidTr="003725D8">
        <w:tc>
          <w:tcPr>
            <w:tcW w:w="3438" w:type="dxa"/>
            <w:shd w:val="clear" w:color="auto" w:fill="D9D9D9"/>
          </w:tcPr>
          <w:p w14:paraId="67E41B4C"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4F81D15" w14:textId="410C87A7" w:rsidR="00536B75" w:rsidRDefault="00B22F52" w:rsidP="003725D8">
            <w:pPr>
              <w:spacing w:before="120" w:after="120" w:line="360" w:lineRule="auto"/>
              <w:rPr>
                <w:rFonts w:ascii="Tahoma" w:eastAsia="Tahoma" w:hAnsi="Tahoma" w:cs="Tahoma"/>
                <w:sz w:val="32"/>
                <w:szCs w:val="32"/>
              </w:rPr>
            </w:pPr>
            <w:r>
              <w:rPr>
                <w:rFonts w:ascii="Tahoma" w:eastAsia="Tahoma" w:hAnsi="Tahoma" w:cs="Tahoma"/>
                <w:sz w:val="32"/>
                <w:szCs w:val="32"/>
              </w:rPr>
              <w:t>2</w:t>
            </w:r>
            <w:r w:rsidR="00C64B68">
              <w:rPr>
                <w:rFonts w:ascii="Tahoma" w:eastAsia="Tahoma" w:hAnsi="Tahoma" w:cs="Tahoma"/>
                <w:sz w:val="32"/>
                <w:szCs w:val="32"/>
              </w:rPr>
              <w:t>431347</w:t>
            </w:r>
          </w:p>
        </w:tc>
      </w:tr>
      <w:tr w:rsidR="00536B75" w14:paraId="7B338180" w14:textId="77777777" w:rsidTr="003725D8">
        <w:tc>
          <w:tcPr>
            <w:tcW w:w="3438" w:type="dxa"/>
            <w:shd w:val="clear" w:color="auto" w:fill="D9D9D9"/>
          </w:tcPr>
          <w:p w14:paraId="37A40DE5"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BB5DEDD" w14:textId="1D728C7E" w:rsidR="00536B75" w:rsidRDefault="008928BA" w:rsidP="003725D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26610">
              <w:rPr>
                <w:rFonts w:ascii="Tahoma" w:eastAsia="Tahoma" w:hAnsi="Tahoma" w:cs="Tahoma"/>
                <w:color w:val="FF0000"/>
                <w:sz w:val="32"/>
                <w:szCs w:val="32"/>
              </w:rPr>
              <w:t>4015</w:t>
            </w:r>
          </w:p>
        </w:tc>
      </w:tr>
      <w:tr w:rsidR="00536B75" w14:paraId="7A38A4C4" w14:textId="77777777" w:rsidTr="003725D8">
        <w:trPr>
          <w:trHeight w:val="413"/>
        </w:trPr>
        <w:tc>
          <w:tcPr>
            <w:tcW w:w="3438" w:type="dxa"/>
            <w:shd w:val="clear" w:color="auto" w:fill="D9D9D9"/>
          </w:tcPr>
          <w:p w14:paraId="01FBF4B4" w14:textId="77777777" w:rsidR="00536B75" w:rsidRDefault="00536B75" w:rsidP="003725D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9E751C4" w14:textId="39B6F109" w:rsidR="00536B75" w:rsidRDefault="00926610" w:rsidP="003725D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w:t>
            </w:r>
            <w:r w:rsidR="002B564E">
              <w:rPr>
                <w:rFonts w:ascii="Tahoma" w:eastAsia="Tahoma" w:hAnsi="Tahoma" w:cs="Tahoma"/>
                <w:color w:val="FF0000"/>
                <w:sz w:val="32"/>
                <w:szCs w:val="32"/>
              </w:rPr>
              <w:t>cademic and Research Skills</w:t>
            </w:r>
          </w:p>
        </w:tc>
      </w:tr>
    </w:tbl>
    <w:p w14:paraId="6A15FEDE" w14:textId="77777777" w:rsidR="00536B75" w:rsidRDefault="00536B75" w:rsidP="00536B7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8DF7AAA" w14:textId="77777777" w:rsidR="00536B75" w:rsidRPr="005831A9" w:rsidRDefault="00536B75" w:rsidP="00536B75">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071BACD" w14:textId="77777777" w:rsidR="00536B75" w:rsidRPr="005831A9" w:rsidRDefault="00536B75" w:rsidP="00536B75">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06182BA9" w14:textId="77777777" w:rsidR="00536B75" w:rsidRDefault="00536B75" w:rsidP="00536B75">
      <w:pPr>
        <w:rPr>
          <w:rFonts w:ascii="Tahoma" w:eastAsia="Tahoma" w:hAnsi="Tahoma" w:cs="Tahoma"/>
          <w:color w:val="000000"/>
          <w:sz w:val="24"/>
          <w:szCs w:val="24"/>
        </w:rPr>
      </w:pPr>
      <w:r>
        <w:br w:type="page"/>
      </w:r>
    </w:p>
    <w:p w14:paraId="684F960F" w14:textId="77777777" w:rsidR="00536B75" w:rsidRDefault="00536B75" w:rsidP="00536B75">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5D91A164" w14:textId="77777777" w:rsidR="004C48F6" w:rsidRDefault="004C48F6" w:rsidP="00536B75">
      <w:pPr>
        <w:keepNext/>
        <w:keepLines/>
        <w:pBdr>
          <w:top w:val="nil"/>
          <w:left w:val="nil"/>
          <w:bottom w:val="nil"/>
          <w:right w:val="nil"/>
          <w:between w:val="nil"/>
        </w:pBdr>
        <w:spacing w:before="240" w:after="0"/>
        <w:rPr>
          <w:color w:val="2E75B5"/>
          <w:sz w:val="32"/>
          <w:szCs w:val="32"/>
        </w:rPr>
      </w:pPr>
    </w:p>
    <w:sdt>
      <w:sdtPr>
        <w:rPr>
          <w:rFonts w:ascii="Calibri" w:eastAsia="Calibri" w:hAnsi="Calibri" w:cs="Calibri"/>
          <w:color w:val="auto"/>
          <w:sz w:val="22"/>
          <w:szCs w:val="22"/>
          <w:lang w:val="en-GB" w:eastAsia="zh-CN"/>
        </w:rPr>
        <w:id w:val="806813494"/>
        <w:docPartObj>
          <w:docPartGallery w:val="Table of Contents"/>
          <w:docPartUnique/>
        </w:docPartObj>
      </w:sdtPr>
      <w:sdtEndPr>
        <w:rPr>
          <w:b/>
          <w:bCs/>
          <w:noProof/>
        </w:rPr>
      </w:sdtEndPr>
      <w:sdtContent>
        <w:p w14:paraId="7BBF80C1" w14:textId="1505BC08" w:rsidR="00DC4E45" w:rsidRDefault="00DC4E45">
          <w:pPr>
            <w:pStyle w:val="TOCHeading"/>
          </w:pPr>
          <w:r>
            <w:t>Contents</w:t>
          </w:r>
        </w:p>
        <w:p w14:paraId="51053716" w14:textId="540D6036" w:rsidR="00EB2452" w:rsidRDefault="00DC4E4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3484785" w:history="1">
            <w:r w:rsidR="00EB2452" w:rsidRPr="00A92160">
              <w:rPr>
                <w:rStyle w:val="Hyperlink"/>
                <w:noProof/>
              </w:rPr>
              <w:t>Introduction</w:t>
            </w:r>
            <w:r w:rsidR="00EB2452">
              <w:rPr>
                <w:noProof/>
                <w:webHidden/>
              </w:rPr>
              <w:tab/>
            </w:r>
            <w:r w:rsidR="00EB2452">
              <w:rPr>
                <w:noProof/>
                <w:webHidden/>
              </w:rPr>
              <w:fldChar w:fldCharType="begin"/>
            </w:r>
            <w:r w:rsidR="00EB2452">
              <w:rPr>
                <w:noProof/>
                <w:webHidden/>
              </w:rPr>
              <w:instrText xml:space="preserve"> PAGEREF _Toc193484785 \h </w:instrText>
            </w:r>
            <w:r w:rsidR="00EB2452">
              <w:rPr>
                <w:noProof/>
                <w:webHidden/>
              </w:rPr>
            </w:r>
            <w:r w:rsidR="00EB2452">
              <w:rPr>
                <w:noProof/>
                <w:webHidden/>
              </w:rPr>
              <w:fldChar w:fldCharType="separate"/>
            </w:r>
            <w:r w:rsidR="00EB2452">
              <w:rPr>
                <w:noProof/>
                <w:webHidden/>
              </w:rPr>
              <w:t>3</w:t>
            </w:r>
            <w:r w:rsidR="00EB2452">
              <w:rPr>
                <w:noProof/>
                <w:webHidden/>
              </w:rPr>
              <w:fldChar w:fldCharType="end"/>
            </w:r>
          </w:hyperlink>
        </w:p>
        <w:p w14:paraId="501F2088" w14:textId="2DA206BC" w:rsidR="00EB2452" w:rsidRDefault="00EB245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4786" w:history="1">
            <w:r w:rsidRPr="00A92160">
              <w:rPr>
                <w:rStyle w:val="Hyperlink"/>
                <w:noProof/>
              </w:rPr>
              <w:t>Advantages</w:t>
            </w:r>
            <w:r>
              <w:rPr>
                <w:noProof/>
                <w:webHidden/>
              </w:rPr>
              <w:tab/>
            </w:r>
            <w:r>
              <w:rPr>
                <w:noProof/>
                <w:webHidden/>
              </w:rPr>
              <w:fldChar w:fldCharType="begin"/>
            </w:r>
            <w:r>
              <w:rPr>
                <w:noProof/>
                <w:webHidden/>
              </w:rPr>
              <w:instrText xml:space="preserve"> PAGEREF _Toc193484786 \h </w:instrText>
            </w:r>
            <w:r>
              <w:rPr>
                <w:noProof/>
                <w:webHidden/>
              </w:rPr>
            </w:r>
            <w:r>
              <w:rPr>
                <w:noProof/>
                <w:webHidden/>
              </w:rPr>
              <w:fldChar w:fldCharType="separate"/>
            </w:r>
            <w:r>
              <w:rPr>
                <w:noProof/>
                <w:webHidden/>
              </w:rPr>
              <w:t>4</w:t>
            </w:r>
            <w:r>
              <w:rPr>
                <w:noProof/>
                <w:webHidden/>
              </w:rPr>
              <w:fldChar w:fldCharType="end"/>
            </w:r>
          </w:hyperlink>
        </w:p>
        <w:p w14:paraId="552FDD91" w14:textId="0B21123A" w:rsidR="00EB2452" w:rsidRDefault="00EB245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4787" w:history="1">
            <w:r w:rsidRPr="00A92160">
              <w:rPr>
                <w:rStyle w:val="Hyperlink"/>
                <w:noProof/>
              </w:rPr>
              <w:t>Disadvantages</w:t>
            </w:r>
            <w:r>
              <w:rPr>
                <w:noProof/>
                <w:webHidden/>
              </w:rPr>
              <w:tab/>
            </w:r>
            <w:r>
              <w:rPr>
                <w:noProof/>
                <w:webHidden/>
              </w:rPr>
              <w:fldChar w:fldCharType="begin"/>
            </w:r>
            <w:r>
              <w:rPr>
                <w:noProof/>
                <w:webHidden/>
              </w:rPr>
              <w:instrText xml:space="preserve"> PAGEREF _Toc193484787 \h </w:instrText>
            </w:r>
            <w:r>
              <w:rPr>
                <w:noProof/>
                <w:webHidden/>
              </w:rPr>
            </w:r>
            <w:r>
              <w:rPr>
                <w:noProof/>
                <w:webHidden/>
              </w:rPr>
              <w:fldChar w:fldCharType="separate"/>
            </w:r>
            <w:r>
              <w:rPr>
                <w:noProof/>
                <w:webHidden/>
              </w:rPr>
              <w:t>6</w:t>
            </w:r>
            <w:r>
              <w:rPr>
                <w:noProof/>
                <w:webHidden/>
              </w:rPr>
              <w:fldChar w:fldCharType="end"/>
            </w:r>
          </w:hyperlink>
        </w:p>
        <w:p w14:paraId="2853ED8D" w14:textId="6147CC05" w:rsidR="00EB2452" w:rsidRDefault="00EB245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4788" w:history="1">
            <w:r w:rsidRPr="00A92160">
              <w:rPr>
                <w:rStyle w:val="Hyperlink"/>
                <w:noProof/>
              </w:rPr>
              <w:t>Recommendation and Improvements</w:t>
            </w:r>
            <w:r>
              <w:rPr>
                <w:noProof/>
                <w:webHidden/>
              </w:rPr>
              <w:tab/>
            </w:r>
            <w:r>
              <w:rPr>
                <w:noProof/>
                <w:webHidden/>
              </w:rPr>
              <w:fldChar w:fldCharType="begin"/>
            </w:r>
            <w:r>
              <w:rPr>
                <w:noProof/>
                <w:webHidden/>
              </w:rPr>
              <w:instrText xml:space="preserve"> PAGEREF _Toc193484788 \h </w:instrText>
            </w:r>
            <w:r>
              <w:rPr>
                <w:noProof/>
                <w:webHidden/>
              </w:rPr>
            </w:r>
            <w:r>
              <w:rPr>
                <w:noProof/>
                <w:webHidden/>
              </w:rPr>
              <w:fldChar w:fldCharType="separate"/>
            </w:r>
            <w:r>
              <w:rPr>
                <w:noProof/>
                <w:webHidden/>
              </w:rPr>
              <w:t>8</w:t>
            </w:r>
            <w:r>
              <w:rPr>
                <w:noProof/>
                <w:webHidden/>
              </w:rPr>
              <w:fldChar w:fldCharType="end"/>
            </w:r>
          </w:hyperlink>
        </w:p>
        <w:p w14:paraId="36CD06F3" w14:textId="13E944D7" w:rsidR="00EB2452" w:rsidRDefault="00EB245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4789" w:history="1">
            <w:r w:rsidRPr="00A92160">
              <w:rPr>
                <w:rStyle w:val="Hyperlink"/>
                <w:noProof/>
              </w:rPr>
              <w:t>Conclusion</w:t>
            </w:r>
            <w:r>
              <w:rPr>
                <w:noProof/>
                <w:webHidden/>
              </w:rPr>
              <w:tab/>
            </w:r>
            <w:r>
              <w:rPr>
                <w:noProof/>
                <w:webHidden/>
              </w:rPr>
              <w:fldChar w:fldCharType="begin"/>
            </w:r>
            <w:r>
              <w:rPr>
                <w:noProof/>
                <w:webHidden/>
              </w:rPr>
              <w:instrText xml:space="preserve"> PAGEREF _Toc193484789 \h </w:instrText>
            </w:r>
            <w:r>
              <w:rPr>
                <w:noProof/>
                <w:webHidden/>
              </w:rPr>
            </w:r>
            <w:r>
              <w:rPr>
                <w:noProof/>
                <w:webHidden/>
              </w:rPr>
              <w:fldChar w:fldCharType="separate"/>
            </w:r>
            <w:r>
              <w:rPr>
                <w:noProof/>
                <w:webHidden/>
              </w:rPr>
              <w:t>11</w:t>
            </w:r>
            <w:r>
              <w:rPr>
                <w:noProof/>
                <w:webHidden/>
              </w:rPr>
              <w:fldChar w:fldCharType="end"/>
            </w:r>
          </w:hyperlink>
        </w:p>
        <w:p w14:paraId="7290721D" w14:textId="58C97835" w:rsidR="00EB2452" w:rsidRDefault="00EB245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4790" w:history="1">
            <w:r w:rsidRPr="00A92160">
              <w:rPr>
                <w:rStyle w:val="Hyperlink"/>
                <w:noProof/>
              </w:rPr>
              <w:t>Reflection</w:t>
            </w:r>
            <w:r>
              <w:rPr>
                <w:noProof/>
                <w:webHidden/>
              </w:rPr>
              <w:tab/>
            </w:r>
            <w:r>
              <w:rPr>
                <w:noProof/>
                <w:webHidden/>
              </w:rPr>
              <w:fldChar w:fldCharType="begin"/>
            </w:r>
            <w:r>
              <w:rPr>
                <w:noProof/>
                <w:webHidden/>
              </w:rPr>
              <w:instrText xml:space="preserve"> PAGEREF _Toc193484790 \h </w:instrText>
            </w:r>
            <w:r>
              <w:rPr>
                <w:noProof/>
                <w:webHidden/>
              </w:rPr>
            </w:r>
            <w:r>
              <w:rPr>
                <w:noProof/>
                <w:webHidden/>
              </w:rPr>
              <w:fldChar w:fldCharType="separate"/>
            </w:r>
            <w:r>
              <w:rPr>
                <w:noProof/>
                <w:webHidden/>
              </w:rPr>
              <w:t>13</w:t>
            </w:r>
            <w:r>
              <w:rPr>
                <w:noProof/>
                <w:webHidden/>
              </w:rPr>
              <w:fldChar w:fldCharType="end"/>
            </w:r>
          </w:hyperlink>
        </w:p>
        <w:p w14:paraId="7CBB6F02" w14:textId="2A76BA92" w:rsidR="00DC4E45" w:rsidRDefault="00DC4E45">
          <w:r>
            <w:rPr>
              <w:b/>
              <w:bCs/>
              <w:noProof/>
            </w:rPr>
            <w:fldChar w:fldCharType="end"/>
          </w:r>
        </w:p>
      </w:sdtContent>
    </w:sdt>
    <w:p w14:paraId="56DA2FD0" w14:textId="77777777" w:rsidR="00536B75" w:rsidRDefault="00536B75" w:rsidP="00536B75">
      <w:pPr>
        <w:keepNext/>
        <w:keepLines/>
        <w:pBdr>
          <w:top w:val="nil"/>
          <w:left w:val="nil"/>
          <w:bottom w:val="nil"/>
          <w:right w:val="nil"/>
          <w:between w:val="nil"/>
        </w:pBdr>
        <w:spacing w:before="240" w:after="0"/>
        <w:rPr>
          <w:rFonts w:ascii="Arial" w:eastAsia="Arial" w:hAnsi="Arial" w:cs="Arial"/>
          <w:color w:val="2E75B5"/>
        </w:rPr>
      </w:pPr>
    </w:p>
    <w:p w14:paraId="0B69351A" w14:textId="77777777" w:rsidR="00536B75" w:rsidRDefault="00536B75" w:rsidP="00536B75">
      <w:pPr>
        <w:spacing w:before="120" w:after="120" w:line="360" w:lineRule="auto"/>
        <w:rPr>
          <w:rFonts w:ascii="Tahoma" w:eastAsia="Tahoma" w:hAnsi="Tahoma" w:cs="Tahoma"/>
          <w:color w:val="000000"/>
          <w:sz w:val="24"/>
          <w:szCs w:val="24"/>
        </w:rPr>
      </w:pPr>
    </w:p>
    <w:p w14:paraId="5E26E78E" w14:textId="77777777" w:rsidR="00536B75" w:rsidRDefault="00536B75" w:rsidP="00536B75">
      <w:r>
        <w:br w:type="page"/>
      </w:r>
    </w:p>
    <w:p w14:paraId="158E2CDF" w14:textId="77777777" w:rsidR="00536B75" w:rsidRDefault="00536B75" w:rsidP="00536B75">
      <w:pPr>
        <w:pStyle w:val="Heading1"/>
      </w:pPr>
      <w:bookmarkStart w:id="0" w:name="_1ci93xb" w:colFirst="0" w:colLast="0"/>
      <w:bookmarkStart w:id="1" w:name="_Toc193484785"/>
      <w:bookmarkEnd w:id="0"/>
      <w:r>
        <w:lastRenderedPageBreak/>
        <w:t>Introduction</w:t>
      </w:r>
      <w:bookmarkEnd w:id="1"/>
    </w:p>
    <w:p w14:paraId="501238DD" w14:textId="77777777" w:rsidR="00201C10" w:rsidRDefault="00201C10" w:rsidP="00A90DC9">
      <w:pPr>
        <w:ind w:left="360"/>
        <w:rPr>
          <w:color w:val="7030A0"/>
        </w:rPr>
      </w:pPr>
    </w:p>
    <w:p w14:paraId="350F080D" w14:textId="77CEB567" w:rsidR="00A90DC9" w:rsidRPr="00A90DC9" w:rsidRDefault="00A90DC9" w:rsidP="00A90DC9">
      <w:pPr>
        <w:ind w:left="360"/>
      </w:pPr>
      <w:r w:rsidRPr="00A90DC9">
        <w:t>Working remotely refers to performing job duties outside of a traditional office setting, often from home, coworking spaces, or other locations. It typically relies on digital communication tools, cloud-based software, and internet connectivity to collaborate with colleagues and complete tasks. Remote work offers flexibility in work hours and location, enabling employees to balance professional and personal responsibilities while maintaining productivity.</w:t>
      </w:r>
    </w:p>
    <w:p w14:paraId="1CB4A4C1" w14:textId="0960DA3B" w:rsidR="00A90DC9" w:rsidRPr="00A90DC9" w:rsidRDefault="00A90DC9" w:rsidP="00A90DC9">
      <w:pPr>
        <w:ind w:left="360"/>
      </w:pPr>
    </w:p>
    <w:p w14:paraId="59214545" w14:textId="710A85C5" w:rsidR="00A90DC9" w:rsidRPr="00A90DC9" w:rsidRDefault="00A90DC9" w:rsidP="00A90DC9">
      <w:pPr>
        <w:ind w:left="360"/>
      </w:pPr>
      <w:r w:rsidRPr="00A90DC9">
        <w:t>Remote working relies on digital tools like email, video conferencing, and cloud-based collaboration platforms to stay connected with teams and complete tasks. Remote working offers flexibility, reduces commuting time, and can improve work-life balance while maintaining or even enhancing productivity.</w:t>
      </w:r>
    </w:p>
    <w:p w14:paraId="6C6B5B01" w14:textId="3BBAD3EC" w:rsidR="00A90DC9" w:rsidRPr="00A90DC9" w:rsidRDefault="00A90DC9" w:rsidP="00A90DC9">
      <w:pPr>
        <w:ind w:left="360"/>
      </w:pPr>
    </w:p>
    <w:p w14:paraId="6D8F27A0" w14:textId="439515F5" w:rsidR="00A90DC9" w:rsidRPr="00A90DC9" w:rsidRDefault="00A90DC9" w:rsidP="00A90DC9">
      <w:pPr>
        <w:ind w:left="360"/>
      </w:pPr>
      <w:r w:rsidRPr="00A90DC9">
        <w:t>Remote work can be full-time, part-time, or hybrid, depending on the organization’s policies and the nature of the job.</w:t>
      </w:r>
    </w:p>
    <w:p w14:paraId="77518DC4" w14:textId="77777777" w:rsidR="00677111" w:rsidRDefault="00677111" w:rsidP="00536B75">
      <w:pPr>
        <w:ind w:left="360"/>
      </w:pPr>
    </w:p>
    <w:p w14:paraId="0B767E52" w14:textId="77777777" w:rsidR="00CE0DB5" w:rsidRDefault="00721764" w:rsidP="00721764">
      <w:pPr>
        <w:ind w:left="360"/>
        <w:rPr>
          <w:color w:val="000000" w:themeColor="text1"/>
        </w:rPr>
      </w:pPr>
      <w:r w:rsidRPr="00E5122A">
        <w:rPr>
          <w:color w:val="000000" w:themeColor="text1"/>
        </w:rPr>
        <w:t xml:space="preserve">Remote work has become an increasingly </w:t>
      </w:r>
      <w:r w:rsidR="00FE5673" w:rsidRPr="00E5122A">
        <w:rPr>
          <w:color w:val="000000" w:themeColor="text1"/>
        </w:rPr>
        <w:t>dominant</w:t>
      </w:r>
      <w:r w:rsidRPr="00E5122A">
        <w:rPr>
          <w:color w:val="000000" w:themeColor="text1"/>
        </w:rPr>
        <w:t xml:space="preserve"> mode of employment in recent years, with the COVID-19 pandemic accelerating its adoption across various industries. </w:t>
      </w:r>
    </w:p>
    <w:p w14:paraId="2557D56A" w14:textId="77777777" w:rsidR="00CE0DB5" w:rsidRDefault="00CE0DB5" w:rsidP="00721764">
      <w:pPr>
        <w:ind w:left="360"/>
        <w:rPr>
          <w:color w:val="000000" w:themeColor="text1"/>
        </w:rPr>
      </w:pPr>
    </w:p>
    <w:p w14:paraId="5BEE7404" w14:textId="77777777" w:rsidR="00CE0DB5" w:rsidRDefault="00721764" w:rsidP="00721764">
      <w:pPr>
        <w:ind w:left="360"/>
        <w:rPr>
          <w:color w:val="000000" w:themeColor="text1"/>
        </w:rPr>
      </w:pPr>
      <w:r w:rsidRPr="00E5122A">
        <w:rPr>
          <w:color w:val="000000" w:themeColor="text1"/>
        </w:rPr>
        <w:t>This report aims to provide a comprehensive analysis of the advantages and disadvantages of remote work for both employees and employers</w:t>
      </w:r>
      <w:r w:rsidR="00CE0DB5">
        <w:rPr>
          <w:color w:val="000000" w:themeColor="text1"/>
        </w:rPr>
        <w:t xml:space="preserve"> and give recommendation.</w:t>
      </w:r>
    </w:p>
    <w:p w14:paraId="1C8DACB4" w14:textId="65E5B02B" w:rsidR="00721764" w:rsidRPr="00E5122A" w:rsidRDefault="00721764" w:rsidP="00721764">
      <w:pPr>
        <w:ind w:left="360"/>
        <w:rPr>
          <w:color w:val="000000" w:themeColor="text1"/>
        </w:rPr>
      </w:pPr>
      <w:r w:rsidRPr="00E5122A">
        <w:rPr>
          <w:color w:val="000000" w:themeColor="text1"/>
        </w:rPr>
        <w:t>By examining current research and industry trends, we will explore the multifaceted impact of remote work on productivity, work-life balance, organizational culture, and overall job satisfaction</w:t>
      </w:r>
      <w:r w:rsidR="00E5122A" w:rsidRPr="00E5122A">
        <w:rPr>
          <w:color w:val="000000" w:themeColor="text1"/>
        </w:rPr>
        <w:t>.</w:t>
      </w:r>
    </w:p>
    <w:p w14:paraId="04BA9B31" w14:textId="77777777" w:rsidR="00F9553A" w:rsidRDefault="00F9553A" w:rsidP="00536B75">
      <w:pPr>
        <w:ind w:left="360"/>
      </w:pPr>
    </w:p>
    <w:p w14:paraId="0A1F710A" w14:textId="77777777" w:rsidR="00F9553A" w:rsidRDefault="00F9553A" w:rsidP="00536B75">
      <w:pPr>
        <w:ind w:left="360"/>
      </w:pPr>
    </w:p>
    <w:p w14:paraId="028C47FC" w14:textId="77777777" w:rsidR="00F9553A" w:rsidRDefault="00F9553A" w:rsidP="00536B75">
      <w:pPr>
        <w:ind w:left="360"/>
      </w:pPr>
    </w:p>
    <w:p w14:paraId="06141568" w14:textId="77777777" w:rsidR="00F9553A" w:rsidRDefault="00F9553A" w:rsidP="00536B75">
      <w:pPr>
        <w:ind w:left="360"/>
      </w:pPr>
    </w:p>
    <w:p w14:paraId="6B369A9F" w14:textId="77777777" w:rsidR="00F9553A" w:rsidRDefault="00F9553A" w:rsidP="00536B75">
      <w:pPr>
        <w:ind w:left="360"/>
      </w:pPr>
    </w:p>
    <w:p w14:paraId="4F592A60" w14:textId="77777777" w:rsidR="00F9553A" w:rsidRDefault="00F9553A" w:rsidP="00536B75">
      <w:pPr>
        <w:ind w:left="360"/>
      </w:pPr>
    </w:p>
    <w:p w14:paraId="76971D09" w14:textId="77777777" w:rsidR="00F9553A" w:rsidRDefault="00F9553A" w:rsidP="00536B75">
      <w:pPr>
        <w:ind w:left="360"/>
      </w:pPr>
    </w:p>
    <w:p w14:paraId="610FE853" w14:textId="77777777" w:rsidR="00F9553A" w:rsidRDefault="00F9553A" w:rsidP="00536B75">
      <w:pPr>
        <w:ind w:left="360"/>
      </w:pPr>
    </w:p>
    <w:p w14:paraId="43590847" w14:textId="77777777" w:rsidR="00F9553A" w:rsidRDefault="00F9553A" w:rsidP="00536B75">
      <w:pPr>
        <w:ind w:left="360"/>
      </w:pPr>
    </w:p>
    <w:p w14:paraId="38CA394C" w14:textId="77777777" w:rsidR="00536B75" w:rsidRDefault="00536B75" w:rsidP="00536B75"/>
    <w:p w14:paraId="4104E8EF" w14:textId="77777777" w:rsidR="00536B75" w:rsidRDefault="00536B75" w:rsidP="00536B75"/>
    <w:p w14:paraId="7468E7DF" w14:textId="609746B7" w:rsidR="00536B75" w:rsidRDefault="001E0CBD" w:rsidP="00536B75">
      <w:pPr>
        <w:pStyle w:val="Heading1"/>
      </w:pPr>
      <w:bookmarkStart w:id="2" w:name="_Toc193484786"/>
      <w:r>
        <w:lastRenderedPageBreak/>
        <w:t>Advantages</w:t>
      </w:r>
      <w:bookmarkEnd w:id="2"/>
      <w:r>
        <w:t xml:space="preserve"> </w:t>
      </w:r>
    </w:p>
    <w:p w14:paraId="3261AD20" w14:textId="3868CD74" w:rsidR="001E0CBD" w:rsidRDefault="00EB2452" w:rsidP="001E0CBD">
      <w:sdt>
        <w:sdtPr>
          <w:id w:val="1701350725"/>
          <w:citation/>
        </w:sdtPr>
        <w:sdtEndPr/>
        <w:sdtContent>
          <w:r w:rsidR="00D726D1">
            <w:fldChar w:fldCharType="begin"/>
          </w:r>
          <w:r w:rsidR="00D726D1">
            <w:instrText xml:space="preserve">CITATION reference \p https://www.forbes.com/councils/forbesbusinesscouncil/2023/08/03/six-reasons-why-remote-work-is-good-for-employees-and-your-bottom-line/ \l 2057 </w:instrText>
          </w:r>
          <w:r w:rsidR="00D726D1">
            <w:fldChar w:fldCharType="separate"/>
          </w:r>
          <w:r w:rsidR="00D726D1">
            <w:rPr>
              <w:noProof/>
            </w:rPr>
            <w:t>(referencepp. https://www.forbes.com/councils/forbesbusinesscouncil/2023/08/03/six-reasons-why-remote-work-is-good-for-employees-and-your-bottom-line/)</w:t>
          </w:r>
          <w:r w:rsidR="00D726D1">
            <w:fldChar w:fldCharType="end"/>
          </w:r>
        </w:sdtContent>
      </w:sdt>
    </w:p>
    <w:p w14:paraId="5A420D43" w14:textId="77777777" w:rsidR="00F9553A" w:rsidRPr="00F61E16" w:rsidRDefault="00F9553A" w:rsidP="00F9553A">
      <w:pPr>
        <w:rPr>
          <w:b/>
          <w:bCs/>
        </w:rPr>
      </w:pPr>
      <w:r w:rsidRPr="00F61E16">
        <w:rPr>
          <w:b/>
          <w:bCs/>
        </w:rPr>
        <w:t>Advantages of remote work</w:t>
      </w:r>
    </w:p>
    <w:p w14:paraId="3303A413" w14:textId="7C252998" w:rsidR="00F9553A" w:rsidRDefault="00F9553A" w:rsidP="00F9553A">
      <w:r w:rsidRPr="00F61E16">
        <w:t>Some organizations settled into a work-from-home routine quickly. For others, it took time as they set up systems to </w:t>
      </w:r>
      <w:hyperlink r:id="rId9" w:history="1">
        <w:r w:rsidRPr="00896DED">
          <w:rPr>
            <w:rStyle w:val="Hyperlink"/>
            <w:u w:val="none"/>
          </w:rPr>
          <w:t>enable remote work</w:t>
        </w:r>
      </w:hyperlink>
      <w:r w:rsidRPr="00896DED">
        <w:t>.</w:t>
      </w:r>
      <w:r w:rsidRPr="00F61E16">
        <w:t xml:space="preserve"> </w:t>
      </w:r>
    </w:p>
    <w:p w14:paraId="47A02462" w14:textId="565C7364" w:rsidR="007266DF" w:rsidRPr="007266DF" w:rsidRDefault="00EB2452" w:rsidP="00F9553A">
      <w:pPr>
        <w:rPr>
          <w:b/>
          <w:bCs/>
        </w:rPr>
      </w:pPr>
      <w:sdt>
        <w:sdtPr>
          <w:rPr>
            <w:b/>
            <w:bCs/>
          </w:rPr>
          <w:id w:val="1603448695"/>
          <w:citation/>
        </w:sdtPr>
        <w:sdtEndPr/>
        <w:sdtContent>
          <w:r w:rsidR="00BC6466">
            <w:rPr>
              <w:b/>
              <w:bCs/>
            </w:rPr>
            <w:fldChar w:fldCharType="begin"/>
          </w:r>
          <w:r w:rsidR="00BC6466">
            <w:rPr>
              <w:b/>
              <w:bCs/>
            </w:rPr>
            <w:instrText xml:space="preserve">CITATION reference \p "Glazer, R. (2021). How to Thrive in the Virtual Workplace excerpt. Sourcebooks, Inc." \n  \l 2057 </w:instrText>
          </w:r>
          <w:r w:rsidR="00BC6466">
            <w:rPr>
              <w:b/>
              <w:bCs/>
            </w:rPr>
            <w:fldChar w:fldCharType="separate"/>
          </w:r>
          <w:r w:rsidR="00BC6466">
            <w:rPr>
              <w:noProof/>
            </w:rPr>
            <w:t>(referencepp. Glazer, R. (2021). How to Thrive in the Virtual Workplace excerpt. Sourcebooks, Inc.)</w:t>
          </w:r>
          <w:r w:rsidR="00BC6466">
            <w:rPr>
              <w:b/>
              <w:bCs/>
            </w:rPr>
            <w:fldChar w:fldCharType="end"/>
          </w:r>
        </w:sdtContent>
      </w:sdt>
    </w:p>
    <w:p w14:paraId="6A841569" w14:textId="77777777" w:rsidR="00900FDF" w:rsidRPr="00900FDF" w:rsidRDefault="00900FDF" w:rsidP="00900FDF">
      <w:pPr>
        <w:rPr>
          <w:b/>
          <w:bCs/>
        </w:rPr>
      </w:pPr>
      <w:r w:rsidRPr="00900FDF">
        <w:rPr>
          <w:b/>
          <w:bCs/>
        </w:rPr>
        <w:t>Health and Well-being Benefits</w:t>
      </w:r>
    </w:p>
    <w:p w14:paraId="68363E1A" w14:textId="77777777" w:rsidR="00900FDF" w:rsidRPr="00900FDF" w:rsidRDefault="00900FDF" w:rsidP="00900FDF">
      <w:r w:rsidRPr="00900FDF">
        <w:t>Remote work has a positive impact on both mental and physical health by:</w:t>
      </w:r>
    </w:p>
    <w:p w14:paraId="03F946F0" w14:textId="77777777" w:rsidR="00900FDF" w:rsidRPr="00900FDF" w:rsidRDefault="00900FDF" w:rsidP="00900FDF">
      <w:pPr>
        <w:numPr>
          <w:ilvl w:val="0"/>
          <w:numId w:val="4"/>
        </w:numPr>
      </w:pPr>
      <w:r w:rsidRPr="00900FDF">
        <w:t>Reducing exposure to workplace stress and office politics</w:t>
      </w:r>
    </w:p>
    <w:p w14:paraId="0D23105A" w14:textId="77777777" w:rsidR="00900FDF" w:rsidRPr="00900FDF" w:rsidRDefault="00900FDF" w:rsidP="00900FDF">
      <w:pPr>
        <w:numPr>
          <w:ilvl w:val="0"/>
          <w:numId w:val="4"/>
        </w:numPr>
      </w:pPr>
      <w:r w:rsidRPr="00900FDF">
        <w:t>Lowering the risk of illness transmission among colleagues</w:t>
      </w:r>
    </w:p>
    <w:p w14:paraId="1536F1CA" w14:textId="77777777" w:rsidR="00900FDF" w:rsidRPr="00900FDF" w:rsidRDefault="00900FDF" w:rsidP="00900FDF">
      <w:pPr>
        <w:numPr>
          <w:ilvl w:val="0"/>
          <w:numId w:val="4"/>
        </w:numPr>
      </w:pPr>
      <w:r w:rsidRPr="00900FDF">
        <w:t>Allowing employees to create ergonomic and comfortable workspaces</w:t>
      </w:r>
    </w:p>
    <w:p w14:paraId="77E6827C" w14:textId="77777777" w:rsidR="00900FDF" w:rsidRPr="00900FDF" w:rsidRDefault="00900FDF" w:rsidP="00900FDF">
      <w:pPr>
        <w:rPr>
          <w:b/>
          <w:bCs/>
        </w:rPr>
      </w:pPr>
      <w:r w:rsidRPr="00900FDF">
        <w:rPr>
          <w:b/>
          <w:bCs/>
        </w:rPr>
        <w:t>Environmental Impact</w:t>
      </w:r>
    </w:p>
    <w:p w14:paraId="6128C069" w14:textId="77777777" w:rsidR="00900FDF" w:rsidRPr="00900FDF" w:rsidRDefault="00900FDF" w:rsidP="00900FDF">
      <w:r w:rsidRPr="00900FDF">
        <w:t>By eliminating or reducing daily commutes, remote work helps decrease carbon emissions and traffic congestion, contributing positively to environmental sustainability.</w:t>
      </w:r>
    </w:p>
    <w:p w14:paraId="736A759A" w14:textId="77777777" w:rsidR="00900FDF" w:rsidRPr="00900FDF" w:rsidRDefault="00900FDF" w:rsidP="00900FDF">
      <w:r w:rsidRPr="00900FDF">
        <w:t>In summary, remote work offers numerous benefits for both employees and employers, including enhanced work-life balance, increased productivity, cost savings, and positive effects on health and the environment. As organizations continue to adapt to evolving work dynamics, remote work is likely to remain a key component of the modern workplace</w:t>
      </w:r>
    </w:p>
    <w:p w14:paraId="6CC4E822" w14:textId="77777777" w:rsidR="00900FDF" w:rsidRPr="00F61E16" w:rsidRDefault="00900FDF" w:rsidP="00F9553A"/>
    <w:p w14:paraId="2DBA337C" w14:textId="181B57FA" w:rsidR="00F9553A" w:rsidRDefault="00F9553A" w:rsidP="00F9553A">
      <w:pPr>
        <w:rPr>
          <w:b/>
          <w:bCs/>
        </w:rPr>
      </w:pPr>
      <w:r w:rsidRPr="00F61E16">
        <w:rPr>
          <w:b/>
          <w:bCs/>
        </w:rPr>
        <w:t>Better work-life balance</w:t>
      </w:r>
    </w:p>
    <w:p w14:paraId="2E4C4B80" w14:textId="44BE9E57" w:rsidR="006A6224" w:rsidRPr="006A6224" w:rsidRDefault="006A6224" w:rsidP="00F9553A">
      <w:r w:rsidRPr="006A6224">
        <w:t>Achieving a better work-life balance is a common challenge in today's fast-paced world. Spending eight or more hours at work each day often leaves limited time for family and personal life. However, working from home can alleviate this issue by eliminating long commutes, allowing for more quality time with loved ones. Additionally, on days without video meetings, employees can enjoy the flexibility of dressing comfortably. This increased comfort and improved work-life balance contribute to reduced stress levels</w:t>
      </w:r>
    </w:p>
    <w:p w14:paraId="0C621028" w14:textId="64F7F057" w:rsidR="00F9553A" w:rsidRPr="00165108" w:rsidRDefault="00F9553A" w:rsidP="00F9553A">
      <w:r w:rsidRPr="00F61E16">
        <w:rPr>
          <w:b/>
          <w:bCs/>
        </w:rPr>
        <w:t>Higher productivity</w:t>
      </w:r>
    </w:p>
    <w:p w14:paraId="3B1BDD64" w14:textId="5D91A8B0" w:rsidR="00F11045" w:rsidRDefault="00F9553A" w:rsidP="00F9553A">
      <w:r w:rsidRPr="00F61E16">
        <w:t>Remote workers reported stable or increased productivity while working remotely compared to in an office, according to a Great Place to Work </w:t>
      </w:r>
      <w:hyperlink r:id="rId10" w:tgtFrame="_blank" w:history="1">
        <w:r w:rsidRPr="00F61E16">
          <w:rPr>
            <w:rStyle w:val="Hyperlink"/>
          </w:rPr>
          <w:t>report</w:t>
        </w:r>
      </w:hyperlink>
      <w:r w:rsidRPr="00F61E16">
        <w:t>.</w:t>
      </w:r>
      <w:r w:rsidR="00BC4A27">
        <w:t xml:space="preserve"> </w:t>
      </w:r>
      <w:r w:rsidR="007202DB">
        <w:rPr>
          <w:rStyle w:val="EndnoteReference"/>
        </w:rPr>
        <w:endnoteReference w:id="1"/>
      </w:r>
      <w:sdt>
        <w:sdtPr>
          <w:id w:val="-566185273"/>
          <w:citation/>
        </w:sdtPr>
        <w:sdtEndPr/>
        <w:sdtContent>
          <w:r w:rsidR="008B12C1">
            <w:fldChar w:fldCharType="begin"/>
          </w:r>
          <w:r w:rsidR="00AA4761">
            <w:instrText xml:space="preserve">CITATION reference \p https://uk.greatplacetowork.co.uk/workplace-wellbeing-report \l 2057 </w:instrText>
          </w:r>
          <w:r w:rsidR="008B12C1">
            <w:fldChar w:fldCharType="separate"/>
          </w:r>
          <w:r w:rsidR="00AA4761">
            <w:rPr>
              <w:noProof/>
            </w:rPr>
            <w:t xml:space="preserve"> (referencepp. https://uk.greatplacetowork.co.uk/workplace-wellbeing-report)</w:t>
          </w:r>
          <w:r w:rsidR="008B12C1">
            <w:fldChar w:fldCharType="end"/>
          </w:r>
        </w:sdtContent>
      </w:sdt>
    </w:p>
    <w:p w14:paraId="29128934" w14:textId="6F556BF7" w:rsidR="00F9553A" w:rsidRDefault="00F9553A" w:rsidP="00F9553A">
      <w:r w:rsidRPr="00F61E16">
        <w:t>During 2020, the steepest productivity improvements came in April and May, during the height of the pandemic. Much of this was due to the elimination of daily commutes and lengthy in-person meetings.</w:t>
      </w:r>
    </w:p>
    <w:p w14:paraId="0A8D7FA2" w14:textId="77777777" w:rsidR="00285015" w:rsidRDefault="00285015" w:rsidP="00F9553A"/>
    <w:p w14:paraId="77CA56CD" w14:textId="77777777" w:rsidR="00285015" w:rsidRPr="00F61E16" w:rsidRDefault="00285015" w:rsidP="00F9553A"/>
    <w:p w14:paraId="47264BFC" w14:textId="0DD60969" w:rsidR="00F9553A" w:rsidRPr="00F61E16" w:rsidRDefault="00F9553A" w:rsidP="00F9553A">
      <w:pPr>
        <w:rPr>
          <w:b/>
          <w:bCs/>
        </w:rPr>
      </w:pPr>
      <w:r w:rsidRPr="00F61E16">
        <w:rPr>
          <w:b/>
          <w:bCs/>
        </w:rPr>
        <w:lastRenderedPageBreak/>
        <w:t>Timeliness</w:t>
      </w:r>
    </w:p>
    <w:p w14:paraId="155F691C" w14:textId="1D3C12A4" w:rsidR="00F9553A" w:rsidRDefault="00F9553A" w:rsidP="00F9553A">
      <w:pPr>
        <w:rPr>
          <w:b/>
          <w:bCs/>
        </w:rPr>
      </w:pPr>
      <w:r w:rsidRPr="00F61E16">
        <w:rPr>
          <w:b/>
          <w:bCs/>
        </w:rPr>
        <w:t>Reduced absenteeism and decreased turnover</w:t>
      </w:r>
    </w:p>
    <w:p w14:paraId="3E4F7876" w14:textId="46DFD79D" w:rsidR="0087399A" w:rsidRPr="00335DE3" w:rsidRDefault="0087399A" w:rsidP="00F9553A">
      <w:r w:rsidRPr="00335DE3">
        <w:t>When working from home, many common causes of tardiness are significantly reduced or eliminated. Factors such as oversleeping, traffic congestion, and waiting in long lines for morning coffee are no longer a concern. The ability to start work immediately after waking up saves a substantial amount of time.</w:t>
      </w:r>
    </w:p>
    <w:p w14:paraId="03703A62" w14:textId="77777777" w:rsidR="00190D67" w:rsidRPr="00190D67" w:rsidRDefault="00190D67" w:rsidP="00F9553A">
      <w:r w:rsidRPr="00190D67">
        <w:t>Enabling remote work can significantly benefit businesses by improving employee retention and reducing absenteeism. When remote workers feel trusted and not overly managed, they tend to develop a positive perception of organizational leadership. This fosters a sense of loyalty and dedication, making them less likely to seek alternative employment opportunities. Additionally, even if they are not actively job hunting, remote workers may be less inclined to take unplanned absences, promoting a more stable and reliable workforce.</w:t>
      </w:r>
    </w:p>
    <w:p w14:paraId="00ACDFE1" w14:textId="3099481C" w:rsidR="00F9553A" w:rsidRPr="00F61E16" w:rsidRDefault="00F9553A" w:rsidP="00F9553A">
      <w:pPr>
        <w:rPr>
          <w:b/>
          <w:bCs/>
        </w:rPr>
      </w:pPr>
      <w:r w:rsidRPr="00F61E16">
        <w:rPr>
          <w:b/>
          <w:bCs/>
        </w:rPr>
        <w:t>Cost savings</w:t>
      </w:r>
    </w:p>
    <w:p w14:paraId="4A1861B3" w14:textId="6E7F9DCD" w:rsidR="00E63284" w:rsidRDefault="00F9553A" w:rsidP="00F9553A">
      <w:r w:rsidRPr="00F61E16">
        <w:t>Remote teams enable businesses to rent smaller office spaces -- or even move to a remote, cloud-based operation completely. This saves organizations money on rent, utilities and other office supplies.</w:t>
      </w:r>
      <w:r w:rsidR="00BD4E75">
        <w:t xml:space="preserve"> </w:t>
      </w:r>
      <w:sdt>
        <w:sdtPr>
          <w:id w:val="-1470584574"/>
          <w:citation/>
        </w:sdtPr>
        <w:sdtEndPr/>
        <w:sdtContent>
          <w:r w:rsidR="00706F75">
            <w:fldChar w:fldCharType="begin"/>
          </w:r>
          <w:r w:rsidR="003D4CEC">
            <w:instrText xml:space="preserve">CITATION reference \p https://www.financial-news.co.uk/analysis-of-remote-working-cost-savings-for-brits/ \l 2057 </w:instrText>
          </w:r>
          <w:r w:rsidR="00706F75">
            <w:fldChar w:fldCharType="separate"/>
          </w:r>
          <w:r w:rsidR="003D4CEC">
            <w:rPr>
              <w:noProof/>
            </w:rPr>
            <w:t>(referencepp. https://www.financial-news.co.uk/analysis-of-remote-working-cost-savings-for-brits/)</w:t>
          </w:r>
          <w:r w:rsidR="00706F75">
            <w:fldChar w:fldCharType="end"/>
          </w:r>
        </w:sdtContent>
      </w:sdt>
    </w:p>
    <w:p w14:paraId="67744E30" w14:textId="096C56DA" w:rsidR="00F9553A" w:rsidRPr="000C5A88" w:rsidRDefault="00F9553A" w:rsidP="00F9553A">
      <w:r w:rsidRPr="00F61E16">
        <w:rPr>
          <w:b/>
          <w:bCs/>
        </w:rPr>
        <w:t xml:space="preserve"> Flexibility</w:t>
      </w:r>
    </w:p>
    <w:p w14:paraId="73E86FC5" w14:textId="4119F3C9" w:rsidR="00F9553A" w:rsidRPr="00F61E16" w:rsidRDefault="00F9553A" w:rsidP="00F9553A">
      <w:r w:rsidRPr="00F61E16">
        <w:t>Remote work means employees can work from anywhere -- not just their home. Coffee shops, beaches and other countries are now options. If</w:t>
      </w:r>
      <w:r w:rsidR="00E63284" w:rsidRPr="00F61E16">
        <w:t xml:space="preserve"> </w:t>
      </w:r>
      <w:r w:rsidRPr="00F61E16">
        <w:t>work is appropriate, organizations can even extend operations beyond a typical 9 to 5 workday. Flexible working hours can be a godsend to employees who are night owls, or to those who have small children. This freedom is invaluable for companies looking to stretch their working hours with a limited staff. It is also an attractive benefit that enables employers to draw from a deeper candidate pool in the hiring process.</w:t>
      </w:r>
    </w:p>
    <w:p w14:paraId="3714D27A" w14:textId="23191D67" w:rsidR="00F9553A" w:rsidRPr="00F61E16" w:rsidRDefault="00F9553A" w:rsidP="00F9553A">
      <w:pPr>
        <w:rPr>
          <w:b/>
          <w:bCs/>
        </w:rPr>
      </w:pPr>
      <w:r w:rsidRPr="00F61E16">
        <w:rPr>
          <w:b/>
          <w:bCs/>
        </w:rPr>
        <w:t xml:space="preserve"> Incentive to improve workplace technology</w:t>
      </w:r>
    </w:p>
    <w:p w14:paraId="34DB5A2D" w14:textId="77777777" w:rsidR="00F9553A" w:rsidRPr="00F61E16" w:rsidRDefault="00F9553A" w:rsidP="00F9553A">
      <w:r w:rsidRPr="00F61E16">
        <w:t>Organizations scrambled to put the right tools in place to enable remote work when the pandemic began. Many companies were using outdated tools, forcing them to upgrade their systems. At the time, some businesses were already experimenting with telework and were better able to meet this challenge. But even they had difficulty scaling from a handful of employees with remote work privileges to an entire workforce.</w:t>
      </w:r>
    </w:p>
    <w:p w14:paraId="5E1F519A" w14:textId="77777777" w:rsidR="00F9553A" w:rsidRPr="00F61E16" w:rsidRDefault="00F9553A" w:rsidP="00F9553A">
      <w:r w:rsidRPr="00F61E16">
        <w:t>Companies needed businesses messengers, video conferencing platforms, timekeeping software, task management systems and cloud services to replace legacy systems and physical office processes. Then they needed VPNs and other cybersecurity tools to secure these systems. In the end, this technology investment helped organizations join the modern business world and put them on more equal footing.</w:t>
      </w:r>
    </w:p>
    <w:p w14:paraId="4B2AC707" w14:textId="608810D6" w:rsidR="001E0CBD" w:rsidRPr="001E0CBD" w:rsidRDefault="00EB2452" w:rsidP="001E0CBD">
      <w:sdt>
        <w:sdtPr>
          <w:id w:val="-732542750"/>
          <w:citation/>
        </w:sdtPr>
        <w:sdtEndPr/>
        <w:sdtContent>
          <w:r w:rsidR="00551899">
            <w:fldChar w:fldCharType="begin"/>
          </w:r>
          <w:r w:rsidR="00551899">
            <w:instrText xml:space="preserve">CITATION reference \p "Neeley, T. (2021). Remote Work Revolution. HarperCollins." \l 2057 </w:instrText>
          </w:r>
          <w:r w:rsidR="00551899">
            <w:fldChar w:fldCharType="separate"/>
          </w:r>
          <w:r w:rsidR="00551899">
            <w:rPr>
              <w:noProof/>
            </w:rPr>
            <w:t>(referencepp. Neeley, T. (2021). Remote Work Revolution. HarperCollins.)</w:t>
          </w:r>
          <w:r w:rsidR="00551899">
            <w:fldChar w:fldCharType="end"/>
          </w:r>
        </w:sdtContent>
      </w:sdt>
    </w:p>
    <w:p w14:paraId="7794480D" w14:textId="77777777" w:rsidR="00536B75" w:rsidRDefault="00536B75" w:rsidP="00536B75"/>
    <w:p w14:paraId="0E9D0640" w14:textId="77777777" w:rsidR="00536B75" w:rsidRDefault="00536B75" w:rsidP="00536B75">
      <w:pPr>
        <w:spacing w:line="360" w:lineRule="auto"/>
        <w:rPr>
          <w:rFonts w:ascii="Arial" w:eastAsia="Arial" w:hAnsi="Arial" w:cs="Arial"/>
          <w:sz w:val="24"/>
          <w:szCs w:val="24"/>
        </w:rPr>
      </w:pPr>
    </w:p>
    <w:p w14:paraId="024A3231" w14:textId="77777777" w:rsidR="00F9553A" w:rsidRDefault="00F9553A" w:rsidP="00536B75">
      <w:pPr>
        <w:spacing w:line="360" w:lineRule="auto"/>
        <w:rPr>
          <w:rFonts w:ascii="Arial" w:eastAsia="Arial" w:hAnsi="Arial" w:cs="Arial"/>
          <w:sz w:val="24"/>
          <w:szCs w:val="24"/>
        </w:rPr>
      </w:pPr>
    </w:p>
    <w:p w14:paraId="39056B8A" w14:textId="67295495" w:rsidR="00536B75" w:rsidRDefault="001B2EB4" w:rsidP="00536B75">
      <w:pPr>
        <w:pStyle w:val="Heading2"/>
      </w:pPr>
      <w:bookmarkStart w:id="3" w:name="_3whwml4" w:colFirst="0" w:colLast="0"/>
      <w:bookmarkStart w:id="4" w:name="_Toc193484787"/>
      <w:bookmarkEnd w:id="3"/>
      <w:r>
        <w:lastRenderedPageBreak/>
        <w:t>Disadvantages</w:t>
      </w:r>
      <w:bookmarkEnd w:id="4"/>
    </w:p>
    <w:p w14:paraId="44B90044" w14:textId="77777777" w:rsidR="001B2EB4" w:rsidRDefault="001B2EB4" w:rsidP="001B2EB4"/>
    <w:p w14:paraId="57CC3C80" w14:textId="77777777" w:rsidR="001B2EB4" w:rsidRPr="00F61E16" w:rsidRDefault="001B2EB4" w:rsidP="001B2EB4">
      <w:pPr>
        <w:rPr>
          <w:b/>
          <w:bCs/>
        </w:rPr>
      </w:pPr>
      <w:r w:rsidRPr="00F61E16">
        <w:rPr>
          <w:b/>
          <w:bCs/>
        </w:rPr>
        <w:t>Disadvantages of remote work</w:t>
      </w:r>
    </w:p>
    <w:p w14:paraId="5139DF21" w14:textId="4B5BFBDC" w:rsidR="001B2EB4" w:rsidRDefault="001B2EB4" w:rsidP="001B2EB4">
      <w:r w:rsidRPr="00F61E16">
        <w:t>While remote work has its advantages, it also has its disadvantages. Here are some things to consider before making it a permanent part of the work environment.</w:t>
      </w:r>
      <w:r w:rsidR="008E6AF1">
        <w:t xml:space="preserve"> </w:t>
      </w:r>
      <w:sdt>
        <w:sdtPr>
          <w:id w:val="210781144"/>
          <w:citation/>
        </w:sdtPr>
        <w:sdtEndPr/>
        <w:sdtContent>
          <w:r w:rsidR="008E6AF1">
            <w:fldChar w:fldCharType="begin"/>
          </w:r>
          <w:r w:rsidR="008E6AF1">
            <w:instrText xml:space="preserve">CITATION reference \p https://www.forbes.com/councils/forbesbusinesscouncil/2022/08/31/dont-forget-the-downsides-of-remote-work/ \l 2057 </w:instrText>
          </w:r>
          <w:r w:rsidR="008E6AF1">
            <w:fldChar w:fldCharType="separate"/>
          </w:r>
          <w:r w:rsidR="008E6AF1">
            <w:rPr>
              <w:noProof/>
            </w:rPr>
            <w:t>(referencepp. https://www.forbes.com/councils/forbesbusinesscouncil/2022/08/31/dont-forget-the-downsides-of-remote-work/)</w:t>
          </w:r>
          <w:r w:rsidR="008E6AF1">
            <w:fldChar w:fldCharType="end"/>
          </w:r>
        </w:sdtContent>
      </w:sdt>
    </w:p>
    <w:p w14:paraId="2F437F81" w14:textId="77777777" w:rsidR="001B2EB4" w:rsidRPr="00F61E16" w:rsidRDefault="001B2EB4" w:rsidP="001B2EB4"/>
    <w:p w14:paraId="3431CCA8" w14:textId="3847AC7B" w:rsidR="001B2EB4" w:rsidRPr="009E0CF9" w:rsidRDefault="001B2EB4" w:rsidP="009E0CF9">
      <w:pPr>
        <w:rPr>
          <w:b/>
          <w:bCs/>
        </w:rPr>
      </w:pPr>
      <w:r w:rsidRPr="009E0CF9">
        <w:rPr>
          <w:b/>
          <w:bCs/>
        </w:rPr>
        <w:t xml:space="preserve"> Distractions at home</w:t>
      </w:r>
    </w:p>
    <w:p w14:paraId="400EC13B" w14:textId="1117D013" w:rsidR="00422BF2" w:rsidRPr="00422BF2" w:rsidRDefault="00422BF2" w:rsidP="009E0CF9">
      <w:r w:rsidRPr="00422BF2">
        <w:t>Working from home can be challenging due to various distractions that may impede an employee's ability to focus. Common distractions include noisy children, traffic sounds, ringing doorbells, barking dogs, and household chores. To maintain productivity while working remotely, it is crucial for employees to have a dedicated workspace, access to childcare, and a structured schedule.</w:t>
      </w:r>
    </w:p>
    <w:p w14:paraId="0CD47680" w14:textId="7C1801EC" w:rsidR="001B2EB4" w:rsidRPr="009E0CF9" w:rsidRDefault="001B2EB4" w:rsidP="009E0CF9">
      <w:pPr>
        <w:rPr>
          <w:b/>
          <w:bCs/>
        </w:rPr>
      </w:pPr>
      <w:r w:rsidRPr="009E0CF9">
        <w:rPr>
          <w:b/>
          <w:bCs/>
        </w:rPr>
        <w:t>Isolation</w:t>
      </w:r>
    </w:p>
    <w:p w14:paraId="4DD2CFDC" w14:textId="5CEDF423" w:rsidR="001B2EB4" w:rsidRPr="00F61E16" w:rsidRDefault="001B2EB4" w:rsidP="001B2EB4">
      <w:r w:rsidRPr="00F61E16">
        <w:t>Remote work -- especially for those who live alone -- can lead to feelings of loneliness and isolation. Even if an employee has their own office in a physical office building, they see others in the hallway, elevator and parking lot throughout the day. They also interact with people at gas stations, coffee shops and restaurants during their commute to work and their lunch. Workers may only exchange pleasantries, but it is in-person social interaction. Employees who work from home miss out on these conversations.  </w:t>
      </w:r>
      <w:sdt>
        <w:sdtPr>
          <w:id w:val="-721291027"/>
          <w:citation/>
        </w:sdtPr>
        <w:sdtEndPr/>
        <w:sdtContent>
          <w:r w:rsidR="003C056C">
            <w:fldChar w:fldCharType="begin"/>
          </w:r>
          <w:r w:rsidR="003C056C">
            <w:instrText xml:space="preserve">CITATION reference \p https://www.bbc.co.uk/worklife/article/20220616-is-remote-work-worse-for-wellbeing-than-people-think \l 2057 </w:instrText>
          </w:r>
          <w:r w:rsidR="003C056C">
            <w:fldChar w:fldCharType="separate"/>
          </w:r>
          <w:r w:rsidR="003C056C">
            <w:rPr>
              <w:noProof/>
            </w:rPr>
            <w:t>(referencepp. https://www.bbc.co.uk/worklife/article/20220616-is-remote-work-worse-for-wellbeing-than-people-think)</w:t>
          </w:r>
          <w:r w:rsidR="003C056C">
            <w:fldChar w:fldCharType="end"/>
          </w:r>
        </w:sdtContent>
      </w:sdt>
    </w:p>
    <w:p w14:paraId="2B7D1014" w14:textId="339E778A" w:rsidR="001B2EB4" w:rsidRPr="00F61E16" w:rsidRDefault="001B2EB4" w:rsidP="001B2EB4">
      <w:pPr>
        <w:rPr>
          <w:b/>
          <w:bCs/>
        </w:rPr>
      </w:pPr>
      <w:r w:rsidRPr="00F61E16">
        <w:rPr>
          <w:b/>
          <w:bCs/>
        </w:rPr>
        <w:t xml:space="preserve"> Loss of work-life balance</w:t>
      </w:r>
    </w:p>
    <w:p w14:paraId="77DE8AFB" w14:textId="77777777" w:rsidR="001B2EB4" w:rsidRPr="00F61E16" w:rsidRDefault="001B2EB4" w:rsidP="001B2EB4">
      <w:r w:rsidRPr="00F61E16">
        <w:t>Though a better work-life balance is sometimes an advantage, many teleworkers find the opposite to be true. Some employees find that work bleeds over into their home life more and more. It can start as something simple, such as responding to an email after clocking out for the day. But if workers aren't careful, that can turn into multiple emails or putting in extra work after hours. For some, this turns an eight-hour day into a 10-hour day or more. The line between work life and home life becomes blurred when the workplace is inside the home, which can lead to burnout and lower morale.</w:t>
      </w:r>
    </w:p>
    <w:p w14:paraId="2F86B679" w14:textId="0F308D60" w:rsidR="001B2EB4" w:rsidRPr="00F61E16" w:rsidRDefault="001B2EB4" w:rsidP="001B2EB4">
      <w:pPr>
        <w:rPr>
          <w:b/>
          <w:bCs/>
        </w:rPr>
      </w:pPr>
      <w:r w:rsidRPr="00F61E16">
        <w:rPr>
          <w:b/>
          <w:bCs/>
        </w:rPr>
        <w:t>Increased need for meetings</w:t>
      </w:r>
    </w:p>
    <w:p w14:paraId="190EAF9E" w14:textId="025AF2D7" w:rsidR="001B2EB4" w:rsidRPr="00F61E16" w:rsidRDefault="001B2EB4" w:rsidP="001B2EB4">
      <w:r w:rsidRPr="00F61E16">
        <w:t xml:space="preserve">Once a company's employees are spread far and wide, leadership will want to keep tabs on them to some extent. In a remote work world, this means managers can no longer walk across the office to check in on their employees. Instead, they need to schedule virtual meetings to discuss routine project management tasks. While digital meetings can be less disruptive than in-person meetings, they are rarely the highlight of the workday. And having too many meetings often causes frustration among employees. </w:t>
      </w:r>
    </w:p>
    <w:p w14:paraId="63740867" w14:textId="4D4C15D2" w:rsidR="001B2EB4" w:rsidRPr="00F61E16" w:rsidRDefault="001B2EB4" w:rsidP="001B2EB4">
      <w:pPr>
        <w:rPr>
          <w:b/>
          <w:bCs/>
        </w:rPr>
      </w:pPr>
      <w:r w:rsidRPr="00F61E16">
        <w:rPr>
          <w:b/>
          <w:bCs/>
        </w:rPr>
        <w:t xml:space="preserve"> </w:t>
      </w:r>
      <w:r w:rsidR="0058503C">
        <w:rPr>
          <w:b/>
          <w:bCs/>
        </w:rPr>
        <w:t>S</w:t>
      </w:r>
      <w:r w:rsidRPr="00F61E16">
        <w:rPr>
          <w:b/>
          <w:bCs/>
        </w:rPr>
        <w:t>ecurity concerns</w:t>
      </w:r>
    </w:p>
    <w:p w14:paraId="5FD8F4D9" w14:textId="757BC8DE" w:rsidR="001B2EB4" w:rsidRPr="001B2EB4" w:rsidRDefault="00174ACF" w:rsidP="001B2EB4">
      <w:r w:rsidRPr="00174ACF">
        <w:t xml:space="preserve">Security is always a top priority for any business, but it becomes </w:t>
      </w:r>
      <w:proofErr w:type="gramStart"/>
      <w:r w:rsidRPr="00174ACF">
        <w:t>absolutely essential</w:t>
      </w:r>
      <w:proofErr w:type="gramEnd"/>
      <w:r w:rsidRPr="00174ACF">
        <w:t xml:space="preserve"> when accommodating remote work arrangements. The potential for security vulnerabilities grows as organizations account for antivirus software, firewalls, and VPN configurations on employees' home </w:t>
      </w:r>
      <w:r w:rsidRPr="00174ACF">
        <w:lastRenderedPageBreak/>
        <w:t>internet connections. The risks are further amplified when employees choose to work from public spaces like coffee shops using unsecured Wi-Fi or connect personal devices to the company network. Before even considering remote work, businesses must ensure they can meet or exceed security standards to reduce the risk of a cybersecurity breach.</w:t>
      </w:r>
      <w:r w:rsidR="001A19F8">
        <w:t xml:space="preserve"> </w:t>
      </w:r>
      <w:sdt>
        <w:sdtPr>
          <w:id w:val="718407475"/>
          <w:citation/>
        </w:sdtPr>
        <w:sdtEndPr/>
        <w:sdtContent>
          <w:r w:rsidR="001A19F8">
            <w:fldChar w:fldCharType="begin"/>
          </w:r>
          <w:r w:rsidR="001A19F8">
            <w:instrText xml:space="preserve">CITATION reference \p https://heimdalsecurity.com/blog/remote-work-security/ \l 2057 </w:instrText>
          </w:r>
          <w:r w:rsidR="001A19F8">
            <w:fldChar w:fldCharType="separate"/>
          </w:r>
          <w:r w:rsidR="001A19F8">
            <w:rPr>
              <w:noProof/>
            </w:rPr>
            <w:t>(referencepp. https://heimdalsecurity.com/blog/remote-work-security/)</w:t>
          </w:r>
          <w:r w:rsidR="001A19F8">
            <w:fldChar w:fldCharType="end"/>
          </w:r>
        </w:sdtContent>
      </w:sdt>
    </w:p>
    <w:p w14:paraId="1FFB6001" w14:textId="77777777" w:rsidR="00536B75" w:rsidRDefault="00536B75" w:rsidP="00536B75">
      <w:pPr>
        <w:spacing w:line="360" w:lineRule="auto"/>
        <w:rPr>
          <w:rFonts w:ascii="Arial" w:eastAsia="Arial" w:hAnsi="Arial" w:cs="Arial"/>
          <w:sz w:val="24"/>
          <w:szCs w:val="24"/>
        </w:rPr>
      </w:pPr>
    </w:p>
    <w:p w14:paraId="099EDC29" w14:textId="77777777" w:rsidR="00536B75" w:rsidRDefault="00536B75" w:rsidP="00536B75">
      <w:pPr>
        <w:spacing w:line="360" w:lineRule="auto"/>
        <w:rPr>
          <w:rFonts w:ascii="Arial" w:eastAsia="Arial" w:hAnsi="Arial" w:cs="Arial"/>
          <w:sz w:val="24"/>
          <w:szCs w:val="24"/>
        </w:rPr>
      </w:pPr>
    </w:p>
    <w:p w14:paraId="2E70C38C" w14:textId="77777777" w:rsidR="00536B75" w:rsidRDefault="00536B75" w:rsidP="00536B75">
      <w:pPr>
        <w:spacing w:line="360" w:lineRule="auto"/>
        <w:rPr>
          <w:rFonts w:ascii="Arial" w:eastAsia="Arial" w:hAnsi="Arial" w:cs="Arial"/>
          <w:sz w:val="24"/>
          <w:szCs w:val="24"/>
        </w:rPr>
      </w:pPr>
    </w:p>
    <w:p w14:paraId="370AA39B" w14:textId="77777777" w:rsidR="00536B75" w:rsidRDefault="00536B75" w:rsidP="00536B75">
      <w:bookmarkStart w:id="5" w:name="_2bn6wsx" w:colFirst="0" w:colLast="0"/>
      <w:bookmarkEnd w:id="5"/>
    </w:p>
    <w:p w14:paraId="2E3351AB" w14:textId="77777777" w:rsidR="00536B75" w:rsidRDefault="00536B75" w:rsidP="00536B75"/>
    <w:p w14:paraId="01D0D73B" w14:textId="77777777" w:rsidR="00536B75" w:rsidRDefault="00536B75" w:rsidP="00536B75"/>
    <w:p w14:paraId="43DD9833" w14:textId="77777777" w:rsidR="00536B75" w:rsidRDefault="00536B75" w:rsidP="00536B75"/>
    <w:p w14:paraId="2724A4FD" w14:textId="77777777" w:rsidR="00536B75" w:rsidRDefault="00536B75" w:rsidP="00536B75"/>
    <w:p w14:paraId="43DA3AD4" w14:textId="77777777" w:rsidR="00536B75" w:rsidRDefault="00536B75" w:rsidP="00536B75"/>
    <w:p w14:paraId="15BAE9D8" w14:textId="77777777" w:rsidR="00CE6B9D" w:rsidRDefault="00CE6B9D" w:rsidP="00536B75"/>
    <w:p w14:paraId="1085CBF5" w14:textId="77777777" w:rsidR="00CE6B9D" w:rsidRDefault="00CE6B9D" w:rsidP="00536B75"/>
    <w:p w14:paraId="0A775A4B" w14:textId="77777777" w:rsidR="00CE6B9D" w:rsidRDefault="00CE6B9D" w:rsidP="00536B75"/>
    <w:p w14:paraId="7CE45664" w14:textId="77777777" w:rsidR="00CE6B9D" w:rsidRDefault="00CE6B9D" w:rsidP="00536B75"/>
    <w:p w14:paraId="683A07FF" w14:textId="77777777" w:rsidR="00CE6B9D" w:rsidRDefault="00CE6B9D" w:rsidP="00536B75"/>
    <w:p w14:paraId="79D725AF" w14:textId="77777777" w:rsidR="00CE6B9D" w:rsidRDefault="00CE6B9D" w:rsidP="00536B75"/>
    <w:p w14:paraId="642C1C7C" w14:textId="77777777" w:rsidR="00CE6B9D" w:rsidRDefault="00CE6B9D" w:rsidP="00536B75"/>
    <w:p w14:paraId="409CAA31" w14:textId="77777777" w:rsidR="00CE6B9D" w:rsidRDefault="00CE6B9D" w:rsidP="00536B75"/>
    <w:p w14:paraId="2895AB29" w14:textId="77777777" w:rsidR="00CE6B9D" w:rsidRDefault="00CE6B9D" w:rsidP="00536B75"/>
    <w:p w14:paraId="260FA458" w14:textId="77777777" w:rsidR="00536B75" w:rsidRDefault="00536B75" w:rsidP="00536B75"/>
    <w:p w14:paraId="412088D4" w14:textId="77777777" w:rsidR="00536B75" w:rsidRDefault="00536B75" w:rsidP="00536B75"/>
    <w:p w14:paraId="32943D58" w14:textId="77777777" w:rsidR="00CE6B9D" w:rsidRDefault="00CE6B9D" w:rsidP="00536B75"/>
    <w:p w14:paraId="78EE7D31" w14:textId="77777777" w:rsidR="00CE6B9D" w:rsidRDefault="00CE6B9D" w:rsidP="00536B75"/>
    <w:p w14:paraId="3C41352F" w14:textId="77777777" w:rsidR="00CE6B9D" w:rsidRDefault="00CE6B9D" w:rsidP="00536B75"/>
    <w:p w14:paraId="62816018" w14:textId="77777777" w:rsidR="00CE6B9D" w:rsidRDefault="00CE6B9D" w:rsidP="00536B75"/>
    <w:p w14:paraId="5E36B5B4" w14:textId="77777777" w:rsidR="00CE6B9D" w:rsidRDefault="00CE6B9D" w:rsidP="00536B75"/>
    <w:p w14:paraId="385F7604" w14:textId="77777777" w:rsidR="00536B75" w:rsidRDefault="00536B75" w:rsidP="00536B75"/>
    <w:p w14:paraId="413F4FDE" w14:textId="4F3174B3" w:rsidR="00536B75" w:rsidRDefault="00CE6B9D" w:rsidP="00536B75">
      <w:pPr>
        <w:pStyle w:val="Heading2"/>
      </w:pPr>
      <w:bookmarkStart w:id="6" w:name="_qsh70q" w:colFirst="0" w:colLast="0"/>
      <w:bookmarkStart w:id="7" w:name="_Toc193484788"/>
      <w:bookmarkEnd w:id="6"/>
      <w:r>
        <w:lastRenderedPageBreak/>
        <w:t xml:space="preserve">Recommendation </w:t>
      </w:r>
      <w:r w:rsidR="00061C48">
        <w:t>and Improvements</w:t>
      </w:r>
      <w:bookmarkEnd w:id="7"/>
      <w:r w:rsidR="00061C48">
        <w:t xml:space="preserve"> </w:t>
      </w:r>
    </w:p>
    <w:p w14:paraId="78C3A0A6" w14:textId="77777777" w:rsidR="00E420B5" w:rsidRPr="00E420B5" w:rsidRDefault="00E420B5" w:rsidP="00E420B5">
      <w:r w:rsidRPr="00E420B5">
        <w:t>In remote management, primary and secondary roles are crucial for maintaining operational efficiency and ensuring continuity. These roles are defined by their responsibilities and influence within the system, adapting to the unique challenges of remote environments.</w:t>
      </w:r>
    </w:p>
    <w:p w14:paraId="03F705E8" w14:textId="77777777" w:rsidR="00E420B5" w:rsidRPr="00E420B5" w:rsidRDefault="00E420B5" w:rsidP="00E420B5">
      <w:r w:rsidRPr="00E420B5">
        <w:t>Primary Roles in Remote Management</w:t>
      </w:r>
    </w:p>
    <w:p w14:paraId="36AA5A97" w14:textId="0AC878A8" w:rsidR="00E420B5" w:rsidRPr="00E420B5" w:rsidRDefault="00E420B5" w:rsidP="00E420B5">
      <w:r w:rsidRPr="00E420B5">
        <w:t>Primary roles involve direct responsibility for managing operations, teams, or systems</w:t>
      </w:r>
    </w:p>
    <w:p w14:paraId="40622D5F" w14:textId="77777777" w:rsidR="00E420B5" w:rsidRPr="00E420B5" w:rsidRDefault="00E420B5" w:rsidP="00E420B5">
      <w:r w:rsidRPr="00E420B5">
        <w:t>Key characteristics of primary roles include:</w:t>
      </w:r>
    </w:p>
    <w:p w14:paraId="1173592D" w14:textId="77777777" w:rsidR="00E420B5" w:rsidRPr="00E420B5" w:rsidRDefault="00E420B5" w:rsidP="00E420B5">
      <w:pPr>
        <w:numPr>
          <w:ilvl w:val="0"/>
          <w:numId w:val="13"/>
        </w:numPr>
      </w:pPr>
      <w:r w:rsidRPr="00E420B5">
        <w:t>Direct influence on operational outcomes</w:t>
      </w:r>
    </w:p>
    <w:p w14:paraId="1130C7A7" w14:textId="77777777" w:rsidR="00E420B5" w:rsidRPr="00E420B5" w:rsidRDefault="00E420B5" w:rsidP="00E420B5">
      <w:pPr>
        <w:numPr>
          <w:ilvl w:val="0"/>
          <w:numId w:val="13"/>
        </w:numPr>
      </w:pPr>
      <w:r w:rsidRPr="00E420B5">
        <w:t>Active decision-making and leadership responsibilities</w:t>
      </w:r>
    </w:p>
    <w:p w14:paraId="1767FCE8" w14:textId="77777777" w:rsidR="00E420B5" w:rsidRPr="00E420B5" w:rsidRDefault="00E420B5" w:rsidP="00E420B5">
      <w:pPr>
        <w:numPr>
          <w:ilvl w:val="0"/>
          <w:numId w:val="13"/>
        </w:numPr>
      </w:pPr>
      <w:r w:rsidRPr="00E420B5">
        <w:t>Ensuring alignment with organizational goals</w:t>
      </w:r>
    </w:p>
    <w:p w14:paraId="2FA667F4" w14:textId="77777777" w:rsidR="00E420B5" w:rsidRPr="00E420B5" w:rsidRDefault="00E420B5" w:rsidP="00E420B5">
      <w:r w:rsidRPr="00E420B5">
        <w:t>Secondary Roles in Remote Management</w:t>
      </w:r>
    </w:p>
    <w:p w14:paraId="1DEEC705" w14:textId="2BFD9A15" w:rsidR="00E420B5" w:rsidRPr="00E420B5" w:rsidRDefault="00E420B5" w:rsidP="00E420B5">
      <w:r w:rsidRPr="00E420B5">
        <w:t xml:space="preserve">Secondary roles provide support to primary roles and often act as backups or redundancies </w:t>
      </w:r>
    </w:p>
    <w:p w14:paraId="6C55DA50" w14:textId="77777777" w:rsidR="00E420B5" w:rsidRPr="00E420B5" w:rsidRDefault="00E420B5" w:rsidP="00E420B5">
      <w:r w:rsidRPr="00E420B5">
        <w:t>Key characteristics of secondary roles include:</w:t>
      </w:r>
    </w:p>
    <w:p w14:paraId="34A5248D" w14:textId="77777777" w:rsidR="00E420B5" w:rsidRPr="00E420B5" w:rsidRDefault="00E420B5" w:rsidP="00E420B5">
      <w:pPr>
        <w:numPr>
          <w:ilvl w:val="0"/>
          <w:numId w:val="14"/>
        </w:numPr>
      </w:pPr>
      <w:r w:rsidRPr="00E420B5">
        <w:t>Indirect influence, often through support or advocacy</w:t>
      </w:r>
    </w:p>
    <w:p w14:paraId="3E7807DE" w14:textId="77777777" w:rsidR="00E420B5" w:rsidRPr="00E420B5" w:rsidRDefault="00E420B5" w:rsidP="00E420B5">
      <w:pPr>
        <w:numPr>
          <w:ilvl w:val="0"/>
          <w:numId w:val="14"/>
        </w:numPr>
      </w:pPr>
      <w:r w:rsidRPr="00E420B5">
        <w:t>Reactive rather than proactive in normal conditions</w:t>
      </w:r>
    </w:p>
    <w:p w14:paraId="37BF7AEF" w14:textId="77777777" w:rsidR="00E420B5" w:rsidRPr="00E420B5" w:rsidRDefault="00E420B5" w:rsidP="00E420B5">
      <w:r w:rsidRPr="00E420B5">
        <w:t>Importance of Primary and Secondary Roles</w:t>
      </w:r>
    </w:p>
    <w:p w14:paraId="47DBF372" w14:textId="57B21C58" w:rsidR="00E420B5" w:rsidRPr="00E420B5" w:rsidRDefault="00E420B5" w:rsidP="00E420B5">
      <w:pPr>
        <w:numPr>
          <w:ilvl w:val="0"/>
          <w:numId w:val="15"/>
        </w:numPr>
      </w:pPr>
      <w:r w:rsidRPr="00E420B5">
        <w:rPr>
          <w:b/>
          <w:bCs/>
        </w:rPr>
        <w:t>Continuity and Redundancy</w:t>
      </w:r>
      <w:r w:rsidRPr="00E420B5">
        <w:t>: High availability systems rely on primary and secondary roles to prevent downtime.</w:t>
      </w:r>
    </w:p>
    <w:p w14:paraId="5C174756" w14:textId="14AB56C2" w:rsidR="00E420B5" w:rsidRPr="00E420B5" w:rsidRDefault="00E420B5" w:rsidP="00E420B5">
      <w:pPr>
        <w:numPr>
          <w:ilvl w:val="0"/>
          <w:numId w:val="15"/>
        </w:numPr>
      </w:pPr>
      <w:r w:rsidRPr="00E420B5">
        <w:rPr>
          <w:b/>
          <w:bCs/>
        </w:rPr>
        <w:t>Clear Role Definition</w:t>
      </w:r>
      <w:r w:rsidRPr="00E420B5">
        <w:t xml:space="preserve">: Defining these roles helps streamline workflows and prevent confusion. </w:t>
      </w:r>
    </w:p>
    <w:p w14:paraId="04188FCE" w14:textId="0C2C0993" w:rsidR="00E420B5" w:rsidRPr="00E420B5" w:rsidRDefault="00E420B5" w:rsidP="00E420B5">
      <w:pPr>
        <w:numPr>
          <w:ilvl w:val="0"/>
          <w:numId w:val="15"/>
        </w:numPr>
      </w:pPr>
      <w:r w:rsidRPr="00E420B5">
        <w:rPr>
          <w:b/>
          <w:bCs/>
        </w:rPr>
        <w:t>Adaptability in Remote Systems</w:t>
      </w:r>
      <w:r w:rsidRPr="00E420B5">
        <w:t xml:space="preserve">: Remote management tools often incorporate role-based access control (RBAC), where primary users have broader permissions than secondary users. </w:t>
      </w:r>
    </w:p>
    <w:p w14:paraId="3D5171FB" w14:textId="77777777" w:rsidR="00E420B5" w:rsidRPr="00E420B5" w:rsidRDefault="00E420B5" w:rsidP="00E420B5">
      <w:r w:rsidRPr="00E420B5">
        <w:t>Best Practices for Managing Primary and Secondary Roles</w:t>
      </w:r>
    </w:p>
    <w:p w14:paraId="788E8119" w14:textId="0F79CD94" w:rsidR="00E420B5" w:rsidRPr="00E420B5" w:rsidRDefault="00E420B5" w:rsidP="00E420B5">
      <w:pPr>
        <w:numPr>
          <w:ilvl w:val="0"/>
          <w:numId w:val="16"/>
        </w:numPr>
      </w:pPr>
      <w:r w:rsidRPr="00E420B5">
        <w:rPr>
          <w:b/>
          <w:bCs/>
        </w:rPr>
        <w:t>Technology Integration</w:t>
      </w:r>
      <w:r w:rsidRPr="00E420B5">
        <w:t>: Use tools that support role-based management, such as project management software for task delegation</w:t>
      </w:r>
      <w:r w:rsidR="00EB2452">
        <w:t>.</w:t>
      </w:r>
    </w:p>
    <w:p w14:paraId="0DFB90E6" w14:textId="481A73B7" w:rsidR="00E420B5" w:rsidRPr="00E420B5" w:rsidRDefault="00E420B5" w:rsidP="00E420B5">
      <w:pPr>
        <w:numPr>
          <w:ilvl w:val="0"/>
          <w:numId w:val="16"/>
        </w:numPr>
      </w:pPr>
      <w:r w:rsidRPr="00E420B5">
        <w:rPr>
          <w:b/>
          <w:bCs/>
        </w:rPr>
        <w:t>Training and Communication</w:t>
      </w:r>
      <w:r w:rsidRPr="00E420B5">
        <w:t>: Equip both primary and secondary role-holders with the skills needed to adapt to remote challenges, including effective communication and empathy</w:t>
      </w:r>
      <w:r w:rsidR="00EB2452">
        <w:t>.</w:t>
      </w:r>
    </w:p>
    <w:p w14:paraId="06F281ED" w14:textId="0D9E46E8" w:rsidR="00E420B5" w:rsidRPr="00E420B5" w:rsidRDefault="00E420B5" w:rsidP="00E420B5">
      <w:pPr>
        <w:numPr>
          <w:ilvl w:val="0"/>
          <w:numId w:val="16"/>
        </w:numPr>
      </w:pPr>
      <w:r w:rsidRPr="00E420B5">
        <w:rPr>
          <w:b/>
          <w:bCs/>
        </w:rPr>
        <w:t>Monitoring and Feedback</w:t>
      </w:r>
      <w:r w:rsidRPr="00E420B5">
        <w:t>: Regularly review the performance of both roles to identify gaps and improve efficiency</w:t>
      </w:r>
      <w:r w:rsidR="00EB2452">
        <w:t>.</w:t>
      </w:r>
    </w:p>
    <w:p w14:paraId="206F27AF" w14:textId="313BEFB2" w:rsidR="00E420B5" w:rsidRPr="00E420B5" w:rsidRDefault="00E420B5" w:rsidP="00E420B5">
      <w:pPr>
        <w:numPr>
          <w:ilvl w:val="0"/>
          <w:numId w:val="16"/>
        </w:numPr>
      </w:pPr>
      <w:r w:rsidRPr="00E420B5">
        <w:rPr>
          <w:b/>
          <w:bCs/>
        </w:rPr>
        <w:t>Trust-Building</w:t>
      </w:r>
      <w:r w:rsidRPr="00E420B5">
        <w:t>: In remote environments, trust is crucial. Good remote managers trust their team to deliver results without constant oversight</w:t>
      </w:r>
      <w:r w:rsidR="00EB2452">
        <w:t>.</w:t>
      </w:r>
    </w:p>
    <w:p w14:paraId="600CB569" w14:textId="77777777" w:rsidR="00E420B5" w:rsidRPr="00E420B5" w:rsidRDefault="00E420B5" w:rsidP="00E420B5">
      <w:r w:rsidRPr="00E420B5">
        <w:t>By effectively managing primary and secondary roles, remote managers can ensure operational continuity, clear communication, and adaptability in the evolving landscape of remote work.</w:t>
      </w:r>
    </w:p>
    <w:p w14:paraId="6166E744" w14:textId="77777777" w:rsidR="00E420B5" w:rsidRPr="00E420B5" w:rsidRDefault="00E420B5" w:rsidP="00E420B5"/>
    <w:p w14:paraId="7C57DE10" w14:textId="77777777" w:rsidR="00C7134A" w:rsidRPr="00C7134A" w:rsidRDefault="00C7134A" w:rsidP="00C7134A">
      <w:r w:rsidRPr="00C7134A">
        <w:lastRenderedPageBreak/>
        <w:t>Improving remote working requires a multifaceted approach that boosts productivity, enhances communication, and supports employee well-being. Below are key strategies to achieve these goals:</w:t>
      </w:r>
    </w:p>
    <w:p w14:paraId="51EF0A97" w14:textId="1554838A" w:rsidR="00C7134A" w:rsidRPr="00C7134A" w:rsidRDefault="00C7134A" w:rsidP="00C7134A">
      <w:pPr>
        <w:rPr>
          <w:b/>
          <w:bCs/>
        </w:rPr>
      </w:pPr>
      <w:r w:rsidRPr="00C7134A">
        <w:rPr>
          <w:b/>
          <w:bCs/>
        </w:rPr>
        <w:t>Establish Clear Expectations and Guidelines</w:t>
      </w:r>
    </w:p>
    <w:p w14:paraId="5A762995" w14:textId="77777777" w:rsidR="00C7134A" w:rsidRPr="00C7134A" w:rsidRDefault="00C7134A" w:rsidP="00C7134A">
      <w:pPr>
        <w:numPr>
          <w:ilvl w:val="0"/>
          <w:numId w:val="5"/>
        </w:numPr>
      </w:pPr>
      <w:r w:rsidRPr="00C7134A">
        <w:rPr>
          <w:b/>
          <w:bCs/>
        </w:rPr>
        <w:t>Clear Communication</w:t>
      </w:r>
      <w:r w:rsidRPr="00C7134A">
        <w:t>: Define expectations, working hours, and communication protocols clearly to prevent confusion and align everyone with organizational objectives.</w:t>
      </w:r>
    </w:p>
    <w:p w14:paraId="02261419" w14:textId="77777777" w:rsidR="00C7134A" w:rsidRPr="00C7134A" w:rsidRDefault="00C7134A" w:rsidP="00C7134A">
      <w:pPr>
        <w:numPr>
          <w:ilvl w:val="0"/>
          <w:numId w:val="5"/>
        </w:numPr>
      </w:pPr>
      <w:r w:rsidRPr="00C7134A">
        <w:rPr>
          <w:b/>
          <w:bCs/>
        </w:rPr>
        <w:t>Set Measurable Goals</w:t>
      </w:r>
      <w:r w:rsidRPr="00C7134A">
        <w:t>: Ensure goals are specific, achievable, and aligned with company objectives to keep remote employees focused and motivated.</w:t>
      </w:r>
    </w:p>
    <w:p w14:paraId="09DDA3D4" w14:textId="491C2D60" w:rsidR="00C7134A" w:rsidRPr="00C7134A" w:rsidRDefault="00C7134A" w:rsidP="00C7134A">
      <w:pPr>
        <w:rPr>
          <w:b/>
          <w:bCs/>
        </w:rPr>
      </w:pPr>
      <w:r w:rsidRPr="00C7134A">
        <w:rPr>
          <w:b/>
          <w:bCs/>
        </w:rPr>
        <w:t>Implement Effective Communication Tools</w:t>
      </w:r>
    </w:p>
    <w:p w14:paraId="16E2BDF5" w14:textId="75DEA404" w:rsidR="00C7134A" w:rsidRPr="00C7134A" w:rsidRDefault="00C7134A" w:rsidP="00C7134A">
      <w:pPr>
        <w:numPr>
          <w:ilvl w:val="0"/>
          <w:numId w:val="6"/>
        </w:numPr>
      </w:pPr>
      <w:r w:rsidRPr="00C7134A">
        <w:rPr>
          <w:b/>
          <w:bCs/>
        </w:rPr>
        <w:t>Collaboration Software</w:t>
      </w:r>
      <w:r w:rsidRPr="00C7134A">
        <w:t>: Utilize tools like Microsoft Teams</w:t>
      </w:r>
      <w:r w:rsidR="00EB2452">
        <w:t xml:space="preserve"> </w:t>
      </w:r>
      <w:r w:rsidRPr="00C7134A">
        <w:t>to facilitate communication and manage projects effectively.</w:t>
      </w:r>
    </w:p>
    <w:p w14:paraId="139E247B" w14:textId="77777777" w:rsidR="00C7134A" w:rsidRPr="00C7134A" w:rsidRDefault="00C7134A" w:rsidP="00C7134A">
      <w:pPr>
        <w:numPr>
          <w:ilvl w:val="0"/>
          <w:numId w:val="6"/>
        </w:numPr>
      </w:pPr>
      <w:r w:rsidRPr="00C7134A">
        <w:rPr>
          <w:b/>
          <w:bCs/>
        </w:rPr>
        <w:t>Regular Meetings</w:t>
      </w:r>
      <w:r w:rsidRPr="00C7134A">
        <w:t>: Conduct regular video calls to maintain team cohesion and address issues promptly.</w:t>
      </w:r>
    </w:p>
    <w:p w14:paraId="34EA4E06" w14:textId="11B3BCBB" w:rsidR="00C7134A" w:rsidRPr="00C7134A" w:rsidRDefault="00C7134A" w:rsidP="00C7134A">
      <w:pPr>
        <w:rPr>
          <w:b/>
          <w:bCs/>
        </w:rPr>
      </w:pPr>
      <w:r w:rsidRPr="00C7134A">
        <w:rPr>
          <w:b/>
          <w:bCs/>
        </w:rPr>
        <w:t>Foster a Dedicated Workspace</w:t>
      </w:r>
    </w:p>
    <w:p w14:paraId="1BC01B61" w14:textId="77777777" w:rsidR="00C7134A" w:rsidRPr="00C7134A" w:rsidRDefault="00C7134A" w:rsidP="00C7134A">
      <w:pPr>
        <w:numPr>
          <w:ilvl w:val="0"/>
          <w:numId w:val="7"/>
        </w:numPr>
      </w:pPr>
      <w:r w:rsidRPr="00C7134A">
        <w:rPr>
          <w:b/>
          <w:bCs/>
        </w:rPr>
        <w:t>Ergonomic Setup</w:t>
      </w:r>
      <w:r w:rsidRPr="00C7134A">
        <w:t>: Encourage remote workers to create a dedicated workspace with ergonomic furniture to reduce distractions and enhance productivity.</w:t>
      </w:r>
    </w:p>
    <w:p w14:paraId="33E7163E" w14:textId="77777777" w:rsidR="00C7134A" w:rsidRPr="00C7134A" w:rsidRDefault="00C7134A" w:rsidP="00C7134A">
      <w:pPr>
        <w:numPr>
          <w:ilvl w:val="0"/>
          <w:numId w:val="7"/>
        </w:numPr>
      </w:pPr>
      <w:r w:rsidRPr="00C7134A">
        <w:rPr>
          <w:b/>
          <w:bCs/>
        </w:rPr>
        <w:t>Minimize Distractions</w:t>
      </w:r>
      <w:r w:rsidRPr="00C7134A">
        <w:t>: Suggest strategies to minimize home distractions, such as setting boundaries with family members.</w:t>
      </w:r>
    </w:p>
    <w:p w14:paraId="434D1AFB" w14:textId="5F11ECC8" w:rsidR="00C7134A" w:rsidRPr="00C7134A" w:rsidRDefault="00C7134A" w:rsidP="00C7134A">
      <w:pPr>
        <w:rPr>
          <w:b/>
          <w:bCs/>
        </w:rPr>
      </w:pPr>
      <w:r w:rsidRPr="00C7134A">
        <w:rPr>
          <w:b/>
          <w:bCs/>
        </w:rPr>
        <w:t xml:space="preserve"> Promote Work-Life Balance and Well-being</w:t>
      </w:r>
    </w:p>
    <w:p w14:paraId="0010F833" w14:textId="77777777" w:rsidR="00C7134A" w:rsidRPr="00C7134A" w:rsidRDefault="00C7134A" w:rsidP="00C7134A">
      <w:pPr>
        <w:numPr>
          <w:ilvl w:val="0"/>
          <w:numId w:val="8"/>
        </w:numPr>
      </w:pPr>
      <w:r w:rsidRPr="00C7134A">
        <w:rPr>
          <w:b/>
          <w:bCs/>
        </w:rPr>
        <w:t>Flexible Schedules</w:t>
      </w:r>
      <w:r w:rsidRPr="00C7134A">
        <w:t>: Offer flexible work arrangements to accommodate different needs and preferences.</w:t>
      </w:r>
    </w:p>
    <w:p w14:paraId="260E72A1" w14:textId="4B8A6D8B" w:rsidR="00C7134A" w:rsidRDefault="00C7134A" w:rsidP="00C7134A">
      <w:pPr>
        <w:numPr>
          <w:ilvl w:val="0"/>
          <w:numId w:val="8"/>
        </w:numPr>
      </w:pPr>
      <w:r w:rsidRPr="00C7134A">
        <w:rPr>
          <w:b/>
          <w:bCs/>
        </w:rPr>
        <w:t>Well-being Support</w:t>
      </w:r>
      <w:r w:rsidRPr="00C7134A">
        <w:t xml:space="preserve">: Provide resources for physical and mental health, such as wellness programs or </w:t>
      </w:r>
      <w:proofErr w:type="spellStart"/>
      <w:r w:rsidRPr="00C7134A">
        <w:t>counseling</w:t>
      </w:r>
      <w:proofErr w:type="spellEnd"/>
      <w:r w:rsidRPr="00C7134A">
        <w:t xml:space="preserve"> services.</w:t>
      </w:r>
      <w:sdt>
        <w:sdtPr>
          <w:id w:val="1554112104"/>
          <w:citation/>
        </w:sdtPr>
        <w:sdtEndPr/>
        <w:sdtContent>
          <w:r w:rsidR="009F2A11">
            <w:fldChar w:fldCharType="begin"/>
          </w:r>
          <w:r w:rsidR="009F2A11">
            <w:instrText xml:space="preserve">CITATION reference \p https://www.mind.org.uk/workplace/mental-health-at-work/mental-health-and-working-remotely/ \l 2057 </w:instrText>
          </w:r>
          <w:r w:rsidR="009F2A11">
            <w:fldChar w:fldCharType="separate"/>
          </w:r>
          <w:r w:rsidR="009F2A11">
            <w:rPr>
              <w:noProof/>
            </w:rPr>
            <w:t xml:space="preserve"> (referencepp. https://www.mind.org.uk/workplace/mental-health-at-work/mental-health-and-working-remotely/)</w:t>
          </w:r>
          <w:r w:rsidR="009F2A11">
            <w:fldChar w:fldCharType="end"/>
          </w:r>
        </w:sdtContent>
      </w:sdt>
    </w:p>
    <w:p w14:paraId="44420B10" w14:textId="77777777" w:rsidR="009F2A11" w:rsidRPr="00C7134A" w:rsidRDefault="009F2A11" w:rsidP="009F2A11"/>
    <w:p w14:paraId="13504383" w14:textId="769BB677" w:rsidR="00C7134A" w:rsidRPr="00C7134A" w:rsidRDefault="00C7134A" w:rsidP="00C7134A">
      <w:pPr>
        <w:rPr>
          <w:b/>
          <w:bCs/>
        </w:rPr>
      </w:pPr>
      <w:r w:rsidRPr="00C7134A">
        <w:rPr>
          <w:b/>
          <w:bCs/>
        </w:rPr>
        <w:t>Encourage Feedback and Recognition</w:t>
      </w:r>
    </w:p>
    <w:p w14:paraId="093AC279" w14:textId="77777777" w:rsidR="00C7134A" w:rsidRPr="00C7134A" w:rsidRDefault="00C7134A" w:rsidP="00C7134A">
      <w:pPr>
        <w:numPr>
          <w:ilvl w:val="0"/>
          <w:numId w:val="9"/>
        </w:numPr>
      </w:pPr>
      <w:r w:rsidRPr="00C7134A">
        <w:rPr>
          <w:b/>
          <w:bCs/>
        </w:rPr>
        <w:t>Regular Feedback</w:t>
      </w:r>
      <w:r w:rsidRPr="00C7134A">
        <w:t>: Use digital tools to gather anonymous feedback, ensuring remote workers feel comfortable sharing their thoughts.</w:t>
      </w:r>
    </w:p>
    <w:p w14:paraId="2E43532E" w14:textId="77777777" w:rsidR="00C7134A" w:rsidRPr="00C7134A" w:rsidRDefault="00C7134A" w:rsidP="00C7134A">
      <w:pPr>
        <w:numPr>
          <w:ilvl w:val="0"/>
          <w:numId w:val="9"/>
        </w:numPr>
      </w:pPr>
      <w:r w:rsidRPr="00C7134A">
        <w:rPr>
          <w:b/>
          <w:bCs/>
        </w:rPr>
        <w:t>Employee Recognition</w:t>
      </w:r>
      <w:r w:rsidRPr="00C7134A">
        <w:t>: Implement recognition programs to celebrate achievements and milestones, boosting engagement and motivation.</w:t>
      </w:r>
    </w:p>
    <w:p w14:paraId="67DAE087" w14:textId="64AA5A77" w:rsidR="00C7134A" w:rsidRPr="00C7134A" w:rsidRDefault="00C7134A" w:rsidP="00C7134A">
      <w:pPr>
        <w:rPr>
          <w:b/>
          <w:bCs/>
        </w:rPr>
      </w:pPr>
      <w:r w:rsidRPr="00C7134A">
        <w:rPr>
          <w:b/>
          <w:bCs/>
        </w:rPr>
        <w:t>Enhance Employee Engagement</w:t>
      </w:r>
    </w:p>
    <w:p w14:paraId="52E48C8F" w14:textId="77777777" w:rsidR="00C7134A" w:rsidRPr="00C7134A" w:rsidRDefault="00C7134A" w:rsidP="00C7134A">
      <w:pPr>
        <w:numPr>
          <w:ilvl w:val="0"/>
          <w:numId w:val="10"/>
        </w:numPr>
      </w:pPr>
      <w:r w:rsidRPr="00C7134A">
        <w:rPr>
          <w:b/>
          <w:bCs/>
        </w:rPr>
        <w:t>Virtual Social Activities</w:t>
      </w:r>
      <w:r w:rsidRPr="00C7134A">
        <w:t>: Organize virtual social activities or team-building exercises to foster camaraderie among remote workers.</w:t>
      </w:r>
    </w:p>
    <w:p w14:paraId="24F12AE9" w14:textId="77777777" w:rsidR="00C7134A" w:rsidRDefault="00C7134A" w:rsidP="00C7134A">
      <w:pPr>
        <w:numPr>
          <w:ilvl w:val="0"/>
          <w:numId w:val="10"/>
        </w:numPr>
      </w:pPr>
      <w:r w:rsidRPr="00C7134A">
        <w:rPr>
          <w:b/>
          <w:bCs/>
        </w:rPr>
        <w:t>Cross-Functional Teams</w:t>
      </w:r>
      <w:r w:rsidRPr="00C7134A">
        <w:t>: Encourage collaboration across departments to promote a sense of unity and shared goals.</w:t>
      </w:r>
    </w:p>
    <w:p w14:paraId="373FBF5A" w14:textId="77777777" w:rsidR="00EB2452" w:rsidRPr="00C7134A" w:rsidRDefault="00EB2452" w:rsidP="00EB2452">
      <w:pPr>
        <w:ind w:left="720"/>
      </w:pPr>
    </w:p>
    <w:p w14:paraId="5307E1C5" w14:textId="7BFFD3CA" w:rsidR="00C7134A" w:rsidRPr="00C7134A" w:rsidRDefault="00C7134A" w:rsidP="00C7134A">
      <w:pPr>
        <w:rPr>
          <w:b/>
          <w:bCs/>
        </w:rPr>
      </w:pPr>
      <w:r w:rsidRPr="00C7134A">
        <w:rPr>
          <w:b/>
          <w:bCs/>
        </w:rPr>
        <w:lastRenderedPageBreak/>
        <w:t>Provide Necessary Technology and Training</w:t>
      </w:r>
    </w:p>
    <w:p w14:paraId="706D1416" w14:textId="77777777" w:rsidR="00C7134A" w:rsidRPr="00C7134A" w:rsidRDefault="00C7134A" w:rsidP="00C7134A">
      <w:pPr>
        <w:numPr>
          <w:ilvl w:val="0"/>
          <w:numId w:val="11"/>
        </w:numPr>
      </w:pPr>
      <w:r w:rsidRPr="00C7134A">
        <w:rPr>
          <w:b/>
          <w:bCs/>
        </w:rPr>
        <w:t>Equipment and Software</w:t>
      </w:r>
      <w:r w:rsidRPr="00C7134A">
        <w:t>: Ensure remote workers have the necessary technology and software to perform their tasks efficiently.</w:t>
      </w:r>
    </w:p>
    <w:p w14:paraId="23A881CF" w14:textId="77777777" w:rsidR="00C7134A" w:rsidRPr="00C7134A" w:rsidRDefault="00C7134A" w:rsidP="00C7134A">
      <w:pPr>
        <w:numPr>
          <w:ilvl w:val="0"/>
          <w:numId w:val="11"/>
        </w:numPr>
      </w:pPr>
      <w:r w:rsidRPr="00C7134A">
        <w:rPr>
          <w:b/>
          <w:bCs/>
        </w:rPr>
        <w:t>Training Opportunities</w:t>
      </w:r>
      <w:r w:rsidRPr="00C7134A">
        <w:t>: Offer training and development programs to help remote workers enhance their skills.</w:t>
      </w:r>
    </w:p>
    <w:p w14:paraId="3E75FC02" w14:textId="438B4E44" w:rsidR="00EC5FEC" w:rsidRDefault="00C7134A" w:rsidP="00EC5FEC">
      <w:r w:rsidRPr="00C7134A">
        <w:t>By implementing these strategies, organizations can create a productive and engaging remote work environment that supports both employee well-being and business success.</w:t>
      </w:r>
    </w:p>
    <w:p w14:paraId="70708CCB" w14:textId="14DFF375" w:rsidR="00CE6B9D" w:rsidRDefault="00EB2452" w:rsidP="00CE6B9D">
      <w:sdt>
        <w:sdtPr>
          <w:id w:val="-1306162838"/>
          <w:citation/>
        </w:sdtPr>
        <w:sdtEndPr/>
        <w:sdtContent>
          <w:r w:rsidR="004E05BA">
            <w:fldChar w:fldCharType="begin"/>
          </w:r>
          <w:r w:rsidR="004E05BA">
            <w:instrText xml:space="preserve">CITATION reference \p https://financesonline.com/ways-to-improve-remote-working/#:~:text=And%20in%20this%20article%2C%20we%20will%20give%20you,everyone%20productive%20and%20engaged%20in%20your%20virtual%20workspace. \l 2057 </w:instrText>
          </w:r>
          <w:r w:rsidR="004E05BA">
            <w:fldChar w:fldCharType="separate"/>
          </w:r>
          <w:r w:rsidR="004E05BA">
            <w:rPr>
              <w:noProof/>
            </w:rPr>
            <w:t>(referencepp. https://financesonline.com/ways-to-improve-remote-working/#:~:text=And%20in%20this%20article%2C%20we%20will%20give%20you,everyone%20productive%20and%20engaged%20in%20your%20virtual%20workspace.)</w:t>
          </w:r>
          <w:r w:rsidR="004E05BA">
            <w:fldChar w:fldCharType="end"/>
          </w:r>
        </w:sdtContent>
      </w:sdt>
    </w:p>
    <w:p w14:paraId="0AA9911E" w14:textId="77777777" w:rsidR="00CE6B9D" w:rsidRPr="00F61E16" w:rsidRDefault="00CE6B9D" w:rsidP="00CE6B9D">
      <w:pPr>
        <w:rPr>
          <w:b/>
          <w:bCs/>
        </w:rPr>
      </w:pPr>
      <w:r w:rsidRPr="00F61E16">
        <w:rPr>
          <w:b/>
          <w:bCs/>
        </w:rPr>
        <w:t>Transitioning back to the office</w:t>
      </w:r>
    </w:p>
    <w:p w14:paraId="2630F268" w14:textId="77777777" w:rsidR="00CE6B9D" w:rsidRPr="00F61E16" w:rsidRDefault="00CE6B9D" w:rsidP="00CE6B9D">
      <w:r w:rsidRPr="00F61E16">
        <w:t>After weighing the pros and cons of remote work, many businesses may want employees to return to the office. This could be full time or using a </w:t>
      </w:r>
      <w:hyperlink r:id="rId11" w:history="1">
        <w:r w:rsidRPr="00F61E16">
          <w:rPr>
            <w:rStyle w:val="Hyperlink"/>
          </w:rPr>
          <w:t>hybrid approach</w:t>
        </w:r>
      </w:hyperlink>
      <w:r w:rsidRPr="00F61E16">
        <w:t>. Some employees may welcome this, and others may balk at the idea. It is up to the employer to make that transition as easy and painless for workers as possible. Here are some ways to ease the transition back to the office.</w:t>
      </w:r>
    </w:p>
    <w:p w14:paraId="3ED056B3" w14:textId="77777777" w:rsidR="00CE6B9D" w:rsidRPr="00F61E16" w:rsidRDefault="00CE6B9D" w:rsidP="007D7B5D">
      <w:pPr>
        <w:spacing w:line="278" w:lineRule="auto"/>
      </w:pPr>
      <w:r w:rsidRPr="00F61E16">
        <w:rPr>
          <w:b/>
          <w:bCs/>
        </w:rPr>
        <w:t>Communicate openly and transparently. </w:t>
      </w:r>
      <w:r w:rsidRPr="00F61E16">
        <w:t>Don't bury the plans to move everyone back to the office at the bottom of the weekly company memo. Businesses need to tell employees as soon as they've decided to return to the office. Be sure employees are aware of the anticipated timeframe and kept informed as milestones are reached.</w:t>
      </w:r>
    </w:p>
    <w:p w14:paraId="599ADF7A" w14:textId="77777777" w:rsidR="00CE6B9D" w:rsidRPr="00F61E16" w:rsidRDefault="00CE6B9D" w:rsidP="007D7B5D">
      <w:pPr>
        <w:spacing w:line="278" w:lineRule="auto"/>
      </w:pPr>
      <w:r w:rsidRPr="00F61E16">
        <w:rPr>
          <w:b/>
          <w:bCs/>
        </w:rPr>
        <w:t>Explain why the move is necessary.</w:t>
      </w:r>
      <w:r w:rsidRPr="00F61E16">
        <w:t> Employees don't need to know every detail about the transition plan, but they will appreciate honesty about why their employer wants them to go back into the office. They will also be more inclined to see the business's perspective if they see hard data to support this decision.</w:t>
      </w:r>
    </w:p>
    <w:p w14:paraId="257C2BFB" w14:textId="77777777" w:rsidR="00CE6B9D" w:rsidRPr="00F61E16" w:rsidRDefault="00CE6B9D" w:rsidP="007D7B5D">
      <w:pPr>
        <w:spacing w:line="278" w:lineRule="auto"/>
      </w:pPr>
      <w:r w:rsidRPr="00F61E16">
        <w:rPr>
          <w:b/>
          <w:bCs/>
        </w:rPr>
        <w:t>Make employees aware of in-office changes.</w:t>
      </w:r>
      <w:r w:rsidRPr="00F61E16">
        <w:t> Organizations should be sure employees understand what is expected of them before returning to the office. This includes things such as continued enforcement of social distancing or allowing people to continue to work from home one or more days a week.</w:t>
      </w:r>
    </w:p>
    <w:p w14:paraId="27AFFBCD" w14:textId="77777777" w:rsidR="00CE6B9D" w:rsidRPr="00F61E16" w:rsidRDefault="00CE6B9D" w:rsidP="007D7B5D">
      <w:pPr>
        <w:spacing w:line="278" w:lineRule="auto"/>
      </w:pPr>
      <w:r w:rsidRPr="00F61E16">
        <w:rPr>
          <w:b/>
          <w:bCs/>
        </w:rPr>
        <w:t>Allow employees to offer input.</w:t>
      </w:r>
      <w:r w:rsidRPr="00F61E16">
        <w:t> Many organizations took employees' advice into account when entering lockdown. Workers told employers what tools would help them do their jobs more efficiently from a remote location. Likewise, businesses should hear employees out on what would help ease the transition back to the office.</w:t>
      </w:r>
    </w:p>
    <w:p w14:paraId="255BA31E" w14:textId="77777777" w:rsidR="00CE6B9D" w:rsidRPr="00F61E16" w:rsidRDefault="00CE6B9D" w:rsidP="007D7B5D">
      <w:pPr>
        <w:spacing w:line="278" w:lineRule="auto"/>
      </w:pPr>
      <w:r w:rsidRPr="00F61E16">
        <w:rPr>
          <w:b/>
          <w:bCs/>
        </w:rPr>
        <w:t>Have patience.</w:t>
      </w:r>
      <w:r w:rsidRPr="00F61E16">
        <w:t> Businesses should give employees time to adjust to working in the office again. This can be done by easing them back into regular office work while still working from home part time. Also, ask for employee feedback on easing any anxieties or uncertainties during the transition. And make sure employees know what resources the company has to offer, such as on-site daycare facilities.</w:t>
      </w:r>
    </w:p>
    <w:p w14:paraId="478D7FDA" w14:textId="77777777" w:rsidR="00CE6B9D" w:rsidRDefault="00CE6B9D" w:rsidP="00CE6B9D"/>
    <w:p w14:paraId="1A6EB2C0" w14:textId="77777777" w:rsidR="00CE6B9D" w:rsidRDefault="00CE6B9D" w:rsidP="00CE6B9D"/>
    <w:p w14:paraId="3463FF67" w14:textId="178139D5" w:rsidR="00536B75" w:rsidRDefault="00285015" w:rsidP="00536B75">
      <w:pPr>
        <w:pStyle w:val="Heading1"/>
      </w:pPr>
      <w:bookmarkStart w:id="8" w:name="_3as4poj" w:colFirst="0" w:colLast="0"/>
      <w:bookmarkStart w:id="9" w:name="_2p2csry" w:colFirst="0" w:colLast="0"/>
      <w:bookmarkStart w:id="10" w:name="_147n2zr" w:colFirst="0" w:colLast="0"/>
      <w:bookmarkStart w:id="11" w:name="_Toc193484789"/>
      <w:bookmarkEnd w:id="8"/>
      <w:bookmarkEnd w:id="9"/>
      <w:bookmarkEnd w:id="10"/>
      <w:r>
        <w:lastRenderedPageBreak/>
        <w:t>C</w:t>
      </w:r>
      <w:r w:rsidR="00536B75">
        <w:t>onclusion</w:t>
      </w:r>
      <w:bookmarkEnd w:id="11"/>
    </w:p>
    <w:p w14:paraId="17725492" w14:textId="77777777" w:rsidR="00285015" w:rsidRPr="00285015" w:rsidRDefault="00285015" w:rsidP="00285015"/>
    <w:p w14:paraId="1767A907" w14:textId="77777777" w:rsidR="00E43E93" w:rsidRPr="009E3B44" w:rsidRDefault="00E43E93" w:rsidP="00E43E93">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Remote work offers numerous advantages, including improved work-life balance, increased productivity, and cost savings. However, it also presents challenges such as social isolation, technology issues, and the potential for burnout. Organizations and individuals must carefully consider these factors when implementing or choosing remote work arrangements.</w:t>
      </w:r>
    </w:p>
    <w:p w14:paraId="7ECC4217" w14:textId="77777777" w:rsidR="00E43E93" w:rsidRPr="009E3B44" w:rsidRDefault="00E43E93" w:rsidP="00E43E93">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As remote work continues to evolve, further research is needed to fully understand its long-term impacts on employee well-being, organizational culture, and overall productivity. Employers should strive to develop strategies that maximize the benefits of remote work while mitigating its potential drawbacks.</w:t>
      </w:r>
    </w:p>
    <w:p w14:paraId="5AA0D830" w14:textId="0852D126" w:rsidR="00536B75" w:rsidRPr="009E3B44" w:rsidRDefault="00536B75" w:rsidP="00536B75">
      <w:pPr>
        <w:pBdr>
          <w:top w:val="nil"/>
          <w:left w:val="nil"/>
          <w:bottom w:val="nil"/>
          <w:right w:val="nil"/>
          <w:between w:val="nil"/>
        </w:pBdr>
        <w:spacing w:after="0" w:line="360" w:lineRule="auto"/>
        <w:ind w:left="720"/>
        <w:rPr>
          <w:rFonts w:ascii="Arial" w:eastAsia="Arial" w:hAnsi="Arial" w:cs="Arial"/>
          <w:color w:val="000000"/>
        </w:rPr>
      </w:pPr>
    </w:p>
    <w:p w14:paraId="320BCF5B" w14:textId="77777777" w:rsidR="00B83114" w:rsidRPr="009E3B44" w:rsidRDefault="00B83114" w:rsidP="00B8311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Remote work offers numerous advantages, including improved work-life balance, increased productivity, and cost savings for both employees and employers. However, it also presents challenges such as reduced social interaction, potential communication difficulties, and the blurring of work-life boundaries.</w:t>
      </w:r>
    </w:p>
    <w:p w14:paraId="0A1EB705" w14:textId="3AF03391" w:rsidR="00B83114" w:rsidRPr="009E3B44" w:rsidRDefault="00B83114" w:rsidP="00AF6D0E">
      <w:pPr>
        <w:pBdr>
          <w:top w:val="nil"/>
          <w:left w:val="nil"/>
          <w:bottom w:val="nil"/>
          <w:right w:val="nil"/>
          <w:between w:val="nil"/>
        </w:pBdr>
        <w:spacing w:after="0" w:line="360" w:lineRule="auto"/>
        <w:rPr>
          <w:rFonts w:ascii="Arial" w:eastAsia="Arial" w:hAnsi="Arial" w:cs="Arial"/>
          <w:color w:val="000000"/>
        </w:rPr>
      </w:pPr>
    </w:p>
    <w:p w14:paraId="575FEFF1" w14:textId="77777777" w:rsidR="00B83114" w:rsidRPr="009E3B44" w:rsidRDefault="00B83114" w:rsidP="00B8311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The future of work is likely to involve a hybrid model that combines the best aspects of remote and in-office work. As such, continued research and adaptation will be necessary to optimize remote work practices and ensure their long-term sustainability.</w:t>
      </w:r>
    </w:p>
    <w:p w14:paraId="2FD6E45D" w14:textId="6AB757BD" w:rsidR="00512684" w:rsidRPr="009E3B44" w:rsidRDefault="00512684" w:rsidP="00512684">
      <w:pPr>
        <w:pBdr>
          <w:top w:val="nil"/>
          <w:left w:val="nil"/>
          <w:bottom w:val="nil"/>
          <w:right w:val="nil"/>
          <w:between w:val="nil"/>
        </w:pBdr>
        <w:spacing w:after="0" w:line="360" w:lineRule="auto"/>
        <w:rPr>
          <w:rFonts w:ascii="Arial" w:eastAsia="Arial" w:hAnsi="Arial" w:cs="Arial"/>
          <w:b/>
          <w:bCs/>
          <w:color w:val="000000"/>
        </w:rPr>
      </w:pPr>
    </w:p>
    <w:p w14:paraId="620389D7" w14:textId="77777777" w:rsidR="00512684" w:rsidRPr="009E3B44" w:rsidRDefault="00512684" w:rsidP="0051268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To ensure the long-term viability and effectiveness of remote and hybrid work models, organizations must prioritize ongoing research and adaptation. Critical areas of focus include:</w:t>
      </w:r>
    </w:p>
    <w:p w14:paraId="212B7235" w14:textId="77777777" w:rsidR="00512684" w:rsidRPr="009E3B44" w:rsidRDefault="00512684" w:rsidP="00512684">
      <w:pPr>
        <w:pBdr>
          <w:top w:val="nil"/>
          <w:left w:val="nil"/>
          <w:bottom w:val="nil"/>
          <w:right w:val="nil"/>
          <w:between w:val="nil"/>
        </w:pBdr>
        <w:spacing w:after="0" w:line="360" w:lineRule="auto"/>
        <w:ind w:left="720"/>
        <w:rPr>
          <w:rFonts w:ascii="Arial" w:eastAsia="Arial" w:hAnsi="Arial" w:cs="Arial"/>
          <w:color w:val="000000"/>
        </w:rPr>
      </w:pPr>
    </w:p>
    <w:p w14:paraId="3CCBF6F0"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Digital Infrastructure Enhancement</w:t>
      </w:r>
      <w:r w:rsidRPr="009E3B44">
        <w:rPr>
          <w:rFonts w:ascii="Arial" w:eastAsia="Arial" w:hAnsi="Arial" w:cs="Arial"/>
          <w:color w:val="000000"/>
        </w:rPr>
        <w:t>: Investing in robust, secure, and user-friendly digital platforms to support seamless remote collaboration.</w:t>
      </w:r>
    </w:p>
    <w:p w14:paraId="77CD3C5C"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Virtual Team Building</w:t>
      </w:r>
      <w:r w:rsidRPr="009E3B44">
        <w:rPr>
          <w:rFonts w:ascii="Arial" w:eastAsia="Arial" w:hAnsi="Arial" w:cs="Arial"/>
          <w:color w:val="000000"/>
        </w:rPr>
        <w:t>: Developing innovative strategies to foster strong company culture and team cohesion in virtual environments.</w:t>
      </w:r>
    </w:p>
    <w:p w14:paraId="17919A33"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Remote Performance Management</w:t>
      </w:r>
      <w:r w:rsidRPr="009E3B44">
        <w:rPr>
          <w:rFonts w:ascii="Arial" w:eastAsia="Arial" w:hAnsi="Arial" w:cs="Arial"/>
          <w:color w:val="000000"/>
        </w:rPr>
        <w:t>: Implementing fair and effective systems to evaluate and manage the performance of remote workers.</w:t>
      </w:r>
    </w:p>
    <w:p w14:paraId="47D544E8" w14:textId="77777777" w:rsidR="00512684" w:rsidRPr="009E3B44" w:rsidRDefault="00512684" w:rsidP="00512684">
      <w:pPr>
        <w:numPr>
          <w:ilvl w:val="0"/>
          <w:numId w:val="12"/>
        </w:numPr>
        <w:pBdr>
          <w:top w:val="nil"/>
          <w:left w:val="nil"/>
          <w:bottom w:val="nil"/>
          <w:right w:val="nil"/>
          <w:between w:val="nil"/>
        </w:pBdr>
        <w:spacing w:after="0" w:line="360" w:lineRule="auto"/>
        <w:rPr>
          <w:rFonts w:ascii="Arial" w:eastAsia="Arial" w:hAnsi="Arial" w:cs="Arial"/>
          <w:color w:val="000000"/>
        </w:rPr>
      </w:pPr>
      <w:r w:rsidRPr="009E3B44">
        <w:rPr>
          <w:rFonts w:ascii="Arial" w:eastAsia="Arial" w:hAnsi="Arial" w:cs="Arial"/>
          <w:b/>
          <w:bCs/>
          <w:color w:val="000000"/>
        </w:rPr>
        <w:t>Employee Well-being</w:t>
      </w:r>
      <w:r w:rsidRPr="009E3B44">
        <w:rPr>
          <w:rFonts w:ascii="Arial" w:eastAsia="Arial" w:hAnsi="Arial" w:cs="Arial"/>
          <w:color w:val="000000"/>
        </w:rPr>
        <w:t>: Prioritizing mental health support and work-life balance initiatives tailored for remote and hybrid work scenarios.</w:t>
      </w:r>
    </w:p>
    <w:p w14:paraId="5BC162D4" w14:textId="77777777" w:rsidR="00512684" w:rsidRPr="009E3B44" w:rsidRDefault="00512684" w:rsidP="00512684">
      <w:pPr>
        <w:pBdr>
          <w:top w:val="nil"/>
          <w:left w:val="nil"/>
          <w:bottom w:val="nil"/>
          <w:right w:val="nil"/>
          <w:between w:val="nil"/>
        </w:pBdr>
        <w:spacing w:after="0" w:line="360" w:lineRule="auto"/>
        <w:ind w:left="720"/>
        <w:rPr>
          <w:rFonts w:ascii="Arial" w:eastAsia="Arial" w:hAnsi="Arial" w:cs="Arial"/>
          <w:color w:val="000000"/>
        </w:rPr>
      </w:pPr>
      <w:r w:rsidRPr="009E3B44">
        <w:rPr>
          <w:rFonts w:ascii="Arial" w:eastAsia="Arial" w:hAnsi="Arial" w:cs="Arial"/>
          <w:color w:val="000000"/>
        </w:rPr>
        <w:t xml:space="preserve">As these new work models continue to evolve, they will undoubtedly reshape our understanding of professional collaboration, success, and the very nature of work </w:t>
      </w:r>
      <w:r w:rsidRPr="009E3B44">
        <w:rPr>
          <w:rFonts w:ascii="Arial" w:eastAsia="Arial" w:hAnsi="Arial" w:cs="Arial"/>
          <w:color w:val="000000"/>
        </w:rPr>
        <w:lastRenderedPageBreak/>
        <w:t>itself. The organizations that adapt most effectively to these changes will be well-positioned to thrive in the dynamic landscape of the future workplace.</w:t>
      </w:r>
    </w:p>
    <w:p w14:paraId="56A188EA" w14:textId="77777777" w:rsidR="00512684" w:rsidRPr="009E3B44" w:rsidRDefault="00512684" w:rsidP="00B83114">
      <w:pPr>
        <w:pBdr>
          <w:top w:val="nil"/>
          <w:left w:val="nil"/>
          <w:bottom w:val="nil"/>
          <w:right w:val="nil"/>
          <w:between w:val="nil"/>
        </w:pBdr>
        <w:spacing w:after="0" w:line="360" w:lineRule="auto"/>
        <w:ind w:left="720"/>
        <w:rPr>
          <w:rFonts w:ascii="Arial" w:eastAsia="Arial" w:hAnsi="Arial" w:cs="Arial"/>
          <w:color w:val="000000"/>
        </w:rPr>
      </w:pPr>
    </w:p>
    <w:p w14:paraId="67928346" w14:textId="77777777" w:rsidR="00536B75" w:rsidRPr="009E3B44" w:rsidRDefault="00536B75" w:rsidP="00536B75">
      <w:pPr>
        <w:pBdr>
          <w:top w:val="nil"/>
          <w:left w:val="nil"/>
          <w:bottom w:val="nil"/>
          <w:right w:val="nil"/>
          <w:between w:val="nil"/>
        </w:pBdr>
        <w:spacing w:after="0" w:line="360" w:lineRule="auto"/>
        <w:ind w:left="720"/>
        <w:rPr>
          <w:rFonts w:ascii="Arial" w:eastAsia="Arial" w:hAnsi="Arial" w:cs="Arial"/>
          <w:color w:val="000000"/>
        </w:rPr>
      </w:pPr>
    </w:p>
    <w:p w14:paraId="42D23DF0"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67F25B16"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4A3F04A8"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694AFA73" w14:textId="77777777" w:rsidR="008643BC" w:rsidRPr="009E3B44" w:rsidRDefault="008643BC" w:rsidP="00536B75">
      <w:pPr>
        <w:pBdr>
          <w:top w:val="nil"/>
          <w:left w:val="nil"/>
          <w:bottom w:val="nil"/>
          <w:right w:val="nil"/>
          <w:between w:val="nil"/>
        </w:pBdr>
        <w:spacing w:after="0" w:line="360" w:lineRule="auto"/>
        <w:ind w:left="720"/>
        <w:rPr>
          <w:rFonts w:ascii="Arial" w:eastAsia="Arial" w:hAnsi="Arial" w:cs="Arial"/>
          <w:color w:val="000000"/>
        </w:rPr>
      </w:pPr>
    </w:p>
    <w:p w14:paraId="7AC30C76" w14:textId="77777777" w:rsidR="00536B75" w:rsidRPr="009E3B44" w:rsidRDefault="00536B75" w:rsidP="00536B75">
      <w:pPr>
        <w:pBdr>
          <w:top w:val="nil"/>
          <w:left w:val="nil"/>
          <w:bottom w:val="nil"/>
          <w:right w:val="nil"/>
          <w:between w:val="nil"/>
        </w:pBdr>
        <w:spacing w:line="360" w:lineRule="auto"/>
        <w:ind w:left="720"/>
        <w:rPr>
          <w:rFonts w:ascii="Arial" w:eastAsia="Arial" w:hAnsi="Arial" w:cs="Arial"/>
          <w:color w:val="000000"/>
        </w:rPr>
      </w:pPr>
    </w:p>
    <w:p w14:paraId="27C20A9F" w14:textId="77777777" w:rsidR="00536B75" w:rsidRDefault="00536B75" w:rsidP="00536B75">
      <w:pPr>
        <w:spacing w:line="360" w:lineRule="auto"/>
        <w:rPr>
          <w:rFonts w:ascii="Arial" w:eastAsia="Arial" w:hAnsi="Arial" w:cs="Arial"/>
          <w:sz w:val="24"/>
          <w:szCs w:val="24"/>
        </w:rPr>
      </w:pPr>
      <w:bookmarkStart w:id="12" w:name="_3o7alnk" w:colFirst="0" w:colLast="0"/>
      <w:bookmarkEnd w:id="12"/>
    </w:p>
    <w:p w14:paraId="7D07375F" w14:textId="77777777" w:rsidR="008643BC" w:rsidRDefault="008643BC" w:rsidP="00536B75">
      <w:pPr>
        <w:spacing w:line="360" w:lineRule="auto"/>
        <w:rPr>
          <w:rFonts w:ascii="Arial" w:eastAsia="Arial" w:hAnsi="Arial" w:cs="Arial"/>
          <w:sz w:val="24"/>
          <w:szCs w:val="24"/>
        </w:rPr>
      </w:pPr>
    </w:p>
    <w:p w14:paraId="3CFD62C2" w14:textId="77777777" w:rsidR="008643BC" w:rsidRDefault="008643BC" w:rsidP="00536B75">
      <w:pPr>
        <w:spacing w:line="360" w:lineRule="auto"/>
        <w:rPr>
          <w:rFonts w:ascii="Arial" w:eastAsia="Arial" w:hAnsi="Arial" w:cs="Arial"/>
          <w:sz w:val="24"/>
          <w:szCs w:val="24"/>
        </w:rPr>
      </w:pPr>
    </w:p>
    <w:p w14:paraId="4FA14FEB" w14:textId="77777777" w:rsidR="008643BC" w:rsidRDefault="008643BC" w:rsidP="00536B75">
      <w:pPr>
        <w:spacing w:line="360" w:lineRule="auto"/>
        <w:rPr>
          <w:rFonts w:ascii="Arial" w:eastAsia="Arial" w:hAnsi="Arial" w:cs="Arial"/>
          <w:sz w:val="24"/>
          <w:szCs w:val="24"/>
        </w:rPr>
      </w:pPr>
    </w:p>
    <w:p w14:paraId="058DC0FE" w14:textId="77777777" w:rsidR="008643BC" w:rsidRDefault="008643BC" w:rsidP="00536B75">
      <w:pPr>
        <w:spacing w:line="360" w:lineRule="auto"/>
        <w:rPr>
          <w:rFonts w:ascii="Arial" w:eastAsia="Arial" w:hAnsi="Arial" w:cs="Arial"/>
          <w:sz w:val="24"/>
          <w:szCs w:val="24"/>
        </w:rPr>
      </w:pPr>
    </w:p>
    <w:p w14:paraId="2EBA1E62" w14:textId="77777777" w:rsidR="008643BC" w:rsidRDefault="008643BC" w:rsidP="00536B75">
      <w:pPr>
        <w:spacing w:line="360" w:lineRule="auto"/>
        <w:rPr>
          <w:rFonts w:ascii="Arial" w:eastAsia="Arial" w:hAnsi="Arial" w:cs="Arial"/>
          <w:sz w:val="24"/>
          <w:szCs w:val="24"/>
        </w:rPr>
      </w:pPr>
    </w:p>
    <w:p w14:paraId="00CE00FE" w14:textId="77777777" w:rsidR="008643BC" w:rsidRDefault="008643BC" w:rsidP="00536B75">
      <w:pPr>
        <w:spacing w:line="360" w:lineRule="auto"/>
        <w:rPr>
          <w:rFonts w:ascii="Arial" w:eastAsia="Arial" w:hAnsi="Arial" w:cs="Arial"/>
          <w:sz w:val="24"/>
          <w:szCs w:val="24"/>
        </w:rPr>
      </w:pPr>
    </w:p>
    <w:p w14:paraId="7967B761" w14:textId="77777777" w:rsidR="008643BC" w:rsidRDefault="008643BC" w:rsidP="00536B75">
      <w:pPr>
        <w:spacing w:line="360" w:lineRule="auto"/>
        <w:rPr>
          <w:rFonts w:ascii="Arial" w:eastAsia="Arial" w:hAnsi="Arial" w:cs="Arial"/>
          <w:sz w:val="24"/>
          <w:szCs w:val="24"/>
        </w:rPr>
      </w:pPr>
    </w:p>
    <w:p w14:paraId="74CDD624" w14:textId="77777777" w:rsidR="0027497D" w:rsidRDefault="0027497D" w:rsidP="00536B75">
      <w:pPr>
        <w:spacing w:line="360" w:lineRule="auto"/>
        <w:rPr>
          <w:rFonts w:ascii="Arial" w:eastAsia="Arial" w:hAnsi="Arial" w:cs="Arial"/>
          <w:sz w:val="24"/>
          <w:szCs w:val="24"/>
        </w:rPr>
      </w:pPr>
    </w:p>
    <w:p w14:paraId="541AE732" w14:textId="77777777" w:rsidR="0027497D" w:rsidRDefault="0027497D" w:rsidP="00536B75">
      <w:pPr>
        <w:spacing w:line="360" w:lineRule="auto"/>
        <w:rPr>
          <w:rFonts w:ascii="Arial" w:eastAsia="Arial" w:hAnsi="Arial" w:cs="Arial"/>
          <w:sz w:val="24"/>
          <w:szCs w:val="24"/>
        </w:rPr>
      </w:pPr>
    </w:p>
    <w:p w14:paraId="1742BAEE" w14:textId="77777777" w:rsidR="0027497D" w:rsidRDefault="0027497D" w:rsidP="00536B75">
      <w:pPr>
        <w:spacing w:line="360" w:lineRule="auto"/>
        <w:rPr>
          <w:rFonts w:ascii="Arial" w:eastAsia="Arial" w:hAnsi="Arial" w:cs="Arial"/>
          <w:sz w:val="24"/>
          <w:szCs w:val="24"/>
        </w:rPr>
      </w:pPr>
    </w:p>
    <w:p w14:paraId="64C4DAC9" w14:textId="77777777" w:rsidR="0027497D" w:rsidRDefault="0027497D" w:rsidP="00536B75">
      <w:pPr>
        <w:spacing w:line="360" w:lineRule="auto"/>
        <w:rPr>
          <w:rFonts w:ascii="Arial" w:eastAsia="Arial" w:hAnsi="Arial" w:cs="Arial"/>
          <w:sz w:val="24"/>
          <w:szCs w:val="24"/>
        </w:rPr>
      </w:pPr>
    </w:p>
    <w:p w14:paraId="03EF4423" w14:textId="77777777" w:rsidR="0027497D" w:rsidRDefault="0027497D" w:rsidP="00536B75">
      <w:pPr>
        <w:spacing w:line="360" w:lineRule="auto"/>
        <w:rPr>
          <w:rFonts w:ascii="Arial" w:eastAsia="Arial" w:hAnsi="Arial" w:cs="Arial"/>
          <w:sz w:val="24"/>
          <w:szCs w:val="24"/>
        </w:rPr>
      </w:pPr>
    </w:p>
    <w:p w14:paraId="6724855F" w14:textId="77777777" w:rsidR="0027497D" w:rsidRDefault="0027497D" w:rsidP="00536B75">
      <w:pPr>
        <w:spacing w:line="360" w:lineRule="auto"/>
        <w:rPr>
          <w:rFonts w:ascii="Arial" w:eastAsia="Arial" w:hAnsi="Arial" w:cs="Arial"/>
          <w:sz w:val="24"/>
          <w:szCs w:val="24"/>
        </w:rPr>
      </w:pPr>
    </w:p>
    <w:p w14:paraId="2A5EFF88" w14:textId="77777777" w:rsidR="00D22F88" w:rsidRDefault="00D22F88" w:rsidP="00536B75">
      <w:pPr>
        <w:spacing w:line="360" w:lineRule="auto"/>
        <w:rPr>
          <w:rFonts w:ascii="Arial" w:eastAsia="Arial" w:hAnsi="Arial" w:cs="Arial"/>
          <w:sz w:val="24"/>
          <w:szCs w:val="24"/>
        </w:rPr>
      </w:pPr>
    </w:p>
    <w:p w14:paraId="0AE3DE29" w14:textId="77777777" w:rsidR="00D22F88" w:rsidRDefault="00D22F88" w:rsidP="00536B75">
      <w:pPr>
        <w:spacing w:line="360" w:lineRule="auto"/>
        <w:rPr>
          <w:rFonts w:ascii="Arial" w:eastAsia="Arial" w:hAnsi="Arial" w:cs="Arial"/>
          <w:sz w:val="24"/>
          <w:szCs w:val="24"/>
        </w:rPr>
      </w:pPr>
    </w:p>
    <w:p w14:paraId="266878F8" w14:textId="77777777" w:rsidR="00D22F88" w:rsidRDefault="00D22F88" w:rsidP="00536B75">
      <w:pPr>
        <w:spacing w:line="360" w:lineRule="auto"/>
        <w:rPr>
          <w:rFonts w:ascii="Arial" w:eastAsia="Arial" w:hAnsi="Arial" w:cs="Arial"/>
          <w:sz w:val="24"/>
          <w:szCs w:val="24"/>
        </w:rPr>
      </w:pPr>
    </w:p>
    <w:p w14:paraId="5A1E440F" w14:textId="03440355" w:rsidR="00536B75" w:rsidRDefault="00536B75" w:rsidP="00536B75">
      <w:pPr>
        <w:pStyle w:val="Heading1"/>
      </w:pPr>
      <w:bookmarkStart w:id="13" w:name="_23ckvvd" w:colFirst="0" w:colLast="0"/>
      <w:bookmarkStart w:id="14" w:name="_ihv636" w:colFirst="0" w:colLast="0"/>
      <w:bookmarkStart w:id="15" w:name="_32hioqz" w:colFirst="0" w:colLast="0"/>
      <w:bookmarkStart w:id="16" w:name="_1hmsyys" w:colFirst="0" w:colLast="0"/>
      <w:bookmarkStart w:id="17" w:name="_Toc193484790"/>
      <w:bookmarkEnd w:id="13"/>
      <w:bookmarkEnd w:id="14"/>
      <w:bookmarkEnd w:id="15"/>
      <w:bookmarkEnd w:id="16"/>
      <w:r>
        <w:lastRenderedPageBreak/>
        <w:t>R</w:t>
      </w:r>
      <w:r w:rsidR="00EC5FF4">
        <w:t>eflection</w:t>
      </w:r>
      <w:bookmarkEnd w:id="17"/>
    </w:p>
    <w:p w14:paraId="43165837" w14:textId="39828056" w:rsidR="00EC5FF4" w:rsidRPr="00EC5FF4" w:rsidRDefault="00EC5FF4" w:rsidP="00EC5FF4">
      <w:r w:rsidRPr="00EC5FF4">
        <w:t xml:space="preserve">Reflection on the </w:t>
      </w:r>
      <w:r>
        <w:t>advantages</w:t>
      </w:r>
      <w:r w:rsidRPr="00EC5FF4">
        <w:t xml:space="preserve"> and </w:t>
      </w:r>
      <w:r>
        <w:t>disadvantages</w:t>
      </w:r>
      <w:r w:rsidRPr="00EC5FF4">
        <w:t xml:space="preserve"> of Remote Management Using Gibbs’ (1988) Reflective Cycle</w:t>
      </w:r>
    </w:p>
    <w:p w14:paraId="4B42FE49" w14:textId="77777777" w:rsidR="00EC5FF4" w:rsidRPr="00EC5FF4" w:rsidRDefault="00EC5FF4" w:rsidP="00EC5FF4"/>
    <w:p w14:paraId="64221B39" w14:textId="77777777" w:rsidR="00EC5FF4" w:rsidRPr="00EC5FF4" w:rsidRDefault="00EC5FF4" w:rsidP="00EC5FF4">
      <w:r w:rsidRPr="00EC5FF4">
        <w:t>1. Description</w:t>
      </w:r>
    </w:p>
    <w:p w14:paraId="0B7B3858" w14:textId="77777777" w:rsidR="00EC5FF4" w:rsidRPr="00EC5FF4" w:rsidRDefault="00EC5FF4" w:rsidP="00EC5FF4"/>
    <w:p w14:paraId="112D4B42" w14:textId="77777777" w:rsidR="00EC5FF4" w:rsidRPr="00EC5FF4" w:rsidRDefault="00EC5FF4" w:rsidP="00EC5FF4">
      <w:r w:rsidRPr="00EC5FF4">
        <w:t>Managing a remote team has both benefits and challenges. One key experience was leading a project with a team working from different locations. Remote work gave employees flexibility, helping them manage their schedules and boosting productivity. However, communication and teamwork were sometimes difficult, and keeping the team connected was a challenge. Even though I used digital tools and regular check-ins, some employees struggled with motivation due to the lack of in-person interaction.</w:t>
      </w:r>
    </w:p>
    <w:p w14:paraId="11ACDACD" w14:textId="77777777" w:rsidR="00EC5FF4" w:rsidRPr="00EC5FF4" w:rsidRDefault="00EC5FF4" w:rsidP="00EC5FF4"/>
    <w:p w14:paraId="2F52AA50" w14:textId="77777777" w:rsidR="00EC5FF4" w:rsidRPr="00EC5FF4" w:rsidRDefault="00EC5FF4" w:rsidP="00EC5FF4">
      <w:r w:rsidRPr="00EC5FF4">
        <w:t>2. Feelings</w:t>
      </w:r>
    </w:p>
    <w:p w14:paraId="115C8F9D" w14:textId="77777777" w:rsidR="00EC5FF4" w:rsidRPr="00EC5FF4" w:rsidRDefault="00EC5FF4" w:rsidP="00EC5FF4"/>
    <w:p w14:paraId="26FE37A1" w14:textId="77777777" w:rsidR="00EC5FF4" w:rsidRPr="00EC5FF4" w:rsidRDefault="00EC5FF4" w:rsidP="00EC5FF4">
      <w:r w:rsidRPr="00EC5FF4">
        <w:t>At first, I was excited about the flexibility and efficiency of remote management. I liked that my team could have a better work-life balance while still meeting deadlines. However, I also felt frustrated when communication problems caused delays or misunderstandings. At times, I felt disconnected from my team and worried about how engaged they were, especially those who didn’t speak up often in virtual meetings.</w:t>
      </w:r>
    </w:p>
    <w:p w14:paraId="01A8DACF" w14:textId="77777777" w:rsidR="00EC5FF4" w:rsidRPr="00EC5FF4" w:rsidRDefault="00EC5FF4" w:rsidP="00EC5FF4"/>
    <w:p w14:paraId="45DED6F8" w14:textId="77777777" w:rsidR="00EC5FF4" w:rsidRPr="00EC5FF4" w:rsidRDefault="00EC5FF4" w:rsidP="00EC5FF4">
      <w:r w:rsidRPr="00EC5FF4">
        <w:t>3. Evaluation</w:t>
      </w:r>
    </w:p>
    <w:p w14:paraId="10E9C289" w14:textId="77777777" w:rsidR="00EC5FF4" w:rsidRPr="00EC5FF4" w:rsidRDefault="00EC5FF4" w:rsidP="00EC5FF4"/>
    <w:p w14:paraId="72D8C9EC" w14:textId="77777777" w:rsidR="00EC5FF4" w:rsidRPr="00EC5FF4" w:rsidRDefault="00EC5FF4" w:rsidP="00EC5FF4">
      <w:r w:rsidRPr="00EC5FF4">
        <w:t>There were both good and bad aspects to this experience. On the positive side, remote management allowed for flexibility, reduced commuting stress, and helped us hire talent from different locations. Many employees were more productive in their preferred work environments. On the downside, not having face-to-face communication sometimes caused confusion and slowed decision-making. It was also harder to create a strong team culture and make sure everyone felt included and valued.</w:t>
      </w:r>
    </w:p>
    <w:p w14:paraId="01C75FDE" w14:textId="77777777" w:rsidR="00EC5FF4" w:rsidRPr="00EC5FF4" w:rsidRDefault="00EC5FF4" w:rsidP="00EC5FF4"/>
    <w:p w14:paraId="58B5884F" w14:textId="77777777" w:rsidR="00EC5FF4" w:rsidRPr="00EC5FF4" w:rsidRDefault="00EC5FF4" w:rsidP="00EC5FF4">
      <w:r w:rsidRPr="00EC5FF4">
        <w:t>4. Analysis</w:t>
      </w:r>
    </w:p>
    <w:p w14:paraId="473B358A" w14:textId="77777777" w:rsidR="00EC5FF4" w:rsidRPr="00EC5FF4" w:rsidRDefault="00EC5FF4" w:rsidP="00EC5FF4"/>
    <w:p w14:paraId="4581BCC2" w14:textId="77777777" w:rsidR="00EC5FF4" w:rsidRPr="00EC5FF4" w:rsidRDefault="00EC5FF4" w:rsidP="00EC5FF4">
      <w:r w:rsidRPr="00EC5FF4">
        <w:t>This experience showed me that remote management requires good communication and trust. While flexibility and productivity are great benefits, they only work well with strong communication strategies. Without casual office chats, I had to make a bigger effort to keep the team engaged. I also realized that managing a remote team means focusing more on results rather than monitoring daily activities.</w:t>
      </w:r>
    </w:p>
    <w:p w14:paraId="1D333F36" w14:textId="77777777" w:rsidR="00EC5FF4" w:rsidRPr="00EC5FF4" w:rsidRDefault="00EC5FF4" w:rsidP="00EC5FF4"/>
    <w:p w14:paraId="520CC133" w14:textId="77777777" w:rsidR="00EC5FF4" w:rsidRPr="00EC5FF4" w:rsidRDefault="00EC5FF4" w:rsidP="00EC5FF4">
      <w:r w:rsidRPr="00EC5FF4">
        <w:lastRenderedPageBreak/>
        <w:t>5. Conclusion</w:t>
      </w:r>
    </w:p>
    <w:p w14:paraId="4E5C9F69" w14:textId="77777777" w:rsidR="00EC5FF4" w:rsidRPr="00EC5FF4" w:rsidRDefault="00EC5FF4" w:rsidP="00EC5FF4"/>
    <w:p w14:paraId="525C6FD6" w14:textId="77777777" w:rsidR="00EC5FF4" w:rsidRPr="00EC5FF4" w:rsidRDefault="00EC5FF4" w:rsidP="00EC5FF4">
      <w:r w:rsidRPr="00EC5FF4">
        <w:t>I learned that while remote management has many advantages, it also comes with challenges that need to be addressed. Strong communication, clear expectations, and team engagement are key. While I used digital tools and regular meetings effectively, I see that I need to do more to keep employees motivated and connected.</w:t>
      </w:r>
    </w:p>
    <w:p w14:paraId="3F3B45C6" w14:textId="77777777" w:rsidR="00EC5FF4" w:rsidRPr="00EC5FF4" w:rsidRDefault="00EC5FF4" w:rsidP="00EC5FF4"/>
    <w:p w14:paraId="5FF09F62" w14:textId="77777777" w:rsidR="00EC5FF4" w:rsidRPr="00EC5FF4" w:rsidRDefault="00EC5FF4" w:rsidP="00EC5FF4">
      <w:r w:rsidRPr="00EC5FF4">
        <w:t>6. Action Plan</w:t>
      </w:r>
    </w:p>
    <w:p w14:paraId="2D1F665E" w14:textId="77777777" w:rsidR="00EC5FF4" w:rsidRPr="00EC5FF4" w:rsidRDefault="00EC5FF4" w:rsidP="00EC5FF4"/>
    <w:p w14:paraId="28A6EFFA" w14:textId="77777777" w:rsidR="00EC5FF4" w:rsidRPr="00EC5FF4" w:rsidRDefault="00EC5FF4" w:rsidP="00EC5FF4">
      <w:r w:rsidRPr="00EC5FF4">
        <w:t>To improve my remote management skills in the future, I will:</w:t>
      </w:r>
    </w:p>
    <w:p w14:paraId="27511CC5" w14:textId="77777777" w:rsidR="00EC5FF4" w:rsidRPr="00EC5FF4" w:rsidRDefault="00EC5FF4" w:rsidP="00EC5FF4">
      <w:r w:rsidRPr="00EC5FF4">
        <w:t>• Have more informal virtual check-ins to build stronger relationships.</w:t>
      </w:r>
    </w:p>
    <w:p w14:paraId="6DC967F6" w14:textId="77777777" w:rsidR="00EC5FF4" w:rsidRPr="00EC5FF4" w:rsidRDefault="00EC5FF4" w:rsidP="00EC5FF4">
      <w:r w:rsidRPr="00EC5FF4">
        <w:t>• Set clearer communication guidelines to avoid misunderstandings.</w:t>
      </w:r>
    </w:p>
    <w:p w14:paraId="62A6439F" w14:textId="77777777" w:rsidR="00EC5FF4" w:rsidRPr="00EC5FF4" w:rsidRDefault="00EC5FF4" w:rsidP="00EC5FF4">
      <w:r w:rsidRPr="00EC5FF4">
        <w:t>• Plan virtual team-building activities to strengthen team culture.</w:t>
      </w:r>
    </w:p>
    <w:p w14:paraId="1F7D2353" w14:textId="77777777" w:rsidR="00EC5FF4" w:rsidRPr="00EC5FF4" w:rsidRDefault="00EC5FF4" w:rsidP="00EC5FF4">
      <w:r w:rsidRPr="00EC5FF4">
        <w:t>• Gather employee feedback regularly to improve remote work practices.</w:t>
      </w:r>
    </w:p>
    <w:p w14:paraId="1EC0E499" w14:textId="77777777" w:rsidR="00EC5FF4" w:rsidRPr="00EC5FF4" w:rsidRDefault="00EC5FF4" w:rsidP="00EC5FF4"/>
    <w:p w14:paraId="690E72F5" w14:textId="77777777" w:rsidR="00EC5FF4" w:rsidRPr="00EC5FF4" w:rsidRDefault="00EC5FF4" w:rsidP="00EC5FF4">
      <w:r w:rsidRPr="00EC5FF4">
        <w:t>By making these changes, I hope to make remote management more effective and create a more engaged and successful team.</w:t>
      </w:r>
    </w:p>
    <w:p w14:paraId="3E92745A" w14:textId="77777777" w:rsidR="00EC5FF4" w:rsidRDefault="00EC5FF4" w:rsidP="00EC5FF4"/>
    <w:p w14:paraId="582612CB" w14:textId="77777777" w:rsidR="00AE1B59" w:rsidRDefault="00AE1B59" w:rsidP="00EC5FF4"/>
    <w:p w14:paraId="26ABEF21" w14:textId="77777777" w:rsidR="00AE1B59" w:rsidRDefault="00AE1B59" w:rsidP="00EC5FF4"/>
    <w:p w14:paraId="304E52AD" w14:textId="77777777" w:rsidR="00AE1B59" w:rsidRDefault="00AE1B59" w:rsidP="00EC5FF4"/>
    <w:p w14:paraId="2359B346" w14:textId="77777777" w:rsidR="00AE1B59" w:rsidRDefault="00AE1B59" w:rsidP="00EC5FF4"/>
    <w:p w14:paraId="6CAF412C" w14:textId="77777777" w:rsidR="00AE1B59" w:rsidRDefault="00AE1B59" w:rsidP="00EC5FF4"/>
    <w:p w14:paraId="10ACCBF2" w14:textId="77777777" w:rsidR="00AE1B59" w:rsidRDefault="00AE1B59" w:rsidP="00EC5FF4"/>
    <w:p w14:paraId="62A36343" w14:textId="77777777" w:rsidR="00AE1B59" w:rsidRDefault="00AE1B59" w:rsidP="00EC5FF4"/>
    <w:p w14:paraId="48799B6D" w14:textId="77777777" w:rsidR="00AE1B59" w:rsidRDefault="00AE1B59" w:rsidP="00EC5FF4"/>
    <w:p w14:paraId="1BFA931D" w14:textId="77777777" w:rsidR="00AE1B59" w:rsidRDefault="00AE1B59" w:rsidP="00EC5FF4"/>
    <w:p w14:paraId="18618024" w14:textId="77777777" w:rsidR="008F36BB" w:rsidRDefault="008F36BB" w:rsidP="00EC5FF4"/>
    <w:p w14:paraId="415AC55C" w14:textId="77777777" w:rsidR="008F36BB" w:rsidRDefault="008F36BB" w:rsidP="00EC5FF4"/>
    <w:p w14:paraId="13279D71" w14:textId="77777777" w:rsidR="00EB2452" w:rsidRDefault="00EB2452" w:rsidP="00EC5FF4"/>
    <w:p w14:paraId="5AF12374" w14:textId="77777777" w:rsidR="00EB2452" w:rsidRDefault="00EB2452" w:rsidP="00EC5FF4"/>
    <w:p w14:paraId="374CB8C5" w14:textId="77777777" w:rsidR="008F36BB" w:rsidRDefault="008F36BB" w:rsidP="00EC5FF4"/>
    <w:p w14:paraId="5A343FF4" w14:textId="77777777" w:rsidR="005C0C1B" w:rsidRPr="008F36BB" w:rsidRDefault="005C0C1B" w:rsidP="005C0C1B">
      <w:pPr>
        <w:jc w:val="center"/>
        <w:rPr>
          <w:b/>
          <w:bCs/>
          <w:sz w:val="32"/>
          <w:szCs w:val="32"/>
        </w:rPr>
      </w:pPr>
      <w:r w:rsidRPr="008F36BB">
        <w:rPr>
          <w:b/>
          <w:bCs/>
          <w:sz w:val="32"/>
          <w:szCs w:val="32"/>
        </w:rPr>
        <w:lastRenderedPageBreak/>
        <w:t>References</w:t>
      </w:r>
    </w:p>
    <w:p w14:paraId="21864C95" w14:textId="77777777" w:rsidR="005C0C1B" w:rsidRPr="005C0C1B" w:rsidRDefault="005C0C1B" w:rsidP="005C0C1B">
      <w:pPr>
        <w:jc w:val="center"/>
      </w:pPr>
      <w:r w:rsidRPr="005C0C1B">
        <w:t xml:space="preserve">Bishop, K. (2022, June 17). </w:t>
      </w:r>
      <w:r w:rsidRPr="005C0C1B">
        <w:rPr>
          <w:i/>
          <w:iCs/>
        </w:rPr>
        <w:t>Is remote work worse for wellbeing than people think?</w:t>
      </w:r>
      <w:r w:rsidRPr="005C0C1B">
        <w:t xml:space="preserve"> Bbc.co.uk; BBC. https://www.bbc.co.uk/worklife/article/20220616-is-remote-work-worse-for-wellbeing-than-people-think</w:t>
      </w:r>
    </w:p>
    <w:p w14:paraId="3834BAE8" w14:textId="77777777" w:rsidR="005C0C1B" w:rsidRPr="005C0C1B" w:rsidRDefault="005C0C1B" w:rsidP="005C0C1B">
      <w:pPr>
        <w:jc w:val="center"/>
      </w:pPr>
      <w:r w:rsidRPr="005C0C1B">
        <w:t xml:space="preserve">Din, A. (2023, March 15). </w:t>
      </w:r>
      <w:r w:rsidRPr="005C0C1B">
        <w:rPr>
          <w:i/>
          <w:iCs/>
        </w:rPr>
        <w:t>Most Common Remote Work Security Risks &amp; Best Practices</w:t>
      </w:r>
      <w:r w:rsidRPr="005C0C1B">
        <w:t>. Heimdal Security Blog. https://heimdalsecurity.com/blog/remote-work-security/</w:t>
      </w:r>
    </w:p>
    <w:p w14:paraId="59F33AC2" w14:textId="77777777" w:rsidR="005C0C1B" w:rsidRPr="005C0C1B" w:rsidRDefault="005C0C1B" w:rsidP="005C0C1B">
      <w:pPr>
        <w:jc w:val="center"/>
      </w:pPr>
      <w:r w:rsidRPr="005C0C1B">
        <w:t xml:space="preserve">Done, P. (2024, August 12). Council Post: Don’t Forget </w:t>
      </w:r>
      <w:proofErr w:type="gramStart"/>
      <w:r w:rsidRPr="005C0C1B">
        <w:t>The</w:t>
      </w:r>
      <w:proofErr w:type="gramEnd"/>
      <w:r w:rsidRPr="005C0C1B">
        <w:t xml:space="preserve"> Downsides Of Remote Work. </w:t>
      </w:r>
      <w:r w:rsidRPr="005C0C1B">
        <w:rPr>
          <w:i/>
          <w:iCs/>
        </w:rPr>
        <w:t>Forbes</w:t>
      </w:r>
      <w:r w:rsidRPr="005C0C1B">
        <w:t>. https://www.forbes.com/councils/forbesbusinesscouncil/2022/08/31/dont-forget-the-downsides-of-remote-work/</w:t>
      </w:r>
    </w:p>
    <w:p w14:paraId="63221491" w14:textId="77777777" w:rsidR="005C0C1B" w:rsidRPr="005C0C1B" w:rsidRDefault="005C0C1B" w:rsidP="005C0C1B">
      <w:pPr>
        <w:jc w:val="center"/>
      </w:pPr>
      <w:r w:rsidRPr="005C0C1B">
        <w:t xml:space="preserve">Glazer, R. (2021). </w:t>
      </w:r>
      <w:r w:rsidRPr="005C0C1B">
        <w:rPr>
          <w:i/>
          <w:iCs/>
        </w:rPr>
        <w:t>How to Thrive in the Virtual Workplace excerpt</w:t>
      </w:r>
      <w:r w:rsidRPr="005C0C1B">
        <w:t>. Sourcebooks, Inc.</w:t>
      </w:r>
    </w:p>
    <w:p w14:paraId="2D7BF4B0" w14:textId="77777777" w:rsidR="005C0C1B" w:rsidRPr="005C0C1B" w:rsidRDefault="005C0C1B" w:rsidP="005C0C1B">
      <w:pPr>
        <w:jc w:val="center"/>
      </w:pPr>
      <w:r w:rsidRPr="005C0C1B">
        <w:t xml:space="preserve">Great Place </w:t>
      </w:r>
      <w:proofErr w:type="gramStart"/>
      <w:r w:rsidRPr="005C0C1B">
        <w:t>To</w:t>
      </w:r>
      <w:proofErr w:type="gramEnd"/>
      <w:r w:rsidRPr="005C0C1B">
        <w:t xml:space="preserve"> Work. (2024). UK’s Best Workplaces for </w:t>
      </w:r>
      <w:proofErr w:type="spellStart"/>
      <w:r w:rsidRPr="005C0C1B">
        <w:t>Wellbeing</w:t>
      </w:r>
      <w:r w:rsidRPr="005C0C1B">
        <w:rPr>
          <w:vertAlign w:val="superscript"/>
        </w:rPr>
        <w:t>TM</w:t>
      </w:r>
      <w:proofErr w:type="spellEnd"/>
      <w:r w:rsidRPr="005C0C1B">
        <w:t xml:space="preserve"> 2024 | Great Place </w:t>
      </w:r>
      <w:proofErr w:type="gramStart"/>
      <w:r w:rsidRPr="005C0C1B">
        <w:t>To</w:t>
      </w:r>
      <w:proofErr w:type="gramEnd"/>
      <w:r w:rsidRPr="005C0C1B">
        <w:t xml:space="preserve"> Work® UK. </w:t>
      </w:r>
      <w:r w:rsidRPr="005C0C1B">
        <w:rPr>
          <w:i/>
          <w:iCs/>
        </w:rPr>
        <w:t>Greatplacetowork.co.uk</w:t>
      </w:r>
      <w:r w:rsidRPr="005C0C1B">
        <w:t xml:space="preserve">, </w:t>
      </w:r>
      <w:r w:rsidRPr="005C0C1B">
        <w:rPr>
          <w:i/>
          <w:iCs/>
        </w:rPr>
        <w:t>1</w:t>
      </w:r>
      <w:r w:rsidRPr="005C0C1B">
        <w:t>(0). https://doi.org/1093867/greatplacetowork-s2</w:t>
      </w:r>
    </w:p>
    <w:p w14:paraId="0766E101" w14:textId="77777777" w:rsidR="005C0C1B" w:rsidRPr="005C0C1B" w:rsidRDefault="005C0C1B" w:rsidP="005C0C1B">
      <w:pPr>
        <w:jc w:val="center"/>
      </w:pPr>
      <w:proofErr w:type="spellStart"/>
      <w:r w:rsidRPr="005C0C1B">
        <w:t>Khaund</w:t>
      </w:r>
      <w:proofErr w:type="spellEnd"/>
      <w:r w:rsidRPr="005C0C1B">
        <w:t xml:space="preserve">, N. (2024, August 12). Council Post: Six Reasons Why Remote Work Is Good </w:t>
      </w:r>
      <w:proofErr w:type="gramStart"/>
      <w:r w:rsidRPr="005C0C1B">
        <w:t>For</w:t>
      </w:r>
      <w:proofErr w:type="gramEnd"/>
      <w:r w:rsidRPr="005C0C1B">
        <w:t xml:space="preserve"> Employees And Your Bottom Line. </w:t>
      </w:r>
      <w:r w:rsidRPr="005C0C1B">
        <w:rPr>
          <w:i/>
          <w:iCs/>
        </w:rPr>
        <w:t>Forbes</w:t>
      </w:r>
      <w:r w:rsidRPr="005C0C1B">
        <w:t>. https://www.forbes.com/councils/forbesbusinesscouncil/2023/08/03/six-reasons-why-remote-work-is-good-for-employees-and-your-bottom-line/</w:t>
      </w:r>
    </w:p>
    <w:p w14:paraId="10D28768" w14:textId="77777777" w:rsidR="005C0C1B" w:rsidRPr="005C0C1B" w:rsidRDefault="005C0C1B" w:rsidP="005C0C1B">
      <w:pPr>
        <w:jc w:val="center"/>
      </w:pPr>
      <w:r w:rsidRPr="005C0C1B">
        <w:rPr>
          <w:i/>
          <w:iCs/>
        </w:rPr>
        <w:t>Mental health and working remotely | Mind</w:t>
      </w:r>
      <w:r w:rsidRPr="005C0C1B">
        <w:t>. (2024). Mind.org.uk. https://www.mind.org.uk/workplace/mental-health-at-work/mental-health-and-working-remotely/</w:t>
      </w:r>
    </w:p>
    <w:p w14:paraId="77A1626A" w14:textId="77777777" w:rsidR="005C0C1B" w:rsidRPr="005C0C1B" w:rsidRDefault="005C0C1B" w:rsidP="005C0C1B">
      <w:pPr>
        <w:jc w:val="center"/>
      </w:pPr>
      <w:r w:rsidRPr="005C0C1B">
        <w:t xml:space="preserve">Neeley, T. (2021). </w:t>
      </w:r>
      <w:r w:rsidRPr="005C0C1B">
        <w:rPr>
          <w:i/>
          <w:iCs/>
        </w:rPr>
        <w:t>Remote Work Revolution</w:t>
      </w:r>
      <w:r w:rsidRPr="005C0C1B">
        <w:t>. HarperCollins.</w:t>
      </w:r>
    </w:p>
    <w:p w14:paraId="05498136" w14:textId="77777777" w:rsidR="005C0C1B" w:rsidRPr="005C0C1B" w:rsidRDefault="005C0C1B" w:rsidP="005C0C1B">
      <w:pPr>
        <w:jc w:val="center"/>
      </w:pPr>
      <w:r w:rsidRPr="005C0C1B">
        <w:t xml:space="preserve">Seymour, S. (2020, April 15). </w:t>
      </w:r>
      <w:r w:rsidRPr="005C0C1B">
        <w:rPr>
          <w:i/>
          <w:iCs/>
        </w:rPr>
        <w:t>The COVID-19 pandemic has tested the adaptability of work from home structure. Office-based workers trying out</w:t>
      </w:r>
      <w:r w:rsidRPr="005C0C1B">
        <w:t>. Financesonline.com; FinancesOnline.com. https://financesonline.com/ways-to-improve-remote-working/</w:t>
      </w:r>
    </w:p>
    <w:p w14:paraId="6FEE9C1A" w14:textId="77777777" w:rsidR="005C0C1B" w:rsidRPr="005C0C1B" w:rsidRDefault="005C0C1B" w:rsidP="005C0C1B">
      <w:pPr>
        <w:jc w:val="center"/>
      </w:pPr>
      <w:r w:rsidRPr="005C0C1B">
        <w:t xml:space="preserve">Team, N. (2024, May 16). </w:t>
      </w:r>
      <w:r w:rsidRPr="005C0C1B">
        <w:rPr>
          <w:i/>
          <w:iCs/>
        </w:rPr>
        <w:t>Analysis of Remote Working Cost Savings for Brits</w:t>
      </w:r>
      <w:r w:rsidRPr="005C0C1B">
        <w:t>. Financial News. https://www.financial-news.co.uk/analysis-of-remote-working-cost-savings-for-brits/</w:t>
      </w:r>
    </w:p>
    <w:p w14:paraId="78E19BCA" w14:textId="77777777" w:rsidR="001B3076" w:rsidRPr="001B3076" w:rsidRDefault="001B3076" w:rsidP="001B3076"/>
    <w:p w14:paraId="5625EC88" w14:textId="77777777" w:rsidR="00536B75" w:rsidRDefault="00536B75" w:rsidP="00536B75"/>
    <w:p w14:paraId="07F00BA1" w14:textId="77777777" w:rsidR="00536B75" w:rsidRDefault="00536B75" w:rsidP="00536B75"/>
    <w:p w14:paraId="1EFADA62" w14:textId="77777777" w:rsidR="00536B75" w:rsidRDefault="00536B75" w:rsidP="00536B75"/>
    <w:p w14:paraId="1898B29A" w14:textId="77777777" w:rsidR="00536B75" w:rsidRDefault="00536B75" w:rsidP="00536B75"/>
    <w:p w14:paraId="35087EFC" w14:textId="77777777" w:rsidR="00536B75" w:rsidRDefault="00536B75" w:rsidP="00536B75"/>
    <w:p w14:paraId="21FC5680" w14:textId="77777777" w:rsidR="00536B75" w:rsidRDefault="00536B75" w:rsidP="00536B75"/>
    <w:p w14:paraId="688F34E1" w14:textId="77777777" w:rsidR="00536B75" w:rsidRDefault="00536B75" w:rsidP="00536B75"/>
    <w:p w14:paraId="58EC8769" w14:textId="77777777" w:rsidR="00536B75" w:rsidRDefault="00536B75" w:rsidP="00536B75"/>
    <w:p w14:paraId="0513A1A9" w14:textId="77777777" w:rsidR="00536B75" w:rsidRDefault="00536B75" w:rsidP="00536B75"/>
    <w:p w14:paraId="5D2D940E" w14:textId="77777777" w:rsidR="00536B75" w:rsidRDefault="00536B75" w:rsidP="00536B75"/>
    <w:p w14:paraId="3895B7C0" w14:textId="77777777" w:rsidR="00536B75" w:rsidRDefault="00536B75" w:rsidP="00536B75"/>
    <w:p w14:paraId="62B71258" w14:textId="77777777" w:rsidR="00536B75" w:rsidRDefault="00536B75" w:rsidP="00536B75"/>
    <w:p w14:paraId="2447B2C1" w14:textId="77777777" w:rsidR="00536B75" w:rsidRDefault="00536B75" w:rsidP="00536B75"/>
    <w:p w14:paraId="6DA16875" w14:textId="77777777" w:rsidR="00536B75" w:rsidRDefault="00536B75" w:rsidP="00536B75"/>
    <w:p w14:paraId="6431423E" w14:textId="77777777" w:rsidR="00536B75" w:rsidRDefault="00536B75" w:rsidP="00536B75"/>
    <w:p w14:paraId="50C73A89" w14:textId="77777777" w:rsidR="00536B75" w:rsidRDefault="00536B75" w:rsidP="00536B75"/>
    <w:p w14:paraId="061D76D6" w14:textId="77777777" w:rsidR="00536B75" w:rsidRDefault="00536B75" w:rsidP="00536B75"/>
    <w:p w14:paraId="336493C9" w14:textId="77777777" w:rsidR="00536B75" w:rsidRDefault="00536B75" w:rsidP="00536B75"/>
    <w:p w14:paraId="348647A8" w14:textId="77777777" w:rsidR="00536B75" w:rsidRDefault="00536B75" w:rsidP="00536B75"/>
    <w:p w14:paraId="1E77D65E" w14:textId="77777777" w:rsidR="00536B75" w:rsidRDefault="00536B75" w:rsidP="00536B75"/>
    <w:p w14:paraId="7667A1EC" w14:textId="77777777" w:rsidR="00536B75" w:rsidRDefault="00536B75" w:rsidP="00536B75"/>
    <w:p w14:paraId="00BBC968" w14:textId="77777777" w:rsidR="00536B75" w:rsidRDefault="00536B75" w:rsidP="00536B75"/>
    <w:p w14:paraId="3F2A5932" w14:textId="77777777" w:rsidR="00536B75" w:rsidRDefault="00536B75" w:rsidP="00536B75"/>
    <w:p w14:paraId="56ACB8C4" w14:textId="77777777" w:rsidR="00536B75" w:rsidRDefault="00536B75" w:rsidP="00536B75"/>
    <w:p w14:paraId="3B392832" w14:textId="77777777" w:rsidR="00536B75" w:rsidRDefault="00536B75" w:rsidP="00536B75"/>
    <w:p w14:paraId="1AC7DCB5" w14:textId="77777777" w:rsidR="00536B75" w:rsidRDefault="00536B75" w:rsidP="00536B75"/>
    <w:p w14:paraId="006ADDBB" w14:textId="77777777" w:rsidR="00536B75" w:rsidRDefault="00536B75" w:rsidP="00536B75"/>
    <w:p w14:paraId="1ECA9AB4" w14:textId="13CDDDDE" w:rsidR="00536B75" w:rsidRDefault="00536B75" w:rsidP="00DF577A">
      <w:pPr>
        <w:pStyle w:val="Heading1"/>
      </w:pPr>
    </w:p>
    <w:p w14:paraId="5D9D9DC7" w14:textId="77777777" w:rsidR="00536B75" w:rsidRDefault="00536B75" w:rsidP="00536B75"/>
    <w:p w14:paraId="02BACE33" w14:textId="77777777" w:rsidR="00536B75" w:rsidRDefault="00536B75" w:rsidP="00536B75"/>
    <w:p w14:paraId="53852FBA" w14:textId="77777777" w:rsidR="00536B75" w:rsidRDefault="00536B75" w:rsidP="00536B75"/>
    <w:p w14:paraId="3784CB10" w14:textId="77777777" w:rsidR="00536B75" w:rsidRDefault="00536B75" w:rsidP="00536B75"/>
    <w:p w14:paraId="7C6F0325" w14:textId="77777777" w:rsidR="00536B75" w:rsidRDefault="00536B75" w:rsidP="00536B75"/>
    <w:p w14:paraId="49D89694" w14:textId="77777777" w:rsidR="00536B75" w:rsidRDefault="00536B75" w:rsidP="00536B75"/>
    <w:p w14:paraId="15159A96" w14:textId="77777777" w:rsidR="00536B75" w:rsidRDefault="00536B75" w:rsidP="00536B75"/>
    <w:p w14:paraId="78D838C4" w14:textId="77777777" w:rsidR="00536B75" w:rsidRDefault="00536B75" w:rsidP="00536B75"/>
    <w:p w14:paraId="1A06B3F6" w14:textId="77777777" w:rsidR="00536B75" w:rsidRDefault="00536B75" w:rsidP="00536B75"/>
    <w:p w14:paraId="0E32A87B" w14:textId="77777777" w:rsidR="00536B75" w:rsidRDefault="00536B75" w:rsidP="00536B75"/>
    <w:p w14:paraId="48762E6E" w14:textId="77777777" w:rsidR="00536B75" w:rsidRDefault="00536B75" w:rsidP="00536B75"/>
    <w:p w14:paraId="78E01131" w14:textId="77777777" w:rsidR="00536B75" w:rsidRDefault="00536B75" w:rsidP="00536B75"/>
    <w:p w14:paraId="47007FD5" w14:textId="77777777" w:rsidR="00536B75" w:rsidRDefault="00536B75" w:rsidP="00536B75"/>
    <w:p w14:paraId="7934F21B" w14:textId="77777777" w:rsidR="00536B75" w:rsidRDefault="00536B75" w:rsidP="00536B75"/>
    <w:p w14:paraId="7F38ECF1" w14:textId="77777777" w:rsidR="00536B75" w:rsidRDefault="00536B75" w:rsidP="00536B75"/>
    <w:p w14:paraId="45E6D28F" w14:textId="77777777" w:rsidR="00536B75" w:rsidRDefault="00536B75" w:rsidP="00536B75"/>
    <w:p w14:paraId="43289F47" w14:textId="77777777" w:rsidR="00536B75" w:rsidRDefault="00536B75" w:rsidP="00536B75"/>
    <w:p w14:paraId="08732CC8" w14:textId="77777777" w:rsidR="00536B75" w:rsidRDefault="00536B75" w:rsidP="00536B75"/>
    <w:p w14:paraId="45899ACB" w14:textId="77777777" w:rsidR="00536B75" w:rsidRDefault="00536B75" w:rsidP="00536B75"/>
    <w:p w14:paraId="4B04490B" w14:textId="77777777" w:rsidR="00536B75" w:rsidRDefault="00536B75" w:rsidP="00536B75"/>
    <w:p w14:paraId="7E730907" w14:textId="77777777" w:rsidR="00536B75" w:rsidRDefault="00536B75" w:rsidP="00536B75"/>
    <w:p w14:paraId="1E2E502D" w14:textId="77777777" w:rsidR="00536B75" w:rsidRDefault="00536B75" w:rsidP="00536B75"/>
    <w:p w14:paraId="71C680EC" w14:textId="77777777" w:rsidR="00536B75" w:rsidRDefault="00536B75" w:rsidP="00536B75"/>
    <w:p w14:paraId="674CCEE0" w14:textId="77777777" w:rsidR="00536B75" w:rsidRDefault="00536B75" w:rsidP="00536B75"/>
    <w:p w14:paraId="08A94C02" w14:textId="77777777" w:rsidR="00536B75" w:rsidRDefault="00536B75" w:rsidP="00536B75"/>
    <w:p w14:paraId="2D12457C" w14:textId="77777777" w:rsidR="00E526A3" w:rsidRDefault="00E526A3"/>
    <w:sectPr w:rsidR="00E526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12B93" w14:textId="77777777" w:rsidR="005F7F28" w:rsidRDefault="005F7F28" w:rsidP="007202DB">
      <w:pPr>
        <w:spacing w:after="0" w:line="240" w:lineRule="auto"/>
      </w:pPr>
      <w:r>
        <w:separator/>
      </w:r>
    </w:p>
  </w:endnote>
  <w:endnote w:type="continuationSeparator" w:id="0">
    <w:p w14:paraId="5ADACCFD" w14:textId="77777777" w:rsidR="005F7F28" w:rsidRDefault="005F7F28" w:rsidP="007202DB">
      <w:pPr>
        <w:spacing w:after="0" w:line="240" w:lineRule="auto"/>
      </w:pPr>
      <w:r>
        <w:continuationSeparator/>
      </w:r>
    </w:p>
  </w:endnote>
  <w:endnote w:id="1">
    <w:p w14:paraId="2FD0C324" w14:textId="324A05A6" w:rsidR="007202DB" w:rsidRDefault="007202DB">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5C628" w14:textId="77777777" w:rsidR="005F7F28" w:rsidRDefault="005F7F28" w:rsidP="007202DB">
      <w:pPr>
        <w:spacing w:after="0" w:line="240" w:lineRule="auto"/>
      </w:pPr>
      <w:r>
        <w:separator/>
      </w:r>
    </w:p>
  </w:footnote>
  <w:footnote w:type="continuationSeparator" w:id="0">
    <w:p w14:paraId="0BB95EC7" w14:textId="77777777" w:rsidR="005F7F28" w:rsidRDefault="005F7F28" w:rsidP="007202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87D71"/>
    <w:multiLevelType w:val="multilevel"/>
    <w:tmpl w:val="5E08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615E89"/>
    <w:multiLevelType w:val="multilevel"/>
    <w:tmpl w:val="09881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F8677A"/>
    <w:multiLevelType w:val="multilevel"/>
    <w:tmpl w:val="0B5C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523D7"/>
    <w:multiLevelType w:val="multilevel"/>
    <w:tmpl w:val="6B32D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6C40F3"/>
    <w:multiLevelType w:val="multilevel"/>
    <w:tmpl w:val="BE101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44268C"/>
    <w:multiLevelType w:val="multilevel"/>
    <w:tmpl w:val="18246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507343"/>
    <w:multiLevelType w:val="multilevel"/>
    <w:tmpl w:val="47BC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F12F2B"/>
    <w:multiLevelType w:val="multilevel"/>
    <w:tmpl w:val="971A4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E23D4F"/>
    <w:multiLevelType w:val="multilevel"/>
    <w:tmpl w:val="A560E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6E31C2"/>
    <w:multiLevelType w:val="multilevel"/>
    <w:tmpl w:val="59A20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F55BEF"/>
    <w:multiLevelType w:val="multilevel"/>
    <w:tmpl w:val="792E3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2623368"/>
    <w:multiLevelType w:val="multilevel"/>
    <w:tmpl w:val="A738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3BB6650"/>
    <w:multiLevelType w:val="hybridMultilevel"/>
    <w:tmpl w:val="7526C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BA167E"/>
    <w:multiLevelType w:val="multilevel"/>
    <w:tmpl w:val="3C18B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2F632D"/>
    <w:multiLevelType w:val="multilevel"/>
    <w:tmpl w:val="E6303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1897713">
    <w:abstractNumId w:val="0"/>
  </w:num>
  <w:num w:numId="2" w16cid:durableId="195894408">
    <w:abstractNumId w:val="13"/>
  </w:num>
  <w:num w:numId="3" w16cid:durableId="1879270171">
    <w:abstractNumId w:val="3"/>
  </w:num>
  <w:num w:numId="4" w16cid:durableId="516776304">
    <w:abstractNumId w:val="10"/>
  </w:num>
  <w:num w:numId="5" w16cid:durableId="64377609">
    <w:abstractNumId w:val="14"/>
  </w:num>
  <w:num w:numId="6" w16cid:durableId="1934389542">
    <w:abstractNumId w:val="12"/>
  </w:num>
  <w:num w:numId="7" w16cid:durableId="1349140013">
    <w:abstractNumId w:val="2"/>
  </w:num>
  <w:num w:numId="8" w16cid:durableId="1509439315">
    <w:abstractNumId w:val="1"/>
  </w:num>
  <w:num w:numId="9" w16cid:durableId="968627452">
    <w:abstractNumId w:val="9"/>
  </w:num>
  <w:num w:numId="10" w16cid:durableId="1078753082">
    <w:abstractNumId w:val="5"/>
  </w:num>
  <w:num w:numId="11" w16cid:durableId="592517361">
    <w:abstractNumId w:val="7"/>
  </w:num>
  <w:num w:numId="12" w16cid:durableId="976884098">
    <w:abstractNumId w:val="4"/>
  </w:num>
  <w:num w:numId="13" w16cid:durableId="707141319">
    <w:abstractNumId w:val="11"/>
  </w:num>
  <w:num w:numId="14" w16cid:durableId="100228586">
    <w:abstractNumId w:val="15"/>
  </w:num>
  <w:num w:numId="15" w16cid:durableId="733088048">
    <w:abstractNumId w:val="6"/>
  </w:num>
  <w:num w:numId="16" w16cid:durableId="8396607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6A3"/>
    <w:rsid w:val="00005BDF"/>
    <w:rsid w:val="00013E32"/>
    <w:rsid w:val="00061C48"/>
    <w:rsid w:val="000C5A88"/>
    <w:rsid w:val="0014650F"/>
    <w:rsid w:val="00165108"/>
    <w:rsid w:val="00174ACF"/>
    <w:rsid w:val="00190D67"/>
    <w:rsid w:val="001A19F8"/>
    <w:rsid w:val="001B2EB4"/>
    <w:rsid w:val="001B3076"/>
    <w:rsid w:val="001E0CBD"/>
    <w:rsid w:val="00201C10"/>
    <w:rsid w:val="00224B3D"/>
    <w:rsid w:val="0022661C"/>
    <w:rsid w:val="00235920"/>
    <w:rsid w:val="0027497D"/>
    <w:rsid w:val="00285015"/>
    <w:rsid w:val="00292CD7"/>
    <w:rsid w:val="002B564E"/>
    <w:rsid w:val="0032112D"/>
    <w:rsid w:val="00335DE3"/>
    <w:rsid w:val="003C056C"/>
    <w:rsid w:val="003D4CEC"/>
    <w:rsid w:val="003F47C1"/>
    <w:rsid w:val="00422BF2"/>
    <w:rsid w:val="00452A92"/>
    <w:rsid w:val="00494719"/>
    <w:rsid w:val="004B6C53"/>
    <w:rsid w:val="004C0DF6"/>
    <w:rsid w:val="004C48F6"/>
    <w:rsid w:val="004E05BA"/>
    <w:rsid w:val="005013BA"/>
    <w:rsid w:val="00512684"/>
    <w:rsid w:val="00536B75"/>
    <w:rsid w:val="00551899"/>
    <w:rsid w:val="0058503C"/>
    <w:rsid w:val="005C0C1B"/>
    <w:rsid w:val="005F7F28"/>
    <w:rsid w:val="00677111"/>
    <w:rsid w:val="006A6224"/>
    <w:rsid w:val="006C1369"/>
    <w:rsid w:val="00706F75"/>
    <w:rsid w:val="007072D6"/>
    <w:rsid w:val="007202DB"/>
    <w:rsid w:val="00721764"/>
    <w:rsid w:val="007250A2"/>
    <w:rsid w:val="007266DF"/>
    <w:rsid w:val="007335CA"/>
    <w:rsid w:val="00763761"/>
    <w:rsid w:val="00786A57"/>
    <w:rsid w:val="00795FC3"/>
    <w:rsid w:val="007C16DA"/>
    <w:rsid w:val="007D7B5D"/>
    <w:rsid w:val="0084551A"/>
    <w:rsid w:val="008502BD"/>
    <w:rsid w:val="00862D25"/>
    <w:rsid w:val="00863FE6"/>
    <w:rsid w:val="008643BC"/>
    <w:rsid w:val="008655EC"/>
    <w:rsid w:val="0087399A"/>
    <w:rsid w:val="008928BA"/>
    <w:rsid w:val="00896DED"/>
    <w:rsid w:val="008B12C1"/>
    <w:rsid w:val="008E0DF5"/>
    <w:rsid w:val="008E6AF1"/>
    <w:rsid w:val="008F36BB"/>
    <w:rsid w:val="00900FDF"/>
    <w:rsid w:val="00926610"/>
    <w:rsid w:val="009662BD"/>
    <w:rsid w:val="00980DE0"/>
    <w:rsid w:val="009858CF"/>
    <w:rsid w:val="009C15BC"/>
    <w:rsid w:val="009E0CF9"/>
    <w:rsid w:val="009E3B44"/>
    <w:rsid w:val="009F2A11"/>
    <w:rsid w:val="00A060CF"/>
    <w:rsid w:val="00A80E29"/>
    <w:rsid w:val="00A90DC9"/>
    <w:rsid w:val="00AA4761"/>
    <w:rsid w:val="00AC58C8"/>
    <w:rsid w:val="00AE1B59"/>
    <w:rsid w:val="00AF6D0E"/>
    <w:rsid w:val="00B22F52"/>
    <w:rsid w:val="00B83114"/>
    <w:rsid w:val="00BC4A27"/>
    <w:rsid w:val="00BC6466"/>
    <w:rsid w:val="00BD4E75"/>
    <w:rsid w:val="00C34441"/>
    <w:rsid w:val="00C63350"/>
    <w:rsid w:val="00C64B68"/>
    <w:rsid w:val="00C7134A"/>
    <w:rsid w:val="00CE0DB5"/>
    <w:rsid w:val="00CE6B9D"/>
    <w:rsid w:val="00D22F88"/>
    <w:rsid w:val="00D36B72"/>
    <w:rsid w:val="00D726D1"/>
    <w:rsid w:val="00DC4E45"/>
    <w:rsid w:val="00DF577A"/>
    <w:rsid w:val="00E420B5"/>
    <w:rsid w:val="00E43E93"/>
    <w:rsid w:val="00E5122A"/>
    <w:rsid w:val="00E526A3"/>
    <w:rsid w:val="00E63284"/>
    <w:rsid w:val="00EB2452"/>
    <w:rsid w:val="00EC5FEC"/>
    <w:rsid w:val="00EC5FF4"/>
    <w:rsid w:val="00F11045"/>
    <w:rsid w:val="00F7602A"/>
    <w:rsid w:val="00F9553A"/>
    <w:rsid w:val="00FA216E"/>
    <w:rsid w:val="00FA2D6A"/>
    <w:rsid w:val="00FE5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8179C"/>
  <w15:chartTrackingRefBased/>
  <w15:docId w15:val="{5DE7F48B-175D-4910-87C2-A3FD77B9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B75"/>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E52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2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6A3"/>
    <w:rPr>
      <w:rFonts w:eastAsiaTheme="majorEastAsia" w:cstheme="majorBidi"/>
      <w:color w:val="272727" w:themeColor="text1" w:themeTint="D8"/>
    </w:rPr>
  </w:style>
  <w:style w:type="paragraph" w:styleId="Title">
    <w:name w:val="Title"/>
    <w:basedOn w:val="Normal"/>
    <w:next w:val="Normal"/>
    <w:link w:val="TitleChar"/>
    <w:uiPriority w:val="10"/>
    <w:qFormat/>
    <w:rsid w:val="00E52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6A3"/>
    <w:pPr>
      <w:spacing w:before="160"/>
      <w:jc w:val="center"/>
    </w:pPr>
    <w:rPr>
      <w:i/>
      <w:iCs/>
      <w:color w:val="404040" w:themeColor="text1" w:themeTint="BF"/>
    </w:rPr>
  </w:style>
  <w:style w:type="character" w:customStyle="1" w:styleId="QuoteChar">
    <w:name w:val="Quote Char"/>
    <w:basedOn w:val="DefaultParagraphFont"/>
    <w:link w:val="Quote"/>
    <w:uiPriority w:val="29"/>
    <w:rsid w:val="00E526A3"/>
    <w:rPr>
      <w:i/>
      <w:iCs/>
      <w:color w:val="404040" w:themeColor="text1" w:themeTint="BF"/>
    </w:rPr>
  </w:style>
  <w:style w:type="paragraph" w:styleId="ListParagraph">
    <w:name w:val="List Paragraph"/>
    <w:basedOn w:val="Normal"/>
    <w:uiPriority w:val="34"/>
    <w:qFormat/>
    <w:rsid w:val="00E526A3"/>
    <w:pPr>
      <w:ind w:left="720"/>
      <w:contextualSpacing/>
    </w:pPr>
  </w:style>
  <w:style w:type="character" w:styleId="IntenseEmphasis">
    <w:name w:val="Intense Emphasis"/>
    <w:basedOn w:val="DefaultParagraphFont"/>
    <w:uiPriority w:val="21"/>
    <w:qFormat/>
    <w:rsid w:val="00E526A3"/>
    <w:rPr>
      <w:i/>
      <w:iCs/>
      <w:color w:val="0F4761" w:themeColor="accent1" w:themeShade="BF"/>
    </w:rPr>
  </w:style>
  <w:style w:type="paragraph" w:styleId="IntenseQuote">
    <w:name w:val="Intense Quote"/>
    <w:basedOn w:val="Normal"/>
    <w:next w:val="Normal"/>
    <w:link w:val="IntenseQuoteChar"/>
    <w:uiPriority w:val="30"/>
    <w:qFormat/>
    <w:rsid w:val="00E52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6A3"/>
    <w:rPr>
      <w:i/>
      <w:iCs/>
      <w:color w:val="0F4761" w:themeColor="accent1" w:themeShade="BF"/>
    </w:rPr>
  </w:style>
  <w:style w:type="character" w:styleId="IntenseReference">
    <w:name w:val="Intense Reference"/>
    <w:basedOn w:val="DefaultParagraphFont"/>
    <w:uiPriority w:val="32"/>
    <w:qFormat/>
    <w:rsid w:val="00E526A3"/>
    <w:rPr>
      <w:b/>
      <w:bCs/>
      <w:smallCaps/>
      <w:color w:val="0F4761" w:themeColor="accent1" w:themeShade="BF"/>
      <w:spacing w:val="5"/>
    </w:rPr>
  </w:style>
  <w:style w:type="paragraph" w:styleId="TOC1">
    <w:name w:val="toc 1"/>
    <w:basedOn w:val="Normal"/>
    <w:next w:val="Normal"/>
    <w:autoRedefine/>
    <w:uiPriority w:val="39"/>
    <w:unhideWhenUsed/>
    <w:rsid w:val="00536B75"/>
    <w:pPr>
      <w:spacing w:after="100"/>
    </w:pPr>
  </w:style>
  <w:style w:type="paragraph" w:styleId="TOC2">
    <w:name w:val="toc 2"/>
    <w:basedOn w:val="Normal"/>
    <w:next w:val="Normal"/>
    <w:autoRedefine/>
    <w:uiPriority w:val="39"/>
    <w:unhideWhenUsed/>
    <w:rsid w:val="00536B75"/>
    <w:pPr>
      <w:spacing w:after="100"/>
      <w:ind w:left="220"/>
    </w:pPr>
  </w:style>
  <w:style w:type="character" w:styleId="Hyperlink">
    <w:name w:val="Hyperlink"/>
    <w:basedOn w:val="DefaultParagraphFont"/>
    <w:uiPriority w:val="99"/>
    <w:unhideWhenUsed/>
    <w:rsid w:val="00536B75"/>
    <w:rPr>
      <w:color w:val="467886" w:themeColor="hyperlink"/>
      <w:u w:val="single"/>
    </w:rPr>
  </w:style>
  <w:style w:type="paragraph" w:styleId="EndnoteText">
    <w:name w:val="endnote text"/>
    <w:basedOn w:val="Normal"/>
    <w:link w:val="EndnoteTextChar"/>
    <w:uiPriority w:val="99"/>
    <w:semiHidden/>
    <w:unhideWhenUsed/>
    <w:rsid w:val="007202D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202DB"/>
    <w:rPr>
      <w:rFonts w:ascii="Calibri" w:eastAsia="Calibri" w:hAnsi="Calibri" w:cs="Calibri"/>
      <w:kern w:val="0"/>
      <w:sz w:val="20"/>
      <w:szCs w:val="20"/>
      <w:lang w:eastAsia="zh-CN"/>
      <w14:ligatures w14:val="none"/>
    </w:rPr>
  </w:style>
  <w:style w:type="character" w:styleId="EndnoteReference">
    <w:name w:val="endnote reference"/>
    <w:basedOn w:val="DefaultParagraphFont"/>
    <w:uiPriority w:val="99"/>
    <w:semiHidden/>
    <w:unhideWhenUsed/>
    <w:rsid w:val="007202DB"/>
    <w:rPr>
      <w:vertAlign w:val="superscript"/>
    </w:rPr>
  </w:style>
  <w:style w:type="paragraph" w:styleId="TOCHeading">
    <w:name w:val="TOC Heading"/>
    <w:basedOn w:val="Heading1"/>
    <w:next w:val="Normal"/>
    <w:uiPriority w:val="39"/>
    <w:unhideWhenUsed/>
    <w:qFormat/>
    <w:rsid w:val="00763761"/>
    <w:pPr>
      <w:spacing w:before="240" w:after="0"/>
      <w:outlineLvl w:val="9"/>
    </w:pPr>
    <w:rPr>
      <w:sz w:val="32"/>
      <w:szCs w:val="32"/>
      <w:lang w:val="en-US" w:eastAsia="en-US"/>
    </w:rPr>
  </w:style>
  <w:style w:type="paragraph" w:styleId="TOC3">
    <w:name w:val="toc 3"/>
    <w:basedOn w:val="Normal"/>
    <w:next w:val="Normal"/>
    <w:autoRedefine/>
    <w:uiPriority w:val="39"/>
    <w:unhideWhenUsed/>
    <w:rsid w:val="00DC4E45"/>
    <w:pPr>
      <w:spacing w:after="100"/>
      <w:ind w:left="440"/>
    </w:pPr>
    <w:rPr>
      <w:rFonts w:asciiTheme="minorHAnsi" w:eastAsiaTheme="minorEastAsia" w:hAnsiTheme="minorHAnsi" w:cs="Times New Roman"/>
      <w:lang w:val="en-US" w:eastAsia="en-US"/>
    </w:rPr>
  </w:style>
  <w:style w:type="character" w:styleId="UnresolvedMention">
    <w:name w:val="Unresolved Mention"/>
    <w:basedOn w:val="DefaultParagraphFont"/>
    <w:uiPriority w:val="99"/>
    <w:semiHidden/>
    <w:unhideWhenUsed/>
    <w:rsid w:val="00E420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36108">
      <w:bodyDiv w:val="1"/>
      <w:marLeft w:val="0"/>
      <w:marRight w:val="0"/>
      <w:marTop w:val="0"/>
      <w:marBottom w:val="0"/>
      <w:divBdr>
        <w:top w:val="none" w:sz="0" w:space="0" w:color="auto"/>
        <w:left w:val="none" w:sz="0" w:space="0" w:color="auto"/>
        <w:bottom w:val="none" w:sz="0" w:space="0" w:color="auto"/>
        <w:right w:val="none" w:sz="0" w:space="0" w:color="auto"/>
      </w:divBdr>
    </w:div>
    <w:div w:id="112677521">
      <w:bodyDiv w:val="1"/>
      <w:marLeft w:val="0"/>
      <w:marRight w:val="0"/>
      <w:marTop w:val="0"/>
      <w:marBottom w:val="0"/>
      <w:divBdr>
        <w:top w:val="none" w:sz="0" w:space="0" w:color="auto"/>
        <w:left w:val="none" w:sz="0" w:space="0" w:color="auto"/>
        <w:bottom w:val="none" w:sz="0" w:space="0" w:color="auto"/>
        <w:right w:val="none" w:sz="0" w:space="0" w:color="auto"/>
      </w:divBdr>
    </w:div>
    <w:div w:id="146361982">
      <w:bodyDiv w:val="1"/>
      <w:marLeft w:val="0"/>
      <w:marRight w:val="0"/>
      <w:marTop w:val="0"/>
      <w:marBottom w:val="0"/>
      <w:divBdr>
        <w:top w:val="none" w:sz="0" w:space="0" w:color="auto"/>
        <w:left w:val="none" w:sz="0" w:space="0" w:color="auto"/>
        <w:bottom w:val="none" w:sz="0" w:space="0" w:color="auto"/>
        <w:right w:val="none" w:sz="0" w:space="0" w:color="auto"/>
      </w:divBdr>
    </w:div>
    <w:div w:id="161311477">
      <w:bodyDiv w:val="1"/>
      <w:marLeft w:val="0"/>
      <w:marRight w:val="0"/>
      <w:marTop w:val="0"/>
      <w:marBottom w:val="0"/>
      <w:divBdr>
        <w:top w:val="none" w:sz="0" w:space="0" w:color="auto"/>
        <w:left w:val="none" w:sz="0" w:space="0" w:color="auto"/>
        <w:bottom w:val="none" w:sz="0" w:space="0" w:color="auto"/>
        <w:right w:val="none" w:sz="0" w:space="0" w:color="auto"/>
      </w:divBdr>
    </w:div>
    <w:div w:id="222644773">
      <w:bodyDiv w:val="1"/>
      <w:marLeft w:val="0"/>
      <w:marRight w:val="0"/>
      <w:marTop w:val="0"/>
      <w:marBottom w:val="0"/>
      <w:divBdr>
        <w:top w:val="none" w:sz="0" w:space="0" w:color="auto"/>
        <w:left w:val="none" w:sz="0" w:space="0" w:color="auto"/>
        <w:bottom w:val="none" w:sz="0" w:space="0" w:color="auto"/>
        <w:right w:val="none" w:sz="0" w:space="0" w:color="auto"/>
      </w:divBdr>
    </w:div>
    <w:div w:id="233395551">
      <w:bodyDiv w:val="1"/>
      <w:marLeft w:val="0"/>
      <w:marRight w:val="0"/>
      <w:marTop w:val="0"/>
      <w:marBottom w:val="0"/>
      <w:divBdr>
        <w:top w:val="none" w:sz="0" w:space="0" w:color="auto"/>
        <w:left w:val="none" w:sz="0" w:space="0" w:color="auto"/>
        <w:bottom w:val="none" w:sz="0" w:space="0" w:color="auto"/>
        <w:right w:val="none" w:sz="0" w:space="0" w:color="auto"/>
      </w:divBdr>
    </w:div>
    <w:div w:id="297882170">
      <w:bodyDiv w:val="1"/>
      <w:marLeft w:val="0"/>
      <w:marRight w:val="0"/>
      <w:marTop w:val="0"/>
      <w:marBottom w:val="0"/>
      <w:divBdr>
        <w:top w:val="none" w:sz="0" w:space="0" w:color="auto"/>
        <w:left w:val="none" w:sz="0" w:space="0" w:color="auto"/>
        <w:bottom w:val="none" w:sz="0" w:space="0" w:color="auto"/>
        <w:right w:val="none" w:sz="0" w:space="0" w:color="auto"/>
      </w:divBdr>
    </w:div>
    <w:div w:id="348602713">
      <w:bodyDiv w:val="1"/>
      <w:marLeft w:val="0"/>
      <w:marRight w:val="0"/>
      <w:marTop w:val="0"/>
      <w:marBottom w:val="0"/>
      <w:divBdr>
        <w:top w:val="none" w:sz="0" w:space="0" w:color="auto"/>
        <w:left w:val="none" w:sz="0" w:space="0" w:color="auto"/>
        <w:bottom w:val="none" w:sz="0" w:space="0" w:color="auto"/>
        <w:right w:val="none" w:sz="0" w:space="0" w:color="auto"/>
      </w:divBdr>
      <w:divsChild>
        <w:div w:id="2085176072">
          <w:marLeft w:val="0"/>
          <w:marRight w:val="0"/>
          <w:marTop w:val="0"/>
          <w:marBottom w:val="0"/>
          <w:divBdr>
            <w:top w:val="none" w:sz="0" w:space="0" w:color="auto"/>
            <w:left w:val="none" w:sz="0" w:space="0" w:color="auto"/>
            <w:bottom w:val="none" w:sz="0" w:space="0" w:color="auto"/>
            <w:right w:val="none" w:sz="0" w:space="0" w:color="auto"/>
          </w:divBdr>
          <w:divsChild>
            <w:div w:id="80347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273729">
      <w:bodyDiv w:val="1"/>
      <w:marLeft w:val="0"/>
      <w:marRight w:val="0"/>
      <w:marTop w:val="0"/>
      <w:marBottom w:val="0"/>
      <w:divBdr>
        <w:top w:val="none" w:sz="0" w:space="0" w:color="auto"/>
        <w:left w:val="none" w:sz="0" w:space="0" w:color="auto"/>
        <w:bottom w:val="none" w:sz="0" w:space="0" w:color="auto"/>
        <w:right w:val="none" w:sz="0" w:space="0" w:color="auto"/>
      </w:divBdr>
    </w:div>
    <w:div w:id="463471398">
      <w:bodyDiv w:val="1"/>
      <w:marLeft w:val="0"/>
      <w:marRight w:val="0"/>
      <w:marTop w:val="0"/>
      <w:marBottom w:val="0"/>
      <w:divBdr>
        <w:top w:val="none" w:sz="0" w:space="0" w:color="auto"/>
        <w:left w:val="none" w:sz="0" w:space="0" w:color="auto"/>
        <w:bottom w:val="none" w:sz="0" w:space="0" w:color="auto"/>
        <w:right w:val="none" w:sz="0" w:space="0" w:color="auto"/>
      </w:divBdr>
    </w:div>
    <w:div w:id="474952468">
      <w:bodyDiv w:val="1"/>
      <w:marLeft w:val="0"/>
      <w:marRight w:val="0"/>
      <w:marTop w:val="0"/>
      <w:marBottom w:val="0"/>
      <w:divBdr>
        <w:top w:val="none" w:sz="0" w:space="0" w:color="auto"/>
        <w:left w:val="none" w:sz="0" w:space="0" w:color="auto"/>
        <w:bottom w:val="none" w:sz="0" w:space="0" w:color="auto"/>
        <w:right w:val="none" w:sz="0" w:space="0" w:color="auto"/>
      </w:divBdr>
    </w:div>
    <w:div w:id="492573234">
      <w:bodyDiv w:val="1"/>
      <w:marLeft w:val="0"/>
      <w:marRight w:val="0"/>
      <w:marTop w:val="0"/>
      <w:marBottom w:val="0"/>
      <w:divBdr>
        <w:top w:val="none" w:sz="0" w:space="0" w:color="auto"/>
        <w:left w:val="none" w:sz="0" w:space="0" w:color="auto"/>
        <w:bottom w:val="none" w:sz="0" w:space="0" w:color="auto"/>
        <w:right w:val="none" w:sz="0" w:space="0" w:color="auto"/>
      </w:divBdr>
    </w:div>
    <w:div w:id="544679559">
      <w:bodyDiv w:val="1"/>
      <w:marLeft w:val="0"/>
      <w:marRight w:val="0"/>
      <w:marTop w:val="0"/>
      <w:marBottom w:val="0"/>
      <w:divBdr>
        <w:top w:val="none" w:sz="0" w:space="0" w:color="auto"/>
        <w:left w:val="none" w:sz="0" w:space="0" w:color="auto"/>
        <w:bottom w:val="none" w:sz="0" w:space="0" w:color="auto"/>
        <w:right w:val="none" w:sz="0" w:space="0" w:color="auto"/>
      </w:divBdr>
    </w:div>
    <w:div w:id="569273873">
      <w:bodyDiv w:val="1"/>
      <w:marLeft w:val="0"/>
      <w:marRight w:val="0"/>
      <w:marTop w:val="0"/>
      <w:marBottom w:val="0"/>
      <w:divBdr>
        <w:top w:val="none" w:sz="0" w:space="0" w:color="auto"/>
        <w:left w:val="none" w:sz="0" w:space="0" w:color="auto"/>
        <w:bottom w:val="none" w:sz="0" w:space="0" w:color="auto"/>
        <w:right w:val="none" w:sz="0" w:space="0" w:color="auto"/>
      </w:divBdr>
    </w:div>
    <w:div w:id="669214662">
      <w:bodyDiv w:val="1"/>
      <w:marLeft w:val="0"/>
      <w:marRight w:val="0"/>
      <w:marTop w:val="0"/>
      <w:marBottom w:val="0"/>
      <w:divBdr>
        <w:top w:val="none" w:sz="0" w:space="0" w:color="auto"/>
        <w:left w:val="none" w:sz="0" w:space="0" w:color="auto"/>
        <w:bottom w:val="none" w:sz="0" w:space="0" w:color="auto"/>
        <w:right w:val="none" w:sz="0" w:space="0" w:color="auto"/>
      </w:divBdr>
    </w:div>
    <w:div w:id="702286087">
      <w:bodyDiv w:val="1"/>
      <w:marLeft w:val="0"/>
      <w:marRight w:val="0"/>
      <w:marTop w:val="0"/>
      <w:marBottom w:val="0"/>
      <w:divBdr>
        <w:top w:val="none" w:sz="0" w:space="0" w:color="auto"/>
        <w:left w:val="none" w:sz="0" w:space="0" w:color="auto"/>
        <w:bottom w:val="none" w:sz="0" w:space="0" w:color="auto"/>
        <w:right w:val="none" w:sz="0" w:space="0" w:color="auto"/>
      </w:divBdr>
    </w:div>
    <w:div w:id="722409931">
      <w:bodyDiv w:val="1"/>
      <w:marLeft w:val="0"/>
      <w:marRight w:val="0"/>
      <w:marTop w:val="0"/>
      <w:marBottom w:val="0"/>
      <w:divBdr>
        <w:top w:val="none" w:sz="0" w:space="0" w:color="auto"/>
        <w:left w:val="none" w:sz="0" w:space="0" w:color="auto"/>
        <w:bottom w:val="none" w:sz="0" w:space="0" w:color="auto"/>
        <w:right w:val="none" w:sz="0" w:space="0" w:color="auto"/>
      </w:divBdr>
    </w:div>
    <w:div w:id="733429554">
      <w:bodyDiv w:val="1"/>
      <w:marLeft w:val="0"/>
      <w:marRight w:val="0"/>
      <w:marTop w:val="0"/>
      <w:marBottom w:val="0"/>
      <w:divBdr>
        <w:top w:val="none" w:sz="0" w:space="0" w:color="auto"/>
        <w:left w:val="none" w:sz="0" w:space="0" w:color="auto"/>
        <w:bottom w:val="none" w:sz="0" w:space="0" w:color="auto"/>
        <w:right w:val="none" w:sz="0" w:space="0" w:color="auto"/>
      </w:divBdr>
    </w:div>
    <w:div w:id="805969228">
      <w:bodyDiv w:val="1"/>
      <w:marLeft w:val="0"/>
      <w:marRight w:val="0"/>
      <w:marTop w:val="0"/>
      <w:marBottom w:val="0"/>
      <w:divBdr>
        <w:top w:val="none" w:sz="0" w:space="0" w:color="auto"/>
        <w:left w:val="none" w:sz="0" w:space="0" w:color="auto"/>
        <w:bottom w:val="none" w:sz="0" w:space="0" w:color="auto"/>
        <w:right w:val="none" w:sz="0" w:space="0" w:color="auto"/>
      </w:divBdr>
    </w:div>
    <w:div w:id="821429257">
      <w:bodyDiv w:val="1"/>
      <w:marLeft w:val="0"/>
      <w:marRight w:val="0"/>
      <w:marTop w:val="0"/>
      <w:marBottom w:val="0"/>
      <w:divBdr>
        <w:top w:val="none" w:sz="0" w:space="0" w:color="auto"/>
        <w:left w:val="none" w:sz="0" w:space="0" w:color="auto"/>
        <w:bottom w:val="none" w:sz="0" w:space="0" w:color="auto"/>
        <w:right w:val="none" w:sz="0" w:space="0" w:color="auto"/>
      </w:divBdr>
      <w:divsChild>
        <w:div w:id="938566741">
          <w:marLeft w:val="-720"/>
          <w:marRight w:val="0"/>
          <w:marTop w:val="0"/>
          <w:marBottom w:val="0"/>
          <w:divBdr>
            <w:top w:val="none" w:sz="0" w:space="0" w:color="auto"/>
            <w:left w:val="none" w:sz="0" w:space="0" w:color="auto"/>
            <w:bottom w:val="none" w:sz="0" w:space="0" w:color="auto"/>
            <w:right w:val="none" w:sz="0" w:space="0" w:color="auto"/>
          </w:divBdr>
        </w:div>
      </w:divsChild>
    </w:div>
    <w:div w:id="906496306">
      <w:bodyDiv w:val="1"/>
      <w:marLeft w:val="0"/>
      <w:marRight w:val="0"/>
      <w:marTop w:val="0"/>
      <w:marBottom w:val="0"/>
      <w:divBdr>
        <w:top w:val="none" w:sz="0" w:space="0" w:color="auto"/>
        <w:left w:val="none" w:sz="0" w:space="0" w:color="auto"/>
        <w:bottom w:val="none" w:sz="0" w:space="0" w:color="auto"/>
        <w:right w:val="none" w:sz="0" w:space="0" w:color="auto"/>
      </w:divBdr>
      <w:divsChild>
        <w:div w:id="1693343031">
          <w:marLeft w:val="-720"/>
          <w:marRight w:val="0"/>
          <w:marTop w:val="0"/>
          <w:marBottom w:val="0"/>
          <w:divBdr>
            <w:top w:val="none" w:sz="0" w:space="0" w:color="auto"/>
            <w:left w:val="none" w:sz="0" w:space="0" w:color="auto"/>
            <w:bottom w:val="none" w:sz="0" w:space="0" w:color="auto"/>
            <w:right w:val="none" w:sz="0" w:space="0" w:color="auto"/>
          </w:divBdr>
        </w:div>
      </w:divsChild>
    </w:div>
    <w:div w:id="1074082573">
      <w:bodyDiv w:val="1"/>
      <w:marLeft w:val="0"/>
      <w:marRight w:val="0"/>
      <w:marTop w:val="0"/>
      <w:marBottom w:val="0"/>
      <w:divBdr>
        <w:top w:val="none" w:sz="0" w:space="0" w:color="auto"/>
        <w:left w:val="none" w:sz="0" w:space="0" w:color="auto"/>
        <w:bottom w:val="none" w:sz="0" w:space="0" w:color="auto"/>
        <w:right w:val="none" w:sz="0" w:space="0" w:color="auto"/>
      </w:divBdr>
    </w:div>
    <w:div w:id="1129320357">
      <w:bodyDiv w:val="1"/>
      <w:marLeft w:val="0"/>
      <w:marRight w:val="0"/>
      <w:marTop w:val="0"/>
      <w:marBottom w:val="0"/>
      <w:divBdr>
        <w:top w:val="none" w:sz="0" w:space="0" w:color="auto"/>
        <w:left w:val="none" w:sz="0" w:space="0" w:color="auto"/>
        <w:bottom w:val="none" w:sz="0" w:space="0" w:color="auto"/>
        <w:right w:val="none" w:sz="0" w:space="0" w:color="auto"/>
      </w:divBdr>
    </w:div>
    <w:div w:id="1168714363">
      <w:bodyDiv w:val="1"/>
      <w:marLeft w:val="0"/>
      <w:marRight w:val="0"/>
      <w:marTop w:val="0"/>
      <w:marBottom w:val="0"/>
      <w:divBdr>
        <w:top w:val="none" w:sz="0" w:space="0" w:color="auto"/>
        <w:left w:val="none" w:sz="0" w:space="0" w:color="auto"/>
        <w:bottom w:val="none" w:sz="0" w:space="0" w:color="auto"/>
        <w:right w:val="none" w:sz="0" w:space="0" w:color="auto"/>
      </w:divBdr>
    </w:div>
    <w:div w:id="1213885992">
      <w:bodyDiv w:val="1"/>
      <w:marLeft w:val="0"/>
      <w:marRight w:val="0"/>
      <w:marTop w:val="0"/>
      <w:marBottom w:val="0"/>
      <w:divBdr>
        <w:top w:val="none" w:sz="0" w:space="0" w:color="auto"/>
        <w:left w:val="none" w:sz="0" w:space="0" w:color="auto"/>
        <w:bottom w:val="none" w:sz="0" w:space="0" w:color="auto"/>
        <w:right w:val="none" w:sz="0" w:space="0" w:color="auto"/>
      </w:divBdr>
    </w:div>
    <w:div w:id="1250237551">
      <w:bodyDiv w:val="1"/>
      <w:marLeft w:val="0"/>
      <w:marRight w:val="0"/>
      <w:marTop w:val="0"/>
      <w:marBottom w:val="0"/>
      <w:divBdr>
        <w:top w:val="none" w:sz="0" w:space="0" w:color="auto"/>
        <w:left w:val="none" w:sz="0" w:space="0" w:color="auto"/>
        <w:bottom w:val="none" w:sz="0" w:space="0" w:color="auto"/>
        <w:right w:val="none" w:sz="0" w:space="0" w:color="auto"/>
      </w:divBdr>
      <w:divsChild>
        <w:div w:id="613830276">
          <w:marLeft w:val="-720"/>
          <w:marRight w:val="0"/>
          <w:marTop w:val="0"/>
          <w:marBottom w:val="0"/>
          <w:divBdr>
            <w:top w:val="none" w:sz="0" w:space="0" w:color="auto"/>
            <w:left w:val="none" w:sz="0" w:space="0" w:color="auto"/>
            <w:bottom w:val="none" w:sz="0" w:space="0" w:color="auto"/>
            <w:right w:val="none" w:sz="0" w:space="0" w:color="auto"/>
          </w:divBdr>
        </w:div>
      </w:divsChild>
    </w:div>
    <w:div w:id="1251356616">
      <w:bodyDiv w:val="1"/>
      <w:marLeft w:val="0"/>
      <w:marRight w:val="0"/>
      <w:marTop w:val="0"/>
      <w:marBottom w:val="0"/>
      <w:divBdr>
        <w:top w:val="none" w:sz="0" w:space="0" w:color="auto"/>
        <w:left w:val="none" w:sz="0" w:space="0" w:color="auto"/>
        <w:bottom w:val="none" w:sz="0" w:space="0" w:color="auto"/>
        <w:right w:val="none" w:sz="0" w:space="0" w:color="auto"/>
      </w:divBdr>
    </w:div>
    <w:div w:id="1358196730">
      <w:bodyDiv w:val="1"/>
      <w:marLeft w:val="0"/>
      <w:marRight w:val="0"/>
      <w:marTop w:val="0"/>
      <w:marBottom w:val="0"/>
      <w:divBdr>
        <w:top w:val="none" w:sz="0" w:space="0" w:color="auto"/>
        <w:left w:val="none" w:sz="0" w:space="0" w:color="auto"/>
        <w:bottom w:val="none" w:sz="0" w:space="0" w:color="auto"/>
        <w:right w:val="none" w:sz="0" w:space="0" w:color="auto"/>
      </w:divBdr>
    </w:div>
    <w:div w:id="1411660172">
      <w:bodyDiv w:val="1"/>
      <w:marLeft w:val="0"/>
      <w:marRight w:val="0"/>
      <w:marTop w:val="0"/>
      <w:marBottom w:val="0"/>
      <w:divBdr>
        <w:top w:val="none" w:sz="0" w:space="0" w:color="auto"/>
        <w:left w:val="none" w:sz="0" w:space="0" w:color="auto"/>
        <w:bottom w:val="none" w:sz="0" w:space="0" w:color="auto"/>
        <w:right w:val="none" w:sz="0" w:space="0" w:color="auto"/>
      </w:divBdr>
    </w:div>
    <w:div w:id="1428843053">
      <w:bodyDiv w:val="1"/>
      <w:marLeft w:val="0"/>
      <w:marRight w:val="0"/>
      <w:marTop w:val="0"/>
      <w:marBottom w:val="0"/>
      <w:divBdr>
        <w:top w:val="none" w:sz="0" w:space="0" w:color="auto"/>
        <w:left w:val="none" w:sz="0" w:space="0" w:color="auto"/>
        <w:bottom w:val="none" w:sz="0" w:space="0" w:color="auto"/>
        <w:right w:val="none" w:sz="0" w:space="0" w:color="auto"/>
      </w:divBdr>
    </w:div>
    <w:div w:id="1429236014">
      <w:bodyDiv w:val="1"/>
      <w:marLeft w:val="0"/>
      <w:marRight w:val="0"/>
      <w:marTop w:val="0"/>
      <w:marBottom w:val="0"/>
      <w:divBdr>
        <w:top w:val="none" w:sz="0" w:space="0" w:color="auto"/>
        <w:left w:val="none" w:sz="0" w:space="0" w:color="auto"/>
        <w:bottom w:val="none" w:sz="0" w:space="0" w:color="auto"/>
        <w:right w:val="none" w:sz="0" w:space="0" w:color="auto"/>
      </w:divBdr>
    </w:div>
    <w:div w:id="1441534687">
      <w:bodyDiv w:val="1"/>
      <w:marLeft w:val="0"/>
      <w:marRight w:val="0"/>
      <w:marTop w:val="0"/>
      <w:marBottom w:val="0"/>
      <w:divBdr>
        <w:top w:val="none" w:sz="0" w:space="0" w:color="auto"/>
        <w:left w:val="none" w:sz="0" w:space="0" w:color="auto"/>
        <w:bottom w:val="none" w:sz="0" w:space="0" w:color="auto"/>
        <w:right w:val="none" w:sz="0" w:space="0" w:color="auto"/>
      </w:divBdr>
    </w:div>
    <w:div w:id="1477408101">
      <w:bodyDiv w:val="1"/>
      <w:marLeft w:val="0"/>
      <w:marRight w:val="0"/>
      <w:marTop w:val="0"/>
      <w:marBottom w:val="0"/>
      <w:divBdr>
        <w:top w:val="none" w:sz="0" w:space="0" w:color="auto"/>
        <w:left w:val="none" w:sz="0" w:space="0" w:color="auto"/>
        <w:bottom w:val="none" w:sz="0" w:space="0" w:color="auto"/>
        <w:right w:val="none" w:sz="0" w:space="0" w:color="auto"/>
      </w:divBdr>
    </w:div>
    <w:div w:id="1598907293">
      <w:bodyDiv w:val="1"/>
      <w:marLeft w:val="0"/>
      <w:marRight w:val="0"/>
      <w:marTop w:val="0"/>
      <w:marBottom w:val="0"/>
      <w:divBdr>
        <w:top w:val="none" w:sz="0" w:space="0" w:color="auto"/>
        <w:left w:val="none" w:sz="0" w:space="0" w:color="auto"/>
        <w:bottom w:val="none" w:sz="0" w:space="0" w:color="auto"/>
        <w:right w:val="none" w:sz="0" w:space="0" w:color="auto"/>
      </w:divBdr>
      <w:divsChild>
        <w:div w:id="1787308748">
          <w:marLeft w:val="-720"/>
          <w:marRight w:val="0"/>
          <w:marTop w:val="0"/>
          <w:marBottom w:val="0"/>
          <w:divBdr>
            <w:top w:val="none" w:sz="0" w:space="0" w:color="auto"/>
            <w:left w:val="none" w:sz="0" w:space="0" w:color="auto"/>
            <w:bottom w:val="none" w:sz="0" w:space="0" w:color="auto"/>
            <w:right w:val="none" w:sz="0" w:space="0" w:color="auto"/>
          </w:divBdr>
        </w:div>
      </w:divsChild>
    </w:div>
    <w:div w:id="1630741344">
      <w:bodyDiv w:val="1"/>
      <w:marLeft w:val="0"/>
      <w:marRight w:val="0"/>
      <w:marTop w:val="0"/>
      <w:marBottom w:val="0"/>
      <w:divBdr>
        <w:top w:val="none" w:sz="0" w:space="0" w:color="auto"/>
        <w:left w:val="none" w:sz="0" w:space="0" w:color="auto"/>
        <w:bottom w:val="none" w:sz="0" w:space="0" w:color="auto"/>
        <w:right w:val="none" w:sz="0" w:space="0" w:color="auto"/>
      </w:divBdr>
    </w:div>
    <w:div w:id="1667516550">
      <w:bodyDiv w:val="1"/>
      <w:marLeft w:val="0"/>
      <w:marRight w:val="0"/>
      <w:marTop w:val="0"/>
      <w:marBottom w:val="0"/>
      <w:divBdr>
        <w:top w:val="none" w:sz="0" w:space="0" w:color="auto"/>
        <w:left w:val="none" w:sz="0" w:space="0" w:color="auto"/>
        <w:bottom w:val="none" w:sz="0" w:space="0" w:color="auto"/>
        <w:right w:val="none" w:sz="0" w:space="0" w:color="auto"/>
      </w:divBdr>
    </w:div>
    <w:div w:id="1707755954">
      <w:bodyDiv w:val="1"/>
      <w:marLeft w:val="0"/>
      <w:marRight w:val="0"/>
      <w:marTop w:val="0"/>
      <w:marBottom w:val="0"/>
      <w:divBdr>
        <w:top w:val="none" w:sz="0" w:space="0" w:color="auto"/>
        <w:left w:val="none" w:sz="0" w:space="0" w:color="auto"/>
        <w:bottom w:val="none" w:sz="0" w:space="0" w:color="auto"/>
        <w:right w:val="none" w:sz="0" w:space="0" w:color="auto"/>
      </w:divBdr>
    </w:div>
    <w:div w:id="1800565275">
      <w:bodyDiv w:val="1"/>
      <w:marLeft w:val="0"/>
      <w:marRight w:val="0"/>
      <w:marTop w:val="0"/>
      <w:marBottom w:val="0"/>
      <w:divBdr>
        <w:top w:val="none" w:sz="0" w:space="0" w:color="auto"/>
        <w:left w:val="none" w:sz="0" w:space="0" w:color="auto"/>
        <w:bottom w:val="none" w:sz="0" w:space="0" w:color="auto"/>
        <w:right w:val="none" w:sz="0" w:space="0" w:color="auto"/>
      </w:divBdr>
    </w:div>
    <w:div w:id="1893349345">
      <w:bodyDiv w:val="1"/>
      <w:marLeft w:val="0"/>
      <w:marRight w:val="0"/>
      <w:marTop w:val="0"/>
      <w:marBottom w:val="0"/>
      <w:divBdr>
        <w:top w:val="none" w:sz="0" w:space="0" w:color="auto"/>
        <w:left w:val="none" w:sz="0" w:space="0" w:color="auto"/>
        <w:bottom w:val="none" w:sz="0" w:space="0" w:color="auto"/>
        <w:right w:val="none" w:sz="0" w:space="0" w:color="auto"/>
      </w:divBdr>
    </w:div>
    <w:div w:id="1988590261">
      <w:bodyDiv w:val="1"/>
      <w:marLeft w:val="0"/>
      <w:marRight w:val="0"/>
      <w:marTop w:val="0"/>
      <w:marBottom w:val="0"/>
      <w:divBdr>
        <w:top w:val="none" w:sz="0" w:space="0" w:color="auto"/>
        <w:left w:val="none" w:sz="0" w:space="0" w:color="auto"/>
        <w:bottom w:val="none" w:sz="0" w:space="0" w:color="auto"/>
        <w:right w:val="none" w:sz="0" w:space="0" w:color="auto"/>
      </w:divBdr>
    </w:div>
    <w:div w:id="2045474212">
      <w:bodyDiv w:val="1"/>
      <w:marLeft w:val="0"/>
      <w:marRight w:val="0"/>
      <w:marTop w:val="0"/>
      <w:marBottom w:val="0"/>
      <w:divBdr>
        <w:top w:val="none" w:sz="0" w:space="0" w:color="auto"/>
        <w:left w:val="none" w:sz="0" w:space="0" w:color="auto"/>
        <w:bottom w:val="none" w:sz="0" w:space="0" w:color="auto"/>
        <w:right w:val="none" w:sz="0" w:space="0" w:color="auto"/>
      </w:divBdr>
    </w:div>
    <w:div w:id="2106222919">
      <w:bodyDiv w:val="1"/>
      <w:marLeft w:val="0"/>
      <w:marRight w:val="0"/>
      <w:marTop w:val="0"/>
      <w:marBottom w:val="0"/>
      <w:divBdr>
        <w:top w:val="none" w:sz="0" w:space="0" w:color="auto"/>
        <w:left w:val="none" w:sz="0" w:space="0" w:color="auto"/>
        <w:bottom w:val="none" w:sz="0" w:space="0" w:color="auto"/>
        <w:right w:val="none" w:sz="0" w:space="0" w:color="auto"/>
      </w:divBdr>
      <w:divsChild>
        <w:div w:id="2057508538">
          <w:marLeft w:val="0"/>
          <w:marRight w:val="0"/>
          <w:marTop w:val="0"/>
          <w:marBottom w:val="0"/>
          <w:divBdr>
            <w:top w:val="none" w:sz="0" w:space="0" w:color="auto"/>
            <w:left w:val="none" w:sz="0" w:space="0" w:color="auto"/>
            <w:bottom w:val="none" w:sz="0" w:space="0" w:color="auto"/>
            <w:right w:val="none" w:sz="0" w:space="0" w:color="auto"/>
          </w:divBdr>
          <w:divsChild>
            <w:div w:id="88933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target.com/searchhrsoftware/news/252501214/The-hybrid-workplace-may-be-settling-on-3-days-in-office" TargetMode="External"/><Relationship Id="rId5" Type="http://schemas.openxmlformats.org/officeDocument/2006/relationships/webSettings" Target="webSettings.xml"/><Relationship Id="rId10" Type="http://schemas.openxmlformats.org/officeDocument/2006/relationships/hyperlink" Target="https://www.greatplacetowork.com/resources/blog/remote-work-productivity-study-finds-surprising-reality-2-year-study" TargetMode="External"/><Relationship Id="rId4" Type="http://schemas.openxmlformats.org/officeDocument/2006/relationships/settings" Target="settings.xml"/><Relationship Id="rId9" Type="http://schemas.openxmlformats.org/officeDocument/2006/relationships/hyperlink" Target="https://www.techtarget.com/searchnetworking/tip/Supporting-remote-workers-in-your-business-continuity-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reference</b:Tag>
    <b:SourceType>Report</b:SourceType>
    <b:Guid>{29D6CF01-E667-4276-8FD9-E32493087BA1}</b:Guid>
    <b:RefOrder>1</b:RefOrder>
  </b:Source>
</b:Sources>
</file>

<file path=customXml/itemProps1.xml><?xml version="1.0" encoding="utf-8"?>
<ds:datastoreItem xmlns:ds="http://schemas.openxmlformats.org/officeDocument/2006/customXml" ds:itemID="{C83C169C-2276-4569-AA7D-7839FC10B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17</Pages>
  <Words>3961</Words>
  <Characters>22579</Characters>
  <Application>Microsoft Office Word</Application>
  <DocSecurity>0</DocSecurity>
  <Lines>188</Lines>
  <Paragraphs>52</Paragraphs>
  <ScaleCrop>false</ScaleCrop>
  <Company/>
  <LinksUpToDate>false</LinksUpToDate>
  <CharactersWithSpaces>26488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 White (2431347)</dc:creator>
  <cp:keywords/>
  <dc:description/>
  <cp:lastModifiedBy>Mat White (2431347)</cp:lastModifiedBy>
  <cp:revision>112</cp:revision>
  <dcterms:created xsi:type="dcterms:W3CDTF">2025-03-18T19:05:00Z</dcterms:created>
  <dcterms:modified xsi:type="dcterms:W3CDTF">2025-03-21T21:27:00Z</dcterms:modified>
</cp:coreProperties>
</file>