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107CF1" w14:textId="30A58ECA" w:rsidR="00683CDB" w:rsidRPr="0041271A" w:rsidRDefault="00683CDB" w:rsidP="00683CDB">
      <w:pPr>
        <w:pStyle w:val="Default"/>
        <w:spacing w:line="360" w:lineRule="auto"/>
        <w:rPr>
          <w:rFonts w:ascii="Arial" w:hAnsi="Arial" w:cs="Arial"/>
          <w:b/>
          <w:sz w:val="40"/>
        </w:rPr>
      </w:pPr>
      <w:r w:rsidRPr="0041271A">
        <w:rPr>
          <w:rFonts w:ascii="Arial" w:hAnsi="Arial" w:cs="Arial"/>
          <w:b/>
          <w:sz w:val="40"/>
        </w:rPr>
        <w:t>Workshop Activity 2</w:t>
      </w:r>
      <w:r w:rsidR="00B5782A">
        <w:rPr>
          <w:rFonts w:ascii="Arial" w:hAnsi="Arial" w:cs="Arial"/>
          <w:b/>
          <w:sz w:val="40"/>
        </w:rPr>
        <w:t>a</w:t>
      </w:r>
    </w:p>
    <w:p w14:paraId="2B963080" w14:textId="77777777" w:rsidR="00683CDB" w:rsidRPr="0041271A" w:rsidRDefault="00683CDB" w:rsidP="00683CDB">
      <w:pPr>
        <w:pStyle w:val="Default"/>
        <w:spacing w:line="360" w:lineRule="auto"/>
        <w:jc w:val="both"/>
        <w:rPr>
          <w:rFonts w:ascii="Arial" w:hAnsi="Arial" w:cs="Arial"/>
          <w:b/>
          <w:sz w:val="40"/>
        </w:rPr>
      </w:pPr>
    </w:p>
    <w:p w14:paraId="3BCF5739" w14:textId="77777777" w:rsidR="00683CDB" w:rsidRPr="0041271A" w:rsidRDefault="00683CDB" w:rsidP="00683CDB">
      <w:pPr>
        <w:pStyle w:val="Default"/>
        <w:spacing w:line="360" w:lineRule="auto"/>
        <w:jc w:val="both"/>
        <w:rPr>
          <w:rFonts w:ascii="Arial" w:hAnsi="Arial" w:cs="Arial"/>
          <w:b/>
          <w:sz w:val="36"/>
          <w:szCs w:val="36"/>
        </w:rPr>
      </w:pPr>
      <w:r w:rsidRPr="0041271A">
        <w:rPr>
          <w:rFonts w:ascii="Arial" w:hAnsi="Arial" w:cs="Arial"/>
          <w:b/>
          <w:sz w:val="36"/>
          <w:szCs w:val="36"/>
        </w:rPr>
        <w:t>The Scientific Approach</w:t>
      </w:r>
    </w:p>
    <w:p w14:paraId="1C51EC71" w14:textId="77777777" w:rsidR="00683CDB" w:rsidRPr="0041271A" w:rsidRDefault="00683CDB" w:rsidP="00683CDB">
      <w:pPr>
        <w:pStyle w:val="Default"/>
        <w:spacing w:line="360" w:lineRule="auto"/>
        <w:jc w:val="both"/>
        <w:rPr>
          <w:rFonts w:ascii="Arial" w:hAnsi="Arial" w:cs="Arial"/>
          <w:b/>
          <w:sz w:val="36"/>
        </w:rPr>
      </w:pPr>
    </w:p>
    <w:p w14:paraId="0DE87083" w14:textId="77777777" w:rsidR="00683CDB" w:rsidRPr="0041271A" w:rsidRDefault="00683CDB" w:rsidP="00683CDB">
      <w:pPr>
        <w:pStyle w:val="Default"/>
        <w:spacing w:line="360" w:lineRule="auto"/>
        <w:jc w:val="both"/>
        <w:rPr>
          <w:rFonts w:ascii="Arial" w:hAnsi="Arial" w:cs="Arial"/>
        </w:rPr>
      </w:pPr>
      <w:r w:rsidRPr="0041271A">
        <w:rPr>
          <w:rFonts w:ascii="Arial" w:hAnsi="Arial" w:cs="Arial"/>
        </w:rPr>
        <w:t xml:space="preserve">F. W. Taylor (1856-1915) experimented with a worker called ‘Schmidt’ at the Bethlehem Iron Works in the late 1880’s. He persuaded Schmidt that if he followed his instructions to the letter he could become a ‘high-priced man’ and earn significantly higher wages. Schmidt had to follow precise instructions with regard to when he could work, when he could rest etc. By working to </w:t>
      </w:r>
      <w:smartTag w:uri="urn:schemas-microsoft-com:office:smarttags" w:element="place">
        <w:smartTag w:uri="urn:schemas-microsoft-com:office:smarttags" w:element="City">
          <w:r w:rsidRPr="0041271A">
            <w:rPr>
              <w:rFonts w:ascii="Arial" w:hAnsi="Arial" w:cs="Arial"/>
            </w:rPr>
            <w:t>Taylor</w:t>
          </w:r>
        </w:smartTag>
      </w:smartTag>
      <w:r w:rsidRPr="0041271A">
        <w:rPr>
          <w:rFonts w:ascii="Arial" w:hAnsi="Arial" w:cs="Arial"/>
        </w:rPr>
        <w:t xml:space="preserve">’s methods Schmidt was able raise his productivity by a factor of four and increase his wages by 60%. </w:t>
      </w:r>
      <w:smartTag w:uri="urn:schemas-microsoft-com:office:smarttags" w:element="place">
        <w:smartTag w:uri="urn:schemas-microsoft-com:office:smarttags" w:element="City">
          <w:r w:rsidRPr="0041271A">
            <w:rPr>
              <w:rFonts w:ascii="Arial" w:hAnsi="Arial" w:cs="Arial"/>
            </w:rPr>
            <w:t>Taylor</w:t>
          </w:r>
        </w:smartTag>
      </w:smartTag>
      <w:r w:rsidRPr="0041271A">
        <w:rPr>
          <w:rFonts w:ascii="Arial" w:hAnsi="Arial" w:cs="Arial"/>
        </w:rPr>
        <w:t>’s methods became famous as the ‘scientific approach’ to work management.</w:t>
      </w:r>
    </w:p>
    <w:p w14:paraId="293113AE" w14:textId="77777777" w:rsidR="00683CDB" w:rsidRPr="0041271A" w:rsidRDefault="00683CDB" w:rsidP="00683CDB">
      <w:pPr>
        <w:pStyle w:val="Default"/>
        <w:spacing w:line="360" w:lineRule="auto"/>
        <w:jc w:val="both"/>
        <w:rPr>
          <w:rFonts w:ascii="Arial" w:hAnsi="Arial" w:cs="Arial"/>
          <w:b/>
        </w:rPr>
      </w:pPr>
    </w:p>
    <w:p w14:paraId="5ACCB5A1" w14:textId="77777777" w:rsidR="00683CDB" w:rsidRPr="0041271A" w:rsidRDefault="00683CDB" w:rsidP="00683CDB">
      <w:pPr>
        <w:pStyle w:val="Default"/>
        <w:spacing w:line="360" w:lineRule="auto"/>
        <w:jc w:val="both"/>
        <w:rPr>
          <w:rFonts w:ascii="Arial" w:hAnsi="Arial" w:cs="Arial"/>
          <w:b/>
        </w:rPr>
      </w:pPr>
      <w:r w:rsidRPr="0041271A">
        <w:rPr>
          <w:rFonts w:ascii="Arial" w:hAnsi="Arial" w:cs="Arial"/>
          <w:b/>
        </w:rPr>
        <w:t xml:space="preserve">Tasks </w:t>
      </w:r>
    </w:p>
    <w:p w14:paraId="7A60BCE6" w14:textId="77777777" w:rsidR="00683CDB" w:rsidRPr="0041271A" w:rsidRDefault="00683CDB" w:rsidP="00683CDB">
      <w:pPr>
        <w:pStyle w:val="Default"/>
        <w:spacing w:line="360" w:lineRule="auto"/>
        <w:jc w:val="both"/>
        <w:rPr>
          <w:rFonts w:ascii="Arial" w:hAnsi="Arial" w:cs="Arial"/>
        </w:rPr>
      </w:pPr>
      <w:r w:rsidRPr="0041271A">
        <w:rPr>
          <w:rFonts w:ascii="Arial" w:hAnsi="Arial" w:cs="Arial"/>
        </w:rPr>
        <w:t>In small groups:</w:t>
      </w:r>
    </w:p>
    <w:p w14:paraId="6C3BB478" w14:textId="77777777" w:rsidR="00683CDB" w:rsidRPr="0041271A" w:rsidRDefault="00683CDB" w:rsidP="00683CDB">
      <w:pPr>
        <w:pStyle w:val="Default"/>
        <w:spacing w:line="360" w:lineRule="auto"/>
        <w:jc w:val="both"/>
        <w:rPr>
          <w:rFonts w:ascii="Arial" w:hAnsi="Arial" w:cs="Arial"/>
        </w:rPr>
      </w:pPr>
    </w:p>
    <w:p w14:paraId="4987559B" w14:textId="77777777" w:rsidR="00683CDB" w:rsidRPr="0041271A" w:rsidRDefault="00683CDB" w:rsidP="00683CDB">
      <w:pPr>
        <w:pStyle w:val="Default"/>
        <w:numPr>
          <w:ilvl w:val="0"/>
          <w:numId w:val="1"/>
        </w:numPr>
        <w:spacing w:line="360" w:lineRule="auto"/>
        <w:jc w:val="both"/>
        <w:rPr>
          <w:rFonts w:ascii="Arial" w:hAnsi="Arial" w:cs="Arial"/>
        </w:rPr>
      </w:pPr>
      <w:r w:rsidRPr="0041271A">
        <w:rPr>
          <w:rFonts w:ascii="Arial" w:hAnsi="Arial" w:cs="Arial"/>
        </w:rPr>
        <w:t xml:space="preserve">List what you think are </w:t>
      </w:r>
      <w:r w:rsidRPr="0041271A">
        <w:rPr>
          <w:rFonts w:ascii="Arial" w:hAnsi="Arial" w:cs="Arial"/>
          <w:b/>
        </w:rPr>
        <w:t>a)</w:t>
      </w:r>
      <w:r w:rsidRPr="0041271A">
        <w:rPr>
          <w:rFonts w:ascii="Arial" w:hAnsi="Arial" w:cs="Arial"/>
        </w:rPr>
        <w:t xml:space="preserve"> the advantages of being a ‘high-priced man’ and </w:t>
      </w:r>
      <w:r w:rsidRPr="0041271A">
        <w:rPr>
          <w:rFonts w:ascii="Arial" w:hAnsi="Arial" w:cs="Arial"/>
          <w:b/>
        </w:rPr>
        <w:t>b)</w:t>
      </w:r>
      <w:r w:rsidRPr="0041271A">
        <w:rPr>
          <w:rFonts w:ascii="Arial" w:hAnsi="Arial" w:cs="Arial"/>
        </w:rPr>
        <w:t xml:space="preserve"> the disadvantages.</w:t>
      </w:r>
    </w:p>
    <w:p w14:paraId="67EBF871" w14:textId="77777777" w:rsidR="00683CDB" w:rsidRPr="0041271A" w:rsidRDefault="00683CDB" w:rsidP="00683CDB">
      <w:pPr>
        <w:pStyle w:val="Default"/>
        <w:spacing w:line="360" w:lineRule="auto"/>
        <w:jc w:val="both"/>
        <w:rPr>
          <w:rFonts w:ascii="Arial" w:hAnsi="Arial" w:cs="Arial"/>
        </w:rPr>
      </w:pPr>
    </w:p>
    <w:p w14:paraId="62A6FEC9" w14:textId="77777777" w:rsidR="00683CDB" w:rsidRPr="0041271A" w:rsidRDefault="00683CDB" w:rsidP="00683CDB">
      <w:pPr>
        <w:pStyle w:val="Default"/>
        <w:numPr>
          <w:ilvl w:val="0"/>
          <w:numId w:val="1"/>
        </w:numPr>
        <w:spacing w:line="360" w:lineRule="auto"/>
        <w:jc w:val="both"/>
        <w:rPr>
          <w:rFonts w:ascii="Arial" w:hAnsi="Arial" w:cs="Arial"/>
        </w:rPr>
      </w:pPr>
      <w:r w:rsidRPr="0041271A">
        <w:rPr>
          <w:rFonts w:ascii="Arial" w:hAnsi="Arial" w:cs="Arial"/>
        </w:rPr>
        <w:t xml:space="preserve">Outline some reasons why you think </w:t>
      </w:r>
      <w:smartTag w:uri="urn:schemas-microsoft-com:office:smarttags" w:element="place">
        <w:smartTag w:uri="urn:schemas-microsoft-com:office:smarttags" w:element="City">
          <w:r w:rsidRPr="0041271A">
            <w:rPr>
              <w:rFonts w:ascii="Arial" w:hAnsi="Arial" w:cs="Arial"/>
            </w:rPr>
            <w:t>Taylor</w:t>
          </w:r>
        </w:smartTag>
      </w:smartTag>
      <w:r w:rsidRPr="0041271A">
        <w:rPr>
          <w:rFonts w:ascii="Arial" w:hAnsi="Arial" w:cs="Arial"/>
        </w:rPr>
        <w:t>’s proposals received a hostile reception from some quarters.</w:t>
      </w:r>
    </w:p>
    <w:p w14:paraId="3B8948E6" w14:textId="77777777" w:rsidR="00683CDB" w:rsidRPr="0041271A" w:rsidRDefault="00683CDB" w:rsidP="00683CDB">
      <w:pPr>
        <w:pStyle w:val="Default"/>
        <w:spacing w:line="360" w:lineRule="auto"/>
        <w:jc w:val="both"/>
        <w:rPr>
          <w:rFonts w:ascii="Arial" w:hAnsi="Arial" w:cs="Arial"/>
          <w:b/>
          <w:i/>
        </w:rPr>
      </w:pPr>
    </w:p>
    <w:p w14:paraId="1CBE7E44" w14:textId="77777777" w:rsidR="00683CDB" w:rsidRPr="0041271A" w:rsidRDefault="00683CDB" w:rsidP="00683CDB">
      <w:pPr>
        <w:pStyle w:val="Default"/>
        <w:numPr>
          <w:ilvl w:val="0"/>
          <w:numId w:val="1"/>
        </w:numPr>
        <w:spacing w:line="360" w:lineRule="auto"/>
        <w:jc w:val="both"/>
        <w:rPr>
          <w:rFonts w:ascii="Arial" w:hAnsi="Arial" w:cs="Arial"/>
        </w:rPr>
      </w:pPr>
      <w:r w:rsidRPr="0041271A">
        <w:rPr>
          <w:rFonts w:ascii="Arial" w:hAnsi="Arial" w:cs="Arial"/>
        </w:rPr>
        <w:t>Discuss with the rest of the group any personal experience you have had with ‘Taylorism’ at work. Does it still have a role in the 21</w:t>
      </w:r>
      <w:r w:rsidRPr="0041271A">
        <w:rPr>
          <w:rFonts w:ascii="Arial" w:hAnsi="Arial" w:cs="Arial"/>
          <w:vertAlign w:val="superscript"/>
        </w:rPr>
        <w:t>st</w:t>
      </w:r>
      <w:r w:rsidRPr="0041271A">
        <w:rPr>
          <w:rFonts w:ascii="Arial" w:hAnsi="Arial" w:cs="Arial"/>
        </w:rPr>
        <w:t xml:space="preserve"> Century?</w:t>
      </w:r>
    </w:p>
    <w:p w14:paraId="52FEC0F5" w14:textId="32174A3A" w:rsidR="00683CDB" w:rsidRDefault="00683CDB" w:rsidP="00683CDB">
      <w:pPr>
        <w:pStyle w:val="Default"/>
        <w:spacing w:line="360" w:lineRule="auto"/>
        <w:jc w:val="both"/>
        <w:rPr>
          <w:rFonts w:ascii="Arial" w:hAnsi="Arial" w:cs="Arial"/>
        </w:rPr>
      </w:pPr>
    </w:p>
    <w:p w14:paraId="5D3C7CEA" w14:textId="6FB6517B" w:rsidR="00B5782A" w:rsidRPr="0041271A" w:rsidRDefault="00B5782A" w:rsidP="00B5782A">
      <w:pPr>
        <w:pStyle w:val="Default"/>
        <w:spacing w:line="360" w:lineRule="auto"/>
        <w:jc w:val="both"/>
        <w:rPr>
          <w:rFonts w:ascii="Arial" w:hAnsi="Arial" w:cs="Arial"/>
          <w:b/>
          <w:sz w:val="40"/>
        </w:rPr>
      </w:pPr>
      <w:r w:rsidRPr="0041271A">
        <w:rPr>
          <w:rFonts w:ascii="Arial" w:hAnsi="Arial" w:cs="Arial"/>
          <w:b/>
          <w:sz w:val="40"/>
        </w:rPr>
        <w:t xml:space="preserve">Workshop Activity </w:t>
      </w:r>
      <w:r>
        <w:rPr>
          <w:rFonts w:ascii="Arial" w:hAnsi="Arial" w:cs="Arial"/>
          <w:b/>
          <w:sz w:val="40"/>
        </w:rPr>
        <w:t>2b</w:t>
      </w:r>
    </w:p>
    <w:p w14:paraId="7A96BAC4" w14:textId="77777777" w:rsidR="00B5782A" w:rsidRPr="0041271A" w:rsidRDefault="00B5782A" w:rsidP="00B5782A">
      <w:pPr>
        <w:pStyle w:val="Default"/>
        <w:spacing w:line="480" w:lineRule="atLeast"/>
        <w:jc w:val="both"/>
        <w:rPr>
          <w:rFonts w:ascii="Arial" w:hAnsi="Arial" w:cs="Arial"/>
          <w:b/>
          <w:sz w:val="36"/>
          <w:szCs w:val="36"/>
        </w:rPr>
      </w:pPr>
      <w:r w:rsidRPr="0041271A">
        <w:rPr>
          <w:rFonts w:ascii="Arial" w:hAnsi="Arial" w:cs="Arial"/>
          <w:b/>
          <w:sz w:val="36"/>
          <w:szCs w:val="36"/>
        </w:rPr>
        <w:t>Formal Organisation Theory and Bureaucracy</w:t>
      </w:r>
    </w:p>
    <w:p w14:paraId="0387E293" w14:textId="77777777" w:rsidR="00B5782A" w:rsidRPr="0041271A" w:rsidRDefault="00B5782A" w:rsidP="00B5782A">
      <w:pPr>
        <w:pStyle w:val="Default"/>
        <w:spacing w:line="480" w:lineRule="atLeast"/>
        <w:jc w:val="both"/>
        <w:rPr>
          <w:rFonts w:ascii="Arial" w:hAnsi="Arial" w:cs="Arial"/>
          <w:b/>
        </w:rPr>
      </w:pPr>
    </w:p>
    <w:p w14:paraId="0F0BCE23" w14:textId="77777777" w:rsidR="00B5782A" w:rsidRPr="0041271A" w:rsidRDefault="00B5782A" w:rsidP="00B5782A">
      <w:pPr>
        <w:pStyle w:val="Default"/>
        <w:spacing w:line="480" w:lineRule="atLeast"/>
        <w:jc w:val="both"/>
        <w:rPr>
          <w:rFonts w:ascii="Arial" w:hAnsi="Arial" w:cs="Arial"/>
          <w:b/>
        </w:rPr>
      </w:pPr>
      <w:r w:rsidRPr="0041271A">
        <w:rPr>
          <w:rFonts w:ascii="Arial" w:hAnsi="Arial" w:cs="Arial"/>
          <w:b/>
        </w:rPr>
        <w:t xml:space="preserve">Tasks </w:t>
      </w:r>
    </w:p>
    <w:p w14:paraId="52EFD90C" w14:textId="77777777" w:rsidR="00B5782A" w:rsidRPr="0041271A" w:rsidRDefault="00B5782A" w:rsidP="00B5782A">
      <w:pPr>
        <w:pStyle w:val="Default"/>
        <w:tabs>
          <w:tab w:val="clear" w:pos="720"/>
        </w:tabs>
        <w:spacing w:line="480" w:lineRule="atLeast"/>
        <w:jc w:val="both"/>
        <w:rPr>
          <w:rFonts w:ascii="Arial" w:hAnsi="Arial" w:cs="Arial"/>
        </w:rPr>
      </w:pPr>
      <w:r w:rsidRPr="0041271A">
        <w:rPr>
          <w:rFonts w:ascii="Arial" w:hAnsi="Arial" w:cs="Arial"/>
        </w:rPr>
        <w:t>1 Which of Fayol’</w:t>
      </w:r>
      <w:r>
        <w:rPr>
          <w:rFonts w:ascii="Arial" w:hAnsi="Arial" w:cs="Arial"/>
        </w:rPr>
        <w:t xml:space="preserve">s </w:t>
      </w:r>
      <w:r w:rsidRPr="0041271A">
        <w:rPr>
          <w:rFonts w:ascii="Arial" w:hAnsi="Arial" w:cs="Arial"/>
        </w:rPr>
        <w:t>principles of management relate to:</w:t>
      </w:r>
    </w:p>
    <w:p w14:paraId="56669460" w14:textId="77777777" w:rsidR="00B5782A" w:rsidRPr="0041271A" w:rsidRDefault="00B5782A" w:rsidP="00B5782A">
      <w:pPr>
        <w:pStyle w:val="Default"/>
        <w:numPr>
          <w:ilvl w:val="0"/>
          <w:numId w:val="2"/>
        </w:numPr>
        <w:spacing w:line="480" w:lineRule="atLeast"/>
        <w:jc w:val="both"/>
        <w:rPr>
          <w:rFonts w:ascii="Arial" w:hAnsi="Arial" w:cs="Arial"/>
        </w:rPr>
      </w:pPr>
      <w:r w:rsidRPr="0041271A">
        <w:rPr>
          <w:rFonts w:ascii="Arial" w:hAnsi="Arial" w:cs="Arial"/>
        </w:rPr>
        <w:lastRenderedPageBreak/>
        <w:t>Human Relations</w:t>
      </w:r>
    </w:p>
    <w:p w14:paraId="3856F9BF" w14:textId="77777777" w:rsidR="00B5782A" w:rsidRPr="0041271A" w:rsidRDefault="00B5782A" w:rsidP="00B5782A">
      <w:pPr>
        <w:pStyle w:val="Default"/>
        <w:numPr>
          <w:ilvl w:val="0"/>
          <w:numId w:val="2"/>
        </w:numPr>
        <w:spacing w:line="480" w:lineRule="atLeast"/>
        <w:jc w:val="both"/>
        <w:rPr>
          <w:rFonts w:ascii="Arial" w:hAnsi="Arial" w:cs="Arial"/>
        </w:rPr>
      </w:pPr>
      <w:r w:rsidRPr="0041271A">
        <w:rPr>
          <w:rFonts w:ascii="Arial" w:hAnsi="Arial" w:cs="Arial"/>
        </w:rPr>
        <w:t>Production Efficiency</w:t>
      </w:r>
    </w:p>
    <w:p w14:paraId="7BB7EA2D" w14:textId="77777777" w:rsidR="00B5782A" w:rsidRPr="0041271A" w:rsidRDefault="00B5782A" w:rsidP="00B5782A">
      <w:pPr>
        <w:pStyle w:val="Default"/>
        <w:numPr>
          <w:ilvl w:val="0"/>
          <w:numId w:val="2"/>
        </w:numPr>
        <w:spacing w:line="480" w:lineRule="atLeast"/>
        <w:jc w:val="both"/>
        <w:rPr>
          <w:rFonts w:ascii="Arial" w:hAnsi="Arial" w:cs="Arial"/>
        </w:rPr>
      </w:pPr>
      <w:r w:rsidRPr="0041271A">
        <w:rPr>
          <w:rFonts w:ascii="Arial" w:hAnsi="Arial" w:cs="Arial"/>
        </w:rPr>
        <w:t>Administration/Organisational Aspects</w:t>
      </w:r>
    </w:p>
    <w:p w14:paraId="599FBFB9" w14:textId="77777777" w:rsidR="00B5782A" w:rsidRPr="0041271A" w:rsidRDefault="00B5782A" w:rsidP="00B5782A">
      <w:pPr>
        <w:pStyle w:val="Default"/>
        <w:spacing w:line="480" w:lineRule="atLeast"/>
        <w:jc w:val="both"/>
        <w:rPr>
          <w:rFonts w:ascii="Arial" w:hAnsi="Arial" w:cs="Arial"/>
        </w:rPr>
      </w:pPr>
      <w:r w:rsidRPr="0041271A">
        <w:rPr>
          <w:rFonts w:ascii="Arial" w:hAnsi="Arial" w:cs="Arial"/>
        </w:rPr>
        <w:t>Where do you think the overall emphasis lies?</w:t>
      </w:r>
    </w:p>
    <w:p w14:paraId="608B1451" w14:textId="77777777" w:rsidR="00B5782A" w:rsidRPr="0041271A" w:rsidRDefault="00B5782A" w:rsidP="00B5782A">
      <w:pPr>
        <w:pStyle w:val="Default"/>
        <w:spacing w:line="480" w:lineRule="atLeast"/>
        <w:jc w:val="both"/>
        <w:rPr>
          <w:rFonts w:ascii="Arial" w:hAnsi="Arial" w:cs="Arial"/>
        </w:rPr>
      </w:pPr>
    </w:p>
    <w:p w14:paraId="529747C8" w14:textId="77777777" w:rsidR="00B5782A" w:rsidRPr="0041271A" w:rsidRDefault="00B5782A" w:rsidP="00B5782A">
      <w:pPr>
        <w:pStyle w:val="Default"/>
        <w:spacing w:line="480" w:lineRule="atLeast"/>
        <w:jc w:val="both"/>
        <w:rPr>
          <w:rFonts w:ascii="Arial" w:hAnsi="Arial" w:cs="Arial"/>
        </w:rPr>
      </w:pPr>
      <w:r w:rsidRPr="0041271A">
        <w:rPr>
          <w:rFonts w:ascii="Arial" w:hAnsi="Arial" w:cs="Arial"/>
        </w:rPr>
        <w:t xml:space="preserve">2 With reference to any large-scale organisation of your choice list some of the characteristics it displays of a bureaucracy. </w:t>
      </w:r>
    </w:p>
    <w:p w14:paraId="10A9B420" w14:textId="77777777" w:rsidR="00B5782A" w:rsidRPr="0041271A" w:rsidRDefault="00B5782A" w:rsidP="00B5782A">
      <w:pPr>
        <w:pStyle w:val="Default"/>
        <w:spacing w:line="480" w:lineRule="atLeast"/>
        <w:jc w:val="both"/>
        <w:rPr>
          <w:rFonts w:ascii="Arial" w:hAnsi="Arial" w:cs="Arial"/>
        </w:rPr>
      </w:pPr>
    </w:p>
    <w:p w14:paraId="596FFBC0" w14:textId="77777777" w:rsidR="00B5782A" w:rsidRPr="0041271A" w:rsidRDefault="00B5782A" w:rsidP="00B5782A">
      <w:pPr>
        <w:pStyle w:val="Default"/>
        <w:spacing w:line="480" w:lineRule="atLeast"/>
        <w:jc w:val="both"/>
        <w:rPr>
          <w:rFonts w:ascii="Arial" w:hAnsi="Arial" w:cs="Arial"/>
        </w:rPr>
      </w:pPr>
      <w:r w:rsidRPr="0041271A">
        <w:rPr>
          <w:rFonts w:ascii="Arial" w:hAnsi="Arial" w:cs="Arial"/>
        </w:rPr>
        <w:t>3 What do you think are the advantages and disadvantages of these characteristics?</w:t>
      </w:r>
    </w:p>
    <w:p w14:paraId="3819E392" w14:textId="77777777" w:rsidR="00B5782A" w:rsidRPr="0041271A" w:rsidRDefault="00B5782A" w:rsidP="00B5782A">
      <w:pPr>
        <w:pStyle w:val="Default"/>
        <w:spacing w:line="480" w:lineRule="atLeast"/>
        <w:jc w:val="both"/>
        <w:rPr>
          <w:rFonts w:ascii="Arial" w:hAnsi="Arial" w:cs="Arial"/>
          <w:b/>
          <w:i/>
        </w:rPr>
      </w:pPr>
    </w:p>
    <w:p w14:paraId="543C2451" w14:textId="77777777" w:rsidR="00B5782A" w:rsidRPr="0041271A" w:rsidRDefault="00B5782A" w:rsidP="00B5782A">
      <w:pPr>
        <w:pStyle w:val="Default"/>
        <w:spacing w:line="480" w:lineRule="atLeast"/>
        <w:jc w:val="both"/>
        <w:rPr>
          <w:rFonts w:ascii="Arial" w:hAnsi="Arial" w:cs="Arial"/>
          <w:b/>
          <w:i/>
        </w:rPr>
      </w:pPr>
    </w:p>
    <w:p w14:paraId="123D5112" w14:textId="43F15105" w:rsidR="00683CDB" w:rsidRPr="0041271A" w:rsidRDefault="00683CDB" w:rsidP="00683CDB">
      <w:pPr>
        <w:pStyle w:val="Default"/>
        <w:spacing w:line="360" w:lineRule="auto"/>
        <w:jc w:val="both"/>
        <w:rPr>
          <w:rFonts w:ascii="Arial" w:hAnsi="Arial" w:cs="Arial"/>
          <w:b/>
          <w:i/>
        </w:rPr>
      </w:pPr>
      <w:r w:rsidRPr="0041271A">
        <w:rPr>
          <w:rFonts w:ascii="Arial" w:hAnsi="Arial" w:cs="Arial"/>
          <w:b/>
          <w:i/>
        </w:rPr>
        <w:t>Refer to Supplementary Notes for Activity 3.</w:t>
      </w:r>
    </w:p>
    <w:p w14:paraId="70C64683" w14:textId="0E868199" w:rsidR="00A05E80" w:rsidRDefault="00641A7C"/>
    <w:p w14:paraId="5926955C" w14:textId="383CCEE7" w:rsidR="00B5782A" w:rsidRDefault="00B5782A"/>
    <w:p w14:paraId="0FDA3DA7" w14:textId="298A38B9" w:rsidR="00B5782A" w:rsidRDefault="00B5782A"/>
    <w:p w14:paraId="36AEDEFC" w14:textId="6DAD31DA" w:rsidR="00B5782A" w:rsidRDefault="00B5782A"/>
    <w:p w14:paraId="285E5CE7" w14:textId="471EC230" w:rsidR="00B5782A" w:rsidRDefault="00B5782A"/>
    <w:p w14:paraId="020C9517" w14:textId="37C04B2E" w:rsidR="00B5782A" w:rsidRDefault="00B5782A"/>
    <w:p w14:paraId="6710E38D" w14:textId="0DF67FC7" w:rsidR="00B5782A" w:rsidRDefault="00B5782A"/>
    <w:p w14:paraId="4490A9D1" w14:textId="7CCF9D6D" w:rsidR="00B5782A" w:rsidRDefault="00B5782A"/>
    <w:p w14:paraId="43D74B05" w14:textId="3565D25D" w:rsidR="00B5782A" w:rsidRDefault="00B5782A"/>
    <w:p w14:paraId="1E440192" w14:textId="31FCF1F7" w:rsidR="00B5782A" w:rsidRDefault="00B5782A"/>
    <w:p w14:paraId="4FDB65D9" w14:textId="2EDF1CDC" w:rsidR="00B5782A" w:rsidRDefault="00B5782A"/>
    <w:p w14:paraId="4062F465" w14:textId="2F46A3AE" w:rsidR="00B5782A" w:rsidRDefault="00B5782A"/>
    <w:p w14:paraId="44020DA5" w14:textId="1DD25F11" w:rsidR="00B5782A" w:rsidRDefault="00B5782A"/>
    <w:p w14:paraId="2A95C6C6" w14:textId="4EF76B3A" w:rsidR="00B5782A" w:rsidRDefault="00B5782A"/>
    <w:p w14:paraId="04D96CFC" w14:textId="2436BC04" w:rsidR="00B5782A" w:rsidRDefault="00B5782A"/>
    <w:p w14:paraId="62D7AF55" w14:textId="076E2D78" w:rsidR="00B5782A" w:rsidRDefault="00B5782A"/>
    <w:p w14:paraId="28D3030D" w14:textId="4228D4E0" w:rsidR="00B5782A" w:rsidRDefault="00B5782A"/>
    <w:p w14:paraId="337B7655" w14:textId="2277765E" w:rsidR="00B5782A" w:rsidRDefault="00B5782A"/>
    <w:p w14:paraId="5C04C5AB" w14:textId="3E2022F0" w:rsidR="00B5782A" w:rsidRDefault="00B5782A"/>
    <w:p w14:paraId="243EE5B4" w14:textId="1BFEF4CC" w:rsidR="00B5782A" w:rsidRDefault="00B5782A"/>
    <w:p w14:paraId="1F01F7C0" w14:textId="77777777" w:rsidR="00B5782A" w:rsidRDefault="00B5782A"/>
    <w:p w14:paraId="0F46B8A2" w14:textId="5A6399A6" w:rsidR="00683CDB" w:rsidRPr="008C110F" w:rsidRDefault="00683CDB" w:rsidP="00683CDB">
      <w:pPr>
        <w:pStyle w:val="Heading2"/>
        <w:spacing w:line="360" w:lineRule="auto"/>
        <w:rPr>
          <w:i w:val="0"/>
          <w:sz w:val="40"/>
        </w:rPr>
      </w:pPr>
      <w:r w:rsidRPr="008C110F">
        <w:rPr>
          <w:i w:val="0"/>
          <w:sz w:val="40"/>
        </w:rPr>
        <w:t>Workshop Activity 2</w:t>
      </w:r>
      <w:r w:rsidR="00B5782A">
        <w:rPr>
          <w:i w:val="0"/>
          <w:sz w:val="40"/>
        </w:rPr>
        <w:t>a</w:t>
      </w:r>
      <w:r w:rsidRPr="008C110F">
        <w:rPr>
          <w:i w:val="0"/>
          <w:sz w:val="40"/>
        </w:rPr>
        <w:t xml:space="preserve"> Notes</w:t>
      </w:r>
    </w:p>
    <w:p w14:paraId="2725DB05" w14:textId="77777777" w:rsidR="00683CDB" w:rsidRPr="00E72C34" w:rsidRDefault="00683CDB" w:rsidP="00683CDB">
      <w:pPr>
        <w:pStyle w:val="Heading2"/>
        <w:spacing w:line="360" w:lineRule="auto"/>
        <w:rPr>
          <w:i w:val="0"/>
          <w:sz w:val="36"/>
          <w:szCs w:val="36"/>
        </w:rPr>
      </w:pPr>
      <w:r w:rsidRPr="00E72C34">
        <w:rPr>
          <w:i w:val="0"/>
          <w:sz w:val="36"/>
          <w:szCs w:val="36"/>
        </w:rPr>
        <w:t>DEVELOPMENT OF ORGANISATIONAL STUDIES</w:t>
      </w:r>
    </w:p>
    <w:p w14:paraId="7250232F" w14:textId="77777777" w:rsidR="00683CDB" w:rsidRPr="008C110F" w:rsidRDefault="00683CDB" w:rsidP="00683CDB">
      <w:pPr>
        <w:spacing w:line="360" w:lineRule="auto"/>
        <w:rPr>
          <w:rFonts w:ascii="Arial" w:eastAsia="MS Mincho" w:hAnsi="Arial" w:cs="Arial"/>
          <w:b/>
          <w:sz w:val="32"/>
        </w:rPr>
      </w:pPr>
    </w:p>
    <w:p w14:paraId="0762B026"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lastRenderedPageBreak/>
        <w:t xml:space="preserve">Although writing on organisations can be traced back thousands of years, the systematic development of theory began to develop in the early part of this century. Complex business organisations had grown as a result of the industrial revolution. </w:t>
      </w:r>
    </w:p>
    <w:p w14:paraId="700C4ED6" w14:textId="77777777" w:rsidR="00683CDB" w:rsidRPr="00E72C34" w:rsidRDefault="00683CDB" w:rsidP="00683CDB">
      <w:pPr>
        <w:spacing w:line="360" w:lineRule="auto"/>
        <w:jc w:val="both"/>
        <w:rPr>
          <w:rFonts w:ascii="Arial" w:eastAsia="MS Mincho" w:hAnsi="Arial" w:cs="Arial"/>
          <w:sz w:val="24"/>
          <w:szCs w:val="24"/>
        </w:rPr>
      </w:pPr>
    </w:p>
    <w:p w14:paraId="233947F4"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t>The theorists sought to be able to understand, explain and predict human behaviour in these organisations. In our consideration of the subject we will be looking at theoretical thinking under four headings;</w:t>
      </w:r>
    </w:p>
    <w:p w14:paraId="678A17CE" w14:textId="77777777" w:rsidR="00683CDB" w:rsidRPr="00E72C34" w:rsidRDefault="00683CDB" w:rsidP="00683CDB">
      <w:pPr>
        <w:spacing w:line="360" w:lineRule="auto"/>
        <w:rPr>
          <w:rFonts w:ascii="Arial" w:eastAsia="MS Mincho" w:hAnsi="Arial" w:cs="Arial"/>
          <w:sz w:val="24"/>
          <w:szCs w:val="24"/>
        </w:rPr>
      </w:pPr>
    </w:p>
    <w:p w14:paraId="37C03492" w14:textId="77777777" w:rsidR="00683CDB" w:rsidRPr="008C110F" w:rsidRDefault="00683CDB" w:rsidP="00683CDB">
      <w:pPr>
        <w:spacing w:line="360" w:lineRule="auto"/>
        <w:jc w:val="center"/>
        <w:rPr>
          <w:rFonts w:ascii="Arial" w:eastAsia="MS Mincho" w:hAnsi="Arial" w:cs="Arial"/>
        </w:rPr>
      </w:pPr>
    </w:p>
    <w:p w14:paraId="63AD8CBE" w14:textId="77777777" w:rsidR="00683CDB" w:rsidRPr="008C110F" w:rsidRDefault="00683CDB" w:rsidP="00683CDB">
      <w:pPr>
        <w:pStyle w:val="Heading4"/>
        <w:spacing w:line="360" w:lineRule="auto"/>
        <w:jc w:val="center"/>
        <w:rPr>
          <w:rFonts w:ascii="Arial" w:hAnsi="Arial" w:cs="Arial"/>
        </w:rPr>
      </w:pPr>
      <w:r w:rsidRPr="008C110F">
        <w:rPr>
          <w:rFonts w:ascii="Arial" w:hAnsi="Arial" w:cs="Arial"/>
        </w:rPr>
        <w:t>Classical</w:t>
      </w:r>
    </w:p>
    <w:p w14:paraId="13FD4EB6" w14:textId="77777777" w:rsidR="00683CDB" w:rsidRPr="008C110F" w:rsidRDefault="00683CDB" w:rsidP="00683CDB">
      <w:pPr>
        <w:pStyle w:val="Heading4"/>
        <w:spacing w:line="360" w:lineRule="auto"/>
        <w:jc w:val="center"/>
        <w:rPr>
          <w:rFonts w:ascii="Arial" w:hAnsi="Arial" w:cs="Arial"/>
        </w:rPr>
      </w:pPr>
      <w:r w:rsidRPr="008C110F">
        <w:rPr>
          <w:rFonts w:ascii="Arial" w:hAnsi="Arial" w:cs="Arial"/>
        </w:rPr>
        <w:t>Human Relations</w:t>
      </w:r>
    </w:p>
    <w:p w14:paraId="77C14EFE" w14:textId="77777777" w:rsidR="00683CDB" w:rsidRPr="008C110F" w:rsidRDefault="00683CDB" w:rsidP="00683CDB">
      <w:pPr>
        <w:pStyle w:val="Heading4"/>
        <w:spacing w:line="360" w:lineRule="auto"/>
        <w:jc w:val="center"/>
        <w:rPr>
          <w:rFonts w:ascii="Arial" w:hAnsi="Arial" w:cs="Arial"/>
        </w:rPr>
      </w:pPr>
      <w:r w:rsidRPr="008C110F">
        <w:rPr>
          <w:rFonts w:ascii="Arial" w:hAnsi="Arial" w:cs="Arial"/>
        </w:rPr>
        <w:t>Systems</w:t>
      </w:r>
    </w:p>
    <w:p w14:paraId="4E004CED" w14:textId="77777777" w:rsidR="00683CDB" w:rsidRPr="008C110F" w:rsidRDefault="00683CDB" w:rsidP="00683CDB">
      <w:pPr>
        <w:pStyle w:val="Heading4"/>
        <w:spacing w:line="360" w:lineRule="auto"/>
        <w:jc w:val="center"/>
        <w:rPr>
          <w:rFonts w:ascii="Arial" w:hAnsi="Arial" w:cs="Arial"/>
        </w:rPr>
      </w:pPr>
      <w:r w:rsidRPr="008C110F">
        <w:rPr>
          <w:rFonts w:ascii="Arial" w:hAnsi="Arial" w:cs="Arial"/>
        </w:rPr>
        <w:t>Contingency</w:t>
      </w:r>
    </w:p>
    <w:p w14:paraId="7C93F43D" w14:textId="77777777" w:rsidR="00683CDB" w:rsidRPr="008C110F" w:rsidRDefault="00683CDB" w:rsidP="00683CDB">
      <w:pPr>
        <w:spacing w:line="360" w:lineRule="auto"/>
        <w:rPr>
          <w:rFonts w:ascii="Arial" w:eastAsia="MS Mincho" w:hAnsi="Arial" w:cs="Arial"/>
          <w:sz w:val="36"/>
        </w:rPr>
      </w:pPr>
    </w:p>
    <w:p w14:paraId="530DC7B0" w14:textId="77777777" w:rsidR="00683CDB" w:rsidRPr="00E72C34" w:rsidRDefault="00683CDB" w:rsidP="00683CDB">
      <w:pPr>
        <w:pStyle w:val="Heading2"/>
        <w:spacing w:line="360" w:lineRule="auto"/>
        <w:rPr>
          <w:i w:val="0"/>
        </w:rPr>
      </w:pPr>
      <w:r w:rsidRPr="00E72C34">
        <w:rPr>
          <w:i w:val="0"/>
        </w:rPr>
        <w:t>CLASSICAL ORGANISATIONAL THEORY</w:t>
      </w:r>
    </w:p>
    <w:p w14:paraId="52B28AC5" w14:textId="77777777" w:rsidR="00683CDB" w:rsidRPr="008C110F" w:rsidRDefault="00683CDB" w:rsidP="00683CDB">
      <w:pPr>
        <w:spacing w:line="360" w:lineRule="auto"/>
        <w:rPr>
          <w:rFonts w:ascii="Arial" w:eastAsia="MS Mincho" w:hAnsi="Arial" w:cs="Arial"/>
        </w:rPr>
      </w:pPr>
    </w:p>
    <w:p w14:paraId="26828D9F"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t>The desire to understand organisations led theorists to try and develop a scientific basis, looking at the organisation as you would a machine and trying to ensure smooth running. Three examples of this approach are given.</w:t>
      </w:r>
    </w:p>
    <w:p w14:paraId="2E2213AF" w14:textId="77777777" w:rsidR="00683CDB" w:rsidRDefault="00683CDB" w:rsidP="00683CDB">
      <w:pPr>
        <w:spacing w:line="360" w:lineRule="auto"/>
        <w:rPr>
          <w:rFonts w:ascii="Arial" w:eastAsia="MS Mincho" w:hAnsi="Arial" w:cs="Arial"/>
        </w:rPr>
      </w:pPr>
    </w:p>
    <w:p w14:paraId="5102BC09" w14:textId="77777777" w:rsidR="00683CDB" w:rsidRPr="00E72C34" w:rsidRDefault="00683CDB" w:rsidP="00683CDB">
      <w:pPr>
        <w:spacing w:line="360" w:lineRule="auto"/>
        <w:rPr>
          <w:rFonts w:ascii="Arial" w:eastAsia="MS Mincho" w:hAnsi="Arial" w:cs="Arial"/>
          <w:b/>
          <w:sz w:val="28"/>
          <w:szCs w:val="28"/>
        </w:rPr>
      </w:pPr>
      <w:r w:rsidRPr="00E72C34">
        <w:rPr>
          <w:rFonts w:ascii="Arial" w:eastAsia="MS Mincho" w:hAnsi="Arial" w:cs="Arial"/>
          <w:b/>
          <w:sz w:val="28"/>
          <w:szCs w:val="28"/>
        </w:rPr>
        <w:t xml:space="preserve">SCIENTIFIC MANAGEMENT – F.W. </w:t>
      </w:r>
      <w:smartTag w:uri="urn:schemas-microsoft-com:office:smarttags" w:element="place">
        <w:smartTag w:uri="urn:schemas-microsoft-com:office:smarttags" w:element="City">
          <w:r w:rsidRPr="00E72C34">
            <w:rPr>
              <w:rFonts w:ascii="Arial" w:eastAsia="MS Mincho" w:hAnsi="Arial" w:cs="Arial"/>
              <w:b/>
              <w:sz w:val="28"/>
              <w:szCs w:val="28"/>
            </w:rPr>
            <w:t>TAYLOR</w:t>
          </w:r>
        </w:smartTag>
      </w:smartTag>
      <w:r w:rsidRPr="00E72C34">
        <w:rPr>
          <w:rFonts w:ascii="Arial" w:eastAsia="MS Mincho" w:hAnsi="Arial" w:cs="Arial"/>
          <w:b/>
          <w:sz w:val="28"/>
          <w:szCs w:val="28"/>
        </w:rPr>
        <w:t xml:space="preserve"> (1856-1917)</w:t>
      </w:r>
    </w:p>
    <w:p w14:paraId="6F91DD45" w14:textId="77777777" w:rsidR="00683CDB" w:rsidRPr="00135110" w:rsidRDefault="00683CDB" w:rsidP="00683CDB">
      <w:pPr>
        <w:spacing w:line="360" w:lineRule="auto"/>
        <w:jc w:val="both"/>
        <w:rPr>
          <w:rFonts w:ascii="Arial" w:eastAsia="MS Mincho" w:hAnsi="Arial" w:cs="Arial"/>
          <w:sz w:val="24"/>
          <w:szCs w:val="24"/>
        </w:rPr>
      </w:pPr>
      <w:r w:rsidRPr="00135110">
        <w:rPr>
          <w:rFonts w:ascii="Arial" w:eastAsia="MS Mincho" w:hAnsi="Arial" w:cs="Arial"/>
          <w:sz w:val="24"/>
          <w:szCs w:val="24"/>
        </w:rPr>
        <w:t>Taylor produced a number of guidelines for managers to follow, sometimes called 'task management'. He used scientific methods such as time and motion studies to find what he saw as the most efficient methods of getting the job done.</w:t>
      </w:r>
    </w:p>
    <w:p w14:paraId="49E2A1C4" w14:textId="77777777" w:rsidR="00683CDB" w:rsidRPr="00135110" w:rsidRDefault="00683CDB" w:rsidP="00683CDB">
      <w:pPr>
        <w:spacing w:line="360" w:lineRule="auto"/>
        <w:jc w:val="both"/>
        <w:rPr>
          <w:rFonts w:ascii="Arial" w:eastAsia="MS Mincho" w:hAnsi="Arial" w:cs="Arial"/>
          <w:sz w:val="24"/>
          <w:szCs w:val="24"/>
        </w:rPr>
      </w:pPr>
    </w:p>
    <w:p w14:paraId="1664C63B" w14:textId="77777777" w:rsidR="00683CDB" w:rsidRPr="00135110" w:rsidRDefault="00683CDB" w:rsidP="00683CDB">
      <w:pPr>
        <w:spacing w:line="360" w:lineRule="auto"/>
        <w:jc w:val="both"/>
        <w:rPr>
          <w:rFonts w:ascii="Arial" w:eastAsia="MS Mincho" w:hAnsi="Arial" w:cs="Arial"/>
          <w:sz w:val="24"/>
          <w:szCs w:val="24"/>
        </w:rPr>
      </w:pPr>
      <w:r w:rsidRPr="00135110">
        <w:rPr>
          <w:rFonts w:ascii="Arial" w:eastAsia="MS Mincho" w:hAnsi="Arial" w:cs="Arial"/>
          <w:sz w:val="24"/>
          <w:szCs w:val="24"/>
        </w:rPr>
        <w:t>This is a 'Mechanistic' approach, treating humans like machines, expecting people to behave in an economically rational way and work harder for more reward.</w:t>
      </w:r>
    </w:p>
    <w:p w14:paraId="331579BC" w14:textId="77777777" w:rsidR="00683CDB" w:rsidRPr="00135110" w:rsidRDefault="00683CDB" w:rsidP="00683CDB">
      <w:pPr>
        <w:spacing w:line="360" w:lineRule="auto"/>
        <w:jc w:val="both"/>
        <w:rPr>
          <w:rFonts w:ascii="Arial" w:eastAsia="MS Mincho" w:hAnsi="Arial" w:cs="Arial"/>
          <w:sz w:val="24"/>
          <w:szCs w:val="24"/>
        </w:rPr>
      </w:pPr>
    </w:p>
    <w:p w14:paraId="59EBF2E4" w14:textId="77777777" w:rsidR="00683CDB" w:rsidRPr="00135110" w:rsidRDefault="00683CDB" w:rsidP="00683CDB">
      <w:pPr>
        <w:spacing w:line="360" w:lineRule="auto"/>
        <w:jc w:val="both"/>
        <w:rPr>
          <w:rFonts w:ascii="Arial" w:eastAsia="MS Mincho" w:hAnsi="Arial" w:cs="Arial"/>
          <w:sz w:val="24"/>
          <w:szCs w:val="24"/>
        </w:rPr>
      </w:pPr>
      <w:r w:rsidRPr="00135110">
        <w:rPr>
          <w:rFonts w:ascii="Arial" w:eastAsia="MS Mincho" w:hAnsi="Arial" w:cs="Arial"/>
          <w:sz w:val="24"/>
          <w:szCs w:val="24"/>
        </w:rPr>
        <w:lastRenderedPageBreak/>
        <w:t>A micro approach to the study of organisations, seeking to improve performance at shop floor level.</w:t>
      </w:r>
    </w:p>
    <w:p w14:paraId="4BD20D9D" w14:textId="77777777" w:rsidR="00683CDB" w:rsidRPr="00135110" w:rsidRDefault="00683CDB" w:rsidP="00683CDB">
      <w:pPr>
        <w:spacing w:line="360" w:lineRule="auto"/>
        <w:jc w:val="both"/>
        <w:rPr>
          <w:rFonts w:ascii="Arial" w:eastAsia="MS Mincho" w:hAnsi="Arial" w:cs="Arial"/>
          <w:sz w:val="24"/>
          <w:szCs w:val="24"/>
        </w:rPr>
      </w:pPr>
    </w:p>
    <w:p w14:paraId="54611261" w14:textId="77777777" w:rsidR="00683CDB" w:rsidRPr="00135110" w:rsidRDefault="00683CDB" w:rsidP="00683CDB">
      <w:pPr>
        <w:spacing w:line="360" w:lineRule="auto"/>
        <w:jc w:val="both"/>
        <w:rPr>
          <w:rFonts w:ascii="Arial" w:eastAsia="MS Mincho" w:hAnsi="Arial" w:cs="Arial"/>
          <w:sz w:val="24"/>
          <w:szCs w:val="24"/>
        </w:rPr>
      </w:pPr>
      <w:r w:rsidRPr="00135110">
        <w:rPr>
          <w:rFonts w:ascii="Arial" w:eastAsia="MS Mincho" w:hAnsi="Arial" w:cs="Arial"/>
          <w:sz w:val="24"/>
          <w:szCs w:val="24"/>
        </w:rPr>
        <w:t>Early theorists saw incentive pay schemes as a way to maximise output. Later research showed this was not always the case.</w:t>
      </w:r>
    </w:p>
    <w:p w14:paraId="2B0B04FB" w14:textId="4A2687FD" w:rsidR="00683CDB" w:rsidRPr="008C110F" w:rsidRDefault="00683CDB" w:rsidP="00683CDB">
      <w:pPr>
        <w:spacing w:line="360" w:lineRule="auto"/>
        <w:rPr>
          <w:rFonts w:ascii="Arial" w:eastAsia="MS Mincho" w:hAnsi="Arial" w:cs="Arial"/>
          <w:b/>
          <w:sz w:val="40"/>
        </w:rPr>
      </w:pPr>
    </w:p>
    <w:p w14:paraId="60CAE0AE" w14:textId="77777777" w:rsidR="00683CDB" w:rsidRPr="00E72C34" w:rsidRDefault="00683CDB" w:rsidP="00683CDB">
      <w:pPr>
        <w:spacing w:line="360" w:lineRule="auto"/>
        <w:rPr>
          <w:rFonts w:ascii="Arial" w:eastAsia="MS Mincho" w:hAnsi="Arial" w:cs="Arial"/>
          <w:b/>
          <w:sz w:val="36"/>
          <w:szCs w:val="36"/>
        </w:rPr>
      </w:pPr>
      <w:r w:rsidRPr="00E72C34">
        <w:rPr>
          <w:rFonts w:ascii="Arial" w:eastAsia="MS Mincho" w:hAnsi="Arial" w:cs="Arial"/>
          <w:b/>
          <w:sz w:val="36"/>
          <w:szCs w:val="36"/>
        </w:rPr>
        <w:t>FORMAL ORGANISATION THEORY - FAYOL</w:t>
      </w:r>
    </w:p>
    <w:p w14:paraId="621A68B2" w14:textId="77777777" w:rsidR="00683CDB" w:rsidRPr="008C110F" w:rsidRDefault="00683CDB" w:rsidP="00683CDB">
      <w:pPr>
        <w:spacing w:line="360" w:lineRule="auto"/>
        <w:rPr>
          <w:rFonts w:ascii="Arial" w:eastAsia="MS Mincho" w:hAnsi="Arial" w:cs="Arial"/>
        </w:rPr>
      </w:pPr>
    </w:p>
    <w:p w14:paraId="2A2F6DAD" w14:textId="77777777" w:rsidR="00683CDB" w:rsidRPr="00E72C34" w:rsidRDefault="00683CDB" w:rsidP="00683CDB">
      <w:pPr>
        <w:spacing w:line="360" w:lineRule="auto"/>
        <w:rPr>
          <w:rFonts w:ascii="Arial" w:eastAsia="MS Mincho" w:hAnsi="Arial" w:cs="Arial"/>
          <w:sz w:val="24"/>
          <w:szCs w:val="24"/>
        </w:rPr>
      </w:pPr>
      <w:r w:rsidRPr="00E72C34">
        <w:rPr>
          <w:rFonts w:ascii="Arial" w:eastAsia="MS Mincho" w:hAnsi="Arial" w:cs="Arial"/>
          <w:sz w:val="24"/>
          <w:szCs w:val="24"/>
        </w:rPr>
        <w:t>Universal principles can be applied to organisation structure.</w:t>
      </w:r>
    </w:p>
    <w:p w14:paraId="788F46BC" w14:textId="77777777" w:rsidR="00683CDB" w:rsidRPr="00E72C34" w:rsidRDefault="00683CDB" w:rsidP="00683CDB">
      <w:pPr>
        <w:spacing w:line="360" w:lineRule="auto"/>
        <w:rPr>
          <w:rFonts w:ascii="Arial" w:eastAsia="MS Mincho" w:hAnsi="Arial" w:cs="Arial"/>
          <w:sz w:val="24"/>
          <w:szCs w:val="24"/>
        </w:rPr>
      </w:pPr>
    </w:p>
    <w:p w14:paraId="2B997FAD" w14:textId="77777777" w:rsidR="00683CDB" w:rsidRPr="00E72C34" w:rsidRDefault="00683CDB" w:rsidP="00683CDB">
      <w:pPr>
        <w:spacing w:line="360" w:lineRule="auto"/>
        <w:jc w:val="center"/>
        <w:rPr>
          <w:rFonts w:ascii="Arial" w:eastAsia="MS Mincho" w:hAnsi="Arial" w:cs="Arial"/>
          <w:sz w:val="24"/>
          <w:szCs w:val="24"/>
        </w:rPr>
      </w:pPr>
      <w:r w:rsidRPr="00E72C34">
        <w:rPr>
          <w:rFonts w:ascii="Arial" w:eastAsia="MS Mincho" w:hAnsi="Arial" w:cs="Arial"/>
          <w:b/>
          <w:sz w:val="24"/>
          <w:szCs w:val="24"/>
        </w:rPr>
        <w:t>Specialisation</w:t>
      </w:r>
      <w:r w:rsidRPr="00E72C34">
        <w:rPr>
          <w:rFonts w:ascii="Arial" w:eastAsia="MS Mincho" w:hAnsi="Arial" w:cs="Arial"/>
          <w:sz w:val="24"/>
          <w:szCs w:val="24"/>
        </w:rPr>
        <w:t xml:space="preserve"> - division of labour</w:t>
      </w:r>
    </w:p>
    <w:p w14:paraId="3AC3E08C" w14:textId="77777777" w:rsidR="00683CDB" w:rsidRPr="00E72C34" w:rsidRDefault="00683CDB" w:rsidP="00683CDB">
      <w:pPr>
        <w:spacing w:line="360" w:lineRule="auto"/>
        <w:jc w:val="center"/>
        <w:rPr>
          <w:rFonts w:ascii="Arial" w:eastAsia="MS Mincho" w:hAnsi="Arial" w:cs="Arial"/>
          <w:sz w:val="24"/>
          <w:szCs w:val="24"/>
        </w:rPr>
      </w:pPr>
      <w:r w:rsidRPr="00E72C34">
        <w:rPr>
          <w:rFonts w:ascii="Arial" w:eastAsia="MS Mincho" w:hAnsi="Arial" w:cs="Arial"/>
          <w:b/>
          <w:sz w:val="24"/>
          <w:szCs w:val="24"/>
        </w:rPr>
        <w:t>Chain of Command</w:t>
      </w:r>
      <w:r w:rsidRPr="00E72C34">
        <w:rPr>
          <w:rFonts w:ascii="Arial" w:eastAsia="MS Mincho" w:hAnsi="Arial" w:cs="Arial"/>
          <w:sz w:val="24"/>
          <w:szCs w:val="24"/>
        </w:rPr>
        <w:t xml:space="preserve"> - moving downwards</w:t>
      </w:r>
    </w:p>
    <w:p w14:paraId="078A2664" w14:textId="77777777" w:rsidR="00683CDB" w:rsidRPr="00E72C34" w:rsidRDefault="00683CDB" w:rsidP="00683CDB">
      <w:pPr>
        <w:spacing w:line="360" w:lineRule="auto"/>
        <w:jc w:val="center"/>
        <w:rPr>
          <w:rFonts w:ascii="Arial" w:eastAsia="MS Mincho" w:hAnsi="Arial" w:cs="Arial"/>
          <w:sz w:val="24"/>
          <w:szCs w:val="24"/>
        </w:rPr>
      </w:pPr>
      <w:r w:rsidRPr="00E72C34">
        <w:rPr>
          <w:rFonts w:ascii="Arial" w:eastAsia="MS Mincho" w:hAnsi="Arial" w:cs="Arial"/>
          <w:b/>
          <w:sz w:val="24"/>
          <w:szCs w:val="24"/>
        </w:rPr>
        <w:t>Unity of Command</w:t>
      </w:r>
      <w:r w:rsidRPr="00E72C34">
        <w:rPr>
          <w:rFonts w:ascii="Arial" w:eastAsia="MS Mincho" w:hAnsi="Arial" w:cs="Arial"/>
          <w:sz w:val="24"/>
          <w:szCs w:val="24"/>
        </w:rPr>
        <w:t xml:space="preserve"> - employees have one boss</w:t>
      </w:r>
    </w:p>
    <w:p w14:paraId="59EF8166" w14:textId="77777777" w:rsidR="00683CDB" w:rsidRPr="00E72C34" w:rsidRDefault="00683CDB" w:rsidP="00683CDB">
      <w:pPr>
        <w:spacing w:line="360" w:lineRule="auto"/>
        <w:jc w:val="center"/>
        <w:rPr>
          <w:rFonts w:ascii="Arial" w:eastAsia="MS Mincho" w:hAnsi="Arial" w:cs="Arial"/>
          <w:sz w:val="24"/>
          <w:szCs w:val="24"/>
        </w:rPr>
      </w:pPr>
      <w:r w:rsidRPr="00E72C34">
        <w:rPr>
          <w:rFonts w:ascii="Arial" w:eastAsia="MS Mincho" w:hAnsi="Arial" w:cs="Arial"/>
          <w:b/>
          <w:sz w:val="24"/>
          <w:szCs w:val="24"/>
        </w:rPr>
        <w:t>Span of Control</w:t>
      </w:r>
      <w:r w:rsidRPr="00E72C34">
        <w:rPr>
          <w:rFonts w:ascii="Arial" w:eastAsia="MS Mincho" w:hAnsi="Arial" w:cs="Arial"/>
          <w:sz w:val="24"/>
          <w:szCs w:val="24"/>
        </w:rPr>
        <w:t xml:space="preserve"> - optimum level of supervision</w:t>
      </w:r>
    </w:p>
    <w:p w14:paraId="5444134D" w14:textId="77777777" w:rsidR="00683CDB" w:rsidRPr="00E72C34" w:rsidRDefault="00683CDB" w:rsidP="00683CDB">
      <w:pPr>
        <w:spacing w:line="360" w:lineRule="auto"/>
        <w:jc w:val="center"/>
        <w:rPr>
          <w:rFonts w:ascii="Arial" w:eastAsia="MS Mincho" w:hAnsi="Arial" w:cs="Arial"/>
          <w:sz w:val="24"/>
          <w:szCs w:val="24"/>
        </w:rPr>
      </w:pPr>
      <w:r w:rsidRPr="00E72C34">
        <w:rPr>
          <w:rFonts w:ascii="Arial" w:eastAsia="MS Mincho" w:hAnsi="Arial" w:cs="Arial"/>
          <w:b/>
          <w:sz w:val="24"/>
          <w:szCs w:val="24"/>
        </w:rPr>
        <w:t>Chain of Command</w:t>
      </w:r>
      <w:r w:rsidRPr="00E72C34">
        <w:rPr>
          <w:rFonts w:ascii="Arial" w:eastAsia="MS Mincho" w:hAnsi="Arial" w:cs="Arial"/>
          <w:sz w:val="24"/>
          <w:szCs w:val="24"/>
        </w:rPr>
        <w:t xml:space="preserve"> - Vertical Communication channel</w:t>
      </w:r>
    </w:p>
    <w:p w14:paraId="52A5445E" w14:textId="77777777" w:rsidR="00683CDB" w:rsidRPr="00E72C34" w:rsidRDefault="00683CDB" w:rsidP="00683CDB">
      <w:pPr>
        <w:spacing w:line="360" w:lineRule="auto"/>
        <w:jc w:val="center"/>
        <w:rPr>
          <w:rFonts w:ascii="Arial" w:eastAsia="MS Mincho" w:hAnsi="Arial" w:cs="Arial"/>
          <w:sz w:val="24"/>
          <w:szCs w:val="24"/>
        </w:rPr>
      </w:pPr>
      <w:r w:rsidRPr="00E72C34">
        <w:rPr>
          <w:rFonts w:ascii="Arial" w:eastAsia="MS Mincho" w:hAnsi="Arial" w:cs="Arial"/>
          <w:b/>
          <w:sz w:val="24"/>
          <w:szCs w:val="24"/>
        </w:rPr>
        <w:t>Minimum Authority Levels</w:t>
      </w:r>
      <w:r w:rsidRPr="00E72C34">
        <w:rPr>
          <w:rFonts w:ascii="Arial" w:eastAsia="MS Mincho" w:hAnsi="Arial" w:cs="Arial"/>
          <w:sz w:val="24"/>
          <w:szCs w:val="24"/>
        </w:rPr>
        <w:t xml:space="preserve"> making control easier</w:t>
      </w:r>
    </w:p>
    <w:p w14:paraId="293CAA5C" w14:textId="77777777" w:rsidR="00683CDB" w:rsidRPr="00E72C34" w:rsidRDefault="00683CDB" w:rsidP="00683CDB">
      <w:pPr>
        <w:spacing w:line="360" w:lineRule="auto"/>
        <w:jc w:val="center"/>
        <w:rPr>
          <w:rFonts w:ascii="Arial" w:eastAsia="MS Mincho" w:hAnsi="Arial" w:cs="Arial"/>
          <w:sz w:val="24"/>
          <w:szCs w:val="24"/>
        </w:rPr>
      </w:pPr>
      <w:r w:rsidRPr="00E72C34">
        <w:rPr>
          <w:rFonts w:ascii="Arial" w:eastAsia="MS Mincho" w:hAnsi="Arial" w:cs="Arial"/>
          <w:b/>
          <w:sz w:val="24"/>
          <w:szCs w:val="24"/>
        </w:rPr>
        <w:t>Line responsibility</w:t>
      </w:r>
      <w:r w:rsidRPr="00E72C34">
        <w:rPr>
          <w:rFonts w:ascii="Arial" w:eastAsia="MS Mincho" w:hAnsi="Arial" w:cs="Arial"/>
          <w:sz w:val="24"/>
          <w:szCs w:val="24"/>
        </w:rPr>
        <w:t xml:space="preserve"> for production</w:t>
      </w:r>
    </w:p>
    <w:p w14:paraId="17604798" w14:textId="77777777" w:rsidR="00683CDB" w:rsidRPr="00E72C34" w:rsidRDefault="00683CDB" w:rsidP="00683CDB">
      <w:pPr>
        <w:spacing w:line="360" w:lineRule="auto"/>
        <w:jc w:val="center"/>
        <w:rPr>
          <w:rFonts w:ascii="Arial" w:eastAsia="MS Mincho" w:hAnsi="Arial" w:cs="Arial"/>
          <w:sz w:val="24"/>
          <w:szCs w:val="24"/>
        </w:rPr>
      </w:pPr>
      <w:r w:rsidRPr="00E72C34">
        <w:rPr>
          <w:rFonts w:ascii="Arial" w:eastAsia="MS Mincho" w:hAnsi="Arial" w:cs="Arial"/>
          <w:b/>
          <w:sz w:val="24"/>
          <w:szCs w:val="24"/>
        </w:rPr>
        <w:t>Staff</w:t>
      </w:r>
      <w:r w:rsidRPr="00E72C34">
        <w:rPr>
          <w:rFonts w:ascii="Arial" w:eastAsia="MS Mincho" w:hAnsi="Arial" w:cs="Arial"/>
          <w:sz w:val="24"/>
          <w:szCs w:val="24"/>
        </w:rPr>
        <w:t xml:space="preserve"> - giving advice and service</w:t>
      </w:r>
    </w:p>
    <w:p w14:paraId="63A74039" w14:textId="77777777" w:rsidR="00683CDB" w:rsidRPr="00E72C34" w:rsidRDefault="00683CDB" w:rsidP="00683CDB">
      <w:pPr>
        <w:spacing w:line="360" w:lineRule="auto"/>
        <w:rPr>
          <w:rFonts w:ascii="Arial" w:eastAsia="MS Mincho" w:hAnsi="Arial" w:cs="Arial"/>
          <w:sz w:val="24"/>
          <w:szCs w:val="24"/>
        </w:rPr>
      </w:pPr>
    </w:p>
    <w:p w14:paraId="2257B8C7"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t>This is a more macro approach with great emphasis on structure but little on sociological and psychological factors.</w:t>
      </w:r>
    </w:p>
    <w:p w14:paraId="1A587D9E" w14:textId="77777777" w:rsidR="00683CDB" w:rsidRPr="00E72C34" w:rsidRDefault="00683CDB" w:rsidP="00683CDB">
      <w:pPr>
        <w:spacing w:line="360" w:lineRule="auto"/>
        <w:jc w:val="both"/>
        <w:rPr>
          <w:rFonts w:ascii="Arial" w:eastAsia="MS Mincho" w:hAnsi="Arial" w:cs="Arial"/>
          <w:sz w:val="24"/>
          <w:szCs w:val="24"/>
        </w:rPr>
      </w:pPr>
    </w:p>
    <w:p w14:paraId="4FD7C946"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t>This approach was questioned by others who saw that different types of technology or production required different types of organisational structure.</w:t>
      </w:r>
    </w:p>
    <w:p w14:paraId="24516915" w14:textId="77777777" w:rsidR="00683CDB" w:rsidRPr="008C110F" w:rsidRDefault="00683CDB" w:rsidP="00683CDB">
      <w:pPr>
        <w:spacing w:line="360" w:lineRule="auto"/>
        <w:rPr>
          <w:rFonts w:ascii="Arial" w:eastAsia="MS Mincho" w:hAnsi="Arial" w:cs="Arial"/>
          <w:b/>
        </w:rPr>
      </w:pPr>
    </w:p>
    <w:p w14:paraId="62391E9F" w14:textId="77777777" w:rsidR="00683CDB" w:rsidRPr="00E72C34" w:rsidRDefault="00683CDB" w:rsidP="00683CDB">
      <w:pPr>
        <w:spacing w:line="360" w:lineRule="auto"/>
        <w:rPr>
          <w:rFonts w:ascii="Arial" w:eastAsia="MS Mincho" w:hAnsi="Arial" w:cs="Arial"/>
          <w:b/>
          <w:sz w:val="28"/>
          <w:szCs w:val="28"/>
        </w:rPr>
      </w:pPr>
      <w:r w:rsidRPr="00E72C34">
        <w:rPr>
          <w:rFonts w:ascii="Arial" w:eastAsia="MS Mincho" w:hAnsi="Arial" w:cs="Arial"/>
          <w:b/>
          <w:sz w:val="28"/>
          <w:szCs w:val="28"/>
        </w:rPr>
        <w:t>BUREAUCRACY - WEBER</w:t>
      </w:r>
    </w:p>
    <w:p w14:paraId="4458AB5A" w14:textId="77777777" w:rsidR="00683CDB" w:rsidRPr="008C110F" w:rsidRDefault="00683CDB" w:rsidP="00683CDB">
      <w:pPr>
        <w:spacing w:line="360" w:lineRule="auto"/>
        <w:rPr>
          <w:rFonts w:ascii="Arial" w:eastAsia="MS Mincho" w:hAnsi="Arial" w:cs="Arial"/>
        </w:rPr>
      </w:pPr>
    </w:p>
    <w:p w14:paraId="18B283A0"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t>Weber depicted the Bureaucratic model as the most appropriate form of organisation for large scale and complex concerns.  The bureaucratic model was based upon the notion of Rational - Legal Authority. Employees accept a person’s authority because of the position held in the hierarchy.</w:t>
      </w:r>
    </w:p>
    <w:p w14:paraId="13704222" w14:textId="77777777" w:rsidR="00683CDB" w:rsidRPr="00E72C34" w:rsidRDefault="00683CDB" w:rsidP="00683CDB">
      <w:pPr>
        <w:spacing w:line="360" w:lineRule="auto"/>
        <w:jc w:val="both"/>
        <w:rPr>
          <w:rFonts w:ascii="Arial" w:eastAsia="MS Mincho" w:hAnsi="Arial" w:cs="Arial"/>
          <w:sz w:val="24"/>
          <w:szCs w:val="24"/>
        </w:rPr>
      </w:pPr>
    </w:p>
    <w:p w14:paraId="54A5BDE2"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lastRenderedPageBreak/>
        <w:t>Bureaucratic structures include many of the attributes of Formal Organisation Theory.</w:t>
      </w:r>
    </w:p>
    <w:p w14:paraId="75727565" w14:textId="77777777" w:rsidR="00683CDB" w:rsidRPr="008C110F" w:rsidRDefault="00683CDB" w:rsidP="00683CDB">
      <w:pPr>
        <w:spacing w:line="360" w:lineRule="auto"/>
        <w:rPr>
          <w:rFonts w:ascii="Arial" w:eastAsia="MS Mincho" w:hAnsi="Arial" w:cs="Arial"/>
        </w:rPr>
      </w:pPr>
    </w:p>
    <w:p w14:paraId="430E8BEB" w14:textId="77777777" w:rsidR="00683CDB" w:rsidRPr="00E72C34" w:rsidRDefault="00683CDB" w:rsidP="00683CDB">
      <w:pPr>
        <w:spacing w:line="360" w:lineRule="auto"/>
        <w:rPr>
          <w:rFonts w:ascii="Arial" w:eastAsia="MS Mincho" w:hAnsi="Arial" w:cs="Arial"/>
          <w:sz w:val="24"/>
          <w:szCs w:val="24"/>
        </w:rPr>
      </w:pPr>
      <w:r w:rsidRPr="008C110F">
        <w:rPr>
          <w:rFonts w:ascii="Arial" w:eastAsia="MS Mincho" w:hAnsi="Arial" w:cs="Arial"/>
        </w:rPr>
        <w:tab/>
      </w:r>
      <w:r w:rsidRPr="008C110F">
        <w:rPr>
          <w:rFonts w:ascii="Arial" w:eastAsia="MS Mincho" w:hAnsi="Arial" w:cs="Arial"/>
        </w:rPr>
        <w:tab/>
      </w:r>
      <w:r w:rsidRPr="00E72C34">
        <w:rPr>
          <w:rFonts w:ascii="Arial" w:eastAsia="MS Mincho" w:hAnsi="Arial" w:cs="Arial"/>
          <w:b/>
          <w:sz w:val="24"/>
          <w:szCs w:val="24"/>
        </w:rPr>
        <w:t>Routinised</w:t>
      </w:r>
      <w:r w:rsidRPr="00E72C34">
        <w:rPr>
          <w:rFonts w:ascii="Arial" w:eastAsia="MS Mincho" w:hAnsi="Arial" w:cs="Arial"/>
          <w:sz w:val="24"/>
          <w:szCs w:val="24"/>
        </w:rPr>
        <w:t xml:space="preserve"> </w:t>
      </w:r>
      <w:r w:rsidRPr="00E72C34">
        <w:rPr>
          <w:rFonts w:ascii="Arial" w:eastAsia="MS Mincho" w:hAnsi="Arial" w:cs="Arial"/>
          <w:sz w:val="24"/>
          <w:szCs w:val="24"/>
        </w:rPr>
        <w:tab/>
        <w:t>- tasks organised in an ongoing pattern</w:t>
      </w:r>
    </w:p>
    <w:p w14:paraId="201A8353" w14:textId="77777777" w:rsidR="00683CDB" w:rsidRPr="00E72C34" w:rsidRDefault="00683CDB" w:rsidP="00683CDB">
      <w:pPr>
        <w:spacing w:line="360" w:lineRule="auto"/>
        <w:rPr>
          <w:rFonts w:ascii="Arial" w:eastAsia="MS Mincho" w:hAnsi="Arial" w:cs="Arial"/>
          <w:sz w:val="24"/>
          <w:szCs w:val="24"/>
        </w:rPr>
      </w:pPr>
      <w:r w:rsidRPr="00E72C34">
        <w:rPr>
          <w:rFonts w:ascii="Arial" w:eastAsia="MS Mincho" w:hAnsi="Arial" w:cs="Arial"/>
          <w:sz w:val="24"/>
          <w:szCs w:val="24"/>
        </w:rPr>
        <w:tab/>
      </w:r>
      <w:r w:rsidRPr="00E72C34">
        <w:rPr>
          <w:rFonts w:ascii="Arial" w:eastAsia="MS Mincho" w:hAnsi="Arial" w:cs="Arial"/>
          <w:sz w:val="24"/>
          <w:szCs w:val="24"/>
        </w:rPr>
        <w:tab/>
      </w:r>
      <w:r w:rsidRPr="00E72C34">
        <w:rPr>
          <w:rFonts w:ascii="Arial" w:eastAsia="MS Mincho" w:hAnsi="Arial" w:cs="Arial"/>
          <w:b/>
          <w:sz w:val="24"/>
          <w:szCs w:val="24"/>
        </w:rPr>
        <w:t>Specialised</w:t>
      </w:r>
      <w:r w:rsidRPr="00E72C34">
        <w:rPr>
          <w:rFonts w:ascii="Arial" w:eastAsia="MS Mincho" w:hAnsi="Arial" w:cs="Arial"/>
          <w:sz w:val="24"/>
          <w:szCs w:val="24"/>
        </w:rPr>
        <w:t xml:space="preserve"> </w:t>
      </w:r>
      <w:r w:rsidRPr="00E72C34">
        <w:rPr>
          <w:rFonts w:ascii="Arial" w:eastAsia="MS Mincho" w:hAnsi="Arial" w:cs="Arial"/>
          <w:sz w:val="24"/>
          <w:szCs w:val="24"/>
        </w:rPr>
        <w:tab/>
        <w:t>- tasks distributed functionally</w:t>
      </w:r>
    </w:p>
    <w:p w14:paraId="342CCF89" w14:textId="77777777" w:rsidR="00683CDB" w:rsidRPr="00E72C34" w:rsidRDefault="00683CDB" w:rsidP="00683CDB">
      <w:pPr>
        <w:spacing w:line="360" w:lineRule="auto"/>
        <w:rPr>
          <w:rFonts w:ascii="Arial" w:eastAsia="MS Mincho" w:hAnsi="Arial" w:cs="Arial"/>
          <w:sz w:val="24"/>
          <w:szCs w:val="24"/>
        </w:rPr>
      </w:pPr>
      <w:r w:rsidRPr="00E72C34">
        <w:rPr>
          <w:rFonts w:ascii="Arial" w:eastAsia="MS Mincho" w:hAnsi="Arial" w:cs="Arial"/>
          <w:sz w:val="24"/>
          <w:szCs w:val="24"/>
        </w:rPr>
        <w:tab/>
      </w:r>
      <w:r w:rsidRPr="00E72C34">
        <w:rPr>
          <w:rFonts w:ascii="Arial" w:eastAsia="MS Mincho" w:hAnsi="Arial" w:cs="Arial"/>
          <w:sz w:val="24"/>
          <w:szCs w:val="24"/>
        </w:rPr>
        <w:tab/>
      </w:r>
      <w:r w:rsidRPr="00E72C34">
        <w:rPr>
          <w:rFonts w:ascii="Arial" w:eastAsia="MS Mincho" w:hAnsi="Arial" w:cs="Arial"/>
          <w:b/>
          <w:sz w:val="24"/>
          <w:szCs w:val="24"/>
        </w:rPr>
        <w:t>Hierarchical</w:t>
      </w:r>
      <w:r>
        <w:rPr>
          <w:rFonts w:ascii="Arial" w:eastAsia="MS Mincho" w:hAnsi="Arial" w:cs="Arial"/>
          <w:sz w:val="24"/>
          <w:szCs w:val="24"/>
        </w:rPr>
        <w:t xml:space="preserve"> - </w:t>
      </w:r>
      <w:r w:rsidRPr="00E72C34">
        <w:rPr>
          <w:rFonts w:ascii="Arial" w:eastAsia="MS Mincho" w:hAnsi="Arial" w:cs="Arial"/>
          <w:sz w:val="24"/>
          <w:szCs w:val="24"/>
        </w:rPr>
        <w:t>arranged in ranks or levels of responsibility</w:t>
      </w:r>
    </w:p>
    <w:p w14:paraId="36228014" w14:textId="77777777" w:rsidR="00683CDB" w:rsidRPr="00E72C34" w:rsidRDefault="00683CDB" w:rsidP="00683CDB">
      <w:pPr>
        <w:spacing w:line="360" w:lineRule="auto"/>
        <w:rPr>
          <w:rFonts w:ascii="Arial" w:eastAsia="MS Mincho" w:hAnsi="Arial" w:cs="Arial"/>
          <w:sz w:val="24"/>
          <w:szCs w:val="24"/>
        </w:rPr>
      </w:pPr>
      <w:r>
        <w:rPr>
          <w:rFonts w:ascii="Arial" w:eastAsia="MS Mincho" w:hAnsi="Arial" w:cs="Arial"/>
          <w:sz w:val="24"/>
          <w:szCs w:val="24"/>
        </w:rPr>
        <w:tab/>
      </w:r>
      <w:r>
        <w:rPr>
          <w:rFonts w:ascii="Arial" w:eastAsia="MS Mincho" w:hAnsi="Arial" w:cs="Arial"/>
          <w:sz w:val="24"/>
          <w:szCs w:val="24"/>
        </w:rPr>
        <w:tab/>
      </w:r>
      <w:r w:rsidRPr="00E72C34">
        <w:rPr>
          <w:rFonts w:ascii="Arial" w:eastAsia="MS Mincho" w:hAnsi="Arial" w:cs="Arial"/>
          <w:b/>
          <w:sz w:val="24"/>
          <w:szCs w:val="24"/>
        </w:rPr>
        <w:t>Expert</w:t>
      </w:r>
      <w:r>
        <w:rPr>
          <w:rFonts w:ascii="Arial" w:eastAsia="MS Mincho" w:hAnsi="Arial" w:cs="Arial"/>
          <w:sz w:val="24"/>
          <w:szCs w:val="24"/>
        </w:rPr>
        <w:t xml:space="preserve"> </w:t>
      </w:r>
      <w:r>
        <w:rPr>
          <w:rFonts w:ascii="Arial" w:eastAsia="MS Mincho" w:hAnsi="Arial" w:cs="Arial"/>
          <w:sz w:val="24"/>
          <w:szCs w:val="24"/>
        </w:rPr>
        <w:tab/>
        <w:t xml:space="preserve">- </w:t>
      </w:r>
      <w:r w:rsidRPr="00E72C34">
        <w:rPr>
          <w:rFonts w:ascii="Arial" w:eastAsia="MS Mincho" w:hAnsi="Arial" w:cs="Arial"/>
          <w:sz w:val="24"/>
          <w:szCs w:val="24"/>
        </w:rPr>
        <w:t>each person trained in skills/knowledge required</w:t>
      </w:r>
    </w:p>
    <w:p w14:paraId="649859C7" w14:textId="77777777" w:rsidR="00683CDB" w:rsidRPr="00E72C34" w:rsidRDefault="00683CDB" w:rsidP="00683CDB">
      <w:pPr>
        <w:spacing w:line="360" w:lineRule="auto"/>
        <w:rPr>
          <w:rFonts w:ascii="Arial" w:eastAsia="MS Mincho" w:hAnsi="Arial" w:cs="Arial"/>
          <w:sz w:val="24"/>
          <w:szCs w:val="24"/>
        </w:rPr>
      </w:pPr>
      <w:r w:rsidRPr="00E72C34">
        <w:rPr>
          <w:rFonts w:ascii="Arial" w:eastAsia="MS Mincho" w:hAnsi="Arial" w:cs="Arial"/>
          <w:sz w:val="24"/>
          <w:szCs w:val="24"/>
        </w:rPr>
        <w:tab/>
      </w:r>
      <w:r w:rsidRPr="00E72C34">
        <w:rPr>
          <w:rFonts w:ascii="Arial" w:eastAsia="MS Mincho" w:hAnsi="Arial" w:cs="Arial"/>
          <w:sz w:val="24"/>
          <w:szCs w:val="24"/>
        </w:rPr>
        <w:tab/>
      </w:r>
      <w:r w:rsidRPr="00E72C34">
        <w:rPr>
          <w:rFonts w:ascii="Arial" w:eastAsia="MS Mincho" w:hAnsi="Arial" w:cs="Arial"/>
          <w:b/>
          <w:sz w:val="24"/>
          <w:szCs w:val="24"/>
        </w:rPr>
        <w:t>Corporate</w:t>
      </w:r>
      <w:r w:rsidRPr="00E72C34">
        <w:rPr>
          <w:rFonts w:ascii="Arial" w:eastAsia="MS Mincho" w:hAnsi="Arial" w:cs="Arial"/>
          <w:sz w:val="24"/>
          <w:szCs w:val="24"/>
        </w:rPr>
        <w:t xml:space="preserve"> </w:t>
      </w:r>
      <w:r w:rsidRPr="00E72C34">
        <w:rPr>
          <w:rFonts w:ascii="Arial" w:eastAsia="MS Mincho" w:hAnsi="Arial" w:cs="Arial"/>
          <w:sz w:val="24"/>
          <w:szCs w:val="24"/>
        </w:rPr>
        <w:tab/>
        <w:t>- organisation has legal entity, not individuals within it</w:t>
      </w:r>
    </w:p>
    <w:p w14:paraId="43B91151" w14:textId="77777777" w:rsidR="00683CDB" w:rsidRPr="00E72C34" w:rsidRDefault="00683CDB" w:rsidP="00683CDB">
      <w:pPr>
        <w:spacing w:line="360" w:lineRule="auto"/>
        <w:rPr>
          <w:rFonts w:ascii="Arial" w:eastAsia="MS Mincho" w:hAnsi="Arial" w:cs="Arial"/>
          <w:sz w:val="24"/>
          <w:szCs w:val="24"/>
        </w:rPr>
      </w:pPr>
      <w:r w:rsidRPr="00E72C34">
        <w:rPr>
          <w:rFonts w:ascii="Arial" w:eastAsia="MS Mincho" w:hAnsi="Arial" w:cs="Arial"/>
          <w:sz w:val="24"/>
          <w:szCs w:val="24"/>
        </w:rPr>
        <w:tab/>
      </w:r>
      <w:r w:rsidRPr="00E72C34">
        <w:rPr>
          <w:rFonts w:ascii="Arial" w:eastAsia="MS Mincho" w:hAnsi="Arial" w:cs="Arial"/>
          <w:sz w:val="24"/>
          <w:szCs w:val="24"/>
        </w:rPr>
        <w:tab/>
      </w:r>
      <w:r w:rsidRPr="00E72C34">
        <w:rPr>
          <w:rFonts w:ascii="Arial" w:eastAsia="MS Mincho" w:hAnsi="Arial" w:cs="Arial"/>
          <w:b/>
          <w:sz w:val="24"/>
          <w:szCs w:val="24"/>
        </w:rPr>
        <w:t>Documented</w:t>
      </w:r>
      <w:r>
        <w:rPr>
          <w:rFonts w:ascii="Arial" w:eastAsia="MS Mincho" w:hAnsi="Arial" w:cs="Arial"/>
          <w:sz w:val="24"/>
          <w:szCs w:val="24"/>
        </w:rPr>
        <w:t xml:space="preserve"> - </w:t>
      </w:r>
      <w:r w:rsidRPr="00E72C34">
        <w:rPr>
          <w:rFonts w:ascii="Arial" w:eastAsia="MS Mincho" w:hAnsi="Arial" w:cs="Arial"/>
          <w:sz w:val="24"/>
          <w:szCs w:val="24"/>
        </w:rPr>
        <w:t>all transactions by written record</w:t>
      </w:r>
    </w:p>
    <w:p w14:paraId="2DDA2B17" w14:textId="77777777" w:rsidR="00683CDB" w:rsidRPr="008C110F" w:rsidRDefault="00683CDB" w:rsidP="00683CDB">
      <w:pPr>
        <w:spacing w:line="360" w:lineRule="auto"/>
        <w:rPr>
          <w:rFonts w:ascii="Arial" w:eastAsia="MS Mincho" w:hAnsi="Arial" w:cs="Arial"/>
        </w:rPr>
      </w:pPr>
    </w:p>
    <w:p w14:paraId="25B3E2F4"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t>Bureaucracy emphasises Rules and Procedures - each position in the hierarchy has its own carefully defined duties and rights, with an equally carefully defined system of procedures to ensure authority is exercised.  Again, this is a mechanistic, macro view, with a neglect of psychological and sociological factors.</w:t>
      </w:r>
    </w:p>
    <w:p w14:paraId="01167D11" w14:textId="77777777" w:rsidR="00683CDB" w:rsidRPr="00E72C34" w:rsidRDefault="00683CDB" w:rsidP="00683CDB">
      <w:pPr>
        <w:spacing w:line="360" w:lineRule="auto"/>
        <w:jc w:val="both"/>
        <w:rPr>
          <w:rFonts w:ascii="Arial" w:eastAsia="MS Mincho" w:hAnsi="Arial" w:cs="Arial"/>
          <w:sz w:val="24"/>
          <w:szCs w:val="24"/>
        </w:rPr>
      </w:pPr>
    </w:p>
    <w:p w14:paraId="56C8A128" w14:textId="77777777" w:rsidR="00683CDB" w:rsidRPr="00E72C34" w:rsidRDefault="00683CDB" w:rsidP="00683CDB">
      <w:pPr>
        <w:spacing w:line="360" w:lineRule="auto"/>
        <w:jc w:val="both"/>
        <w:rPr>
          <w:rFonts w:ascii="Arial" w:eastAsia="MS Mincho" w:hAnsi="Arial" w:cs="Arial"/>
          <w:sz w:val="24"/>
          <w:szCs w:val="24"/>
        </w:rPr>
      </w:pPr>
      <w:r w:rsidRPr="00E72C34">
        <w:rPr>
          <w:rFonts w:ascii="Arial" w:eastAsia="MS Mincho" w:hAnsi="Arial" w:cs="Arial"/>
          <w:sz w:val="24"/>
          <w:szCs w:val="24"/>
        </w:rPr>
        <w:t xml:space="preserve">Many have since pointed out the dysfunctional consequences of bureaucratic organisation and today it is used as a term of abuse. It must be stressed however that Weber did not advocate or promote bureaucracy but saw it as an ‘ideal type’ – it does not describe any particular existing organisation but can act as a model against which to check organisations. To an extent all organisations have bureaucratic features – it is the ‘degree of bureaucratisation’ that varies. </w:t>
      </w:r>
    </w:p>
    <w:p w14:paraId="55532FE6" w14:textId="77777777" w:rsidR="00683CDB" w:rsidRDefault="00683CDB"/>
    <w:sectPr w:rsidR="00683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921625"/>
    <w:multiLevelType w:val="singleLevel"/>
    <w:tmpl w:val="77C89196"/>
    <w:lvl w:ilvl="0">
      <w:start w:val="1"/>
      <w:numFmt w:val="decimal"/>
      <w:lvlText w:val="%1."/>
      <w:lvlJc w:val="left"/>
      <w:pPr>
        <w:tabs>
          <w:tab w:val="num" w:pos="360"/>
        </w:tabs>
        <w:ind w:left="360" w:hanging="360"/>
      </w:pPr>
      <w:rPr>
        <w:rFonts w:hint="default"/>
        <w:b/>
      </w:rPr>
    </w:lvl>
  </w:abstractNum>
  <w:abstractNum w:abstractNumId="1" w15:restartNumberingAfterBreak="0">
    <w:nsid w:val="76D9292F"/>
    <w:multiLevelType w:val="hybridMultilevel"/>
    <w:tmpl w:val="7952AC9C"/>
    <w:lvl w:ilvl="0" w:tplc="04090007">
      <w:start w:val="1"/>
      <w:numFmt w:val="bullet"/>
      <w:lvlText w:val=""/>
      <w:lvlJc w:val="left"/>
      <w:pPr>
        <w:tabs>
          <w:tab w:val="num" w:pos="1080"/>
        </w:tabs>
        <w:ind w:left="1080" w:hanging="360"/>
      </w:pPr>
      <w:rPr>
        <w:rFonts w:ascii="Wingdings" w:hAnsi="Wingdings" w:hint="default"/>
        <w:sz w:val="16"/>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DB"/>
    <w:rsid w:val="00274367"/>
    <w:rsid w:val="002E4DC2"/>
    <w:rsid w:val="00604A04"/>
    <w:rsid w:val="00641A7C"/>
    <w:rsid w:val="00683CDB"/>
    <w:rsid w:val="006842D9"/>
    <w:rsid w:val="00B578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14:docId w14:val="71B77990"/>
  <w15:chartTrackingRefBased/>
  <w15:docId w15:val="{4CCF5766-7229-4C4E-AA2A-501C95C02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CDB"/>
    <w:pPr>
      <w:spacing w:after="0" w:line="240" w:lineRule="auto"/>
    </w:pPr>
    <w:rPr>
      <w:rFonts w:ascii="Garamond" w:eastAsia="Times New Roman" w:hAnsi="Garamond" w:cs="Times New Roman"/>
      <w:lang w:eastAsia="en-US"/>
    </w:rPr>
  </w:style>
  <w:style w:type="paragraph" w:styleId="Heading2">
    <w:name w:val="heading 2"/>
    <w:basedOn w:val="Normal"/>
    <w:next w:val="Normal"/>
    <w:link w:val="Heading2Char"/>
    <w:qFormat/>
    <w:rsid w:val="00683CDB"/>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qFormat/>
    <w:rsid w:val="00683CDB"/>
    <w:pPr>
      <w:keepNext/>
      <w:spacing w:before="240" w:after="60"/>
      <w:outlineLvl w:val="3"/>
    </w:pPr>
    <w:rPr>
      <w:rFonts w:ascii="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83CDB"/>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pPr>
    <w:rPr>
      <w:rFonts w:ascii="Times New Roman" w:eastAsia="Times New Roman" w:hAnsi="Times New Roman" w:cs="Times New Roman"/>
      <w:snapToGrid w:val="0"/>
      <w:sz w:val="24"/>
      <w:szCs w:val="20"/>
      <w:lang w:eastAsia="en-US"/>
    </w:rPr>
  </w:style>
  <w:style w:type="character" w:customStyle="1" w:styleId="Heading2Char">
    <w:name w:val="Heading 2 Char"/>
    <w:basedOn w:val="DefaultParagraphFont"/>
    <w:link w:val="Heading2"/>
    <w:rsid w:val="00683CDB"/>
    <w:rPr>
      <w:rFonts w:ascii="Arial" w:eastAsia="Times New Roman" w:hAnsi="Arial" w:cs="Arial"/>
      <w:b/>
      <w:bCs/>
      <w:i/>
      <w:iCs/>
      <w:sz w:val="28"/>
      <w:szCs w:val="28"/>
      <w:lang w:eastAsia="en-US"/>
    </w:rPr>
  </w:style>
  <w:style w:type="character" w:customStyle="1" w:styleId="Heading4Char">
    <w:name w:val="Heading 4 Char"/>
    <w:basedOn w:val="DefaultParagraphFont"/>
    <w:link w:val="Heading4"/>
    <w:rsid w:val="00683CDB"/>
    <w:rPr>
      <w:rFonts w:ascii="Times New Roman" w:eastAsia="Times New Roman" w:hAnsi="Times New Roman" w:cs="Times New Roman"/>
      <w:b/>
      <w:bCs/>
      <w:sz w:val="28"/>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782</Words>
  <Characters>4460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 (Institute of Management and Health)</dc:creator>
  <cp:keywords/>
  <dc:description/>
  <cp:lastModifiedBy>Helen Evans (Institute of Management and Health)</cp:lastModifiedBy>
  <cp:revision>1</cp:revision>
  <dcterms:created xsi:type="dcterms:W3CDTF">2024-10-01T14:00:00Z</dcterms:created>
  <dcterms:modified xsi:type="dcterms:W3CDTF">2024-10-01T14:44:00Z</dcterms:modified>
</cp:coreProperties>
</file>