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E83D1" w14:textId="2EF421E6" w:rsidR="00F076C1" w:rsidRDefault="00F076C1" w:rsidP="00F076C1">
      <w:pPr>
        <w:jc w:val="center"/>
        <w:rPr>
          <w:sz w:val="40"/>
          <w:szCs w:val="44"/>
        </w:rPr>
      </w:pPr>
    </w:p>
    <w:p w14:paraId="66C54CBE" w14:textId="3A1E0D36" w:rsidR="00AC4DBC" w:rsidRDefault="00AC4DBC" w:rsidP="00F076C1">
      <w:pPr>
        <w:jc w:val="center"/>
        <w:rPr>
          <w:sz w:val="40"/>
          <w:szCs w:val="44"/>
        </w:rPr>
      </w:pPr>
    </w:p>
    <w:p w14:paraId="2DED9195" w14:textId="77777777" w:rsidR="00AC4DBC" w:rsidRDefault="00AC4DBC" w:rsidP="00F076C1">
      <w:pPr>
        <w:jc w:val="center"/>
        <w:rPr>
          <w:sz w:val="40"/>
          <w:szCs w:val="44"/>
        </w:rPr>
      </w:pPr>
    </w:p>
    <w:p w14:paraId="06E8B108" w14:textId="77777777" w:rsidR="00F076C1" w:rsidRDefault="00F076C1" w:rsidP="00F076C1">
      <w:pPr>
        <w:jc w:val="center"/>
        <w:rPr>
          <w:sz w:val="40"/>
          <w:szCs w:val="44"/>
        </w:rPr>
      </w:pPr>
    </w:p>
    <w:p w14:paraId="4DE06AD4" w14:textId="27DC2BD1" w:rsidR="00C47DE1" w:rsidRPr="009F6DFB" w:rsidRDefault="00F076C1" w:rsidP="00F076C1">
      <w:pPr>
        <w:jc w:val="center"/>
        <w:rPr>
          <w:b/>
          <w:bCs/>
          <w:sz w:val="40"/>
          <w:szCs w:val="40"/>
        </w:rPr>
      </w:pPr>
      <w:r w:rsidRPr="009F6DFB">
        <w:rPr>
          <w:b/>
          <w:bCs/>
          <w:sz w:val="40"/>
          <w:szCs w:val="40"/>
        </w:rPr>
        <w:t>The Global Business Environment</w:t>
      </w:r>
    </w:p>
    <w:p w14:paraId="4A492809" w14:textId="17CE2D79" w:rsidR="00F076C1" w:rsidRPr="009F6DFB" w:rsidRDefault="00F076C1" w:rsidP="00F076C1">
      <w:pPr>
        <w:jc w:val="center"/>
        <w:rPr>
          <w:b/>
          <w:bCs/>
          <w:sz w:val="40"/>
          <w:szCs w:val="40"/>
        </w:rPr>
      </w:pPr>
      <w:bookmarkStart w:id="0" w:name="_Hlk102227106"/>
      <w:r w:rsidRPr="009F6DFB">
        <w:rPr>
          <w:b/>
          <w:bCs/>
          <w:sz w:val="40"/>
          <w:szCs w:val="40"/>
        </w:rPr>
        <w:t xml:space="preserve">Assessment </w:t>
      </w:r>
      <w:r w:rsidR="009F6DFB">
        <w:rPr>
          <w:b/>
          <w:bCs/>
          <w:sz w:val="40"/>
          <w:szCs w:val="40"/>
        </w:rPr>
        <w:t>1</w:t>
      </w:r>
    </w:p>
    <w:bookmarkEnd w:id="0"/>
    <w:p w14:paraId="77B82118" w14:textId="77777777" w:rsidR="009F6DFB" w:rsidRDefault="009F6DFB" w:rsidP="009F6DFB">
      <w:pPr>
        <w:spacing w:before="240"/>
        <w:jc w:val="center"/>
        <w:rPr>
          <w:rFonts w:ascii="Helvetica" w:hAnsi="Helvetica" w:cs="Helvetica"/>
          <w:color w:val="202124"/>
          <w:sz w:val="37"/>
          <w:szCs w:val="37"/>
          <w:shd w:val="clear" w:color="auto" w:fill="FFFFFF"/>
        </w:rPr>
      </w:pPr>
    </w:p>
    <w:p w14:paraId="709DB79B" w14:textId="77777777" w:rsidR="009F6DFB" w:rsidRPr="00100F7A" w:rsidRDefault="009F6DFB" w:rsidP="009F6DFB">
      <w:pPr>
        <w:spacing w:before="240"/>
        <w:rPr>
          <w:rFonts w:cs="Arial"/>
          <w:b/>
          <w:bCs/>
          <w:shd w:val="clear" w:color="auto" w:fill="FFFFFF"/>
        </w:rPr>
      </w:pPr>
    </w:p>
    <w:p w14:paraId="6D99A5A0" w14:textId="77777777" w:rsidR="009F6DFB" w:rsidRPr="00100F7A" w:rsidRDefault="009F6DFB" w:rsidP="009F6DFB">
      <w:pPr>
        <w:spacing w:before="240"/>
        <w:rPr>
          <w:i/>
          <w:iCs/>
          <w:sz w:val="28"/>
          <w:shd w:val="clear" w:color="auto" w:fill="FFFFFF"/>
        </w:rPr>
      </w:pPr>
    </w:p>
    <w:p w14:paraId="3A73CFC1" w14:textId="77777777" w:rsidR="009F6DFB" w:rsidRPr="00100F7A" w:rsidRDefault="009F6DFB" w:rsidP="009F6DFB">
      <w:pPr>
        <w:spacing w:before="240"/>
        <w:rPr>
          <w:i/>
          <w:iCs/>
          <w:sz w:val="28"/>
          <w:shd w:val="clear" w:color="auto" w:fill="FFFFFF"/>
        </w:rPr>
      </w:pPr>
      <w:r w:rsidRPr="00485BD2">
        <w:rPr>
          <w:sz w:val="28"/>
          <w:shd w:val="clear" w:color="auto" w:fill="FFFFFF"/>
        </w:rPr>
        <w:t>Student Name</w:t>
      </w:r>
      <w:r w:rsidRPr="00100F7A">
        <w:rPr>
          <w:i/>
          <w:iCs/>
          <w:sz w:val="28"/>
          <w:shd w:val="clear" w:color="auto" w:fill="FFFFFF"/>
        </w:rPr>
        <w:t>: Marian Adrian Vasile</w:t>
      </w:r>
    </w:p>
    <w:p w14:paraId="07F5F6DC" w14:textId="77777777" w:rsidR="009F6DFB" w:rsidRPr="00100F7A" w:rsidRDefault="009F6DFB" w:rsidP="009F6DFB">
      <w:pPr>
        <w:spacing w:before="240"/>
        <w:rPr>
          <w:i/>
          <w:iCs/>
          <w:sz w:val="28"/>
          <w:shd w:val="clear" w:color="auto" w:fill="FFFFFF"/>
        </w:rPr>
      </w:pPr>
      <w:r w:rsidRPr="00485BD2">
        <w:rPr>
          <w:sz w:val="28"/>
          <w:shd w:val="clear" w:color="auto" w:fill="FFFFFF"/>
        </w:rPr>
        <w:t>Student ID:</w:t>
      </w:r>
      <w:r w:rsidRPr="00100F7A">
        <w:rPr>
          <w:i/>
          <w:iCs/>
          <w:sz w:val="28"/>
          <w:shd w:val="clear" w:color="auto" w:fill="FFFFFF"/>
        </w:rPr>
        <w:t xml:space="preserve"> 2124166</w:t>
      </w:r>
    </w:p>
    <w:p w14:paraId="020BFDF0" w14:textId="2E3E1742" w:rsidR="009F6DFB" w:rsidRPr="00100F7A" w:rsidRDefault="009F6DFB" w:rsidP="009F6DFB">
      <w:pPr>
        <w:spacing w:before="240"/>
        <w:rPr>
          <w:i/>
          <w:iCs/>
          <w:sz w:val="28"/>
          <w:shd w:val="clear" w:color="auto" w:fill="FFFFFF"/>
        </w:rPr>
      </w:pPr>
      <w:r w:rsidRPr="00485BD2">
        <w:rPr>
          <w:sz w:val="28"/>
          <w:shd w:val="clear" w:color="auto" w:fill="FFFFFF"/>
        </w:rPr>
        <w:t>Module code:</w:t>
      </w:r>
      <w:r w:rsidRPr="00100F7A">
        <w:rPr>
          <w:i/>
          <w:iCs/>
          <w:sz w:val="28"/>
          <w:shd w:val="clear" w:color="auto" w:fill="FFFFFF"/>
        </w:rPr>
        <w:t xml:space="preserve"> LCBB400</w:t>
      </w:r>
      <w:r w:rsidR="00082E6C">
        <w:rPr>
          <w:i/>
          <w:iCs/>
          <w:sz w:val="28"/>
          <w:shd w:val="clear" w:color="auto" w:fill="FFFFFF"/>
        </w:rPr>
        <w:t>5</w:t>
      </w:r>
    </w:p>
    <w:p w14:paraId="21199384" w14:textId="73310DD6" w:rsidR="009F6DFB" w:rsidRPr="00082E6C" w:rsidRDefault="009F6DFB" w:rsidP="009F6DFB">
      <w:pPr>
        <w:spacing w:before="240"/>
        <w:rPr>
          <w:rFonts w:cs="Arial"/>
          <w:i/>
          <w:iCs/>
          <w:sz w:val="28"/>
          <w:shd w:val="clear" w:color="auto" w:fill="FFFFFF"/>
        </w:rPr>
      </w:pPr>
      <w:r w:rsidRPr="00485BD2">
        <w:rPr>
          <w:rFonts w:cs="Arial"/>
          <w:sz w:val="28"/>
          <w:shd w:val="clear" w:color="auto" w:fill="FFFFFF"/>
        </w:rPr>
        <w:t>Lecturer:</w:t>
      </w:r>
      <w:r w:rsidRPr="00485BD2">
        <w:rPr>
          <w:rFonts w:cs="Arial"/>
          <w:i/>
          <w:iCs/>
          <w:color w:val="373A3C"/>
          <w:sz w:val="28"/>
          <w:shd w:val="clear" w:color="auto" w:fill="F9F9F9"/>
        </w:rPr>
        <w:t xml:space="preserve"> </w:t>
      </w:r>
      <w:proofErr w:type="spellStart"/>
      <w:r w:rsidR="00082E6C" w:rsidRPr="00082E6C">
        <w:rPr>
          <w:rFonts w:cs="Arial"/>
          <w:i/>
          <w:iCs/>
          <w:color w:val="373A3C"/>
          <w:sz w:val="28"/>
          <w:shd w:val="clear" w:color="auto" w:fill="F9F9F9"/>
        </w:rPr>
        <w:t>Dr</w:t>
      </w:r>
      <w:r w:rsidR="00A36E5B">
        <w:rPr>
          <w:rFonts w:cs="Arial"/>
          <w:i/>
          <w:iCs/>
          <w:color w:val="373A3C"/>
          <w:sz w:val="28"/>
          <w:shd w:val="clear" w:color="auto" w:fill="F9F9F9"/>
        </w:rPr>
        <w:t>.</w:t>
      </w:r>
      <w:proofErr w:type="spellEnd"/>
      <w:r w:rsidR="00082E6C" w:rsidRPr="00082E6C">
        <w:rPr>
          <w:rFonts w:cs="Arial"/>
          <w:i/>
          <w:iCs/>
          <w:color w:val="373A3C"/>
          <w:sz w:val="28"/>
          <w:shd w:val="clear" w:color="auto" w:fill="F9F9F9"/>
        </w:rPr>
        <w:t xml:space="preserve"> Nadeem Mirza</w:t>
      </w:r>
    </w:p>
    <w:p w14:paraId="6D3CF2B0" w14:textId="2597FA4D" w:rsidR="009F6DFB" w:rsidRDefault="009F6DFB" w:rsidP="009F6DFB">
      <w:pPr>
        <w:spacing w:before="240"/>
        <w:rPr>
          <w:shd w:val="clear" w:color="auto" w:fill="FFFFFF"/>
        </w:rPr>
      </w:pPr>
    </w:p>
    <w:p w14:paraId="526A32BD" w14:textId="4F296389" w:rsidR="00AA10A6" w:rsidRDefault="00AA10A6" w:rsidP="009F6DFB">
      <w:pPr>
        <w:spacing w:before="240"/>
        <w:rPr>
          <w:shd w:val="clear" w:color="auto" w:fill="FFFFFF"/>
        </w:rPr>
      </w:pPr>
    </w:p>
    <w:p w14:paraId="01DC67AC" w14:textId="7F81F058" w:rsidR="00AA10A6" w:rsidRDefault="00AA10A6" w:rsidP="009F6DFB">
      <w:pPr>
        <w:spacing w:before="240"/>
        <w:rPr>
          <w:shd w:val="clear" w:color="auto" w:fill="FFFFFF"/>
        </w:rPr>
      </w:pPr>
    </w:p>
    <w:p w14:paraId="36EE6F62" w14:textId="7433E67A" w:rsidR="00AA10A6" w:rsidRDefault="00AA10A6" w:rsidP="009F6DFB">
      <w:pPr>
        <w:spacing w:before="240"/>
        <w:rPr>
          <w:shd w:val="clear" w:color="auto" w:fill="FFFFFF"/>
        </w:rPr>
      </w:pPr>
    </w:p>
    <w:p w14:paraId="061DDB66" w14:textId="77777777" w:rsidR="00AA10A6" w:rsidRDefault="00AA10A6" w:rsidP="009F6DFB">
      <w:pPr>
        <w:spacing w:before="240"/>
        <w:rPr>
          <w:shd w:val="clear" w:color="auto" w:fill="FFFFFF"/>
        </w:rPr>
      </w:pPr>
    </w:p>
    <w:p w14:paraId="5C6DEA49" w14:textId="4799F0CF" w:rsidR="00EA51EE" w:rsidRDefault="00EA51EE" w:rsidP="00415EDB"/>
    <w:p w14:paraId="2F44F76D" w14:textId="5305EE68" w:rsidR="00082E6C" w:rsidRDefault="00082E6C" w:rsidP="00B71A98">
      <w:pPr>
        <w:pStyle w:val="TOCHeading"/>
      </w:pPr>
    </w:p>
    <w:sdt>
      <w:sdtPr>
        <w:rPr>
          <w:b/>
        </w:rPr>
        <w:id w:val="-1232533162"/>
        <w:docPartObj>
          <w:docPartGallery w:val="Table of Contents"/>
          <w:docPartUnique/>
        </w:docPartObj>
      </w:sdtPr>
      <w:sdtEndPr>
        <w:rPr>
          <w:b w:val="0"/>
          <w:bCs/>
          <w:noProof/>
        </w:rPr>
      </w:sdtEndPr>
      <w:sdtContent>
        <w:p w14:paraId="296B4287" w14:textId="2C17FCAB" w:rsidR="00B71A98" w:rsidRPr="00B71A98" w:rsidRDefault="00B71A98" w:rsidP="00082E6C">
          <w:pPr>
            <w:spacing w:line="259" w:lineRule="auto"/>
            <w:jc w:val="left"/>
            <w:rPr>
              <w:b/>
              <w:bCs/>
            </w:rPr>
          </w:pPr>
          <w:r w:rsidRPr="00B71A98">
            <w:rPr>
              <w:bCs/>
            </w:rPr>
            <w:t>Table of Contents</w:t>
          </w:r>
        </w:p>
        <w:p w14:paraId="56A73FA2" w14:textId="0291A6EB" w:rsidR="000A159B" w:rsidRDefault="00B71A98">
          <w:pPr>
            <w:pStyle w:val="TOC1"/>
            <w:tabs>
              <w:tab w:val="right" w:leader="dot" w:pos="9350"/>
            </w:tabs>
            <w:rPr>
              <w:rFonts w:asciiTheme="minorHAnsi" w:eastAsiaTheme="minorEastAsia" w:hAnsiTheme="minorHAnsi"/>
              <w:noProof/>
              <w:color w:val="auto"/>
              <w:sz w:val="22"/>
              <w:szCs w:val="22"/>
              <w:lang w:eastAsia="en-GB" w:bidi="ar-SA"/>
            </w:rPr>
          </w:pPr>
          <w:r>
            <w:fldChar w:fldCharType="begin"/>
          </w:r>
          <w:r>
            <w:instrText xml:space="preserve"> TOC \o "1-3" \h \z \u </w:instrText>
          </w:r>
          <w:r>
            <w:fldChar w:fldCharType="separate"/>
          </w:r>
          <w:hyperlink w:anchor="_Toc100687837" w:history="1">
            <w:r w:rsidR="000A159B" w:rsidRPr="00C57F3A">
              <w:rPr>
                <w:rStyle w:val="Hyperlink"/>
                <w:noProof/>
              </w:rPr>
              <w:t>Introduction</w:t>
            </w:r>
            <w:r w:rsidR="000A159B">
              <w:rPr>
                <w:noProof/>
                <w:webHidden/>
              </w:rPr>
              <w:tab/>
            </w:r>
            <w:r w:rsidR="000A159B">
              <w:rPr>
                <w:noProof/>
                <w:webHidden/>
              </w:rPr>
              <w:fldChar w:fldCharType="begin"/>
            </w:r>
            <w:r w:rsidR="000A159B">
              <w:rPr>
                <w:noProof/>
                <w:webHidden/>
              </w:rPr>
              <w:instrText xml:space="preserve"> PAGEREF _Toc100687837 \h </w:instrText>
            </w:r>
            <w:r w:rsidR="000A159B">
              <w:rPr>
                <w:noProof/>
                <w:webHidden/>
              </w:rPr>
            </w:r>
            <w:r w:rsidR="000A159B">
              <w:rPr>
                <w:noProof/>
                <w:webHidden/>
              </w:rPr>
              <w:fldChar w:fldCharType="separate"/>
            </w:r>
            <w:r w:rsidR="000A159B">
              <w:rPr>
                <w:noProof/>
                <w:webHidden/>
              </w:rPr>
              <w:t>4</w:t>
            </w:r>
            <w:r w:rsidR="000A159B">
              <w:rPr>
                <w:noProof/>
                <w:webHidden/>
              </w:rPr>
              <w:fldChar w:fldCharType="end"/>
            </w:r>
          </w:hyperlink>
        </w:p>
        <w:p w14:paraId="69410CC1" w14:textId="1A14E7C1" w:rsidR="000A159B" w:rsidRDefault="00CD2D59">
          <w:pPr>
            <w:pStyle w:val="TOC1"/>
            <w:tabs>
              <w:tab w:val="right" w:leader="dot" w:pos="9350"/>
            </w:tabs>
            <w:rPr>
              <w:rFonts w:asciiTheme="minorHAnsi" w:eastAsiaTheme="minorEastAsia" w:hAnsiTheme="minorHAnsi"/>
              <w:noProof/>
              <w:color w:val="auto"/>
              <w:sz w:val="22"/>
              <w:szCs w:val="22"/>
              <w:lang w:eastAsia="en-GB" w:bidi="ar-SA"/>
            </w:rPr>
          </w:pPr>
          <w:hyperlink w:anchor="_Toc100687838" w:history="1">
            <w:r w:rsidR="000A159B" w:rsidRPr="00C57F3A">
              <w:rPr>
                <w:rStyle w:val="Hyperlink"/>
                <w:noProof/>
              </w:rPr>
              <w:t>PESTLE Analysis of Tesla in the Global Market</w:t>
            </w:r>
            <w:r w:rsidR="000A159B">
              <w:rPr>
                <w:noProof/>
                <w:webHidden/>
              </w:rPr>
              <w:tab/>
            </w:r>
            <w:r w:rsidR="000A159B">
              <w:rPr>
                <w:noProof/>
                <w:webHidden/>
              </w:rPr>
              <w:fldChar w:fldCharType="begin"/>
            </w:r>
            <w:r w:rsidR="000A159B">
              <w:rPr>
                <w:noProof/>
                <w:webHidden/>
              </w:rPr>
              <w:instrText xml:space="preserve"> PAGEREF _Toc100687838 \h </w:instrText>
            </w:r>
            <w:r w:rsidR="000A159B">
              <w:rPr>
                <w:noProof/>
                <w:webHidden/>
              </w:rPr>
            </w:r>
            <w:r w:rsidR="000A159B">
              <w:rPr>
                <w:noProof/>
                <w:webHidden/>
              </w:rPr>
              <w:fldChar w:fldCharType="separate"/>
            </w:r>
            <w:r w:rsidR="000A159B">
              <w:rPr>
                <w:noProof/>
                <w:webHidden/>
              </w:rPr>
              <w:t>5</w:t>
            </w:r>
            <w:r w:rsidR="000A159B">
              <w:rPr>
                <w:noProof/>
                <w:webHidden/>
              </w:rPr>
              <w:fldChar w:fldCharType="end"/>
            </w:r>
          </w:hyperlink>
        </w:p>
        <w:p w14:paraId="7F933F52" w14:textId="192771E0" w:rsidR="000A159B" w:rsidRDefault="00CD2D59">
          <w:pPr>
            <w:pStyle w:val="TOC1"/>
            <w:tabs>
              <w:tab w:val="right" w:leader="dot" w:pos="9350"/>
            </w:tabs>
            <w:rPr>
              <w:rFonts w:asciiTheme="minorHAnsi" w:eastAsiaTheme="minorEastAsia" w:hAnsiTheme="minorHAnsi"/>
              <w:noProof/>
              <w:color w:val="auto"/>
              <w:sz w:val="22"/>
              <w:szCs w:val="22"/>
              <w:lang w:eastAsia="en-GB" w:bidi="ar-SA"/>
            </w:rPr>
          </w:pPr>
          <w:hyperlink w:anchor="_Toc100687839" w:history="1">
            <w:r w:rsidR="000A159B" w:rsidRPr="00C57F3A">
              <w:rPr>
                <w:rStyle w:val="Hyperlink"/>
                <w:noProof/>
              </w:rPr>
              <w:t>Porter's Five Forces Analysis of Tesla</w:t>
            </w:r>
            <w:r w:rsidR="000A159B">
              <w:rPr>
                <w:noProof/>
                <w:webHidden/>
              </w:rPr>
              <w:tab/>
            </w:r>
            <w:r w:rsidR="000A159B">
              <w:rPr>
                <w:noProof/>
                <w:webHidden/>
              </w:rPr>
              <w:fldChar w:fldCharType="begin"/>
            </w:r>
            <w:r w:rsidR="000A159B">
              <w:rPr>
                <w:noProof/>
                <w:webHidden/>
              </w:rPr>
              <w:instrText xml:space="preserve"> PAGEREF _Toc100687839 \h </w:instrText>
            </w:r>
            <w:r w:rsidR="000A159B">
              <w:rPr>
                <w:noProof/>
                <w:webHidden/>
              </w:rPr>
            </w:r>
            <w:r w:rsidR="000A159B">
              <w:rPr>
                <w:noProof/>
                <w:webHidden/>
              </w:rPr>
              <w:fldChar w:fldCharType="separate"/>
            </w:r>
            <w:r w:rsidR="000A159B">
              <w:rPr>
                <w:noProof/>
                <w:webHidden/>
              </w:rPr>
              <w:t>7</w:t>
            </w:r>
            <w:r w:rsidR="000A159B">
              <w:rPr>
                <w:noProof/>
                <w:webHidden/>
              </w:rPr>
              <w:fldChar w:fldCharType="end"/>
            </w:r>
          </w:hyperlink>
        </w:p>
        <w:p w14:paraId="4EF12C9E" w14:textId="2ED88FA0" w:rsidR="000A159B" w:rsidRDefault="00CD2D59">
          <w:pPr>
            <w:pStyle w:val="TOC1"/>
            <w:tabs>
              <w:tab w:val="right" w:leader="dot" w:pos="9350"/>
            </w:tabs>
            <w:rPr>
              <w:rFonts w:asciiTheme="minorHAnsi" w:eastAsiaTheme="minorEastAsia" w:hAnsiTheme="minorHAnsi"/>
              <w:noProof/>
              <w:color w:val="auto"/>
              <w:sz w:val="22"/>
              <w:szCs w:val="22"/>
              <w:lang w:eastAsia="en-GB" w:bidi="ar-SA"/>
            </w:rPr>
          </w:pPr>
          <w:hyperlink w:anchor="_Toc100687840" w:history="1">
            <w:r w:rsidR="000A159B" w:rsidRPr="00C57F3A">
              <w:rPr>
                <w:rStyle w:val="Hyperlink"/>
                <w:noProof/>
              </w:rPr>
              <w:t>SWOT Analysis of Tesla</w:t>
            </w:r>
            <w:r w:rsidR="000A159B">
              <w:rPr>
                <w:noProof/>
                <w:webHidden/>
              </w:rPr>
              <w:tab/>
            </w:r>
            <w:r w:rsidR="000A159B">
              <w:rPr>
                <w:noProof/>
                <w:webHidden/>
              </w:rPr>
              <w:fldChar w:fldCharType="begin"/>
            </w:r>
            <w:r w:rsidR="000A159B">
              <w:rPr>
                <w:noProof/>
                <w:webHidden/>
              </w:rPr>
              <w:instrText xml:space="preserve"> PAGEREF _Toc100687840 \h </w:instrText>
            </w:r>
            <w:r w:rsidR="000A159B">
              <w:rPr>
                <w:noProof/>
                <w:webHidden/>
              </w:rPr>
            </w:r>
            <w:r w:rsidR="000A159B">
              <w:rPr>
                <w:noProof/>
                <w:webHidden/>
              </w:rPr>
              <w:fldChar w:fldCharType="separate"/>
            </w:r>
            <w:r w:rsidR="000A159B">
              <w:rPr>
                <w:noProof/>
                <w:webHidden/>
              </w:rPr>
              <w:t>10</w:t>
            </w:r>
            <w:r w:rsidR="000A159B">
              <w:rPr>
                <w:noProof/>
                <w:webHidden/>
              </w:rPr>
              <w:fldChar w:fldCharType="end"/>
            </w:r>
          </w:hyperlink>
        </w:p>
        <w:p w14:paraId="15497EBF" w14:textId="7D7194C2" w:rsidR="000A159B" w:rsidRDefault="00CD2D59">
          <w:pPr>
            <w:pStyle w:val="TOC1"/>
            <w:tabs>
              <w:tab w:val="right" w:leader="dot" w:pos="9350"/>
            </w:tabs>
            <w:rPr>
              <w:rFonts w:asciiTheme="minorHAnsi" w:eastAsiaTheme="minorEastAsia" w:hAnsiTheme="minorHAnsi"/>
              <w:noProof/>
              <w:color w:val="auto"/>
              <w:sz w:val="22"/>
              <w:szCs w:val="22"/>
              <w:lang w:eastAsia="en-GB" w:bidi="ar-SA"/>
            </w:rPr>
          </w:pPr>
          <w:hyperlink w:anchor="_Toc100687841" w:history="1">
            <w:r w:rsidR="000A159B" w:rsidRPr="00C57F3A">
              <w:rPr>
                <w:rStyle w:val="Hyperlink"/>
                <w:noProof/>
              </w:rPr>
              <w:t>Conclusion</w:t>
            </w:r>
            <w:r w:rsidR="000A159B">
              <w:rPr>
                <w:noProof/>
                <w:webHidden/>
              </w:rPr>
              <w:tab/>
            </w:r>
            <w:r w:rsidR="000A159B">
              <w:rPr>
                <w:noProof/>
                <w:webHidden/>
              </w:rPr>
              <w:fldChar w:fldCharType="begin"/>
            </w:r>
            <w:r w:rsidR="000A159B">
              <w:rPr>
                <w:noProof/>
                <w:webHidden/>
              </w:rPr>
              <w:instrText xml:space="preserve"> PAGEREF _Toc100687841 \h </w:instrText>
            </w:r>
            <w:r w:rsidR="000A159B">
              <w:rPr>
                <w:noProof/>
                <w:webHidden/>
              </w:rPr>
            </w:r>
            <w:r w:rsidR="000A159B">
              <w:rPr>
                <w:noProof/>
                <w:webHidden/>
              </w:rPr>
              <w:fldChar w:fldCharType="separate"/>
            </w:r>
            <w:r w:rsidR="000A159B">
              <w:rPr>
                <w:noProof/>
                <w:webHidden/>
              </w:rPr>
              <w:t>12</w:t>
            </w:r>
            <w:r w:rsidR="000A159B">
              <w:rPr>
                <w:noProof/>
                <w:webHidden/>
              </w:rPr>
              <w:fldChar w:fldCharType="end"/>
            </w:r>
          </w:hyperlink>
        </w:p>
        <w:p w14:paraId="3F901498" w14:textId="26F506BB" w:rsidR="000A159B" w:rsidRDefault="00CD2D59">
          <w:pPr>
            <w:pStyle w:val="TOC1"/>
            <w:tabs>
              <w:tab w:val="right" w:leader="dot" w:pos="9350"/>
            </w:tabs>
            <w:rPr>
              <w:rFonts w:asciiTheme="minorHAnsi" w:eastAsiaTheme="minorEastAsia" w:hAnsiTheme="minorHAnsi"/>
              <w:noProof/>
              <w:color w:val="auto"/>
              <w:sz w:val="22"/>
              <w:szCs w:val="22"/>
              <w:lang w:eastAsia="en-GB" w:bidi="ar-SA"/>
            </w:rPr>
          </w:pPr>
          <w:hyperlink w:anchor="_Toc100687842" w:history="1">
            <w:r w:rsidR="000A159B" w:rsidRPr="00C57F3A">
              <w:rPr>
                <w:rStyle w:val="Hyperlink"/>
                <w:noProof/>
              </w:rPr>
              <w:t>References</w:t>
            </w:r>
            <w:r w:rsidR="000A159B">
              <w:rPr>
                <w:noProof/>
                <w:webHidden/>
              </w:rPr>
              <w:tab/>
            </w:r>
            <w:r w:rsidR="000A159B">
              <w:rPr>
                <w:noProof/>
                <w:webHidden/>
              </w:rPr>
              <w:fldChar w:fldCharType="begin"/>
            </w:r>
            <w:r w:rsidR="000A159B">
              <w:rPr>
                <w:noProof/>
                <w:webHidden/>
              </w:rPr>
              <w:instrText xml:space="preserve"> PAGEREF _Toc100687842 \h </w:instrText>
            </w:r>
            <w:r w:rsidR="000A159B">
              <w:rPr>
                <w:noProof/>
                <w:webHidden/>
              </w:rPr>
            </w:r>
            <w:r w:rsidR="000A159B">
              <w:rPr>
                <w:noProof/>
                <w:webHidden/>
              </w:rPr>
              <w:fldChar w:fldCharType="separate"/>
            </w:r>
            <w:r w:rsidR="000A159B">
              <w:rPr>
                <w:noProof/>
                <w:webHidden/>
              </w:rPr>
              <w:t>13</w:t>
            </w:r>
            <w:r w:rsidR="000A159B">
              <w:rPr>
                <w:noProof/>
                <w:webHidden/>
              </w:rPr>
              <w:fldChar w:fldCharType="end"/>
            </w:r>
          </w:hyperlink>
        </w:p>
        <w:p w14:paraId="26433FB9" w14:textId="1572CF55" w:rsidR="00B7339D" w:rsidRDefault="00B71A98" w:rsidP="00415EDB">
          <w:r>
            <w:rPr>
              <w:b/>
              <w:bCs/>
              <w:noProof/>
            </w:rPr>
            <w:fldChar w:fldCharType="end"/>
          </w:r>
        </w:p>
      </w:sdtContent>
    </w:sdt>
    <w:p w14:paraId="4D8AB478" w14:textId="6C1112A6" w:rsidR="00E8626E" w:rsidRPr="000A159B" w:rsidRDefault="00E8626E" w:rsidP="000A159B">
      <w:pPr>
        <w:pStyle w:val="TOCHeading"/>
        <w:rPr>
          <w:rFonts w:eastAsiaTheme="minorHAnsi" w:cstheme="minorBidi"/>
          <w:color w:val="000000" w:themeColor="text1"/>
          <w:sz w:val="24"/>
          <w:szCs w:val="28"/>
          <w:lang w:val="en-GB" w:bidi="bn-BD"/>
        </w:rPr>
      </w:pPr>
      <w:r w:rsidRPr="000A159B">
        <w:rPr>
          <w:rFonts w:eastAsiaTheme="minorHAnsi" w:cstheme="minorBidi"/>
          <w:color w:val="000000" w:themeColor="text1"/>
          <w:sz w:val="24"/>
          <w:szCs w:val="28"/>
          <w:lang w:val="en-GB" w:bidi="bn-BD"/>
        </w:rPr>
        <w:t>List of Figures</w:t>
      </w:r>
    </w:p>
    <w:p w14:paraId="10899723" w14:textId="2A8E8D97" w:rsidR="000A159B" w:rsidRDefault="00E8626E">
      <w:pPr>
        <w:pStyle w:val="TableofFigures"/>
        <w:tabs>
          <w:tab w:val="right" w:leader="dot" w:pos="9350"/>
        </w:tabs>
        <w:rPr>
          <w:rFonts w:asciiTheme="minorHAnsi" w:eastAsiaTheme="minorEastAsia" w:hAnsiTheme="minorHAnsi"/>
          <w:noProof/>
          <w:color w:val="auto"/>
          <w:sz w:val="22"/>
          <w:szCs w:val="22"/>
          <w:lang w:eastAsia="en-GB" w:bidi="ar-SA"/>
        </w:rPr>
      </w:pPr>
      <w:r>
        <w:fldChar w:fldCharType="begin"/>
      </w:r>
      <w:r>
        <w:instrText xml:space="preserve"> TOC \h \z \c "Figure" </w:instrText>
      </w:r>
      <w:r>
        <w:fldChar w:fldCharType="separate"/>
      </w:r>
      <w:hyperlink w:anchor="_Toc100687876" w:history="1">
        <w:r w:rsidR="000A159B" w:rsidRPr="00EA7BF6">
          <w:rPr>
            <w:rStyle w:val="Hyperlink"/>
            <w:noProof/>
          </w:rPr>
          <w:t>Figure 1</w:t>
        </w:r>
        <w:r w:rsidR="000A159B" w:rsidRPr="00EA7BF6">
          <w:rPr>
            <w:rStyle w:val="Hyperlink"/>
            <w:noProof/>
            <w:lang w:val="en-US"/>
          </w:rPr>
          <w:t>:Market Share of Tesla in the Electric Vehicle Segment Source: (statista.com, 2022)</w:t>
        </w:r>
        <w:r w:rsidR="000A159B">
          <w:rPr>
            <w:noProof/>
            <w:webHidden/>
          </w:rPr>
          <w:tab/>
        </w:r>
        <w:r w:rsidR="000A159B">
          <w:rPr>
            <w:noProof/>
            <w:webHidden/>
          </w:rPr>
          <w:fldChar w:fldCharType="begin"/>
        </w:r>
        <w:r w:rsidR="000A159B">
          <w:rPr>
            <w:noProof/>
            <w:webHidden/>
          </w:rPr>
          <w:instrText xml:space="preserve"> PAGEREF _Toc100687876 \h </w:instrText>
        </w:r>
        <w:r w:rsidR="000A159B">
          <w:rPr>
            <w:noProof/>
            <w:webHidden/>
          </w:rPr>
        </w:r>
        <w:r w:rsidR="000A159B">
          <w:rPr>
            <w:noProof/>
            <w:webHidden/>
          </w:rPr>
          <w:fldChar w:fldCharType="separate"/>
        </w:r>
        <w:r w:rsidR="000A159B">
          <w:rPr>
            <w:noProof/>
            <w:webHidden/>
          </w:rPr>
          <w:t>7</w:t>
        </w:r>
        <w:r w:rsidR="000A159B">
          <w:rPr>
            <w:noProof/>
            <w:webHidden/>
          </w:rPr>
          <w:fldChar w:fldCharType="end"/>
        </w:r>
      </w:hyperlink>
    </w:p>
    <w:p w14:paraId="0977E253" w14:textId="435721E7" w:rsidR="000A159B" w:rsidRDefault="00CD2D59">
      <w:pPr>
        <w:pStyle w:val="TableofFigures"/>
        <w:tabs>
          <w:tab w:val="right" w:leader="dot" w:pos="9350"/>
        </w:tabs>
        <w:rPr>
          <w:rFonts w:asciiTheme="minorHAnsi" w:eastAsiaTheme="minorEastAsia" w:hAnsiTheme="minorHAnsi"/>
          <w:noProof/>
          <w:color w:val="auto"/>
          <w:sz w:val="22"/>
          <w:szCs w:val="22"/>
          <w:lang w:eastAsia="en-GB" w:bidi="ar-SA"/>
        </w:rPr>
      </w:pPr>
      <w:hyperlink w:anchor="_Toc100687877" w:history="1">
        <w:r w:rsidR="000A159B" w:rsidRPr="00EA7BF6">
          <w:rPr>
            <w:rStyle w:val="Hyperlink"/>
            <w:noProof/>
          </w:rPr>
          <w:t>Figure 2</w:t>
        </w:r>
        <w:r w:rsidR="000A159B" w:rsidRPr="00EA7BF6">
          <w:rPr>
            <w:rStyle w:val="Hyperlink"/>
            <w:noProof/>
            <w:lang w:val="en-US"/>
          </w:rPr>
          <w:t xml:space="preserve">:Sales of Tesla Source: </w:t>
        </w:r>
        <w:r w:rsidR="000A159B" w:rsidRPr="00EA7BF6">
          <w:rPr>
            <w:rStyle w:val="Hyperlink"/>
            <w:noProof/>
          </w:rPr>
          <w:t>(Guno et al, 2021)</w:t>
        </w:r>
        <w:r w:rsidR="000A159B">
          <w:rPr>
            <w:noProof/>
            <w:webHidden/>
          </w:rPr>
          <w:tab/>
        </w:r>
        <w:r w:rsidR="000A159B">
          <w:rPr>
            <w:noProof/>
            <w:webHidden/>
          </w:rPr>
          <w:fldChar w:fldCharType="begin"/>
        </w:r>
        <w:r w:rsidR="000A159B">
          <w:rPr>
            <w:noProof/>
            <w:webHidden/>
          </w:rPr>
          <w:instrText xml:space="preserve"> PAGEREF _Toc100687877 \h </w:instrText>
        </w:r>
        <w:r w:rsidR="000A159B">
          <w:rPr>
            <w:noProof/>
            <w:webHidden/>
          </w:rPr>
        </w:r>
        <w:r w:rsidR="000A159B">
          <w:rPr>
            <w:noProof/>
            <w:webHidden/>
          </w:rPr>
          <w:fldChar w:fldCharType="separate"/>
        </w:r>
        <w:r w:rsidR="000A159B">
          <w:rPr>
            <w:noProof/>
            <w:webHidden/>
          </w:rPr>
          <w:t>9</w:t>
        </w:r>
        <w:r w:rsidR="000A159B">
          <w:rPr>
            <w:noProof/>
            <w:webHidden/>
          </w:rPr>
          <w:fldChar w:fldCharType="end"/>
        </w:r>
      </w:hyperlink>
    </w:p>
    <w:p w14:paraId="5F9E68B0" w14:textId="57323E00" w:rsidR="00B7339D" w:rsidRDefault="00E8626E" w:rsidP="00E8626E">
      <w:r>
        <w:fldChar w:fldCharType="end"/>
      </w:r>
      <w:r w:rsidR="00B7339D">
        <w:br w:type="page"/>
      </w:r>
    </w:p>
    <w:p w14:paraId="6D9CCC33" w14:textId="791C9E0E" w:rsidR="00B7339D" w:rsidRDefault="00B7339D" w:rsidP="00AA10A6">
      <w:pPr>
        <w:pStyle w:val="Heading1"/>
        <w:ind w:firstLine="720"/>
      </w:pPr>
      <w:bookmarkStart w:id="1" w:name="_Toc100687837"/>
      <w:r>
        <w:lastRenderedPageBreak/>
        <w:t>Introduction</w:t>
      </w:r>
      <w:bookmarkEnd w:id="1"/>
      <w:r>
        <w:t xml:space="preserve"> </w:t>
      </w:r>
    </w:p>
    <w:p w14:paraId="59E86E21" w14:textId="20A76B69" w:rsidR="00814B5F" w:rsidRDefault="002C0A26" w:rsidP="00AA10A6">
      <w:pPr>
        <w:ind w:firstLine="720"/>
      </w:pPr>
      <w:r w:rsidRPr="0062495A">
        <w:t xml:space="preserve">To properly understand a company, understanding the business environment of the business is necessary. </w:t>
      </w:r>
      <w:r w:rsidR="00C751B1">
        <w:t>The b</w:t>
      </w:r>
      <w:r w:rsidRPr="0062495A">
        <w:t xml:space="preserve">usiness environment can be divided into two categories and </w:t>
      </w:r>
      <w:r w:rsidR="00C751B1">
        <w:t>are</w:t>
      </w:r>
      <w:r w:rsidRPr="0062495A">
        <w:t xml:space="preserve"> one of them</w:t>
      </w:r>
      <w:r>
        <w:t xml:space="preserve"> is</w:t>
      </w:r>
      <w:r w:rsidR="00BB3968" w:rsidRPr="00BB3968">
        <w:t xml:space="preserve"> </w:t>
      </w:r>
      <w:r w:rsidR="00C751B1">
        <w:t xml:space="preserve">the </w:t>
      </w:r>
      <w:r w:rsidR="00BB3968" w:rsidRPr="0062495A">
        <w:t>external or macro</w:t>
      </w:r>
      <w:r w:rsidR="00C751B1">
        <w:t>-</w:t>
      </w:r>
      <w:r w:rsidR="00BB3968" w:rsidRPr="0062495A">
        <w:t>environment</w:t>
      </w:r>
      <w:r w:rsidR="00BB3968">
        <w:t xml:space="preserve"> and </w:t>
      </w:r>
      <w:r w:rsidR="00C751B1">
        <w:t>an</w:t>
      </w:r>
      <w:r w:rsidR="00BB3968">
        <w:t>other one is the internal environment</w:t>
      </w:r>
      <w:r w:rsidRPr="0062495A">
        <w:t xml:space="preserve">. </w:t>
      </w:r>
      <w:r w:rsidR="00CF6B26">
        <w:t xml:space="preserve">This report will focus on a </w:t>
      </w:r>
      <w:r w:rsidR="00F3251C">
        <w:t xml:space="preserve">popular company named Tesla which was </w:t>
      </w:r>
      <w:r w:rsidR="008E2B85" w:rsidRPr="008E2B85">
        <w:t>established in 2003</w:t>
      </w:r>
      <w:r w:rsidR="00717F65">
        <w:t xml:space="preserve"> </w:t>
      </w:r>
      <w:r w:rsidR="00717F65" w:rsidRPr="00717F65">
        <w:t>(tesla.com, 2022)</w:t>
      </w:r>
      <w:r w:rsidR="008E2B85" w:rsidRPr="008E2B85">
        <w:t xml:space="preserve">. The company manufacture electric cars which have become very popular all over the world. This report will present three models to analyse </w:t>
      </w:r>
      <w:r w:rsidR="00C751B1">
        <w:t xml:space="preserve">the </w:t>
      </w:r>
      <w:r w:rsidR="008E2B85" w:rsidRPr="008E2B85">
        <w:t xml:space="preserve">external and internal environment of Tesla. </w:t>
      </w:r>
      <w:r w:rsidR="00814B5F">
        <w:br w:type="page"/>
      </w:r>
    </w:p>
    <w:p w14:paraId="6FDCF6B3" w14:textId="0A3BAED1" w:rsidR="00C9305F" w:rsidRDefault="00C9305F" w:rsidP="00AA10A6">
      <w:pPr>
        <w:pStyle w:val="Heading1"/>
        <w:ind w:firstLine="720"/>
      </w:pPr>
      <w:bookmarkStart w:id="2" w:name="_Toc100687838"/>
      <w:r>
        <w:lastRenderedPageBreak/>
        <w:t xml:space="preserve">PESTLE Analysis of Tesla in </w:t>
      </w:r>
      <w:r w:rsidR="00C751B1">
        <w:t xml:space="preserve">the </w:t>
      </w:r>
      <w:r>
        <w:t>Global Market</w:t>
      </w:r>
      <w:bookmarkEnd w:id="2"/>
    </w:p>
    <w:p w14:paraId="628EF28E" w14:textId="7BFB77BC" w:rsidR="00C9305F" w:rsidRDefault="0062495A" w:rsidP="00AA10A6">
      <w:pPr>
        <w:ind w:firstLine="720"/>
      </w:pPr>
      <w:r w:rsidRPr="0062495A">
        <w:t>This section of the analysis will present the PESTLE analysis of Tesla in the global market. Rather than focusing on a particular country, this analysis will try to cover the global market of Tesla. So, the operating countries and their factors will be considered in this analysis of Tesla.</w:t>
      </w:r>
    </w:p>
    <w:p w14:paraId="3A940E19" w14:textId="5425A495" w:rsidR="00E6626D" w:rsidRPr="00E6626D" w:rsidRDefault="00C9305F" w:rsidP="00AA10A6">
      <w:pPr>
        <w:ind w:firstLine="720"/>
      </w:pPr>
      <w:r w:rsidRPr="00AC4DBC">
        <w:rPr>
          <w:b/>
          <w:bCs/>
        </w:rPr>
        <w:t>Political Factors</w:t>
      </w:r>
      <w:r w:rsidR="00AC4DBC">
        <w:rPr>
          <w:b/>
          <w:bCs/>
        </w:rPr>
        <w:t xml:space="preserve">: </w:t>
      </w:r>
      <w:r w:rsidR="0071755F" w:rsidRPr="0071755F">
        <w:t xml:space="preserve">The regulations and practices of the government </w:t>
      </w:r>
      <w:r w:rsidR="00C751B1">
        <w:t>are</w:t>
      </w:r>
      <w:r w:rsidR="0071755F" w:rsidRPr="0071755F">
        <w:t xml:space="preserve"> counted as the political factors. In all countries, the government will make regulations that will facilitate the local people and environment. Tesla is a company that is manufacturing cars based on electricity which is very good for the environment</w:t>
      </w:r>
      <w:r w:rsidR="00E27957">
        <w:t xml:space="preserve"> </w:t>
      </w:r>
      <w:r w:rsidR="00E27957" w:rsidRPr="00E27957">
        <w:t>(Matthews et al., 2020)</w:t>
      </w:r>
      <w:r w:rsidR="0071755F" w:rsidRPr="0071755F">
        <w:t xml:space="preserve">. For this reason, the government of developed countries such as the UK, France, China, Japan, Spain, etc. countries support the introduction of Tesla with different incentives. </w:t>
      </w:r>
      <w:r w:rsidR="00C751B1">
        <w:t>The p</w:t>
      </w:r>
      <w:r w:rsidR="0071755F" w:rsidRPr="0071755F">
        <w:t xml:space="preserve">olitical </w:t>
      </w:r>
      <w:r w:rsidR="002A4B4B" w:rsidRPr="0071755F">
        <w:t>stability</w:t>
      </w:r>
      <w:r w:rsidR="0071755F" w:rsidRPr="0071755F">
        <w:t xml:space="preserve"> of many operating countries of Tesla is good. However, trade disputes and war</w:t>
      </w:r>
      <w:r w:rsidR="00C751B1">
        <w:t>s</w:t>
      </w:r>
      <w:r w:rsidR="0071755F" w:rsidRPr="0071755F">
        <w:t xml:space="preserve"> between countries </w:t>
      </w:r>
      <w:r w:rsidR="00C751B1">
        <w:t>are</w:t>
      </w:r>
      <w:r w:rsidR="0071755F" w:rsidRPr="0071755F">
        <w:t xml:space="preserve"> affecting the operation of Tesla negatively. Also, faster global trade agreements among countries help</w:t>
      </w:r>
      <w:r w:rsidR="00C751B1">
        <w:t>ed</w:t>
      </w:r>
      <w:r w:rsidR="0071755F" w:rsidRPr="0071755F">
        <w:t xml:space="preserve"> the operation of Tesla.</w:t>
      </w:r>
    </w:p>
    <w:p w14:paraId="24D54B7D" w14:textId="097F111B" w:rsidR="00E6626D" w:rsidRPr="00E6626D" w:rsidRDefault="00C9305F" w:rsidP="00AA10A6">
      <w:pPr>
        <w:ind w:firstLine="720"/>
      </w:pPr>
      <w:r w:rsidRPr="00AC4DBC">
        <w:rPr>
          <w:b/>
          <w:bCs/>
        </w:rPr>
        <w:t>Economic Factors</w:t>
      </w:r>
      <w:r w:rsidR="00AC4DBC">
        <w:rPr>
          <w:b/>
          <w:bCs/>
        </w:rPr>
        <w:t xml:space="preserve">: </w:t>
      </w:r>
      <w:r w:rsidR="00EA3E4C" w:rsidRPr="00EA3E4C">
        <w:t xml:space="preserve">Economic factors such as exchange rate, employment, and overall development of the country </w:t>
      </w:r>
      <w:r w:rsidR="00C751B1">
        <w:t>are</w:t>
      </w:r>
      <w:r w:rsidR="00EA3E4C" w:rsidRPr="00EA3E4C">
        <w:t xml:space="preserve"> considered. Tesla has operation</w:t>
      </w:r>
      <w:r w:rsidR="00C751B1">
        <w:t>s</w:t>
      </w:r>
      <w:r w:rsidR="00EA3E4C" w:rsidRPr="00EA3E4C">
        <w:t xml:space="preserve"> in many countries. As a result, the global currency exchange rates are affecting Tesla. For example, in 2020, Tesla made a sale of 6.66 billion US dollars in China. The company had to convert and transfer this huge amount of money from China to the US. As an electric car manufacturing company, Tesla is very much dependent on batteries</w:t>
      </w:r>
      <w:r w:rsidR="009E2549">
        <w:t xml:space="preserve"> </w:t>
      </w:r>
      <w:r w:rsidR="009E2549" w:rsidRPr="009E2549">
        <w:t>(</w:t>
      </w:r>
      <w:proofErr w:type="spellStart"/>
      <w:r w:rsidR="009E2549" w:rsidRPr="009E2549">
        <w:t>Stanislavscaia</w:t>
      </w:r>
      <w:proofErr w:type="spellEnd"/>
      <w:r w:rsidR="009E2549" w:rsidRPr="009E2549">
        <w:t>, 2021)</w:t>
      </w:r>
      <w:r w:rsidR="00EA3E4C" w:rsidRPr="00EA3E4C">
        <w:t>. Due to government incentives and mass production, the price of batteries is reducing in countries which affect Tesla positively. But the recent pandemic which is the Covid-19 affected the operation and sales activities of Tesla negatively.</w:t>
      </w:r>
    </w:p>
    <w:p w14:paraId="78FB4CAD" w14:textId="7D37ECA6" w:rsidR="00E6626D" w:rsidRPr="00E6626D" w:rsidRDefault="00C9305F" w:rsidP="00AA10A6">
      <w:pPr>
        <w:ind w:firstLine="720"/>
      </w:pPr>
      <w:r w:rsidRPr="00AC4DBC">
        <w:rPr>
          <w:b/>
          <w:bCs/>
        </w:rPr>
        <w:t>Social Factors</w:t>
      </w:r>
      <w:r w:rsidR="00AC4DBC">
        <w:rPr>
          <w:b/>
          <w:bCs/>
        </w:rPr>
        <w:t xml:space="preserve">: </w:t>
      </w:r>
      <w:r w:rsidR="00813C91" w:rsidRPr="00813C91">
        <w:t xml:space="preserve">Tesla is serving </w:t>
      </w:r>
      <w:r w:rsidR="00C751B1">
        <w:t>its</w:t>
      </w:r>
      <w:r w:rsidR="00813C91" w:rsidRPr="00813C91">
        <w:t xml:space="preserve"> customers in developed countries. People within these developed countries are now becoming more conscious about protecting the environment. After the Paris Agreement on the environment issue, </w:t>
      </w:r>
      <w:r w:rsidR="00C751B1">
        <w:t xml:space="preserve">the </w:t>
      </w:r>
      <w:r w:rsidR="00813C91" w:rsidRPr="00813C91">
        <w:t>government</w:t>
      </w:r>
      <w:r w:rsidR="00C751B1">
        <w:t>, as well as people,</w:t>
      </w:r>
      <w:r w:rsidR="00813C91" w:rsidRPr="00813C91">
        <w:t xml:space="preserve"> are seeking sustainability in every aspect</w:t>
      </w:r>
      <w:r w:rsidR="0035794B">
        <w:t xml:space="preserve"> </w:t>
      </w:r>
      <w:r w:rsidR="0035794B" w:rsidRPr="0035794B">
        <w:t>(</w:t>
      </w:r>
      <w:proofErr w:type="spellStart"/>
      <w:r w:rsidR="0035794B" w:rsidRPr="0035794B">
        <w:t>Guno</w:t>
      </w:r>
      <w:proofErr w:type="spellEnd"/>
      <w:r w:rsidR="0035794B" w:rsidRPr="0035794B">
        <w:t xml:space="preserve"> et al, 2021)</w:t>
      </w:r>
      <w:r w:rsidR="00813C91" w:rsidRPr="00813C91">
        <w:t xml:space="preserve">. </w:t>
      </w:r>
      <w:r w:rsidR="00C751B1">
        <w:t>The c</w:t>
      </w:r>
      <w:r w:rsidR="00813C91" w:rsidRPr="00813C91">
        <w:t>ars of Tesla are electricity</w:t>
      </w:r>
      <w:r w:rsidR="00C751B1">
        <w:t>-</w:t>
      </w:r>
      <w:r w:rsidR="00813C91" w:rsidRPr="00813C91">
        <w:t xml:space="preserve">based. As a result, customers are showing more support </w:t>
      </w:r>
      <w:r w:rsidR="00C751B1">
        <w:t>for</w:t>
      </w:r>
      <w:r w:rsidR="00813C91" w:rsidRPr="00813C91">
        <w:t xml:space="preserve"> Tesla. They are switching from traditional cars to Tesla for saving the environment. This kind of awareness among the customers of the global world affect</w:t>
      </w:r>
      <w:r w:rsidR="00C751B1">
        <w:t>s</w:t>
      </w:r>
      <w:r w:rsidR="00813C91" w:rsidRPr="00813C91">
        <w:t xml:space="preserve"> Tesla positively. Also, Tesla </w:t>
      </w:r>
      <w:r w:rsidR="00813C91" w:rsidRPr="00813C91">
        <w:lastRenderedPageBreak/>
        <w:t>is getting skilled workers in developed countries for the research and development of the company. As a result, Tesla is innovating new products along with cars.</w:t>
      </w:r>
    </w:p>
    <w:p w14:paraId="777DECE2" w14:textId="1572670B" w:rsidR="00E6626D" w:rsidRPr="00E6626D" w:rsidRDefault="00C9305F" w:rsidP="00AA10A6">
      <w:pPr>
        <w:ind w:firstLine="720"/>
      </w:pPr>
      <w:r w:rsidRPr="00AC4DBC">
        <w:rPr>
          <w:b/>
          <w:bCs/>
        </w:rPr>
        <w:t>Technological Factors</w:t>
      </w:r>
      <w:r w:rsidR="00AC4DBC">
        <w:rPr>
          <w:b/>
          <w:bCs/>
        </w:rPr>
        <w:t xml:space="preserve">: </w:t>
      </w:r>
      <w:r w:rsidR="00311C6B" w:rsidRPr="00311C6B">
        <w:t xml:space="preserve">Technology is </w:t>
      </w:r>
      <w:r w:rsidR="00C751B1">
        <w:t xml:space="preserve">a </w:t>
      </w:r>
      <w:r w:rsidR="00311C6B" w:rsidRPr="00311C6B">
        <w:t xml:space="preserve">blessing if people can use technology effectively. Because of the technological development, </w:t>
      </w:r>
      <w:r w:rsidR="00C751B1">
        <w:t xml:space="preserve">the </w:t>
      </w:r>
      <w:r w:rsidR="00311C6B" w:rsidRPr="00311C6B">
        <w:t xml:space="preserve">manufacturing of Tesla was possible. For the operation of the vehicles of Tesla, </w:t>
      </w:r>
      <w:r w:rsidR="00C751B1">
        <w:t xml:space="preserve">a </w:t>
      </w:r>
      <w:r w:rsidR="00311C6B" w:rsidRPr="00311C6B">
        <w:t xml:space="preserve">battery is very much needed. As a result, the government is creating charging stations for these electric cars which </w:t>
      </w:r>
      <w:r w:rsidR="00C751B1">
        <w:t>are</w:t>
      </w:r>
      <w:r w:rsidR="00311C6B" w:rsidRPr="00311C6B">
        <w:t xml:space="preserve"> </w:t>
      </w:r>
      <w:r w:rsidR="002A4B4B" w:rsidRPr="00311C6B">
        <w:t>because</w:t>
      </w:r>
      <w:r w:rsidR="00311C6B" w:rsidRPr="00311C6B">
        <w:t xml:space="preserve"> of technological advancement</w:t>
      </w:r>
      <w:r w:rsidR="002D575A">
        <w:t xml:space="preserve"> </w:t>
      </w:r>
      <w:r w:rsidR="002D575A" w:rsidRPr="002D575A">
        <w:t>(</w:t>
      </w:r>
      <w:proofErr w:type="spellStart"/>
      <w:r w:rsidR="002D575A" w:rsidRPr="002D575A">
        <w:t>Aaij</w:t>
      </w:r>
      <w:proofErr w:type="spellEnd"/>
      <w:r w:rsidR="002D575A" w:rsidRPr="002D575A">
        <w:t xml:space="preserve"> et al., 2016)</w:t>
      </w:r>
      <w:r w:rsidR="00311C6B" w:rsidRPr="00311C6B">
        <w:t xml:space="preserve">. In the automobile industry, </w:t>
      </w:r>
      <w:r w:rsidR="00C751B1">
        <w:t xml:space="preserve">the </w:t>
      </w:r>
      <w:r w:rsidR="00311C6B" w:rsidRPr="00311C6B">
        <w:t xml:space="preserve">implication of technology can be seen easily. Technological development in the developed countries is the main factor </w:t>
      </w:r>
      <w:r w:rsidR="00C751B1">
        <w:t>in</w:t>
      </w:r>
      <w:r w:rsidR="00311C6B" w:rsidRPr="00311C6B">
        <w:t xml:space="preserve"> the operation </w:t>
      </w:r>
      <w:r w:rsidR="002A4B4B" w:rsidRPr="00311C6B">
        <w:t>of Tesla</w:t>
      </w:r>
      <w:r w:rsidR="00311C6B" w:rsidRPr="00311C6B">
        <w:t xml:space="preserve"> in those countries. Without the technological development in the operating </w:t>
      </w:r>
      <w:r w:rsidR="002A4B4B" w:rsidRPr="00311C6B">
        <w:t>countries</w:t>
      </w:r>
      <w:r w:rsidR="00311C6B" w:rsidRPr="00311C6B">
        <w:t>, Tesla would not develop operation</w:t>
      </w:r>
      <w:r w:rsidR="00C751B1">
        <w:t>s</w:t>
      </w:r>
      <w:r w:rsidR="00311C6B" w:rsidRPr="00311C6B">
        <w:t xml:space="preserve"> properly in those countries.</w:t>
      </w:r>
    </w:p>
    <w:p w14:paraId="4C899B87" w14:textId="59D416EF" w:rsidR="00E6626D" w:rsidRPr="00E6626D" w:rsidRDefault="00C9305F" w:rsidP="00AA10A6">
      <w:pPr>
        <w:ind w:firstLine="720"/>
      </w:pPr>
      <w:r w:rsidRPr="00AC4DBC">
        <w:rPr>
          <w:b/>
          <w:bCs/>
        </w:rPr>
        <w:t>Environmental Factors</w:t>
      </w:r>
      <w:r w:rsidR="00AC4DBC">
        <w:rPr>
          <w:b/>
          <w:bCs/>
        </w:rPr>
        <w:t xml:space="preserve">: </w:t>
      </w:r>
      <w:r w:rsidR="006B58C0" w:rsidRPr="006B58C0">
        <w:t xml:space="preserve">In terms of the legal factors, Tesla is </w:t>
      </w:r>
      <w:r w:rsidR="002A4B4B" w:rsidRPr="006B58C0">
        <w:t>getting</w:t>
      </w:r>
      <w:r w:rsidR="006B58C0" w:rsidRPr="006B58C0">
        <w:t xml:space="preserve"> good support from the operating countries in the global market. Because of bilateral and multilateral trade agreements, Tesla is </w:t>
      </w:r>
      <w:r w:rsidR="002A4B4B" w:rsidRPr="006B58C0">
        <w:t>getting</w:t>
      </w:r>
      <w:r w:rsidR="006B58C0" w:rsidRPr="006B58C0">
        <w:t xml:space="preserve"> patent protection in developed and operating countries. The energy consumption regulation on the manufacturers of traditional cars is benefitting Tesla </w:t>
      </w:r>
      <w:r w:rsidR="002A4B4B" w:rsidRPr="006B58C0">
        <w:t>because</w:t>
      </w:r>
      <w:r w:rsidR="006B58C0" w:rsidRPr="006B58C0">
        <w:t xml:space="preserve"> of the </w:t>
      </w:r>
      <w:r w:rsidR="002A4B4B" w:rsidRPr="006B58C0">
        <w:t>electricity-based</w:t>
      </w:r>
      <w:r w:rsidR="006B58C0" w:rsidRPr="006B58C0">
        <w:t xml:space="preserve"> cars of the company</w:t>
      </w:r>
      <w:r w:rsidR="00943E74">
        <w:t xml:space="preserve"> </w:t>
      </w:r>
      <w:r w:rsidR="00FD4913" w:rsidRPr="00FD4913">
        <w:t>(Qian et al., 2019)</w:t>
      </w:r>
      <w:r w:rsidR="006B58C0" w:rsidRPr="006B58C0">
        <w:t xml:space="preserve">. However, regulations regarding </w:t>
      </w:r>
      <w:r w:rsidR="00C751B1">
        <w:t xml:space="preserve">the </w:t>
      </w:r>
      <w:r w:rsidR="006B58C0" w:rsidRPr="006B58C0">
        <w:t xml:space="preserve">employment act, quality act, </w:t>
      </w:r>
      <w:r w:rsidR="00C751B1">
        <w:t xml:space="preserve">and </w:t>
      </w:r>
      <w:r w:rsidR="006B58C0" w:rsidRPr="006B58C0">
        <w:t xml:space="preserve">equal payment acts of the operating countries affect Tesla. </w:t>
      </w:r>
      <w:r w:rsidR="00C751B1">
        <w:t>The d</w:t>
      </w:r>
      <w:r w:rsidR="006B58C0" w:rsidRPr="006B58C0">
        <w:t>ifferent tax rate</w:t>
      </w:r>
      <w:r w:rsidR="00C751B1">
        <w:t>s</w:t>
      </w:r>
      <w:r w:rsidR="006B58C0" w:rsidRPr="006B58C0">
        <w:t xml:space="preserve"> also affect the profitability of Tesla. For example, </w:t>
      </w:r>
      <w:r w:rsidR="00C751B1">
        <w:t xml:space="preserve">the </w:t>
      </w:r>
      <w:r w:rsidR="006B58C0" w:rsidRPr="006B58C0">
        <w:t>lower tax rate in the UK which is 19 help</w:t>
      </w:r>
      <w:r w:rsidR="00C751B1">
        <w:t>s</w:t>
      </w:r>
      <w:r w:rsidR="006B58C0" w:rsidRPr="006B58C0">
        <w:t xml:space="preserve"> Tesla.</w:t>
      </w:r>
    </w:p>
    <w:p w14:paraId="365F2759" w14:textId="06B3A9A3" w:rsidR="00E6626D" w:rsidRDefault="00C9305F" w:rsidP="00AA10A6">
      <w:pPr>
        <w:ind w:firstLine="720"/>
      </w:pPr>
      <w:r w:rsidRPr="00AC4DBC">
        <w:rPr>
          <w:b/>
          <w:bCs/>
        </w:rPr>
        <w:t>Legal Factors</w:t>
      </w:r>
      <w:r w:rsidR="00AC4DBC">
        <w:rPr>
          <w:b/>
          <w:bCs/>
        </w:rPr>
        <w:t xml:space="preserve">: </w:t>
      </w:r>
      <w:r w:rsidR="0090783E" w:rsidRPr="0090783E">
        <w:t xml:space="preserve">The environmental factors of the operating countries of Tesla in the global market </w:t>
      </w:r>
      <w:r w:rsidR="00C751B1">
        <w:t>are</w:t>
      </w:r>
      <w:r w:rsidR="0090783E" w:rsidRPr="0090783E">
        <w:t xml:space="preserve"> helping the company. </w:t>
      </w:r>
      <w:r w:rsidR="0014178F" w:rsidRPr="0090783E">
        <w:t>Environment</w:t>
      </w:r>
      <w:r w:rsidR="0090783E" w:rsidRPr="0090783E">
        <w:t xml:space="preserve"> protection has become a vital issue in many </w:t>
      </w:r>
      <w:r w:rsidR="0014178F" w:rsidRPr="0090783E">
        <w:t>countries</w:t>
      </w:r>
      <w:r w:rsidR="0090783E" w:rsidRPr="0090783E">
        <w:t xml:space="preserve">. As a result, governments are creating regulations for protecting the environment. But as a company that is </w:t>
      </w:r>
      <w:r w:rsidR="0014178F" w:rsidRPr="0090783E">
        <w:t>focusing</w:t>
      </w:r>
      <w:r w:rsidR="0090783E" w:rsidRPr="0090783E">
        <w:t xml:space="preserve"> on sustainability through electric cars, Tesla is getting support from customers and the government</w:t>
      </w:r>
      <w:r w:rsidR="00F224B3">
        <w:t xml:space="preserve"> </w:t>
      </w:r>
      <w:r w:rsidR="00F224B3" w:rsidRPr="00F224B3">
        <w:t>(Song et al., 2018)</w:t>
      </w:r>
      <w:r w:rsidR="0090783E" w:rsidRPr="0090783E">
        <w:t xml:space="preserve">. </w:t>
      </w:r>
      <w:r w:rsidR="00C751B1">
        <w:t>The c</w:t>
      </w:r>
      <w:r w:rsidR="0090783E" w:rsidRPr="0090783E">
        <w:t>arbon emission of traditional cars is a major problem for countries. For this reason, modern countries such as the UK ha</w:t>
      </w:r>
      <w:r w:rsidR="00C751B1">
        <w:t>ve</w:t>
      </w:r>
      <w:r w:rsidR="0090783E" w:rsidRPr="0090783E">
        <w:t xml:space="preserve"> aimed to replace all traditional cars with electric cars which </w:t>
      </w:r>
      <w:r w:rsidR="00C751B1">
        <w:t>are</w:t>
      </w:r>
      <w:r w:rsidR="0090783E" w:rsidRPr="0090783E">
        <w:t xml:space="preserve"> opening many opportunities for Tesla.</w:t>
      </w:r>
    </w:p>
    <w:p w14:paraId="372085A1" w14:textId="0DF14B70" w:rsidR="00D540E0" w:rsidRDefault="00D540E0">
      <w:pPr>
        <w:spacing w:line="259" w:lineRule="auto"/>
        <w:jc w:val="left"/>
      </w:pPr>
      <w:r>
        <w:br w:type="page"/>
      </w:r>
    </w:p>
    <w:p w14:paraId="7CE7B085" w14:textId="344A2E0B" w:rsidR="0014178F" w:rsidRDefault="00D540E0" w:rsidP="00AA10A6">
      <w:pPr>
        <w:pStyle w:val="Heading1"/>
        <w:ind w:firstLine="720"/>
      </w:pPr>
      <w:bookmarkStart w:id="3" w:name="_Toc100687839"/>
      <w:r>
        <w:lastRenderedPageBreak/>
        <w:t>Porter</w:t>
      </w:r>
      <w:r w:rsidR="00C751B1">
        <w:t>'s</w:t>
      </w:r>
      <w:r>
        <w:t xml:space="preserve"> Five Forces Analysis of Tesla</w:t>
      </w:r>
      <w:bookmarkEnd w:id="3"/>
    </w:p>
    <w:p w14:paraId="7E02C1C1" w14:textId="6430373D" w:rsidR="00E029CB" w:rsidRDefault="00E029CB" w:rsidP="00AA10A6">
      <w:pPr>
        <w:ind w:firstLine="720"/>
      </w:pPr>
      <w:r>
        <w:t xml:space="preserve">Previously the macroenvironment of Tesla was presented through the application of </w:t>
      </w:r>
      <w:r w:rsidR="00C751B1">
        <w:t xml:space="preserve">the </w:t>
      </w:r>
      <w:r>
        <w:t xml:space="preserve">PESTLE analysis model. It is a company that is getting many opportunities because of </w:t>
      </w:r>
      <w:r w:rsidR="00C751B1">
        <w:t>its</w:t>
      </w:r>
      <w:r>
        <w:t xml:space="preserve"> business strategy and </w:t>
      </w:r>
      <w:r w:rsidR="00926676">
        <w:t>sustainability</w:t>
      </w:r>
      <w:r w:rsidR="00C751B1">
        <w:t>-</w:t>
      </w:r>
      <w:r>
        <w:t>focused operation of the company. In this section, the near external environment of the company will be analysed</w:t>
      </w:r>
      <w:r w:rsidR="009C466F">
        <w:t xml:space="preserve"> </w:t>
      </w:r>
      <w:r w:rsidR="009C466F" w:rsidRPr="009C466F">
        <w:t>(</w:t>
      </w:r>
      <w:proofErr w:type="spellStart"/>
      <w:r w:rsidR="009C466F" w:rsidRPr="009C466F">
        <w:t>Jahanian</w:t>
      </w:r>
      <w:proofErr w:type="spellEnd"/>
      <w:r w:rsidR="009C466F" w:rsidRPr="009C466F">
        <w:t xml:space="preserve"> et al., 2015)</w:t>
      </w:r>
      <w:r>
        <w:t>. This environment consists of competitors, suppliers and buyers. To understand th</w:t>
      </w:r>
      <w:r w:rsidR="00C751B1">
        <w:t>e</w:t>
      </w:r>
      <w:r>
        <w:t xml:space="preserve"> external environment of Tesla, this section is presenting the Porter's Five Forces Model analysis of Tesla. </w:t>
      </w:r>
    </w:p>
    <w:p w14:paraId="27533902" w14:textId="2141D720" w:rsidR="00E029CB" w:rsidRDefault="00E029CB" w:rsidP="00AA10A6">
      <w:pPr>
        <w:ind w:firstLine="720"/>
      </w:pPr>
      <w:r w:rsidRPr="00AC4DBC">
        <w:rPr>
          <w:b/>
          <w:bCs/>
        </w:rPr>
        <w:t>T</w:t>
      </w:r>
      <w:r w:rsidR="00C751B1" w:rsidRPr="00AC4DBC">
        <w:rPr>
          <w:b/>
          <w:bCs/>
        </w:rPr>
        <w:t>he t</w:t>
      </w:r>
      <w:r w:rsidRPr="00AC4DBC">
        <w:rPr>
          <w:b/>
          <w:bCs/>
        </w:rPr>
        <w:t>hreat of New Entrants</w:t>
      </w:r>
      <w:r w:rsidR="00AC4DBC">
        <w:rPr>
          <w:b/>
          <w:bCs/>
        </w:rPr>
        <w:t xml:space="preserve">: </w:t>
      </w:r>
      <w:r>
        <w:t xml:space="preserve">The threat from new entrants in the global market Tesla is very higher. The business model of Tesla is easier and companies that are producing </w:t>
      </w:r>
      <w:r w:rsidR="00926676">
        <w:t>mainstream</w:t>
      </w:r>
      <w:r>
        <w:t xml:space="preserve"> cars can easily copy. As a result, new companies are entering the global market with electric cars which are the main product of Tesla. Companies from developing countries such as China </w:t>
      </w:r>
      <w:r w:rsidR="00C751B1">
        <w:t>are</w:t>
      </w:r>
      <w:r>
        <w:t xml:space="preserve"> making this kind of </w:t>
      </w:r>
      <w:r w:rsidR="00926676">
        <w:t>electricity-based</w:t>
      </w:r>
      <w:r>
        <w:t xml:space="preserve"> car. New </w:t>
      </w:r>
      <w:r w:rsidR="00926676">
        <w:t>companies</w:t>
      </w:r>
      <w:r>
        <w:t xml:space="preserve"> such as </w:t>
      </w:r>
      <w:proofErr w:type="spellStart"/>
      <w:r>
        <w:t>Nio</w:t>
      </w:r>
      <w:proofErr w:type="spellEnd"/>
      <w:r>
        <w:t xml:space="preserve">, </w:t>
      </w:r>
      <w:proofErr w:type="spellStart"/>
      <w:r>
        <w:t>XPeng</w:t>
      </w:r>
      <w:proofErr w:type="spellEnd"/>
      <w:r>
        <w:t>, BYD, etc. are entering this industry which is imposing higher threats on Tesla</w:t>
      </w:r>
      <w:r w:rsidR="009E381F">
        <w:t xml:space="preserve"> </w:t>
      </w:r>
      <w:r w:rsidR="009E381F" w:rsidRPr="009E381F">
        <w:t>(Qian et al., 2019)</w:t>
      </w:r>
      <w:r>
        <w:t xml:space="preserve">. Without </w:t>
      </w:r>
      <w:r w:rsidR="00C751B1">
        <w:t xml:space="preserve">the </w:t>
      </w:r>
      <w:r>
        <w:t xml:space="preserve">development of strategies and without commanding the global industry of electric cars, Tesla may face </w:t>
      </w:r>
      <w:r w:rsidR="00C751B1">
        <w:t xml:space="preserve">a </w:t>
      </w:r>
      <w:r>
        <w:t xml:space="preserve">major threat in the upcoming years. </w:t>
      </w:r>
    </w:p>
    <w:p w14:paraId="3908D1B9" w14:textId="190FD4B2" w:rsidR="00E029CB" w:rsidRDefault="00E029CB" w:rsidP="00AA10A6">
      <w:pPr>
        <w:ind w:firstLine="720"/>
      </w:pPr>
      <w:r w:rsidRPr="00AC4DBC">
        <w:rPr>
          <w:b/>
          <w:bCs/>
        </w:rPr>
        <w:t>Bargaining Power of Suppliers</w:t>
      </w:r>
      <w:r w:rsidR="00AC4DBC">
        <w:rPr>
          <w:b/>
          <w:bCs/>
        </w:rPr>
        <w:t xml:space="preserve">: </w:t>
      </w:r>
      <w:r>
        <w:t xml:space="preserve">Electric cars are </w:t>
      </w:r>
      <w:r w:rsidR="00C751B1">
        <w:t xml:space="preserve">a </w:t>
      </w:r>
      <w:r>
        <w:t xml:space="preserve">comparatively new concept. After the </w:t>
      </w:r>
      <w:r w:rsidR="00926676">
        <w:t>establishment</w:t>
      </w:r>
      <w:r>
        <w:t xml:space="preserve"> of Tesla, electric cars become very popular in countries as customers are now focusing on the protection of the environment. For this reason, the supply chain of Tesla is not that strong and the company had to depend on the suppliers in Germany</w:t>
      </w:r>
      <w:r w:rsidR="00761643">
        <w:t xml:space="preserve"> </w:t>
      </w:r>
      <w:r w:rsidR="00761643" w:rsidRPr="00761643">
        <w:t>(Smith et al., 2018)</w:t>
      </w:r>
      <w:r>
        <w:t xml:space="preserve">. As major parts of Tesla </w:t>
      </w:r>
      <w:r w:rsidR="00926676">
        <w:t>come</w:t>
      </w:r>
      <w:r>
        <w:t xml:space="preserve"> from the German market, any kind of disruption in the German market can hamper the operation and supply chain of Tesla. For this reason, the bargaining power of Tesla is very higher. These suppliers are adding m</w:t>
      </w:r>
      <w:r w:rsidR="00C751B1">
        <w:t>any</w:t>
      </w:r>
      <w:r>
        <w:t xml:space="preserve"> values to the overall products </w:t>
      </w:r>
      <w:r w:rsidR="00926676">
        <w:t>of Tesla</w:t>
      </w:r>
      <w:r>
        <w:t xml:space="preserve">. For this reason, </w:t>
      </w:r>
      <w:r w:rsidR="00926676">
        <w:t>Tesla should</w:t>
      </w:r>
      <w:r>
        <w:t xml:space="preserve"> develop raw materials or source them from other markets. Without diversification, Tesla will not be able to reduce the bargaining power of buyers. </w:t>
      </w:r>
    </w:p>
    <w:p w14:paraId="6C1B6733" w14:textId="77777777" w:rsidR="00AC4DBC" w:rsidRDefault="00AC4DBC">
      <w:pPr>
        <w:spacing w:line="259" w:lineRule="auto"/>
        <w:jc w:val="left"/>
        <w:rPr>
          <w:b/>
          <w:bCs/>
        </w:rPr>
      </w:pPr>
      <w:r>
        <w:rPr>
          <w:b/>
          <w:bCs/>
        </w:rPr>
        <w:br w:type="page"/>
      </w:r>
    </w:p>
    <w:p w14:paraId="35619A5B" w14:textId="57CCEFE1" w:rsidR="00E029CB" w:rsidRDefault="00E029CB" w:rsidP="00AA10A6">
      <w:pPr>
        <w:ind w:firstLine="720"/>
      </w:pPr>
      <w:r w:rsidRPr="00AC4DBC">
        <w:rPr>
          <w:b/>
          <w:bCs/>
        </w:rPr>
        <w:lastRenderedPageBreak/>
        <w:t>Bargaining Power of Buyers</w:t>
      </w:r>
      <w:r w:rsidR="00AC4DBC">
        <w:rPr>
          <w:b/>
          <w:bCs/>
        </w:rPr>
        <w:t xml:space="preserve">: </w:t>
      </w:r>
      <w:r>
        <w:t xml:space="preserve">Tesla is one of the top leading companies </w:t>
      </w:r>
      <w:r w:rsidR="00C751B1">
        <w:t>that</w:t>
      </w:r>
      <w:r>
        <w:t xml:space="preserve"> is manufacturing electric vehicles. This company has become a role model to other companies. As a result, customers are seeking Tesla more than other companies. They like the vehicles of Tesla and the services provided by the company. Also, in terms of speed and services, Tesla is well ahead of other companies</w:t>
      </w:r>
      <w:r w:rsidR="0046129E">
        <w:t xml:space="preserve"> </w:t>
      </w:r>
      <w:r w:rsidR="0046129E" w:rsidRPr="0046129E">
        <w:t>(Mas, 2018)</w:t>
      </w:r>
      <w:r>
        <w:t>. For this reason, the bargaining power of buyers of Tesla is comparatively lower or medium. However, Tesla still could not able to create any switching cost</w:t>
      </w:r>
      <w:r w:rsidR="00C751B1">
        <w:t>s</w:t>
      </w:r>
      <w:r>
        <w:t xml:space="preserve"> for customers. If they could create any switching cost</w:t>
      </w:r>
      <w:r w:rsidR="00C751B1">
        <w:t>s</w:t>
      </w:r>
      <w:r>
        <w:t xml:space="preserve"> for customers, the bargaining </w:t>
      </w:r>
      <w:r w:rsidR="00926676">
        <w:t>power</w:t>
      </w:r>
      <w:r>
        <w:t xml:space="preserve"> of customers will be </w:t>
      </w:r>
      <w:r w:rsidR="00926676">
        <w:t>lower</w:t>
      </w:r>
      <w:r>
        <w:t xml:space="preserve"> then. </w:t>
      </w:r>
    </w:p>
    <w:p w14:paraId="3DBE7F6E" w14:textId="43DB4773" w:rsidR="00E029CB" w:rsidRDefault="00E029CB" w:rsidP="00AA10A6">
      <w:pPr>
        <w:ind w:firstLine="720"/>
      </w:pPr>
      <w:r w:rsidRPr="00AC4DBC">
        <w:rPr>
          <w:b/>
          <w:bCs/>
        </w:rPr>
        <w:t>Threat of Substitution</w:t>
      </w:r>
      <w:r w:rsidR="00AC4DBC">
        <w:rPr>
          <w:b/>
          <w:bCs/>
        </w:rPr>
        <w:t xml:space="preserve">: </w:t>
      </w:r>
      <w:r>
        <w:t xml:space="preserve">The threat from </w:t>
      </w:r>
      <w:r w:rsidR="00926676">
        <w:t>substitute</w:t>
      </w:r>
      <w:r>
        <w:t xml:space="preserve"> products of Tesla is comparatively higher. At present, electric cars could not capture </w:t>
      </w:r>
      <w:r w:rsidR="00C751B1">
        <w:t>a</w:t>
      </w:r>
      <w:r>
        <w:t xml:space="preserve"> major part of the automobile industry. For example, Tesla only has </w:t>
      </w:r>
      <w:r w:rsidR="00C751B1">
        <w:t xml:space="preserve">a </w:t>
      </w:r>
      <w:r>
        <w:t>1.2% market share in the overall automobile industry. But has more than 14% market share in the overall electric car market. The mainstream cars are the main substitute product for Tesla. Still</w:t>
      </w:r>
      <w:r w:rsidR="00C751B1">
        <w:t>,</w:t>
      </w:r>
      <w:r>
        <w:t xml:space="preserve"> the developed countries are establishing charging stations for electric cars</w:t>
      </w:r>
      <w:r w:rsidR="00212DCD">
        <w:t xml:space="preserve"> </w:t>
      </w:r>
      <w:r w:rsidR="00212DCD" w:rsidRPr="00212DCD">
        <w:t>(</w:t>
      </w:r>
      <w:proofErr w:type="spellStart"/>
      <w:r w:rsidR="00212DCD" w:rsidRPr="00212DCD">
        <w:t>Alghalith</w:t>
      </w:r>
      <w:proofErr w:type="spellEnd"/>
      <w:r w:rsidR="00212DCD" w:rsidRPr="00212DCD">
        <w:t>, 2018)</w:t>
      </w:r>
      <w:r w:rsidR="006757A1">
        <w:t>.</w:t>
      </w:r>
      <w:r>
        <w:t xml:space="preserve"> For this reason, people in both developed and developing countries are still buying mainstream cars </w:t>
      </w:r>
      <w:r w:rsidR="00C751B1">
        <w:t>that</w:t>
      </w:r>
      <w:r>
        <w:t xml:space="preserve"> use gas or petrol. However, this threat of substitution of Tesla will be lower in the upcoming years when the developed and developing countries will use electric cars. </w:t>
      </w:r>
    </w:p>
    <w:p w14:paraId="5B66C135" w14:textId="4036307D" w:rsidR="00926676" w:rsidRDefault="00926676" w:rsidP="00AC4DBC">
      <w:pPr>
        <w:pStyle w:val="Quote"/>
      </w:pPr>
      <w:r>
        <w:rPr>
          <w:noProof/>
        </w:rPr>
        <w:drawing>
          <wp:inline distT="0" distB="0" distL="0" distR="0" wp14:anchorId="58D3B275" wp14:editId="2FFEC594">
            <wp:extent cx="3763906" cy="250507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67614" cy="2507543"/>
                    </a:xfrm>
                    <a:prstGeom prst="rect">
                      <a:avLst/>
                    </a:prstGeom>
                  </pic:spPr>
                </pic:pic>
              </a:graphicData>
            </a:graphic>
          </wp:inline>
        </w:drawing>
      </w:r>
    </w:p>
    <w:p w14:paraId="3019D219" w14:textId="2CC1B0DD" w:rsidR="00926676" w:rsidRPr="00926676" w:rsidRDefault="00926676" w:rsidP="00AC4DBC">
      <w:pPr>
        <w:pStyle w:val="Quote"/>
        <w:rPr>
          <w:lang w:val="en-US"/>
        </w:rPr>
      </w:pPr>
      <w:bookmarkStart w:id="4" w:name="_Toc100687876"/>
      <w:r>
        <w:t xml:space="preserve">Figure </w:t>
      </w:r>
      <w:fldSimple w:instr=" SEQ Figure \* ARABIC ">
        <w:r w:rsidR="00B53B70">
          <w:rPr>
            <w:noProof/>
          </w:rPr>
          <w:t>1</w:t>
        </w:r>
      </w:fldSimple>
      <w:r>
        <w:rPr>
          <w:lang w:val="en-US"/>
        </w:rPr>
        <w:t>:Market Share of Tesla in the Electric Vehicle Segment</w:t>
      </w:r>
      <w:r>
        <w:rPr>
          <w:lang w:val="en-US"/>
        </w:rPr>
        <w:br/>
        <w:t xml:space="preserve">Source: </w:t>
      </w:r>
      <w:r w:rsidR="004B6BFA" w:rsidRPr="004B6BFA">
        <w:rPr>
          <w:lang w:val="en-US"/>
        </w:rPr>
        <w:t>(statista.com, 2022)</w:t>
      </w:r>
      <w:bookmarkEnd w:id="4"/>
    </w:p>
    <w:p w14:paraId="0D467B5B" w14:textId="77777777" w:rsidR="00AC4DBC" w:rsidRDefault="00AC4DBC">
      <w:pPr>
        <w:spacing w:line="259" w:lineRule="auto"/>
        <w:jc w:val="left"/>
        <w:rPr>
          <w:b/>
          <w:bCs/>
        </w:rPr>
      </w:pPr>
      <w:r>
        <w:rPr>
          <w:b/>
          <w:bCs/>
        </w:rPr>
        <w:br w:type="page"/>
      </w:r>
    </w:p>
    <w:p w14:paraId="1E14FAF8" w14:textId="10E3C698" w:rsidR="00A55FE2" w:rsidRDefault="00E029CB" w:rsidP="00AA10A6">
      <w:pPr>
        <w:ind w:firstLine="720"/>
      </w:pPr>
      <w:r w:rsidRPr="00AC4DBC">
        <w:rPr>
          <w:b/>
          <w:bCs/>
        </w:rPr>
        <w:lastRenderedPageBreak/>
        <w:t>Industry Rivalry Among Existing Competitors</w:t>
      </w:r>
      <w:r w:rsidR="00AC4DBC">
        <w:rPr>
          <w:b/>
          <w:bCs/>
        </w:rPr>
        <w:t xml:space="preserve">: </w:t>
      </w:r>
      <w:r>
        <w:t xml:space="preserve">Tesla is facing higher threats in the automobile industry since </w:t>
      </w:r>
      <w:r w:rsidR="00C751B1">
        <w:t xml:space="preserve">its </w:t>
      </w:r>
      <w:r>
        <w:t xml:space="preserve">establishment. The world automobile industry is already established. And many established giant companies such as BMW, Audi, etc. have captured the highest market share in the automobile industry. Due to </w:t>
      </w:r>
      <w:r w:rsidR="00C751B1">
        <w:t>its</w:t>
      </w:r>
      <w:r>
        <w:t xml:space="preserve"> business model and </w:t>
      </w:r>
      <w:r w:rsidR="00C751B1">
        <w:t xml:space="preserve">the </w:t>
      </w:r>
      <w:r>
        <w:t xml:space="preserve">cars of Tesla, the company </w:t>
      </w:r>
      <w:r w:rsidR="00C751B1">
        <w:t>can</w:t>
      </w:r>
      <w:r>
        <w:t xml:space="preserve"> survive in the highly competitive automobile industry </w:t>
      </w:r>
      <w:r w:rsidR="00C751B1">
        <w:t xml:space="preserve">in </w:t>
      </w:r>
      <w:r>
        <w:t>the world</w:t>
      </w:r>
      <w:r w:rsidR="00C343D1">
        <w:t xml:space="preserve"> </w:t>
      </w:r>
      <w:r w:rsidR="00C343D1" w:rsidRPr="00C343D1">
        <w:t>(</w:t>
      </w:r>
      <w:proofErr w:type="spellStart"/>
      <w:r w:rsidR="00C343D1" w:rsidRPr="00C343D1">
        <w:t>Stanislavscaia</w:t>
      </w:r>
      <w:proofErr w:type="spellEnd"/>
      <w:r w:rsidR="00C343D1" w:rsidRPr="00C343D1">
        <w:t>, 2021)</w:t>
      </w:r>
      <w:r>
        <w:t>. The intense competition in the automobile industry forc</w:t>
      </w:r>
      <w:r w:rsidR="00C751B1">
        <w:t>ed</w:t>
      </w:r>
      <w:r>
        <w:t xml:space="preserve"> Tesla to develop new technology and business process to sustain</w:t>
      </w:r>
      <w:r w:rsidR="00C751B1">
        <w:t xml:space="preserve"> itself</w:t>
      </w:r>
      <w:r>
        <w:t xml:space="preserve">. Without the development of new car models and </w:t>
      </w:r>
      <w:r w:rsidR="00A2764C">
        <w:t>without</w:t>
      </w:r>
      <w:r>
        <w:t xml:space="preserve"> capturing the highest market share in the world electric vehicle industry, Tesla will not be able to sustain </w:t>
      </w:r>
      <w:r w:rsidR="00C751B1">
        <w:t xml:space="preserve">itself </w:t>
      </w:r>
      <w:r>
        <w:t>in the competitive environment.</w:t>
      </w:r>
    </w:p>
    <w:p w14:paraId="26935AF0" w14:textId="7E145DEF" w:rsidR="0008098E" w:rsidRDefault="0008098E">
      <w:pPr>
        <w:spacing w:line="259" w:lineRule="auto"/>
        <w:jc w:val="left"/>
      </w:pPr>
      <w:r>
        <w:br w:type="page"/>
      </w:r>
    </w:p>
    <w:p w14:paraId="6E64953B" w14:textId="7BF97ADF" w:rsidR="0008098E" w:rsidRDefault="00BC0A4D" w:rsidP="00AA10A6">
      <w:pPr>
        <w:pStyle w:val="Heading1"/>
        <w:ind w:firstLine="720"/>
      </w:pPr>
      <w:bookmarkStart w:id="5" w:name="_Toc100687840"/>
      <w:r>
        <w:lastRenderedPageBreak/>
        <w:t>SWOT Analysis of T</w:t>
      </w:r>
      <w:r w:rsidR="00754973">
        <w:t>esla</w:t>
      </w:r>
      <w:bookmarkEnd w:id="5"/>
    </w:p>
    <w:p w14:paraId="2CEBC1F0" w14:textId="6AF419D2" w:rsidR="00A21D91" w:rsidRPr="00A21D91" w:rsidRDefault="00A11EDC" w:rsidP="00AA10A6">
      <w:pPr>
        <w:ind w:firstLine="720"/>
      </w:pPr>
      <w:r>
        <w:t>Through</w:t>
      </w:r>
      <w:r w:rsidR="00A2741E">
        <w:t xml:space="preserve"> the application of </w:t>
      </w:r>
      <w:r w:rsidR="00C751B1">
        <w:t xml:space="preserve">the </w:t>
      </w:r>
      <w:r w:rsidR="00A2741E">
        <w:t xml:space="preserve">SWOT analysis model, this section </w:t>
      </w:r>
      <w:r w:rsidR="00E86CE0">
        <w:t>is presenting the internal analysis of Tesla</w:t>
      </w:r>
    </w:p>
    <w:p w14:paraId="24F18B82" w14:textId="1CDABC2F" w:rsidR="00636FA6" w:rsidRDefault="008C745B" w:rsidP="00AA10A6">
      <w:pPr>
        <w:ind w:firstLine="720"/>
      </w:pPr>
      <w:r w:rsidRPr="00AC4DBC">
        <w:rPr>
          <w:b/>
          <w:bCs/>
        </w:rPr>
        <w:t>Strengths</w:t>
      </w:r>
      <w:r w:rsidR="00AC4DBC">
        <w:rPr>
          <w:b/>
          <w:bCs/>
        </w:rPr>
        <w:t xml:space="preserve">: </w:t>
      </w:r>
      <w:r w:rsidR="00A7790F" w:rsidRPr="00A7790F">
        <w:t>Tesla is the most valuable automo</w:t>
      </w:r>
      <w:r w:rsidR="00C751B1">
        <w:t>tiv</w:t>
      </w:r>
      <w:r w:rsidR="00A7790F" w:rsidRPr="00A7790F">
        <w:t>e company in the current world. Tesla is also counted as one of the most attracti</w:t>
      </w:r>
      <w:r w:rsidR="00C751B1">
        <w:t>ve</w:t>
      </w:r>
      <w:r w:rsidR="00A7790F" w:rsidRPr="00A7790F">
        <w:t xml:space="preserve"> employers in the world. Tesla manufacture</w:t>
      </w:r>
      <w:r w:rsidR="00C751B1">
        <w:t>s</w:t>
      </w:r>
      <w:r w:rsidR="00A7790F" w:rsidRPr="00A7790F">
        <w:t xml:space="preserve"> </w:t>
      </w:r>
      <w:r w:rsidR="00C751B1">
        <w:t xml:space="preserve">the </w:t>
      </w:r>
      <w:r w:rsidR="00A7790F" w:rsidRPr="00A7790F">
        <w:t>best electric cars which are very popular in the world. Recently, Tesla has diversified the business process with insurance facilities. Tesla is counted as an innovative company because of the innovation of electric cars</w:t>
      </w:r>
      <w:r w:rsidR="00B6430C">
        <w:t xml:space="preserve"> </w:t>
      </w:r>
      <w:r w:rsidR="00B6430C" w:rsidRPr="00B6430C">
        <w:t>(</w:t>
      </w:r>
      <w:proofErr w:type="spellStart"/>
      <w:r w:rsidR="00B6430C" w:rsidRPr="00B6430C">
        <w:t>Guno</w:t>
      </w:r>
      <w:proofErr w:type="spellEnd"/>
      <w:r w:rsidR="00B6430C" w:rsidRPr="00B6430C">
        <w:t xml:space="preserve"> et al, 2021</w:t>
      </w:r>
      <w:r w:rsidR="000A159B" w:rsidRPr="00B6430C">
        <w:t>)</w:t>
      </w:r>
      <w:r w:rsidR="000A159B">
        <w:t>.</w:t>
      </w:r>
      <w:r w:rsidR="00A7790F" w:rsidRPr="00A7790F">
        <w:t xml:space="preserve"> The marketing strategy used by Tesla is very cost</w:t>
      </w:r>
      <w:r w:rsidR="00C751B1">
        <w:t>-</w:t>
      </w:r>
      <w:r w:rsidR="00A7790F" w:rsidRPr="00A7790F">
        <w:t>effective. The CEO is using social media and viral marketing which has almost zero cost.</w:t>
      </w:r>
    </w:p>
    <w:p w14:paraId="71696729" w14:textId="091D4FAE" w:rsidR="00B53B70" w:rsidRDefault="00B53B70" w:rsidP="00AC4DBC">
      <w:pPr>
        <w:pStyle w:val="Quote"/>
      </w:pPr>
      <w:r>
        <w:rPr>
          <w:noProof/>
        </w:rPr>
        <w:drawing>
          <wp:inline distT="0" distB="0" distL="0" distR="0" wp14:anchorId="3AA2AF13" wp14:editId="43A0C11D">
            <wp:extent cx="3661759" cy="3028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63498" cy="3030389"/>
                    </a:xfrm>
                    <a:prstGeom prst="rect">
                      <a:avLst/>
                    </a:prstGeom>
                  </pic:spPr>
                </pic:pic>
              </a:graphicData>
            </a:graphic>
          </wp:inline>
        </w:drawing>
      </w:r>
    </w:p>
    <w:p w14:paraId="4486756A" w14:textId="1C52633F" w:rsidR="00B53B70" w:rsidRPr="00636FA6" w:rsidRDefault="00B53B70" w:rsidP="00AC4DBC">
      <w:pPr>
        <w:pStyle w:val="Quote"/>
      </w:pPr>
      <w:bookmarkStart w:id="6" w:name="_Toc100687877"/>
      <w:r>
        <w:t xml:space="preserve">Figure </w:t>
      </w:r>
      <w:fldSimple w:instr=" SEQ Figure \* ARABIC ">
        <w:r>
          <w:rPr>
            <w:noProof/>
          </w:rPr>
          <w:t>2</w:t>
        </w:r>
      </w:fldSimple>
      <w:r>
        <w:rPr>
          <w:lang w:val="en-US"/>
        </w:rPr>
        <w:t>:Sales of Tesla</w:t>
      </w:r>
      <w:r>
        <w:rPr>
          <w:lang w:val="en-US"/>
        </w:rPr>
        <w:br/>
        <w:t>Source:</w:t>
      </w:r>
      <w:r w:rsidR="00ED0330">
        <w:rPr>
          <w:lang w:val="en-US"/>
        </w:rPr>
        <w:t xml:space="preserve"> </w:t>
      </w:r>
      <w:r w:rsidR="000A159B" w:rsidRPr="00B6430C">
        <w:t>(</w:t>
      </w:r>
      <w:proofErr w:type="spellStart"/>
      <w:r w:rsidR="000A159B" w:rsidRPr="00B6430C">
        <w:t>Guno</w:t>
      </w:r>
      <w:proofErr w:type="spellEnd"/>
      <w:r w:rsidR="000A159B" w:rsidRPr="00B6430C">
        <w:t xml:space="preserve"> et al, 2021)</w:t>
      </w:r>
      <w:bookmarkEnd w:id="6"/>
    </w:p>
    <w:p w14:paraId="4AC8B7D5" w14:textId="72C0B664" w:rsidR="00636FA6" w:rsidRDefault="00782363" w:rsidP="00AA10A6">
      <w:pPr>
        <w:ind w:firstLine="720"/>
      </w:pPr>
      <w:r w:rsidRPr="00AC4DBC">
        <w:rPr>
          <w:b/>
          <w:bCs/>
        </w:rPr>
        <w:t>Weaknesses</w:t>
      </w:r>
      <w:r w:rsidR="00AC4DBC">
        <w:rPr>
          <w:b/>
          <w:bCs/>
        </w:rPr>
        <w:t xml:space="preserve">: </w:t>
      </w:r>
      <w:r w:rsidR="00EA1126" w:rsidRPr="00EA1126">
        <w:t xml:space="preserve">Tesla is dependent on some limited suppliers. The number of models of Tesla is very low. The production facilities of Tesla </w:t>
      </w:r>
      <w:r w:rsidR="001B0747" w:rsidRPr="00EA1126">
        <w:t>are</w:t>
      </w:r>
      <w:r w:rsidR="00EA1126" w:rsidRPr="00EA1126">
        <w:t xml:space="preserve"> not capable of manufacturing more cars. </w:t>
      </w:r>
      <w:r w:rsidR="00C751B1">
        <w:t>The s</w:t>
      </w:r>
      <w:r w:rsidR="00EA1126" w:rsidRPr="00EA1126">
        <w:t>hortage of batteries within the company is another weakness of Tesla. Tesla is very much dependent on Elon Musk, the CEO of Tesla. Employee safety issues are also affecting the brand of Tesla.</w:t>
      </w:r>
    </w:p>
    <w:p w14:paraId="10B96577" w14:textId="67196EAF" w:rsidR="00636FA6" w:rsidRDefault="00636FA6" w:rsidP="00AA10A6">
      <w:pPr>
        <w:ind w:firstLine="720"/>
      </w:pPr>
      <w:r w:rsidRPr="00AC4DBC">
        <w:rPr>
          <w:b/>
          <w:bCs/>
        </w:rPr>
        <w:lastRenderedPageBreak/>
        <w:t>Opportunities</w:t>
      </w:r>
      <w:r w:rsidR="00AC4DBC">
        <w:rPr>
          <w:b/>
          <w:bCs/>
        </w:rPr>
        <w:t xml:space="preserve">: </w:t>
      </w:r>
      <w:r w:rsidR="00DC620B" w:rsidRPr="00DC620B">
        <w:t>A lot of markets are still untapped by Tesla. Technological development in countries will create many opportunities for Tesla</w:t>
      </w:r>
      <w:r w:rsidR="009300F5">
        <w:t xml:space="preserve"> </w:t>
      </w:r>
      <w:r w:rsidR="000E12D6" w:rsidRPr="000E12D6">
        <w:t>(Qian et al., 2019)</w:t>
      </w:r>
      <w:r w:rsidR="00DC620B" w:rsidRPr="00DC620B">
        <w:t>. The less expensive cars and in-house battery production project Tesla will create more opportunities for the company. Also, environmental pollution awareness of people will increase the sale of Tesla.</w:t>
      </w:r>
    </w:p>
    <w:p w14:paraId="4CDB4D42" w14:textId="2BE6C471" w:rsidR="00DC620B" w:rsidRDefault="00636FA6" w:rsidP="00AA10A6">
      <w:pPr>
        <w:ind w:firstLine="720"/>
      </w:pPr>
      <w:r w:rsidRPr="00AC4DBC">
        <w:rPr>
          <w:b/>
          <w:bCs/>
        </w:rPr>
        <w:t>Threats</w:t>
      </w:r>
      <w:r w:rsidR="00AC4DBC">
        <w:rPr>
          <w:b/>
          <w:bCs/>
        </w:rPr>
        <w:t xml:space="preserve">: </w:t>
      </w:r>
      <w:r w:rsidR="00BD6502" w:rsidRPr="00BD6502">
        <w:t xml:space="preserve">Tesla has extensive competition from mainstream car manufacturers. New </w:t>
      </w:r>
      <w:r w:rsidR="00751B4C" w:rsidRPr="00BD6502">
        <w:t>self-driving</w:t>
      </w:r>
      <w:r w:rsidR="00BD6502" w:rsidRPr="00BD6502">
        <w:t xml:space="preserve"> cars are not </w:t>
      </w:r>
      <w:r w:rsidR="00751B4C" w:rsidRPr="00BD6502">
        <w:t>accepted</w:t>
      </w:r>
      <w:r w:rsidR="00BD6502" w:rsidRPr="00BD6502">
        <w:t xml:space="preserve"> by customers effectively. Usage of Lithium-ion imposes </w:t>
      </w:r>
      <w:r w:rsidR="00C751B1">
        <w:t xml:space="preserve">a </w:t>
      </w:r>
      <w:r w:rsidR="00BD6502" w:rsidRPr="00BD6502">
        <w:t xml:space="preserve">higher risk on cars. </w:t>
      </w:r>
      <w:r w:rsidR="00C751B1">
        <w:t>The s</w:t>
      </w:r>
      <w:r w:rsidR="00BD6502" w:rsidRPr="00BD6502">
        <w:t>hortage of charging stations in the countries also affect</w:t>
      </w:r>
      <w:r w:rsidR="00C751B1">
        <w:t>s</w:t>
      </w:r>
      <w:r w:rsidR="00BD6502" w:rsidRPr="00BD6502">
        <w:t xml:space="preserve"> Tesla.</w:t>
      </w:r>
    </w:p>
    <w:p w14:paraId="7BBC19E0" w14:textId="0C811655" w:rsidR="0031655D" w:rsidRDefault="0031655D">
      <w:pPr>
        <w:spacing w:line="259" w:lineRule="auto"/>
        <w:jc w:val="left"/>
      </w:pPr>
      <w:r>
        <w:br w:type="page"/>
      </w:r>
    </w:p>
    <w:p w14:paraId="4F4273AD" w14:textId="36142C47" w:rsidR="00751B4C" w:rsidRDefault="0031655D" w:rsidP="00AA10A6">
      <w:pPr>
        <w:pStyle w:val="Heading1"/>
        <w:ind w:firstLine="720"/>
      </w:pPr>
      <w:bookmarkStart w:id="7" w:name="_Toc100687841"/>
      <w:r>
        <w:lastRenderedPageBreak/>
        <w:t>Conclusion</w:t>
      </w:r>
      <w:bookmarkEnd w:id="7"/>
      <w:r>
        <w:t xml:space="preserve"> </w:t>
      </w:r>
    </w:p>
    <w:p w14:paraId="3EF37A88" w14:textId="560C7185" w:rsidR="0031655D" w:rsidRDefault="003C16EB" w:rsidP="00AA10A6">
      <w:pPr>
        <w:ind w:firstLine="720"/>
      </w:pPr>
      <w:r w:rsidRPr="003C16EB">
        <w:t xml:space="preserve">Tesla is a popular </w:t>
      </w:r>
      <w:r w:rsidR="00212B93" w:rsidRPr="003C16EB">
        <w:t>company</w:t>
      </w:r>
      <w:r w:rsidRPr="003C16EB">
        <w:t xml:space="preserve"> all over the world have gained success in the global market within a short period. It is a company that manufacture</w:t>
      </w:r>
      <w:r w:rsidR="00C751B1">
        <w:t>s</w:t>
      </w:r>
      <w:r w:rsidRPr="003C16EB">
        <w:t xml:space="preserve"> electric vehicles. </w:t>
      </w:r>
      <w:r w:rsidR="00212B93" w:rsidRPr="003C16EB">
        <w:t>Developed</w:t>
      </w:r>
      <w:r w:rsidRPr="003C16EB">
        <w:t xml:space="preserve"> countries are becoming more conscious about environment</w:t>
      </w:r>
      <w:r w:rsidR="00C751B1">
        <w:t>al</w:t>
      </w:r>
      <w:r w:rsidRPr="003C16EB">
        <w:t xml:space="preserve"> protection and customers are now using electric cars more. For this reason, Tesla is getting support from different countries through </w:t>
      </w:r>
      <w:r w:rsidR="00212B93" w:rsidRPr="003C16EB">
        <w:t>supportive</w:t>
      </w:r>
      <w:r w:rsidRPr="003C16EB">
        <w:t xml:space="preserve"> regulations. Also, the positive mentality of customers affect</w:t>
      </w:r>
      <w:r w:rsidR="00C751B1">
        <w:t>s</w:t>
      </w:r>
      <w:r w:rsidRPr="003C16EB">
        <w:t xml:space="preserve"> the operation and success of Tesla positively.</w:t>
      </w:r>
    </w:p>
    <w:p w14:paraId="1FA6253B" w14:textId="43EF098C" w:rsidR="00212B93" w:rsidRDefault="00212B93">
      <w:pPr>
        <w:spacing w:line="259" w:lineRule="auto"/>
        <w:jc w:val="left"/>
      </w:pPr>
      <w:r>
        <w:br w:type="page"/>
      </w:r>
    </w:p>
    <w:p w14:paraId="444E13C7" w14:textId="36113844" w:rsidR="00212B93" w:rsidRDefault="00212B93" w:rsidP="00AA10A6">
      <w:pPr>
        <w:pStyle w:val="Heading1"/>
        <w:ind w:firstLine="720"/>
      </w:pPr>
      <w:bookmarkStart w:id="8" w:name="_Toc100687842"/>
      <w:r>
        <w:lastRenderedPageBreak/>
        <w:t>References</w:t>
      </w:r>
      <w:bookmarkEnd w:id="8"/>
      <w:r>
        <w:t xml:space="preserve"> </w:t>
      </w:r>
    </w:p>
    <w:p w14:paraId="27F037CB" w14:textId="44B18BDF" w:rsidR="00237486" w:rsidRDefault="00237486" w:rsidP="00237486">
      <w:pPr>
        <w:ind w:left="720" w:hanging="720"/>
      </w:pPr>
      <w:proofErr w:type="spellStart"/>
      <w:r>
        <w:t>Aaij</w:t>
      </w:r>
      <w:proofErr w:type="spellEnd"/>
      <w:r>
        <w:t>, R., Amato, S</w:t>
      </w:r>
      <w:r w:rsidR="000A159B">
        <w:t xml:space="preserve">. </w:t>
      </w:r>
      <w:r>
        <w:t>and Jones, C., 2016. Tesla: an application for real-time data analysis in High Energy Physics. Computer Physics Communications, 208, pp.35-42.</w:t>
      </w:r>
    </w:p>
    <w:p w14:paraId="45991D72" w14:textId="77777777" w:rsidR="00237486" w:rsidRPr="00212B93" w:rsidRDefault="00237486" w:rsidP="00237486">
      <w:pPr>
        <w:ind w:left="720" w:hanging="720"/>
      </w:pPr>
      <w:proofErr w:type="spellStart"/>
      <w:r>
        <w:t>Alghalith</w:t>
      </w:r>
      <w:proofErr w:type="spellEnd"/>
      <w:r>
        <w:t>, N., 2018. Tesla: innovation with information technology. International Journal of Business Research and Information Technology, 5(1), pp.37-51.</w:t>
      </w:r>
    </w:p>
    <w:p w14:paraId="1E0B68D2" w14:textId="77777777" w:rsidR="00237486" w:rsidRDefault="00237486" w:rsidP="00237486">
      <w:pPr>
        <w:ind w:left="720" w:hanging="720"/>
      </w:pPr>
      <w:r>
        <w:t>Electric Cars, Solar &amp; Clean Energy | Tesla (2022). Available at: https://www.tesla.com/ (Accessed: 12 April 2022).</w:t>
      </w:r>
    </w:p>
    <w:p w14:paraId="36C101ED" w14:textId="71E1001E" w:rsidR="00237486" w:rsidRDefault="00237486" w:rsidP="00237486">
      <w:pPr>
        <w:ind w:left="720" w:hanging="720"/>
      </w:pPr>
      <w:proofErr w:type="spellStart"/>
      <w:r>
        <w:t>Guno</w:t>
      </w:r>
      <w:proofErr w:type="spellEnd"/>
      <w:r>
        <w:t xml:space="preserve">, C., </w:t>
      </w:r>
      <w:proofErr w:type="spellStart"/>
      <w:r>
        <w:t>Collera</w:t>
      </w:r>
      <w:proofErr w:type="spellEnd"/>
      <w:r>
        <w:t xml:space="preserve">, A. and </w:t>
      </w:r>
      <w:proofErr w:type="spellStart"/>
      <w:r>
        <w:t>Agaton</w:t>
      </w:r>
      <w:proofErr w:type="spellEnd"/>
      <w:r>
        <w:t>, C., 2021. Barriers and drivers of transition to sustainable public transport in the Philippines. World Electric Vehicle Journal, 12(1), p.46.</w:t>
      </w:r>
    </w:p>
    <w:p w14:paraId="2573BF6F" w14:textId="38B01E4F" w:rsidR="00237486" w:rsidRDefault="00237486" w:rsidP="00237486">
      <w:pPr>
        <w:ind w:left="720" w:hanging="720"/>
      </w:pPr>
      <w:proofErr w:type="spellStart"/>
      <w:r>
        <w:t>Jahanian</w:t>
      </w:r>
      <w:proofErr w:type="spellEnd"/>
      <w:r>
        <w:t xml:space="preserve">, M., Amin, F. and Jahangir, A., 2015, April. Analysis of TESLA protocol in vehicular ad hoc networks using timed </w:t>
      </w:r>
      <w:proofErr w:type="spellStart"/>
      <w:r>
        <w:t>colored</w:t>
      </w:r>
      <w:proofErr w:type="spellEnd"/>
      <w:r>
        <w:t xml:space="preserve"> Petri nets. In 2015 6th International Conference on Information and Communication Systems (ICICS) (pp. 222-227). IEEE.</w:t>
      </w:r>
    </w:p>
    <w:p w14:paraId="6483D319" w14:textId="054E38D6" w:rsidR="00237486" w:rsidRDefault="00237486" w:rsidP="00237486">
      <w:pPr>
        <w:ind w:left="720" w:hanging="720"/>
      </w:pPr>
      <w:r>
        <w:t>Mas, S., 2018. Tesla Motors. SWOT analysis and corporate strategy. GRIN Verlag.</w:t>
      </w:r>
    </w:p>
    <w:p w14:paraId="304654C1" w14:textId="76B7EFCB" w:rsidR="00237486" w:rsidRDefault="00237486" w:rsidP="00237486">
      <w:pPr>
        <w:ind w:left="720" w:hanging="720"/>
      </w:pPr>
      <w:r>
        <w:t xml:space="preserve">Matthews, T., </w:t>
      </w:r>
      <w:proofErr w:type="spellStart"/>
      <w:r>
        <w:t>Hirve</w:t>
      </w:r>
      <w:proofErr w:type="spellEnd"/>
      <w:r>
        <w:t>, M.</w:t>
      </w:r>
      <w:r w:rsidR="000A159B">
        <w:t xml:space="preserve"> </w:t>
      </w:r>
      <w:r>
        <w:t xml:space="preserve">and </w:t>
      </w:r>
      <w:proofErr w:type="spellStart"/>
      <w:r>
        <w:t>Daim</w:t>
      </w:r>
      <w:proofErr w:type="spellEnd"/>
      <w:r>
        <w:t>, T., 2020. Tesla Energy. In Innovation Management in the Intelligent World (pp. 233-249). Springer, Cham.</w:t>
      </w:r>
    </w:p>
    <w:p w14:paraId="152E2E75" w14:textId="77777777" w:rsidR="00237486" w:rsidRDefault="00237486" w:rsidP="00237486">
      <w:pPr>
        <w:ind w:left="720" w:hanging="720"/>
      </w:pPr>
      <w:r>
        <w:t>Mehta, A. and Bhavani, G., 2018. Financial statements analysis on Tesla. Academy of Accounting and Financial Studies Journal, 22(6), pp.1-9.</w:t>
      </w:r>
    </w:p>
    <w:p w14:paraId="27B8F6C7" w14:textId="363FFD14" w:rsidR="00237486" w:rsidRDefault="00237486" w:rsidP="00237486">
      <w:pPr>
        <w:ind w:left="720" w:hanging="720"/>
      </w:pPr>
      <w:r>
        <w:t xml:space="preserve">Qian, J., Chen, M. and </w:t>
      </w:r>
      <w:proofErr w:type="spellStart"/>
      <w:r>
        <w:t>Jin</w:t>
      </w:r>
      <w:proofErr w:type="spellEnd"/>
      <w:r>
        <w:t>, Z., 2019. Mach number and energy loss analysis inside multi-stage Tesla valves for hydrogen decompression. Energy, 179, pp.647-654.</w:t>
      </w:r>
    </w:p>
    <w:p w14:paraId="7DDFF393" w14:textId="61D58E7D" w:rsidR="00237486" w:rsidRDefault="00237486" w:rsidP="00237486">
      <w:pPr>
        <w:ind w:left="720" w:hanging="720"/>
      </w:pPr>
      <w:r>
        <w:t>Smith, D., Podgorski, D.</w:t>
      </w:r>
      <w:r w:rsidR="000A159B">
        <w:t xml:space="preserve"> </w:t>
      </w:r>
      <w:r>
        <w:t>and Hendrickson, C., 2018. 21 tesla FT-ICR mass spectrometer for ultrahigh-resolution analysis of complex organic mixtures. Analytical chemistry, 90(3), pp.2041-2047.</w:t>
      </w:r>
    </w:p>
    <w:p w14:paraId="139052F4" w14:textId="572F0AB5" w:rsidR="00237486" w:rsidRDefault="00237486" w:rsidP="00237486">
      <w:pPr>
        <w:ind w:left="720" w:hanging="720"/>
      </w:pPr>
      <w:r>
        <w:t>Song, J., Ren, X., Li, X. and Zhang, M., 2018. One-dimensional model analysis and performance assessment of Tesla turbine. Applied Thermal Engineering, 134, pp.546-554.</w:t>
      </w:r>
    </w:p>
    <w:p w14:paraId="22CB1A8E" w14:textId="77777777" w:rsidR="00237486" w:rsidRDefault="00237486" w:rsidP="00237486">
      <w:pPr>
        <w:ind w:left="720" w:hanging="720"/>
      </w:pPr>
      <w:proofErr w:type="spellStart"/>
      <w:r>
        <w:lastRenderedPageBreak/>
        <w:t>Stanislavscaia</w:t>
      </w:r>
      <w:proofErr w:type="spellEnd"/>
      <w:r>
        <w:t>, N., 2021. The strategic diagnostic of the automotive industry enterprises [</w:t>
      </w:r>
      <w:proofErr w:type="spellStart"/>
      <w:r>
        <w:t>Articol</w:t>
      </w:r>
      <w:proofErr w:type="spellEnd"/>
      <w:r>
        <w:t>].</w:t>
      </w:r>
    </w:p>
    <w:p w14:paraId="64C6911A" w14:textId="5D9C2338" w:rsidR="00237486" w:rsidRDefault="00237486" w:rsidP="00237486">
      <w:pPr>
        <w:ind w:left="720" w:hanging="720"/>
      </w:pPr>
      <w:r>
        <w:t>Tesla</w:t>
      </w:r>
      <w:r w:rsidR="000A159B">
        <w:t xml:space="preserve">, </w:t>
      </w:r>
      <w:r>
        <w:t>2022. Available at: https://www.statista.com/topics/2086/tesla/ (Accessed: 12 April 2022).</w:t>
      </w:r>
    </w:p>
    <w:sectPr w:rsidR="00237486" w:rsidSect="00670D3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BF495" w14:textId="77777777" w:rsidR="00CD2D59" w:rsidRDefault="00CD2D59" w:rsidP="002C22FB">
      <w:pPr>
        <w:spacing w:after="0" w:line="240" w:lineRule="auto"/>
      </w:pPr>
      <w:r>
        <w:separator/>
      </w:r>
    </w:p>
  </w:endnote>
  <w:endnote w:type="continuationSeparator" w:id="0">
    <w:p w14:paraId="4B06CED8" w14:textId="77777777" w:rsidR="00CD2D59" w:rsidRDefault="00CD2D59" w:rsidP="002C2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9456365"/>
      <w:docPartObj>
        <w:docPartGallery w:val="Page Numbers (Bottom of Page)"/>
        <w:docPartUnique/>
      </w:docPartObj>
    </w:sdtPr>
    <w:sdtEndPr>
      <w:rPr>
        <w:noProof/>
      </w:rPr>
    </w:sdtEndPr>
    <w:sdtContent>
      <w:p w14:paraId="77A335D0" w14:textId="7EFA82AC" w:rsidR="002C22FB" w:rsidRDefault="002C22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22219C" w14:textId="77777777" w:rsidR="002C22FB" w:rsidRDefault="002C2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F2723" w14:textId="77777777" w:rsidR="00CD2D59" w:rsidRDefault="00CD2D59" w:rsidP="002C22FB">
      <w:pPr>
        <w:spacing w:after="0" w:line="240" w:lineRule="auto"/>
      </w:pPr>
      <w:r>
        <w:separator/>
      </w:r>
    </w:p>
  </w:footnote>
  <w:footnote w:type="continuationSeparator" w:id="0">
    <w:p w14:paraId="428C8E6E" w14:textId="77777777" w:rsidR="00CD2D59" w:rsidRDefault="00CD2D59" w:rsidP="002C22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yNrE0NzQ0MjcysDRX0lEKTi0uzszPAykwrQUAq6U+sSwAAAA="/>
  </w:docVars>
  <w:rsids>
    <w:rsidRoot w:val="007F2462"/>
    <w:rsid w:val="00041A6E"/>
    <w:rsid w:val="0008098E"/>
    <w:rsid w:val="00082E6C"/>
    <w:rsid w:val="0008674B"/>
    <w:rsid w:val="000A159B"/>
    <w:rsid w:val="000E12D6"/>
    <w:rsid w:val="000F01AF"/>
    <w:rsid w:val="000F0823"/>
    <w:rsid w:val="000F7A0A"/>
    <w:rsid w:val="00122352"/>
    <w:rsid w:val="0014178F"/>
    <w:rsid w:val="00156212"/>
    <w:rsid w:val="0016703A"/>
    <w:rsid w:val="00177A5C"/>
    <w:rsid w:val="001849CD"/>
    <w:rsid w:val="001B0747"/>
    <w:rsid w:val="001E063F"/>
    <w:rsid w:val="001E4772"/>
    <w:rsid w:val="00212B93"/>
    <w:rsid w:val="00212DCD"/>
    <w:rsid w:val="00237486"/>
    <w:rsid w:val="00243AE9"/>
    <w:rsid w:val="002834AD"/>
    <w:rsid w:val="002A4B4B"/>
    <w:rsid w:val="002C0A26"/>
    <w:rsid w:val="002C22FB"/>
    <w:rsid w:val="002D575A"/>
    <w:rsid w:val="00311C6B"/>
    <w:rsid w:val="0031655D"/>
    <w:rsid w:val="0035794B"/>
    <w:rsid w:val="003C16EB"/>
    <w:rsid w:val="00415EDB"/>
    <w:rsid w:val="00425061"/>
    <w:rsid w:val="0046129E"/>
    <w:rsid w:val="00485BD2"/>
    <w:rsid w:val="004B6BFA"/>
    <w:rsid w:val="004C7B8A"/>
    <w:rsid w:val="0051499F"/>
    <w:rsid w:val="00525F41"/>
    <w:rsid w:val="0058250F"/>
    <w:rsid w:val="0058310F"/>
    <w:rsid w:val="00595CCB"/>
    <w:rsid w:val="006023C4"/>
    <w:rsid w:val="0062495A"/>
    <w:rsid w:val="00636FA6"/>
    <w:rsid w:val="006564CC"/>
    <w:rsid w:val="00670D3E"/>
    <w:rsid w:val="006757A1"/>
    <w:rsid w:val="00695B7A"/>
    <w:rsid w:val="006A1C0C"/>
    <w:rsid w:val="006A7538"/>
    <w:rsid w:val="006B58C0"/>
    <w:rsid w:val="0071755F"/>
    <w:rsid w:val="00717F65"/>
    <w:rsid w:val="00751B4C"/>
    <w:rsid w:val="00754973"/>
    <w:rsid w:val="00761643"/>
    <w:rsid w:val="00782363"/>
    <w:rsid w:val="007A1D9A"/>
    <w:rsid w:val="007C2883"/>
    <w:rsid w:val="007D4049"/>
    <w:rsid w:val="007F2462"/>
    <w:rsid w:val="00813C91"/>
    <w:rsid w:val="00814B5F"/>
    <w:rsid w:val="00822AD5"/>
    <w:rsid w:val="00823587"/>
    <w:rsid w:val="00831911"/>
    <w:rsid w:val="008434DB"/>
    <w:rsid w:val="00851259"/>
    <w:rsid w:val="008C6B98"/>
    <w:rsid w:val="008C745B"/>
    <w:rsid w:val="008E2B85"/>
    <w:rsid w:val="0090783E"/>
    <w:rsid w:val="00926676"/>
    <w:rsid w:val="009300F5"/>
    <w:rsid w:val="00932F57"/>
    <w:rsid w:val="009378E8"/>
    <w:rsid w:val="00943E74"/>
    <w:rsid w:val="00954926"/>
    <w:rsid w:val="009B4EBB"/>
    <w:rsid w:val="009C466F"/>
    <w:rsid w:val="009D6306"/>
    <w:rsid w:val="009E2549"/>
    <w:rsid w:val="009E381F"/>
    <w:rsid w:val="009F5826"/>
    <w:rsid w:val="009F6DFB"/>
    <w:rsid w:val="00A11EDC"/>
    <w:rsid w:val="00A21D91"/>
    <w:rsid w:val="00A2741E"/>
    <w:rsid w:val="00A2764C"/>
    <w:rsid w:val="00A36E5B"/>
    <w:rsid w:val="00A4045B"/>
    <w:rsid w:val="00A55FE2"/>
    <w:rsid w:val="00A7790F"/>
    <w:rsid w:val="00AA10A6"/>
    <w:rsid w:val="00AC4DBC"/>
    <w:rsid w:val="00AD4761"/>
    <w:rsid w:val="00AE41D3"/>
    <w:rsid w:val="00AF2AFE"/>
    <w:rsid w:val="00B53B70"/>
    <w:rsid w:val="00B6430C"/>
    <w:rsid w:val="00B65F4D"/>
    <w:rsid w:val="00B71A98"/>
    <w:rsid w:val="00B7339D"/>
    <w:rsid w:val="00BB3968"/>
    <w:rsid w:val="00BC0A4D"/>
    <w:rsid w:val="00BD2327"/>
    <w:rsid w:val="00BD364F"/>
    <w:rsid w:val="00BD6502"/>
    <w:rsid w:val="00BF6CAE"/>
    <w:rsid w:val="00C343D1"/>
    <w:rsid w:val="00C47DE1"/>
    <w:rsid w:val="00C751B1"/>
    <w:rsid w:val="00C9305F"/>
    <w:rsid w:val="00CD2D59"/>
    <w:rsid w:val="00CF6B26"/>
    <w:rsid w:val="00D53407"/>
    <w:rsid w:val="00D540E0"/>
    <w:rsid w:val="00D859DF"/>
    <w:rsid w:val="00DC620B"/>
    <w:rsid w:val="00DD4900"/>
    <w:rsid w:val="00E029CB"/>
    <w:rsid w:val="00E26FCC"/>
    <w:rsid w:val="00E26FD6"/>
    <w:rsid w:val="00E27957"/>
    <w:rsid w:val="00E6626D"/>
    <w:rsid w:val="00E8626E"/>
    <w:rsid w:val="00E86CE0"/>
    <w:rsid w:val="00EA1126"/>
    <w:rsid w:val="00EA3E4C"/>
    <w:rsid w:val="00EA51EE"/>
    <w:rsid w:val="00EC5CD7"/>
    <w:rsid w:val="00ED0330"/>
    <w:rsid w:val="00F00763"/>
    <w:rsid w:val="00F076C1"/>
    <w:rsid w:val="00F224B3"/>
    <w:rsid w:val="00F3251C"/>
    <w:rsid w:val="00F82277"/>
    <w:rsid w:val="00FD27CF"/>
    <w:rsid w:val="00FD491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238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DBC"/>
    <w:pPr>
      <w:spacing w:line="360" w:lineRule="auto"/>
      <w:jc w:val="both"/>
    </w:pPr>
    <w:rPr>
      <w:rFonts w:ascii="Arial" w:hAnsi="Arial"/>
      <w:color w:val="000000" w:themeColor="text1"/>
      <w:sz w:val="24"/>
    </w:rPr>
  </w:style>
  <w:style w:type="paragraph" w:styleId="Heading1">
    <w:name w:val="heading 1"/>
    <w:basedOn w:val="Normal"/>
    <w:next w:val="Normal"/>
    <w:link w:val="Heading1Char"/>
    <w:autoRedefine/>
    <w:uiPriority w:val="9"/>
    <w:qFormat/>
    <w:rsid w:val="00B65F4D"/>
    <w:pPr>
      <w:keepNext/>
      <w:keepLines/>
      <w:spacing w:after="0"/>
      <w:contextualSpacing/>
      <w:outlineLvl w:val="0"/>
    </w:pPr>
    <w:rPr>
      <w:rFonts w:eastAsiaTheme="majorEastAsia" w:cstheme="majorBidi"/>
      <w:b/>
      <w:color w:val="0070C0"/>
      <w:sz w:val="28"/>
      <w:szCs w:val="32"/>
    </w:rPr>
  </w:style>
  <w:style w:type="paragraph" w:styleId="Heading2">
    <w:name w:val="heading 2"/>
    <w:basedOn w:val="Normal"/>
    <w:next w:val="Normal"/>
    <w:link w:val="Heading2Char"/>
    <w:autoRedefine/>
    <w:uiPriority w:val="9"/>
    <w:unhideWhenUsed/>
    <w:qFormat/>
    <w:rsid w:val="00041A6E"/>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9"/>
    <w:semiHidden/>
    <w:unhideWhenUsed/>
    <w:qFormat/>
    <w:rsid w:val="009378E8"/>
    <w:pPr>
      <w:keepNext/>
      <w:keepLines/>
      <w:outlineLvl w:val="2"/>
    </w:pPr>
    <w:rPr>
      <w:rFonts w:eastAsiaTheme="majorEastAsia" w:cstheme="majorBidi"/>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F4D"/>
    <w:rPr>
      <w:rFonts w:ascii="Arial" w:eastAsiaTheme="majorEastAsia" w:hAnsi="Arial" w:cstheme="majorBidi"/>
      <w:b/>
      <w:color w:val="0070C0"/>
      <w:sz w:val="28"/>
      <w:szCs w:val="32"/>
    </w:rPr>
  </w:style>
  <w:style w:type="character" w:customStyle="1" w:styleId="Heading2Char">
    <w:name w:val="Heading 2 Char"/>
    <w:basedOn w:val="DefaultParagraphFont"/>
    <w:link w:val="Heading2"/>
    <w:uiPriority w:val="9"/>
    <w:rsid w:val="00041A6E"/>
    <w:rPr>
      <w:rFonts w:ascii="Arial" w:eastAsiaTheme="majorEastAsia" w:hAnsi="Arial" w:cstheme="majorBidi"/>
      <w:b/>
      <w:color w:val="0070C0"/>
      <w:sz w:val="26"/>
      <w:szCs w:val="26"/>
    </w:rPr>
  </w:style>
  <w:style w:type="character" w:customStyle="1" w:styleId="Heading3Char">
    <w:name w:val="Heading 3 Char"/>
    <w:basedOn w:val="DefaultParagraphFont"/>
    <w:link w:val="Heading3"/>
    <w:uiPriority w:val="9"/>
    <w:semiHidden/>
    <w:rsid w:val="009378E8"/>
    <w:rPr>
      <w:rFonts w:ascii="Arial" w:eastAsiaTheme="majorEastAsia" w:hAnsi="Arial" w:cstheme="majorBidi"/>
      <w:color w:val="000000" w:themeColor="text1"/>
      <w:sz w:val="24"/>
      <w:szCs w:val="30"/>
    </w:rPr>
  </w:style>
  <w:style w:type="paragraph" w:styleId="NoSpacing">
    <w:name w:val="No Spacing"/>
    <w:aliases w:val="Figure"/>
    <w:next w:val="Normal"/>
    <w:uiPriority w:val="1"/>
    <w:qFormat/>
    <w:rsid w:val="00525F41"/>
    <w:pPr>
      <w:spacing w:after="0" w:line="360" w:lineRule="auto"/>
      <w:jc w:val="both"/>
    </w:pPr>
    <w:rPr>
      <w:rFonts w:ascii="Arial" w:hAnsi="Arial"/>
      <w:color w:val="1F3864" w:themeColor="accent1" w:themeShade="80"/>
      <w:sz w:val="24"/>
    </w:rPr>
  </w:style>
  <w:style w:type="paragraph" w:styleId="Header">
    <w:name w:val="header"/>
    <w:basedOn w:val="Normal"/>
    <w:link w:val="HeaderChar"/>
    <w:uiPriority w:val="99"/>
    <w:unhideWhenUsed/>
    <w:rsid w:val="002C2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2FB"/>
    <w:rPr>
      <w:rFonts w:ascii="Arial" w:hAnsi="Arial"/>
      <w:color w:val="000000" w:themeColor="text1"/>
      <w:sz w:val="24"/>
    </w:rPr>
  </w:style>
  <w:style w:type="paragraph" w:styleId="Footer">
    <w:name w:val="footer"/>
    <w:basedOn w:val="Normal"/>
    <w:link w:val="FooterChar"/>
    <w:uiPriority w:val="99"/>
    <w:unhideWhenUsed/>
    <w:rsid w:val="002C2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2FB"/>
    <w:rPr>
      <w:rFonts w:ascii="Arial" w:hAnsi="Arial"/>
      <w:color w:val="000000" w:themeColor="text1"/>
      <w:sz w:val="24"/>
    </w:rPr>
  </w:style>
  <w:style w:type="paragraph" w:styleId="Caption">
    <w:name w:val="caption"/>
    <w:basedOn w:val="Normal"/>
    <w:next w:val="Normal"/>
    <w:uiPriority w:val="35"/>
    <w:unhideWhenUsed/>
    <w:qFormat/>
    <w:rsid w:val="00926676"/>
    <w:pPr>
      <w:spacing w:after="200" w:line="240" w:lineRule="auto"/>
    </w:pPr>
    <w:rPr>
      <w:i/>
      <w:iCs/>
      <w:color w:val="44546A" w:themeColor="text2"/>
      <w:sz w:val="18"/>
      <w:szCs w:val="22"/>
    </w:rPr>
  </w:style>
  <w:style w:type="paragraph" w:styleId="TOCHeading">
    <w:name w:val="TOC Heading"/>
    <w:basedOn w:val="Heading1"/>
    <w:next w:val="Normal"/>
    <w:autoRedefine/>
    <w:uiPriority w:val="39"/>
    <w:unhideWhenUsed/>
    <w:qFormat/>
    <w:rsid w:val="000A159B"/>
    <w:pPr>
      <w:spacing w:before="240"/>
      <w:contextualSpacing w:val="0"/>
      <w:jc w:val="center"/>
      <w:outlineLvl w:val="9"/>
    </w:pPr>
    <w:rPr>
      <w:color w:val="2F5496" w:themeColor="accent1" w:themeShade="BF"/>
      <w:sz w:val="32"/>
      <w:lang w:val="en-US" w:bidi="ar-SA"/>
    </w:rPr>
  </w:style>
  <w:style w:type="paragraph" w:styleId="TOC1">
    <w:name w:val="toc 1"/>
    <w:basedOn w:val="Normal"/>
    <w:next w:val="Normal"/>
    <w:autoRedefine/>
    <w:uiPriority w:val="39"/>
    <w:unhideWhenUsed/>
    <w:rsid w:val="00B71A98"/>
    <w:pPr>
      <w:spacing w:after="100"/>
    </w:pPr>
  </w:style>
  <w:style w:type="paragraph" w:styleId="TOC2">
    <w:name w:val="toc 2"/>
    <w:basedOn w:val="Normal"/>
    <w:next w:val="Normal"/>
    <w:autoRedefine/>
    <w:uiPriority w:val="39"/>
    <w:unhideWhenUsed/>
    <w:rsid w:val="00B71A98"/>
    <w:pPr>
      <w:spacing w:after="100"/>
      <w:ind w:left="240"/>
    </w:pPr>
  </w:style>
  <w:style w:type="character" w:styleId="Hyperlink">
    <w:name w:val="Hyperlink"/>
    <w:basedOn w:val="DefaultParagraphFont"/>
    <w:uiPriority w:val="99"/>
    <w:unhideWhenUsed/>
    <w:rsid w:val="00B71A98"/>
    <w:rPr>
      <w:color w:val="0563C1" w:themeColor="hyperlink"/>
      <w:u w:val="single"/>
    </w:rPr>
  </w:style>
  <w:style w:type="paragraph" w:styleId="TableofFigures">
    <w:name w:val="table of figures"/>
    <w:basedOn w:val="Normal"/>
    <w:next w:val="Normal"/>
    <w:uiPriority w:val="99"/>
    <w:unhideWhenUsed/>
    <w:rsid w:val="00E8626E"/>
    <w:pPr>
      <w:spacing w:after="0"/>
    </w:pPr>
  </w:style>
  <w:style w:type="paragraph" w:styleId="Quote">
    <w:name w:val="Quote"/>
    <w:basedOn w:val="Normal"/>
    <w:next w:val="Normal"/>
    <w:link w:val="QuoteChar"/>
    <w:autoRedefine/>
    <w:uiPriority w:val="29"/>
    <w:qFormat/>
    <w:rsid w:val="00AC4DBC"/>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AC4DBC"/>
    <w:rPr>
      <w:rFonts w:ascii="Arial" w:hAnsi="Arial"/>
      <w:i/>
      <w:iCs/>
      <w:color w:val="404040" w:themeColor="text1" w:themeTint="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BE1FA-D56A-4935-9CBE-6669EBCFA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2248</Words>
  <Characters>12816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2022-04-30T15:19:00Z</dcterms:created>
  <dcterms:modified xsi:type="dcterms:W3CDTF">2022-04-30T19:40:00Z</dcterms:modified>
</cp:coreProperties>
</file>