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92177021"/>
        <w:docPartObj>
          <w:docPartGallery w:val="Cover Pages"/>
          <w:docPartUnique/>
        </w:docPartObj>
      </w:sdtPr>
      <w:sdtEndPr>
        <w:rPr>
          <w:rFonts w:eastAsia="Times New Roman"/>
          <w:b/>
          <w:bCs/>
          <w:szCs w:val="24"/>
          <w:lang w:eastAsia="en-GB"/>
        </w:rPr>
      </w:sdtEndPr>
      <w:sdtContent>
        <w:p w14:paraId="6DA995F5" w14:textId="1251D1F3" w:rsidR="008D2A5D" w:rsidRPr="008D2A5D" w:rsidRDefault="008D2A5D" w:rsidP="008D2A5D">
          <w:pPr>
            <w:jc w:val="center"/>
            <w:rPr>
              <w:b/>
              <w:bCs/>
              <w:sz w:val="32"/>
              <w:szCs w:val="36"/>
            </w:rPr>
          </w:pPr>
          <w:r w:rsidRPr="008D2A5D">
            <w:rPr>
              <w:b/>
              <w:bCs/>
              <w:sz w:val="32"/>
              <w:szCs w:val="36"/>
            </w:rPr>
            <w:t>Module Code and Title:</w:t>
          </w:r>
        </w:p>
        <w:p w14:paraId="038A2F2C" w14:textId="0F1352EC" w:rsidR="008D2A5D" w:rsidRPr="008D2A5D" w:rsidRDefault="008D2A5D" w:rsidP="008D2A5D">
          <w:pPr>
            <w:jc w:val="center"/>
            <w:rPr>
              <w:b/>
              <w:bCs/>
              <w:sz w:val="32"/>
              <w:szCs w:val="36"/>
            </w:rPr>
          </w:pPr>
          <w:r w:rsidRPr="008D2A5D">
            <w:rPr>
              <w:b/>
              <w:bCs/>
              <w:sz w:val="32"/>
              <w:szCs w:val="36"/>
            </w:rPr>
            <w:t>BMIH6003 Managing Guest Service Operations</w:t>
          </w:r>
        </w:p>
        <w:p w14:paraId="68D1753D" w14:textId="28C80A27" w:rsidR="008D2A5D" w:rsidRDefault="008D2A5D" w:rsidP="008D2A5D">
          <w:pPr>
            <w:jc w:val="center"/>
            <w:rPr>
              <w:b/>
              <w:bCs/>
              <w:sz w:val="32"/>
              <w:szCs w:val="36"/>
            </w:rPr>
          </w:pPr>
          <w:r w:rsidRPr="008D2A5D">
            <w:rPr>
              <w:b/>
              <w:bCs/>
              <w:sz w:val="32"/>
              <w:szCs w:val="36"/>
            </w:rPr>
            <w:t>Assessment Component 1:</w:t>
          </w:r>
        </w:p>
        <w:p w14:paraId="1D3A3909" w14:textId="50DD7C7C" w:rsidR="009C0367" w:rsidRDefault="009C0367" w:rsidP="008D2A5D">
          <w:pPr>
            <w:jc w:val="center"/>
            <w:rPr>
              <w:b/>
              <w:bCs/>
              <w:sz w:val="32"/>
              <w:szCs w:val="36"/>
            </w:rPr>
          </w:pPr>
          <w:r>
            <w:rPr>
              <w:b/>
              <w:bCs/>
              <w:sz w:val="32"/>
              <w:szCs w:val="36"/>
            </w:rPr>
            <w:t>Student name: Cosmin Blaj</w:t>
          </w:r>
          <w:bookmarkStart w:id="0" w:name="_GoBack"/>
          <w:bookmarkEnd w:id="0"/>
        </w:p>
        <w:p w14:paraId="2B80B33B" w14:textId="1E9F6387" w:rsidR="009C0367" w:rsidRPr="008D2A5D" w:rsidRDefault="009C0367" w:rsidP="008D2A5D">
          <w:pPr>
            <w:jc w:val="center"/>
            <w:rPr>
              <w:b/>
              <w:bCs/>
              <w:sz w:val="32"/>
              <w:szCs w:val="36"/>
            </w:rPr>
          </w:pPr>
          <w:r>
            <w:rPr>
              <w:b/>
              <w:bCs/>
              <w:sz w:val="32"/>
              <w:szCs w:val="36"/>
            </w:rPr>
            <w:t>Student ID:2124188</w:t>
          </w:r>
        </w:p>
        <w:p w14:paraId="15D3B0A2" w14:textId="186C40C6" w:rsidR="008D2A5D" w:rsidRDefault="008D2A5D" w:rsidP="008D2A5D">
          <w:pPr>
            <w:jc w:val="center"/>
            <w:rPr>
              <w:b/>
              <w:bCs/>
              <w:sz w:val="32"/>
              <w:szCs w:val="36"/>
            </w:rPr>
          </w:pPr>
          <w:r w:rsidRPr="008D2A5D">
            <w:rPr>
              <w:b/>
              <w:bCs/>
              <w:sz w:val="32"/>
              <w:szCs w:val="36"/>
            </w:rPr>
            <w:t>Student Learning Log</w:t>
          </w:r>
        </w:p>
        <w:p w14:paraId="68A616BB" w14:textId="5B72013C" w:rsidR="00713CE7" w:rsidRDefault="00713CE7" w:rsidP="008D2A5D">
          <w:pPr>
            <w:jc w:val="center"/>
            <w:rPr>
              <w:b/>
              <w:bCs/>
              <w:sz w:val="32"/>
              <w:szCs w:val="36"/>
            </w:rPr>
          </w:pPr>
          <w:r>
            <w:rPr>
              <w:b/>
              <w:bCs/>
              <w:sz w:val="32"/>
              <w:szCs w:val="36"/>
            </w:rPr>
            <w:t xml:space="preserve">Title: </w:t>
          </w:r>
        </w:p>
        <w:p w14:paraId="67DC1043" w14:textId="53B451E1" w:rsidR="00713CE7" w:rsidRPr="008D2A5D" w:rsidRDefault="00713CE7" w:rsidP="008D2A5D">
          <w:pPr>
            <w:jc w:val="center"/>
            <w:rPr>
              <w:b/>
              <w:bCs/>
              <w:sz w:val="32"/>
              <w:szCs w:val="36"/>
            </w:rPr>
          </w:pPr>
          <w:r w:rsidRPr="00713CE7">
            <w:rPr>
              <w:b/>
              <w:bCs/>
              <w:sz w:val="32"/>
              <w:szCs w:val="36"/>
            </w:rPr>
            <w:t>Reflection on Front Desk Operations and Management Experience at Delta Hotels Birmingham</w:t>
          </w:r>
        </w:p>
        <w:p w14:paraId="0BA8D78E" w14:textId="6B1DB93B" w:rsidR="008D2A5D" w:rsidRDefault="008D2A5D">
          <w:pPr>
            <w:rPr>
              <w:rFonts w:eastAsia="Times New Roman"/>
              <w:kern w:val="0"/>
              <w:szCs w:val="24"/>
              <w:lang w:eastAsia="en-GB"/>
              <w14:ligatures w14:val="none"/>
            </w:rPr>
          </w:pPr>
          <w:r>
            <w:rPr>
              <w:rFonts w:eastAsia="Times New Roman"/>
              <w:b/>
              <w:bCs/>
              <w:szCs w:val="24"/>
              <w:lang w:eastAsia="en-GB"/>
            </w:rPr>
            <w:br w:type="page"/>
          </w:r>
        </w:p>
      </w:sdtContent>
    </w:sdt>
    <w:sdt>
      <w:sdtPr>
        <w:rPr>
          <w:rFonts w:ascii="Arial" w:eastAsiaTheme="minorHAnsi" w:hAnsi="Arial" w:cs="Arial"/>
          <w:b w:val="0"/>
          <w:bCs w:val="0"/>
          <w:color w:val="auto"/>
          <w:kern w:val="2"/>
          <w:sz w:val="24"/>
          <w:szCs w:val="30"/>
          <w:lang w:val="en-GB" w:bidi="bn-IN"/>
          <w14:ligatures w14:val="standardContextual"/>
        </w:rPr>
        <w:id w:val="128681395"/>
        <w:docPartObj>
          <w:docPartGallery w:val="Table of Contents"/>
          <w:docPartUnique/>
        </w:docPartObj>
      </w:sdtPr>
      <w:sdtEndPr>
        <w:rPr>
          <w:noProof/>
        </w:rPr>
      </w:sdtEndPr>
      <w:sdtContent>
        <w:p w14:paraId="4BDB22A0" w14:textId="4304010B" w:rsidR="008D2A5D" w:rsidRPr="008D2A5D" w:rsidRDefault="008D2A5D">
          <w:pPr>
            <w:pStyle w:val="TOCHeading"/>
            <w:rPr>
              <w:rFonts w:ascii="Arial" w:hAnsi="Arial" w:cs="Arial"/>
              <w:b w:val="0"/>
              <w:bCs w:val="0"/>
            </w:rPr>
          </w:pPr>
          <w:r w:rsidRPr="008D2A5D">
            <w:rPr>
              <w:rFonts w:ascii="Arial" w:hAnsi="Arial" w:cs="Arial"/>
            </w:rPr>
            <w:t>Table of Contents</w:t>
          </w:r>
        </w:p>
        <w:p w14:paraId="2B21DABE" w14:textId="2FCEE1B1" w:rsidR="008D2A5D" w:rsidRPr="008D2A5D" w:rsidRDefault="008D2A5D">
          <w:pPr>
            <w:pStyle w:val="TOC1"/>
            <w:tabs>
              <w:tab w:val="right" w:leader="dot" w:pos="9016"/>
            </w:tabs>
            <w:rPr>
              <w:rFonts w:ascii="Arial" w:hAnsi="Arial" w:cs="Arial"/>
              <w:b w:val="0"/>
              <w:bCs w:val="0"/>
              <w:i w:val="0"/>
              <w:iCs w:val="0"/>
              <w:noProof/>
            </w:rPr>
          </w:pPr>
          <w:r w:rsidRPr="008D2A5D">
            <w:rPr>
              <w:rFonts w:ascii="Arial" w:hAnsi="Arial" w:cs="Arial"/>
              <w:b w:val="0"/>
              <w:bCs w:val="0"/>
              <w:i w:val="0"/>
              <w:iCs w:val="0"/>
            </w:rPr>
            <w:fldChar w:fldCharType="begin"/>
          </w:r>
          <w:r w:rsidRPr="008D2A5D">
            <w:rPr>
              <w:rFonts w:ascii="Arial" w:hAnsi="Arial" w:cs="Arial"/>
              <w:b w:val="0"/>
              <w:bCs w:val="0"/>
              <w:i w:val="0"/>
              <w:iCs w:val="0"/>
            </w:rPr>
            <w:instrText xml:space="preserve"> TOC \o "1-3" \h \z \u </w:instrText>
          </w:r>
          <w:r w:rsidRPr="008D2A5D">
            <w:rPr>
              <w:rFonts w:ascii="Arial" w:hAnsi="Arial" w:cs="Arial"/>
              <w:b w:val="0"/>
              <w:bCs w:val="0"/>
              <w:i w:val="0"/>
              <w:iCs w:val="0"/>
            </w:rPr>
            <w:fldChar w:fldCharType="separate"/>
          </w:r>
          <w:hyperlink w:anchor="_Toc213312194" w:history="1">
            <w:r w:rsidRPr="008D2A5D">
              <w:rPr>
                <w:rStyle w:val="Hyperlink"/>
                <w:rFonts w:ascii="Arial" w:hAnsi="Arial" w:cs="Arial"/>
                <w:b w:val="0"/>
                <w:bCs w:val="0"/>
                <w:i w:val="0"/>
                <w:iCs w:val="0"/>
                <w:noProof/>
              </w:rPr>
              <w:t>Introduction</w:t>
            </w:r>
            <w:r w:rsidRPr="008D2A5D">
              <w:rPr>
                <w:rFonts w:ascii="Arial" w:hAnsi="Arial" w:cs="Arial"/>
                <w:b w:val="0"/>
                <w:bCs w:val="0"/>
                <w:i w:val="0"/>
                <w:iCs w:val="0"/>
                <w:noProof/>
                <w:webHidden/>
              </w:rPr>
              <w:tab/>
            </w:r>
            <w:r w:rsidRPr="008D2A5D">
              <w:rPr>
                <w:rFonts w:ascii="Arial" w:hAnsi="Arial" w:cs="Arial"/>
                <w:b w:val="0"/>
                <w:bCs w:val="0"/>
                <w:i w:val="0"/>
                <w:iCs w:val="0"/>
                <w:noProof/>
                <w:webHidden/>
              </w:rPr>
              <w:fldChar w:fldCharType="begin"/>
            </w:r>
            <w:r w:rsidRPr="008D2A5D">
              <w:rPr>
                <w:rFonts w:ascii="Arial" w:hAnsi="Arial" w:cs="Arial"/>
                <w:b w:val="0"/>
                <w:bCs w:val="0"/>
                <w:i w:val="0"/>
                <w:iCs w:val="0"/>
                <w:noProof/>
                <w:webHidden/>
              </w:rPr>
              <w:instrText xml:space="preserve"> PAGEREF _Toc213312194 \h </w:instrText>
            </w:r>
            <w:r w:rsidRPr="008D2A5D">
              <w:rPr>
                <w:rFonts w:ascii="Arial" w:hAnsi="Arial" w:cs="Arial"/>
                <w:b w:val="0"/>
                <w:bCs w:val="0"/>
                <w:i w:val="0"/>
                <w:iCs w:val="0"/>
                <w:noProof/>
                <w:webHidden/>
              </w:rPr>
            </w:r>
            <w:r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2</w:t>
            </w:r>
            <w:r w:rsidRPr="008D2A5D">
              <w:rPr>
                <w:rFonts w:ascii="Arial" w:hAnsi="Arial" w:cs="Arial"/>
                <w:b w:val="0"/>
                <w:bCs w:val="0"/>
                <w:i w:val="0"/>
                <w:iCs w:val="0"/>
                <w:noProof/>
                <w:webHidden/>
              </w:rPr>
              <w:fldChar w:fldCharType="end"/>
            </w:r>
          </w:hyperlink>
        </w:p>
        <w:p w14:paraId="4CD16997" w14:textId="730F580F" w:rsidR="008D2A5D" w:rsidRPr="008D2A5D" w:rsidRDefault="00755473">
          <w:pPr>
            <w:pStyle w:val="TOC1"/>
            <w:tabs>
              <w:tab w:val="right" w:leader="dot" w:pos="9016"/>
            </w:tabs>
            <w:rPr>
              <w:rFonts w:ascii="Arial" w:hAnsi="Arial" w:cs="Arial"/>
              <w:b w:val="0"/>
              <w:bCs w:val="0"/>
              <w:i w:val="0"/>
              <w:iCs w:val="0"/>
              <w:noProof/>
            </w:rPr>
          </w:pPr>
          <w:hyperlink w:anchor="_Toc213312195" w:history="1">
            <w:r w:rsidR="008D2A5D" w:rsidRPr="008D2A5D">
              <w:rPr>
                <w:rStyle w:val="Hyperlink"/>
                <w:rFonts w:ascii="Arial" w:hAnsi="Arial" w:cs="Arial"/>
                <w:b w:val="0"/>
                <w:bCs w:val="0"/>
                <w:i w:val="0"/>
                <w:iCs w:val="0"/>
                <w:noProof/>
              </w:rPr>
              <w:t>Section 1: Role Reflection</w:t>
            </w:r>
            <w:r w:rsidR="008D2A5D" w:rsidRPr="008D2A5D">
              <w:rPr>
                <w:rFonts w:ascii="Arial" w:hAnsi="Arial" w:cs="Arial"/>
                <w:b w:val="0"/>
                <w:bCs w:val="0"/>
                <w:i w:val="0"/>
                <w:iCs w:val="0"/>
                <w:noProof/>
                <w:webHidden/>
              </w:rPr>
              <w:tab/>
            </w:r>
            <w:r w:rsidR="008D2A5D" w:rsidRPr="008D2A5D">
              <w:rPr>
                <w:rFonts w:ascii="Arial" w:hAnsi="Arial" w:cs="Arial"/>
                <w:b w:val="0"/>
                <w:bCs w:val="0"/>
                <w:i w:val="0"/>
                <w:iCs w:val="0"/>
                <w:noProof/>
                <w:webHidden/>
              </w:rPr>
              <w:fldChar w:fldCharType="begin"/>
            </w:r>
            <w:r w:rsidR="008D2A5D" w:rsidRPr="008D2A5D">
              <w:rPr>
                <w:rFonts w:ascii="Arial" w:hAnsi="Arial" w:cs="Arial"/>
                <w:b w:val="0"/>
                <w:bCs w:val="0"/>
                <w:i w:val="0"/>
                <w:iCs w:val="0"/>
                <w:noProof/>
                <w:webHidden/>
              </w:rPr>
              <w:instrText xml:space="preserve"> PAGEREF _Toc213312195 \h </w:instrText>
            </w:r>
            <w:r w:rsidR="008D2A5D" w:rsidRPr="008D2A5D">
              <w:rPr>
                <w:rFonts w:ascii="Arial" w:hAnsi="Arial" w:cs="Arial"/>
                <w:b w:val="0"/>
                <w:bCs w:val="0"/>
                <w:i w:val="0"/>
                <w:iCs w:val="0"/>
                <w:noProof/>
                <w:webHidden/>
              </w:rPr>
            </w:r>
            <w:r w:rsidR="008D2A5D"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3</w:t>
            </w:r>
            <w:r w:rsidR="008D2A5D" w:rsidRPr="008D2A5D">
              <w:rPr>
                <w:rFonts w:ascii="Arial" w:hAnsi="Arial" w:cs="Arial"/>
                <w:b w:val="0"/>
                <w:bCs w:val="0"/>
                <w:i w:val="0"/>
                <w:iCs w:val="0"/>
                <w:noProof/>
                <w:webHidden/>
              </w:rPr>
              <w:fldChar w:fldCharType="end"/>
            </w:r>
          </w:hyperlink>
        </w:p>
        <w:p w14:paraId="18CC9309" w14:textId="071C0743" w:rsidR="008D2A5D" w:rsidRPr="008D2A5D" w:rsidRDefault="00755473">
          <w:pPr>
            <w:pStyle w:val="TOC2"/>
            <w:tabs>
              <w:tab w:val="right" w:leader="dot" w:pos="9016"/>
            </w:tabs>
            <w:rPr>
              <w:rFonts w:ascii="Arial" w:hAnsi="Arial" w:cs="Arial"/>
              <w:b w:val="0"/>
              <w:bCs w:val="0"/>
              <w:noProof/>
            </w:rPr>
          </w:pPr>
          <w:hyperlink w:anchor="_Toc213312196" w:history="1">
            <w:r w:rsidR="008D2A5D" w:rsidRPr="008D2A5D">
              <w:rPr>
                <w:rStyle w:val="Hyperlink"/>
                <w:rFonts w:ascii="Arial" w:hAnsi="Arial" w:cs="Arial"/>
                <w:b w:val="0"/>
                <w:bCs w:val="0"/>
                <w:noProof/>
              </w:rPr>
              <w:t>Reflection Framework</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_Toc213312196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3</w:t>
            </w:r>
            <w:r w:rsidR="008D2A5D" w:rsidRPr="008D2A5D">
              <w:rPr>
                <w:rFonts w:ascii="Arial" w:hAnsi="Arial" w:cs="Arial"/>
                <w:b w:val="0"/>
                <w:bCs w:val="0"/>
                <w:noProof/>
                <w:webHidden/>
              </w:rPr>
              <w:fldChar w:fldCharType="end"/>
            </w:r>
          </w:hyperlink>
        </w:p>
        <w:p w14:paraId="7B317730" w14:textId="5213A6D0" w:rsidR="008D2A5D" w:rsidRPr="008D2A5D" w:rsidRDefault="00755473">
          <w:pPr>
            <w:pStyle w:val="TOC2"/>
            <w:tabs>
              <w:tab w:val="right" w:leader="dot" w:pos="9016"/>
            </w:tabs>
            <w:rPr>
              <w:rFonts w:ascii="Arial" w:hAnsi="Arial" w:cs="Arial"/>
              <w:b w:val="0"/>
              <w:bCs w:val="0"/>
              <w:noProof/>
            </w:rPr>
          </w:pPr>
          <w:hyperlink w:anchor="_Toc213312197" w:history="1">
            <w:r w:rsidR="008D2A5D" w:rsidRPr="008D2A5D">
              <w:rPr>
                <w:rStyle w:val="Hyperlink"/>
                <w:rFonts w:ascii="Arial" w:hAnsi="Arial" w:cs="Arial"/>
                <w:b w:val="0"/>
                <w:bCs w:val="0"/>
                <w:noProof/>
              </w:rPr>
              <w:t>Description of Role and Department</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_Toc213312197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3</w:t>
            </w:r>
            <w:r w:rsidR="008D2A5D" w:rsidRPr="008D2A5D">
              <w:rPr>
                <w:rFonts w:ascii="Arial" w:hAnsi="Arial" w:cs="Arial"/>
                <w:b w:val="0"/>
                <w:bCs w:val="0"/>
                <w:noProof/>
                <w:webHidden/>
              </w:rPr>
              <w:fldChar w:fldCharType="end"/>
            </w:r>
          </w:hyperlink>
        </w:p>
        <w:p w14:paraId="33B6721C" w14:textId="4FE7872F" w:rsidR="008D2A5D" w:rsidRPr="008D2A5D" w:rsidRDefault="00755473">
          <w:pPr>
            <w:pStyle w:val="TOC2"/>
            <w:tabs>
              <w:tab w:val="right" w:leader="dot" w:pos="9016"/>
            </w:tabs>
            <w:rPr>
              <w:rFonts w:ascii="Arial" w:hAnsi="Arial" w:cs="Arial"/>
              <w:b w:val="0"/>
              <w:bCs w:val="0"/>
              <w:noProof/>
            </w:rPr>
          </w:pPr>
          <w:hyperlink w:anchor="_Toc213312198" w:history="1">
            <w:r w:rsidR="008D2A5D" w:rsidRPr="008D2A5D">
              <w:rPr>
                <w:rStyle w:val="Hyperlink"/>
                <w:rFonts w:ascii="Arial" w:hAnsi="Arial" w:cs="Arial"/>
                <w:b w:val="0"/>
                <w:bCs w:val="0"/>
                <w:noProof/>
              </w:rPr>
              <w:t>Key Supervisory Skills and Examples</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_Toc213312198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4</w:t>
            </w:r>
            <w:r w:rsidR="008D2A5D" w:rsidRPr="008D2A5D">
              <w:rPr>
                <w:rFonts w:ascii="Arial" w:hAnsi="Arial" w:cs="Arial"/>
                <w:b w:val="0"/>
                <w:bCs w:val="0"/>
                <w:noProof/>
                <w:webHidden/>
              </w:rPr>
              <w:fldChar w:fldCharType="end"/>
            </w:r>
          </w:hyperlink>
        </w:p>
        <w:p w14:paraId="794477CE" w14:textId="4B118608" w:rsidR="008D2A5D" w:rsidRPr="008D2A5D" w:rsidRDefault="00755473">
          <w:pPr>
            <w:pStyle w:val="TOC2"/>
            <w:tabs>
              <w:tab w:val="right" w:leader="dot" w:pos="9016"/>
            </w:tabs>
            <w:rPr>
              <w:rFonts w:ascii="Arial" w:hAnsi="Arial" w:cs="Arial"/>
              <w:b w:val="0"/>
              <w:bCs w:val="0"/>
              <w:noProof/>
            </w:rPr>
          </w:pPr>
          <w:hyperlink w:anchor="_Toc213312199" w:history="1">
            <w:r w:rsidR="008D2A5D" w:rsidRPr="008D2A5D">
              <w:rPr>
                <w:rStyle w:val="Hyperlink"/>
                <w:rFonts w:ascii="Arial" w:hAnsi="Arial" w:cs="Arial"/>
                <w:b w:val="0"/>
                <w:bCs w:val="0"/>
                <w:noProof/>
              </w:rPr>
              <w:t>Personal Strengths, Weaknesses, and Action Plan</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_Toc213312199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4</w:t>
            </w:r>
            <w:r w:rsidR="008D2A5D" w:rsidRPr="008D2A5D">
              <w:rPr>
                <w:rFonts w:ascii="Arial" w:hAnsi="Arial" w:cs="Arial"/>
                <w:b w:val="0"/>
                <w:bCs w:val="0"/>
                <w:noProof/>
                <w:webHidden/>
              </w:rPr>
              <w:fldChar w:fldCharType="end"/>
            </w:r>
          </w:hyperlink>
        </w:p>
        <w:p w14:paraId="52B51FA8" w14:textId="5FADB217" w:rsidR="008D2A5D" w:rsidRPr="008D2A5D" w:rsidRDefault="00755473">
          <w:pPr>
            <w:pStyle w:val="TOC1"/>
            <w:tabs>
              <w:tab w:val="right" w:leader="dot" w:pos="9016"/>
            </w:tabs>
            <w:rPr>
              <w:rFonts w:ascii="Arial" w:hAnsi="Arial" w:cs="Arial"/>
              <w:b w:val="0"/>
              <w:bCs w:val="0"/>
              <w:i w:val="0"/>
              <w:iCs w:val="0"/>
              <w:noProof/>
            </w:rPr>
          </w:pPr>
          <w:hyperlink w:anchor="_Toc213312200" w:history="1">
            <w:r w:rsidR="008D2A5D" w:rsidRPr="008D2A5D">
              <w:rPr>
                <w:rStyle w:val="Hyperlink"/>
                <w:rFonts w:ascii="Arial" w:hAnsi="Arial" w:cs="Arial"/>
                <w:b w:val="0"/>
                <w:bCs w:val="0"/>
                <w:i w:val="0"/>
                <w:iCs w:val="0"/>
                <w:noProof/>
              </w:rPr>
              <w:t>Section 2: Management Performance &amp; Guest Service Analysis</w:t>
            </w:r>
            <w:r w:rsidR="008D2A5D" w:rsidRPr="008D2A5D">
              <w:rPr>
                <w:rFonts w:ascii="Arial" w:hAnsi="Arial" w:cs="Arial"/>
                <w:b w:val="0"/>
                <w:bCs w:val="0"/>
                <w:i w:val="0"/>
                <w:iCs w:val="0"/>
                <w:noProof/>
                <w:webHidden/>
              </w:rPr>
              <w:tab/>
            </w:r>
            <w:r w:rsidR="008D2A5D" w:rsidRPr="008D2A5D">
              <w:rPr>
                <w:rFonts w:ascii="Arial" w:hAnsi="Arial" w:cs="Arial"/>
                <w:b w:val="0"/>
                <w:bCs w:val="0"/>
                <w:i w:val="0"/>
                <w:iCs w:val="0"/>
                <w:noProof/>
                <w:webHidden/>
              </w:rPr>
              <w:fldChar w:fldCharType="begin"/>
            </w:r>
            <w:r w:rsidR="008D2A5D" w:rsidRPr="008D2A5D">
              <w:rPr>
                <w:rFonts w:ascii="Arial" w:hAnsi="Arial" w:cs="Arial"/>
                <w:b w:val="0"/>
                <w:bCs w:val="0"/>
                <w:i w:val="0"/>
                <w:iCs w:val="0"/>
                <w:noProof/>
                <w:webHidden/>
              </w:rPr>
              <w:instrText xml:space="preserve"> PAGEREF _Toc213312200 \h </w:instrText>
            </w:r>
            <w:r w:rsidR="008D2A5D" w:rsidRPr="008D2A5D">
              <w:rPr>
                <w:rFonts w:ascii="Arial" w:hAnsi="Arial" w:cs="Arial"/>
                <w:b w:val="0"/>
                <w:bCs w:val="0"/>
                <w:i w:val="0"/>
                <w:iCs w:val="0"/>
                <w:noProof/>
                <w:webHidden/>
              </w:rPr>
            </w:r>
            <w:r w:rsidR="008D2A5D"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5</w:t>
            </w:r>
            <w:r w:rsidR="008D2A5D" w:rsidRPr="008D2A5D">
              <w:rPr>
                <w:rFonts w:ascii="Arial" w:hAnsi="Arial" w:cs="Arial"/>
                <w:b w:val="0"/>
                <w:bCs w:val="0"/>
                <w:i w:val="0"/>
                <w:iCs w:val="0"/>
                <w:noProof/>
                <w:webHidden/>
              </w:rPr>
              <w:fldChar w:fldCharType="end"/>
            </w:r>
          </w:hyperlink>
        </w:p>
        <w:p w14:paraId="098C599C" w14:textId="0762D333" w:rsidR="008D2A5D" w:rsidRPr="008D2A5D" w:rsidRDefault="00755473">
          <w:pPr>
            <w:pStyle w:val="TOC2"/>
            <w:tabs>
              <w:tab w:val="right" w:leader="dot" w:pos="9016"/>
            </w:tabs>
            <w:rPr>
              <w:rFonts w:ascii="Arial" w:hAnsi="Arial" w:cs="Arial"/>
              <w:b w:val="0"/>
              <w:bCs w:val="0"/>
              <w:noProof/>
            </w:rPr>
          </w:pPr>
          <w:hyperlink w:anchor="_Toc213312201" w:history="1">
            <w:r w:rsidR="008D2A5D" w:rsidRPr="008D2A5D">
              <w:rPr>
                <w:rStyle w:val="Hyperlink"/>
                <w:rFonts w:ascii="Arial" w:hAnsi="Arial" w:cs="Arial"/>
                <w:b w:val="0"/>
                <w:bCs w:val="0"/>
                <w:noProof/>
              </w:rPr>
              <w:t>Management Styles</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_Toc213312201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5</w:t>
            </w:r>
            <w:r w:rsidR="008D2A5D" w:rsidRPr="008D2A5D">
              <w:rPr>
                <w:rFonts w:ascii="Arial" w:hAnsi="Arial" w:cs="Arial"/>
                <w:b w:val="0"/>
                <w:bCs w:val="0"/>
                <w:noProof/>
                <w:webHidden/>
              </w:rPr>
              <w:fldChar w:fldCharType="end"/>
            </w:r>
          </w:hyperlink>
        </w:p>
        <w:p w14:paraId="68566686" w14:textId="2510A459" w:rsidR="008D2A5D" w:rsidRPr="008D2A5D" w:rsidRDefault="00755473">
          <w:pPr>
            <w:pStyle w:val="TOC2"/>
            <w:tabs>
              <w:tab w:val="right" w:leader="dot" w:pos="9016"/>
            </w:tabs>
            <w:rPr>
              <w:rFonts w:ascii="Arial" w:hAnsi="Arial" w:cs="Arial"/>
              <w:b w:val="0"/>
              <w:bCs w:val="0"/>
              <w:noProof/>
            </w:rPr>
          </w:pPr>
          <w:hyperlink w:anchor="_Toc213312202" w:history="1">
            <w:r w:rsidR="008D2A5D" w:rsidRPr="008D2A5D">
              <w:rPr>
                <w:rStyle w:val="Hyperlink"/>
                <w:rFonts w:ascii="Arial" w:hAnsi="Arial" w:cs="Arial"/>
                <w:b w:val="0"/>
                <w:bCs w:val="0"/>
                <w:noProof/>
              </w:rPr>
              <w:t>Health and Safety Compliance</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_Toc213312202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5</w:t>
            </w:r>
            <w:r w:rsidR="008D2A5D" w:rsidRPr="008D2A5D">
              <w:rPr>
                <w:rFonts w:ascii="Arial" w:hAnsi="Arial" w:cs="Arial"/>
                <w:b w:val="0"/>
                <w:bCs w:val="0"/>
                <w:noProof/>
                <w:webHidden/>
              </w:rPr>
              <w:fldChar w:fldCharType="end"/>
            </w:r>
          </w:hyperlink>
        </w:p>
        <w:p w14:paraId="55A80D00" w14:textId="14437006" w:rsidR="008D2A5D" w:rsidRPr="008D2A5D" w:rsidRDefault="00755473">
          <w:pPr>
            <w:pStyle w:val="TOC2"/>
            <w:tabs>
              <w:tab w:val="right" w:leader="dot" w:pos="9016"/>
            </w:tabs>
            <w:rPr>
              <w:rFonts w:ascii="Arial" w:hAnsi="Arial" w:cs="Arial"/>
              <w:b w:val="0"/>
              <w:bCs w:val="0"/>
              <w:noProof/>
            </w:rPr>
          </w:pPr>
          <w:hyperlink w:anchor="_Toc213312203" w:history="1">
            <w:r w:rsidR="008D2A5D" w:rsidRPr="008D2A5D">
              <w:rPr>
                <w:rStyle w:val="Hyperlink"/>
                <w:rFonts w:ascii="Arial" w:hAnsi="Arial" w:cs="Arial"/>
                <w:b w:val="0"/>
                <w:bCs w:val="0"/>
                <w:noProof/>
              </w:rPr>
              <w:t>Culture and Teamwork</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_Toc213312203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5</w:t>
            </w:r>
            <w:r w:rsidR="008D2A5D" w:rsidRPr="008D2A5D">
              <w:rPr>
                <w:rFonts w:ascii="Arial" w:hAnsi="Arial" w:cs="Arial"/>
                <w:b w:val="0"/>
                <w:bCs w:val="0"/>
                <w:noProof/>
                <w:webHidden/>
              </w:rPr>
              <w:fldChar w:fldCharType="end"/>
            </w:r>
          </w:hyperlink>
        </w:p>
        <w:p w14:paraId="2B07AF8A" w14:textId="37D3F3AB" w:rsidR="008D2A5D" w:rsidRPr="008D2A5D" w:rsidRDefault="00755473">
          <w:pPr>
            <w:pStyle w:val="TOC2"/>
            <w:tabs>
              <w:tab w:val="right" w:leader="dot" w:pos="9016"/>
            </w:tabs>
            <w:rPr>
              <w:rFonts w:ascii="Arial" w:hAnsi="Arial" w:cs="Arial"/>
              <w:b w:val="0"/>
              <w:bCs w:val="0"/>
              <w:noProof/>
            </w:rPr>
          </w:pPr>
          <w:hyperlink w:anchor="_Toc213312204" w:history="1">
            <w:r w:rsidR="008D2A5D" w:rsidRPr="008D2A5D">
              <w:rPr>
                <w:rStyle w:val="Hyperlink"/>
                <w:rFonts w:ascii="Arial" w:hAnsi="Arial" w:cs="Arial"/>
                <w:b w:val="0"/>
                <w:bCs w:val="0"/>
                <w:noProof/>
              </w:rPr>
              <w:t>Marketing and Guest Experience</w:t>
            </w:r>
            <w:r w:rsidR="008D2A5D" w:rsidRPr="008D2A5D">
              <w:rPr>
                <w:rFonts w:ascii="Arial" w:hAnsi="Arial" w:cs="Arial"/>
                <w:b w:val="0"/>
                <w:bCs w:val="0"/>
                <w:noProof/>
                <w:webHidden/>
              </w:rPr>
              <w:tab/>
            </w:r>
            <w:r w:rsidR="008D2A5D" w:rsidRPr="008D2A5D">
              <w:rPr>
                <w:rFonts w:ascii="Arial" w:hAnsi="Arial" w:cs="Arial"/>
                <w:b w:val="0"/>
                <w:bCs w:val="0"/>
                <w:noProof/>
                <w:webHidden/>
              </w:rPr>
              <w:fldChar w:fldCharType="begin"/>
            </w:r>
            <w:r w:rsidR="008D2A5D" w:rsidRPr="008D2A5D">
              <w:rPr>
                <w:rFonts w:ascii="Arial" w:hAnsi="Arial" w:cs="Arial"/>
                <w:b w:val="0"/>
                <w:bCs w:val="0"/>
                <w:noProof/>
                <w:webHidden/>
              </w:rPr>
              <w:instrText xml:space="preserve"> PAGEREF _Toc213312204 \h </w:instrText>
            </w:r>
            <w:r w:rsidR="008D2A5D" w:rsidRPr="008D2A5D">
              <w:rPr>
                <w:rFonts w:ascii="Arial" w:hAnsi="Arial" w:cs="Arial"/>
                <w:b w:val="0"/>
                <w:bCs w:val="0"/>
                <w:noProof/>
                <w:webHidden/>
              </w:rPr>
            </w:r>
            <w:r w:rsidR="008D2A5D" w:rsidRPr="008D2A5D">
              <w:rPr>
                <w:rFonts w:ascii="Arial" w:hAnsi="Arial" w:cs="Arial"/>
                <w:b w:val="0"/>
                <w:bCs w:val="0"/>
                <w:noProof/>
                <w:webHidden/>
              </w:rPr>
              <w:fldChar w:fldCharType="separate"/>
            </w:r>
            <w:r w:rsidR="00713CE7">
              <w:rPr>
                <w:rFonts w:ascii="Arial" w:hAnsi="Arial" w:cs="Arial"/>
                <w:b w:val="0"/>
                <w:bCs w:val="0"/>
                <w:noProof/>
                <w:webHidden/>
              </w:rPr>
              <w:t>6</w:t>
            </w:r>
            <w:r w:rsidR="008D2A5D" w:rsidRPr="008D2A5D">
              <w:rPr>
                <w:rFonts w:ascii="Arial" w:hAnsi="Arial" w:cs="Arial"/>
                <w:b w:val="0"/>
                <w:bCs w:val="0"/>
                <w:noProof/>
                <w:webHidden/>
              </w:rPr>
              <w:fldChar w:fldCharType="end"/>
            </w:r>
          </w:hyperlink>
        </w:p>
        <w:p w14:paraId="60E6023E" w14:textId="4909C506" w:rsidR="008D2A5D" w:rsidRPr="008D2A5D" w:rsidRDefault="00755473">
          <w:pPr>
            <w:pStyle w:val="TOC1"/>
            <w:tabs>
              <w:tab w:val="right" w:leader="dot" w:pos="9016"/>
            </w:tabs>
            <w:rPr>
              <w:rFonts w:ascii="Arial" w:hAnsi="Arial" w:cs="Arial"/>
              <w:b w:val="0"/>
              <w:bCs w:val="0"/>
              <w:i w:val="0"/>
              <w:iCs w:val="0"/>
              <w:noProof/>
            </w:rPr>
          </w:pPr>
          <w:hyperlink w:anchor="_Toc213312205" w:history="1">
            <w:r w:rsidR="008D2A5D" w:rsidRPr="008D2A5D">
              <w:rPr>
                <w:rStyle w:val="Hyperlink"/>
                <w:rFonts w:ascii="Arial" w:hAnsi="Arial" w:cs="Arial"/>
                <w:b w:val="0"/>
                <w:bCs w:val="0"/>
                <w:i w:val="0"/>
                <w:iCs w:val="0"/>
                <w:noProof/>
              </w:rPr>
              <w:t>Section 3: Guest Service Improvement Plan</w:t>
            </w:r>
            <w:r w:rsidR="008D2A5D" w:rsidRPr="008D2A5D">
              <w:rPr>
                <w:rFonts w:ascii="Arial" w:hAnsi="Arial" w:cs="Arial"/>
                <w:b w:val="0"/>
                <w:bCs w:val="0"/>
                <w:i w:val="0"/>
                <w:iCs w:val="0"/>
                <w:noProof/>
                <w:webHidden/>
              </w:rPr>
              <w:tab/>
            </w:r>
            <w:r w:rsidR="008D2A5D" w:rsidRPr="008D2A5D">
              <w:rPr>
                <w:rFonts w:ascii="Arial" w:hAnsi="Arial" w:cs="Arial"/>
                <w:b w:val="0"/>
                <w:bCs w:val="0"/>
                <w:i w:val="0"/>
                <w:iCs w:val="0"/>
                <w:noProof/>
                <w:webHidden/>
              </w:rPr>
              <w:fldChar w:fldCharType="begin"/>
            </w:r>
            <w:r w:rsidR="008D2A5D" w:rsidRPr="008D2A5D">
              <w:rPr>
                <w:rFonts w:ascii="Arial" w:hAnsi="Arial" w:cs="Arial"/>
                <w:b w:val="0"/>
                <w:bCs w:val="0"/>
                <w:i w:val="0"/>
                <w:iCs w:val="0"/>
                <w:noProof/>
                <w:webHidden/>
              </w:rPr>
              <w:instrText xml:space="preserve"> PAGEREF _Toc213312205 \h </w:instrText>
            </w:r>
            <w:r w:rsidR="008D2A5D" w:rsidRPr="008D2A5D">
              <w:rPr>
                <w:rFonts w:ascii="Arial" w:hAnsi="Arial" w:cs="Arial"/>
                <w:b w:val="0"/>
                <w:bCs w:val="0"/>
                <w:i w:val="0"/>
                <w:iCs w:val="0"/>
                <w:noProof/>
                <w:webHidden/>
              </w:rPr>
            </w:r>
            <w:r w:rsidR="008D2A5D"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6</w:t>
            </w:r>
            <w:r w:rsidR="008D2A5D" w:rsidRPr="008D2A5D">
              <w:rPr>
                <w:rFonts w:ascii="Arial" w:hAnsi="Arial" w:cs="Arial"/>
                <w:b w:val="0"/>
                <w:bCs w:val="0"/>
                <w:i w:val="0"/>
                <w:iCs w:val="0"/>
                <w:noProof/>
                <w:webHidden/>
              </w:rPr>
              <w:fldChar w:fldCharType="end"/>
            </w:r>
          </w:hyperlink>
        </w:p>
        <w:p w14:paraId="72F0FECE" w14:textId="0518EDF0" w:rsidR="008D2A5D" w:rsidRPr="008D2A5D" w:rsidRDefault="00755473">
          <w:pPr>
            <w:pStyle w:val="TOC1"/>
            <w:tabs>
              <w:tab w:val="right" w:leader="dot" w:pos="9016"/>
            </w:tabs>
            <w:rPr>
              <w:rFonts w:ascii="Arial" w:hAnsi="Arial" w:cs="Arial"/>
              <w:b w:val="0"/>
              <w:bCs w:val="0"/>
              <w:i w:val="0"/>
              <w:iCs w:val="0"/>
              <w:noProof/>
            </w:rPr>
          </w:pPr>
          <w:hyperlink w:anchor="_Toc213312206" w:history="1">
            <w:r w:rsidR="008D2A5D" w:rsidRPr="008D2A5D">
              <w:rPr>
                <w:rStyle w:val="Hyperlink"/>
                <w:rFonts w:ascii="Arial" w:hAnsi="Arial" w:cs="Arial"/>
                <w:b w:val="0"/>
                <w:bCs w:val="0"/>
                <w:i w:val="0"/>
                <w:iCs w:val="0"/>
                <w:noProof/>
              </w:rPr>
              <w:t>Conclusion</w:t>
            </w:r>
            <w:r w:rsidR="008D2A5D" w:rsidRPr="008D2A5D">
              <w:rPr>
                <w:rFonts w:ascii="Arial" w:hAnsi="Arial" w:cs="Arial"/>
                <w:b w:val="0"/>
                <w:bCs w:val="0"/>
                <w:i w:val="0"/>
                <w:iCs w:val="0"/>
                <w:noProof/>
                <w:webHidden/>
              </w:rPr>
              <w:tab/>
            </w:r>
            <w:r w:rsidR="008D2A5D" w:rsidRPr="008D2A5D">
              <w:rPr>
                <w:rFonts w:ascii="Arial" w:hAnsi="Arial" w:cs="Arial"/>
                <w:b w:val="0"/>
                <w:bCs w:val="0"/>
                <w:i w:val="0"/>
                <w:iCs w:val="0"/>
                <w:noProof/>
                <w:webHidden/>
              </w:rPr>
              <w:fldChar w:fldCharType="begin"/>
            </w:r>
            <w:r w:rsidR="008D2A5D" w:rsidRPr="008D2A5D">
              <w:rPr>
                <w:rFonts w:ascii="Arial" w:hAnsi="Arial" w:cs="Arial"/>
                <w:b w:val="0"/>
                <w:bCs w:val="0"/>
                <w:i w:val="0"/>
                <w:iCs w:val="0"/>
                <w:noProof/>
                <w:webHidden/>
              </w:rPr>
              <w:instrText xml:space="preserve"> PAGEREF _Toc213312206 \h </w:instrText>
            </w:r>
            <w:r w:rsidR="008D2A5D" w:rsidRPr="008D2A5D">
              <w:rPr>
                <w:rFonts w:ascii="Arial" w:hAnsi="Arial" w:cs="Arial"/>
                <w:b w:val="0"/>
                <w:bCs w:val="0"/>
                <w:i w:val="0"/>
                <w:iCs w:val="0"/>
                <w:noProof/>
                <w:webHidden/>
              </w:rPr>
            </w:r>
            <w:r w:rsidR="008D2A5D"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8</w:t>
            </w:r>
            <w:r w:rsidR="008D2A5D" w:rsidRPr="008D2A5D">
              <w:rPr>
                <w:rFonts w:ascii="Arial" w:hAnsi="Arial" w:cs="Arial"/>
                <w:b w:val="0"/>
                <w:bCs w:val="0"/>
                <w:i w:val="0"/>
                <w:iCs w:val="0"/>
                <w:noProof/>
                <w:webHidden/>
              </w:rPr>
              <w:fldChar w:fldCharType="end"/>
            </w:r>
          </w:hyperlink>
        </w:p>
        <w:p w14:paraId="226C0F76" w14:textId="70F9D2A6" w:rsidR="008D2A5D" w:rsidRPr="008D2A5D" w:rsidRDefault="00755473">
          <w:pPr>
            <w:pStyle w:val="TOC1"/>
            <w:tabs>
              <w:tab w:val="right" w:leader="dot" w:pos="9016"/>
            </w:tabs>
            <w:rPr>
              <w:rFonts w:ascii="Arial" w:hAnsi="Arial" w:cs="Arial"/>
              <w:b w:val="0"/>
              <w:bCs w:val="0"/>
              <w:i w:val="0"/>
              <w:iCs w:val="0"/>
              <w:noProof/>
            </w:rPr>
          </w:pPr>
          <w:hyperlink w:anchor="_Toc213312207" w:history="1">
            <w:r w:rsidR="008D2A5D" w:rsidRPr="008D2A5D">
              <w:rPr>
                <w:rStyle w:val="Hyperlink"/>
                <w:rFonts w:ascii="Arial" w:hAnsi="Arial" w:cs="Arial"/>
                <w:b w:val="0"/>
                <w:bCs w:val="0"/>
                <w:i w:val="0"/>
                <w:iCs w:val="0"/>
                <w:noProof/>
              </w:rPr>
              <w:t>References</w:t>
            </w:r>
            <w:r w:rsidR="008D2A5D" w:rsidRPr="008D2A5D">
              <w:rPr>
                <w:rFonts w:ascii="Arial" w:hAnsi="Arial" w:cs="Arial"/>
                <w:b w:val="0"/>
                <w:bCs w:val="0"/>
                <w:i w:val="0"/>
                <w:iCs w:val="0"/>
                <w:noProof/>
                <w:webHidden/>
              </w:rPr>
              <w:tab/>
            </w:r>
            <w:r w:rsidR="008D2A5D" w:rsidRPr="008D2A5D">
              <w:rPr>
                <w:rFonts w:ascii="Arial" w:hAnsi="Arial" w:cs="Arial"/>
                <w:b w:val="0"/>
                <w:bCs w:val="0"/>
                <w:i w:val="0"/>
                <w:iCs w:val="0"/>
                <w:noProof/>
                <w:webHidden/>
              </w:rPr>
              <w:fldChar w:fldCharType="begin"/>
            </w:r>
            <w:r w:rsidR="008D2A5D" w:rsidRPr="008D2A5D">
              <w:rPr>
                <w:rFonts w:ascii="Arial" w:hAnsi="Arial" w:cs="Arial"/>
                <w:b w:val="0"/>
                <w:bCs w:val="0"/>
                <w:i w:val="0"/>
                <w:iCs w:val="0"/>
                <w:noProof/>
                <w:webHidden/>
              </w:rPr>
              <w:instrText xml:space="preserve"> PAGEREF _Toc213312207 \h </w:instrText>
            </w:r>
            <w:r w:rsidR="008D2A5D" w:rsidRPr="008D2A5D">
              <w:rPr>
                <w:rFonts w:ascii="Arial" w:hAnsi="Arial" w:cs="Arial"/>
                <w:b w:val="0"/>
                <w:bCs w:val="0"/>
                <w:i w:val="0"/>
                <w:iCs w:val="0"/>
                <w:noProof/>
                <w:webHidden/>
              </w:rPr>
            </w:r>
            <w:r w:rsidR="008D2A5D" w:rsidRPr="008D2A5D">
              <w:rPr>
                <w:rFonts w:ascii="Arial" w:hAnsi="Arial" w:cs="Arial"/>
                <w:b w:val="0"/>
                <w:bCs w:val="0"/>
                <w:i w:val="0"/>
                <w:iCs w:val="0"/>
                <w:noProof/>
                <w:webHidden/>
              </w:rPr>
              <w:fldChar w:fldCharType="separate"/>
            </w:r>
            <w:r w:rsidR="00713CE7">
              <w:rPr>
                <w:rFonts w:ascii="Arial" w:hAnsi="Arial" w:cs="Arial"/>
                <w:b w:val="0"/>
                <w:bCs w:val="0"/>
                <w:i w:val="0"/>
                <w:iCs w:val="0"/>
                <w:noProof/>
                <w:webHidden/>
              </w:rPr>
              <w:t>9</w:t>
            </w:r>
            <w:r w:rsidR="008D2A5D" w:rsidRPr="008D2A5D">
              <w:rPr>
                <w:rFonts w:ascii="Arial" w:hAnsi="Arial" w:cs="Arial"/>
                <w:b w:val="0"/>
                <w:bCs w:val="0"/>
                <w:i w:val="0"/>
                <w:iCs w:val="0"/>
                <w:noProof/>
                <w:webHidden/>
              </w:rPr>
              <w:fldChar w:fldCharType="end"/>
            </w:r>
          </w:hyperlink>
        </w:p>
        <w:p w14:paraId="30CC3B01" w14:textId="037421CE" w:rsidR="008D2A5D" w:rsidRDefault="008D2A5D">
          <w:r w:rsidRPr="008D2A5D">
            <w:rPr>
              <w:noProof/>
            </w:rPr>
            <w:fldChar w:fldCharType="end"/>
          </w:r>
        </w:p>
      </w:sdtContent>
    </w:sdt>
    <w:p w14:paraId="167DC23C" w14:textId="77777777" w:rsidR="008D2A5D" w:rsidRDefault="008D2A5D">
      <w:pPr>
        <w:rPr>
          <w:rFonts w:eastAsiaTheme="majorEastAsia" w:cs="Times New Roman"/>
          <w:b/>
          <w:bCs/>
          <w:color w:val="2F5496" w:themeColor="accent1" w:themeShade="BF"/>
          <w:sz w:val="32"/>
          <w:szCs w:val="44"/>
        </w:rPr>
      </w:pPr>
      <w:r>
        <w:br w:type="page"/>
      </w:r>
    </w:p>
    <w:p w14:paraId="60F1FF2F" w14:textId="106BE6B1" w:rsidR="008D2A5D" w:rsidRDefault="008D2A5D" w:rsidP="008D2A5D">
      <w:pPr>
        <w:pStyle w:val="Heading1"/>
      </w:pPr>
      <w:bookmarkStart w:id="1" w:name="_Toc213312194"/>
      <w:r>
        <w:lastRenderedPageBreak/>
        <w:t>Introduction</w:t>
      </w:r>
      <w:bookmarkEnd w:id="1"/>
    </w:p>
    <w:p w14:paraId="3ED79DA5" w14:textId="091BDEE3" w:rsidR="008D2A5D" w:rsidRDefault="008D2A5D" w:rsidP="008D2A5D">
      <w:r>
        <w:t xml:space="preserve">I was an </w:t>
      </w:r>
      <w:r w:rsidRPr="008D2A5D">
        <w:t>intern at the Front Desk Reception department of the Marriott Bonvoy group and Delta Hotels in Birmingham during the course of my ten weeks of placement. The hotel is located close to the city centre of Birmingham and receives both business and leisure market. It is the power of the UK hospitality sector, in which international brands are preoccupied with the enhancement of customer service</w:t>
      </w:r>
      <w:r>
        <w:t xml:space="preserve"> and employee education. The Front Desk is highly involved in defining the first and last impressions of the hotel since it is the primary contact point of the guests when entering and leaving the premises. </w:t>
      </w:r>
    </w:p>
    <w:p w14:paraId="70C7882C" w14:textId="77777777" w:rsidR="008D2A5D" w:rsidRDefault="008D2A5D" w:rsidP="008D2A5D"/>
    <w:p w14:paraId="7EBA5C68" w14:textId="77777777" w:rsidR="008D2A5D" w:rsidRDefault="008D2A5D">
      <w:r>
        <w:br w:type="page"/>
      </w:r>
    </w:p>
    <w:p w14:paraId="22B80DA0" w14:textId="77777777" w:rsidR="008D2A5D" w:rsidRDefault="008D2A5D" w:rsidP="008D2A5D">
      <w:pPr>
        <w:pStyle w:val="Heading1"/>
      </w:pPr>
      <w:bookmarkStart w:id="2" w:name="_Toc213312195"/>
      <w:r>
        <w:lastRenderedPageBreak/>
        <w:t>Section 1: Role Reflection</w:t>
      </w:r>
      <w:bookmarkEnd w:id="2"/>
      <w:r>
        <w:t xml:space="preserve"> </w:t>
      </w:r>
    </w:p>
    <w:p w14:paraId="0F157F68" w14:textId="46C568A9" w:rsidR="008D2A5D" w:rsidRDefault="008D2A5D" w:rsidP="008D2A5D">
      <w:pPr>
        <w:pStyle w:val="Heading2"/>
      </w:pPr>
      <w:bookmarkStart w:id="3" w:name="_Toc213312196"/>
      <w:r>
        <w:t>Reflection Framework</w:t>
      </w:r>
      <w:bookmarkEnd w:id="3"/>
    </w:p>
    <w:p w14:paraId="72AD6B17" w14:textId="1E4CF7DC" w:rsidR="008D2A5D" w:rsidRDefault="008D2A5D" w:rsidP="008D2A5D">
      <w:r>
        <w:t>I applied the Reflective Cycle (1988) created by Gibbs since it provides a clear path through which one can reflect on the experiences by examining what transpired, how I felt and what I learned. This model promotes continuous improvement and professional development that are necessary during work placements (Felce, 2019). It made me think and associate theory with the real-life working of a hotel.</w:t>
      </w:r>
    </w:p>
    <w:p w14:paraId="7127DCDE" w14:textId="1B5DD07B" w:rsidR="008D2A5D" w:rsidRDefault="008D2A5D" w:rsidP="008D2A5D">
      <w:pPr>
        <w:pStyle w:val="Heading2"/>
      </w:pPr>
      <w:bookmarkStart w:id="4" w:name="_Toc213312197"/>
      <w:r>
        <w:t>Description of Role and Department</w:t>
      </w:r>
      <w:bookmarkEnd w:id="4"/>
    </w:p>
    <w:p w14:paraId="464142F1" w14:textId="44B7DCAB" w:rsidR="008D2A5D" w:rsidRDefault="008D2A5D" w:rsidP="008D2A5D">
      <w:r>
        <w:t>This role oversees the company's operations across all three offices, operating as a procurement officer and manager of all contracts fulfilling the work of the company and its clients. This position covers the activities of the company in all three offices and functions as a procurement officer / manager of all contracts serving the company and its clients.</w:t>
      </w:r>
    </w:p>
    <w:p w14:paraId="4FE5943D" w14:textId="77777777" w:rsidR="002E6A03" w:rsidRDefault="002E6A03" w:rsidP="002E6A03">
      <w:pPr>
        <w:keepNext/>
        <w:jc w:val="center"/>
      </w:pPr>
      <w:r>
        <w:fldChar w:fldCharType="begin"/>
      </w:r>
      <w:r>
        <w:instrText xml:space="preserve"> INCLUDEPICTURE "https://www.tutorialspoint.com/front_office_management/images/front_office_department.jpg" \* MERGEFORMATINET </w:instrText>
      </w:r>
      <w:r>
        <w:fldChar w:fldCharType="separate"/>
      </w:r>
      <w:r>
        <w:rPr>
          <w:noProof/>
          <w:lang w:eastAsia="en-GB" w:bidi="ar-SA"/>
        </w:rPr>
        <w:drawing>
          <wp:inline distT="0" distB="0" distL="0" distR="0" wp14:anchorId="0054AE70" wp14:editId="4BB49D8F">
            <wp:extent cx="5731510" cy="3818890"/>
            <wp:effectExtent l="0" t="0" r="0" b="3810"/>
            <wp:docPr id="621848551" name="Picture 1" descr="Front Office Management - Quick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ont Office Management - Quick Gu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inline>
        </w:drawing>
      </w:r>
      <w:r>
        <w:fldChar w:fldCharType="end"/>
      </w:r>
    </w:p>
    <w:p w14:paraId="652FFC9F" w14:textId="0AF18A02" w:rsidR="002E6A03" w:rsidRDefault="002E6A03" w:rsidP="002E6A03">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rPr>
          <w:lang w:val="en-US"/>
        </w:rPr>
        <w:t>: Front Desk Department (Bardi, 2010)</w:t>
      </w:r>
    </w:p>
    <w:p w14:paraId="537E2969" w14:textId="29105FB2" w:rsidR="008D2A5D" w:rsidRDefault="008D2A5D" w:rsidP="008D2A5D">
      <w:r>
        <w:t xml:space="preserve">In front desk, I was to check in guests and out, receipt of enquiries, room bookings and aiding in billing. I also constantly spoke to housekeeping and maintenance to be </w:t>
      </w:r>
      <w:r>
        <w:lastRenderedPageBreak/>
        <w:t>sure that rooms were prepared and problems were solved in a short term. I also facilitated shift handovers, assisted new staffs with training and also helped to solve complaints, which provided me with good experience as a supervisor (Bardi, 2010).</w:t>
      </w:r>
    </w:p>
    <w:p w14:paraId="7D255A48" w14:textId="46C6DDE3" w:rsidR="008D2A5D" w:rsidRDefault="008D2A5D" w:rsidP="008D2A5D">
      <w:pPr>
        <w:pStyle w:val="Heading2"/>
      </w:pPr>
      <w:bookmarkStart w:id="5" w:name="_Toc213312198"/>
      <w:r>
        <w:t>Key Supervisory Skills and Examples</w:t>
      </w:r>
      <w:bookmarkEnd w:id="5"/>
    </w:p>
    <w:p w14:paraId="3763BD84" w14:textId="138CCD07" w:rsidR="00C773C3" w:rsidRDefault="008D2A5D" w:rsidP="008D2A5D">
      <w:r>
        <w:t>The Front Desk job demanded that an individual be a leader, communicator and problem solver. Delegation and leadership were also necessary during peak check-ins. There was a time when a couple of guests that were in business came at the same time and I assisted a new staff member to book them in. I was compelled to remain relaxed, direct them with clarity and encourage them when they were at pressure. This experience revealed the need to adopt situational leadership and encouraging direction (Wood, 2013).</w:t>
      </w:r>
    </w:p>
    <w:p w14:paraId="26CE2A81" w14:textId="0D426596" w:rsidR="008D2A5D" w:rsidRDefault="008D2A5D" w:rsidP="008D2A5D">
      <w:r>
        <w:t>Other important ones included problem-solving and decision-making. There was an occasion when I had to deal with the overbooking of a room by two guests that was in the same room. I asked the apology, refreshments and within no time, I booked an upgrade via bookings. This made me reali</w:t>
      </w:r>
      <w:r w:rsidR="00034CCB">
        <w:t>s</w:t>
      </w:r>
      <w:r>
        <w:t>e that even the grievances can be transformed into the satisfaction with the help of fair decisions, which are made calmly (Bardi, 2010).</w:t>
      </w:r>
    </w:p>
    <w:p w14:paraId="438FA16B" w14:textId="4A461CF3" w:rsidR="008D2A5D" w:rsidRDefault="008D2A5D" w:rsidP="008D2A5D">
      <w:pPr>
        <w:pStyle w:val="Heading2"/>
      </w:pPr>
      <w:bookmarkStart w:id="6" w:name="_Toc213312199"/>
      <w:r>
        <w:t>Personal Strengths, Weaknesses, and Action Plan</w:t>
      </w:r>
      <w:bookmarkEnd w:id="6"/>
    </w:p>
    <w:p w14:paraId="783061BB" w14:textId="77777777" w:rsidR="008D2A5D" w:rsidRDefault="008D2A5D" w:rsidP="008D2A5D">
      <w:r>
        <w:t>Professionalism and good communication, particularly in dealing with complaints were my key strengths. Nonetheless, delegation was found to be a hard task with more experienced personnel. I will improve by attending leadership training sessions, consulting with supervisors, and participating in cross-department shadowing to have confidence and gain knowledge (Felce, 2019). These measures would make me become a more competent team leader.</w:t>
      </w:r>
    </w:p>
    <w:p w14:paraId="7322374B" w14:textId="77777777" w:rsidR="008D2A5D" w:rsidRDefault="008D2A5D" w:rsidP="008D2A5D"/>
    <w:p w14:paraId="0EE079C8" w14:textId="77777777" w:rsidR="008D2A5D" w:rsidRDefault="008D2A5D" w:rsidP="008D2A5D">
      <w:pPr>
        <w:pStyle w:val="Heading1"/>
      </w:pPr>
      <w:bookmarkStart w:id="7" w:name="_Toc213312200"/>
      <w:r>
        <w:lastRenderedPageBreak/>
        <w:t>Section 2: Management Performance &amp; Guest Service Analysis</w:t>
      </w:r>
      <w:bookmarkEnd w:id="7"/>
      <w:r>
        <w:t xml:space="preserve"> </w:t>
      </w:r>
    </w:p>
    <w:p w14:paraId="3954AD03" w14:textId="6AF8C15B" w:rsidR="008D2A5D" w:rsidRDefault="008D2A5D" w:rsidP="008D2A5D">
      <w:pPr>
        <w:pStyle w:val="Heading2"/>
      </w:pPr>
      <w:bookmarkStart w:id="8" w:name="_Toc213312201"/>
      <w:r>
        <w:t>Management Styles</w:t>
      </w:r>
      <w:bookmarkEnd w:id="8"/>
    </w:p>
    <w:p w14:paraId="006E2510" w14:textId="7CCF8DE8" w:rsidR="008D2A5D" w:rsidRDefault="008D2A5D" w:rsidP="008D2A5D">
      <w:r>
        <w:t>At Delta Hotels, the management style in the Front Desk was largely participative. Each day, briefings and discussions in teams were encouraged by supervisors, who asked the staff to contribute their ideas. This was a manifestation of the Marriott culture of collaboration and teamwork in which the employees are allowed to make small service choices. The theories of Management and Organisational Behaviour, including situational leadership and a motivation-hygiene model proposed by Herzberg, helped me realise that motivation level rose when the supervisors praised employees and provided feedback (Wood, 2013; Rutherford and O’Fallon, 2007). To a certain extent, when the work was extremely busy, the autocratic style became evident, and thus the communication became less transparent, and the morale was reduced. This demonstrated the significance of a flexible leadership to retain performance and staff motivation (Walker, 2021).</w:t>
      </w:r>
    </w:p>
    <w:p w14:paraId="6F49FF3C" w14:textId="35B71B25" w:rsidR="008D2A5D" w:rsidRDefault="008D2A5D" w:rsidP="008D2A5D">
      <w:pPr>
        <w:pStyle w:val="Heading2"/>
      </w:pPr>
      <w:bookmarkStart w:id="9" w:name="_Toc213312202"/>
      <w:r>
        <w:t>Health and Safety Compliance</w:t>
      </w:r>
      <w:bookmarkEnd w:id="9"/>
    </w:p>
    <w:p w14:paraId="75A38687" w14:textId="34BBA0D7" w:rsidR="008D2A5D" w:rsidRDefault="008D2A5D" w:rsidP="008D2A5D">
      <w:r>
        <w:t>The hotel was well health and safety oriented, in compliance with the Health and Safety at Work Act (1974). Regular checks, emergency drills and display screen tests were normal at the Front Desk. The manual handling of luggage support was also provided to staff. There was a transparent online system of incident reporting. In comparison with industry standards, the hotel adhered to the best practice guidance just like Casado (2012) and Jayanti (2023). Compliance was useful in providing safety to the staff and guests and in enhancing the professional image of the hotel.</w:t>
      </w:r>
    </w:p>
    <w:p w14:paraId="76738519" w14:textId="5A6BCEBF" w:rsidR="008D2A5D" w:rsidRDefault="008D2A5D" w:rsidP="008D2A5D">
      <w:pPr>
        <w:pStyle w:val="Heading2"/>
      </w:pPr>
      <w:bookmarkStart w:id="10" w:name="_Toc213312203"/>
      <w:r>
        <w:t>Culture and Teamwork</w:t>
      </w:r>
      <w:bookmarkEnd w:id="10"/>
    </w:p>
    <w:p w14:paraId="48C60E43" w14:textId="29653989" w:rsidR="008D2A5D" w:rsidRDefault="008D2A5D" w:rsidP="008D2A5D">
      <w:r>
        <w:t>The Delta Hotels Birmingham was a positive culture created due to the Marriott Spirit to Serve ethos. The culture was supportive in promoting team work, respect and inclusion. The personnel belonged to diverse cultural groups, and intercultural communication was critical in any case when dealing with foreign visitors. The management also emphasi</w:t>
      </w:r>
      <w:r w:rsidR="00034CCB">
        <w:t>s</w:t>
      </w:r>
      <w:r>
        <w:t xml:space="preserve">ed on employee learning in terms of training and open feedback. This participative culture was correlated with concepts that were provided in the modules of Personnel Resourcing and Development since it engaged </w:t>
      </w:r>
      <w:r>
        <w:lastRenderedPageBreak/>
        <w:t>employees and enhanced performance (Wood, 2013). I could observe that when personnel were valued, service was quicker, and guests could be more content.</w:t>
      </w:r>
    </w:p>
    <w:p w14:paraId="7DE31F8C" w14:textId="59735888" w:rsidR="008D2A5D" w:rsidRDefault="008D2A5D" w:rsidP="008D2A5D">
      <w:pPr>
        <w:pStyle w:val="Heading2"/>
      </w:pPr>
      <w:bookmarkStart w:id="11" w:name="_Toc213312204"/>
      <w:r>
        <w:t>Marketing and Guest Experience</w:t>
      </w:r>
      <w:bookmarkEnd w:id="11"/>
    </w:p>
    <w:p w14:paraId="0D3E4256" w14:textId="0CB53FB1" w:rsidR="008D2A5D" w:rsidRDefault="008D2A5D" w:rsidP="008D2A5D">
      <w:r>
        <w:t>The Front Desk Marketing was targeted at the improvement of the guest experience by use of loyalty and service. We also advertised the Bonvoy programme by Marriott, and offered promotions and requested upgrades to guests. Such practices were aligned with the SERVQUAL model, which emphasi</w:t>
      </w:r>
      <w:r w:rsidR="00034CCB">
        <w:t>s</w:t>
      </w:r>
      <w:r>
        <w:t>es the reliability and responsiveness of the services (Walker, 2021). The hotel promoted this loyalty and repeat purchases by combining marketing and cordial service. I reali</w:t>
      </w:r>
      <w:r w:rsidR="00034CCB">
        <w:t>s</w:t>
      </w:r>
      <w:r>
        <w:t>ed that marketing messages were most effective when they were made natural through a conversation as opposed to a sales pitch. This was an indication of the modern trends in UK hospitality, which are currently focused on personal and authentic experiences (Vallen and Vallen, 2014).</w:t>
      </w:r>
    </w:p>
    <w:p w14:paraId="2883961D" w14:textId="77777777" w:rsidR="008D2A5D" w:rsidRDefault="008D2A5D" w:rsidP="008D2A5D"/>
    <w:p w14:paraId="5C0ECD78" w14:textId="618AC4ED" w:rsidR="008D2A5D" w:rsidRDefault="008D2A5D" w:rsidP="008D2A5D">
      <w:pPr>
        <w:pStyle w:val="Heading1"/>
      </w:pPr>
      <w:bookmarkStart w:id="12" w:name="_Toc213312205"/>
      <w:r>
        <w:t>Section 3: Guest Service Improvement Plan</w:t>
      </w:r>
      <w:bookmarkEnd w:id="12"/>
    </w:p>
    <w:p w14:paraId="33340F7C" w14:textId="16C1E741" w:rsidR="008D2A5D" w:rsidRDefault="008D2A5D" w:rsidP="008D2A5D">
      <w:r>
        <w:t>I observed during my placement that at check-in time during peak periods, service delays were common due to the frustration caused to the guests and pressure on staff. This was largely caused by short staffing and slow response by system. This latency lowers the levels of satisfaction and raises the stress levels (Rughubalan, 2009). Study indicates time management and efficacy in the operations are fundamental in the service quality preservation (Casado, 2012).</w:t>
      </w:r>
    </w:p>
    <w:p w14:paraId="73AFB555" w14:textId="27D15B0B" w:rsidR="008D2A5D" w:rsidRDefault="008D2A5D" w:rsidP="008D2A5D">
      <w:r>
        <w:t>This has been particularly applicable in the UK hospitality industry where there is a constant staffing problem post-Brexit and COVID-19 due to staff shortage (Rutherford and O’Fallon, 2007). Delta Hotels Birmingham can be made competitive by improving its efficiency. The pressure may be alleviated by investing in technology and training, based on the best practice instructions (Hagg, 2013).</w:t>
      </w:r>
    </w:p>
    <w:p w14:paraId="36CC770A" w14:textId="172D3EE6" w:rsidR="008D2A5D" w:rsidRDefault="008D2A5D" w:rsidP="008D2A5D">
      <w:r>
        <w:t xml:space="preserve">Three improvement measures I would recommend include the following. First, the hotel might introduce a digital line management system on which the guests can be informed by text. Second, cross-training should be initiated between reception and concierge to balance the workloads during the peak times. Lastly, the performance of </w:t>
      </w:r>
      <w:r>
        <w:lastRenderedPageBreak/>
        <w:t>managers should be monitored using the information of guest feedback and service timings to measure success (Felce, 2019). Such measures would introduce efficiency, minimi</w:t>
      </w:r>
      <w:r w:rsidR="00034CCB">
        <w:t>s</w:t>
      </w:r>
      <w:r>
        <w:t>ation of stress and streamlining of operations according to the industry standards.</w:t>
      </w:r>
    </w:p>
    <w:p w14:paraId="5CFF8988" w14:textId="77777777" w:rsidR="008D2A5D" w:rsidRDefault="008D2A5D" w:rsidP="008D2A5D"/>
    <w:p w14:paraId="4A820B76" w14:textId="77777777" w:rsidR="008D2A5D" w:rsidRDefault="008D2A5D">
      <w:r>
        <w:br w:type="page"/>
      </w:r>
    </w:p>
    <w:p w14:paraId="4A3C10D7" w14:textId="79FE9D35" w:rsidR="008D2A5D" w:rsidRDefault="008D2A5D" w:rsidP="008D2A5D">
      <w:pPr>
        <w:pStyle w:val="Heading1"/>
      </w:pPr>
      <w:bookmarkStart w:id="13" w:name="_Toc213312206"/>
      <w:r>
        <w:lastRenderedPageBreak/>
        <w:t>Conclusion</w:t>
      </w:r>
      <w:bookmarkEnd w:id="13"/>
    </w:p>
    <w:p w14:paraId="17BBD1D8" w14:textId="46F6E77F" w:rsidR="008D2A5D" w:rsidRDefault="008D2A5D" w:rsidP="008D2A5D">
      <w:r>
        <w:t xml:space="preserve">During my placement at the Delta Hotels in Birmingham, I was in a position to learn the direct impact that the front desk operation and decision-making process by the management has on the guest satisfaction. I was able to work on communication and teamwork skills and I became confident in addressing real guest issues. Watching how the management is conducted and team culture demonstrated me just how flexible and motivating the team should be to attain service excellence. I also determined viable methods of enhancing guest service by which resources are managed better. </w:t>
      </w:r>
    </w:p>
    <w:p w14:paraId="4772C942" w14:textId="77777777" w:rsidR="008D2A5D" w:rsidRDefault="008D2A5D">
      <w:r>
        <w:br w:type="page"/>
      </w:r>
    </w:p>
    <w:p w14:paraId="72D971AE" w14:textId="4CEAB241" w:rsidR="00E40FCA" w:rsidRDefault="008D2A5D" w:rsidP="008D2A5D">
      <w:pPr>
        <w:pStyle w:val="Heading1"/>
      </w:pPr>
      <w:bookmarkStart w:id="14" w:name="_Toc213312207"/>
      <w:r>
        <w:lastRenderedPageBreak/>
        <w:t>References</w:t>
      </w:r>
      <w:bookmarkEnd w:id="14"/>
    </w:p>
    <w:p w14:paraId="2A8B4B8F"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Anon (2010) </w:t>
      </w:r>
      <w:r w:rsidRPr="008D2A5D">
        <w:rPr>
          <w:rStyle w:val="Emphasis"/>
          <w:rFonts w:ascii="Arial" w:eastAsiaTheme="majorEastAsia" w:hAnsi="Arial" w:cs="Arial"/>
        </w:rPr>
        <w:t>A good practice guide for placement and other work-based learning opportunities in higher education – Good practice for placements guides – Volume 2</w:t>
      </w:r>
      <w:r w:rsidRPr="008D2A5D">
        <w:rPr>
          <w:rFonts w:ascii="Arial" w:hAnsi="Arial" w:cs="Arial"/>
        </w:rPr>
        <w:t>, 52(4). doi:10.1108/et.2010.00452dab.013.</w:t>
      </w:r>
    </w:p>
    <w:p w14:paraId="3CDE6752"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Bardi, J.A. (2010) </w:t>
      </w:r>
      <w:r w:rsidRPr="008D2A5D">
        <w:rPr>
          <w:rStyle w:val="Emphasis"/>
          <w:rFonts w:ascii="Arial" w:eastAsiaTheme="majorEastAsia" w:hAnsi="Arial" w:cs="Arial"/>
        </w:rPr>
        <w:t>Hotel front office management</w:t>
      </w:r>
      <w:r w:rsidRPr="008D2A5D">
        <w:rPr>
          <w:rFonts w:ascii="Arial" w:hAnsi="Arial" w:cs="Arial"/>
        </w:rPr>
        <w:t>. 5th edn. London: Wiley.</w:t>
      </w:r>
    </w:p>
    <w:p w14:paraId="3B2E7B5F"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Casado, M.A. (2012) </w:t>
      </w:r>
      <w:r w:rsidRPr="008D2A5D">
        <w:rPr>
          <w:rStyle w:val="Emphasis"/>
          <w:rFonts w:ascii="Arial" w:eastAsiaTheme="majorEastAsia" w:hAnsi="Arial" w:cs="Arial"/>
        </w:rPr>
        <w:t>Housekeeping management</w:t>
      </w:r>
      <w:r w:rsidRPr="008D2A5D">
        <w:rPr>
          <w:rFonts w:ascii="Arial" w:hAnsi="Arial" w:cs="Arial"/>
        </w:rPr>
        <w:t>. 2nd edn. London: Wiley.</w:t>
      </w:r>
    </w:p>
    <w:p w14:paraId="013FC967"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Felce, A. (2019) ‘Managing the quality of higher education in apprenticeships’, </w:t>
      </w:r>
      <w:r w:rsidRPr="008D2A5D">
        <w:rPr>
          <w:rStyle w:val="Emphasis"/>
          <w:rFonts w:ascii="Arial" w:eastAsiaTheme="majorEastAsia" w:hAnsi="Arial" w:cs="Arial"/>
        </w:rPr>
        <w:t>Higher Education, Skills and Work-based Learning</w:t>
      </w:r>
      <w:r w:rsidRPr="008D2A5D">
        <w:rPr>
          <w:rFonts w:ascii="Arial" w:hAnsi="Arial" w:cs="Arial"/>
        </w:rPr>
        <w:t>, 9(2), pp. 141–148.</w:t>
      </w:r>
    </w:p>
    <w:p w14:paraId="071E1863"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Hagg, E. (2013) </w:t>
      </w:r>
      <w:r w:rsidRPr="008D2A5D">
        <w:rPr>
          <w:rStyle w:val="Emphasis"/>
          <w:rFonts w:ascii="Arial" w:eastAsiaTheme="majorEastAsia" w:hAnsi="Arial" w:cs="Arial"/>
        </w:rPr>
        <w:t>Internship guide: work placements step by step</w:t>
      </w:r>
      <w:r w:rsidRPr="008D2A5D">
        <w:rPr>
          <w:rFonts w:ascii="Arial" w:hAnsi="Arial" w:cs="Arial"/>
        </w:rPr>
        <w:t>. 5th edn. The Hague: Eleven International Publishing.</w:t>
      </w:r>
    </w:p>
    <w:p w14:paraId="289A48A3"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Jayanti, J. (2023) </w:t>
      </w:r>
      <w:r w:rsidRPr="008D2A5D">
        <w:rPr>
          <w:rStyle w:val="Emphasis"/>
          <w:rFonts w:ascii="Arial" w:eastAsiaTheme="majorEastAsia" w:hAnsi="Arial" w:cs="Arial"/>
        </w:rPr>
        <w:t>Hotel housekeeping management: changing trends and developments</w:t>
      </w:r>
      <w:r w:rsidRPr="008D2A5D">
        <w:rPr>
          <w:rFonts w:ascii="Arial" w:hAnsi="Arial" w:cs="Arial"/>
        </w:rPr>
        <w:t>. Oxford: Goodfellow Publishers.</w:t>
      </w:r>
    </w:p>
    <w:p w14:paraId="41E15CCF"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Jones, T.J.A. (2008) </w:t>
      </w:r>
      <w:r w:rsidRPr="008D2A5D">
        <w:rPr>
          <w:rStyle w:val="Emphasis"/>
          <w:rFonts w:ascii="Arial" w:eastAsiaTheme="majorEastAsia" w:hAnsi="Arial" w:cs="Arial"/>
        </w:rPr>
        <w:t>Professional management of housekeeping operations</w:t>
      </w:r>
      <w:r w:rsidRPr="008D2A5D">
        <w:rPr>
          <w:rFonts w:ascii="Arial" w:hAnsi="Arial" w:cs="Arial"/>
        </w:rPr>
        <w:t xml:space="preserve"> [electronic resource]. 5th edn. Hoboken, N.J.: John Wiley &amp; Sons.</w:t>
      </w:r>
    </w:p>
    <w:p w14:paraId="7DB24D3F"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Rughubalan, G. (2009) </w:t>
      </w:r>
      <w:r w:rsidRPr="008D2A5D">
        <w:rPr>
          <w:rStyle w:val="Emphasis"/>
          <w:rFonts w:ascii="Arial" w:eastAsiaTheme="majorEastAsia" w:hAnsi="Arial" w:cs="Arial"/>
        </w:rPr>
        <w:t>Hotel housekeeping: operations and management</w:t>
      </w:r>
      <w:r w:rsidRPr="008D2A5D">
        <w:rPr>
          <w:rFonts w:ascii="Arial" w:hAnsi="Arial" w:cs="Arial"/>
        </w:rPr>
        <w:t>. Oxford: Higher Education Press.</w:t>
      </w:r>
    </w:p>
    <w:p w14:paraId="3C4A5C87"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Rutherford, D.G. and O’Fallon, M.J. (eds.) (2007) </w:t>
      </w:r>
      <w:r w:rsidRPr="008D2A5D">
        <w:rPr>
          <w:rStyle w:val="Emphasis"/>
          <w:rFonts w:ascii="Arial" w:eastAsiaTheme="majorEastAsia" w:hAnsi="Arial" w:cs="Arial"/>
        </w:rPr>
        <w:t>Hotel management and operations</w:t>
      </w:r>
      <w:r w:rsidRPr="008D2A5D">
        <w:rPr>
          <w:rFonts w:ascii="Arial" w:hAnsi="Arial" w:cs="Arial"/>
        </w:rPr>
        <w:t>. 4th edn. Hoboken, N.J.: John Wiley.</w:t>
      </w:r>
    </w:p>
    <w:p w14:paraId="0BCC7D70"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Vallen, G.K. and Vallen, J.J. (2014) </w:t>
      </w:r>
      <w:r w:rsidRPr="008D2A5D">
        <w:rPr>
          <w:rStyle w:val="Emphasis"/>
          <w:rFonts w:ascii="Arial" w:eastAsiaTheme="majorEastAsia" w:hAnsi="Arial" w:cs="Arial"/>
        </w:rPr>
        <w:t>Check-in check-out: managing hotel operations</w:t>
      </w:r>
      <w:r w:rsidRPr="008D2A5D">
        <w:rPr>
          <w:rFonts w:ascii="Arial" w:hAnsi="Arial" w:cs="Arial"/>
        </w:rPr>
        <w:t>. 9th edn. Harlow: Pearson Education Limited.</w:t>
      </w:r>
    </w:p>
    <w:p w14:paraId="3EF4F5B9" w14:textId="77777777"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Walker, J.R. (2021) </w:t>
      </w:r>
      <w:r w:rsidRPr="008D2A5D">
        <w:rPr>
          <w:rStyle w:val="Emphasis"/>
          <w:rFonts w:ascii="Arial" w:eastAsiaTheme="majorEastAsia" w:hAnsi="Arial" w:cs="Arial"/>
        </w:rPr>
        <w:t>Introduction to hospitality</w:t>
      </w:r>
      <w:r w:rsidRPr="008D2A5D">
        <w:rPr>
          <w:rFonts w:ascii="Arial" w:hAnsi="Arial" w:cs="Arial"/>
        </w:rPr>
        <w:t>. 8th, global edn. Harlow, England: Pearson.</w:t>
      </w:r>
    </w:p>
    <w:p w14:paraId="43645CB6" w14:textId="05CD58A6" w:rsidR="008D2A5D" w:rsidRPr="008D2A5D" w:rsidRDefault="008D2A5D" w:rsidP="008D2A5D">
      <w:pPr>
        <w:pStyle w:val="NormalWeb"/>
        <w:spacing w:line="360" w:lineRule="auto"/>
        <w:jc w:val="both"/>
        <w:rPr>
          <w:rFonts w:ascii="Arial" w:hAnsi="Arial" w:cs="Arial"/>
        </w:rPr>
      </w:pPr>
      <w:r w:rsidRPr="008D2A5D">
        <w:rPr>
          <w:rFonts w:ascii="Arial" w:hAnsi="Arial" w:cs="Arial"/>
        </w:rPr>
        <w:t xml:space="preserve">Wood, R.C. (2013) </w:t>
      </w:r>
      <w:r w:rsidRPr="008D2A5D">
        <w:rPr>
          <w:rStyle w:val="Emphasis"/>
          <w:rFonts w:ascii="Arial" w:eastAsiaTheme="majorEastAsia" w:hAnsi="Arial" w:cs="Arial"/>
        </w:rPr>
        <w:t>Key concepts in hospitality management</w:t>
      </w:r>
      <w:r w:rsidRPr="008D2A5D">
        <w:rPr>
          <w:rFonts w:ascii="Arial" w:hAnsi="Arial" w:cs="Arial"/>
        </w:rPr>
        <w:t>. London: SAGE Publications Ltd.</w:t>
      </w:r>
    </w:p>
    <w:sectPr w:rsidR="008D2A5D" w:rsidRPr="008D2A5D" w:rsidSect="008D2A5D">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6487D" w14:textId="77777777" w:rsidR="00755473" w:rsidRDefault="00755473" w:rsidP="008D2A5D">
      <w:pPr>
        <w:spacing w:after="0" w:line="240" w:lineRule="auto"/>
      </w:pPr>
      <w:r>
        <w:separator/>
      </w:r>
    </w:p>
  </w:endnote>
  <w:endnote w:type="continuationSeparator" w:id="0">
    <w:p w14:paraId="505E9ECC" w14:textId="77777777" w:rsidR="00755473" w:rsidRDefault="00755473" w:rsidP="008D2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58947426"/>
      <w:docPartObj>
        <w:docPartGallery w:val="Page Numbers (Bottom of Page)"/>
        <w:docPartUnique/>
      </w:docPartObj>
    </w:sdtPr>
    <w:sdtEndPr>
      <w:rPr>
        <w:rStyle w:val="PageNumber"/>
      </w:rPr>
    </w:sdtEndPr>
    <w:sdtContent>
      <w:p w14:paraId="777CD666" w14:textId="4C99DC1F" w:rsidR="008D2A5D" w:rsidRDefault="008D2A5D" w:rsidP="00677C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5C8C3E" w14:textId="77777777" w:rsidR="008D2A5D" w:rsidRDefault="008D2A5D" w:rsidP="008D2A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63468271"/>
      <w:docPartObj>
        <w:docPartGallery w:val="Page Numbers (Bottom of Page)"/>
        <w:docPartUnique/>
      </w:docPartObj>
    </w:sdtPr>
    <w:sdtEndPr>
      <w:rPr>
        <w:rStyle w:val="PageNumber"/>
      </w:rPr>
    </w:sdtEndPr>
    <w:sdtContent>
      <w:p w14:paraId="1B83A319" w14:textId="13EEA5B8" w:rsidR="008D2A5D" w:rsidRDefault="008D2A5D" w:rsidP="00677C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C0367">
          <w:rPr>
            <w:rStyle w:val="PageNumber"/>
            <w:noProof/>
          </w:rPr>
          <w:t>2</w:t>
        </w:r>
        <w:r>
          <w:rPr>
            <w:rStyle w:val="PageNumber"/>
          </w:rPr>
          <w:fldChar w:fldCharType="end"/>
        </w:r>
      </w:p>
    </w:sdtContent>
  </w:sdt>
  <w:p w14:paraId="76404AD4" w14:textId="77777777" w:rsidR="008D2A5D" w:rsidRDefault="008D2A5D" w:rsidP="008D2A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30830" w14:textId="77777777" w:rsidR="00755473" w:rsidRDefault="00755473" w:rsidP="008D2A5D">
      <w:pPr>
        <w:spacing w:after="0" w:line="240" w:lineRule="auto"/>
      </w:pPr>
      <w:r>
        <w:separator/>
      </w:r>
    </w:p>
  </w:footnote>
  <w:footnote w:type="continuationSeparator" w:id="0">
    <w:p w14:paraId="1F3E5088" w14:textId="77777777" w:rsidR="00755473" w:rsidRDefault="00755473" w:rsidP="008D2A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A5D"/>
    <w:rsid w:val="00034CCB"/>
    <w:rsid w:val="000940EA"/>
    <w:rsid w:val="00245A73"/>
    <w:rsid w:val="002E6A03"/>
    <w:rsid w:val="00635423"/>
    <w:rsid w:val="006427E2"/>
    <w:rsid w:val="0065757D"/>
    <w:rsid w:val="006603EC"/>
    <w:rsid w:val="00712DE1"/>
    <w:rsid w:val="00713CE7"/>
    <w:rsid w:val="00755473"/>
    <w:rsid w:val="00787D2A"/>
    <w:rsid w:val="007F62D7"/>
    <w:rsid w:val="008D2A5D"/>
    <w:rsid w:val="009C0367"/>
    <w:rsid w:val="00AC3381"/>
    <w:rsid w:val="00B10002"/>
    <w:rsid w:val="00C62A5B"/>
    <w:rsid w:val="00C773C3"/>
    <w:rsid w:val="00D63BAD"/>
    <w:rsid w:val="00E40FCA"/>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8E93A"/>
  <w15:chartTrackingRefBased/>
  <w15:docId w15:val="{662D9544-E838-DC44-B1C2-CDC2F2726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Vrinda"/>
        <w:kern w:val="2"/>
        <w:sz w:val="24"/>
        <w:szCs w:val="30"/>
        <w:lang w:eastAsia="en-US" w:bidi="bn-IN"/>
        <w14:ligatures w14:val="standardContextual"/>
      </w:rPr>
    </w:rPrDefault>
    <w:pPrDefault>
      <w:pPr>
        <w:spacing w:after="16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2A5D"/>
    <w:rPr>
      <w:rFonts w:ascii="Arial" w:hAnsi="Arial" w:cs="Arial"/>
      <w:lang w:val="en-GB"/>
    </w:rPr>
  </w:style>
  <w:style w:type="paragraph" w:styleId="Heading1">
    <w:name w:val="heading 1"/>
    <w:basedOn w:val="Normal"/>
    <w:next w:val="Normal"/>
    <w:link w:val="Heading1Char"/>
    <w:autoRedefine/>
    <w:uiPriority w:val="9"/>
    <w:qFormat/>
    <w:rsid w:val="00712DE1"/>
    <w:pPr>
      <w:keepNext/>
      <w:keepLines/>
      <w:spacing w:before="360" w:after="80"/>
      <w:outlineLvl w:val="0"/>
    </w:pPr>
    <w:rPr>
      <w:rFonts w:eastAsiaTheme="majorEastAsia" w:cs="Times New Roman"/>
      <w:b/>
      <w:bCs/>
      <w:color w:val="2F5496" w:themeColor="accent1" w:themeShade="BF"/>
      <w:sz w:val="32"/>
      <w:szCs w:val="44"/>
    </w:rPr>
  </w:style>
  <w:style w:type="paragraph" w:styleId="Heading2">
    <w:name w:val="heading 2"/>
    <w:basedOn w:val="Normal"/>
    <w:next w:val="Normal"/>
    <w:link w:val="Heading2Char"/>
    <w:autoRedefine/>
    <w:uiPriority w:val="9"/>
    <w:unhideWhenUsed/>
    <w:qFormat/>
    <w:rsid w:val="00712DE1"/>
    <w:pPr>
      <w:keepNext/>
      <w:keepLines/>
      <w:spacing w:before="160" w:after="80"/>
      <w:outlineLvl w:val="1"/>
    </w:pPr>
    <w:rPr>
      <w:rFonts w:eastAsiaTheme="majorEastAsia" w:cstheme="majorBidi"/>
      <w:b/>
      <w:color w:val="2F5496" w:themeColor="accent1" w:themeShade="BF"/>
      <w:sz w:val="28"/>
      <w:szCs w:val="40"/>
    </w:rPr>
  </w:style>
  <w:style w:type="paragraph" w:styleId="Heading3">
    <w:name w:val="heading 3"/>
    <w:basedOn w:val="Normal"/>
    <w:next w:val="Normal"/>
    <w:link w:val="Heading3Char"/>
    <w:uiPriority w:val="9"/>
    <w:semiHidden/>
    <w:unhideWhenUsed/>
    <w:qFormat/>
    <w:rsid w:val="008D2A5D"/>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8D2A5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2A5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D2A5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D2A5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D2A5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D2A5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E1"/>
    <w:rPr>
      <w:rFonts w:eastAsiaTheme="majorEastAsia" w:cs="Times New Roman"/>
      <w:b/>
      <w:bCs/>
      <w:color w:val="2F5496" w:themeColor="accent1" w:themeShade="BF"/>
      <w:sz w:val="32"/>
      <w:szCs w:val="44"/>
    </w:rPr>
  </w:style>
  <w:style w:type="character" w:customStyle="1" w:styleId="Heading2Char">
    <w:name w:val="Heading 2 Char"/>
    <w:basedOn w:val="DefaultParagraphFont"/>
    <w:link w:val="Heading2"/>
    <w:uiPriority w:val="9"/>
    <w:rsid w:val="00712DE1"/>
    <w:rPr>
      <w:rFonts w:eastAsiaTheme="majorEastAsia" w:cstheme="majorBidi"/>
      <w:b/>
      <w:color w:val="2F5496" w:themeColor="accent1" w:themeShade="BF"/>
      <w:sz w:val="28"/>
      <w:szCs w:val="40"/>
    </w:rPr>
  </w:style>
  <w:style w:type="character" w:customStyle="1" w:styleId="Heading3Char">
    <w:name w:val="Heading 3 Char"/>
    <w:basedOn w:val="DefaultParagraphFont"/>
    <w:link w:val="Heading3"/>
    <w:uiPriority w:val="9"/>
    <w:semiHidden/>
    <w:rsid w:val="008D2A5D"/>
    <w:rPr>
      <w:rFonts w:asciiTheme="minorHAnsi" w:eastAsiaTheme="majorEastAsia" w:hAnsiTheme="minorHAnsi"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8D2A5D"/>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D2A5D"/>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8D2A5D"/>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D2A5D"/>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8D2A5D"/>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D2A5D"/>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8D2A5D"/>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8D2A5D"/>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8D2A5D"/>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8D2A5D"/>
    <w:rPr>
      <w:rFonts w:asciiTheme="minorHAnsi" w:eastAsiaTheme="majorEastAsia" w:hAnsiTheme="minorHAnsi" w:cstheme="majorBidi"/>
      <w:color w:val="595959" w:themeColor="text1" w:themeTint="A6"/>
      <w:spacing w:val="15"/>
      <w:sz w:val="28"/>
      <w:szCs w:val="35"/>
      <w:lang w:val="en-GB"/>
    </w:rPr>
  </w:style>
  <w:style w:type="paragraph" w:styleId="Quote">
    <w:name w:val="Quote"/>
    <w:basedOn w:val="Normal"/>
    <w:next w:val="Normal"/>
    <w:link w:val="QuoteChar"/>
    <w:uiPriority w:val="29"/>
    <w:qFormat/>
    <w:rsid w:val="008D2A5D"/>
    <w:pPr>
      <w:spacing w:before="160"/>
      <w:jc w:val="center"/>
    </w:pPr>
    <w:rPr>
      <w:i/>
      <w:iCs/>
      <w:color w:val="404040" w:themeColor="text1" w:themeTint="BF"/>
    </w:rPr>
  </w:style>
  <w:style w:type="character" w:customStyle="1" w:styleId="QuoteChar">
    <w:name w:val="Quote Char"/>
    <w:basedOn w:val="DefaultParagraphFont"/>
    <w:link w:val="Quote"/>
    <w:uiPriority w:val="29"/>
    <w:rsid w:val="008D2A5D"/>
    <w:rPr>
      <w:i/>
      <w:iCs/>
      <w:color w:val="404040" w:themeColor="text1" w:themeTint="BF"/>
      <w:lang w:val="en-GB"/>
    </w:rPr>
  </w:style>
  <w:style w:type="paragraph" w:styleId="ListParagraph">
    <w:name w:val="List Paragraph"/>
    <w:basedOn w:val="Normal"/>
    <w:uiPriority w:val="34"/>
    <w:qFormat/>
    <w:rsid w:val="008D2A5D"/>
    <w:pPr>
      <w:ind w:left="720"/>
      <w:contextualSpacing/>
    </w:pPr>
  </w:style>
  <w:style w:type="character" w:styleId="IntenseEmphasis">
    <w:name w:val="Intense Emphasis"/>
    <w:basedOn w:val="DefaultParagraphFont"/>
    <w:uiPriority w:val="21"/>
    <w:qFormat/>
    <w:rsid w:val="008D2A5D"/>
    <w:rPr>
      <w:i/>
      <w:iCs/>
      <w:color w:val="2F5496" w:themeColor="accent1" w:themeShade="BF"/>
    </w:rPr>
  </w:style>
  <w:style w:type="paragraph" w:styleId="IntenseQuote">
    <w:name w:val="Intense Quote"/>
    <w:basedOn w:val="Normal"/>
    <w:next w:val="Normal"/>
    <w:link w:val="IntenseQuoteChar"/>
    <w:uiPriority w:val="30"/>
    <w:qFormat/>
    <w:rsid w:val="008D2A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2A5D"/>
    <w:rPr>
      <w:i/>
      <w:iCs/>
      <w:color w:val="2F5496" w:themeColor="accent1" w:themeShade="BF"/>
      <w:lang w:val="en-GB"/>
    </w:rPr>
  </w:style>
  <w:style w:type="character" w:styleId="IntenseReference">
    <w:name w:val="Intense Reference"/>
    <w:basedOn w:val="DefaultParagraphFont"/>
    <w:uiPriority w:val="32"/>
    <w:qFormat/>
    <w:rsid w:val="008D2A5D"/>
    <w:rPr>
      <w:b/>
      <w:bCs/>
      <w:smallCaps/>
      <w:color w:val="2F5496" w:themeColor="accent1" w:themeShade="BF"/>
      <w:spacing w:val="5"/>
    </w:rPr>
  </w:style>
  <w:style w:type="paragraph" w:styleId="Footer">
    <w:name w:val="footer"/>
    <w:basedOn w:val="Normal"/>
    <w:link w:val="FooterChar"/>
    <w:uiPriority w:val="99"/>
    <w:unhideWhenUsed/>
    <w:rsid w:val="008D2A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A5D"/>
    <w:rPr>
      <w:rFonts w:ascii="Arial" w:hAnsi="Arial" w:cs="Arial"/>
      <w:lang w:val="en-GB"/>
    </w:rPr>
  </w:style>
  <w:style w:type="character" w:styleId="PageNumber">
    <w:name w:val="page number"/>
    <w:basedOn w:val="DefaultParagraphFont"/>
    <w:uiPriority w:val="99"/>
    <w:semiHidden/>
    <w:unhideWhenUsed/>
    <w:rsid w:val="008D2A5D"/>
  </w:style>
  <w:style w:type="paragraph" w:styleId="NormalWeb">
    <w:name w:val="Normal (Web)"/>
    <w:basedOn w:val="Normal"/>
    <w:uiPriority w:val="99"/>
    <w:unhideWhenUsed/>
    <w:rsid w:val="008D2A5D"/>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Emphasis">
    <w:name w:val="Emphasis"/>
    <w:basedOn w:val="DefaultParagraphFont"/>
    <w:uiPriority w:val="20"/>
    <w:qFormat/>
    <w:rsid w:val="008D2A5D"/>
    <w:rPr>
      <w:i/>
      <w:iCs/>
    </w:rPr>
  </w:style>
  <w:style w:type="paragraph" w:styleId="TOCHeading">
    <w:name w:val="TOC Heading"/>
    <w:basedOn w:val="Heading1"/>
    <w:next w:val="Normal"/>
    <w:uiPriority w:val="39"/>
    <w:unhideWhenUsed/>
    <w:qFormat/>
    <w:rsid w:val="008D2A5D"/>
    <w:pPr>
      <w:spacing w:before="480" w:after="0" w:line="276" w:lineRule="auto"/>
      <w:jc w:val="left"/>
      <w:outlineLvl w:val="9"/>
    </w:pPr>
    <w:rPr>
      <w:rFonts w:asciiTheme="majorHAnsi" w:hAnsiTheme="majorHAnsi" w:cstheme="majorBidi"/>
      <w:kern w:val="0"/>
      <w:sz w:val="28"/>
      <w:szCs w:val="28"/>
      <w:lang w:val="en-US" w:bidi="ar-SA"/>
      <w14:ligatures w14:val="none"/>
    </w:rPr>
  </w:style>
  <w:style w:type="paragraph" w:styleId="TOC1">
    <w:name w:val="toc 1"/>
    <w:basedOn w:val="Normal"/>
    <w:next w:val="Normal"/>
    <w:autoRedefine/>
    <w:uiPriority w:val="39"/>
    <w:unhideWhenUsed/>
    <w:rsid w:val="008D2A5D"/>
    <w:pPr>
      <w:spacing w:before="120" w:after="0"/>
      <w:jc w:val="left"/>
    </w:pPr>
    <w:rPr>
      <w:rFonts w:asciiTheme="minorHAnsi" w:hAnsiTheme="minorHAnsi" w:cs="Vrinda"/>
      <w:b/>
      <w:bCs/>
      <w:i/>
      <w:iCs/>
      <w:szCs w:val="24"/>
    </w:rPr>
  </w:style>
  <w:style w:type="paragraph" w:styleId="TOC2">
    <w:name w:val="toc 2"/>
    <w:basedOn w:val="Normal"/>
    <w:next w:val="Normal"/>
    <w:autoRedefine/>
    <w:uiPriority w:val="39"/>
    <w:unhideWhenUsed/>
    <w:rsid w:val="008D2A5D"/>
    <w:pPr>
      <w:spacing w:before="120" w:after="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8D2A5D"/>
    <w:rPr>
      <w:color w:val="0563C1" w:themeColor="hyperlink"/>
      <w:u w:val="single"/>
    </w:rPr>
  </w:style>
  <w:style w:type="paragraph" w:styleId="TOC3">
    <w:name w:val="toc 3"/>
    <w:basedOn w:val="Normal"/>
    <w:next w:val="Normal"/>
    <w:autoRedefine/>
    <w:uiPriority w:val="39"/>
    <w:semiHidden/>
    <w:unhideWhenUsed/>
    <w:rsid w:val="008D2A5D"/>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8D2A5D"/>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8D2A5D"/>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8D2A5D"/>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8D2A5D"/>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8D2A5D"/>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8D2A5D"/>
    <w:pPr>
      <w:spacing w:after="0"/>
      <w:ind w:left="1920"/>
      <w:jc w:val="left"/>
    </w:pPr>
    <w:rPr>
      <w:rFonts w:asciiTheme="minorHAnsi" w:hAnsiTheme="minorHAnsi" w:cs="Vrinda"/>
      <w:sz w:val="20"/>
      <w:szCs w:val="20"/>
    </w:rPr>
  </w:style>
  <w:style w:type="paragraph" w:styleId="NoSpacing">
    <w:name w:val="No Spacing"/>
    <w:link w:val="NoSpacingChar"/>
    <w:uiPriority w:val="1"/>
    <w:qFormat/>
    <w:rsid w:val="008D2A5D"/>
    <w:pPr>
      <w:spacing w:after="0" w:line="240" w:lineRule="auto"/>
      <w:jc w:val="left"/>
    </w:pPr>
    <w:rPr>
      <w:rFonts w:asciiTheme="minorHAnsi" w:eastAsiaTheme="minorEastAsia" w:hAnsiTheme="minorHAnsi" w:cstheme="minorBidi"/>
      <w:kern w:val="0"/>
      <w:sz w:val="22"/>
      <w:szCs w:val="22"/>
      <w:lang w:val="en-US" w:eastAsia="zh-CN" w:bidi="ar-SA"/>
      <w14:ligatures w14:val="none"/>
    </w:rPr>
  </w:style>
  <w:style w:type="character" w:customStyle="1" w:styleId="NoSpacingChar">
    <w:name w:val="No Spacing Char"/>
    <w:basedOn w:val="DefaultParagraphFont"/>
    <w:link w:val="NoSpacing"/>
    <w:uiPriority w:val="1"/>
    <w:rsid w:val="008D2A5D"/>
    <w:rPr>
      <w:rFonts w:asciiTheme="minorHAnsi" w:eastAsiaTheme="minorEastAsia" w:hAnsiTheme="minorHAnsi" w:cstheme="minorBidi"/>
      <w:kern w:val="0"/>
      <w:sz w:val="22"/>
      <w:szCs w:val="22"/>
      <w:lang w:val="en-US" w:eastAsia="zh-CN" w:bidi="ar-SA"/>
      <w14:ligatures w14:val="none"/>
    </w:rPr>
  </w:style>
  <w:style w:type="paragraph" w:styleId="Caption">
    <w:name w:val="caption"/>
    <w:basedOn w:val="Normal"/>
    <w:next w:val="Normal"/>
    <w:uiPriority w:val="35"/>
    <w:unhideWhenUsed/>
    <w:qFormat/>
    <w:rsid w:val="002E6A03"/>
    <w:pPr>
      <w:spacing w:after="200" w:line="240" w:lineRule="auto"/>
    </w:pPr>
    <w:rPr>
      <w:i/>
      <w:iCs/>
      <w:color w:val="44546A" w:themeColor="text2"/>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6688D-5655-4D2B-88F4-9BA1CAADE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1760</Words>
  <Characters>10034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Usar</cp:lastModifiedBy>
  <cp:revision>11</cp:revision>
  <dcterms:created xsi:type="dcterms:W3CDTF">2025-11-06T02:58:00Z</dcterms:created>
  <dcterms:modified xsi:type="dcterms:W3CDTF">2025-11-06T22:16:00Z</dcterms:modified>
</cp:coreProperties>
</file>