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466B" w:rsidRDefault="009C466B" w:rsidP="009C466B">
      <w:pPr>
        <w:jc w:val="center"/>
        <w:rPr>
          <w:rFonts w:ascii="Arial" w:hAnsi="Arial" w:cs="Arial"/>
          <w:sz w:val="24"/>
          <w:szCs w:val="24"/>
          <w:lang w:val="en-US"/>
        </w:rPr>
      </w:pPr>
    </w:p>
    <w:p w:rsidR="009C466B" w:rsidRDefault="009C466B" w:rsidP="009C466B">
      <w:pPr>
        <w:jc w:val="center"/>
        <w:rPr>
          <w:rFonts w:ascii="Arial" w:hAnsi="Arial" w:cs="Arial"/>
          <w:sz w:val="24"/>
          <w:szCs w:val="24"/>
          <w:lang w:val="en-US"/>
        </w:rPr>
      </w:pPr>
    </w:p>
    <w:p w:rsidR="009C466B" w:rsidRDefault="009C466B" w:rsidP="009C466B">
      <w:pPr>
        <w:jc w:val="center"/>
        <w:rPr>
          <w:rFonts w:ascii="Arial" w:hAnsi="Arial" w:cs="Arial"/>
          <w:sz w:val="24"/>
          <w:szCs w:val="24"/>
          <w:lang w:val="en-US"/>
        </w:rPr>
      </w:pPr>
    </w:p>
    <w:p w:rsidR="00730014" w:rsidRDefault="00730014" w:rsidP="009C466B">
      <w:pPr>
        <w:jc w:val="center"/>
        <w:rPr>
          <w:rFonts w:ascii="Arial" w:hAnsi="Arial" w:cs="Arial"/>
          <w:sz w:val="24"/>
          <w:szCs w:val="24"/>
          <w:lang w:val="en-US"/>
        </w:rPr>
      </w:pPr>
    </w:p>
    <w:p w:rsidR="00730014" w:rsidRDefault="00730014" w:rsidP="009C466B">
      <w:pPr>
        <w:jc w:val="center"/>
        <w:rPr>
          <w:rFonts w:ascii="Arial" w:hAnsi="Arial" w:cs="Arial"/>
          <w:sz w:val="24"/>
          <w:szCs w:val="24"/>
          <w:lang w:val="en-US"/>
        </w:rPr>
      </w:pPr>
    </w:p>
    <w:p w:rsidR="00730014" w:rsidRDefault="00730014" w:rsidP="009C466B">
      <w:pPr>
        <w:jc w:val="center"/>
        <w:rPr>
          <w:rFonts w:ascii="Arial" w:hAnsi="Arial" w:cs="Arial"/>
          <w:sz w:val="24"/>
          <w:szCs w:val="24"/>
          <w:lang w:val="en-US"/>
        </w:rPr>
      </w:pPr>
    </w:p>
    <w:p w:rsidR="00730014" w:rsidRDefault="00730014" w:rsidP="009C466B">
      <w:pPr>
        <w:jc w:val="center"/>
        <w:rPr>
          <w:rFonts w:ascii="Arial" w:hAnsi="Arial" w:cs="Arial"/>
          <w:sz w:val="24"/>
          <w:szCs w:val="24"/>
          <w:lang w:val="en-US"/>
        </w:rPr>
      </w:pPr>
    </w:p>
    <w:p w:rsidR="00127F2A" w:rsidRDefault="009C466B" w:rsidP="00930462">
      <w:pPr>
        <w:jc w:val="center"/>
        <w:rPr>
          <w:rFonts w:ascii="Arial" w:hAnsi="Arial" w:cs="Arial"/>
          <w:sz w:val="24"/>
          <w:szCs w:val="24"/>
          <w:lang w:val="en-US"/>
        </w:rPr>
      </w:pPr>
      <w:r w:rsidRPr="009C466B">
        <w:rPr>
          <w:rFonts w:ascii="Arial" w:hAnsi="Arial" w:cs="Arial"/>
          <w:sz w:val="24"/>
          <w:szCs w:val="24"/>
          <w:lang w:val="en-US"/>
        </w:rPr>
        <w:br/>
      </w:r>
      <w:proofErr w:type="spellStart"/>
      <w:r w:rsidRPr="009C466B">
        <w:rPr>
          <w:rFonts w:ascii="Arial" w:hAnsi="Arial" w:cs="Arial"/>
          <w:sz w:val="24"/>
          <w:szCs w:val="24"/>
          <w:lang w:val="en-US"/>
        </w:rPr>
        <w:t>Ioana</w:t>
      </w:r>
      <w:proofErr w:type="spellEnd"/>
      <w:r w:rsidRPr="009C466B">
        <w:rPr>
          <w:rFonts w:ascii="Arial" w:hAnsi="Arial" w:cs="Arial"/>
          <w:sz w:val="24"/>
          <w:szCs w:val="24"/>
          <w:lang w:val="en-US"/>
        </w:rPr>
        <w:t xml:space="preserve"> Gabriela </w:t>
      </w:r>
      <w:proofErr w:type="spellStart"/>
      <w:r w:rsidRPr="009C466B">
        <w:rPr>
          <w:rFonts w:ascii="Arial" w:hAnsi="Arial" w:cs="Arial"/>
          <w:sz w:val="24"/>
          <w:szCs w:val="24"/>
          <w:lang w:val="en-US"/>
        </w:rPr>
        <w:t>Bodnar</w:t>
      </w:r>
      <w:proofErr w:type="spellEnd"/>
      <w:r w:rsidRPr="009C466B">
        <w:rPr>
          <w:rFonts w:ascii="Arial" w:hAnsi="Arial" w:cs="Arial"/>
          <w:sz w:val="24"/>
          <w:szCs w:val="24"/>
          <w:lang w:val="en-US"/>
        </w:rPr>
        <w:br/>
        <w:t xml:space="preserve">Student Number: </w:t>
      </w:r>
      <w:r w:rsidR="00127F2A">
        <w:rPr>
          <w:rFonts w:ascii="Arial" w:hAnsi="Arial" w:cs="Arial"/>
          <w:sz w:val="24"/>
          <w:szCs w:val="24"/>
          <w:lang w:val="en-US"/>
        </w:rPr>
        <w:t>1817471</w:t>
      </w:r>
    </w:p>
    <w:p w:rsidR="009A7D5B" w:rsidRDefault="00930462" w:rsidP="009A7D5B">
      <w:pPr>
        <w:jc w:val="center"/>
        <w:rPr>
          <w:rFonts w:ascii="Arial" w:hAnsi="Arial" w:cs="Arial"/>
          <w:sz w:val="24"/>
          <w:szCs w:val="24"/>
          <w:lang w:val="en-US"/>
        </w:rPr>
      </w:pPr>
      <w:r>
        <w:rPr>
          <w:rFonts w:ascii="Arial" w:hAnsi="Arial" w:cs="Arial"/>
          <w:sz w:val="24"/>
          <w:szCs w:val="24"/>
          <w:lang w:val="en-US"/>
        </w:rPr>
        <w:t>Module</w:t>
      </w:r>
      <w:r w:rsidR="009F5CCB">
        <w:rPr>
          <w:rFonts w:ascii="Arial" w:hAnsi="Arial" w:cs="Arial"/>
          <w:sz w:val="24"/>
          <w:szCs w:val="24"/>
          <w:lang w:val="en-US"/>
        </w:rPr>
        <w:t xml:space="preserve">: </w:t>
      </w:r>
      <w:r>
        <w:rPr>
          <w:rFonts w:ascii="Arial" w:hAnsi="Arial" w:cs="Arial"/>
          <w:sz w:val="24"/>
          <w:szCs w:val="24"/>
          <w:lang w:val="en-US"/>
        </w:rPr>
        <w:t xml:space="preserve">Community engagement </w:t>
      </w:r>
    </w:p>
    <w:p w:rsidR="009C466B" w:rsidRPr="009C466B" w:rsidRDefault="009A7D5B" w:rsidP="009A7D5B">
      <w:pPr>
        <w:jc w:val="center"/>
        <w:rPr>
          <w:rFonts w:ascii="Arial" w:hAnsi="Arial" w:cs="Arial"/>
          <w:sz w:val="24"/>
          <w:szCs w:val="24"/>
          <w:lang w:val="en-US"/>
        </w:rPr>
      </w:pPr>
      <w:r>
        <w:rPr>
          <w:rFonts w:ascii="Arial" w:hAnsi="Arial" w:cs="Arial"/>
          <w:sz w:val="24"/>
          <w:szCs w:val="24"/>
          <w:lang w:val="en-US"/>
        </w:rPr>
        <w:t>Lecture</w:t>
      </w:r>
      <w:r w:rsidR="002278BA">
        <w:rPr>
          <w:rFonts w:ascii="Arial" w:hAnsi="Arial" w:cs="Arial"/>
          <w:sz w:val="24"/>
          <w:szCs w:val="24"/>
          <w:lang w:val="en-US"/>
        </w:rPr>
        <w:t>r’s</w:t>
      </w:r>
      <w:r w:rsidR="0046221A">
        <w:rPr>
          <w:rFonts w:ascii="Arial" w:hAnsi="Arial" w:cs="Arial"/>
          <w:sz w:val="24"/>
          <w:szCs w:val="24"/>
          <w:lang w:val="en-US"/>
        </w:rPr>
        <w:t xml:space="preserve"> Name: </w:t>
      </w:r>
      <w:r w:rsidR="00A50508">
        <w:rPr>
          <w:rFonts w:ascii="Arial" w:hAnsi="Arial" w:cs="Arial"/>
          <w:sz w:val="24"/>
          <w:szCs w:val="24"/>
          <w:lang w:val="en-US"/>
        </w:rPr>
        <w:t xml:space="preserve">Christopher </w:t>
      </w:r>
      <w:proofErr w:type="spellStart"/>
      <w:r w:rsidR="00A50508">
        <w:rPr>
          <w:rFonts w:ascii="Arial" w:hAnsi="Arial" w:cs="Arial"/>
          <w:sz w:val="24"/>
          <w:szCs w:val="24"/>
          <w:lang w:val="en-US"/>
        </w:rPr>
        <w:t>Mafuva</w:t>
      </w:r>
      <w:bookmarkStart w:id="0" w:name="_GoBack"/>
      <w:bookmarkEnd w:id="0"/>
      <w:proofErr w:type="spellEnd"/>
    </w:p>
    <w:p w:rsidR="009D197C" w:rsidRDefault="009F5CC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9C466B" w:rsidRDefault="009C466B">
      <w:pPr>
        <w:rPr>
          <w:lang w:val="en-US"/>
        </w:rPr>
      </w:pPr>
    </w:p>
    <w:p w:rsidR="00AA5C0F" w:rsidRDefault="009C466B" w:rsidP="009C466B">
      <w:pPr>
        <w:ind w:firstLine="708"/>
        <w:jc w:val="both"/>
        <w:rPr>
          <w:rFonts w:ascii="Arial" w:hAnsi="Arial" w:cs="Arial"/>
          <w:sz w:val="24"/>
          <w:szCs w:val="24"/>
          <w:lang w:val="en-US"/>
        </w:rPr>
      </w:pPr>
      <w:r w:rsidRPr="009C466B">
        <w:rPr>
          <w:rFonts w:ascii="Arial" w:hAnsi="Arial" w:cs="Arial"/>
          <w:sz w:val="24"/>
          <w:szCs w:val="24"/>
          <w:lang w:val="en-US"/>
        </w:rPr>
        <w:lastRenderedPageBreak/>
        <w:t>From a dictionary definition “reflection” is a</w:t>
      </w:r>
      <w:r>
        <w:rPr>
          <w:rFonts w:ascii="Arial" w:hAnsi="Arial" w:cs="Arial"/>
          <w:sz w:val="24"/>
          <w:szCs w:val="24"/>
          <w:lang w:val="en-US"/>
        </w:rPr>
        <w:t xml:space="preserve"> though or a consideration, </w:t>
      </w:r>
      <w:r w:rsidR="00B742CC">
        <w:rPr>
          <w:rFonts w:ascii="Arial" w:hAnsi="Arial" w:cs="Arial"/>
          <w:sz w:val="24"/>
          <w:szCs w:val="24"/>
          <w:lang w:val="en-US"/>
        </w:rPr>
        <w:t xml:space="preserve">rather serious one but also careful. It a process that takes our minds back in time to certain events that took place or to an actions we have taken, things we have said. It helps us analyze and think about what went wrong or right, what happened or should not have happened, </w:t>
      </w:r>
      <w:r w:rsidR="00014210">
        <w:rPr>
          <w:rFonts w:ascii="Arial" w:hAnsi="Arial" w:cs="Arial"/>
          <w:sz w:val="24"/>
          <w:szCs w:val="24"/>
          <w:lang w:val="en-US"/>
        </w:rPr>
        <w:t xml:space="preserve">do we feel good with decisions we made or perhaps we have done to little? Reflective thinking </w:t>
      </w:r>
      <w:r w:rsidR="00415F78">
        <w:rPr>
          <w:rFonts w:ascii="Arial" w:hAnsi="Arial" w:cs="Arial"/>
          <w:sz w:val="24"/>
          <w:szCs w:val="24"/>
          <w:lang w:val="en-US"/>
        </w:rPr>
        <w:t xml:space="preserve">is a learning process and it </w:t>
      </w:r>
      <w:r w:rsidR="00014210">
        <w:rPr>
          <w:rFonts w:ascii="Arial" w:hAnsi="Arial" w:cs="Arial"/>
          <w:sz w:val="24"/>
          <w:szCs w:val="24"/>
          <w:lang w:val="en-US"/>
        </w:rPr>
        <w:t xml:space="preserve">opens for us doors to self-improvement and progress, without it we would be running in circles repeating the same mistakes over and over again. </w:t>
      </w:r>
      <w:r w:rsidR="00265814">
        <w:rPr>
          <w:rFonts w:ascii="Arial" w:hAnsi="Arial" w:cs="Arial"/>
          <w:sz w:val="24"/>
          <w:szCs w:val="24"/>
          <w:lang w:val="en-US"/>
        </w:rPr>
        <w:t>Reflection can also be considered a</w:t>
      </w:r>
      <w:r w:rsidR="00131573">
        <w:rPr>
          <w:rFonts w:ascii="Arial" w:hAnsi="Arial" w:cs="Arial"/>
          <w:sz w:val="24"/>
          <w:szCs w:val="24"/>
          <w:lang w:val="en-US"/>
        </w:rPr>
        <w:t>s a</w:t>
      </w:r>
      <w:r w:rsidR="00265814">
        <w:rPr>
          <w:rFonts w:ascii="Arial" w:hAnsi="Arial" w:cs="Arial"/>
          <w:sz w:val="24"/>
          <w:szCs w:val="24"/>
          <w:lang w:val="en-US"/>
        </w:rPr>
        <w:t xml:space="preserve"> skill when we think about it as process that requires effort and practice – </w:t>
      </w:r>
      <w:r w:rsidR="00265814" w:rsidRPr="00265814">
        <w:rPr>
          <w:rFonts w:ascii="Arial" w:hAnsi="Arial" w:cs="Arial"/>
          <w:sz w:val="24"/>
          <w:szCs w:val="24"/>
          <w:lang w:val="en-US"/>
        </w:rPr>
        <w:t>“A means of learning from experience, bridging the gap between theory and practice, coping with ambiguity and change, and developing critical awareness” (</w:t>
      </w:r>
      <w:proofErr w:type="spellStart"/>
      <w:r w:rsidR="00265814" w:rsidRPr="00265814">
        <w:rPr>
          <w:rFonts w:ascii="Arial" w:hAnsi="Arial" w:cs="Arial"/>
          <w:i/>
          <w:sz w:val="24"/>
          <w:szCs w:val="24"/>
          <w:lang w:val="en-US"/>
        </w:rPr>
        <w:t>Knasel</w:t>
      </w:r>
      <w:proofErr w:type="spellEnd"/>
      <w:r w:rsidR="00265814" w:rsidRPr="00265814">
        <w:rPr>
          <w:rFonts w:ascii="Arial" w:hAnsi="Arial" w:cs="Arial"/>
          <w:i/>
          <w:sz w:val="24"/>
          <w:szCs w:val="24"/>
          <w:lang w:val="en-US"/>
        </w:rPr>
        <w:t>, Meet &amp; Rossetti (2000) Learn for your life: FT Prentice Hall</w:t>
      </w:r>
      <w:r w:rsidR="00265814" w:rsidRPr="00265814">
        <w:rPr>
          <w:rFonts w:ascii="Arial" w:hAnsi="Arial" w:cs="Arial"/>
          <w:sz w:val="24"/>
          <w:szCs w:val="24"/>
          <w:lang w:val="en-US"/>
        </w:rPr>
        <w:t>)</w:t>
      </w:r>
      <w:r w:rsidR="00265814">
        <w:rPr>
          <w:rFonts w:ascii="Arial" w:hAnsi="Arial" w:cs="Arial"/>
          <w:sz w:val="24"/>
          <w:szCs w:val="24"/>
          <w:lang w:val="en-US"/>
        </w:rPr>
        <w:t>. To make this easier for us and actually reflect methodically and efficiently</w:t>
      </w:r>
      <w:r w:rsidR="00AA5C0F">
        <w:rPr>
          <w:rFonts w:ascii="Arial" w:hAnsi="Arial" w:cs="Arial"/>
          <w:sz w:val="24"/>
          <w:szCs w:val="24"/>
          <w:lang w:val="en-US"/>
        </w:rPr>
        <w:t xml:space="preserve"> comes reflective practice based on a reflective circle developed by learning researcher Graham Gibbs in 1988. The cycle takes us through some steps that help us benefit from reflective thinking</w:t>
      </w:r>
      <w:r w:rsidR="00415F78">
        <w:rPr>
          <w:rFonts w:ascii="Arial" w:hAnsi="Arial" w:cs="Arial"/>
          <w:sz w:val="24"/>
          <w:szCs w:val="24"/>
          <w:lang w:val="en-US"/>
        </w:rPr>
        <w:t xml:space="preserve"> and learn from our experiences</w:t>
      </w:r>
      <w:r w:rsidR="00AA5C0F">
        <w:rPr>
          <w:rFonts w:ascii="Arial" w:hAnsi="Arial" w:cs="Arial"/>
          <w:sz w:val="24"/>
          <w:szCs w:val="24"/>
          <w:lang w:val="en-US"/>
        </w:rPr>
        <w:t>:</w:t>
      </w:r>
    </w:p>
    <w:p w:rsidR="00AA5C0F" w:rsidRDefault="00AA5C0F"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 xml:space="preserve">(initial experience) </w:t>
      </w:r>
    </w:p>
    <w:p w:rsidR="00AA5C0F" w:rsidRDefault="00AA5C0F"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Description – what happened?</w:t>
      </w:r>
    </w:p>
    <w:p w:rsidR="009C466B" w:rsidRDefault="00AA5C0F"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 xml:space="preserve">Feelings – what were </w:t>
      </w:r>
      <w:r w:rsidR="00415F78">
        <w:rPr>
          <w:rFonts w:ascii="Arial" w:hAnsi="Arial" w:cs="Arial"/>
          <w:sz w:val="24"/>
          <w:szCs w:val="24"/>
          <w:lang w:val="en-US"/>
        </w:rPr>
        <w:t>you</w:t>
      </w:r>
      <w:r>
        <w:rPr>
          <w:rFonts w:ascii="Arial" w:hAnsi="Arial" w:cs="Arial"/>
          <w:sz w:val="24"/>
          <w:szCs w:val="24"/>
          <w:lang w:val="en-US"/>
        </w:rPr>
        <w:t xml:space="preserve"> thinking and feeling?</w:t>
      </w:r>
    </w:p>
    <w:p w:rsidR="00AA5C0F" w:rsidRDefault="00AA5C0F"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Evaluation – what was good or bad about the experience?</w:t>
      </w:r>
    </w:p>
    <w:p w:rsidR="00AA5C0F" w:rsidRDefault="00415F78"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Analysis – what sense can you make of the situation?</w:t>
      </w:r>
    </w:p>
    <w:p w:rsidR="00415F78" w:rsidRDefault="00415F78"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Conclusion – what else could you have done?</w:t>
      </w:r>
    </w:p>
    <w:p w:rsidR="00415F78" w:rsidRPr="00415F78" w:rsidRDefault="00415F78" w:rsidP="00AA5C0F">
      <w:pPr>
        <w:pStyle w:val="ListParagraph"/>
        <w:numPr>
          <w:ilvl w:val="0"/>
          <w:numId w:val="1"/>
        </w:numPr>
        <w:jc w:val="both"/>
        <w:rPr>
          <w:rFonts w:ascii="Arial" w:hAnsi="Arial" w:cs="Arial"/>
          <w:sz w:val="24"/>
          <w:szCs w:val="24"/>
          <w:lang w:val="en-US"/>
        </w:rPr>
      </w:pPr>
      <w:r>
        <w:rPr>
          <w:rFonts w:ascii="Arial" w:hAnsi="Arial" w:cs="Arial"/>
          <w:sz w:val="24"/>
          <w:szCs w:val="24"/>
          <w:lang w:val="en-US"/>
        </w:rPr>
        <w:t xml:space="preserve">Action plan - </w:t>
      </w:r>
      <w:r w:rsidRPr="00415F78">
        <w:rPr>
          <w:rFonts w:ascii="Arial" w:hAnsi="Arial" w:cs="Arial"/>
          <w:color w:val="222222"/>
          <w:sz w:val="24"/>
          <w:szCs w:val="24"/>
          <w:shd w:val="clear" w:color="auto" w:fill="FFFFFF"/>
          <w:lang w:val="en-US"/>
        </w:rPr>
        <w:t>What are you going to do differently in this type of situation next time</w:t>
      </w:r>
      <w:r>
        <w:rPr>
          <w:rFonts w:ascii="Arial" w:hAnsi="Arial" w:cs="Arial"/>
          <w:color w:val="222222"/>
          <w:sz w:val="24"/>
          <w:szCs w:val="24"/>
          <w:shd w:val="clear" w:color="auto" w:fill="FFFFFF"/>
          <w:lang w:val="en-US"/>
        </w:rPr>
        <w:t>.</w:t>
      </w:r>
    </w:p>
    <w:p w:rsidR="00510520" w:rsidRDefault="000F427C" w:rsidP="00415F78">
      <w:pPr>
        <w:jc w:val="both"/>
        <w:rPr>
          <w:rFonts w:ascii="Arial" w:hAnsi="Arial" w:cs="Arial"/>
          <w:sz w:val="24"/>
          <w:szCs w:val="24"/>
          <w:lang w:val="en-US"/>
        </w:rPr>
      </w:pPr>
      <w:r>
        <w:rPr>
          <w:rFonts w:ascii="Arial" w:hAnsi="Arial" w:cs="Arial"/>
          <w:sz w:val="24"/>
          <w:szCs w:val="24"/>
          <w:lang w:val="en-US"/>
        </w:rPr>
        <w:t xml:space="preserve">Reflective practice is important especially in professional learning. </w:t>
      </w:r>
      <w:r w:rsidR="00510520">
        <w:rPr>
          <w:rFonts w:ascii="Arial" w:hAnsi="Arial" w:cs="Arial"/>
          <w:sz w:val="24"/>
          <w:szCs w:val="24"/>
          <w:lang w:val="en-US"/>
        </w:rPr>
        <w:t>It teaches us how to pay attention and listen to ourselves, notice the patterns, change what we see and the way we see it. “</w:t>
      </w:r>
      <w:r w:rsidR="00510520" w:rsidRPr="00510520">
        <w:rPr>
          <w:rFonts w:ascii="Arial" w:hAnsi="Arial" w:cs="Arial"/>
          <w:sz w:val="24"/>
          <w:szCs w:val="24"/>
          <w:lang w:val="en-US"/>
        </w:rPr>
        <w:t>Reflection deepens learning. The act of reflecting enables us to make sense of what we've learned, why we learned it, and how each increment of learning took place</w:t>
      </w:r>
      <w:r w:rsidR="00510520">
        <w:rPr>
          <w:rFonts w:ascii="Arial" w:hAnsi="Arial" w:cs="Arial"/>
          <w:sz w:val="24"/>
          <w:szCs w:val="24"/>
          <w:lang w:val="en-US"/>
        </w:rPr>
        <w:t>” (</w:t>
      </w:r>
      <w:r w:rsidR="00510520">
        <w:rPr>
          <w:rFonts w:ascii="Arial" w:hAnsi="Arial" w:cs="Arial"/>
          <w:i/>
          <w:sz w:val="24"/>
          <w:szCs w:val="24"/>
          <w:lang w:val="en-US"/>
        </w:rPr>
        <w:t xml:space="preserve">Owen, Fletcher (2010) </w:t>
      </w:r>
      <w:r w:rsidR="00510520" w:rsidRPr="00510520">
        <w:rPr>
          <w:rFonts w:ascii="Arial" w:hAnsi="Arial" w:cs="Arial"/>
          <w:i/>
          <w:sz w:val="24"/>
          <w:szCs w:val="24"/>
          <w:lang w:val="en-US"/>
        </w:rPr>
        <w:t>what is Reflective Practice?</w:t>
      </w:r>
      <w:r w:rsidR="00510520">
        <w:rPr>
          <w:rFonts w:ascii="Arial" w:hAnsi="Arial" w:cs="Arial"/>
          <w:sz w:val="24"/>
          <w:szCs w:val="24"/>
          <w:lang w:val="en-US"/>
        </w:rPr>
        <w:t>).</w:t>
      </w:r>
    </w:p>
    <w:p w:rsidR="00510520" w:rsidRDefault="00510520" w:rsidP="00415F78">
      <w:pPr>
        <w:jc w:val="both"/>
        <w:rPr>
          <w:rFonts w:ascii="Arial" w:hAnsi="Arial" w:cs="Arial"/>
          <w:sz w:val="24"/>
          <w:szCs w:val="24"/>
          <w:lang w:val="en-US"/>
        </w:rPr>
      </w:pPr>
      <w:r>
        <w:rPr>
          <w:rFonts w:ascii="Arial" w:hAnsi="Arial" w:cs="Arial"/>
          <w:sz w:val="24"/>
          <w:szCs w:val="24"/>
          <w:lang w:val="en-US"/>
        </w:rPr>
        <w:tab/>
        <w:t xml:space="preserve">For previous assignment I </w:t>
      </w:r>
      <w:r w:rsidR="00730014">
        <w:rPr>
          <w:rFonts w:ascii="Arial" w:hAnsi="Arial" w:cs="Arial"/>
          <w:sz w:val="24"/>
          <w:szCs w:val="24"/>
          <w:lang w:val="en-US"/>
        </w:rPr>
        <w:t xml:space="preserve">have </w:t>
      </w:r>
      <w:r>
        <w:rPr>
          <w:rFonts w:ascii="Arial" w:hAnsi="Arial" w:cs="Arial"/>
          <w:sz w:val="24"/>
          <w:szCs w:val="24"/>
          <w:lang w:val="en-US"/>
        </w:rPr>
        <w:t>prepared a transcript of a dialogue that took place at my work some time ago between me and the customer</w:t>
      </w:r>
      <w:r w:rsidR="00730014">
        <w:rPr>
          <w:rFonts w:ascii="Arial" w:hAnsi="Arial" w:cs="Arial"/>
          <w:sz w:val="24"/>
          <w:szCs w:val="24"/>
          <w:lang w:val="en-US"/>
        </w:rPr>
        <w:t xml:space="preserve"> wanting to get a food replacement at our restaurant. Lady named Jessica came to our store and explained that food was missing from her order, it happened the day before. After she ordered at drive through she noticed that few items were missing but she drove off and did not have time to come back same day. </w:t>
      </w:r>
      <w:r w:rsidR="00B43B84">
        <w:rPr>
          <w:rFonts w:ascii="Arial" w:hAnsi="Arial" w:cs="Arial"/>
          <w:sz w:val="24"/>
          <w:szCs w:val="24"/>
          <w:lang w:val="en-US"/>
        </w:rPr>
        <w:t xml:space="preserve">I have asked her about what exactly was missing and if she contacted any managers about this, to which she replayed – yes, she made a phone call and explained the situation. I followed a procedure and check complains book if there were any notes about her case. After that I have returned and informed the customer that since she did not come back to restaurant right after she noticed her food was missing it is hard for us to establish what exactly we need to replace but we are willing to give her two medium meals and two </w:t>
      </w:r>
      <w:proofErr w:type="spellStart"/>
      <w:r w:rsidR="00B43B84">
        <w:rPr>
          <w:rFonts w:ascii="Arial" w:hAnsi="Arial" w:cs="Arial"/>
          <w:sz w:val="24"/>
          <w:szCs w:val="24"/>
          <w:lang w:val="en-US"/>
        </w:rPr>
        <w:t>McFlurries</w:t>
      </w:r>
      <w:proofErr w:type="spellEnd"/>
      <w:r w:rsidR="00B43B84">
        <w:rPr>
          <w:rFonts w:ascii="Arial" w:hAnsi="Arial" w:cs="Arial"/>
          <w:sz w:val="24"/>
          <w:szCs w:val="24"/>
          <w:lang w:val="en-US"/>
        </w:rPr>
        <w:t xml:space="preserve"> of her choice cost-free.</w:t>
      </w:r>
    </w:p>
    <w:p w:rsidR="00B16CD8" w:rsidRDefault="00B43B84" w:rsidP="00415F78">
      <w:pPr>
        <w:jc w:val="both"/>
        <w:rPr>
          <w:rFonts w:ascii="Arial" w:hAnsi="Arial" w:cs="Arial"/>
          <w:sz w:val="24"/>
          <w:szCs w:val="24"/>
          <w:lang w:val="en-US"/>
        </w:rPr>
      </w:pPr>
      <w:r>
        <w:rPr>
          <w:rFonts w:ascii="Arial" w:hAnsi="Arial" w:cs="Arial"/>
          <w:sz w:val="24"/>
          <w:szCs w:val="24"/>
          <w:lang w:val="en-US"/>
        </w:rPr>
        <w:tab/>
        <w:t>In class we have role played this scenario with a partner.</w:t>
      </w:r>
      <w:r w:rsidR="006F60C9">
        <w:rPr>
          <w:rFonts w:ascii="Arial" w:hAnsi="Arial" w:cs="Arial"/>
          <w:sz w:val="24"/>
          <w:szCs w:val="24"/>
          <w:lang w:val="en-US"/>
        </w:rPr>
        <w:t xml:space="preserve"> </w:t>
      </w:r>
      <w:r w:rsidR="009E535C">
        <w:rPr>
          <w:rFonts w:ascii="Arial" w:hAnsi="Arial" w:cs="Arial"/>
          <w:sz w:val="24"/>
          <w:szCs w:val="24"/>
          <w:lang w:val="en-US"/>
        </w:rPr>
        <w:t>Before that happened I already felt that I am re</w:t>
      </w:r>
      <w:r w:rsidR="00C72D2D">
        <w:rPr>
          <w:rFonts w:ascii="Arial" w:hAnsi="Arial" w:cs="Arial"/>
          <w:sz w:val="24"/>
          <w:szCs w:val="24"/>
          <w:lang w:val="en-US"/>
        </w:rPr>
        <w:t>-</w:t>
      </w:r>
      <w:r w:rsidR="009E535C">
        <w:rPr>
          <w:rFonts w:ascii="Arial" w:hAnsi="Arial" w:cs="Arial"/>
          <w:sz w:val="24"/>
          <w:szCs w:val="24"/>
          <w:lang w:val="en-US"/>
        </w:rPr>
        <w:t xml:space="preserve">living a situation familiar to me that I have experienced </w:t>
      </w:r>
      <w:r w:rsidR="00C72D2D">
        <w:rPr>
          <w:rFonts w:ascii="Arial" w:hAnsi="Arial" w:cs="Arial"/>
          <w:sz w:val="24"/>
          <w:szCs w:val="24"/>
          <w:lang w:val="en-US"/>
        </w:rPr>
        <w:t xml:space="preserve">before </w:t>
      </w:r>
      <w:r w:rsidR="009E535C">
        <w:rPr>
          <w:rFonts w:ascii="Arial" w:hAnsi="Arial" w:cs="Arial"/>
          <w:sz w:val="24"/>
          <w:szCs w:val="24"/>
          <w:lang w:val="en-US"/>
        </w:rPr>
        <w:t>few times in the past and that helped my confidence during acting</w:t>
      </w:r>
      <w:r w:rsidR="00940578">
        <w:rPr>
          <w:rFonts w:ascii="Arial" w:hAnsi="Arial" w:cs="Arial"/>
          <w:sz w:val="24"/>
          <w:szCs w:val="24"/>
          <w:lang w:val="en-US"/>
        </w:rPr>
        <w:t>, although not enough to carry this fully relaxed. It</w:t>
      </w:r>
      <w:r w:rsidR="009E535C">
        <w:rPr>
          <w:rFonts w:ascii="Arial" w:hAnsi="Arial" w:cs="Arial"/>
          <w:sz w:val="24"/>
          <w:szCs w:val="24"/>
          <w:lang w:val="en-US"/>
        </w:rPr>
        <w:t xml:space="preserve"> was easier for me to do this since writing the transcript </w:t>
      </w:r>
      <w:r w:rsidR="009E535C">
        <w:rPr>
          <w:rFonts w:ascii="Arial" w:hAnsi="Arial" w:cs="Arial"/>
          <w:sz w:val="24"/>
          <w:szCs w:val="24"/>
          <w:lang w:val="en-US"/>
        </w:rPr>
        <w:lastRenderedPageBreak/>
        <w:t xml:space="preserve">down </w:t>
      </w:r>
      <w:r w:rsidR="009B229D">
        <w:rPr>
          <w:rFonts w:ascii="Arial" w:hAnsi="Arial" w:cs="Arial"/>
          <w:sz w:val="24"/>
          <w:szCs w:val="24"/>
          <w:lang w:val="en-US"/>
        </w:rPr>
        <w:t xml:space="preserve">alone </w:t>
      </w:r>
      <w:r w:rsidR="009E535C">
        <w:rPr>
          <w:rFonts w:ascii="Arial" w:hAnsi="Arial" w:cs="Arial"/>
          <w:sz w:val="24"/>
          <w:szCs w:val="24"/>
          <w:lang w:val="en-US"/>
        </w:rPr>
        <w:t>helped me</w:t>
      </w:r>
      <w:r w:rsidR="00E96857">
        <w:rPr>
          <w:rFonts w:ascii="Arial" w:hAnsi="Arial" w:cs="Arial"/>
          <w:sz w:val="24"/>
          <w:szCs w:val="24"/>
          <w:lang w:val="en-US"/>
        </w:rPr>
        <w:t xml:space="preserve"> to</w:t>
      </w:r>
      <w:r w:rsidR="009E535C">
        <w:rPr>
          <w:rFonts w:ascii="Arial" w:hAnsi="Arial" w:cs="Arial"/>
          <w:sz w:val="24"/>
          <w:szCs w:val="24"/>
          <w:lang w:val="en-US"/>
        </w:rPr>
        <w:t xml:space="preserve"> reflect </w:t>
      </w:r>
      <w:r w:rsidR="009B229D">
        <w:rPr>
          <w:rFonts w:ascii="Arial" w:hAnsi="Arial" w:cs="Arial"/>
          <w:sz w:val="24"/>
          <w:szCs w:val="24"/>
          <w:lang w:val="en-US"/>
        </w:rPr>
        <w:t>on what happened and also understand my choices. Comparing this to real situation, I was felling less nervous and stressed, I remember that at work while I was talking with the customer I was thinking too much about following the right procedures and pleasing the customer</w:t>
      </w:r>
      <w:r w:rsidR="00B16CD8">
        <w:rPr>
          <w:rFonts w:ascii="Arial" w:hAnsi="Arial" w:cs="Arial"/>
          <w:sz w:val="24"/>
          <w:szCs w:val="24"/>
          <w:lang w:val="en-US"/>
        </w:rPr>
        <w:t>, which was not the case during the exercise</w:t>
      </w:r>
      <w:r w:rsidR="009B229D">
        <w:rPr>
          <w:rFonts w:ascii="Arial" w:hAnsi="Arial" w:cs="Arial"/>
          <w:sz w:val="24"/>
          <w:szCs w:val="24"/>
          <w:lang w:val="en-US"/>
        </w:rPr>
        <w:t xml:space="preserve">. Role playing in class with someone I know also gave me sense of comfort since </w:t>
      </w:r>
      <w:r w:rsidR="00E96857">
        <w:rPr>
          <w:rFonts w:ascii="Arial" w:hAnsi="Arial" w:cs="Arial"/>
          <w:sz w:val="24"/>
          <w:szCs w:val="24"/>
          <w:lang w:val="en-US"/>
        </w:rPr>
        <w:t>during a conversation with a stranger we never know what their reaction will be in certain situations</w:t>
      </w:r>
      <w:r w:rsidR="00940578">
        <w:rPr>
          <w:rFonts w:ascii="Arial" w:hAnsi="Arial" w:cs="Arial"/>
          <w:sz w:val="24"/>
          <w:szCs w:val="24"/>
          <w:lang w:val="en-US"/>
        </w:rPr>
        <w:t xml:space="preserve">, even when my partner </w:t>
      </w:r>
      <w:r w:rsidR="00B16CD8">
        <w:rPr>
          <w:rFonts w:ascii="Arial" w:hAnsi="Arial" w:cs="Arial"/>
          <w:sz w:val="24"/>
          <w:szCs w:val="24"/>
          <w:lang w:val="en-US"/>
        </w:rPr>
        <w:t>was wo</w:t>
      </w:r>
      <w:r w:rsidR="00940578">
        <w:rPr>
          <w:rFonts w:ascii="Arial" w:hAnsi="Arial" w:cs="Arial"/>
          <w:sz w:val="24"/>
          <w:szCs w:val="24"/>
          <w:lang w:val="en-US"/>
        </w:rPr>
        <w:t>rried that she wi</w:t>
      </w:r>
      <w:r w:rsidR="00C72D2D">
        <w:rPr>
          <w:rFonts w:ascii="Arial" w:hAnsi="Arial" w:cs="Arial"/>
          <w:sz w:val="24"/>
          <w:szCs w:val="24"/>
          <w:lang w:val="en-US"/>
        </w:rPr>
        <w:t>ll not be able to play customer</w:t>
      </w:r>
      <w:r w:rsidR="00940578">
        <w:rPr>
          <w:rFonts w:ascii="Arial" w:hAnsi="Arial" w:cs="Arial"/>
          <w:sz w:val="24"/>
          <w:szCs w:val="24"/>
          <w:lang w:val="en-US"/>
        </w:rPr>
        <w:t xml:space="preserve"> role properly</w:t>
      </w:r>
      <w:r w:rsidR="00E96857">
        <w:rPr>
          <w:rFonts w:ascii="Arial" w:hAnsi="Arial" w:cs="Arial"/>
          <w:sz w:val="24"/>
          <w:szCs w:val="24"/>
          <w:lang w:val="en-US"/>
        </w:rPr>
        <w:t xml:space="preserve">. I knew that person I was acting with will not get </w:t>
      </w:r>
      <w:r w:rsidR="00E96857" w:rsidRPr="00E96857">
        <w:rPr>
          <w:rFonts w:ascii="Arial" w:hAnsi="Arial" w:cs="Arial"/>
          <w:sz w:val="24"/>
          <w:szCs w:val="24"/>
          <w:lang w:val="en-US"/>
        </w:rPr>
        <w:t>overwhelmingly</w:t>
      </w:r>
      <w:r w:rsidR="00E96857">
        <w:rPr>
          <w:rFonts w:ascii="Arial" w:hAnsi="Arial" w:cs="Arial"/>
          <w:sz w:val="24"/>
          <w:szCs w:val="24"/>
          <w:lang w:val="en-US"/>
        </w:rPr>
        <w:t xml:space="preserve"> upset, frustrated or even start shouting at me, at least not for real. I was satisfied with the outcome, it outlined for me the differences between real life situation that took place in the restaurant and reflecting on it through small exercises like role playing with a partner.</w:t>
      </w:r>
      <w:r w:rsidR="00FC10E6">
        <w:rPr>
          <w:rFonts w:ascii="Arial" w:hAnsi="Arial" w:cs="Arial"/>
          <w:sz w:val="24"/>
          <w:szCs w:val="24"/>
          <w:lang w:val="en-US"/>
        </w:rPr>
        <w:t xml:space="preserve"> I also found out that commitment to a role might be key for this to be successful since not being invested enough into role playing might not bring real-life emotions, therefore it also affects other person’s reactions.</w:t>
      </w:r>
    </w:p>
    <w:p w:rsidR="00C72D2D" w:rsidRDefault="00B16CD8" w:rsidP="00C72D2D">
      <w:pPr>
        <w:jc w:val="both"/>
        <w:rPr>
          <w:rFonts w:ascii="Arial" w:hAnsi="Arial" w:cs="Arial"/>
          <w:sz w:val="24"/>
          <w:szCs w:val="24"/>
          <w:lang w:val="en-US"/>
        </w:rPr>
      </w:pPr>
      <w:r>
        <w:rPr>
          <w:rFonts w:ascii="Arial" w:hAnsi="Arial" w:cs="Arial"/>
          <w:sz w:val="24"/>
          <w:szCs w:val="24"/>
          <w:lang w:val="en-US"/>
        </w:rPr>
        <w:tab/>
        <w:t xml:space="preserve">The entire experience </w:t>
      </w:r>
      <w:r w:rsidR="00C72D2D">
        <w:rPr>
          <w:rFonts w:ascii="Arial" w:hAnsi="Arial" w:cs="Arial"/>
          <w:sz w:val="24"/>
          <w:szCs w:val="24"/>
          <w:lang w:val="en-US"/>
        </w:rPr>
        <w:t xml:space="preserve">showed me many </w:t>
      </w:r>
      <w:r>
        <w:rPr>
          <w:rFonts w:ascii="Arial" w:hAnsi="Arial" w:cs="Arial"/>
          <w:sz w:val="24"/>
          <w:szCs w:val="24"/>
          <w:lang w:val="en-US"/>
        </w:rPr>
        <w:t>good and bad sides of both situations – the one in restaurant and in class</w:t>
      </w:r>
      <w:r w:rsidR="00C72D2D">
        <w:rPr>
          <w:rFonts w:ascii="Arial" w:hAnsi="Arial" w:cs="Arial"/>
          <w:sz w:val="24"/>
          <w:szCs w:val="24"/>
          <w:lang w:val="en-US"/>
        </w:rPr>
        <w:t>, but also about me, who I am and what I lack</w:t>
      </w:r>
      <w:r>
        <w:rPr>
          <w:rFonts w:ascii="Arial" w:hAnsi="Arial" w:cs="Arial"/>
          <w:sz w:val="24"/>
          <w:szCs w:val="24"/>
          <w:lang w:val="en-US"/>
        </w:rPr>
        <w:t xml:space="preserve">. </w:t>
      </w:r>
      <w:r w:rsidR="00F758DB">
        <w:rPr>
          <w:rFonts w:ascii="Arial" w:hAnsi="Arial" w:cs="Arial"/>
          <w:sz w:val="24"/>
          <w:szCs w:val="24"/>
          <w:lang w:val="en-US"/>
        </w:rPr>
        <w:t xml:space="preserve">Foremost it remained me how my fluency in English is important since I have struggled a bit with expressing myself in both cases and it should be always my priority and I should constantly improve on that. My politeness is certainly my best trait – it helped me to keep </w:t>
      </w:r>
      <w:r w:rsidR="00E45D92">
        <w:rPr>
          <w:rFonts w:ascii="Arial" w:hAnsi="Arial" w:cs="Arial"/>
          <w:sz w:val="24"/>
          <w:szCs w:val="24"/>
          <w:lang w:val="en-US"/>
        </w:rPr>
        <w:t>other person calm even when they were in a position to be slightly upset or even angry.</w:t>
      </w:r>
      <w:r w:rsidR="00131573">
        <w:rPr>
          <w:rFonts w:ascii="Arial" w:hAnsi="Arial" w:cs="Arial"/>
          <w:sz w:val="24"/>
          <w:szCs w:val="24"/>
          <w:lang w:val="en-US"/>
        </w:rPr>
        <w:t xml:space="preserve"> My confidence is definitely something that should be enhanced, it blocks me from fully performing my role at work or in any other situation.</w:t>
      </w:r>
      <w:r w:rsidR="00C72D2D">
        <w:rPr>
          <w:rFonts w:ascii="Arial" w:hAnsi="Arial" w:cs="Arial"/>
          <w:sz w:val="24"/>
          <w:szCs w:val="24"/>
          <w:lang w:val="en-US"/>
        </w:rPr>
        <w:t xml:space="preserve"> Lack of confidence might contribute to stress or lesser form of anxiety that will make me focus more on what might go wrong instead of focusing on using my knowledge and experience. </w:t>
      </w:r>
    </w:p>
    <w:p w:rsidR="00131573" w:rsidRPr="00510520" w:rsidRDefault="00C72D2D" w:rsidP="00C72D2D">
      <w:pPr>
        <w:ind w:firstLine="708"/>
        <w:jc w:val="both"/>
        <w:rPr>
          <w:rFonts w:ascii="Arial" w:hAnsi="Arial" w:cs="Arial"/>
          <w:sz w:val="24"/>
          <w:szCs w:val="24"/>
          <w:lang w:val="en-US"/>
        </w:rPr>
      </w:pPr>
      <w:r>
        <w:rPr>
          <w:rFonts w:ascii="Arial" w:hAnsi="Arial" w:cs="Arial"/>
          <w:sz w:val="24"/>
          <w:szCs w:val="24"/>
          <w:lang w:val="en-US"/>
        </w:rPr>
        <w:t xml:space="preserve">Acting that we have done </w:t>
      </w:r>
      <w:r w:rsidR="00131573">
        <w:rPr>
          <w:rFonts w:ascii="Arial" w:hAnsi="Arial" w:cs="Arial"/>
          <w:sz w:val="24"/>
          <w:szCs w:val="24"/>
          <w:lang w:val="en-US"/>
        </w:rPr>
        <w:t>first of all showed me how knowledge of my work place procedures, being prepared and behave in certain situations is important. My training manuals at work already tell us how to approach customers and deal with certain situation and types of customers – studying those closely and knowing that I am prepared for events like this one might help boost my confidence if I happen to be in same spot again.</w:t>
      </w:r>
    </w:p>
    <w:p w:rsidR="002152C3" w:rsidRDefault="00E45D92" w:rsidP="00C72D2D">
      <w:pPr>
        <w:jc w:val="both"/>
        <w:rPr>
          <w:rFonts w:ascii="Arial" w:hAnsi="Arial" w:cs="Arial"/>
          <w:sz w:val="24"/>
          <w:szCs w:val="24"/>
          <w:lang w:val="en-US"/>
        </w:rPr>
      </w:pPr>
      <w:r>
        <w:rPr>
          <w:rFonts w:ascii="Arial" w:hAnsi="Arial" w:cs="Arial"/>
          <w:sz w:val="24"/>
          <w:szCs w:val="24"/>
          <w:lang w:val="en-US"/>
        </w:rPr>
        <w:t xml:space="preserve"> </w:t>
      </w:r>
      <w:r w:rsidR="00C72D2D">
        <w:rPr>
          <w:rFonts w:ascii="Arial" w:hAnsi="Arial" w:cs="Arial"/>
          <w:sz w:val="24"/>
          <w:szCs w:val="24"/>
          <w:lang w:val="en-US"/>
        </w:rPr>
        <w:tab/>
      </w:r>
      <w:r w:rsidR="004C1F34">
        <w:rPr>
          <w:rFonts w:ascii="Arial" w:hAnsi="Arial" w:cs="Arial"/>
          <w:sz w:val="24"/>
          <w:szCs w:val="24"/>
          <w:lang w:val="en-US"/>
        </w:rPr>
        <w:t>In conclusion this assignment helped me realize how important reflecting</w:t>
      </w:r>
      <w:r w:rsidR="00131573">
        <w:rPr>
          <w:rFonts w:ascii="Arial" w:hAnsi="Arial" w:cs="Arial"/>
          <w:sz w:val="24"/>
          <w:szCs w:val="24"/>
          <w:lang w:val="en-US"/>
        </w:rPr>
        <w:t xml:space="preserve"> is</w:t>
      </w:r>
      <w:r w:rsidR="004C1F34">
        <w:rPr>
          <w:rFonts w:ascii="Arial" w:hAnsi="Arial" w:cs="Arial"/>
          <w:sz w:val="24"/>
          <w:szCs w:val="24"/>
          <w:lang w:val="en-US"/>
        </w:rPr>
        <w:t xml:space="preserve"> and how many benefits it can bring to my personal and professional life. Reflective practice if done rightly can really contribute to my self-improvement</w:t>
      </w:r>
      <w:r w:rsidR="00131573">
        <w:rPr>
          <w:rFonts w:ascii="Arial" w:hAnsi="Arial" w:cs="Arial"/>
          <w:sz w:val="24"/>
          <w:szCs w:val="24"/>
          <w:lang w:val="en-US"/>
        </w:rPr>
        <w:t xml:space="preserve">. </w:t>
      </w:r>
      <w:r w:rsidR="00FC10E6">
        <w:rPr>
          <w:rFonts w:ascii="Arial" w:hAnsi="Arial" w:cs="Arial"/>
          <w:sz w:val="24"/>
          <w:szCs w:val="24"/>
          <w:lang w:val="en-US"/>
        </w:rPr>
        <w:t>It certainly is a skill that can be practiced and in which we can get better and Gibbs cycle should be applied whenever we do it.</w:t>
      </w:r>
    </w:p>
    <w:p w:rsidR="00BE2348" w:rsidRDefault="00BE2348" w:rsidP="00C72D2D">
      <w:pPr>
        <w:jc w:val="both"/>
        <w:rPr>
          <w:rFonts w:ascii="Arial" w:hAnsi="Arial" w:cs="Arial"/>
          <w:sz w:val="24"/>
          <w:szCs w:val="24"/>
          <w:lang w:val="en-US"/>
        </w:rPr>
      </w:pPr>
    </w:p>
    <w:p w:rsidR="00BE2348" w:rsidRDefault="00BE2348" w:rsidP="00C72D2D">
      <w:pPr>
        <w:jc w:val="both"/>
        <w:rPr>
          <w:rFonts w:ascii="Arial" w:hAnsi="Arial" w:cs="Arial"/>
          <w:sz w:val="24"/>
          <w:szCs w:val="24"/>
          <w:lang w:val="en-US"/>
        </w:rPr>
      </w:pPr>
    </w:p>
    <w:p w:rsidR="00375465" w:rsidRDefault="00375465" w:rsidP="00C72D2D">
      <w:pPr>
        <w:jc w:val="both"/>
        <w:rPr>
          <w:rFonts w:ascii="Arial" w:hAnsi="Arial" w:cs="Arial"/>
          <w:sz w:val="24"/>
          <w:szCs w:val="24"/>
          <w:lang w:val="en-US"/>
        </w:rPr>
      </w:pPr>
    </w:p>
    <w:p w:rsidR="00375465" w:rsidRDefault="00375465" w:rsidP="00C72D2D">
      <w:pPr>
        <w:jc w:val="both"/>
        <w:rPr>
          <w:rFonts w:ascii="Arial" w:hAnsi="Arial" w:cs="Arial"/>
          <w:sz w:val="24"/>
          <w:szCs w:val="24"/>
          <w:lang w:val="en-US"/>
        </w:rPr>
      </w:pPr>
    </w:p>
    <w:p w:rsidR="00375465" w:rsidRDefault="00375465" w:rsidP="00C72D2D">
      <w:pPr>
        <w:jc w:val="both"/>
        <w:rPr>
          <w:rFonts w:ascii="Arial" w:hAnsi="Arial" w:cs="Arial"/>
          <w:sz w:val="24"/>
          <w:szCs w:val="24"/>
          <w:lang w:val="en-US"/>
        </w:rPr>
      </w:pPr>
    </w:p>
    <w:p w:rsidR="00375465" w:rsidRDefault="00375465" w:rsidP="00C72D2D">
      <w:pPr>
        <w:jc w:val="both"/>
        <w:rPr>
          <w:rFonts w:ascii="Arial" w:hAnsi="Arial" w:cs="Arial"/>
          <w:sz w:val="24"/>
          <w:szCs w:val="24"/>
          <w:lang w:val="en-US"/>
        </w:rPr>
      </w:pPr>
    </w:p>
    <w:p w:rsidR="00375465" w:rsidRDefault="00375465" w:rsidP="00C72D2D">
      <w:pPr>
        <w:jc w:val="both"/>
        <w:rPr>
          <w:rFonts w:ascii="Arial" w:hAnsi="Arial" w:cs="Arial"/>
          <w:i/>
          <w:sz w:val="24"/>
          <w:szCs w:val="24"/>
          <w:lang w:val="en-US"/>
        </w:rPr>
      </w:pPr>
      <w:r w:rsidRPr="00375465">
        <w:rPr>
          <w:rFonts w:ascii="Arial" w:hAnsi="Arial" w:cs="Arial"/>
          <w:i/>
          <w:sz w:val="24"/>
          <w:szCs w:val="24"/>
          <w:lang w:val="en-US"/>
        </w:rPr>
        <w:lastRenderedPageBreak/>
        <w:t xml:space="preserve">Bibliography: </w:t>
      </w:r>
    </w:p>
    <w:p w:rsidR="00375465" w:rsidRPr="00375465" w:rsidRDefault="00375465" w:rsidP="00375465">
      <w:pPr>
        <w:pStyle w:val="Heading1"/>
        <w:shd w:val="clear" w:color="auto" w:fill="FFFFFF"/>
        <w:spacing w:before="0" w:beforeAutospacing="0"/>
        <w:rPr>
          <w:rFonts w:ascii="Arial" w:hAnsi="Arial" w:cs="Arial"/>
          <w:b w:val="0"/>
          <w:i/>
          <w:color w:val="111111"/>
          <w:sz w:val="24"/>
          <w:szCs w:val="24"/>
          <w:lang w:val="en-US"/>
        </w:rPr>
      </w:pPr>
      <w:proofErr w:type="spellStart"/>
      <w:r w:rsidRPr="00375465">
        <w:rPr>
          <w:rFonts w:ascii="Arial" w:hAnsi="Arial" w:cs="Arial"/>
          <w:b w:val="0"/>
          <w:sz w:val="24"/>
          <w:szCs w:val="24"/>
          <w:lang w:val="en-US"/>
        </w:rPr>
        <w:t>Meed</w:t>
      </w:r>
      <w:proofErr w:type="spellEnd"/>
      <w:r w:rsidRPr="00375465">
        <w:rPr>
          <w:rFonts w:ascii="Arial" w:hAnsi="Arial" w:cs="Arial"/>
          <w:b w:val="0"/>
          <w:sz w:val="24"/>
          <w:szCs w:val="24"/>
          <w:lang w:val="en-US"/>
        </w:rPr>
        <w:t xml:space="preserve"> J. </w:t>
      </w:r>
      <w:proofErr w:type="spellStart"/>
      <w:r w:rsidRPr="00375465">
        <w:rPr>
          <w:rFonts w:ascii="Arial" w:hAnsi="Arial" w:cs="Arial"/>
          <w:b w:val="0"/>
          <w:sz w:val="24"/>
          <w:szCs w:val="24"/>
          <w:lang w:val="en-US"/>
        </w:rPr>
        <w:t>Rosetti</w:t>
      </w:r>
      <w:proofErr w:type="spellEnd"/>
      <w:r w:rsidRPr="00375465">
        <w:rPr>
          <w:rFonts w:ascii="Arial" w:hAnsi="Arial" w:cs="Arial"/>
          <w:b w:val="0"/>
          <w:sz w:val="24"/>
          <w:szCs w:val="24"/>
          <w:lang w:val="en-US"/>
        </w:rPr>
        <w:t xml:space="preserve"> A. (2000) </w:t>
      </w:r>
      <w:r w:rsidRPr="00375465">
        <w:rPr>
          <w:rFonts w:ascii="Arial" w:hAnsi="Arial" w:cs="Arial"/>
          <w:b w:val="0"/>
          <w:i/>
          <w:color w:val="111111"/>
          <w:sz w:val="24"/>
          <w:szCs w:val="24"/>
          <w:lang w:val="en-US"/>
        </w:rPr>
        <w:t>Learn for Your Life: A blueprint for continuous learning</w:t>
      </w:r>
    </w:p>
    <w:p w:rsidR="00375465" w:rsidRDefault="00375465" w:rsidP="00C72D2D">
      <w:pPr>
        <w:jc w:val="both"/>
        <w:rPr>
          <w:rFonts w:ascii="Arial" w:hAnsi="Arial" w:cs="Arial"/>
          <w:sz w:val="24"/>
          <w:szCs w:val="24"/>
          <w:lang w:val="en-US"/>
        </w:rPr>
      </w:pPr>
      <w:r>
        <w:rPr>
          <w:rFonts w:ascii="Arial" w:hAnsi="Arial" w:cs="Arial"/>
          <w:sz w:val="24"/>
          <w:szCs w:val="24"/>
          <w:lang w:val="en-US"/>
        </w:rPr>
        <w:t xml:space="preserve">Skillsyouneed.com (2019) </w:t>
      </w:r>
      <w:r>
        <w:rPr>
          <w:rFonts w:ascii="Arial" w:hAnsi="Arial" w:cs="Arial"/>
          <w:i/>
          <w:sz w:val="24"/>
          <w:szCs w:val="24"/>
          <w:lang w:val="en-US"/>
        </w:rPr>
        <w:t xml:space="preserve">Reflective Practice </w:t>
      </w:r>
      <w:r>
        <w:rPr>
          <w:rFonts w:ascii="Arial" w:hAnsi="Arial" w:cs="Arial"/>
          <w:sz w:val="24"/>
          <w:szCs w:val="24"/>
          <w:lang w:val="en-US"/>
        </w:rPr>
        <w:t xml:space="preserve">[Online] Available at: </w:t>
      </w:r>
      <w:hyperlink r:id="rId5" w:history="1">
        <w:r w:rsidRPr="00375465">
          <w:rPr>
            <w:rStyle w:val="Hyperlink"/>
            <w:rFonts w:ascii="Arial" w:hAnsi="Arial" w:cs="Arial"/>
            <w:sz w:val="24"/>
            <w:szCs w:val="24"/>
            <w:lang w:val="en-US"/>
          </w:rPr>
          <w:t>https://www.skillsyouneed.com/ps/reflective-practice.html</w:t>
        </w:r>
      </w:hyperlink>
      <w:r w:rsidRPr="00375465">
        <w:rPr>
          <w:rFonts w:ascii="Arial" w:hAnsi="Arial" w:cs="Arial"/>
          <w:sz w:val="24"/>
          <w:szCs w:val="24"/>
          <w:lang w:val="en-US"/>
        </w:rPr>
        <w:t xml:space="preserve"> </w:t>
      </w:r>
      <w:r>
        <w:rPr>
          <w:rFonts w:ascii="Arial" w:hAnsi="Arial" w:cs="Arial"/>
          <w:sz w:val="24"/>
          <w:szCs w:val="24"/>
          <w:lang w:val="en-US"/>
        </w:rPr>
        <w:t>[Accessed 23/08/2019]</w:t>
      </w:r>
    </w:p>
    <w:p w:rsidR="00375465" w:rsidRDefault="00375465" w:rsidP="00C72D2D">
      <w:pPr>
        <w:jc w:val="both"/>
        <w:rPr>
          <w:rFonts w:ascii="Arial" w:hAnsi="Arial" w:cs="Arial"/>
          <w:sz w:val="24"/>
          <w:szCs w:val="24"/>
          <w:lang w:val="en-US"/>
        </w:rPr>
      </w:pPr>
      <w:r>
        <w:rPr>
          <w:rFonts w:ascii="Arial" w:hAnsi="Arial" w:cs="Arial"/>
          <w:sz w:val="24"/>
          <w:szCs w:val="24"/>
          <w:lang w:val="en-US"/>
        </w:rPr>
        <w:t xml:space="preserve">Owen G. Fletcher A. (2019) </w:t>
      </w:r>
      <w:r>
        <w:rPr>
          <w:rFonts w:ascii="Arial" w:hAnsi="Arial" w:cs="Arial"/>
          <w:i/>
          <w:sz w:val="24"/>
          <w:szCs w:val="24"/>
          <w:lang w:val="en-US"/>
        </w:rPr>
        <w:t>W</w:t>
      </w:r>
      <w:r w:rsidRPr="00375465">
        <w:rPr>
          <w:rFonts w:ascii="Arial" w:hAnsi="Arial" w:cs="Arial"/>
          <w:i/>
          <w:sz w:val="24"/>
          <w:szCs w:val="24"/>
          <w:lang w:val="en-US"/>
        </w:rPr>
        <w:t>hat is Reflective Practice?</w:t>
      </w:r>
      <w:r>
        <w:rPr>
          <w:rFonts w:ascii="Arial" w:hAnsi="Arial" w:cs="Arial"/>
          <w:i/>
          <w:sz w:val="24"/>
          <w:szCs w:val="24"/>
          <w:lang w:val="en-US"/>
        </w:rPr>
        <w:t xml:space="preserve"> </w:t>
      </w:r>
      <w:r>
        <w:rPr>
          <w:rFonts w:ascii="Arial" w:hAnsi="Arial" w:cs="Arial"/>
          <w:sz w:val="24"/>
          <w:szCs w:val="24"/>
          <w:lang w:val="en-US"/>
        </w:rPr>
        <w:t xml:space="preserve">[Online] Available at: </w:t>
      </w:r>
      <w:hyperlink r:id="rId6" w:history="1">
        <w:r w:rsidRPr="00375465">
          <w:rPr>
            <w:rStyle w:val="Hyperlink"/>
            <w:rFonts w:ascii="Arial" w:hAnsi="Arial" w:cs="Arial"/>
            <w:sz w:val="24"/>
            <w:szCs w:val="24"/>
            <w:lang w:val="en-US"/>
          </w:rPr>
          <w:t>https://www.cipd.co.uk/Images/reflective-practice-guide_tcm18-12524.pdf</w:t>
        </w:r>
      </w:hyperlink>
      <w:r w:rsidRPr="00375465">
        <w:rPr>
          <w:rFonts w:ascii="Arial" w:hAnsi="Arial" w:cs="Arial"/>
          <w:sz w:val="24"/>
          <w:szCs w:val="24"/>
          <w:lang w:val="en-US"/>
        </w:rPr>
        <w:t xml:space="preserve"> [Accessed 23/08/2019] </w:t>
      </w:r>
    </w:p>
    <w:p w:rsidR="00131488" w:rsidRDefault="00131488" w:rsidP="00C72D2D">
      <w:pPr>
        <w:jc w:val="both"/>
        <w:rPr>
          <w:rFonts w:ascii="Arial" w:hAnsi="Arial" w:cs="Arial"/>
          <w:i/>
          <w:sz w:val="24"/>
          <w:szCs w:val="24"/>
          <w:lang w:val="en-US"/>
        </w:rPr>
      </w:pPr>
    </w:p>
    <w:p w:rsidR="00375465" w:rsidRDefault="00131488" w:rsidP="00C72D2D">
      <w:pPr>
        <w:jc w:val="both"/>
        <w:rPr>
          <w:rFonts w:ascii="Arial" w:hAnsi="Arial" w:cs="Arial"/>
          <w:i/>
          <w:sz w:val="24"/>
          <w:szCs w:val="24"/>
          <w:lang w:val="en-US"/>
        </w:rPr>
      </w:pPr>
      <w:r w:rsidRPr="00131488">
        <w:rPr>
          <w:rFonts w:ascii="Arial" w:hAnsi="Arial" w:cs="Arial"/>
          <w:i/>
          <w:sz w:val="24"/>
          <w:szCs w:val="24"/>
          <w:lang w:val="en-US"/>
        </w:rPr>
        <w:t>Appendix A.</w:t>
      </w:r>
    </w:p>
    <w:p w:rsidR="00131488" w:rsidRDefault="00131488" w:rsidP="00C72D2D">
      <w:pPr>
        <w:jc w:val="both"/>
        <w:rPr>
          <w:rFonts w:ascii="Arial" w:hAnsi="Arial" w:cs="Arial"/>
          <w:i/>
          <w:sz w:val="24"/>
          <w:szCs w:val="24"/>
          <w:lang w:val="en-US"/>
        </w:rPr>
      </w:pPr>
      <w:r>
        <w:rPr>
          <w:rFonts w:ascii="Arial" w:hAnsi="Arial" w:cs="Arial"/>
          <w:i/>
          <w:sz w:val="24"/>
          <w:szCs w:val="24"/>
          <w:lang w:val="en-US"/>
        </w:rPr>
        <w:t>Peer evaluation Role Play Feedback Form with results and comments</w:t>
      </w:r>
    </w:p>
    <w:p w:rsidR="00131488" w:rsidRDefault="00131488" w:rsidP="00C72D2D">
      <w:pPr>
        <w:jc w:val="both"/>
        <w:rPr>
          <w:rFonts w:ascii="Arial" w:hAnsi="Arial" w:cs="Arial"/>
          <w:i/>
          <w:sz w:val="24"/>
          <w:szCs w:val="24"/>
          <w:lang w:val="en-US"/>
        </w:rPr>
      </w:pPr>
      <w:r>
        <w:rPr>
          <w:rFonts w:ascii="Arial" w:hAnsi="Arial" w:cs="Arial"/>
          <w:noProof/>
          <w:sz w:val="24"/>
          <w:szCs w:val="24"/>
          <w:lang w:eastAsia="pl-PL"/>
        </w:rPr>
        <w:drawing>
          <wp:inline distT="0" distB="0" distL="0" distR="0">
            <wp:extent cx="4356460" cy="6081824"/>
            <wp:effectExtent l="0" t="0" r="6350" b="0"/>
            <wp:docPr id="1" name="Picture 1" descr="C:\Users\Mokry Pies\Documents\Essay\apendix\IMG-20190819-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kry Pies\Documents\Essay\apendix\IMG-20190819-WA0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3258" cy="6133196"/>
                    </a:xfrm>
                    <a:prstGeom prst="rect">
                      <a:avLst/>
                    </a:prstGeom>
                    <a:noFill/>
                    <a:ln>
                      <a:noFill/>
                    </a:ln>
                  </pic:spPr>
                </pic:pic>
              </a:graphicData>
            </a:graphic>
          </wp:inline>
        </w:drawing>
      </w:r>
      <w:r>
        <w:rPr>
          <w:rFonts w:ascii="Arial" w:hAnsi="Arial" w:cs="Arial"/>
          <w:i/>
          <w:sz w:val="24"/>
          <w:szCs w:val="24"/>
          <w:lang w:val="en-US"/>
        </w:rPr>
        <w:t>.</w:t>
      </w:r>
    </w:p>
    <w:p w:rsidR="00131488" w:rsidRDefault="00131488" w:rsidP="00C72D2D">
      <w:pPr>
        <w:jc w:val="both"/>
        <w:rPr>
          <w:rFonts w:ascii="Arial" w:hAnsi="Arial" w:cs="Arial"/>
          <w:i/>
          <w:sz w:val="24"/>
          <w:szCs w:val="24"/>
          <w:lang w:val="en-US"/>
        </w:rPr>
      </w:pPr>
      <w:r>
        <w:rPr>
          <w:rFonts w:ascii="Arial" w:hAnsi="Arial" w:cs="Arial"/>
          <w:i/>
          <w:noProof/>
          <w:sz w:val="24"/>
          <w:szCs w:val="24"/>
          <w:lang w:eastAsia="pl-PL"/>
        </w:rPr>
        <w:lastRenderedPageBreak/>
        <w:drawing>
          <wp:inline distT="0" distB="0" distL="0" distR="0">
            <wp:extent cx="4316730" cy="8888730"/>
            <wp:effectExtent l="0" t="0" r="7620" b="7620"/>
            <wp:docPr id="2" name="Picture 2" descr="C:\Users\Mokry Pies\Documents\Essay\apendix\IMG-20190819-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kry Pies\Documents\Essay\apendix\IMG-20190819-WA0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6730" cy="8888730"/>
                    </a:xfrm>
                    <a:prstGeom prst="rect">
                      <a:avLst/>
                    </a:prstGeom>
                    <a:noFill/>
                    <a:ln>
                      <a:noFill/>
                    </a:ln>
                  </pic:spPr>
                </pic:pic>
              </a:graphicData>
            </a:graphic>
          </wp:inline>
        </w:drawing>
      </w:r>
    </w:p>
    <w:p w:rsidR="00131488" w:rsidRDefault="00131488" w:rsidP="00C72D2D">
      <w:pPr>
        <w:jc w:val="both"/>
        <w:rPr>
          <w:rFonts w:ascii="Arial" w:hAnsi="Arial" w:cs="Arial"/>
          <w:i/>
          <w:sz w:val="24"/>
          <w:szCs w:val="24"/>
          <w:lang w:val="en-US"/>
        </w:rPr>
      </w:pPr>
      <w:r>
        <w:rPr>
          <w:rFonts w:ascii="Arial" w:hAnsi="Arial" w:cs="Arial"/>
          <w:i/>
          <w:noProof/>
          <w:sz w:val="24"/>
          <w:szCs w:val="24"/>
          <w:lang w:eastAsia="pl-PL"/>
        </w:rPr>
        <w:lastRenderedPageBreak/>
        <w:drawing>
          <wp:inline distT="0" distB="0" distL="0" distR="0">
            <wp:extent cx="4316730" cy="8888730"/>
            <wp:effectExtent l="0" t="0" r="7620" b="7620"/>
            <wp:docPr id="3" name="Picture 3" descr="C:\Users\Mokry Pies\Documents\Essay\apendix\IMG-20190819-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kry Pies\Documents\Essay\apendix\IMG-20190819-WA000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6730" cy="8888730"/>
                    </a:xfrm>
                    <a:prstGeom prst="rect">
                      <a:avLst/>
                    </a:prstGeom>
                    <a:noFill/>
                    <a:ln>
                      <a:noFill/>
                    </a:ln>
                  </pic:spPr>
                </pic:pic>
              </a:graphicData>
            </a:graphic>
          </wp:inline>
        </w:drawing>
      </w:r>
    </w:p>
    <w:p w:rsidR="00131488" w:rsidRDefault="00131488" w:rsidP="00C72D2D">
      <w:pPr>
        <w:jc w:val="both"/>
        <w:rPr>
          <w:rFonts w:ascii="Arial" w:hAnsi="Arial" w:cs="Arial"/>
          <w:i/>
          <w:sz w:val="24"/>
          <w:szCs w:val="24"/>
          <w:lang w:val="en-US"/>
        </w:rPr>
      </w:pPr>
      <w:r>
        <w:rPr>
          <w:rFonts w:ascii="Arial" w:hAnsi="Arial" w:cs="Arial"/>
          <w:i/>
          <w:noProof/>
          <w:sz w:val="24"/>
          <w:szCs w:val="24"/>
          <w:lang w:eastAsia="pl-PL"/>
        </w:rPr>
        <w:lastRenderedPageBreak/>
        <w:drawing>
          <wp:inline distT="0" distB="0" distL="0" distR="0">
            <wp:extent cx="4316730" cy="8888730"/>
            <wp:effectExtent l="0" t="0" r="7620" b="7620"/>
            <wp:docPr id="4" name="Picture 4" descr="C:\Users\Mokry Pies\Documents\Essay\apendix\IMG-20190819-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okry Pies\Documents\Essay\apendix\IMG-20190819-WA000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6730" cy="8888730"/>
                    </a:xfrm>
                    <a:prstGeom prst="rect">
                      <a:avLst/>
                    </a:prstGeom>
                    <a:noFill/>
                    <a:ln>
                      <a:noFill/>
                    </a:ln>
                  </pic:spPr>
                </pic:pic>
              </a:graphicData>
            </a:graphic>
          </wp:inline>
        </w:drawing>
      </w:r>
    </w:p>
    <w:p w:rsidR="00131488" w:rsidRPr="00131488" w:rsidRDefault="00131488" w:rsidP="00C72D2D">
      <w:pPr>
        <w:jc w:val="both"/>
        <w:rPr>
          <w:rFonts w:ascii="Arial" w:hAnsi="Arial" w:cs="Arial"/>
          <w:i/>
          <w:sz w:val="24"/>
          <w:szCs w:val="24"/>
          <w:lang w:val="en-US"/>
        </w:rPr>
      </w:pPr>
    </w:p>
    <w:sectPr w:rsidR="00131488" w:rsidRPr="001314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B80A9B"/>
    <w:multiLevelType w:val="hybridMultilevel"/>
    <w:tmpl w:val="24D4484E"/>
    <w:lvl w:ilvl="0" w:tplc="04150001">
      <w:start w:val="1"/>
      <w:numFmt w:val="bullet"/>
      <w:lvlText w:val=""/>
      <w:lvlJc w:val="left"/>
      <w:pPr>
        <w:ind w:left="1490" w:hanging="360"/>
      </w:pPr>
      <w:rPr>
        <w:rFonts w:ascii="Symbol" w:hAnsi="Symbol"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C35"/>
    <w:rsid w:val="00014210"/>
    <w:rsid w:val="000F427C"/>
    <w:rsid w:val="00127F2A"/>
    <w:rsid w:val="00131488"/>
    <w:rsid w:val="00131573"/>
    <w:rsid w:val="002152C3"/>
    <w:rsid w:val="002278BA"/>
    <w:rsid w:val="00264230"/>
    <w:rsid w:val="00265814"/>
    <w:rsid w:val="00375465"/>
    <w:rsid w:val="00415F78"/>
    <w:rsid w:val="004269E4"/>
    <w:rsid w:val="0046221A"/>
    <w:rsid w:val="004C1F34"/>
    <w:rsid w:val="00510520"/>
    <w:rsid w:val="005666BE"/>
    <w:rsid w:val="005F5D7C"/>
    <w:rsid w:val="006F60C9"/>
    <w:rsid w:val="00730014"/>
    <w:rsid w:val="00930462"/>
    <w:rsid w:val="00940578"/>
    <w:rsid w:val="00975C35"/>
    <w:rsid w:val="009A7D5B"/>
    <w:rsid w:val="009B1320"/>
    <w:rsid w:val="009B229D"/>
    <w:rsid w:val="009C466B"/>
    <w:rsid w:val="009E535C"/>
    <w:rsid w:val="009F5CCB"/>
    <w:rsid w:val="00A50508"/>
    <w:rsid w:val="00AA5C0F"/>
    <w:rsid w:val="00AC6367"/>
    <w:rsid w:val="00B16CD8"/>
    <w:rsid w:val="00B43B84"/>
    <w:rsid w:val="00B742CC"/>
    <w:rsid w:val="00BE2348"/>
    <w:rsid w:val="00C72D2D"/>
    <w:rsid w:val="00E45D92"/>
    <w:rsid w:val="00E96857"/>
    <w:rsid w:val="00F64DEA"/>
    <w:rsid w:val="00F758DB"/>
    <w:rsid w:val="00FC10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26981"/>
  <w15:chartTrackingRefBased/>
  <w15:docId w15:val="{BDC02275-F0CF-4F7C-9D2B-120F5F154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66B"/>
  </w:style>
  <w:style w:type="paragraph" w:styleId="Heading1">
    <w:name w:val="heading 1"/>
    <w:basedOn w:val="Normal"/>
    <w:link w:val="Heading1Char"/>
    <w:uiPriority w:val="9"/>
    <w:qFormat/>
    <w:rsid w:val="003754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65814"/>
    <w:rPr>
      <w:i/>
      <w:iCs/>
    </w:rPr>
  </w:style>
  <w:style w:type="paragraph" w:styleId="ListParagraph">
    <w:name w:val="List Paragraph"/>
    <w:basedOn w:val="Normal"/>
    <w:uiPriority w:val="34"/>
    <w:qFormat/>
    <w:rsid w:val="00AA5C0F"/>
    <w:pPr>
      <w:ind w:left="720"/>
      <w:contextualSpacing/>
    </w:pPr>
  </w:style>
  <w:style w:type="character" w:styleId="Hyperlink">
    <w:name w:val="Hyperlink"/>
    <w:basedOn w:val="DefaultParagraphFont"/>
    <w:uiPriority w:val="99"/>
    <w:semiHidden/>
    <w:unhideWhenUsed/>
    <w:rsid w:val="00375465"/>
    <w:rPr>
      <w:color w:val="0000FF"/>
      <w:u w:val="single"/>
    </w:rPr>
  </w:style>
  <w:style w:type="character" w:customStyle="1" w:styleId="Heading1Char">
    <w:name w:val="Heading 1 Char"/>
    <w:basedOn w:val="DefaultParagraphFont"/>
    <w:link w:val="Heading1"/>
    <w:uiPriority w:val="9"/>
    <w:rsid w:val="00375465"/>
    <w:rPr>
      <w:rFonts w:ascii="Times New Roman" w:eastAsia="Times New Roman" w:hAnsi="Times New Roman" w:cs="Times New Roman"/>
      <w:b/>
      <w:bCs/>
      <w:kern w:val="36"/>
      <w:sz w:val="48"/>
      <w:szCs w:val="48"/>
      <w:lang w:eastAsia="pl-PL"/>
    </w:rPr>
  </w:style>
  <w:style w:type="character" w:customStyle="1" w:styleId="a-size-large">
    <w:name w:val="a-size-large"/>
    <w:basedOn w:val="DefaultParagraphFont"/>
    <w:rsid w:val="00375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1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cipd.co.uk/Images/reflective-practice-guide_tcm18-12524.pdf" TargetMode="External" /><Relationship Id="rId11" Type="http://schemas.openxmlformats.org/officeDocument/2006/relationships/fontTable" Target="fontTable.xml" /><Relationship Id="rId5" Type="http://schemas.openxmlformats.org/officeDocument/2006/relationships/hyperlink" Target="https://www.skillsyouneed.com/ps/reflective-practice.html" TargetMode="Externa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8</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Mokry Pies</dc:creator>
  <cp:keywords/>
  <dc:description/>
  <cp:lastModifiedBy>447427608274</cp:lastModifiedBy>
  <cp:revision>20</cp:revision>
  <dcterms:created xsi:type="dcterms:W3CDTF">2019-08-27T00:01:00Z</dcterms:created>
  <dcterms:modified xsi:type="dcterms:W3CDTF">2019-08-27T19:23:00Z</dcterms:modified>
</cp:coreProperties>
</file>