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RPr="00431CFE" w:rsidR="00C47FA6" w:rsidP="19754ACF" w:rsidRDefault="001A652B" w14:paraId="2A27A964" wp14:textId="5368E6E7">
      <w:pPr>
        <w:jc w:val="center"/>
        <w:rPr>
          <w:sz w:val="44"/>
          <w:szCs w:val="44"/>
          <w:u w:val="single"/>
        </w:rPr>
      </w:pPr>
      <w:r w:rsidRPr="19754ACF" w:rsidR="001A652B">
        <w:rPr>
          <w:sz w:val="44"/>
          <w:szCs w:val="44"/>
          <w:u w:val="single"/>
        </w:rPr>
        <w:t>ECIE4003</w:t>
      </w:r>
    </w:p>
    <w:p xmlns:wp14="http://schemas.microsoft.com/office/word/2010/wordml" w:rsidRPr="00431CFE" w:rsidR="001A652B" w:rsidP="001A652B" w:rsidRDefault="001A652B" w14:paraId="672A6659" wp14:textId="77777777">
      <w:pPr>
        <w:jc w:val="center"/>
        <w:rPr>
          <w:sz w:val="44"/>
        </w:rPr>
      </w:pPr>
    </w:p>
    <w:p xmlns:wp14="http://schemas.microsoft.com/office/word/2010/wordml" w:rsidRPr="00431CFE" w:rsidR="001A652B" w:rsidP="19754ACF" w:rsidRDefault="001A652B" w14:paraId="14F91342" wp14:textId="77777777">
      <w:pPr>
        <w:jc w:val="center"/>
        <w:rPr>
          <w:rFonts w:ascii="Times New Roman" w:hAnsi="Times New Roman" w:eastAsia="Times New Roman" w:cs="Times New Roman"/>
          <w:b w:val="1"/>
          <w:bCs w:val="1"/>
          <w:sz w:val="44"/>
          <w:szCs w:val="44"/>
        </w:rPr>
      </w:pPr>
      <w:r w:rsidRPr="19754ACF" w:rsidR="001A652B">
        <w:rPr>
          <w:rFonts w:ascii="Times New Roman" w:hAnsi="Times New Roman" w:eastAsia="Times New Roman" w:cs="Times New Roman"/>
          <w:b w:val="1"/>
          <w:bCs w:val="1"/>
          <w:sz w:val="44"/>
          <w:szCs w:val="44"/>
        </w:rPr>
        <w:t>Additional Needs in Context</w:t>
      </w:r>
    </w:p>
    <w:p xmlns:wp14="http://schemas.microsoft.com/office/word/2010/wordml" w:rsidRPr="00431CFE" w:rsidR="001A652B" w:rsidP="19754ACF" w:rsidRDefault="001A652B" w14:paraId="0A37501D" wp14:textId="77777777">
      <w:pPr>
        <w:jc w:val="center"/>
        <w:rPr>
          <w:rFonts w:ascii="Times New Roman" w:hAnsi="Times New Roman" w:eastAsia="Times New Roman" w:cs="Times New Roman"/>
          <w:b w:val="1"/>
          <w:bCs w:val="1"/>
          <w:sz w:val="44"/>
          <w:szCs w:val="44"/>
        </w:rPr>
      </w:pPr>
    </w:p>
    <w:p xmlns:wp14="http://schemas.microsoft.com/office/word/2010/wordml" w:rsidRPr="00431CFE" w:rsidR="001A652B" w:rsidP="19754ACF" w:rsidRDefault="001A652B" w14:paraId="3A690CD4" wp14:textId="77777777">
      <w:pPr>
        <w:jc w:val="center"/>
        <w:rPr>
          <w:rFonts w:ascii="Times New Roman" w:hAnsi="Times New Roman" w:eastAsia="Times New Roman" w:cs="Times New Roman"/>
          <w:b w:val="1"/>
          <w:bCs w:val="1"/>
          <w:sz w:val="44"/>
          <w:szCs w:val="44"/>
        </w:rPr>
      </w:pPr>
      <w:r w:rsidRPr="19754ACF" w:rsidR="001A652B">
        <w:rPr>
          <w:rFonts w:ascii="Times New Roman" w:hAnsi="Times New Roman" w:eastAsia="Times New Roman" w:cs="Times New Roman"/>
          <w:b w:val="1"/>
          <w:bCs w:val="1"/>
          <w:sz w:val="44"/>
          <w:szCs w:val="44"/>
        </w:rPr>
        <w:t>Portfolio</w:t>
      </w:r>
    </w:p>
    <w:p w:rsidR="19754ACF" w:rsidP="19754ACF" w:rsidRDefault="19754ACF" w14:paraId="502596DD" w14:textId="11936126">
      <w:pPr>
        <w:jc w:val="center"/>
        <w:rPr>
          <w:rFonts w:ascii="Times New Roman" w:hAnsi="Times New Roman" w:eastAsia="Times New Roman" w:cs="Times New Roman"/>
          <w:b w:val="1"/>
          <w:bCs w:val="1"/>
          <w:sz w:val="44"/>
          <w:szCs w:val="44"/>
        </w:rPr>
      </w:pPr>
    </w:p>
    <w:p w:rsidR="19754ACF" w:rsidP="19754ACF" w:rsidRDefault="19754ACF" w14:paraId="77ECC048" w14:textId="3D3E70DC">
      <w:pPr>
        <w:jc w:val="center"/>
        <w:rPr>
          <w:rFonts w:ascii="Times New Roman" w:hAnsi="Times New Roman" w:eastAsia="Times New Roman" w:cs="Times New Roman"/>
          <w:b w:val="1"/>
          <w:bCs w:val="1"/>
          <w:sz w:val="44"/>
          <w:szCs w:val="44"/>
        </w:rPr>
      </w:pPr>
    </w:p>
    <w:p xmlns:wp14="http://schemas.microsoft.com/office/word/2010/wordml" w:rsidRPr="00431CFE" w:rsidR="001A652B" w:rsidP="19754ACF" w:rsidRDefault="001A652B" w14:paraId="5DAB6C7B" wp14:textId="6CCE4A48">
      <w:pPr>
        <w:jc w:val="center"/>
        <w:rPr>
          <w:rFonts w:ascii="Times New Roman" w:hAnsi="Times New Roman" w:eastAsia="Times New Roman" w:cs="Times New Roman"/>
          <w:sz w:val="44"/>
          <w:szCs w:val="44"/>
        </w:rPr>
      </w:pPr>
      <w:r w:rsidRPr="19754ACF" w:rsidR="09B0848D">
        <w:rPr>
          <w:rFonts w:ascii="Times New Roman" w:hAnsi="Times New Roman" w:eastAsia="Times New Roman" w:cs="Times New Roman"/>
          <w:sz w:val="44"/>
          <w:szCs w:val="44"/>
        </w:rPr>
        <w:t>Lily Meddings</w:t>
      </w:r>
    </w:p>
    <w:p xmlns:wp14="http://schemas.microsoft.com/office/word/2010/wordml" w:rsidRPr="00431CFE" w:rsidR="001A652B" w:rsidP="19754ACF" w:rsidRDefault="001A652B" w14:paraId="21AB7272" wp14:textId="1DAFE293">
      <w:pPr>
        <w:jc w:val="center"/>
        <w:rPr>
          <w:rFonts w:ascii="Times New Roman" w:hAnsi="Times New Roman" w:eastAsia="Times New Roman" w:cs="Times New Roman"/>
          <w:sz w:val="44"/>
          <w:szCs w:val="44"/>
        </w:rPr>
      </w:pPr>
      <w:r w:rsidRPr="19754ACF" w:rsidR="001A652B">
        <w:rPr>
          <w:rFonts w:ascii="Times New Roman" w:hAnsi="Times New Roman" w:eastAsia="Times New Roman" w:cs="Times New Roman"/>
          <w:sz w:val="44"/>
          <w:szCs w:val="44"/>
        </w:rPr>
        <w:t>Student Number:</w:t>
      </w:r>
      <w:r w:rsidRPr="19754ACF" w:rsidR="25201552">
        <w:rPr>
          <w:rFonts w:ascii="Times New Roman" w:hAnsi="Times New Roman" w:eastAsia="Times New Roman" w:cs="Times New Roman"/>
          <w:sz w:val="44"/>
          <w:szCs w:val="44"/>
        </w:rPr>
        <w:t xml:space="preserve"> 2309078</w:t>
      </w:r>
    </w:p>
    <w:p xmlns:wp14="http://schemas.microsoft.com/office/word/2010/wordml" w:rsidRPr="00431CFE" w:rsidR="001A652B" w:rsidP="001A652B" w:rsidRDefault="001A652B" w14:paraId="02EB378F" wp14:textId="77777777">
      <w:pPr>
        <w:jc w:val="center"/>
        <w:rPr>
          <w:iCs/>
          <w:sz w:val="44"/>
        </w:rPr>
      </w:pPr>
    </w:p>
    <w:p xmlns:wp14="http://schemas.microsoft.com/office/word/2010/wordml" w:rsidR="001A652B" w:rsidP="001A652B" w:rsidRDefault="001A652B" w14:paraId="6A05A809" wp14:textId="77777777">
      <w:pPr>
        <w:jc w:val="center"/>
        <w:rPr>
          <w:i/>
          <w:iCs/>
          <w:sz w:val="44"/>
        </w:rPr>
      </w:pPr>
    </w:p>
    <w:p xmlns:wp14="http://schemas.microsoft.com/office/word/2010/wordml" w:rsidR="001A652B" w:rsidP="001A652B" w:rsidRDefault="001A652B" w14:paraId="5A39BBE3" wp14:textId="77777777">
      <w:pPr>
        <w:jc w:val="center"/>
        <w:rPr>
          <w:i/>
          <w:iCs/>
          <w:sz w:val="44"/>
        </w:rPr>
      </w:pPr>
    </w:p>
    <w:p xmlns:wp14="http://schemas.microsoft.com/office/word/2010/wordml" w:rsidR="001A652B" w:rsidP="001A652B" w:rsidRDefault="001A652B" w14:paraId="41C8F396" wp14:textId="77777777">
      <w:pPr>
        <w:jc w:val="center"/>
        <w:rPr>
          <w:i/>
          <w:iCs/>
          <w:sz w:val="44"/>
        </w:rPr>
      </w:pPr>
    </w:p>
    <w:p xmlns:wp14="http://schemas.microsoft.com/office/word/2010/wordml" w:rsidR="001A652B" w:rsidP="001A652B" w:rsidRDefault="001A652B" w14:paraId="72A3D3EC" wp14:textId="77777777">
      <w:pPr>
        <w:jc w:val="center"/>
        <w:rPr>
          <w:i/>
          <w:iCs/>
          <w:sz w:val="44"/>
        </w:rPr>
      </w:pPr>
    </w:p>
    <w:p xmlns:wp14="http://schemas.microsoft.com/office/word/2010/wordml" w:rsidR="001A652B" w:rsidP="001A652B" w:rsidRDefault="001A652B" w14:paraId="0D0B940D" wp14:textId="77777777">
      <w:pPr>
        <w:jc w:val="center"/>
        <w:rPr>
          <w:i/>
          <w:iCs/>
          <w:sz w:val="44"/>
        </w:rPr>
      </w:pPr>
    </w:p>
    <w:p xmlns:wp14="http://schemas.microsoft.com/office/word/2010/wordml" w:rsidR="001A652B" w:rsidP="001A652B" w:rsidRDefault="001A652B" w14:paraId="0E27B00A" wp14:textId="77777777">
      <w:pPr>
        <w:jc w:val="center"/>
        <w:rPr>
          <w:i/>
          <w:iCs/>
          <w:sz w:val="44"/>
        </w:rPr>
      </w:pPr>
    </w:p>
    <w:p xmlns:wp14="http://schemas.microsoft.com/office/word/2010/wordml" w:rsidR="001A652B" w:rsidP="001A652B" w:rsidRDefault="001A652B" w14:paraId="60061E4C" wp14:textId="77777777">
      <w:pPr>
        <w:jc w:val="center"/>
        <w:rPr>
          <w:i/>
          <w:iCs/>
          <w:sz w:val="44"/>
        </w:rPr>
      </w:pPr>
    </w:p>
    <w:p xmlns:wp14="http://schemas.microsoft.com/office/word/2010/wordml" w:rsidR="001A652B" w:rsidP="001A652B" w:rsidRDefault="001A652B" w14:paraId="44EAFD9C" wp14:textId="77777777">
      <w:pPr>
        <w:jc w:val="center"/>
        <w:rPr>
          <w:i/>
          <w:iCs/>
          <w:sz w:val="44"/>
        </w:rPr>
      </w:pPr>
    </w:p>
    <w:p xmlns:wp14="http://schemas.microsoft.com/office/word/2010/wordml" w:rsidR="001A652B" w:rsidP="001A652B" w:rsidRDefault="001A652B" w14:paraId="4B94D5A5" wp14:textId="77777777">
      <w:pPr>
        <w:jc w:val="center"/>
        <w:rPr>
          <w:i/>
          <w:iCs/>
          <w:sz w:val="44"/>
        </w:rPr>
      </w:pPr>
    </w:p>
    <w:p xmlns:wp14="http://schemas.microsoft.com/office/word/2010/wordml" w:rsidR="001A652B" w:rsidP="19754ACF" w:rsidRDefault="001A652B" w14:paraId="3656B9AB" wp14:textId="301132DA">
      <w:pPr>
        <w:pStyle w:val="Normal"/>
        <w:jc w:val="center"/>
        <w:rPr>
          <w:i w:val="1"/>
          <w:iCs w:val="1"/>
          <w:sz w:val="44"/>
          <w:szCs w:val="44"/>
        </w:rPr>
      </w:pPr>
    </w:p>
    <w:p xmlns:wp14="http://schemas.microsoft.com/office/word/2010/wordml" w:rsidR="001A652B" w:rsidP="22016BCF" w:rsidRDefault="001A652B" w14:paraId="364B62A1" wp14:textId="13A9A23A">
      <w:pPr>
        <w:spacing w:before="200" w:beforeAutospacing="off" w:after="0" w:afterAutospacing="off" w:line="360" w:lineRule="auto"/>
        <w:ind/>
        <w:jc w:val="center"/>
        <w:rPr>
          <w:b w:val="1"/>
          <w:bCs w:val="1"/>
          <w:sz w:val="32"/>
          <w:szCs w:val="32"/>
        </w:rPr>
      </w:pPr>
      <w:r w:rsidRPr="22016BCF" w:rsidR="001A652B">
        <w:rPr>
          <w:b w:val="1"/>
          <w:bCs w:val="1"/>
          <w:sz w:val="32"/>
          <w:szCs w:val="32"/>
        </w:rPr>
        <w:t>Element 1</w:t>
      </w:r>
    </w:p>
    <w:p w:rsidR="7D1150EF" w:rsidP="22016BCF" w:rsidRDefault="7D1150EF" w14:paraId="1E02C6E1" w14:textId="6CB94B1C">
      <w:pPr>
        <w:jc w:val="center"/>
        <w:rPr>
          <w:b w:val="1"/>
          <w:bCs w:val="1"/>
          <w:sz w:val="28"/>
          <w:szCs w:val="28"/>
        </w:rPr>
      </w:pPr>
      <w:r w:rsidR="7D1150EF">
        <w:drawing>
          <wp:inline wp14:editId="0F48ABF7" wp14:anchorId="24C670C4">
            <wp:extent cx="5724524" cy="3228975"/>
            <wp:effectExtent l="0" t="0" r="0" b="0"/>
            <wp:docPr id="550502333" name="" title=""/>
            <wp:cNvGraphicFramePr>
              <a:graphicFrameLocks noChangeAspect="1"/>
            </wp:cNvGraphicFramePr>
            <a:graphic>
              <a:graphicData uri="http://schemas.openxmlformats.org/drawingml/2006/picture">
                <pic:pic>
                  <pic:nvPicPr>
                    <pic:cNvPr id="0" name=""/>
                    <pic:cNvPicPr/>
                  </pic:nvPicPr>
                  <pic:blipFill>
                    <a:blip r:embed="R7439d4256a414f94">
                      <a:extLst>
                        <a:ext xmlns:a="http://schemas.openxmlformats.org/drawingml/2006/main" uri="{28A0092B-C50C-407E-A947-70E740481C1C}">
                          <a14:useLocalDpi val="0"/>
                        </a:ext>
                      </a:extLst>
                    </a:blip>
                    <a:stretch>
                      <a:fillRect/>
                    </a:stretch>
                  </pic:blipFill>
                  <pic:spPr>
                    <a:xfrm>
                      <a:off x="0" y="0"/>
                      <a:ext cx="5724524" cy="3228975"/>
                    </a:xfrm>
                    <a:prstGeom prst="rect">
                      <a:avLst/>
                    </a:prstGeom>
                  </pic:spPr>
                </pic:pic>
              </a:graphicData>
            </a:graphic>
          </wp:inline>
        </w:drawing>
      </w:r>
    </w:p>
    <w:p xmlns:wp14="http://schemas.microsoft.com/office/word/2010/wordml" w:rsidR="001A652B" w:rsidP="22016BCF" w:rsidRDefault="001A652B" w14:paraId="79C179AD" wp14:textId="60D1BC2A">
      <w:pPr>
        <w:pStyle w:val="Normal"/>
        <w:spacing w:before="200" w:beforeAutospacing="off" w:after="0" w:afterAutospacing="off" w:line="360" w:lineRule="auto"/>
        <w:ind w:left="0" w:right="0" w:hanging="0"/>
        <w:jc w:val="left"/>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pPr>
      <w:r w:rsidRPr="22016BCF" w:rsidR="7574572B">
        <w:rPr>
          <w:rFonts w:ascii="Calibri Light" w:hAnsi="Calibri Light" w:eastAsia="Calibri Light" w:cs="Calibri Light" w:asciiTheme="majorAscii" w:hAnsiTheme="majorAscii" w:eastAsiaTheme="majorAscii" w:cstheme="majorAscii"/>
          <w:noProof w:val="0"/>
          <w:color w:val="BDADB2"/>
          <w:sz w:val="28"/>
          <w:szCs w:val="28"/>
          <w:lang w:val="en-GB"/>
        </w:rPr>
        <w:t>•</w:t>
      </w:r>
      <w:r w:rsidRPr="22016BCF" w:rsidR="7574572B">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t xml:space="preserve">Cleveland Clinic. (n.d.). </w:t>
      </w:r>
      <w:r w:rsidRPr="22016BCF" w:rsidR="7574572B">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8"/>
          <w:szCs w:val="28"/>
          <w:lang w:val="en-GB"/>
        </w:rPr>
        <w:t>Dyspraxia: What It Is, Causes, Symptoms, Diagnosis &amp; Treatment</w:t>
      </w:r>
      <w:r w:rsidRPr="22016BCF" w:rsidR="7574572B">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t xml:space="preserve">. [online] Available at: </w:t>
      </w:r>
      <w:hyperlink r:id="R92c1866aade54837">
        <w:r w:rsidRPr="22016BCF" w:rsidR="7574572B">
          <w:rPr>
            <w:rStyle w:val="Hyperlink"/>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t>https://my.clevelandclinic.org/health/diseases/23963-dyspraxia-developmental-coordination-disorder-dcd#symptoms-and-causes</w:t>
        </w:r>
      </w:hyperlink>
      <w:r w:rsidRPr="22016BCF" w:rsidR="7574572B">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t xml:space="preserve">. </w:t>
      </w:r>
    </w:p>
    <w:p w:rsidR="22016BCF" w:rsidP="22016BCF" w:rsidRDefault="22016BCF" w14:paraId="0BEBB96C" w14:textId="64E06367">
      <w:pPr>
        <w:pStyle w:val="Normal"/>
        <w:spacing w:before="200" w:beforeAutospacing="off" w:after="0" w:afterAutospacing="off" w:line="360" w:lineRule="auto"/>
        <w:ind w:left="0" w:right="0" w:hanging="0"/>
        <w:jc w:val="left"/>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pPr>
    </w:p>
    <w:p xmlns:wp14="http://schemas.microsoft.com/office/word/2010/wordml" w:rsidR="001A652B" w:rsidP="22016BCF" w:rsidRDefault="001A652B" w14:paraId="2E99CF6F" wp14:textId="0240DEBA">
      <w:pPr>
        <w:spacing w:before="200" w:beforeAutospacing="off" w:after="0" w:afterAutospacing="off" w:line="360" w:lineRule="auto"/>
        <w:ind w:left="0" w:right="0" w:hanging="0"/>
        <w:jc w:val="left"/>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pPr>
      <w:r w:rsidRPr="22016BCF" w:rsidR="7574572B">
        <w:rPr>
          <w:rFonts w:ascii="Calibri Light" w:hAnsi="Calibri Light" w:eastAsia="Calibri Light" w:cs="Calibri Light" w:asciiTheme="majorAscii" w:hAnsiTheme="majorAscii" w:eastAsiaTheme="majorAscii" w:cstheme="majorAscii"/>
          <w:noProof w:val="0"/>
          <w:color w:val="BDADB2"/>
          <w:sz w:val="28"/>
          <w:szCs w:val="28"/>
          <w:lang w:val="en-GB"/>
        </w:rPr>
        <w:t>•</w:t>
      </w:r>
      <w:r w:rsidRPr="22016BCF" w:rsidR="7574572B">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t>Department for Education (2014</w:t>
      </w:r>
      <w:r w:rsidRPr="22016BCF" w:rsidR="7574572B">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t>).</w:t>
      </w:r>
      <w:r w:rsidRPr="22016BCF" w:rsidR="5C16DDB8">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t>v</w:t>
      </w:r>
      <w:r w:rsidRPr="22016BCF" w:rsidR="7574572B">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8"/>
          <w:szCs w:val="28"/>
          <w:lang w:val="en-GB"/>
        </w:rPr>
        <w:t>The</w:t>
      </w:r>
      <w:r w:rsidRPr="22016BCF" w:rsidR="7574572B">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8"/>
          <w:szCs w:val="28"/>
          <w:lang w:val="en-GB"/>
        </w:rPr>
        <w:t xml:space="preserve"> Equality Act 2010 and Schools Departmental Advice for School leaders, School staff, Governing Bodies and Local Authorities</w:t>
      </w:r>
      <w:r w:rsidRPr="22016BCF" w:rsidR="7574572B">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t xml:space="preserve">. [online] </w:t>
      </w:r>
      <w:r w:rsidRPr="22016BCF" w:rsidR="7574572B">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8"/>
          <w:szCs w:val="28"/>
          <w:lang w:val="en-GB"/>
        </w:rPr>
        <w:t>GOV.UK</w:t>
      </w:r>
      <w:r w:rsidRPr="22016BCF" w:rsidR="7574572B">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t xml:space="preserve">. GOV.UK. Available at: </w:t>
      </w:r>
      <w:hyperlink r:id="R9d2a4cff86124dcb">
        <w:r w:rsidRPr="22016BCF" w:rsidR="7574572B">
          <w:rPr>
            <w:rStyle w:val="Hyperlink"/>
            <w:rFonts w:ascii="Calibri Light" w:hAnsi="Calibri Light" w:eastAsia="Calibri Light" w:cs="Calibri Light" w:asciiTheme="majorAscii" w:hAnsiTheme="majorAscii" w:eastAsiaTheme="majorAscii" w:cstheme="majorAscii"/>
            <w:b w:val="0"/>
            <w:bCs w:val="0"/>
            <w:i w:val="0"/>
            <w:iCs w:val="0"/>
            <w:noProof w:val="0"/>
            <w:sz w:val="28"/>
            <w:szCs w:val="28"/>
            <w:lang w:val="en-GB"/>
          </w:rPr>
          <w:t>https://assets.publishing.service.gov.uk/media/5a7e3237ed915d74e33f0ac9/Equality_Act_Advice_Final.pdf</w:t>
        </w:r>
      </w:hyperlink>
      <w:r w:rsidRPr="22016BCF" w:rsidR="7574572B">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t>.</w:t>
      </w:r>
    </w:p>
    <w:p w:rsidR="22016BCF" w:rsidP="22016BCF" w:rsidRDefault="22016BCF" w14:paraId="7ADF70A1" w14:textId="514E6153">
      <w:pPr>
        <w:spacing w:before="200" w:beforeAutospacing="off" w:after="0" w:afterAutospacing="off" w:line="360" w:lineRule="auto"/>
        <w:ind w:left="0" w:right="0" w:hanging="0"/>
        <w:jc w:val="left"/>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pPr>
    </w:p>
    <w:p xmlns:wp14="http://schemas.microsoft.com/office/word/2010/wordml" w:rsidR="001A652B" w:rsidP="22016BCF" w:rsidRDefault="001A652B" w14:paraId="1A3A4547" wp14:textId="01B77291">
      <w:pPr>
        <w:spacing w:before="200" w:beforeAutospacing="off" w:after="0" w:afterAutospacing="off" w:line="360" w:lineRule="auto"/>
        <w:ind w:left="0" w:right="0" w:hanging="0"/>
        <w:jc w:val="left"/>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pPr>
      <w:r w:rsidRPr="22016BCF" w:rsidR="7574572B">
        <w:rPr>
          <w:rFonts w:ascii="Calibri Light" w:hAnsi="Calibri Light" w:eastAsia="Calibri Light" w:cs="Calibri Light" w:asciiTheme="majorAscii" w:hAnsiTheme="majorAscii" w:eastAsiaTheme="majorAscii" w:cstheme="majorAscii"/>
          <w:noProof w:val="0"/>
          <w:color w:val="BDADB2"/>
          <w:sz w:val="28"/>
          <w:szCs w:val="28"/>
          <w:lang w:val="en-GB"/>
        </w:rPr>
        <w:t>•</w:t>
      </w:r>
      <w:r w:rsidRPr="22016BCF" w:rsidR="7574572B">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t xml:space="preserve">Genius Within. (n.d.). </w:t>
      </w:r>
      <w:r w:rsidRPr="22016BCF" w:rsidR="7574572B">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8"/>
          <w:szCs w:val="28"/>
          <w:lang w:val="en-GB"/>
        </w:rPr>
        <w:t>DCD (Dyspraxia)</w:t>
      </w:r>
      <w:r w:rsidRPr="22016BCF" w:rsidR="7574572B">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t xml:space="preserve">. [online] Available at: </w:t>
      </w:r>
      <w:hyperlink r:id="Redd8ad5f44be4257">
        <w:r w:rsidRPr="22016BCF" w:rsidR="7574572B">
          <w:rPr>
            <w:rStyle w:val="Hyperlink"/>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t>https://geniuswithin.org/what-is-neurodiversity/dcd-dyspraxia/</w:t>
        </w:r>
      </w:hyperlink>
      <w:r w:rsidRPr="22016BCF" w:rsidR="7574572B">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t xml:space="preserve">. </w:t>
      </w:r>
    </w:p>
    <w:p w:rsidR="22016BCF" w:rsidP="22016BCF" w:rsidRDefault="22016BCF" w14:paraId="1D2F301C" w14:textId="17FEFBA6">
      <w:pPr>
        <w:spacing w:before="200" w:beforeAutospacing="off" w:after="0" w:afterAutospacing="off" w:line="360" w:lineRule="auto"/>
        <w:ind w:left="0" w:right="0" w:hanging="0"/>
        <w:jc w:val="left"/>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pPr>
    </w:p>
    <w:p xmlns:wp14="http://schemas.microsoft.com/office/word/2010/wordml" w:rsidR="001A652B" w:rsidP="22016BCF" w:rsidRDefault="001A652B" w14:paraId="5A9B508C" wp14:textId="0C7C26B9">
      <w:pPr>
        <w:spacing w:before="200" w:beforeAutospacing="off" w:after="0" w:afterAutospacing="off" w:line="360" w:lineRule="auto"/>
        <w:ind w:left="0" w:right="0" w:hanging="0"/>
        <w:jc w:val="left"/>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pPr>
      <w:r w:rsidRPr="22016BCF" w:rsidR="7574572B">
        <w:rPr>
          <w:rFonts w:ascii="Calibri Light" w:hAnsi="Calibri Light" w:eastAsia="Calibri Light" w:cs="Calibri Light" w:asciiTheme="majorAscii" w:hAnsiTheme="majorAscii" w:eastAsiaTheme="majorAscii" w:cstheme="majorAscii"/>
          <w:noProof w:val="0"/>
          <w:color w:val="BDADB2"/>
          <w:sz w:val="28"/>
          <w:szCs w:val="28"/>
          <w:lang w:val="en-GB"/>
        </w:rPr>
        <w:t>•</w:t>
      </w:r>
      <w:r w:rsidRPr="22016BCF" w:rsidR="7574572B">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t xml:space="preserve">Margo (2021). </w:t>
      </w:r>
      <w:r w:rsidRPr="22016BCF" w:rsidR="7574572B">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8"/>
          <w:szCs w:val="28"/>
          <w:lang w:val="en-GB"/>
        </w:rPr>
        <w:t>Dyspraxia - What it is, challenges, how to overcome it. - Oxford Specialist Tutors Online</w:t>
      </w:r>
      <w:r w:rsidRPr="22016BCF" w:rsidR="7574572B">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t xml:space="preserve">. [online] Oxford Specialist Tutors Online. Available at: </w:t>
      </w:r>
      <w:hyperlink r:id="R3835dfe7c5234c96">
        <w:r w:rsidRPr="22016BCF" w:rsidR="7574572B">
          <w:rPr>
            <w:rStyle w:val="Hyperlink"/>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t>https://oxfordspecialisttutors.com/dyspraxia-what-it-is-challenges-how-to-overcome-it/</w:t>
        </w:r>
      </w:hyperlink>
      <w:r w:rsidRPr="22016BCF" w:rsidR="7574572B">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t xml:space="preserve">. </w:t>
      </w:r>
    </w:p>
    <w:p w:rsidR="22016BCF" w:rsidP="22016BCF" w:rsidRDefault="22016BCF" w14:paraId="595C6053" w14:textId="7F7BA4A5">
      <w:pPr>
        <w:spacing w:before="200" w:beforeAutospacing="off" w:after="0" w:afterAutospacing="off" w:line="360" w:lineRule="auto"/>
        <w:ind w:left="0" w:right="0" w:hanging="0"/>
        <w:jc w:val="left"/>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pPr>
    </w:p>
    <w:p xmlns:wp14="http://schemas.microsoft.com/office/word/2010/wordml" w:rsidR="001A652B" w:rsidP="22016BCF" w:rsidRDefault="001A652B" w14:paraId="3F50BADC" wp14:textId="57DCB18C">
      <w:pPr>
        <w:spacing w:before="200" w:beforeAutospacing="off" w:after="0" w:afterAutospacing="off" w:line="360" w:lineRule="auto"/>
        <w:ind w:left="0" w:right="0" w:hanging="0"/>
        <w:jc w:val="left"/>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pPr>
      <w:r w:rsidRPr="22016BCF" w:rsidR="7574572B">
        <w:rPr>
          <w:rFonts w:ascii="Calibri Light" w:hAnsi="Calibri Light" w:eastAsia="Calibri Light" w:cs="Calibri Light" w:asciiTheme="majorAscii" w:hAnsiTheme="majorAscii" w:eastAsiaTheme="majorAscii" w:cstheme="majorAscii"/>
          <w:noProof w:val="0"/>
          <w:color w:val="BDADB2"/>
          <w:sz w:val="28"/>
          <w:szCs w:val="28"/>
          <w:lang w:val="en-GB"/>
        </w:rPr>
        <w:t>•</w:t>
      </w:r>
      <w:r w:rsidRPr="22016BCF" w:rsidR="7574572B">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t xml:space="preserve">‌Maths – No Problem! Maths Mastery for Primary School Education. (2022). </w:t>
      </w:r>
      <w:r w:rsidRPr="22016BCF" w:rsidR="7574572B">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8"/>
          <w:szCs w:val="28"/>
          <w:lang w:val="en-GB"/>
        </w:rPr>
        <w:t>10 Practical tips for teaching children with dyspraxia</w:t>
      </w:r>
      <w:r w:rsidRPr="22016BCF" w:rsidR="7574572B">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t xml:space="preserve">. [online] Available at: </w:t>
      </w:r>
      <w:hyperlink r:id="R7697db0049f040a3">
        <w:r w:rsidRPr="22016BCF" w:rsidR="7574572B">
          <w:rPr>
            <w:rStyle w:val="Hyperlink"/>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t>https://mathsnoproblem.com/blog/learner-focus/teaching-children-dyspraxia</w:t>
        </w:r>
      </w:hyperlink>
      <w:r w:rsidRPr="22016BCF" w:rsidR="7574572B">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t xml:space="preserve">. </w:t>
      </w:r>
    </w:p>
    <w:p w:rsidR="22016BCF" w:rsidP="22016BCF" w:rsidRDefault="22016BCF" w14:paraId="543FAFB2" w14:textId="19545649">
      <w:pPr>
        <w:spacing w:before="200" w:beforeAutospacing="off" w:after="0" w:afterAutospacing="off" w:line="360" w:lineRule="auto"/>
        <w:ind w:left="0" w:right="0" w:hanging="0"/>
        <w:jc w:val="left"/>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pPr>
    </w:p>
    <w:p xmlns:wp14="http://schemas.microsoft.com/office/word/2010/wordml" w:rsidR="001A652B" w:rsidP="22016BCF" w:rsidRDefault="001A652B" w14:paraId="6CF2F958" wp14:textId="336E1C7C">
      <w:pPr>
        <w:spacing w:before="200" w:beforeAutospacing="off" w:after="0" w:afterAutospacing="off" w:line="360" w:lineRule="auto"/>
        <w:ind w:left="0" w:right="0" w:hanging="0"/>
        <w:jc w:val="left"/>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pPr>
      <w:r w:rsidRPr="22016BCF" w:rsidR="7574572B">
        <w:rPr>
          <w:rFonts w:ascii="Calibri Light" w:hAnsi="Calibri Light" w:eastAsia="Calibri Light" w:cs="Calibri Light" w:asciiTheme="majorAscii" w:hAnsiTheme="majorAscii" w:eastAsiaTheme="majorAscii" w:cstheme="majorAscii"/>
          <w:noProof w:val="0"/>
          <w:color w:val="BDADB2"/>
          <w:sz w:val="28"/>
          <w:szCs w:val="28"/>
          <w:lang w:val="en-GB"/>
        </w:rPr>
        <w:t>•</w:t>
      </w:r>
      <w:r w:rsidRPr="22016BCF" w:rsidR="7574572B">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t xml:space="preserve">NHS Choices (2019). </w:t>
      </w:r>
      <w:r w:rsidRPr="22016BCF" w:rsidR="7574572B">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8"/>
          <w:szCs w:val="28"/>
          <w:lang w:val="en-GB"/>
        </w:rPr>
        <w:t>Treatment - Developmental co-ordination disorder (dyspraxia) in children</w:t>
      </w:r>
      <w:r w:rsidRPr="22016BCF" w:rsidR="7574572B">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t xml:space="preserve">. [online] NHS. Available at: </w:t>
      </w:r>
      <w:hyperlink r:id="Rb6bf2f8e3d0a4583">
        <w:r w:rsidRPr="22016BCF" w:rsidR="7574572B">
          <w:rPr>
            <w:rStyle w:val="Hyperlink"/>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t>https://www.nhs.uk/conditions/developmental-coordination-disorder-dyspraxia/treatment/</w:t>
        </w:r>
      </w:hyperlink>
      <w:r w:rsidRPr="22016BCF" w:rsidR="7574572B">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t xml:space="preserve">. </w:t>
      </w:r>
    </w:p>
    <w:p w:rsidR="22016BCF" w:rsidP="22016BCF" w:rsidRDefault="22016BCF" w14:paraId="3FAEB932" w14:textId="1970E45B">
      <w:pPr>
        <w:spacing w:before="200" w:beforeAutospacing="off" w:after="0" w:afterAutospacing="off" w:line="360" w:lineRule="auto"/>
        <w:ind w:left="0" w:right="0" w:hanging="0"/>
        <w:jc w:val="left"/>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pPr>
    </w:p>
    <w:p xmlns:wp14="http://schemas.microsoft.com/office/word/2010/wordml" w:rsidR="001A652B" w:rsidP="22016BCF" w:rsidRDefault="001A652B" w14:paraId="4101652C" wp14:textId="22F2C864">
      <w:pPr>
        <w:spacing w:before="200" w:beforeAutospacing="off" w:after="0" w:afterAutospacing="off" w:line="360" w:lineRule="auto"/>
        <w:ind w:left="0" w:right="0" w:hanging="0"/>
        <w:jc w:val="left"/>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pPr>
      <w:r w:rsidRPr="22016BCF" w:rsidR="7574572B">
        <w:rPr>
          <w:rFonts w:ascii="Calibri Light" w:hAnsi="Calibri Light" w:eastAsia="Calibri Light" w:cs="Calibri Light" w:asciiTheme="majorAscii" w:hAnsiTheme="majorAscii" w:eastAsiaTheme="majorAscii" w:cstheme="majorAscii"/>
          <w:noProof w:val="0"/>
          <w:color w:val="BDADB2"/>
          <w:sz w:val="28"/>
          <w:szCs w:val="28"/>
          <w:lang w:val="en-GB"/>
        </w:rPr>
        <w:t>•</w:t>
      </w:r>
      <w:r w:rsidRPr="22016BCF" w:rsidR="7574572B">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t xml:space="preserve">The Understood Team (n.d.). </w:t>
      </w:r>
      <w:r w:rsidRPr="22016BCF" w:rsidR="7574572B">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8"/>
          <w:szCs w:val="28"/>
          <w:lang w:val="en-GB"/>
        </w:rPr>
        <w:t>Developmental Coordination Disorder in Children</w:t>
      </w:r>
      <w:r w:rsidRPr="22016BCF" w:rsidR="7574572B">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t xml:space="preserve">. [online] </w:t>
      </w:r>
      <w:r w:rsidRPr="22016BCF" w:rsidR="7574572B">
        <w:rPr>
          <w:rStyle w:val="Hyperlink"/>
          <w:rFonts w:ascii="Calibri Light" w:hAnsi="Calibri Light" w:eastAsia="Calibri Light" w:cs="Calibri Light" w:asciiTheme="majorAscii" w:hAnsiTheme="majorAscii" w:eastAsiaTheme="majorAscii" w:cstheme="majorAscii"/>
          <w:b w:val="0"/>
          <w:bCs w:val="0"/>
          <w:i w:val="0"/>
          <w:iCs w:val="0"/>
          <w:noProof w:val="0"/>
          <w:sz w:val="28"/>
          <w:szCs w:val="28"/>
          <w:lang w:val="en-GB"/>
        </w:rPr>
        <w:t>www.understood.org</w:t>
      </w:r>
      <w:r w:rsidRPr="22016BCF" w:rsidR="7574572B">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t xml:space="preserve">. Available at: </w:t>
      </w:r>
      <w:hyperlink r:id="R2d6a1336adf04881">
        <w:r w:rsidRPr="22016BCF" w:rsidR="7574572B">
          <w:rPr>
            <w:rStyle w:val="Hyperlink"/>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t>https://www.understood.org/en/articles/understanding-developmental-coordination-disorder-dcd</w:t>
        </w:r>
      </w:hyperlink>
      <w:r w:rsidRPr="22016BCF" w:rsidR="7574572B">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t xml:space="preserve">. </w:t>
      </w:r>
    </w:p>
    <w:p w:rsidR="22016BCF" w:rsidP="22016BCF" w:rsidRDefault="22016BCF" w14:paraId="5BD1E72D" w14:textId="62388094">
      <w:pPr>
        <w:spacing w:before="200" w:beforeAutospacing="off" w:after="0" w:afterAutospacing="off" w:line="360" w:lineRule="auto"/>
        <w:ind w:left="0" w:right="0" w:hanging="0"/>
        <w:jc w:val="left"/>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pPr>
    </w:p>
    <w:p w:rsidR="22016BCF" w:rsidP="22016BCF" w:rsidRDefault="22016BCF" w14:paraId="472AA9D4" w14:textId="6244AE87">
      <w:pPr>
        <w:spacing w:before="200" w:beforeAutospacing="off" w:after="0" w:afterAutospacing="off" w:line="360" w:lineRule="auto"/>
        <w:ind w:left="0" w:right="0" w:hanging="0"/>
        <w:jc w:val="left"/>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pPr>
    </w:p>
    <w:p w:rsidR="22016BCF" w:rsidP="22016BCF" w:rsidRDefault="22016BCF" w14:paraId="1B598E37" w14:textId="70E138D8">
      <w:pPr>
        <w:spacing w:before="200" w:beforeAutospacing="off" w:after="0" w:afterAutospacing="off" w:line="360" w:lineRule="auto"/>
        <w:ind w:left="0" w:right="0" w:hanging="0"/>
        <w:jc w:val="left"/>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28"/>
          <w:szCs w:val="28"/>
          <w:lang w:val="en-GB"/>
        </w:rPr>
      </w:pPr>
    </w:p>
    <w:p w:rsidR="22016BCF" w:rsidP="22016BCF" w:rsidRDefault="22016BCF" w14:paraId="5851D3CD" w14:textId="335AB346">
      <w:pPr>
        <w:spacing w:before="200" w:beforeAutospacing="off" w:after="0" w:afterAutospacing="off" w:line="360" w:lineRule="auto"/>
        <w:ind w:left="0" w:right="0" w:hanging="0"/>
        <w:jc w:val="left"/>
        <w:rPr>
          <w:rFonts w:ascii="Calibri Light" w:hAnsi="Calibri Light" w:eastAsia="Calibri Light" w:cs="Calibri Light" w:asciiTheme="majorAscii" w:hAnsiTheme="majorAscii" w:eastAsiaTheme="majorAscii" w:cstheme="majorAscii"/>
          <w:b w:val="0"/>
          <w:bCs w:val="0"/>
          <w:i w:val="0"/>
          <w:iCs w:val="0"/>
          <w:noProof w:val="0"/>
          <w:color w:val="000000" w:themeColor="text1" w:themeTint="FF" w:themeShade="FF"/>
          <w:sz w:val="32"/>
          <w:szCs w:val="32"/>
          <w:lang w:val="en-GB"/>
        </w:rPr>
      </w:pPr>
    </w:p>
    <w:p xmlns:wp14="http://schemas.microsoft.com/office/word/2010/wordml" w:rsidRPr="00431CFE" w:rsidR="001A652B" w:rsidP="001A652B" w:rsidRDefault="001A652B" w14:paraId="149A13E4" wp14:textId="77777777">
      <w:pPr>
        <w:jc w:val="center"/>
        <w:rPr>
          <w:b/>
          <w:iCs/>
          <w:sz w:val="44"/>
        </w:rPr>
      </w:pPr>
      <w:r w:rsidRPr="00431CFE">
        <w:rPr>
          <w:b/>
          <w:iCs/>
          <w:sz w:val="44"/>
        </w:rPr>
        <w:t>Element 2</w:t>
      </w:r>
    </w:p>
    <w:p xmlns:wp14="http://schemas.microsoft.com/office/word/2010/wordml" w:rsidR="001A652B" w:rsidP="001A652B" w:rsidRDefault="001A652B" w14:paraId="48D67777" wp14:textId="77777777">
      <w:pPr>
        <w:jc w:val="center"/>
        <w:rPr>
          <w:i/>
          <w:iCs/>
          <w:sz w:val="44"/>
        </w:rPr>
      </w:pPr>
      <w:r>
        <w:rPr>
          <w:i/>
          <w:iCs/>
          <w:sz w:val="44"/>
        </w:rPr>
        <w:t xml:space="preserve">Essay - </w:t>
      </w:r>
      <w:r w:rsidRPr="00FA10A1" w:rsidR="00FA10A1">
        <w:rPr>
          <w:i/>
          <w:iCs/>
          <w:sz w:val="44"/>
        </w:rPr>
        <w:t>Explore the wide and complex spectrum of additional needs</w:t>
      </w:r>
    </w:p>
    <w:p xmlns:wp14="http://schemas.microsoft.com/office/word/2010/wordml" w:rsidR="00FA10A1" w:rsidP="001A652B" w:rsidRDefault="00FA10A1" w14:paraId="4B99056E" wp14:textId="77777777">
      <w:pPr>
        <w:jc w:val="center"/>
        <w:rPr>
          <w:i/>
          <w:iCs/>
          <w:sz w:val="44"/>
        </w:rPr>
      </w:pPr>
    </w:p>
    <w:p xmlns:wp14="http://schemas.microsoft.com/office/word/2010/wordml" w:rsidR="00FA10A1" w:rsidP="46800A7B" w:rsidRDefault="00FA10A1" w14:paraId="08F6CFB1" wp14:textId="15EAED2F">
      <w:pPr>
        <w:spacing w:before="0" w:beforeAutospacing="off" w:after="0" w:afterAutospacing="off"/>
        <w:jc w:val="left"/>
        <w:rPr>
          <w:rFonts w:ascii="Calibri" w:hAnsi="Calibri" w:eastAsia="Calibri" w:cs="Calibri"/>
          <w:noProof w:val="0"/>
          <w:sz w:val="24"/>
          <w:szCs w:val="24"/>
          <w:lang w:val="en-GB"/>
        </w:rPr>
      </w:pPr>
      <w:r w:rsidRPr="46800A7B" w:rsidR="465C78A4">
        <w:rPr>
          <w:rFonts w:ascii="Aptos" w:hAnsi="Aptos" w:eastAsia="Aptos" w:cs="Aptos"/>
          <w:noProof w:val="0"/>
          <w:color w:val="000000" w:themeColor="text1" w:themeTint="FF" w:themeShade="FF"/>
          <w:sz w:val="24"/>
          <w:szCs w:val="24"/>
          <w:lang w:val="en-US"/>
        </w:rPr>
        <w:t>‘Additional</w:t>
      </w:r>
      <w:r w:rsidRPr="46800A7B" w:rsidR="465C78A4">
        <w:rPr>
          <w:rFonts w:ascii="Calibri" w:hAnsi="Calibri" w:eastAsia="Calibri" w:cs="Calibri"/>
          <w:noProof w:val="0"/>
          <w:sz w:val="24"/>
          <w:szCs w:val="24"/>
          <w:lang w:val="en-GB"/>
        </w:rPr>
        <w:t xml:space="preserve"> learning needs has a legal definition and refers to children and young people who have learning, physical or sensory needs which makes it harder for them to learn than most children of the same age’ </w:t>
      </w:r>
      <w:r w:rsidRPr="46800A7B" w:rsidR="465C78A4">
        <w:rPr>
          <w:rFonts w:ascii="Calibri" w:hAnsi="Calibri" w:eastAsia="Calibri" w:cs="Calibri"/>
          <w:noProof w:val="0"/>
          <w:sz w:val="24"/>
          <w:szCs w:val="24"/>
          <w:lang w:val="en-GB"/>
        </w:rPr>
        <w:t>yn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ddiffiniad</w:t>
      </w:r>
      <w:r w:rsidRPr="46800A7B" w:rsidR="465C78A4">
        <w:rPr>
          <w:rFonts w:ascii="Calibri" w:hAnsi="Calibri" w:eastAsia="Calibri" w:cs="Calibri"/>
          <w:noProof w:val="0"/>
          <w:sz w:val="24"/>
          <w:szCs w:val="24"/>
          <w:lang w:val="en-GB"/>
        </w:rPr>
        <w:t xml:space="preserve"> o ADY </w:t>
      </w:r>
      <w:r w:rsidRPr="46800A7B" w:rsidR="465C78A4">
        <w:rPr>
          <w:rFonts w:ascii="Calibri" w:hAnsi="Calibri" w:eastAsia="Calibri" w:cs="Calibri"/>
          <w:noProof w:val="0"/>
          <w:sz w:val="24"/>
          <w:szCs w:val="24"/>
          <w:lang w:val="en-GB"/>
        </w:rPr>
        <w:t>gan</w:t>
      </w:r>
      <w:r w:rsidRPr="46800A7B" w:rsidR="465C78A4">
        <w:rPr>
          <w:rFonts w:ascii="Calibri" w:hAnsi="Calibri" w:eastAsia="Calibri" w:cs="Calibri"/>
          <w:noProof w:val="0"/>
          <w:sz w:val="24"/>
          <w:szCs w:val="24"/>
          <w:lang w:val="en-GB"/>
        </w:rPr>
        <w:t xml:space="preserve"> Dewis Cymru. (Dewis Cymru, 2018) </w:t>
      </w:r>
      <w:r w:rsidRPr="46800A7B" w:rsidR="465C78A4">
        <w:rPr>
          <w:rFonts w:ascii="Calibri" w:hAnsi="Calibri" w:eastAsia="Calibri" w:cs="Calibri"/>
          <w:noProof w:val="0"/>
          <w:sz w:val="24"/>
          <w:szCs w:val="24"/>
          <w:lang w:val="en-GB"/>
        </w:rPr>
        <w:t>Pobl</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gyda</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anghenion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addysgu</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arbennig</w:t>
      </w:r>
      <w:r w:rsidRPr="46800A7B" w:rsidR="465C78A4">
        <w:rPr>
          <w:rFonts w:ascii="Calibri" w:hAnsi="Calibri" w:eastAsia="Calibri" w:cs="Calibri"/>
          <w:noProof w:val="0"/>
          <w:sz w:val="24"/>
          <w:szCs w:val="24"/>
          <w:lang w:val="en-GB"/>
        </w:rPr>
        <w:t xml:space="preserve"> (AAA) “have learning difficulties or disabilities that make it harder for them to learn” </w:t>
      </w:r>
      <w:r w:rsidRPr="46800A7B" w:rsidR="465C78A4">
        <w:rPr>
          <w:rFonts w:ascii="Calibri" w:hAnsi="Calibri" w:eastAsia="Calibri" w:cs="Calibri"/>
          <w:noProof w:val="0"/>
          <w:sz w:val="24"/>
          <w:szCs w:val="24"/>
          <w:lang w:val="en-GB"/>
        </w:rPr>
        <w:t>sy’n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golygu</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bod</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angen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cymorth</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ychwanegol</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arnynt</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i</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ddysgu</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 xml:space="preserve">(Bristol City Council, n.d.) Yng </w:t>
      </w:r>
      <w:r w:rsidRPr="46800A7B" w:rsidR="465C78A4">
        <w:rPr>
          <w:rFonts w:ascii="Calibri" w:hAnsi="Calibri" w:eastAsia="Calibri" w:cs="Calibri"/>
          <w:noProof w:val="0"/>
          <w:sz w:val="24"/>
          <w:szCs w:val="24"/>
          <w:lang w:val="en-GB"/>
        </w:rPr>
        <w:t>Nghymru</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mae’r</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canfyddiad</w:t>
      </w:r>
      <w:r w:rsidRPr="46800A7B" w:rsidR="465C78A4">
        <w:rPr>
          <w:rFonts w:ascii="Calibri" w:hAnsi="Calibri" w:eastAsia="Calibri" w:cs="Calibri"/>
          <w:noProof w:val="0"/>
          <w:sz w:val="24"/>
          <w:szCs w:val="24"/>
          <w:lang w:val="en-GB"/>
        </w:rPr>
        <w:t xml:space="preserve"> o ADY </w:t>
      </w:r>
      <w:r w:rsidRPr="46800A7B" w:rsidR="465C78A4">
        <w:rPr>
          <w:rFonts w:ascii="Calibri" w:hAnsi="Calibri" w:eastAsia="Calibri" w:cs="Calibri"/>
          <w:noProof w:val="0"/>
          <w:sz w:val="24"/>
          <w:szCs w:val="24"/>
          <w:lang w:val="en-GB"/>
        </w:rPr>
        <w:t>yn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newid</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yn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symud</w:t>
      </w:r>
      <w:r w:rsidRPr="46800A7B" w:rsidR="465C78A4">
        <w:rPr>
          <w:rFonts w:ascii="Calibri" w:hAnsi="Calibri" w:eastAsia="Calibri" w:cs="Calibri"/>
          <w:noProof w:val="0"/>
          <w:sz w:val="24"/>
          <w:szCs w:val="24"/>
          <w:lang w:val="en-GB"/>
        </w:rPr>
        <w:t xml:space="preserve"> o AAA </w:t>
      </w:r>
      <w:r w:rsidRPr="46800A7B" w:rsidR="465C78A4">
        <w:rPr>
          <w:rFonts w:ascii="Calibri" w:hAnsi="Calibri" w:eastAsia="Calibri" w:cs="Calibri"/>
          <w:noProof w:val="0"/>
          <w:sz w:val="24"/>
          <w:szCs w:val="24"/>
          <w:lang w:val="en-GB"/>
        </w:rPr>
        <w:t>i</w:t>
      </w:r>
      <w:r w:rsidRPr="46800A7B" w:rsidR="465C78A4">
        <w:rPr>
          <w:rFonts w:ascii="Calibri" w:hAnsi="Calibri" w:eastAsia="Calibri" w:cs="Calibri"/>
          <w:noProof w:val="0"/>
          <w:sz w:val="24"/>
          <w:szCs w:val="24"/>
          <w:lang w:val="en-GB"/>
        </w:rPr>
        <w:t xml:space="preserve"> ADY. </w:t>
      </w:r>
      <w:r w:rsidRPr="46800A7B" w:rsidR="465C78A4">
        <w:rPr>
          <w:rFonts w:ascii="Calibri" w:hAnsi="Calibri" w:eastAsia="Calibri" w:cs="Calibri"/>
          <w:noProof w:val="0"/>
          <w:sz w:val="24"/>
          <w:szCs w:val="24"/>
          <w:lang w:val="en-GB"/>
        </w:rPr>
        <w:t>Bydd</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traethawd</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hwn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yn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archwilio’r</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sbectrwm</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eang</w:t>
      </w:r>
      <w:r w:rsidRPr="46800A7B" w:rsidR="465C78A4">
        <w:rPr>
          <w:rFonts w:ascii="Calibri" w:hAnsi="Calibri" w:eastAsia="Calibri" w:cs="Calibri"/>
          <w:noProof w:val="0"/>
          <w:sz w:val="24"/>
          <w:szCs w:val="24"/>
          <w:lang w:val="en-GB"/>
        </w:rPr>
        <w:t xml:space="preserve"> a </w:t>
      </w:r>
      <w:r w:rsidRPr="46800A7B" w:rsidR="465C78A4">
        <w:rPr>
          <w:rFonts w:ascii="Calibri" w:hAnsi="Calibri" w:eastAsia="Calibri" w:cs="Calibri"/>
          <w:noProof w:val="0"/>
          <w:sz w:val="24"/>
          <w:szCs w:val="24"/>
          <w:lang w:val="en-GB"/>
        </w:rPr>
        <w:t>chymhleth</w:t>
      </w:r>
      <w:r w:rsidRPr="46800A7B" w:rsidR="465C78A4">
        <w:rPr>
          <w:rFonts w:ascii="Calibri" w:hAnsi="Calibri" w:eastAsia="Calibri" w:cs="Calibri"/>
          <w:noProof w:val="0"/>
          <w:sz w:val="24"/>
          <w:szCs w:val="24"/>
          <w:lang w:val="en-GB"/>
        </w:rPr>
        <w:t xml:space="preserve"> o </w:t>
      </w:r>
      <w:r w:rsidRPr="46800A7B" w:rsidR="465C78A4">
        <w:rPr>
          <w:rFonts w:ascii="Calibri" w:hAnsi="Calibri" w:eastAsia="Calibri" w:cs="Calibri"/>
          <w:noProof w:val="0"/>
          <w:sz w:val="24"/>
          <w:szCs w:val="24"/>
          <w:lang w:val="en-GB"/>
        </w:rPr>
        <w:t>anghenion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dysgu</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ychwanegol</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mewn</w:t>
      </w:r>
      <w:r w:rsidRPr="46800A7B" w:rsidR="465C78A4">
        <w:rPr>
          <w:rFonts w:ascii="Calibri" w:hAnsi="Calibri" w:eastAsia="Calibri" w:cs="Calibri"/>
          <w:noProof w:val="0"/>
          <w:sz w:val="24"/>
          <w:szCs w:val="24"/>
          <w:lang w:val="en-GB"/>
        </w:rPr>
        <w:t xml:space="preserve"> plant a </w:t>
      </w:r>
      <w:r w:rsidRPr="46800A7B" w:rsidR="465C78A4">
        <w:rPr>
          <w:rFonts w:ascii="Calibri" w:hAnsi="Calibri" w:eastAsia="Calibri" w:cs="Calibri"/>
          <w:noProof w:val="0"/>
          <w:sz w:val="24"/>
          <w:szCs w:val="24"/>
          <w:lang w:val="en-GB"/>
        </w:rPr>
        <w:t>pobl</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ifanc</w:t>
      </w:r>
      <w:r w:rsidRPr="46800A7B" w:rsidR="465C78A4">
        <w:rPr>
          <w:rFonts w:ascii="Calibri" w:hAnsi="Calibri" w:eastAsia="Calibri" w:cs="Calibri"/>
          <w:noProof w:val="0"/>
          <w:sz w:val="24"/>
          <w:szCs w:val="24"/>
          <w:lang w:val="en-GB"/>
        </w:rPr>
        <w:t xml:space="preserve">.  </w:t>
      </w:r>
    </w:p>
    <w:p xmlns:wp14="http://schemas.microsoft.com/office/word/2010/wordml" w:rsidR="00FA10A1" w:rsidP="46800A7B" w:rsidRDefault="00FA10A1" w14:paraId="3DDFBC0B" wp14:textId="6C5BD9DB">
      <w:pPr>
        <w:spacing w:before="0" w:beforeAutospacing="off" w:after="0" w:afterAutospacing="off"/>
        <w:jc w:val="left"/>
      </w:pPr>
      <w:r w:rsidRPr="46800A7B" w:rsidR="465C78A4">
        <w:rPr>
          <w:rFonts w:ascii="Aptos" w:hAnsi="Aptos" w:eastAsia="Aptos" w:cs="Aptos"/>
          <w:noProof w:val="0"/>
          <w:color w:val="000000" w:themeColor="text1" w:themeTint="FF" w:themeShade="FF"/>
          <w:sz w:val="24"/>
          <w:szCs w:val="24"/>
          <w:lang w:val="en-GB"/>
        </w:rPr>
        <w:t xml:space="preserve"> </w:t>
      </w:r>
    </w:p>
    <w:p xmlns:wp14="http://schemas.microsoft.com/office/word/2010/wordml" w:rsidR="00FA10A1" w:rsidP="46800A7B" w:rsidRDefault="00FA10A1" w14:paraId="4D28B973" wp14:textId="223A4970">
      <w:pPr>
        <w:spacing w:before="0" w:beforeAutospacing="off" w:after="0" w:afterAutospacing="off"/>
        <w:jc w:val="left"/>
        <w:rPr>
          <w:rFonts w:ascii="Aptos" w:hAnsi="Aptos" w:eastAsia="Aptos" w:cs="Aptos"/>
          <w:noProof w:val="0"/>
          <w:color w:val="000000" w:themeColor="text1" w:themeTint="FF" w:themeShade="FF"/>
          <w:sz w:val="24"/>
          <w:szCs w:val="24"/>
          <w:lang w:val="en-GB"/>
        </w:rPr>
      </w:pPr>
      <w:r w:rsidRPr="46800A7B" w:rsidR="465C78A4">
        <w:rPr>
          <w:rFonts w:ascii="Aptos" w:hAnsi="Aptos" w:eastAsia="Aptos" w:cs="Aptos"/>
          <w:noProof w:val="0"/>
          <w:color w:val="000000" w:themeColor="text1" w:themeTint="FF" w:themeShade="FF"/>
          <w:sz w:val="24"/>
          <w:szCs w:val="24"/>
          <w:lang w:val="en-US"/>
        </w:rPr>
        <w:t xml:space="preserve">Mae </w:t>
      </w:r>
      <w:r w:rsidRPr="46800A7B" w:rsidR="465C78A4">
        <w:rPr>
          <w:rFonts w:ascii="Calibri" w:hAnsi="Calibri" w:eastAsia="Calibri" w:cs="Calibri"/>
          <w:noProof w:val="0"/>
          <w:sz w:val="24"/>
          <w:szCs w:val="24"/>
          <w:lang w:val="en-GB"/>
        </w:rPr>
        <w:t>dau</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brif</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fodel</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anabledd</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sy’n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esbonio</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sut</w:t>
      </w:r>
      <w:r w:rsidRPr="46800A7B" w:rsidR="465C78A4">
        <w:rPr>
          <w:rFonts w:ascii="Calibri" w:hAnsi="Calibri" w:eastAsia="Calibri" w:cs="Calibri"/>
          <w:noProof w:val="0"/>
          <w:sz w:val="24"/>
          <w:szCs w:val="24"/>
          <w:lang w:val="en-GB"/>
        </w:rPr>
        <w:t xml:space="preserve"> yr </w:t>
      </w:r>
      <w:r w:rsidRPr="46800A7B" w:rsidR="465C78A4">
        <w:rPr>
          <w:rFonts w:ascii="Calibri" w:hAnsi="Calibri" w:eastAsia="Calibri" w:cs="Calibri"/>
          <w:noProof w:val="0"/>
          <w:sz w:val="24"/>
          <w:szCs w:val="24"/>
          <w:lang w:val="en-GB"/>
        </w:rPr>
        <w:t>ystyrir</w:t>
      </w:r>
      <w:r w:rsidRPr="46800A7B" w:rsidR="465C78A4">
        <w:rPr>
          <w:rFonts w:ascii="Calibri" w:hAnsi="Calibri" w:eastAsia="Calibri" w:cs="Calibri"/>
          <w:noProof w:val="0"/>
          <w:sz w:val="24"/>
          <w:szCs w:val="24"/>
          <w:lang w:val="en-GB"/>
        </w:rPr>
        <w:t xml:space="preserve"> yr </w:t>
      </w:r>
      <w:r w:rsidRPr="46800A7B" w:rsidR="465C78A4">
        <w:rPr>
          <w:rFonts w:ascii="Calibri" w:hAnsi="Calibri" w:eastAsia="Calibri" w:cs="Calibri"/>
          <w:noProof w:val="0"/>
          <w:sz w:val="24"/>
          <w:szCs w:val="24"/>
          <w:lang w:val="en-GB"/>
        </w:rPr>
        <w:t>anabledd</w:t>
      </w:r>
      <w:r w:rsidRPr="46800A7B" w:rsidR="465C78A4">
        <w:rPr>
          <w:rFonts w:ascii="Calibri" w:hAnsi="Calibri" w:eastAsia="Calibri" w:cs="Calibri"/>
          <w:noProof w:val="0"/>
          <w:sz w:val="24"/>
          <w:szCs w:val="24"/>
          <w:lang w:val="en-GB"/>
        </w:rPr>
        <w:t xml:space="preserve">. Gan </w:t>
      </w:r>
      <w:r w:rsidRPr="46800A7B" w:rsidR="465C78A4">
        <w:rPr>
          <w:rFonts w:ascii="Calibri" w:hAnsi="Calibri" w:eastAsia="Calibri" w:cs="Calibri"/>
          <w:noProof w:val="0"/>
          <w:sz w:val="24"/>
          <w:szCs w:val="24"/>
          <w:lang w:val="en-GB"/>
        </w:rPr>
        <w:t>ddechrau</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gyda’r</w:t>
      </w:r>
      <w:r w:rsidRPr="46800A7B" w:rsidR="465C78A4">
        <w:rPr>
          <w:rFonts w:ascii="Calibri" w:hAnsi="Calibri" w:eastAsia="Calibri" w:cs="Calibri"/>
          <w:noProof w:val="0"/>
          <w:sz w:val="24"/>
          <w:szCs w:val="24"/>
          <w:lang w:val="en-GB"/>
        </w:rPr>
        <w:t xml:space="preserve"> model </w:t>
      </w:r>
      <w:r w:rsidRPr="46800A7B" w:rsidR="465C78A4">
        <w:rPr>
          <w:rFonts w:ascii="Calibri" w:hAnsi="Calibri" w:eastAsia="Calibri" w:cs="Calibri"/>
          <w:noProof w:val="0"/>
          <w:sz w:val="24"/>
          <w:szCs w:val="24"/>
          <w:lang w:val="en-GB"/>
        </w:rPr>
        <w:t>meddygol</w:t>
      </w:r>
      <w:r w:rsidRPr="46800A7B" w:rsidR="465C78A4">
        <w:rPr>
          <w:rFonts w:ascii="Calibri" w:hAnsi="Calibri" w:eastAsia="Calibri" w:cs="Calibri"/>
          <w:noProof w:val="0"/>
          <w:sz w:val="24"/>
          <w:szCs w:val="24"/>
          <w:lang w:val="en-GB"/>
        </w:rPr>
        <w:t xml:space="preserve">. Yn </w:t>
      </w:r>
      <w:r w:rsidRPr="46800A7B" w:rsidR="465C78A4">
        <w:rPr>
          <w:rFonts w:ascii="Calibri" w:hAnsi="Calibri" w:eastAsia="Calibri" w:cs="Calibri"/>
          <w:noProof w:val="0"/>
          <w:sz w:val="24"/>
          <w:szCs w:val="24"/>
          <w:lang w:val="en-GB"/>
        </w:rPr>
        <w:t>ol</w:t>
      </w:r>
      <w:r w:rsidRPr="46800A7B" w:rsidR="465C78A4">
        <w:rPr>
          <w:rFonts w:ascii="Calibri" w:hAnsi="Calibri" w:eastAsia="Calibri" w:cs="Calibri"/>
          <w:noProof w:val="0"/>
          <w:sz w:val="24"/>
          <w:szCs w:val="24"/>
          <w:lang w:val="en-GB"/>
        </w:rPr>
        <w:t xml:space="preserve"> ‘Scope</w:t>
      </w:r>
      <w:r w:rsidRPr="46800A7B" w:rsidR="465C78A4">
        <w:rPr>
          <w:rFonts w:ascii="Calibri" w:hAnsi="Calibri" w:eastAsia="Calibri" w:cs="Calibri"/>
          <w:noProof w:val="0"/>
          <w:sz w:val="24"/>
          <w:szCs w:val="24"/>
          <w:lang w:val="en-GB"/>
        </w:rPr>
        <w:t>’,</w:t>
      </w:r>
      <w:r w:rsidRPr="46800A7B" w:rsidR="465C78A4">
        <w:rPr>
          <w:rFonts w:ascii="Calibri" w:hAnsi="Calibri" w:eastAsia="Calibri" w:cs="Calibri"/>
          <w:noProof w:val="0"/>
          <w:sz w:val="24"/>
          <w:szCs w:val="24"/>
          <w:lang w:val="en-GB"/>
        </w:rPr>
        <w:t xml:space="preserve"> “The medical model of disability says people are disabled by their impairments or differences</w:t>
      </w:r>
      <w:r w:rsidRPr="46800A7B" w:rsidR="465C78A4">
        <w:rPr>
          <w:rFonts w:ascii="Calibri" w:hAnsi="Calibri" w:eastAsia="Calibri" w:cs="Calibri"/>
          <w:noProof w:val="0"/>
          <w:sz w:val="24"/>
          <w:szCs w:val="24"/>
          <w:lang w:val="en-GB"/>
        </w:rPr>
        <w:t>”.</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Mae’n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edrych</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ar</w:t>
      </w:r>
      <w:r w:rsidRPr="46800A7B" w:rsidR="465C78A4">
        <w:rPr>
          <w:rFonts w:ascii="Calibri" w:hAnsi="Calibri" w:eastAsia="Calibri" w:cs="Calibri"/>
          <w:noProof w:val="0"/>
          <w:sz w:val="24"/>
          <w:szCs w:val="24"/>
          <w:lang w:val="en-GB"/>
        </w:rPr>
        <w:t xml:space="preserve"> yr </w:t>
      </w:r>
      <w:r w:rsidRPr="46800A7B" w:rsidR="465C78A4">
        <w:rPr>
          <w:rFonts w:ascii="Calibri" w:hAnsi="Calibri" w:eastAsia="Calibri" w:cs="Calibri"/>
          <w:noProof w:val="0"/>
          <w:sz w:val="24"/>
          <w:szCs w:val="24"/>
          <w:lang w:val="en-GB"/>
        </w:rPr>
        <w:t>hyn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sy’n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bod</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gyda’r</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plentyn</w:t>
      </w:r>
      <w:r w:rsidRPr="46800A7B" w:rsidR="465C78A4">
        <w:rPr>
          <w:rFonts w:ascii="Calibri" w:hAnsi="Calibri" w:eastAsia="Calibri" w:cs="Calibri"/>
          <w:noProof w:val="0"/>
          <w:sz w:val="24"/>
          <w:szCs w:val="24"/>
          <w:lang w:val="en-GB"/>
        </w:rPr>
        <w:t xml:space="preserve"> ac </w:t>
      </w:r>
      <w:r w:rsidRPr="46800A7B" w:rsidR="465C78A4">
        <w:rPr>
          <w:rFonts w:ascii="Calibri" w:hAnsi="Calibri" w:eastAsia="Calibri" w:cs="Calibri"/>
          <w:noProof w:val="0"/>
          <w:sz w:val="24"/>
          <w:szCs w:val="24"/>
          <w:lang w:val="en-GB"/>
        </w:rPr>
        <w:t>yn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ei</w:t>
      </w:r>
      <w:r w:rsidRPr="46800A7B" w:rsidR="465C78A4">
        <w:rPr>
          <w:rFonts w:ascii="Calibri" w:hAnsi="Calibri" w:eastAsia="Calibri" w:cs="Calibri"/>
          <w:noProof w:val="0"/>
          <w:sz w:val="24"/>
          <w:szCs w:val="24"/>
          <w:lang w:val="en-GB"/>
        </w:rPr>
        <w:t xml:space="preserve"> weld </w:t>
      </w:r>
      <w:r w:rsidRPr="46800A7B" w:rsidR="465C78A4">
        <w:rPr>
          <w:rFonts w:ascii="Calibri" w:hAnsi="Calibri" w:eastAsia="Calibri" w:cs="Calibri"/>
          <w:noProof w:val="0"/>
          <w:sz w:val="24"/>
          <w:szCs w:val="24"/>
          <w:lang w:val="en-GB"/>
        </w:rPr>
        <w:t>fel</w:t>
      </w:r>
      <w:r w:rsidRPr="46800A7B" w:rsidR="465C78A4">
        <w:rPr>
          <w:rFonts w:ascii="Calibri" w:hAnsi="Calibri" w:eastAsia="Calibri" w:cs="Calibri"/>
          <w:noProof w:val="0"/>
          <w:sz w:val="24"/>
          <w:szCs w:val="24"/>
          <w:lang w:val="en-GB"/>
        </w:rPr>
        <w:t xml:space="preserve"> y </w:t>
      </w:r>
      <w:r w:rsidRPr="46800A7B" w:rsidR="465C78A4">
        <w:rPr>
          <w:rFonts w:ascii="Calibri" w:hAnsi="Calibri" w:eastAsia="Calibri" w:cs="Calibri"/>
          <w:noProof w:val="0"/>
          <w:sz w:val="24"/>
          <w:szCs w:val="24"/>
          <w:lang w:val="en-GB"/>
        </w:rPr>
        <w:t>broblem</w:t>
      </w:r>
      <w:r w:rsidRPr="46800A7B" w:rsidR="465C78A4">
        <w:rPr>
          <w:rFonts w:ascii="Calibri" w:hAnsi="Calibri" w:eastAsia="Calibri" w:cs="Calibri"/>
          <w:noProof w:val="0"/>
          <w:sz w:val="24"/>
          <w:szCs w:val="24"/>
          <w:lang w:val="en-GB"/>
        </w:rPr>
        <w:t xml:space="preserve">. (Scope, 2024) </w:t>
      </w:r>
      <w:r w:rsidRPr="46800A7B" w:rsidR="465C78A4">
        <w:rPr>
          <w:rFonts w:ascii="Calibri" w:hAnsi="Calibri" w:eastAsia="Calibri" w:cs="Calibri"/>
          <w:noProof w:val="0"/>
          <w:sz w:val="24"/>
          <w:szCs w:val="24"/>
          <w:lang w:val="en-GB"/>
        </w:rPr>
        <w:t>Mae’r</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ffocws</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yn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uniongyrchol</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ar</w:t>
      </w:r>
      <w:r w:rsidRPr="46800A7B" w:rsidR="465C78A4">
        <w:rPr>
          <w:rFonts w:ascii="Calibri" w:hAnsi="Calibri" w:eastAsia="Calibri" w:cs="Calibri"/>
          <w:noProof w:val="0"/>
          <w:sz w:val="24"/>
          <w:szCs w:val="24"/>
          <w:lang w:val="en-GB"/>
        </w:rPr>
        <w:t xml:space="preserve"> y </w:t>
      </w:r>
      <w:r w:rsidRPr="46800A7B" w:rsidR="465C78A4">
        <w:rPr>
          <w:rFonts w:ascii="Calibri" w:hAnsi="Calibri" w:eastAsia="Calibri" w:cs="Calibri"/>
          <w:noProof w:val="0"/>
          <w:sz w:val="24"/>
          <w:szCs w:val="24"/>
          <w:lang w:val="en-GB"/>
        </w:rPr>
        <w:t>nam</w:t>
      </w:r>
      <w:r w:rsidRPr="46800A7B" w:rsidR="465C78A4">
        <w:rPr>
          <w:rFonts w:ascii="Calibri" w:hAnsi="Calibri" w:eastAsia="Calibri" w:cs="Calibri"/>
          <w:noProof w:val="0"/>
          <w:sz w:val="24"/>
          <w:szCs w:val="24"/>
          <w:lang w:val="en-GB"/>
        </w:rPr>
        <w:t xml:space="preserve"> dan </w:t>
      </w:r>
      <w:r w:rsidRPr="46800A7B" w:rsidR="465C78A4">
        <w:rPr>
          <w:rFonts w:ascii="Calibri" w:hAnsi="Calibri" w:eastAsia="Calibri" w:cs="Calibri"/>
          <w:noProof w:val="0"/>
          <w:sz w:val="24"/>
          <w:szCs w:val="24"/>
          <w:lang w:val="en-GB"/>
        </w:rPr>
        <w:t>sylw</w:t>
      </w:r>
      <w:r w:rsidRPr="46800A7B" w:rsidR="465C78A4">
        <w:rPr>
          <w:rFonts w:ascii="Calibri" w:hAnsi="Calibri" w:eastAsia="Calibri" w:cs="Calibri"/>
          <w:noProof w:val="0"/>
          <w:sz w:val="24"/>
          <w:szCs w:val="24"/>
          <w:lang w:val="en-GB"/>
        </w:rPr>
        <w:t xml:space="preserve"> a </w:t>
      </w:r>
      <w:r w:rsidRPr="46800A7B" w:rsidR="465C78A4">
        <w:rPr>
          <w:rFonts w:ascii="Calibri" w:hAnsi="Calibri" w:eastAsia="Calibri" w:cs="Calibri"/>
          <w:noProof w:val="0"/>
          <w:sz w:val="24"/>
          <w:szCs w:val="24"/>
          <w:lang w:val="en-GB"/>
        </w:rPr>
        <w:t>sut</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mae’n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eu</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heithrio</w:t>
      </w:r>
      <w:r w:rsidRPr="46800A7B" w:rsidR="465C78A4">
        <w:rPr>
          <w:rFonts w:ascii="Calibri" w:hAnsi="Calibri" w:eastAsia="Calibri" w:cs="Calibri"/>
          <w:noProof w:val="0"/>
          <w:sz w:val="24"/>
          <w:szCs w:val="24"/>
          <w:lang w:val="en-GB"/>
        </w:rPr>
        <w:t xml:space="preserve"> o </w:t>
      </w:r>
      <w:r w:rsidRPr="46800A7B" w:rsidR="465C78A4">
        <w:rPr>
          <w:rFonts w:ascii="Calibri" w:hAnsi="Calibri" w:eastAsia="Calibri" w:cs="Calibri"/>
          <w:noProof w:val="0"/>
          <w:sz w:val="24"/>
          <w:szCs w:val="24"/>
          <w:lang w:val="en-GB"/>
        </w:rPr>
        <w:t>gymdeithas</w:t>
      </w:r>
      <w:r w:rsidRPr="46800A7B" w:rsidR="465C78A4">
        <w:rPr>
          <w:rFonts w:ascii="Calibri" w:hAnsi="Calibri" w:eastAsia="Calibri" w:cs="Calibri"/>
          <w:noProof w:val="0"/>
          <w:sz w:val="24"/>
          <w:szCs w:val="24"/>
          <w:lang w:val="en-GB"/>
        </w:rPr>
        <w:t xml:space="preserve">. (Devon County Council, 2023) </w:t>
      </w:r>
      <w:r w:rsidRPr="46800A7B" w:rsidR="465C78A4">
        <w:rPr>
          <w:rFonts w:ascii="Calibri" w:hAnsi="Calibri" w:eastAsia="Calibri" w:cs="Calibri"/>
          <w:noProof w:val="0"/>
          <w:sz w:val="24"/>
          <w:szCs w:val="24"/>
          <w:lang w:val="en-GB"/>
        </w:rPr>
        <w:t>Mewn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cyferbynbiad</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mae’r</w:t>
      </w:r>
      <w:r w:rsidRPr="46800A7B" w:rsidR="465C78A4">
        <w:rPr>
          <w:rFonts w:ascii="Calibri" w:hAnsi="Calibri" w:eastAsia="Calibri" w:cs="Calibri"/>
          <w:noProof w:val="0"/>
          <w:sz w:val="24"/>
          <w:szCs w:val="24"/>
          <w:lang w:val="en-GB"/>
        </w:rPr>
        <w:t xml:space="preserve"> model </w:t>
      </w:r>
      <w:r w:rsidRPr="46800A7B" w:rsidR="465C78A4">
        <w:rPr>
          <w:rFonts w:ascii="Calibri" w:hAnsi="Calibri" w:eastAsia="Calibri" w:cs="Calibri"/>
          <w:noProof w:val="0"/>
          <w:sz w:val="24"/>
          <w:szCs w:val="24"/>
          <w:lang w:val="en-GB"/>
        </w:rPr>
        <w:t>Cymdeithasol</w:t>
      </w:r>
      <w:r w:rsidRPr="46800A7B" w:rsidR="465C78A4">
        <w:rPr>
          <w:rFonts w:ascii="Calibri" w:hAnsi="Calibri" w:eastAsia="Calibri" w:cs="Calibri"/>
          <w:noProof w:val="0"/>
          <w:sz w:val="24"/>
          <w:szCs w:val="24"/>
          <w:lang w:val="en-GB"/>
        </w:rPr>
        <w:t xml:space="preserve"> o </w:t>
      </w:r>
      <w:r w:rsidRPr="46800A7B" w:rsidR="465C78A4">
        <w:rPr>
          <w:rFonts w:ascii="Calibri" w:hAnsi="Calibri" w:eastAsia="Calibri" w:cs="Calibri"/>
          <w:noProof w:val="0"/>
          <w:sz w:val="24"/>
          <w:szCs w:val="24"/>
          <w:lang w:val="en-GB"/>
        </w:rPr>
        <w:t>anabledd</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yn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edrych</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ar</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sut</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mae</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plentyn</w:t>
      </w:r>
      <w:r w:rsidRPr="46800A7B" w:rsidR="465C78A4">
        <w:rPr>
          <w:rFonts w:ascii="Calibri" w:hAnsi="Calibri" w:eastAsia="Calibri" w:cs="Calibri"/>
          <w:noProof w:val="0"/>
          <w:sz w:val="24"/>
          <w:szCs w:val="24"/>
          <w:lang w:val="en-GB"/>
        </w:rPr>
        <w:t xml:space="preserve"> a </w:t>
      </w:r>
      <w:r w:rsidRPr="46800A7B" w:rsidR="465C78A4">
        <w:rPr>
          <w:rFonts w:ascii="Calibri" w:hAnsi="Calibri" w:eastAsia="Calibri" w:cs="Calibri"/>
          <w:noProof w:val="0"/>
          <w:sz w:val="24"/>
          <w:szCs w:val="24"/>
          <w:lang w:val="en-GB"/>
        </w:rPr>
        <w:t>pobl</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ifanc</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yn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cael</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eu</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hanalluogi</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gan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rwystrau</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mewn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cymdeithas</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brif</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ffrwd</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Roedd</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fabwysiadu</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gan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swyddfa</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cydradoldeb</w:t>
      </w:r>
      <w:r w:rsidRPr="46800A7B" w:rsidR="465C78A4">
        <w:rPr>
          <w:rFonts w:ascii="Calibri" w:hAnsi="Calibri" w:eastAsia="Calibri" w:cs="Calibri"/>
          <w:noProof w:val="0"/>
          <w:sz w:val="24"/>
          <w:szCs w:val="24"/>
          <w:lang w:val="en-GB"/>
        </w:rPr>
        <w:t xml:space="preserve"> y </w:t>
      </w:r>
      <w:r w:rsidRPr="46800A7B" w:rsidR="465C78A4">
        <w:rPr>
          <w:rFonts w:ascii="Calibri" w:hAnsi="Calibri" w:eastAsia="Calibri" w:cs="Calibri"/>
          <w:noProof w:val="0"/>
          <w:sz w:val="24"/>
          <w:szCs w:val="24"/>
          <w:lang w:val="en-GB"/>
        </w:rPr>
        <w:t>Llywodraeth</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ym</w:t>
      </w:r>
      <w:r w:rsidRPr="46800A7B" w:rsidR="465C78A4">
        <w:rPr>
          <w:rFonts w:ascii="Calibri" w:hAnsi="Calibri" w:eastAsia="Calibri" w:cs="Calibri"/>
          <w:noProof w:val="0"/>
          <w:sz w:val="24"/>
          <w:szCs w:val="24"/>
          <w:lang w:val="en-GB"/>
        </w:rPr>
        <w:t xml:space="preserve"> mis Awst 2014. Mae </w:t>
      </w:r>
      <w:r w:rsidRPr="46800A7B" w:rsidR="465C78A4">
        <w:rPr>
          <w:rFonts w:ascii="Calibri" w:hAnsi="Calibri" w:eastAsia="Calibri" w:cs="Calibri"/>
          <w:noProof w:val="0"/>
          <w:sz w:val="24"/>
          <w:szCs w:val="24"/>
          <w:lang w:val="en-GB"/>
        </w:rPr>
        <w:t>llawer</w:t>
      </w:r>
      <w:r w:rsidRPr="46800A7B" w:rsidR="465C78A4">
        <w:rPr>
          <w:rFonts w:ascii="Calibri" w:hAnsi="Calibri" w:eastAsia="Calibri" w:cs="Calibri"/>
          <w:noProof w:val="0"/>
          <w:sz w:val="24"/>
          <w:szCs w:val="24"/>
          <w:lang w:val="en-GB"/>
        </w:rPr>
        <w:t xml:space="preserve"> o </w:t>
      </w:r>
      <w:r w:rsidRPr="46800A7B" w:rsidR="465C78A4">
        <w:rPr>
          <w:rFonts w:ascii="Calibri" w:hAnsi="Calibri" w:eastAsia="Calibri" w:cs="Calibri"/>
          <w:noProof w:val="0"/>
          <w:sz w:val="24"/>
          <w:szCs w:val="24"/>
          <w:lang w:val="en-GB"/>
        </w:rPr>
        <w:t>ffactorau</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mewn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cymdeithas</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sy’n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achosi</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gwahaniaethu</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tuag</w:t>
      </w:r>
      <w:r w:rsidRPr="46800A7B" w:rsidR="465C78A4">
        <w:rPr>
          <w:rFonts w:ascii="Calibri" w:hAnsi="Calibri" w:eastAsia="Calibri" w:cs="Calibri"/>
          <w:noProof w:val="0"/>
          <w:sz w:val="24"/>
          <w:szCs w:val="24"/>
          <w:lang w:val="en-GB"/>
        </w:rPr>
        <w:t xml:space="preserve"> at </w:t>
      </w:r>
      <w:r w:rsidRPr="46800A7B" w:rsidR="465C78A4">
        <w:rPr>
          <w:rFonts w:ascii="Calibri" w:hAnsi="Calibri" w:eastAsia="Calibri" w:cs="Calibri"/>
          <w:noProof w:val="0"/>
          <w:sz w:val="24"/>
          <w:szCs w:val="24"/>
          <w:lang w:val="en-GB"/>
        </w:rPr>
        <w:t>bobl</w:t>
      </w:r>
      <w:r w:rsidRPr="46800A7B" w:rsidR="465C78A4">
        <w:rPr>
          <w:rFonts w:ascii="Calibri" w:hAnsi="Calibri" w:eastAsia="Calibri" w:cs="Calibri"/>
          <w:noProof w:val="0"/>
          <w:sz w:val="24"/>
          <w:szCs w:val="24"/>
          <w:lang w:val="en-GB"/>
        </w:rPr>
        <w:t xml:space="preserve"> ag </w:t>
      </w:r>
      <w:r w:rsidRPr="46800A7B" w:rsidR="465C78A4">
        <w:rPr>
          <w:rFonts w:ascii="Calibri" w:hAnsi="Calibri" w:eastAsia="Calibri" w:cs="Calibri"/>
          <w:noProof w:val="0"/>
          <w:sz w:val="24"/>
          <w:szCs w:val="24"/>
          <w:lang w:val="en-GB"/>
        </w:rPr>
        <w:t>anableddau</w:t>
      </w:r>
      <w:r w:rsidRPr="46800A7B" w:rsidR="465C78A4">
        <w:rPr>
          <w:rFonts w:ascii="Calibri" w:hAnsi="Calibri" w:eastAsia="Calibri" w:cs="Calibri"/>
          <w:noProof w:val="0"/>
          <w:sz w:val="24"/>
          <w:szCs w:val="24"/>
          <w:lang w:val="en-GB"/>
        </w:rPr>
        <w:t xml:space="preserve">. Er </w:t>
      </w:r>
      <w:r w:rsidRPr="46800A7B" w:rsidR="465C78A4">
        <w:rPr>
          <w:rFonts w:ascii="Calibri" w:hAnsi="Calibri" w:eastAsia="Calibri" w:cs="Calibri"/>
          <w:noProof w:val="0"/>
          <w:sz w:val="24"/>
          <w:szCs w:val="24"/>
          <w:lang w:val="en-GB"/>
        </w:rPr>
        <w:t>enghraifft</w:t>
      </w:r>
      <w:r w:rsidRPr="46800A7B" w:rsidR="465C78A4">
        <w:rPr>
          <w:rFonts w:ascii="Calibri" w:hAnsi="Calibri" w:eastAsia="Calibri" w:cs="Calibri"/>
          <w:noProof w:val="0"/>
          <w:sz w:val="24"/>
          <w:szCs w:val="24"/>
          <w:lang w:val="en-GB"/>
        </w:rPr>
        <w:t xml:space="preserve">, y </w:t>
      </w:r>
      <w:r w:rsidRPr="46800A7B" w:rsidR="465C78A4">
        <w:rPr>
          <w:rFonts w:ascii="Calibri" w:hAnsi="Calibri" w:eastAsia="Calibri" w:cs="Calibri"/>
          <w:noProof w:val="0"/>
          <w:sz w:val="24"/>
          <w:szCs w:val="24"/>
          <w:lang w:val="en-GB"/>
        </w:rPr>
        <w:t>gred</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yn</w:t>
      </w:r>
      <w:r w:rsidRPr="46800A7B" w:rsidR="465C78A4">
        <w:rPr>
          <w:rFonts w:ascii="Calibri" w:hAnsi="Calibri" w:eastAsia="Calibri" w:cs="Calibri"/>
          <w:noProof w:val="0"/>
          <w:sz w:val="24"/>
          <w:szCs w:val="24"/>
          <w:lang w:val="en-GB"/>
        </w:rPr>
        <w:t xml:space="preserve"> y model </w:t>
      </w:r>
      <w:r w:rsidRPr="46800A7B" w:rsidR="465C78A4">
        <w:rPr>
          <w:rFonts w:ascii="Calibri" w:hAnsi="Calibri" w:eastAsia="Calibri" w:cs="Calibri"/>
          <w:noProof w:val="0"/>
          <w:sz w:val="24"/>
          <w:szCs w:val="24"/>
          <w:lang w:val="en-GB"/>
        </w:rPr>
        <w:t>meddygol</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gwybodaeth</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anghygyrch</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anghenion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heb</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eu</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rhagweld</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diffyg</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addysg</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ddefnyddiol</w:t>
      </w:r>
      <w:r w:rsidRPr="46800A7B" w:rsidR="465C78A4">
        <w:rPr>
          <w:rFonts w:ascii="Calibri" w:hAnsi="Calibri" w:eastAsia="Calibri" w:cs="Calibri"/>
          <w:noProof w:val="0"/>
          <w:sz w:val="24"/>
          <w:szCs w:val="24"/>
          <w:lang w:val="en-GB"/>
        </w:rPr>
        <w:t xml:space="preserve"> a </w:t>
      </w:r>
      <w:r w:rsidRPr="46800A7B" w:rsidR="465C78A4">
        <w:rPr>
          <w:rFonts w:ascii="Calibri" w:hAnsi="Calibri" w:eastAsia="Calibri" w:cs="Calibri"/>
          <w:noProof w:val="0"/>
          <w:sz w:val="24"/>
          <w:szCs w:val="24"/>
          <w:lang w:val="en-GB"/>
        </w:rPr>
        <w:t>trafnidiaeth</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anhygyrch</w:t>
      </w:r>
      <w:r w:rsidRPr="46800A7B" w:rsidR="465C78A4">
        <w:rPr>
          <w:rFonts w:ascii="Calibri" w:hAnsi="Calibri" w:eastAsia="Calibri" w:cs="Calibri"/>
          <w:noProof w:val="0"/>
          <w:sz w:val="24"/>
          <w:szCs w:val="24"/>
          <w:lang w:val="en-GB"/>
        </w:rPr>
        <w:t xml:space="preserve">. Mae </w:t>
      </w:r>
      <w:r w:rsidRPr="46800A7B" w:rsidR="465C78A4">
        <w:rPr>
          <w:rFonts w:ascii="Calibri" w:hAnsi="Calibri" w:eastAsia="Calibri" w:cs="Calibri"/>
          <w:noProof w:val="0"/>
          <w:sz w:val="24"/>
          <w:szCs w:val="24"/>
          <w:lang w:val="en-GB"/>
        </w:rPr>
        <w:t>llawer</w:t>
      </w:r>
      <w:r w:rsidRPr="46800A7B" w:rsidR="465C78A4">
        <w:rPr>
          <w:rFonts w:ascii="Calibri" w:hAnsi="Calibri" w:eastAsia="Calibri" w:cs="Calibri"/>
          <w:noProof w:val="0"/>
          <w:sz w:val="24"/>
          <w:szCs w:val="24"/>
          <w:lang w:val="en-GB"/>
        </w:rPr>
        <w:t xml:space="preserve"> o </w:t>
      </w:r>
      <w:r w:rsidRPr="46800A7B" w:rsidR="465C78A4">
        <w:rPr>
          <w:rFonts w:ascii="Calibri" w:hAnsi="Calibri" w:eastAsia="Calibri" w:cs="Calibri"/>
          <w:noProof w:val="0"/>
          <w:sz w:val="24"/>
          <w:szCs w:val="24"/>
          <w:lang w:val="en-GB"/>
        </w:rPr>
        <w:t>resymau</w:t>
      </w:r>
      <w:r w:rsidRPr="46800A7B" w:rsidR="465C78A4">
        <w:rPr>
          <w:rFonts w:ascii="Calibri" w:hAnsi="Calibri" w:eastAsia="Calibri" w:cs="Calibri"/>
          <w:noProof w:val="0"/>
          <w:sz w:val="24"/>
          <w:szCs w:val="24"/>
          <w:lang w:val="en-GB"/>
        </w:rPr>
        <w:t xml:space="preserve"> pam </w:t>
      </w:r>
      <w:r w:rsidRPr="46800A7B" w:rsidR="465C78A4">
        <w:rPr>
          <w:rFonts w:ascii="Calibri" w:hAnsi="Calibri" w:eastAsia="Calibri" w:cs="Calibri"/>
          <w:noProof w:val="0"/>
          <w:sz w:val="24"/>
          <w:szCs w:val="24"/>
          <w:lang w:val="en-GB"/>
        </w:rPr>
        <w:t>fod</w:t>
      </w:r>
      <w:r w:rsidRPr="46800A7B" w:rsidR="465C78A4">
        <w:rPr>
          <w:rFonts w:ascii="Calibri" w:hAnsi="Calibri" w:eastAsia="Calibri" w:cs="Calibri"/>
          <w:noProof w:val="0"/>
          <w:sz w:val="24"/>
          <w:szCs w:val="24"/>
          <w:lang w:val="en-GB"/>
        </w:rPr>
        <w:t xml:space="preserve"> y model </w:t>
      </w:r>
      <w:r w:rsidRPr="46800A7B" w:rsidR="465C78A4">
        <w:rPr>
          <w:rFonts w:ascii="Calibri" w:hAnsi="Calibri" w:eastAsia="Calibri" w:cs="Calibri"/>
          <w:noProof w:val="0"/>
          <w:sz w:val="24"/>
          <w:szCs w:val="24"/>
          <w:lang w:val="en-GB"/>
        </w:rPr>
        <w:t>meddygol</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yn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eithrio</w:t>
      </w:r>
      <w:r w:rsidRPr="46800A7B" w:rsidR="465C78A4">
        <w:rPr>
          <w:rFonts w:ascii="Calibri" w:hAnsi="Calibri" w:eastAsia="Calibri" w:cs="Calibri"/>
          <w:noProof w:val="0"/>
          <w:sz w:val="24"/>
          <w:szCs w:val="24"/>
          <w:lang w:val="en-GB"/>
        </w:rPr>
        <w:t xml:space="preserve"> plant a </w:t>
      </w:r>
      <w:r w:rsidRPr="46800A7B" w:rsidR="465C78A4">
        <w:rPr>
          <w:rFonts w:ascii="Calibri" w:hAnsi="Calibri" w:eastAsia="Calibri" w:cs="Calibri"/>
          <w:noProof w:val="0"/>
          <w:sz w:val="24"/>
          <w:szCs w:val="24"/>
          <w:lang w:val="en-GB"/>
        </w:rPr>
        <w:t>pobl</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ifanc</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anabl</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rhag</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cyrraedd</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eu</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potensial</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yn</w:t>
      </w:r>
      <w:r w:rsidRPr="46800A7B" w:rsidR="465C78A4">
        <w:rPr>
          <w:rFonts w:ascii="Calibri" w:hAnsi="Calibri" w:eastAsia="Calibri" w:cs="Calibri"/>
          <w:noProof w:val="0"/>
          <w:sz w:val="24"/>
          <w:szCs w:val="24"/>
          <w:lang w:val="en-GB"/>
        </w:rPr>
        <w:t xml:space="preserve"> yr </w:t>
      </w:r>
      <w:r w:rsidRPr="46800A7B" w:rsidR="465C78A4">
        <w:rPr>
          <w:rFonts w:ascii="Calibri" w:hAnsi="Calibri" w:eastAsia="Calibri" w:cs="Calibri"/>
          <w:noProof w:val="0"/>
          <w:sz w:val="24"/>
          <w:szCs w:val="24"/>
          <w:lang w:val="en-GB"/>
        </w:rPr>
        <w:t>ysgol</w:t>
      </w:r>
      <w:r w:rsidRPr="46800A7B" w:rsidR="465C78A4">
        <w:rPr>
          <w:rFonts w:ascii="Calibri" w:hAnsi="Calibri" w:eastAsia="Calibri" w:cs="Calibri"/>
          <w:noProof w:val="0"/>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 xml:space="preserve"> </w:t>
      </w:r>
    </w:p>
    <w:p xmlns:wp14="http://schemas.microsoft.com/office/word/2010/wordml" w:rsidR="00FA10A1" w:rsidP="46800A7B" w:rsidRDefault="00FA10A1" w14:paraId="3C833B6E" wp14:textId="4BD5D302">
      <w:pPr>
        <w:spacing w:before="0" w:beforeAutospacing="off" w:after="0" w:afterAutospacing="off"/>
        <w:jc w:val="left"/>
      </w:pPr>
      <w:r w:rsidRPr="46800A7B" w:rsidR="465C78A4">
        <w:rPr>
          <w:rFonts w:ascii="Aptos" w:hAnsi="Aptos" w:eastAsia="Aptos" w:cs="Aptos"/>
          <w:noProof w:val="0"/>
          <w:color w:val="000000" w:themeColor="text1" w:themeTint="FF" w:themeShade="FF"/>
          <w:sz w:val="24"/>
          <w:szCs w:val="24"/>
          <w:lang w:val="en-GB"/>
        </w:rPr>
        <w:t xml:space="preserve"> </w:t>
      </w:r>
    </w:p>
    <w:p xmlns:wp14="http://schemas.microsoft.com/office/word/2010/wordml" w:rsidR="00FA10A1" w:rsidP="46800A7B" w:rsidRDefault="00FA10A1" w14:paraId="2DA155D6" wp14:textId="759F2DFB">
      <w:pPr>
        <w:spacing w:before="0" w:beforeAutospacing="off" w:after="0" w:afterAutospacing="off"/>
        <w:jc w:val="left"/>
      </w:pPr>
      <w:r w:rsidRPr="46800A7B" w:rsidR="465C78A4">
        <w:rPr>
          <w:rFonts w:ascii="Aptos" w:hAnsi="Aptos" w:eastAsia="Aptos" w:cs="Aptos"/>
          <w:noProof w:val="0"/>
          <w:color w:val="000000" w:themeColor="text1" w:themeTint="FF" w:themeShade="FF"/>
          <w:sz w:val="24"/>
          <w:szCs w:val="24"/>
          <w:lang w:val="en-US"/>
        </w:rPr>
        <w:t>Mae'n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amlwg</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bod</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ysgolion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yn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defnyddio’r</w:t>
      </w:r>
      <w:r w:rsidRPr="46800A7B" w:rsidR="465C78A4">
        <w:rPr>
          <w:rFonts w:ascii="Calibri" w:hAnsi="Calibri" w:eastAsia="Calibri" w:cs="Calibri"/>
          <w:noProof w:val="0"/>
          <w:sz w:val="24"/>
          <w:szCs w:val="24"/>
          <w:lang w:val="en-GB"/>
        </w:rPr>
        <w:t xml:space="preserve"> model </w:t>
      </w:r>
      <w:r w:rsidRPr="46800A7B" w:rsidR="465C78A4">
        <w:rPr>
          <w:rFonts w:ascii="Calibri" w:hAnsi="Calibri" w:eastAsia="Calibri" w:cs="Calibri"/>
          <w:noProof w:val="0"/>
          <w:sz w:val="24"/>
          <w:szCs w:val="24"/>
          <w:lang w:val="en-GB"/>
        </w:rPr>
        <w:t>cymdeithasol</w:t>
      </w:r>
      <w:r w:rsidRPr="46800A7B" w:rsidR="465C78A4">
        <w:rPr>
          <w:rFonts w:ascii="Calibri" w:hAnsi="Calibri" w:eastAsia="Calibri" w:cs="Calibri"/>
          <w:noProof w:val="0"/>
          <w:sz w:val="24"/>
          <w:szCs w:val="24"/>
          <w:lang w:val="en-GB"/>
        </w:rPr>
        <w:t xml:space="preserve"> o </w:t>
      </w:r>
      <w:r w:rsidRPr="46800A7B" w:rsidR="465C78A4">
        <w:rPr>
          <w:rFonts w:ascii="Calibri" w:hAnsi="Calibri" w:eastAsia="Calibri" w:cs="Calibri"/>
          <w:noProof w:val="0"/>
          <w:sz w:val="24"/>
          <w:szCs w:val="24"/>
          <w:lang w:val="en-GB"/>
        </w:rPr>
        <w:t>anabledd</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gan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ei</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fod</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yn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canolbwyntio</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ar</w:t>
      </w:r>
      <w:r w:rsidRPr="46800A7B" w:rsidR="465C78A4">
        <w:rPr>
          <w:rFonts w:ascii="Calibri" w:hAnsi="Calibri" w:eastAsia="Calibri" w:cs="Calibri"/>
          <w:noProof w:val="0"/>
          <w:sz w:val="24"/>
          <w:szCs w:val="24"/>
          <w:lang w:val="en-GB"/>
        </w:rPr>
        <w:t xml:space="preserve"> y </w:t>
      </w:r>
      <w:r w:rsidRPr="46800A7B" w:rsidR="465C78A4">
        <w:rPr>
          <w:rFonts w:ascii="Calibri" w:hAnsi="Calibri" w:eastAsia="Calibri" w:cs="Calibri"/>
          <w:noProof w:val="0"/>
          <w:sz w:val="24"/>
          <w:szCs w:val="24"/>
          <w:lang w:val="en-GB"/>
        </w:rPr>
        <w:t>rhwystrau</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mewn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cymdeithas</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nad</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ydynt</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yn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ystyried</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eu</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hanghenion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Enghraifft</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o’r</w:t>
      </w:r>
      <w:r w:rsidRPr="46800A7B" w:rsidR="465C78A4">
        <w:rPr>
          <w:rFonts w:ascii="Calibri" w:hAnsi="Calibri" w:eastAsia="Calibri" w:cs="Calibri"/>
          <w:noProof w:val="0"/>
          <w:sz w:val="24"/>
          <w:szCs w:val="24"/>
          <w:lang w:val="en-GB"/>
        </w:rPr>
        <w:t xml:space="preserve"> model </w:t>
      </w:r>
      <w:r w:rsidRPr="46800A7B" w:rsidR="465C78A4">
        <w:rPr>
          <w:rFonts w:ascii="Calibri" w:hAnsi="Calibri" w:eastAsia="Calibri" w:cs="Calibri"/>
          <w:noProof w:val="0"/>
          <w:sz w:val="24"/>
          <w:szCs w:val="24"/>
          <w:lang w:val="en-GB"/>
        </w:rPr>
        <w:t>Cymdeithasol</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mewn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ysgolion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fyddai</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cael</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amgylchedd</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hygyrch</w:t>
      </w:r>
      <w:r w:rsidRPr="46800A7B" w:rsidR="465C78A4">
        <w:rPr>
          <w:rFonts w:ascii="Calibri" w:hAnsi="Calibri" w:eastAsia="Calibri" w:cs="Calibri"/>
          <w:noProof w:val="0"/>
          <w:sz w:val="24"/>
          <w:szCs w:val="24"/>
          <w:lang w:val="en-GB"/>
        </w:rPr>
        <w:t xml:space="preserve">. Dylai </w:t>
      </w:r>
      <w:r w:rsidRPr="46800A7B" w:rsidR="465C78A4">
        <w:rPr>
          <w:rFonts w:ascii="Calibri" w:hAnsi="Calibri" w:eastAsia="Calibri" w:cs="Calibri"/>
          <w:noProof w:val="0"/>
          <w:sz w:val="24"/>
          <w:szCs w:val="24"/>
          <w:lang w:val="en-GB"/>
        </w:rPr>
        <w:t>hyn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gynnwys</w:t>
      </w:r>
      <w:r w:rsidRPr="46800A7B" w:rsidR="465C78A4">
        <w:rPr>
          <w:rFonts w:ascii="Calibri" w:hAnsi="Calibri" w:eastAsia="Calibri" w:cs="Calibri"/>
          <w:noProof w:val="0"/>
          <w:sz w:val="24"/>
          <w:szCs w:val="24"/>
          <w:lang w:val="en-GB"/>
        </w:rPr>
        <w:t xml:space="preserve">, “accessible ramps, accessible doors, accessible washrooms” (Dwyer, 2019) </w:t>
      </w:r>
      <w:r w:rsidRPr="46800A7B" w:rsidR="465C78A4">
        <w:rPr>
          <w:rFonts w:ascii="Calibri" w:hAnsi="Calibri" w:eastAsia="Calibri" w:cs="Calibri"/>
          <w:noProof w:val="0"/>
          <w:sz w:val="24"/>
          <w:szCs w:val="24"/>
          <w:lang w:val="en-GB"/>
        </w:rPr>
        <w:t>hefyd</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amgylchedd</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dysgu</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hygyrch</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i</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alluogi’r</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plentyn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i</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deimlo’n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gyfartal</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a’i</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gyfoedion</w:t>
      </w:r>
      <w:r w:rsidRPr="46800A7B" w:rsidR="465C78A4">
        <w:rPr>
          <w:rFonts w:ascii="Calibri" w:hAnsi="Calibri" w:eastAsia="Calibri" w:cs="Calibri"/>
          <w:noProof w:val="0"/>
          <w:sz w:val="24"/>
          <w:szCs w:val="24"/>
          <w:lang w:val="en-GB"/>
        </w:rPr>
        <w:t xml:space="preserve">. Yn </w:t>
      </w:r>
      <w:r w:rsidRPr="46800A7B" w:rsidR="465C78A4">
        <w:rPr>
          <w:rFonts w:ascii="Calibri" w:hAnsi="Calibri" w:eastAsia="Calibri" w:cs="Calibri"/>
          <w:noProof w:val="0"/>
          <w:sz w:val="24"/>
          <w:szCs w:val="24"/>
          <w:lang w:val="en-GB"/>
        </w:rPr>
        <w:t>ogystal</w:t>
      </w:r>
      <w:r w:rsidRPr="46800A7B" w:rsidR="465C78A4">
        <w:rPr>
          <w:rFonts w:ascii="Calibri" w:hAnsi="Calibri" w:eastAsia="Calibri" w:cs="Calibri"/>
          <w:noProof w:val="0"/>
          <w:sz w:val="24"/>
          <w:szCs w:val="24"/>
          <w:lang w:val="en-GB"/>
        </w:rPr>
        <w:t xml:space="preserve"> ag </w:t>
      </w:r>
      <w:r w:rsidRPr="46800A7B" w:rsidR="465C78A4">
        <w:rPr>
          <w:rFonts w:ascii="Calibri" w:hAnsi="Calibri" w:eastAsia="Calibri" w:cs="Calibri"/>
          <w:noProof w:val="0"/>
          <w:sz w:val="24"/>
          <w:szCs w:val="24"/>
          <w:lang w:val="en-GB"/>
        </w:rPr>
        <w:t>edrych</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ar</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anableddau</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corfforol</w:t>
      </w:r>
      <w:r w:rsidRPr="46800A7B" w:rsidR="465C78A4">
        <w:rPr>
          <w:rFonts w:ascii="Calibri" w:hAnsi="Calibri" w:eastAsia="Calibri" w:cs="Calibri"/>
          <w:noProof w:val="0"/>
          <w:sz w:val="24"/>
          <w:szCs w:val="24"/>
          <w:lang w:val="en-GB"/>
        </w:rPr>
        <w:t xml:space="preserve"> y gall </w:t>
      </w:r>
      <w:r w:rsidRPr="46800A7B" w:rsidR="465C78A4">
        <w:rPr>
          <w:rFonts w:ascii="Calibri" w:hAnsi="Calibri" w:eastAsia="Calibri" w:cs="Calibri"/>
          <w:noProof w:val="0"/>
          <w:sz w:val="24"/>
          <w:szCs w:val="24"/>
          <w:lang w:val="en-GB"/>
        </w:rPr>
        <w:t>pobl</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ifanc</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eu</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hwynebu</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rhai</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gwneud</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addasiadau</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rhesymau</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ar</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gyfer</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anawsterau</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dysgu</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gan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ystyried</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eu</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hanghenion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dysgu</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ychwanegol</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Ar</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gyfer</w:t>
      </w:r>
      <w:r w:rsidRPr="46800A7B" w:rsidR="465C78A4">
        <w:rPr>
          <w:rFonts w:ascii="Calibri" w:hAnsi="Calibri" w:eastAsia="Calibri" w:cs="Calibri"/>
          <w:noProof w:val="0"/>
          <w:sz w:val="24"/>
          <w:szCs w:val="24"/>
          <w:lang w:val="en-GB"/>
        </w:rPr>
        <w:t xml:space="preserve"> yr </w:t>
      </w:r>
      <w:r w:rsidRPr="46800A7B" w:rsidR="465C78A4">
        <w:rPr>
          <w:rFonts w:ascii="Calibri" w:hAnsi="Calibri" w:eastAsia="Calibri" w:cs="Calibri"/>
          <w:noProof w:val="0"/>
          <w:sz w:val="24"/>
          <w:szCs w:val="24"/>
          <w:lang w:val="en-GB"/>
        </w:rPr>
        <w:t>astudiaeth</w:t>
      </w:r>
      <w:r w:rsidRPr="46800A7B" w:rsidR="465C78A4">
        <w:rPr>
          <w:rFonts w:ascii="Calibri" w:hAnsi="Calibri" w:eastAsia="Calibri" w:cs="Calibri"/>
          <w:noProof w:val="0"/>
          <w:sz w:val="24"/>
          <w:szCs w:val="24"/>
          <w:lang w:val="en-GB"/>
        </w:rPr>
        <w:t xml:space="preserve"> hon, </w:t>
      </w:r>
      <w:r w:rsidRPr="46800A7B" w:rsidR="465C78A4">
        <w:rPr>
          <w:rFonts w:ascii="Calibri" w:hAnsi="Calibri" w:eastAsia="Calibri" w:cs="Calibri"/>
          <w:noProof w:val="0"/>
          <w:sz w:val="24"/>
          <w:szCs w:val="24"/>
          <w:lang w:val="en-GB"/>
        </w:rPr>
        <w:t>dyma</w:t>
      </w:r>
      <w:r w:rsidRPr="46800A7B" w:rsidR="465C78A4">
        <w:rPr>
          <w:rFonts w:ascii="Calibri" w:hAnsi="Calibri" w:eastAsia="Calibri" w:cs="Calibri"/>
          <w:noProof w:val="0"/>
          <w:sz w:val="24"/>
          <w:szCs w:val="24"/>
          <w:lang w:val="en-GB"/>
        </w:rPr>
        <w:t xml:space="preserve"> rai </w:t>
      </w:r>
      <w:r w:rsidRPr="46800A7B" w:rsidR="465C78A4">
        <w:rPr>
          <w:rFonts w:ascii="Calibri" w:hAnsi="Calibri" w:eastAsia="Calibri" w:cs="Calibri"/>
          <w:noProof w:val="0"/>
          <w:sz w:val="24"/>
          <w:szCs w:val="24"/>
          <w:lang w:val="en-GB"/>
        </w:rPr>
        <w:t>enghreifftiau</w:t>
      </w:r>
      <w:r w:rsidRPr="46800A7B" w:rsidR="465C78A4">
        <w:rPr>
          <w:rFonts w:ascii="Calibri" w:hAnsi="Calibri" w:eastAsia="Calibri" w:cs="Calibri"/>
          <w:noProof w:val="0"/>
          <w:sz w:val="24"/>
          <w:szCs w:val="24"/>
          <w:lang w:val="en-GB"/>
        </w:rPr>
        <w:t xml:space="preserve"> o </w:t>
      </w:r>
      <w:r w:rsidRPr="46800A7B" w:rsidR="465C78A4">
        <w:rPr>
          <w:rFonts w:ascii="Calibri" w:hAnsi="Calibri" w:eastAsia="Calibri" w:cs="Calibri"/>
          <w:noProof w:val="0"/>
          <w:sz w:val="24"/>
          <w:szCs w:val="24"/>
          <w:lang w:val="en-GB"/>
        </w:rPr>
        <w:t>addasiadau</w:t>
      </w:r>
      <w:r w:rsidRPr="46800A7B" w:rsidR="465C78A4">
        <w:rPr>
          <w:rFonts w:ascii="Calibri" w:hAnsi="Calibri" w:eastAsia="Calibri" w:cs="Calibri"/>
          <w:noProof w:val="0"/>
          <w:sz w:val="24"/>
          <w:szCs w:val="24"/>
          <w:lang w:val="en-GB"/>
        </w:rPr>
        <w:t xml:space="preserve"> y </w:t>
      </w:r>
      <w:r w:rsidRPr="46800A7B" w:rsidR="465C78A4">
        <w:rPr>
          <w:rFonts w:ascii="Calibri" w:hAnsi="Calibri" w:eastAsia="Calibri" w:cs="Calibri"/>
          <w:noProof w:val="0"/>
          <w:sz w:val="24"/>
          <w:szCs w:val="24"/>
          <w:lang w:val="en-GB"/>
        </w:rPr>
        <w:t>gellid</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eu</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defnyddio</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ar</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gyfer</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plentyn</w:t>
      </w:r>
      <w:r w:rsidRPr="46800A7B" w:rsidR="465C78A4">
        <w:rPr>
          <w:rFonts w:ascii="Calibri" w:hAnsi="Calibri" w:eastAsia="Calibri" w:cs="Calibri"/>
          <w:noProof w:val="0"/>
          <w:sz w:val="24"/>
          <w:szCs w:val="24"/>
          <w:lang w:val="en-GB"/>
        </w:rPr>
        <w:t xml:space="preserve"> ag </w:t>
      </w:r>
      <w:r w:rsidRPr="46800A7B" w:rsidR="465C78A4">
        <w:rPr>
          <w:rFonts w:ascii="Calibri" w:hAnsi="Calibri" w:eastAsia="Calibri" w:cs="Calibri"/>
          <w:noProof w:val="0"/>
          <w:sz w:val="24"/>
          <w:szCs w:val="24"/>
          <w:lang w:val="en-GB"/>
        </w:rPr>
        <w:t>awtistiaeth</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yn</w:t>
      </w:r>
      <w:r w:rsidRPr="46800A7B" w:rsidR="465C78A4">
        <w:rPr>
          <w:rFonts w:ascii="Calibri" w:hAnsi="Calibri" w:eastAsia="Calibri" w:cs="Calibri"/>
          <w:noProof w:val="0"/>
          <w:sz w:val="24"/>
          <w:szCs w:val="24"/>
          <w:lang w:val="en-GB"/>
        </w:rPr>
        <w:t xml:space="preserve"> yr </w:t>
      </w:r>
      <w:r w:rsidRPr="46800A7B" w:rsidR="465C78A4">
        <w:rPr>
          <w:rFonts w:ascii="Calibri" w:hAnsi="Calibri" w:eastAsia="Calibri" w:cs="Calibri"/>
          <w:noProof w:val="0"/>
          <w:sz w:val="24"/>
          <w:szCs w:val="24"/>
          <w:lang w:val="en-GB"/>
        </w:rPr>
        <w:t>ysgol</w:t>
      </w:r>
      <w:r w:rsidRPr="46800A7B" w:rsidR="465C78A4">
        <w:rPr>
          <w:rFonts w:ascii="Calibri" w:hAnsi="Calibri" w:eastAsia="Calibri" w:cs="Calibri"/>
          <w:noProof w:val="0"/>
          <w:sz w:val="24"/>
          <w:szCs w:val="24"/>
          <w:lang w:val="en-GB"/>
        </w:rPr>
        <w:t xml:space="preserve">. Torri </w:t>
      </w:r>
      <w:r w:rsidRPr="46800A7B" w:rsidR="465C78A4">
        <w:rPr>
          <w:rFonts w:ascii="Calibri" w:hAnsi="Calibri" w:eastAsia="Calibri" w:cs="Calibri"/>
          <w:noProof w:val="0"/>
          <w:sz w:val="24"/>
          <w:szCs w:val="24"/>
          <w:lang w:val="en-GB"/>
        </w:rPr>
        <w:t>tasgau</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i</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lawr</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darparu</w:t>
      </w:r>
      <w:r w:rsidRPr="46800A7B" w:rsidR="465C78A4">
        <w:rPr>
          <w:rFonts w:ascii="Calibri" w:hAnsi="Calibri" w:eastAsia="Calibri" w:cs="Calibri"/>
          <w:noProof w:val="0"/>
          <w:sz w:val="24"/>
          <w:szCs w:val="24"/>
          <w:lang w:val="en-GB"/>
        </w:rPr>
        <w:t xml:space="preserve"> fidget/</w:t>
      </w:r>
      <w:r w:rsidRPr="46800A7B" w:rsidR="465C78A4">
        <w:rPr>
          <w:rFonts w:ascii="Calibri" w:hAnsi="Calibri" w:eastAsia="Calibri" w:cs="Calibri"/>
          <w:noProof w:val="0"/>
          <w:sz w:val="24"/>
          <w:szCs w:val="24"/>
          <w:lang w:val="en-GB"/>
        </w:rPr>
        <w:t>blanced</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wedi’i</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phwysoli</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ymlacio</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gofynion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gwisg</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ysgol</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darparu</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hyfforddiant</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cydraddoldeb</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i</w:t>
      </w:r>
      <w:r w:rsidRPr="46800A7B" w:rsidR="465C78A4">
        <w:rPr>
          <w:rFonts w:ascii="Calibri" w:hAnsi="Calibri" w:eastAsia="Calibri" w:cs="Calibri"/>
          <w:noProof w:val="0"/>
          <w:sz w:val="24"/>
          <w:szCs w:val="24"/>
          <w:lang w:val="en-GB"/>
        </w:rPr>
        <w:t xml:space="preserve"> staff a </w:t>
      </w:r>
      <w:r w:rsidRPr="46800A7B" w:rsidR="465C78A4">
        <w:rPr>
          <w:rFonts w:ascii="Calibri" w:hAnsi="Calibri" w:eastAsia="Calibri" w:cs="Calibri"/>
          <w:noProof w:val="0"/>
          <w:sz w:val="24"/>
          <w:szCs w:val="24"/>
          <w:lang w:val="en-GB"/>
        </w:rPr>
        <w:t>darparu</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amserlen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weledol</w:t>
      </w:r>
      <w:r w:rsidRPr="46800A7B" w:rsidR="465C78A4">
        <w:rPr>
          <w:rFonts w:ascii="Calibri" w:hAnsi="Calibri" w:eastAsia="Calibri" w:cs="Calibri"/>
          <w:noProof w:val="0"/>
          <w:sz w:val="24"/>
          <w:szCs w:val="24"/>
          <w:lang w:val="en-GB"/>
        </w:rPr>
        <w:t xml:space="preserve">. (Reasonable Adjustments for ADHD, n.d.) </w:t>
      </w:r>
      <w:r w:rsidRPr="46800A7B" w:rsidR="465C78A4">
        <w:rPr>
          <w:rFonts w:ascii="Calibri" w:hAnsi="Calibri" w:eastAsia="Calibri" w:cs="Calibri"/>
          <w:noProof w:val="0"/>
          <w:sz w:val="24"/>
          <w:szCs w:val="24"/>
          <w:lang w:val="en-GB"/>
        </w:rPr>
        <w:t>Byddai</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hyn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yn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galluogi’r</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plentyn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i</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gael</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mynediad</w:t>
      </w:r>
      <w:r w:rsidRPr="46800A7B" w:rsidR="465C78A4">
        <w:rPr>
          <w:rFonts w:ascii="Calibri" w:hAnsi="Calibri" w:eastAsia="Calibri" w:cs="Calibri"/>
          <w:noProof w:val="0"/>
          <w:sz w:val="24"/>
          <w:szCs w:val="24"/>
          <w:lang w:val="en-GB"/>
        </w:rPr>
        <w:t xml:space="preserve"> at </w:t>
      </w:r>
      <w:r w:rsidRPr="46800A7B" w:rsidR="465C78A4">
        <w:rPr>
          <w:rFonts w:ascii="Calibri" w:hAnsi="Calibri" w:eastAsia="Calibri" w:cs="Calibri"/>
          <w:noProof w:val="0"/>
          <w:sz w:val="24"/>
          <w:szCs w:val="24"/>
          <w:lang w:val="en-GB"/>
        </w:rPr>
        <w:t>addysg</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sy’n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gyfartal</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a’i</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gyfoedion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gyda’r</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cymorth</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yn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ei</w:t>
      </w:r>
      <w:r w:rsidRPr="46800A7B" w:rsidR="465C78A4">
        <w:rPr>
          <w:rFonts w:ascii="Calibri" w:hAnsi="Calibri" w:eastAsia="Calibri" w:cs="Calibri"/>
          <w:noProof w:val="0"/>
          <w:sz w:val="24"/>
          <w:szCs w:val="24"/>
          <w:lang w:val="en-GB"/>
        </w:rPr>
        <w:t xml:space="preserve"> le </w:t>
      </w:r>
      <w:r w:rsidRPr="46800A7B" w:rsidR="465C78A4">
        <w:rPr>
          <w:rFonts w:ascii="Calibri" w:hAnsi="Calibri" w:eastAsia="Calibri" w:cs="Calibri"/>
          <w:noProof w:val="0"/>
          <w:sz w:val="24"/>
          <w:szCs w:val="24"/>
          <w:lang w:val="en-GB"/>
        </w:rPr>
        <w:t>i</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wneud</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pethau’n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hygyrch</w:t>
      </w:r>
      <w:r w:rsidRPr="46800A7B" w:rsidR="465C78A4">
        <w:rPr>
          <w:rFonts w:ascii="Calibri" w:hAnsi="Calibri" w:eastAsia="Calibri" w:cs="Calibri"/>
          <w:noProof w:val="0"/>
          <w:sz w:val="24"/>
          <w:szCs w:val="24"/>
          <w:lang w:val="en-GB"/>
        </w:rPr>
        <w:t xml:space="preserve">. Gall </w:t>
      </w:r>
      <w:r w:rsidRPr="46800A7B" w:rsidR="465C78A4">
        <w:rPr>
          <w:rFonts w:ascii="Calibri" w:hAnsi="Calibri" w:eastAsia="Calibri" w:cs="Calibri"/>
          <w:noProof w:val="0"/>
          <w:sz w:val="24"/>
          <w:szCs w:val="24"/>
          <w:lang w:val="en-GB"/>
        </w:rPr>
        <w:t>gweithwyr</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proffesiynol</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eraill</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gael</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eu</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recriwtio</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yn</w:t>
      </w:r>
      <w:r w:rsidRPr="46800A7B" w:rsidR="465C78A4">
        <w:rPr>
          <w:rFonts w:ascii="Calibri" w:hAnsi="Calibri" w:eastAsia="Calibri" w:cs="Calibri"/>
          <w:noProof w:val="0"/>
          <w:sz w:val="24"/>
          <w:szCs w:val="24"/>
          <w:lang w:val="en-GB"/>
        </w:rPr>
        <w:t xml:space="preserve"> y broses o </w:t>
      </w:r>
      <w:r w:rsidRPr="46800A7B" w:rsidR="465C78A4">
        <w:rPr>
          <w:rFonts w:ascii="Calibri" w:hAnsi="Calibri" w:eastAsia="Calibri" w:cs="Calibri"/>
          <w:noProof w:val="0"/>
          <w:sz w:val="24"/>
          <w:szCs w:val="24"/>
          <w:lang w:val="en-GB"/>
        </w:rPr>
        <w:t>wneud</w:t>
      </w:r>
      <w:r w:rsidRPr="46800A7B" w:rsidR="465C78A4">
        <w:rPr>
          <w:rFonts w:ascii="Calibri" w:hAnsi="Calibri" w:eastAsia="Calibri" w:cs="Calibri"/>
          <w:noProof w:val="0"/>
          <w:sz w:val="24"/>
          <w:szCs w:val="24"/>
          <w:lang w:val="en-GB"/>
        </w:rPr>
        <w:t xml:space="preserve"> yr </w:t>
      </w:r>
      <w:r w:rsidRPr="46800A7B" w:rsidR="465C78A4">
        <w:rPr>
          <w:rFonts w:ascii="Calibri" w:hAnsi="Calibri" w:eastAsia="Calibri" w:cs="Calibri"/>
          <w:noProof w:val="0"/>
          <w:sz w:val="24"/>
          <w:szCs w:val="24"/>
          <w:lang w:val="en-GB"/>
        </w:rPr>
        <w:t>ysgol</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yn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fwy</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hygyrch</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I'r</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rhai</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sydd</w:t>
      </w:r>
      <w:r w:rsidRPr="46800A7B" w:rsidR="465C78A4">
        <w:rPr>
          <w:rFonts w:ascii="Calibri" w:hAnsi="Calibri" w:eastAsia="Calibri" w:cs="Calibri"/>
          <w:noProof w:val="0"/>
          <w:sz w:val="24"/>
          <w:szCs w:val="24"/>
          <w:lang w:val="en-GB"/>
        </w:rPr>
        <w:t xml:space="preserve"> ag ADY, </w:t>
      </w:r>
      <w:r w:rsidRPr="46800A7B" w:rsidR="465C78A4">
        <w:rPr>
          <w:rFonts w:ascii="Calibri" w:hAnsi="Calibri" w:eastAsia="Calibri" w:cs="Calibri"/>
          <w:noProof w:val="0"/>
          <w:sz w:val="24"/>
          <w:szCs w:val="24"/>
          <w:lang w:val="en-GB"/>
        </w:rPr>
        <w:t>bydd</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eu</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presenoldeb</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yn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cefnogi’r</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plentyn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gyda’i</w:t>
      </w:r>
      <w:r w:rsidRPr="46800A7B" w:rsidR="465C78A4">
        <w:rPr>
          <w:rFonts w:ascii="Calibri" w:hAnsi="Calibri" w:eastAsia="Calibri" w:cs="Calibri"/>
          <w:noProof w:val="0"/>
          <w:sz w:val="24"/>
          <w:szCs w:val="24"/>
          <w:lang w:val="en-GB"/>
        </w:rPr>
        <w:t xml:space="preserve"> ADY ac </w:t>
      </w:r>
      <w:r w:rsidRPr="46800A7B" w:rsidR="465C78A4">
        <w:rPr>
          <w:rFonts w:ascii="Calibri" w:hAnsi="Calibri" w:eastAsia="Calibri" w:cs="Calibri"/>
          <w:noProof w:val="0"/>
          <w:sz w:val="24"/>
          <w:szCs w:val="24"/>
          <w:lang w:val="en-GB"/>
        </w:rPr>
        <w:t>yn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gweithio</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allan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strategaeth</w:t>
      </w:r>
      <w:r w:rsidRPr="46800A7B" w:rsidR="465C78A4">
        <w:rPr>
          <w:rFonts w:ascii="Calibri" w:hAnsi="Calibri" w:eastAsia="Calibri" w:cs="Calibri"/>
          <w:noProof w:val="0"/>
          <w:sz w:val="24"/>
          <w:szCs w:val="24"/>
          <w:lang w:val="en-GB"/>
        </w:rPr>
        <w:t xml:space="preserve"> o </w:t>
      </w:r>
      <w:r w:rsidRPr="46800A7B" w:rsidR="465C78A4">
        <w:rPr>
          <w:rFonts w:ascii="Calibri" w:hAnsi="Calibri" w:eastAsia="Calibri" w:cs="Calibri"/>
          <w:noProof w:val="0"/>
          <w:sz w:val="24"/>
          <w:szCs w:val="24"/>
          <w:lang w:val="en-GB"/>
        </w:rPr>
        <w:t>sut</w:t>
      </w:r>
      <w:r w:rsidRPr="46800A7B" w:rsidR="465C78A4">
        <w:rPr>
          <w:rFonts w:ascii="Calibri" w:hAnsi="Calibri" w:eastAsia="Calibri" w:cs="Calibri"/>
          <w:noProof w:val="0"/>
          <w:sz w:val="24"/>
          <w:szCs w:val="24"/>
          <w:lang w:val="en-GB"/>
        </w:rPr>
        <w:t xml:space="preserve"> y </w:t>
      </w:r>
      <w:r w:rsidRPr="46800A7B" w:rsidR="465C78A4">
        <w:rPr>
          <w:rFonts w:ascii="Calibri" w:hAnsi="Calibri" w:eastAsia="Calibri" w:cs="Calibri"/>
          <w:noProof w:val="0"/>
          <w:sz w:val="24"/>
          <w:szCs w:val="24"/>
          <w:lang w:val="en-GB"/>
        </w:rPr>
        <w:t>gellir</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ei</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gefnogi</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yn</w:t>
      </w:r>
      <w:r w:rsidRPr="46800A7B" w:rsidR="465C78A4">
        <w:rPr>
          <w:rFonts w:ascii="Calibri" w:hAnsi="Calibri" w:eastAsia="Calibri" w:cs="Calibri"/>
          <w:noProof w:val="0"/>
          <w:sz w:val="24"/>
          <w:szCs w:val="24"/>
          <w:lang w:val="en-GB"/>
        </w:rPr>
        <w:t xml:space="preserve"> yr </w:t>
      </w:r>
      <w:r w:rsidRPr="46800A7B" w:rsidR="465C78A4">
        <w:rPr>
          <w:rFonts w:ascii="Calibri" w:hAnsi="Calibri" w:eastAsia="Calibri" w:cs="Calibri"/>
          <w:noProof w:val="0"/>
          <w:sz w:val="24"/>
          <w:szCs w:val="24"/>
          <w:lang w:val="en-GB"/>
        </w:rPr>
        <w:t>ysgol</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Mae’r</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gweithwyr</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proffesiynol</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hyn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yn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cynnwys</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Cydlynydd</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Anghenion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Dysgu</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Ychwanegol</w:t>
      </w:r>
      <w:r w:rsidRPr="46800A7B" w:rsidR="465C78A4">
        <w:rPr>
          <w:rFonts w:ascii="Calibri" w:hAnsi="Calibri" w:eastAsia="Calibri" w:cs="Calibri"/>
          <w:noProof w:val="0"/>
          <w:sz w:val="24"/>
          <w:szCs w:val="24"/>
          <w:lang w:val="en-GB"/>
        </w:rPr>
        <w:t xml:space="preserve">, Y Tim </w:t>
      </w:r>
      <w:r w:rsidRPr="46800A7B" w:rsidR="465C78A4">
        <w:rPr>
          <w:rFonts w:ascii="Calibri" w:hAnsi="Calibri" w:eastAsia="Calibri" w:cs="Calibri"/>
          <w:noProof w:val="0"/>
          <w:sz w:val="24"/>
          <w:szCs w:val="24"/>
          <w:lang w:val="en-GB"/>
        </w:rPr>
        <w:t>Cefnogi</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Ymddygiad</w:t>
      </w:r>
      <w:r w:rsidRPr="46800A7B" w:rsidR="465C78A4">
        <w:rPr>
          <w:rFonts w:ascii="Calibri" w:hAnsi="Calibri" w:eastAsia="Calibri" w:cs="Calibri"/>
          <w:noProof w:val="0"/>
          <w:sz w:val="24"/>
          <w:szCs w:val="24"/>
          <w:lang w:val="en-GB"/>
        </w:rPr>
        <w:t xml:space="preserve">, Y Tim </w:t>
      </w:r>
      <w:r w:rsidRPr="46800A7B" w:rsidR="465C78A4">
        <w:rPr>
          <w:rFonts w:ascii="Calibri" w:hAnsi="Calibri" w:eastAsia="Calibri" w:cs="Calibri"/>
          <w:noProof w:val="0"/>
          <w:sz w:val="24"/>
          <w:szCs w:val="24"/>
          <w:lang w:val="en-GB"/>
        </w:rPr>
        <w:t>Anghenion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Corfforol</w:t>
      </w:r>
      <w:r w:rsidRPr="46800A7B" w:rsidR="465C78A4">
        <w:rPr>
          <w:rFonts w:ascii="Calibri" w:hAnsi="Calibri" w:eastAsia="Calibri" w:cs="Calibri"/>
          <w:noProof w:val="0"/>
          <w:sz w:val="24"/>
          <w:szCs w:val="24"/>
          <w:lang w:val="en-GB"/>
        </w:rPr>
        <w:t xml:space="preserve"> a </w:t>
      </w:r>
      <w:r w:rsidRPr="46800A7B" w:rsidR="465C78A4">
        <w:rPr>
          <w:rFonts w:ascii="Calibri" w:hAnsi="Calibri" w:eastAsia="Calibri" w:cs="Calibri"/>
          <w:noProof w:val="0"/>
          <w:sz w:val="24"/>
          <w:szCs w:val="24"/>
          <w:lang w:val="en-GB"/>
        </w:rPr>
        <w:t>Chymhleth</w:t>
      </w:r>
      <w:r w:rsidRPr="46800A7B" w:rsidR="465C78A4">
        <w:rPr>
          <w:rFonts w:ascii="Calibri" w:hAnsi="Calibri" w:eastAsia="Calibri" w:cs="Calibri"/>
          <w:noProof w:val="0"/>
          <w:sz w:val="24"/>
          <w:szCs w:val="24"/>
          <w:lang w:val="en-GB"/>
        </w:rPr>
        <w:t xml:space="preserve">, Tim </w:t>
      </w:r>
      <w:r w:rsidRPr="46800A7B" w:rsidR="465C78A4">
        <w:rPr>
          <w:rFonts w:ascii="Calibri" w:hAnsi="Calibri" w:eastAsia="Calibri" w:cs="Calibri"/>
          <w:noProof w:val="0"/>
          <w:sz w:val="24"/>
          <w:szCs w:val="24"/>
          <w:lang w:val="en-GB"/>
        </w:rPr>
        <w:t>Anghenion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Synhwyraidd</w:t>
      </w:r>
      <w:r w:rsidRPr="46800A7B" w:rsidR="465C78A4">
        <w:rPr>
          <w:rFonts w:ascii="Calibri" w:hAnsi="Calibri" w:eastAsia="Calibri" w:cs="Calibri"/>
          <w:noProof w:val="0"/>
          <w:sz w:val="24"/>
          <w:szCs w:val="24"/>
          <w:lang w:val="en-GB"/>
        </w:rPr>
        <w:t xml:space="preserve">, Tim </w:t>
      </w:r>
      <w:r w:rsidRPr="46800A7B" w:rsidR="465C78A4">
        <w:rPr>
          <w:rFonts w:ascii="Calibri" w:hAnsi="Calibri" w:eastAsia="Calibri" w:cs="Calibri"/>
          <w:noProof w:val="0"/>
          <w:sz w:val="24"/>
          <w:szCs w:val="24"/>
          <w:lang w:val="en-GB"/>
        </w:rPr>
        <w:t>Anawsterau</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Dysgu</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Cymhleth</w:t>
      </w:r>
      <w:r w:rsidRPr="46800A7B" w:rsidR="465C78A4">
        <w:rPr>
          <w:rFonts w:ascii="Calibri" w:hAnsi="Calibri" w:eastAsia="Calibri" w:cs="Calibri"/>
          <w:noProof w:val="0"/>
          <w:sz w:val="24"/>
          <w:szCs w:val="24"/>
          <w:lang w:val="en-GB"/>
        </w:rPr>
        <w:t xml:space="preserve">, Tim </w:t>
      </w:r>
      <w:r w:rsidRPr="46800A7B" w:rsidR="465C78A4">
        <w:rPr>
          <w:rFonts w:ascii="Calibri" w:hAnsi="Calibri" w:eastAsia="Calibri" w:cs="Calibri"/>
          <w:noProof w:val="0"/>
          <w:sz w:val="24"/>
          <w:szCs w:val="24"/>
          <w:lang w:val="en-GB"/>
        </w:rPr>
        <w:t>Anghenion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Lleferydd</w:t>
      </w:r>
      <w:r w:rsidRPr="46800A7B" w:rsidR="465C78A4">
        <w:rPr>
          <w:rFonts w:ascii="Calibri" w:hAnsi="Calibri" w:eastAsia="Calibri" w:cs="Calibri"/>
          <w:noProof w:val="0"/>
          <w:sz w:val="24"/>
          <w:szCs w:val="24"/>
          <w:lang w:val="en-GB"/>
        </w:rPr>
        <w:t xml:space="preserve"> Iaith a </w:t>
      </w:r>
      <w:r w:rsidRPr="46800A7B" w:rsidR="465C78A4">
        <w:rPr>
          <w:rFonts w:ascii="Calibri" w:hAnsi="Calibri" w:eastAsia="Calibri" w:cs="Calibri"/>
          <w:noProof w:val="0"/>
          <w:sz w:val="24"/>
          <w:szCs w:val="24"/>
          <w:lang w:val="en-GB"/>
        </w:rPr>
        <w:t>Chyfathrebu</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Cydlynydd</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Dynodedig</w:t>
      </w:r>
      <w:r w:rsidRPr="46800A7B" w:rsidR="465C78A4">
        <w:rPr>
          <w:rFonts w:ascii="Calibri" w:hAnsi="Calibri" w:eastAsia="Calibri" w:cs="Calibri"/>
          <w:noProof w:val="0"/>
          <w:sz w:val="24"/>
          <w:szCs w:val="24"/>
          <w:lang w:val="en-GB"/>
        </w:rPr>
        <w:t xml:space="preserve">, Tim </w:t>
      </w:r>
      <w:r w:rsidRPr="46800A7B" w:rsidR="465C78A4">
        <w:rPr>
          <w:rFonts w:ascii="Calibri" w:hAnsi="Calibri" w:eastAsia="Calibri" w:cs="Calibri"/>
          <w:noProof w:val="0"/>
          <w:sz w:val="24"/>
          <w:szCs w:val="24"/>
          <w:lang w:val="en-GB"/>
        </w:rPr>
        <w:t>Seicoleg</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Addysg</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Hyrwyddwr</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Anghenion</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Cyfathrebu</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Cymdeithasol</w:t>
      </w:r>
      <w:r w:rsidRPr="46800A7B" w:rsidR="465C78A4">
        <w:rPr>
          <w:rFonts w:ascii="Calibri" w:hAnsi="Calibri" w:eastAsia="Calibri" w:cs="Calibri"/>
          <w:noProof w:val="0"/>
          <w:sz w:val="24"/>
          <w:szCs w:val="24"/>
          <w:lang w:val="en-GB"/>
        </w:rPr>
        <w:t xml:space="preserve"> a </w:t>
      </w:r>
      <w:r w:rsidRPr="46800A7B" w:rsidR="465C78A4">
        <w:rPr>
          <w:rFonts w:ascii="Calibri" w:hAnsi="Calibri" w:eastAsia="Calibri" w:cs="Calibri"/>
          <w:noProof w:val="0"/>
          <w:sz w:val="24"/>
          <w:szCs w:val="24"/>
          <w:lang w:val="en-GB"/>
        </w:rPr>
        <w:t>Swyddog</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Arweiniol</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Clinigol</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Dynodedig</w:t>
      </w:r>
      <w:r w:rsidRPr="46800A7B" w:rsidR="465C78A4">
        <w:rPr>
          <w:rFonts w:ascii="Calibri" w:hAnsi="Calibri" w:eastAsia="Calibri" w:cs="Calibri"/>
          <w:noProof w:val="0"/>
          <w:sz w:val="24"/>
          <w:szCs w:val="24"/>
          <w:lang w:val="en-GB"/>
        </w:rPr>
        <w:t xml:space="preserve"> </w:t>
      </w:r>
      <w:r w:rsidRPr="46800A7B" w:rsidR="465C78A4">
        <w:rPr>
          <w:rFonts w:ascii="Calibri" w:hAnsi="Calibri" w:eastAsia="Calibri" w:cs="Calibri"/>
          <w:noProof w:val="0"/>
          <w:sz w:val="24"/>
          <w:szCs w:val="24"/>
          <w:lang w:val="en-GB"/>
        </w:rPr>
        <w:t>Addysg</w:t>
      </w:r>
      <w:r w:rsidRPr="46800A7B" w:rsidR="465C78A4">
        <w:rPr>
          <w:rFonts w:ascii="Calibri" w:hAnsi="Calibri" w:eastAsia="Calibri" w:cs="Calibri"/>
          <w:noProof w:val="0"/>
          <w:sz w:val="24"/>
          <w:szCs w:val="24"/>
          <w:lang w:val="en-GB"/>
        </w:rPr>
        <w:t>. (Abertawe, 2023)</w:t>
      </w:r>
      <w:r w:rsidRPr="46800A7B" w:rsidR="465C78A4">
        <w:rPr>
          <w:rFonts w:ascii="Aptos" w:hAnsi="Aptos" w:eastAsia="Aptos" w:cs="Aptos"/>
          <w:noProof w:val="0"/>
          <w:color w:val="000000" w:themeColor="text1" w:themeTint="FF" w:themeShade="FF"/>
          <w:sz w:val="24"/>
          <w:szCs w:val="24"/>
          <w:lang w:val="en-GB"/>
        </w:rPr>
        <w:t xml:space="preserve"> </w:t>
      </w:r>
    </w:p>
    <w:p xmlns:wp14="http://schemas.microsoft.com/office/word/2010/wordml" w:rsidR="00FA10A1" w:rsidP="46800A7B" w:rsidRDefault="00FA10A1" w14:paraId="416BFDF9" wp14:textId="0B64969B">
      <w:pPr>
        <w:spacing w:before="0" w:beforeAutospacing="off" w:after="0" w:afterAutospacing="off"/>
        <w:jc w:val="left"/>
      </w:pPr>
      <w:r w:rsidRPr="46800A7B" w:rsidR="465C78A4">
        <w:rPr>
          <w:rFonts w:ascii="Aptos" w:hAnsi="Aptos" w:eastAsia="Aptos" w:cs="Aptos"/>
          <w:noProof w:val="0"/>
          <w:color w:val="000000" w:themeColor="text1" w:themeTint="FF" w:themeShade="FF"/>
          <w:sz w:val="24"/>
          <w:szCs w:val="24"/>
          <w:lang w:val="en-GB"/>
        </w:rPr>
        <w:t xml:space="preserve"> </w:t>
      </w:r>
    </w:p>
    <w:p xmlns:wp14="http://schemas.microsoft.com/office/word/2010/wordml" w:rsidR="00FA10A1" w:rsidP="46800A7B" w:rsidRDefault="00FA10A1" w14:paraId="261D6418" wp14:textId="2CC5B67C">
      <w:pPr>
        <w:spacing w:before="0" w:beforeAutospacing="off" w:after="0" w:afterAutospacing="off"/>
        <w:jc w:val="left"/>
      </w:pPr>
      <w:r w:rsidRPr="46800A7B" w:rsidR="465C78A4">
        <w:rPr>
          <w:rFonts w:ascii="Aptos" w:hAnsi="Aptos" w:eastAsia="Aptos" w:cs="Aptos"/>
          <w:noProof w:val="0"/>
          <w:color w:val="000000" w:themeColor="text1" w:themeTint="FF" w:themeShade="FF"/>
          <w:sz w:val="24"/>
          <w:szCs w:val="24"/>
          <w:lang w:val="en-GB"/>
        </w:rPr>
        <w:t>Sicrhau</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bod</w:t>
      </w:r>
      <w:r w:rsidRPr="46800A7B" w:rsidR="465C78A4">
        <w:rPr>
          <w:rFonts w:ascii="Aptos" w:hAnsi="Aptos" w:eastAsia="Aptos" w:cs="Aptos"/>
          <w:noProof w:val="0"/>
          <w:color w:val="000000" w:themeColor="text1" w:themeTint="FF" w:themeShade="FF"/>
          <w:sz w:val="24"/>
          <w:szCs w:val="24"/>
          <w:lang w:val="en-GB"/>
        </w:rPr>
        <w:t xml:space="preserve"> plant a </w:t>
      </w:r>
      <w:r w:rsidRPr="46800A7B" w:rsidR="465C78A4">
        <w:rPr>
          <w:rFonts w:ascii="Aptos" w:hAnsi="Aptos" w:eastAsia="Aptos" w:cs="Aptos"/>
          <w:noProof w:val="0"/>
          <w:color w:val="000000" w:themeColor="text1" w:themeTint="FF" w:themeShade="FF"/>
          <w:sz w:val="24"/>
          <w:szCs w:val="24"/>
          <w:lang w:val="en-GB"/>
        </w:rPr>
        <w:t>phobl</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ifanc</w:t>
      </w:r>
      <w:r w:rsidRPr="46800A7B" w:rsidR="465C78A4">
        <w:rPr>
          <w:rFonts w:ascii="Aptos" w:hAnsi="Aptos" w:eastAsia="Aptos" w:cs="Aptos"/>
          <w:noProof w:val="0"/>
          <w:color w:val="000000" w:themeColor="text1" w:themeTint="FF" w:themeShade="FF"/>
          <w:sz w:val="24"/>
          <w:szCs w:val="24"/>
          <w:lang w:val="en-GB"/>
        </w:rPr>
        <w:t xml:space="preserve"> ag </w:t>
      </w:r>
      <w:r w:rsidRPr="46800A7B" w:rsidR="465C78A4">
        <w:rPr>
          <w:rFonts w:ascii="Aptos" w:hAnsi="Aptos" w:eastAsia="Aptos" w:cs="Aptos"/>
          <w:noProof w:val="0"/>
          <w:color w:val="000000" w:themeColor="text1" w:themeTint="FF" w:themeShade="FF"/>
          <w:sz w:val="24"/>
          <w:szCs w:val="24"/>
          <w:lang w:val="en-GB"/>
        </w:rPr>
        <w:t>anghenion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dysgu</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ychwanegol</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yn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cael</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cyfle</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cyfartal</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wrth</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i’w</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cyfoedion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greu</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Cynlluniau</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Datblygu</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Unigol</w:t>
      </w:r>
      <w:r w:rsidRPr="46800A7B" w:rsidR="465C78A4">
        <w:rPr>
          <w:rFonts w:ascii="Aptos" w:hAnsi="Aptos" w:eastAsia="Aptos" w:cs="Aptos"/>
          <w:noProof w:val="0"/>
          <w:color w:val="000000" w:themeColor="text1" w:themeTint="FF" w:themeShade="FF"/>
          <w:sz w:val="24"/>
          <w:szCs w:val="24"/>
          <w:lang w:val="en-GB"/>
        </w:rPr>
        <w:t xml:space="preserve"> (CDU). Mae hon </w:t>
      </w:r>
      <w:r w:rsidRPr="46800A7B" w:rsidR="465C78A4">
        <w:rPr>
          <w:rFonts w:ascii="Aptos" w:hAnsi="Aptos" w:eastAsia="Aptos" w:cs="Aptos"/>
          <w:noProof w:val="0"/>
          <w:color w:val="000000" w:themeColor="text1" w:themeTint="FF" w:themeShade="FF"/>
          <w:sz w:val="24"/>
          <w:szCs w:val="24"/>
          <w:lang w:val="en-GB"/>
        </w:rPr>
        <w:t>yn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ddogfen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gyfreithiol</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sy’n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disgrifio</w:t>
      </w:r>
      <w:r w:rsidRPr="46800A7B" w:rsidR="465C78A4">
        <w:rPr>
          <w:rFonts w:ascii="Aptos" w:hAnsi="Aptos" w:eastAsia="Aptos" w:cs="Aptos"/>
          <w:noProof w:val="0"/>
          <w:color w:val="000000" w:themeColor="text1" w:themeTint="FF" w:themeShade="FF"/>
          <w:sz w:val="24"/>
          <w:szCs w:val="24"/>
          <w:lang w:val="en-GB"/>
        </w:rPr>
        <w:t xml:space="preserve"> ADY y </w:t>
      </w:r>
      <w:r w:rsidRPr="46800A7B" w:rsidR="465C78A4">
        <w:rPr>
          <w:rFonts w:ascii="Aptos" w:hAnsi="Aptos" w:eastAsia="Aptos" w:cs="Aptos"/>
          <w:noProof w:val="0"/>
          <w:color w:val="000000" w:themeColor="text1" w:themeTint="FF" w:themeShade="FF"/>
          <w:sz w:val="24"/>
          <w:szCs w:val="24"/>
          <w:lang w:val="en-GB"/>
        </w:rPr>
        <w:t>plentyn</w:t>
      </w:r>
      <w:r w:rsidRPr="46800A7B" w:rsidR="465C78A4">
        <w:rPr>
          <w:rFonts w:ascii="Aptos" w:hAnsi="Aptos" w:eastAsia="Aptos" w:cs="Aptos"/>
          <w:noProof w:val="0"/>
          <w:color w:val="000000" w:themeColor="text1" w:themeTint="FF" w:themeShade="FF"/>
          <w:sz w:val="24"/>
          <w:szCs w:val="24"/>
          <w:lang w:val="en-GB"/>
        </w:rPr>
        <w:t xml:space="preserve"> a </w:t>
      </w:r>
      <w:r w:rsidRPr="46800A7B" w:rsidR="465C78A4">
        <w:rPr>
          <w:rFonts w:ascii="Aptos" w:hAnsi="Aptos" w:eastAsia="Aptos" w:cs="Aptos"/>
          <w:noProof w:val="0"/>
          <w:color w:val="000000" w:themeColor="text1" w:themeTint="FF" w:themeShade="FF"/>
          <w:sz w:val="24"/>
          <w:szCs w:val="24"/>
          <w:lang w:val="en-GB"/>
        </w:rPr>
        <w:t>pha</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gymorth</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sydd</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angen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ei</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darparu</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cymorth</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ynghylch</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anghenion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dysgu</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ychwanegol</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amrywiol</w:t>
      </w:r>
      <w:r w:rsidRPr="46800A7B" w:rsidR="465C78A4">
        <w:rPr>
          <w:rFonts w:ascii="Aptos" w:hAnsi="Aptos" w:eastAsia="Aptos" w:cs="Aptos"/>
          <w:noProof w:val="0"/>
          <w:color w:val="000000" w:themeColor="text1" w:themeTint="FF" w:themeShade="FF"/>
          <w:sz w:val="24"/>
          <w:szCs w:val="24"/>
          <w:lang w:val="en-GB"/>
        </w:rPr>
        <w:t xml:space="preserve"> ac </w:t>
      </w:r>
      <w:r w:rsidRPr="46800A7B" w:rsidR="465C78A4">
        <w:rPr>
          <w:rFonts w:ascii="Aptos" w:hAnsi="Aptos" w:eastAsia="Aptos" w:cs="Aptos"/>
          <w:noProof w:val="0"/>
          <w:color w:val="000000" w:themeColor="text1" w:themeTint="FF" w:themeShade="FF"/>
          <w:sz w:val="24"/>
          <w:szCs w:val="24"/>
          <w:lang w:val="en-GB"/>
        </w:rPr>
        <w:t>mae’n</w:t>
      </w:r>
      <w:r w:rsidRPr="46800A7B" w:rsidR="465C78A4">
        <w:rPr>
          <w:rFonts w:ascii="Aptos" w:hAnsi="Aptos" w:eastAsia="Aptos" w:cs="Aptos"/>
          <w:noProof w:val="0"/>
          <w:color w:val="000000" w:themeColor="text1" w:themeTint="FF" w:themeShade="FF"/>
          <w:sz w:val="24"/>
          <w:szCs w:val="24"/>
          <w:lang w:val="en-GB"/>
        </w:rPr>
        <w:t xml:space="preserve"> arf </w:t>
      </w:r>
      <w:r w:rsidRPr="46800A7B" w:rsidR="465C78A4">
        <w:rPr>
          <w:rFonts w:ascii="Aptos" w:hAnsi="Aptos" w:eastAsia="Aptos" w:cs="Aptos"/>
          <w:noProof w:val="0"/>
          <w:color w:val="000000" w:themeColor="text1" w:themeTint="FF" w:themeShade="FF"/>
          <w:sz w:val="24"/>
          <w:szCs w:val="24"/>
          <w:lang w:val="en-GB"/>
        </w:rPr>
        <w:t>defnyddiol</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i</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bobl</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addysgu</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eu</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hunain</w:t>
      </w:r>
      <w:r w:rsidRPr="46800A7B" w:rsidR="465C78A4">
        <w:rPr>
          <w:rFonts w:ascii="Aptos" w:hAnsi="Aptos" w:eastAsia="Aptos" w:cs="Aptos"/>
          <w:noProof w:val="0"/>
          <w:color w:val="000000" w:themeColor="text1" w:themeTint="FF" w:themeShade="FF"/>
          <w:sz w:val="24"/>
          <w:szCs w:val="24"/>
          <w:lang w:val="en-GB"/>
        </w:rPr>
        <w:t xml:space="preserve">. Mae </w:t>
      </w:r>
      <w:r w:rsidRPr="46800A7B" w:rsidR="465C78A4">
        <w:rPr>
          <w:rFonts w:ascii="Aptos" w:hAnsi="Aptos" w:eastAsia="Aptos" w:cs="Aptos"/>
          <w:noProof w:val="0"/>
          <w:color w:val="000000" w:themeColor="text1" w:themeTint="FF" w:themeShade="FF"/>
          <w:sz w:val="24"/>
          <w:szCs w:val="24"/>
          <w:lang w:val="en-GB"/>
        </w:rPr>
        <w:t>angen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cymorth</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ychwanegol</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ar</w:t>
      </w:r>
      <w:r w:rsidRPr="46800A7B" w:rsidR="465C78A4">
        <w:rPr>
          <w:rFonts w:ascii="Aptos" w:hAnsi="Aptos" w:eastAsia="Aptos" w:cs="Aptos"/>
          <w:noProof w:val="0"/>
          <w:color w:val="000000" w:themeColor="text1" w:themeTint="FF" w:themeShade="FF"/>
          <w:sz w:val="24"/>
          <w:szCs w:val="24"/>
          <w:lang w:val="en-GB"/>
        </w:rPr>
        <w:t xml:space="preserve"> rai plant </w:t>
      </w:r>
      <w:r w:rsidRPr="46800A7B" w:rsidR="465C78A4">
        <w:rPr>
          <w:rFonts w:ascii="Aptos" w:hAnsi="Aptos" w:eastAsia="Aptos" w:cs="Aptos"/>
          <w:noProof w:val="0"/>
          <w:color w:val="000000" w:themeColor="text1" w:themeTint="FF" w:themeShade="FF"/>
          <w:sz w:val="24"/>
          <w:szCs w:val="24"/>
          <w:lang w:val="en-GB"/>
        </w:rPr>
        <w:t>I’r</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hyn</w:t>
      </w:r>
      <w:r w:rsidRPr="46800A7B" w:rsidR="465C78A4">
        <w:rPr>
          <w:rFonts w:ascii="Aptos" w:hAnsi="Aptos" w:eastAsia="Aptos" w:cs="Aptos"/>
          <w:noProof w:val="0"/>
          <w:color w:val="000000" w:themeColor="text1" w:themeTint="FF" w:themeShade="FF"/>
          <w:sz w:val="24"/>
          <w:szCs w:val="24"/>
          <w:lang w:val="en-GB"/>
        </w:rPr>
        <w:t xml:space="preserve"> a </w:t>
      </w:r>
      <w:r w:rsidRPr="46800A7B" w:rsidR="465C78A4">
        <w:rPr>
          <w:rFonts w:ascii="Aptos" w:hAnsi="Aptos" w:eastAsia="Aptos" w:cs="Aptos"/>
          <w:noProof w:val="0"/>
          <w:color w:val="000000" w:themeColor="text1" w:themeTint="FF" w:themeShade="FF"/>
          <w:sz w:val="24"/>
          <w:szCs w:val="24"/>
          <w:lang w:val="en-GB"/>
        </w:rPr>
        <w:t>geir</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mewn</w:t>
      </w:r>
      <w:r w:rsidRPr="46800A7B" w:rsidR="465C78A4">
        <w:rPr>
          <w:rFonts w:ascii="Aptos" w:hAnsi="Aptos" w:eastAsia="Aptos" w:cs="Aptos"/>
          <w:noProof w:val="0"/>
          <w:color w:val="000000" w:themeColor="text1" w:themeTint="FF" w:themeShade="FF"/>
          <w:sz w:val="24"/>
          <w:szCs w:val="24"/>
          <w:lang w:val="en-GB"/>
        </w:rPr>
        <w:t xml:space="preserve"> CDU, </w:t>
      </w:r>
      <w:r w:rsidRPr="46800A7B" w:rsidR="465C78A4">
        <w:rPr>
          <w:rFonts w:ascii="Aptos" w:hAnsi="Aptos" w:eastAsia="Aptos" w:cs="Aptos"/>
          <w:noProof w:val="0"/>
          <w:color w:val="000000" w:themeColor="text1" w:themeTint="FF" w:themeShade="FF"/>
          <w:sz w:val="24"/>
          <w:szCs w:val="24"/>
          <w:lang w:val="en-GB"/>
        </w:rPr>
        <w:t>yn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aml</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mae</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angen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Darpariaeth</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Dysgu</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Ychwanegol</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arnynt</w:t>
      </w:r>
      <w:r w:rsidRPr="46800A7B" w:rsidR="465C78A4">
        <w:rPr>
          <w:rFonts w:ascii="Aptos" w:hAnsi="Aptos" w:eastAsia="Aptos" w:cs="Aptos"/>
          <w:noProof w:val="0"/>
          <w:color w:val="000000" w:themeColor="text1" w:themeTint="FF" w:themeShade="FF"/>
          <w:sz w:val="24"/>
          <w:szCs w:val="24"/>
          <w:lang w:val="en-GB"/>
        </w:rPr>
        <w:t xml:space="preserve">. Mae </w:t>
      </w:r>
      <w:r w:rsidRPr="46800A7B" w:rsidR="465C78A4">
        <w:rPr>
          <w:rFonts w:ascii="Aptos" w:hAnsi="Aptos" w:eastAsia="Aptos" w:cs="Aptos"/>
          <w:noProof w:val="0"/>
          <w:color w:val="000000" w:themeColor="text1" w:themeTint="FF" w:themeShade="FF"/>
          <w:sz w:val="24"/>
          <w:szCs w:val="24"/>
          <w:lang w:val="en-GB"/>
        </w:rPr>
        <w:t>DDdY</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yn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gweithio</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mewn</w:t>
      </w:r>
      <w:r w:rsidRPr="46800A7B" w:rsidR="465C78A4">
        <w:rPr>
          <w:rFonts w:ascii="Aptos" w:hAnsi="Aptos" w:eastAsia="Aptos" w:cs="Aptos"/>
          <w:noProof w:val="0"/>
          <w:color w:val="000000" w:themeColor="text1" w:themeTint="FF" w:themeShade="FF"/>
          <w:sz w:val="24"/>
          <w:szCs w:val="24"/>
          <w:lang w:val="en-GB"/>
        </w:rPr>
        <w:t xml:space="preserve"> dull </w:t>
      </w:r>
      <w:r w:rsidRPr="46800A7B" w:rsidR="465C78A4">
        <w:rPr>
          <w:rFonts w:ascii="Aptos" w:hAnsi="Aptos" w:eastAsia="Aptos" w:cs="Aptos"/>
          <w:noProof w:val="0"/>
          <w:color w:val="000000" w:themeColor="text1" w:themeTint="FF" w:themeShade="FF"/>
          <w:sz w:val="24"/>
          <w:szCs w:val="24"/>
          <w:lang w:val="en-GB"/>
        </w:rPr>
        <w:t>sy’n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canolbwyntio</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ar</w:t>
      </w:r>
      <w:r w:rsidRPr="46800A7B" w:rsidR="465C78A4">
        <w:rPr>
          <w:rFonts w:ascii="Aptos" w:hAnsi="Aptos" w:eastAsia="Aptos" w:cs="Aptos"/>
          <w:noProof w:val="0"/>
          <w:color w:val="000000" w:themeColor="text1" w:themeTint="FF" w:themeShade="FF"/>
          <w:sz w:val="24"/>
          <w:szCs w:val="24"/>
          <w:lang w:val="en-GB"/>
        </w:rPr>
        <w:t xml:space="preserve"> yr </w:t>
      </w:r>
      <w:r w:rsidRPr="46800A7B" w:rsidR="465C78A4">
        <w:rPr>
          <w:rFonts w:ascii="Aptos" w:hAnsi="Aptos" w:eastAsia="Aptos" w:cs="Aptos"/>
          <w:noProof w:val="0"/>
          <w:color w:val="000000" w:themeColor="text1" w:themeTint="FF" w:themeShade="FF"/>
          <w:sz w:val="24"/>
          <w:szCs w:val="24"/>
          <w:lang w:val="en-GB"/>
        </w:rPr>
        <w:t>unigolyn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i</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sicrhau</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bod</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anghenion</w:t>
      </w:r>
      <w:r w:rsidRPr="46800A7B" w:rsidR="465C78A4">
        <w:rPr>
          <w:rFonts w:ascii="Aptos" w:hAnsi="Aptos" w:eastAsia="Aptos" w:cs="Aptos"/>
          <w:noProof w:val="0"/>
          <w:color w:val="000000" w:themeColor="text1" w:themeTint="FF" w:themeShade="FF"/>
          <w:sz w:val="24"/>
          <w:szCs w:val="24"/>
          <w:lang w:val="en-GB"/>
        </w:rPr>
        <w:t xml:space="preserve"> y plenty </w:t>
      </w:r>
      <w:r w:rsidRPr="46800A7B" w:rsidR="465C78A4">
        <w:rPr>
          <w:rFonts w:ascii="Aptos" w:hAnsi="Aptos" w:eastAsia="Aptos" w:cs="Aptos"/>
          <w:noProof w:val="0"/>
          <w:color w:val="000000" w:themeColor="text1" w:themeTint="FF" w:themeShade="FF"/>
          <w:sz w:val="24"/>
          <w:szCs w:val="24"/>
          <w:lang w:val="en-GB"/>
        </w:rPr>
        <w:t>yn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cael</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eu</w:t>
      </w:r>
      <w:r w:rsidRPr="46800A7B" w:rsidR="465C78A4">
        <w:rPr>
          <w:rFonts w:ascii="Aptos" w:hAnsi="Aptos" w:eastAsia="Aptos" w:cs="Aptos"/>
          <w:noProof w:val="0"/>
          <w:color w:val="000000" w:themeColor="text1" w:themeTint="FF" w:themeShade="FF"/>
          <w:sz w:val="24"/>
          <w:szCs w:val="24"/>
          <w:lang w:val="en-GB"/>
        </w:rPr>
        <w:t xml:space="preserve"> nodi </w:t>
      </w:r>
      <w:r w:rsidRPr="46800A7B" w:rsidR="465C78A4">
        <w:rPr>
          <w:rFonts w:ascii="Aptos" w:hAnsi="Aptos" w:eastAsia="Aptos" w:cs="Aptos"/>
          <w:noProof w:val="0"/>
          <w:color w:val="000000" w:themeColor="text1" w:themeTint="FF" w:themeShade="FF"/>
          <w:sz w:val="24"/>
          <w:szCs w:val="24"/>
          <w:lang w:val="en-GB"/>
        </w:rPr>
        <w:t>i</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gefnogi’r</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disgybl</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i</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wneud</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cynnydd</w:t>
      </w:r>
      <w:r w:rsidRPr="46800A7B" w:rsidR="465C78A4">
        <w:rPr>
          <w:rFonts w:ascii="Aptos" w:hAnsi="Aptos" w:eastAsia="Aptos" w:cs="Aptos"/>
          <w:noProof w:val="0"/>
          <w:color w:val="000000" w:themeColor="text1" w:themeTint="FF" w:themeShade="FF"/>
          <w:sz w:val="24"/>
          <w:szCs w:val="24"/>
          <w:lang w:val="en-GB"/>
        </w:rPr>
        <w:t xml:space="preserve">. (Wrexham.gov.uk, 2021) </w:t>
      </w:r>
      <w:r w:rsidRPr="46800A7B" w:rsidR="465C78A4">
        <w:rPr>
          <w:rFonts w:ascii="Aptos" w:hAnsi="Aptos" w:eastAsia="Aptos" w:cs="Aptos"/>
          <w:noProof w:val="0"/>
          <w:color w:val="000000" w:themeColor="text1" w:themeTint="FF" w:themeShade="FF"/>
          <w:sz w:val="24"/>
          <w:szCs w:val="24"/>
          <w:lang w:val="en-GB"/>
        </w:rPr>
        <w:t>Enghreifft</w:t>
      </w:r>
      <w:r w:rsidRPr="46800A7B" w:rsidR="465C78A4">
        <w:rPr>
          <w:rFonts w:ascii="Aptos" w:hAnsi="Aptos" w:eastAsia="Aptos" w:cs="Aptos"/>
          <w:noProof w:val="0"/>
          <w:color w:val="000000" w:themeColor="text1" w:themeTint="FF" w:themeShade="FF"/>
          <w:sz w:val="24"/>
          <w:szCs w:val="24"/>
          <w:lang w:val="en-GB"/>
        </w:rPr>
        <w:t xml:space="preserve"> o </w:t>
      </w:r>
      <w:r w:rsidRPr="46800A7B" w:rsidR="465C78A4">
        <w:rPr>
          <w:rFonts w:ascii="Aptos" w:hAnsi="Aptos" w:eastAsia="Aptos" w:cs="Aptos"/>
          <w:noProof w:val="0"/>
          <w:color w:val="000000" w:themeColor="text1" w:themeTint="FF" w:themeShade="FF"/>
          <w:sz w:val="24"/>
          <w:szCs w:val="24"/>
          <w:lang w:val="en-GB"/>
        </w:rPr>
        <w:t>hwnna</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bydd</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sesiynau</w:t>
      </w:r>
      <w:r w:rsidRPr="46800A7B" w:rsidR="465C78A4">
        <w:rPr>
          <w:rFonts w:ascii="Aptos" w:hAnsi="Aptos" w:eastAsia="Aptos" w:cs="Aptos"/>
          <w:noProof w:val="0"/>
          <w:color w:val="000000" w:themeColor="text1" w:themeTint="FF" w:themeShade="FF"/>
          <w:sz w:val="24"/>
          <w:szCs w:val="24"/>
          <w:lang w:val="en-GB"/>
        </w:rPr>
        <w:t xml:space="preserve"> dal </w:t>
      </w:r>
      <w:r w:rsidRPr="46800A7B" w:rsidR="465C78A4">
        <w:rPr>
          <w:rFonts w:ascii="Aptos" w:hAnsi="Aptos" w:eastAsia="Aptos" w:cs="Aptos"/>
          <w:noProof w:val="0"/>
          <w:color w:val="000000" w:themeColor="text1" w:themeTint="FF" w:themeShade="FF"/>
          <w:sz w:val="24"/>
          <w:szCs w:val="24"/>
          <w:lang w:val="en-GB"/>
        </w:rPr>
        <w:t>i</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fyny</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gwrando</w:t>
      </w:r>
      <w:r w:rsidRPr="46800A7B" w:rsidR="465C78A4">
        <w:rPr>
          <w:rFonts w:ascii="Aptos" w:hAnsi="Aptos" w:eastAsia="Aptos" w:cs="Aptos"/>
          <w:noProof w:val="0"/>
          <w:color w:val="000000" w:themeColor="text1" w:themeTint="FF" w:themeShade="FF"/>
          <w:sz w:val="24"/>
          <w:szCs w:val="24"/>
          <w:lang w:val="en-GB"/>
        </w:rPr>
        <w:t xml:space="preserve"> a </w:t>
      </w:r>
      <w:r w:rsidRPr="46800A7B" w:rsidR="465C78A4">
        <w:rPr>
          <w:rFonts w:ascii="Aptos" w:hAnsi="Aptos" w:eastAsia="Aptos" w:cs="Aptos"/>
          <w:noProof w:val="0"/>
          <w:color w:val="000000" w:themeColor="text1" w:themeTint="FF" w:themeShade="FF"/>
          <w:sz w:val="24"/>
          <w:szCs w:val="24"/>
          <w:lang w:val="en-GB"/>
        </w:rPr>
        <w:t>llythrennedd</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bocsio</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fferm</w:t>
      </w:r>
      <w:r w:rsidRPr="46800A7B" w:rsidR="465C78A4">
        <w:rPr>
          <w:rFonts w:ascii="Aptos" w:hAnsi="Aptos" w:eastAsia="Aptos" w:cs="Aptos"/>
          <w:noProof w:val="0"/>
          <w:color w:val="000000" w:themeColor="text1" w:themeTint="FF" w:themeShade="FF"/>
          <w:sz w:val="24"/>
          <w:szCs w:val="24"/>
          <w:lang w:val="en-GB"/>
        </w:rPr>
        <w:t xml:space="preserve"> a </w:t>
      </w:r>
      <w:r w:rsidRPr="46800A7B" w:rsidR="465C78A4">
        <w:rPr>
          <w:rFonts w:ascii="Aptos" w:hAnsi="Aptos" w:eastAsia="Aptos" w:cs="Aptos"/>
          <w:noProof w:val="0"/>
          <w:color w:val="000000" w:themeColor="text1" w:themeTint="FF" w:themeShade="FF"/>
          <w:sz w:val="24"/>
          <w:szCs w:val="24"/>
          <w:lang w:val="en-GB"/>
        </w:rPr>
        <w:t>nofio</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cymorth</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lleferydd</w:t>
      </w:r>
      <w:r w:rsidRPr="46800A7B" w:rsidR="465C78A4">
        <w:rPr>
          <w:rFonts w:ascii="Aptos" w:hAnsi="Aptos" w:eastAsia="Aptos" w:cs="Aptos"/>
          <w:noProof w:val="0"/>
          <w:color w:val="000000" w:themeColor="text1" w:themeTint="FF" w:themeShade="FF"/>
          <w:sz w:val="24"/>
          <w:szCs w:val="24"/>
          <w:lang w:val="en-GB"/>
        </w:rPr>
        <w:t xml:space="preserve"> ac </w:t>
      </w:r>
      <w:r w:rsidRPr="46800A7B" w:rsidR="465C78A4">
        <w:rPr>
          <w:rFonts w:ascii="Aptos" w:hAnsi="Aptos" w:eastAsia="Aptos" w:cs="Aptos"/>
          <w:noProof w:val="0"/>
          <w:color w:val="000000" w:themeColor="text1" w:themeTint="FF" w:themeShade="FF"/>
          <w:sz w:val="24"/>
          <w:szCs w:val="24"/>
          <w:lang w:val="en-GB"/>
        </w:rPr>
        <w:t>iaith</w:t>
      </w:r>
      <w:r w:rsidRPr="46800A7B" w:rsidR="465C78A4">
        <w:rPr>
          <w:rFonts w:ascii="Aptos" w:hAnsi="Aptos" w:eastAsia="Aptos" w:cs="Aptos"/>
          <w:noProof w:val="0"/>
          <w:color w:val="000000" w:themeColor="text1" w:themeTint="FF" w:themeShade="FF"/>
          <w:sz w:val="24"/>
          <w:szCs w:val="24"/>
          <w:lang w:val="en-GB"/>
        </w:rPr>
        <w:t xml:space="preserve">, ELSA ac </w:t>
      </w:r>
      <w:r w:rsidRPr="46800A7B" w:rsidR="465C78A4">
        <w:rPr>
          <w:rFonts w:ascii="Aptos" w:hAnsi="Aptos" w:eastAsia="Aptos" w:cs="Aptos"/>
          <w:noProof w:val="0"/>
          <w:color w:val="000000" w:themeColor="text1" w:themeTint="FF" w:themeShade="FF"/>
          <w:sz w:val="24"/>
          <w:szCs w:val="24"/>
          <w:lang w:val="en-GB"/>
        </w:rPr>
        <w:t>ystafell</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synhwyraidd</w:t>
      </w:r>
      <w:r w:rsidRPr="46800A7B" w:rsidR="465C78A4">
        <w:rPr>
          <w:rFonts w:ascii="Aptos" w:hAnsi="Aptos" w:eastAsia="Aptos" w:cs="Aptos"/>
          <w:noProof w:val="0"/>
          <w:color w:val="000000" w:themeColor="text1" w:themeTint="FF" w:themeShade="FF"/>
          <w:sz w:val="24"/>
          <w:szCs w:val="24"/>
          <w:lang w:val="en-GB"/>
        </w:rPr>
        <w:t xml:space="preserve">. Yn </w:t>
      </w:r>
      <w:r w:rsidRPr="46800A7B" w:rsidR="465C78A4">
        <w:rPr>
          <w:rFonts w:ascii="Aptos" w:hAnsi="Aptos" w:eastAsia="Aptos" w:cs="Aptos"/>
          <w:noProof w:val="0"/>
          <w:color w:val="000000" w:themeColor="text1" w:themeTint="FF" w:themeShade="FF"/>
          <w:sz w:val="24"/>
          <w:szCs w:val="24"/>
          <w:lang w:val="en-GB"/>
        </w:rPr>
        <w:t>ol</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Maslows</w:t>
      </w:r>
      <w:r w:rsidRPr="46800A7B" w:rsidR="465C78A4">
        <w:rPr>
          <w:rFonts w:ascii="Aptos" w:hAnsi="Aptos" w:eastAsia="Aptos" w:cs="Aptos"/>
          <w:noProof w:val="0"/>
          <w:color w:val="000000" w:themeColor="text1" w:themeTint="FF" w:themeShade="FF"/>
          <w:sz w:val="24"/>
          <w:szCs w:val="24"/>
          <w:lang w:val="en-GB"/>
        </w:rPr>
        <w:t xml:space="preserve"> Hierarchy of Needs</w:t>
      </w:r>
      <w:r w:rsidRPr="46800A7B" w:rsidR="465C78A4">
        <w:rPr>
          <w:rFonts w:ascii="Aptos" w:hAnsi="Aptos" w:eastAsia="Aptos" w:cs="Aptos"/>
          <w:noProof w:val="0"/>
          <w:color w:val="000000" w:themeColor="text1" w:themeTint="FF" w:themeShade="FF"/>
          <w:sz w:val="24"/>
          <w:szCs w:val="24"/>
          <w:lang w:val="en-GB"/>
        </w:rPr>
        <w:t>’,</w:t>
      </w:r>
      <w:r w:rsidRPr="46800A7B" w:rsidR="465C78A4">
        <w:rPr>
          <w:rFonts w:ascii="Aptos" w:hAnsi="Aptos" w:eastAsia="Aptos" w:cs="Aptos"/>
          <w:noProof w:val="0"/>
          <w:color w:val="000000" w:themeColor="text1" w:themeTint="FF" w:themeShade="FF"/>
          <w:sz w:val="24"/>
          <w:szCs w:val="24"/>
          <w:lang w:val="en-GB"/>
        </w:rPr>
        <w:t xml:space="preserve"> “People who don’t meet these basic needs struggle to perform properly in many aspects of their lives</w:t>
      </w:r>
      <w:r w:rsidRPr="46800A7B" w:rsidR="465C78A4">
        <w:rPr>
          <w:rFonts w:ascii="Aptos" w:hAnsi="Aptos" w:eastAsia="Aptos" w:cs="Aptos"/>
          <w:noProof w:val="0"/>
          <w:color w:val="000000" w:themeColor="text1" w:themeTint="FF" w:themeShade="FF"/>
          <w:sz w:val="24"/>
          <w:szCs w:val="24"/>
          <w:lang w:val="en-GB"/>
        </w:rPr>
        <w:t>”.</w:t>
      </w:r>
      <w:r w:rsidRPr="46800A7B" w:rsidR="465C78A4">
        <w:rPr>
          <w:rFonts w:ascii="Aptos" w:hAnsi="Aptos" w:eastAsia="Aptos" w:cs="Aptos"/>
          <w:noProof w:val="0"/>
          <w:color w:val="000000" w:themeColor="text1" w:themeTint="FF" w:themeShade="FF"/>
          <w:sz w:val="24"/>
          <w:szCs w:val="24"/>
          <w:lang w:val="en-GB"/>
        </w:rPr>
        <w:t xml:space="preserve"> (Capes, 2024)</w:t>
      </w:r>
    </w:p>
    <w:p xmlns:wp14="http://schemas.microsoft.com/office/word/2010/wordml" w:rsidR="00FA10A1" w:rsidP="46800A7B" w:rsidRDefault="00FA10A1" w14:paraId="040F60C7" wp14:textId="6F1F715E">
      <w:pPr>
        <w:spacing w:before="0" w:beforeAutospacing="off" w:after="0" w:afterAutospacing="off"/>
        <w:jc w:val="left"/>
      </w:pPr>
      <w:r w:rsidRPr="46800A7B" w:rsidR="465C78A4">
        <w:rPr>
          <w:rFonts w:ascii="Aptos" w:hAnsi="Aptos" w:eastAsia="Aptos" w:cs="Aptos"/>
          <w:noProof w:val="0"/>
          <w:color w:val="000000" w:themeColor="text1" w:themeTint="FF" w:themeShade="FF"/>
          <w:sz w:val="24"/>
          <w:szCs w:val="24"/>
          <w:lang w:val="en-GB"/>
        </w:rPr>
        <w:t xml:space="preserve"> </w:t>
      </w:r>
    </w:p>
    <w:p xmlns:wp14="http://schemas.microsoft.com/office/word/2010/wordml" w:rsidR="00FA10A1" w:rsidP="46800A7B" w:rsidRDefault="00FA10A1" w14:paraId="39AC11F1" wp14:textId="3B8EF03F">
      <w:pPr>
        <w:spacing w:before="0" w:beforeAutospacing="off" w:after="0" w:afterAutospacing="off"/>
        <w:jc w:val="left"/>
      </w:pPr>
      <w:r w:rsidRPr="46800A7B" w:rsidR="465C78A4">
        <w:rPr>
          <w:rFonts w:ascii="Aptos" w:hAnsi="Aptos" w:eastAsia="Aptos" w:cs="Aptos"/>
          <w:noProof w:val="0"/>
          <w:color w:val="000000" w:themeColor="text1" w:themeTint="FF" w:themeShade="FF"/>
          <w:sz w:val="24"/>
          <w:szCs w:val="24"/>
          <w:lang w:val="en-GB"/>
        </w:rPr>
        <w:t xml:space="preserve">Mae </w:t>
      </w:r>
      <w:r w:rsidRPr="46800A7B" w:rsidR="465C78A4">
        <w:rPr>
          <w:rFonts w:ascii="Aptos" w:hAnsi="Aptos" w:eastAsia="Aptos" w:cs="Aptos"/>
          <w:noProof w:val="0"/>
          <w:color w:val="000000" w:themeColor="text1" w:themeTint="FF" w:themeShade="FF"/>
          <w:sz w:val="24"/>
          <w:szCs w:val="24"/>
          <w:lang w:val="en-GB"/>
        </w:rPr>
        <w:t>rhai</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pobl</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ifanc</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yn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ei</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chael</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hi’n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anodd</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mynychu’r</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ysgol</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sy’n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golygu</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bod</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angen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cymorth</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ychwanegol</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arnynt</w:t>
      </w:r>
      <w:r w:rsidRPr="46800A7B" w:rsidR="465C78A4">
        <w:rPr>
          <w:rFonts w:ascii="Aptos" w:hAnsi="Aptos" w:eastAsia="Aptos" w:cs="Aptos"/>
          <w:noProof w:val="0"/>
          <w:color w:val="000000" w:themeColor="text1" w:themeTint="FF" w:themeShade="FF"/>
          <w:sz w:val="24"/>
          <w:szCs w:val="24"/>
          <w:lang w:val="en-GB"/>
        </w:rPr>
        <w:t xml:space="preserve"> I </w:t>
      </w:r>
      <w:r w:rsidRPr="46800A7B" w:rsidR="465C78A4">
        <w:rPr>
          <w:rFonts w:ascii="Aptos" w:hAnsi="Aptos" w:eastAsia="Aptos" w:cs="Aptos"/>
          <w:noProof w:val="0"/>
          <w:color w:val="000000" w:themeColor="text1" w:themeTint="FF" w:themeShade="FF"/>
          <w:sz w:val="24"/>
          <w:szCs w:val="24"/>
          <w:lang w:val="en-GB"/>
        </w:rPr>
        <w:t>fynychu</w:t>
      </w:r>
      <w:r w:rsidRPr="46800A7B" w:rsidR="465C78A4">
        <w:rPr>
          <w:rFonts w:ascii="Aptos" w:hAnsi="Aptos" w:eastAsia="Aptos" w:cs="Aptos"/>
          <w:noProof w:val="0"/>
          <w:color w:val="000000" w:themeColor="text1" w:themeTint="FF" w:themeShade="FF"/>
          <w:sz w:val="24"/>
          <w:szCs w:val="24"/>
          <w:lang w:val="en-GB"/>
        </w:rPr>
        <w:t xml:space="preserve">. Gall </w:t>
      </w:r>
      <w:r w:rsidRPr="46800A7B" w:rsidR="465C78A4">
        <w:rPr>
          <w:rFonts w:ascii="Aptos" w:hAnsi="Aptos" w:eastAsia="Aptos" w:cs="Aptos"/>
          <w:noProof w:val="0"/>
          <w:color w:val="000000" w:themeColor="text1" w:themeTint="FF" w:themeShade="FF"/>
          <w:sz w:val="24"/>
          <w:szCs w:val="24"/>
          <w:lang w:val="en-GB"/>
        </w:rPr>
        <w:t>hyn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gynnwys</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pobl</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ifanc</w:t>
      </w:r>
      <w:r w:rsidRPr="46800A7B" w:rsidR="465C78A4">
        <w:rPr>
          <w:rFonts w:ascii="Aptos" w:hAnsi="Aptos" w:eastAsia="Aptos" w:cs="Aptos"/>
          <w:noProof w:val="0"/>
          <w:color w:val="000000" w:themeColor="text1" w:themeTint="FF" w:themeShade="FF"/>
          <w:sz w:val="24"/>
          <w:szCs w:val="24"/>
          <w:lang w:val="en-GB"/>
        </w:rPr>
        <w:t xml:space="preserve"> ag </w:t>
      </w:r>
      <w:r w:rsidRPr="46800A7B" w:rsidR="465C78A4">
        <w:rPr>
          <w:rFonts w:ascii="Aptos" w:hAnsi="Aptos" w:eastAsia="Aptos" w:cs="Aptos"/>
          <w:noProof w:val="0"/>
          <w:color w:val="000000" w:themeColor="text1" w:themeTint="FF" w:themeShade="FF"/>
          <w:sz w:val="24"/>
          <w:szCs w:val="24"/>
          <w:lang w:val="en-GB"/>
        </w:rPr>
        <w:t>anawsterau</w:t>
      </w:r>
      <w:r w:rsidRPr="46800A7B" w:rsidR="465C78A4">
        <w:rPr>
          <w:rFonts w:ascii="Aptos" w:hAnsi="Aptos" w:eastAsia="Aptos" w:cs="Aptos"/>
          <w:noProof w:val="0"/>
          <w:color w:val="000000" w:themeColor="text1" w:themeTint="FF" w:themeShade="FF"/>
          <w:sz w:val="24"/>
          <w:szCs w:val="24"/>
          <w:lang w:val="en-GB"/>
        </w:rPr>
        <w:t xml:space="preserve"> iechyd </w:t>
      </w:r>
      <w:r w:rsidRPr="46800A7B" w:rsidR="465C78A4">
        <w:rPr>
          <w:rFonts w:ascii="Aptos" w:hAnsi="Aptos" w:eastAsia="Aptos" w:cs="Aptos"/>
          <w:noProof w:val="0"/>
          <w:color w:val="000000" w:themeColor="text1" w:themeTint="FF" w:themeShade="FF"/>
          <w:sz w:val="24"/>
          <w:szCs w:val="24"/>
          <w:lang w:val="en-GB"/>
        </w:rPr>
        <w:t>meddwl</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anawsterau</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dysgu</w:t>
      </w:r>
      <w:r w:rsidRPr="46800A7B" w:rsidR="465C78A4">
        <w:rPr>
          <w:rFonts w:ascii="Aptos" w:hAnsi="Aptos" w:eastAsia="Aptos" w:cs="Aptos"/>
          <w:noProof w:val="0"/>
          <w:color w:val="000000" w:themeColor="text1" w:themeTint="FF" w:themeShade="FF"/>
          <w:sz w:val="24"/>
          <w:szCs w:val="24"/>
          <w:lang w:val="en-GB"/>
        </w:rPr>
        <w:t xml:space="preserve"> ac </w:t>
      </w:r>
      <w:r w:rsidRPr="46800A7B" w:rsidR="465C78A4">
        <w:rPr>
          <w:rFonts w:ascii="Aptos" w:hAnsi="Aptos" w:eastAsia="Aptos" w:cs="Aptos"/>
          <w:noProof w:val="0"/>
          <w:color w:val="000000" w:themeColor="text1" w:themeTint="FF" w:themeShade="FF"/>
          <w:sz w:val="24"/>
          <w:szCs w:val="24"/>
          <w:lang w:val="en-GB"/>
        </w:rPr>
        <w:t>oedi</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datblygiad</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niwrolegol</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Mae’r</w:t>
      </w:r>
      <w:r w:rsidRPr="46800A7B" w:rsidR="465C78A4">
        <w:rPr>
          <w:rFonts w:ascii="Aptos" w:hAnsi="Aptos" w:eastAsia="Aptos" w:cs="Aptos"/>
          <w:noProof w:val="0"/>
          <w:color w:val="000000" w:themeColor="text1" w:themeTint="FF" w:themeShade="FF"/>
          <w:sz w:val="24"/>
          <w:szCs w:val="24"/>
          <w:lang w:val="en-GB"/>
        </w:rPr>
        <w:t xml:space="preserve"> ‘UN Conventions on the Rights of the </w:t>
      </w:r>
      <w:r w:rsidRPr="46800A7B" w:rsidR="465C78A4">
        <w:rPr>
          <w:rFonts w:ascii="Aptos" w:hAnsi="Aptos" w:eastAsia="Aptos" w:cs="Aptos"/>
          <w:noProof w:val="0"/>
          <w:color w:val="000000" w:themeColor="text1" w:themeTint="FF" w:themeShade="FF"/>
          <w:sz w:val="24"/>
          <w:szCs w:val="24"/>
          <w:lang w:val="en-GB"/>
        </w:rPr>
        <w:t>Child’yn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cael</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erthyglau</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sy’n</w:t>
      </w:r>
      <w:r w:rsidRPr="46800A7B" w:rsidR="465C78A4">
        <w:rPr>
          <w:rFonts w:ascii="Aptos" w:hAnsi="Aptos" w:eastAsia="Aptos" w:cs="Aptos"/>
          <w:noProof w:val="0"/>
          <w:color w:val="000000" w:themeColor="text1" w:themeTint="FF" w:themeShade="FF"/>
          <w:sz w:val="24"/>
          <w:szCs w:val="24"/>
          <w:lang w:val="en-GB"/>
        </w:rPr>
        <w:t xml:space="preserve"> nodi </w:t>
      </w:r>
      <w:r w:rsidRPr="46800A7B" w:rsidR="465C78A4">
        <w:rPr>
          <w:rFonts w:ascii="Aptos" w:hAnsi="Aptos" w:eastAsia="Aptos" w:cs="Aptos"/>
          <w:noProof w:val="0"/>
          <w:color w:val="000000" w:themeColor="text1" w:themeTint="FF" w:themeShade="FF"/>
          <w:sz w:val="24"/>
          <w:szCs w:val="24"/>
          <w:lang w:val="en-GB"/>
        </w:rPr>
        <w:t>hawliau</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plentyn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Dywed</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erthygl</w:t>
      </w:r>
      <w:r w:rsidRPr="46800A7B" w:rsidR="465C78A4">
        <w:rPr>
          <w:rFonts w:ascii="Aptos" w:hAnsi="Aptos" w:eastAsia="Aptos" w:cs="Aptos"/>
          <w:noProof w:val="0"/>
          <w:color w:val="000000" w:themeColor="text1" w:themeTint="FF" w:themeShade="FF"/>
          <w:sz w:val="24"/>
          <w:szCs w:val="24"/>
          <w:lang w:val="en-GB"/>
        </w:rPr>
        <w:t xml:space="preserve"> 28 “I have the right to an education”, </w:t>
      </w:r>
      <w:r w:rsidRPr="46800A7B" w:rsidR="465C78A4">
        <w:rPr>
          <w:rFonts w:ascii="Aptos" w:hAnsi="Aptos" w:eastAsia="Aptos" w:cs="Aptos"/>
          <w:noProof w:val="0"/>
          <w:color w:val="000000" w:themeColor="text1" w:themeTint="FF" w:themeShade="FF"/>
          <w:sz w:val="24"/>
          <w:szCs w:val="24"/>
          <w:lang w:val="en-GB"/>
        </w:rPr>
        <w:t>mae’n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bwysig</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bod</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pob</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plentyn</w:t>
      </w:r>
      <w:r w:rsidRPr="46800A7B" w:rsidR="465C78A4">
        <w:rPr>
          <w:rFonts w:ascii="Aptos" w:hAnsi="Aptos" w:eastAsia="Aptos" w:cs="Aptos"/>
          <w:noProof w:val="0"/>
          <w:color w:val="000000" w:themeColor="text1" w:themeTint="FF" w:themeShade="FF"/>
          <w:sz w:val="24"/>
          <w:szCs w:val="24"/>
          <w:lang w:val="en-GB"/>
        </w:rPr>
        <w:t xml:space="preserve"> a person </w:t>
      </w:r>
      <w:r w:rsidRPr="46800A7B" w:rsidR="465C78A4">
        <w:rPr>
          <w:rFonts w:ascii="Aptos" w:hAnsi="Aptos" w:eastAsia="Aptos" w:cs="Aptos"/>
          <w:noProof w:val="0"/>
          <w:color w:val="000000" w:themeColor="text1" w:themeTint="FF" w:themeShade="FF"/>
          <w:sz w:val="24"/>
          <w:szCs w:val="24"/>
          <w:lang w:val="en-GB"/>
        </w:rPr>
        <w:t>ifanc</w:t>
      </w:r>
      <w:r w:rsidRPr="46800A7B" w:rsidR="465C78A4">
        <w:rPr>
          <w:rFonts w:ascii="Aptos" w:hAnsi="Aptos" w:eastAsia="Aptos" w:cs="Aptos"/>
          <w:noProof w:val="0"/>
          <w:color w:val="000000" w:themeColor="text1" w:themeTint="FF" w:themeShade="FF"/>
          <w:sz w:val="24"/>
          <w:szCs w:val="24"/>
          <w:lang w:val="en-GB"/>
        </w:rPr>
        <w:t xml:space="preserve"> ag ADY </w:t>
      </w:r>
      <w:r w:rsidRPr="46800A7B" w:rsidR="465C78A4">
        <w:rPr>
          <w:rFonts w:ascii="Aptos" w:hAnsi="Aptos" w:eastAsia="Aptos" w:cs="Aptos"/>
          <w:noProof w:val="0"/>
          <w:color w:val="000000" w:themeColor="text1" w:themeTint="FF" w:themeShade="FF"/>
          <w:sz w:val="24"/>
          <w:szCs w:val="24"/>
          <w:lang w:val="en-GB"/>
        </w:rPr>
        <w:t>yn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cael</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addysg</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sydd</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wedi’I</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theilwra</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i’w</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hanghenion</w:t>
      </w:r>
      <w:r w:rsidRPr="46800A7B" w:rsidR="465C78A4">
        <w:rPr>
          <w:rFonts w:ascii="Aptos" w:hAnsi="Aptos" w:eastAsia="Aptos" w:cs="Aptos"/>
          <w:noProof w:val="0"/>
          <w:color w:val="000000" w:themeColor="text1" w:themeTint="FF" w:themeShade="FF"/>
          <w:sz w:val="24"/>
          <w:szCs w:val="24"/>
          <w:lang w:val="en-GB"/>
        </w:rPr>
        <w:t xml:space="preserve">. (Save the Children, 2011) Mae </w:t>
      </w:r>
      <w:r w:rsidRPr="46800A7B" w:rsidR="465C78A4">
        <w:rPr>
          <w:rFonts w:ascii="Aptos" w:hAnsi="Aptos" w:eastAsia="Aptos" w:cs="Aptos"/>
          <w:noProof w:val="0"/>
          <w:color w:val="000000" w:themeColor="text1" w:themeTint="FF" w:themeShade="FF"/>
          <w:sz w:val="24"/>
          <w:szCs w:val="24"/>
          <w:lang w:val="en-GB"/>
        </w:rPr>
        <w:t>gan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blentyn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sydd</w:t>
      </w:r>
      <w:r w:rsidRPr="46800A7B" w:rsidR="465C78A4">
        <w:rPr>
          <w:rFonts w:ascii="Aptos" w:hAnsi="Aptos" w:eastAsia="Aptos" w:cs="Aptos"/>
          <w:noProof w:val="0"/>
          <w:color w:val="000000" w:themeColor="text1" w:themeTint="FF" w:themeShade="FF"/>
          <w:sz w:val="24"/>
          <w:szCs w:val="24"/>
          <w:lang w:val="en-GB"/>
        </w:rPr>
        <w:t xml:space="preserve"> ag </w:t>
      </w:r>
      <w:r w:rsidRPr="46800A7B" w:rsidR="465C78A4">
        <w:rPr>
          <w:rFonts w:ascii="Aptos" w:hAnsi="Aptos" w:eastAsia="Aptos" w:cs="Aptos"/>
          <w:noProof w:val="0"/>
          <w:color w:val="000000" w:themeColor="text1" w:themeTint="FF" w:themeShade="FF"/>
          <w:sz w:val="24"/>
          <w:szCs w:val="24"/>
          <w:lang w:val="en-GB"/>
        </w:rPr>
        <w:t>oedi</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byd-eang</w:t>
      </w:r>
      <w:r w:rsidRPr="46800A7B" w:rsidR="465C78A4">
        <w:rPr>
          <w:rFonts w:ascii="Aptos" w:hAnsi="Aptos" w:eastAsia="Aptos" w:cs="Aptos"/>
          <w:noProof w:val="0"/>
          <w:color w:val="000000" w:themeColor="text1" w:themeTint="FF" w:themeShade="FF"/>
          <w:sz w:val="24"/>
          <w:szCs w:val="24"/>
          <w:lang w:val="en-GB"/>
        </w:rPr>
        <w:t xml:space="preserve"> a </w:t>
      </w:r>
      <w:r w:rsidRPr="46800A7B" w:rsidR="465C78A4">
        <w:rPr>
          <w:rFonts w:ascii="Aptos" w:hAnsi="Aptos" w:eastAsia="Aptos" w:cs="Aptos"/>
          <w:noProof w:val="0"/>
          <w:color w:val="000000" w:themeColor="text1" w:themeTint="FF" w:themeShade="FF"/>
          <w:sz w:val="24"/>
          <w:szCs w:val="24"/>
          <w:lang w:val="en-GB"/>
        </w:rPr>
        <w:t>phroblemau</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niwrolegol</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amserlen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wedi’I</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gosod</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i</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reoli</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ei</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anghenion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gan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ddewis</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oriau</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penodol</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yn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ystod</w:t>
      </w:r>
      <w:r w:rsidRPr="46800A7B" w:rsidR="465C78A4">
        <w:rPr>
          <w:rFonts w:ascii="Aptos" w:hAnsi="Aptos" w:eastAsia="Aptos" w:cs="Aptos"/>
          <w:noProof w:val="0"/>
          <w:color w:val="000000" w:themeColor="text1" w:themeTint="FF" w:themeShade="FF"/>
          <w:sz w:val="24"/>
          <w:szCs w:val="24"/>
          <w:lang w:val="en-GB"/>
        </w:rPr>
        <w:t xml:space="preserve"> y </w:t>
      </w:r>
      <w:r w:rsidRPr="46800A7B" w:rsidR="465C78A4">
        <w:rPr>
          <w:rFonts w:ascii="Aptos" w:hAnsi="Aptos" w:eastAsia="Aptos" w:cs="Aptos"/>
          <w:noProof w:val="0"/>
          <w:color w:val="000000" w:themeColor="text1" w:themeTint="FF" w:themeShade="FF"/>
          <w:sz w:val="24"/>
          <w:szCs w:val="24"/>
          <w:lang w:val="en-GB"/>
        </w:rPr>
        <w:t>dydd</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iddynt</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fynychu</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gyda</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chynllun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Bydd</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cael</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amserlen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weledol</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gyda</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lluniau</w:t>
      </w:r>
      <w:r w:rsidRPr="46800A7B" w:rsidR="465C78A4">
        <w:rPr>
          <w:rFonts w:ascii="Aptos" w:hAnsi="Aptos" w:eastAsia="Aptos" w:cs="Aptos"/>
          <w:noProof w:val="0"/>
          <w:color w:val="000000" w:themeColor="text1" w:themeTint="FF" w:themeShade="FF"/>
          <w:sz w:val="24"/>
          <w:szCs w:val="24"/>
          <w:lang w:val="en-GB"/>
        </w:rPr>
        <w:t xml:space="preserve"> o </w:t>
      </w:r>
      <w:r w:rsidRPr="46800A7B" w:rsidR="465C78A4">
        <w:rPr>
          <w:rFonts w:ascii="Aptos" w:hAnsi="Aptos" w:eastAsia="Aptos" w:cs="Aptos"/>
          <w:noProof w:val="0"/>
          <w:color w:val="000000" w:themeColor="text1" w:themeTint="FF" w:themeShade="FF"/>
          <w:sz w:val="24"/>
          <w:szCs w:val="24"/>
          <w:lang w:val="en-GB"/>
        </w:rPr>
        <w:t>aelodau</w:t>
      </w:r>
      <w:r w:rsidRPr="46800A7B" w:rsidR="465C78A4">
        <w:rPr>
          <w:rFonts w:ascii="Aptos" w:hAnsi="Aptos" w:eastAsia="Aptos" w:cs="Aptos"/>
          <w:noProof w:val="0"/>
          <w:color w:val="000000" w:themeColor="text1" w:themeTint="FF" w:themeShade="FF"/>
          <w:sz w:val="24"/>
          <w:szCs w:val="24"/>
          <w:lang w:val="en-GB"/>
        </w:rPr>
        <w:t xml:space="preserve"> staff a </w:t>
      </w:r>
      <w:r w:rsidRPr="46800A7B" w:rsidR="465C78A4">
        <w:rPr>
          <w:rFonts w:ascii="Aptos" w:hAnsi="Aptos" w:eastAsia="Aptos" w:cs="Aptos"/>
          <w:noProof w:val="0"/>
          <w:color w:val="000000" w:themeColor="text1" w:themeTint="FF" w:themeShade="FF"/>
          <w:sz w:val="24"/>
          <w:szCs w:val="24"/>
          <w:lang w:val="en-GB"/>
        </w:rPr>
        <w:t>gweithgareddau</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yn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lleihau’r</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pryder</w:t>
      </w:r>
      <w:r w:rsidRPr="46800A7B" w:rsidR="465C78A4">
        <w:rPr>
          <w:rFonts w:ascii="Aptos" w:hAnsi="Aptos" w:eastAsia="Aptos" w:cs="Aptos"/>
          <w:noProof w:val="0"/>
          <w:color w:val="000000" w:themeColor="text1" w:themeTint="FF" w:themeShade="FF"/>
          <w:sz w:val="24"/>
          <w:szCs w:val="24"/>
          <w:lang w:val="en-GB"/>
        </w:rPr>
        <w:t xml:space="preserve"> o </w:t>
      </w:r>
      <w:r w:rsidRPr="46800A7B" w:rsidR="465C78A4">
        <w:rPr>
          <w:rFonts w:ascii="Aptos" w:hAnsi="Aptos" w:eastAsia="Aptos" w:cs="Aptos"/>
          <w:noProof w:val="0"/>
          <w:color w:val="000000" w:themeColor="text1" w:themeTint="FF" w:themeShade="FF"/>
          <w:sz w:val="24"/>
          <w:szCs w:val="24"/>
          <w:lang w:val="en-GB"/>
        </w:rPr>
        <w:t>ddod</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i’r</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ysgol</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galn</w:t>
      </w:r>
      <w:r w:rsidRPr="46800A7B" w:rsidR="465C78A4">
        <w:rPr>
          <w:rFonts w:ascii="Aptos" w:hAnsi="Aptos" w:eastAsia="Aptos" w:cs="Aptos"/>
          <w:noProof w:val="0"/>
          <w:color w:val="000000" w:themeColor="text1" w:themeTint="FF" w:themeShade="FF"/>
          <w:sz w:val="24"/>
          <w:szCs w:val="24"/>
          <w:lang w:val="en-GB"/>
        </w:rPr>
        <w:t xml:space="preserve"> y </w:t>
      </w:r>
      <w:r w:rsidRPr="46800A7B" w:rsidR="465C78A4">
        <w:rPr>
          <w:rFonts w:ascii="Aptos" w:hAnsi="Aptos" w:eastAsia="Aptos" w:cs="Aptos"/>
          <w:noProof w:val="0"/>
          <w:color w:val="000000" w:themeColor="text1" w:themeTint="FF" w:themeShade="FF"/>
          <w:sz w:val="24"/>
          <w:szCs w:val="24"/>
          <w:lang w:val="en-GB"/>
        </w:rPr>
        <w:t>bydd</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eu</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hanghenion</w:t>
      </w:r>
      <w:r w:rsidRPr="46800A7B" w:rsidR="465C78A4">
        <w:rPr>
          <w:rFonts w:ascii="Aptos" w:hAnsi="Aptos" w:eastAsia="Aptos" w:cs="Aptos"/>
          <w:noProof w:val="0"/>
          <w:color w:val="000000" w:themeColor="text1" w:themeTint="FF" w:themeShade="FF"/>
          <w:sz w:val="24"/>
          <w:szCs w:val="24"/>
          <w:lang w:val="en-GB"/>
        </w:rPr>
        <w:t>. (</w:t>
      </w:r>
      <w:r w:rsidRPr="46800A7B" w:rsidR="465C78A4">
        <w:rPr>
          <w:rFonts w:ascii="Aptos" w:hAnsi="Aptos" w:eastAsia="Aptos" w:cs="Aptos"/>
          <w:noProof w:val="0"/>
          <w:color w:val="000000" w:themeColor="text1" w:themeTint="FF" w:themeShade="FF"/>
          <w:sz w:val="24"/>
          <w:szCs w:val="24"/>
          <w:lang w:val="en-GB"/>
        </w:rPr>
        <w:t>Loyche</w:t>
      </w:r>
      <w:r w:rsidRPr="46800A7B" w:rsidR="465C78A4">
        <w:rPr>
          <w:rFonts w:ascii="Aptos" w:hAnsi="Aptos" w:eastAsia="Aptos" w:cs="Aptos"/>
          <w:noProof w:val="0"/>
          <w:color w:val="000000" w:themeColor="text1" w:themeTint="FF" w:themeShade="FF"/>
          <w:sz w:val="24"/>
          <w:szCs w:val="24"/>
          <w:lang w:val="en-GB"/>
        </w:rPr>
        <w:t xml:space="preserve">, 2023) </w:t>
      </w:r>
    </w:p>
    <w:p xmlns:wp14="http://schemas.microsoft.com/office/word/2010/wordml" w:rsidR="00FA10A1" w:rsidP="46800A7B" w:rsidRDefault="00FA10A1" w14:paraId="5F81722C" wp14:textId="6C88C2BC">
      <w:pPr>
        <w:spacing w:before="0" w:beforeAutospacing="off" w:after="0" w:afterAutospacing="off"/>
        <w:jc w:val="left"/>
      </w:pPr>
      <w:r w:rsidRPr="46800A7B" w:rsidR="465C78A4">
        <w:rPr>
          <w:rFonts w:ascii="Aptos" w:hAnsi="Aptos" w:eastAsia="Aptos" w:cs="Aptos"/>
          <w:noProof w:val="0"/>
          <w:color w:val="000000" w:themeColor="text1" w:themeTint="FF" w:themeShade="FF"/>
          <w:sz w:val="24"/>
          <w:szCs w:val="24"/>
          <w:lang w:val="en-GB"/>
        </w:rPr>
        <w:t xml:space="preserve"> </w:t>
      </w:r>
    </w:p>
    <w:p xmlns:wp14="http://schemas.microsoft.com/office/word/2010/wordml" w:rsidR="00FA10A1" w:rsidP="46800A7B" w:rsidRDefault="00FA10A1" w14:paraId="7D9385FF" wp14:textId="27895FAA">
      <w:pPr>
        <w:spacing w:before="0" w:beforeAutospacing="off" w:after="0" w:afterAutospacing="off"/>
        <w:jc w:val="left"/>
      </w:pPr>
      <w:r w:rsidRPr="46800A7B" w:rsidR="465C78A4">
        <w:rPr>
          <w:rFonts w:ascii="Aptos" w:hAnsi="Aptos" w:eastAsia="Aptos" w:cs="Aptos"/>
          <w:noProof w:val="0"/>
          <w:color w:val="000000" w:themeColor="text1" w:themeTint="FF" w:themeShade="FF"/>
          <w:sz w:val="24"/>
          <w:szCs w:val="24"/>
          <w:lang w:val="en-GB"/>
        </w:rPr>
        <w:t xml:space="preserve"> </w:t>
      </w:r>
    </w:p>
    <w:p xmlns:wp14="http://schemas.microsoft.com/office/word/2010/wordml" w:rsidR="00FA10A1" w:rsidP="46800A7B" w:rsidRDefault="00FA10A1" w14:paraId="4DDBEF00" wp14:textId="0450A0A8">
      <w:pPr>
        <w:spacing w:before="0" w:beforeAutospacing="off" w:after="0" w:afterAutospacing="off"/>
        <w:jc w:val="left"/>
      </w:pPr>
      <w:r w:rsidRPr="46800A7B" w:rsidR="465C78A4">
        <w:rPr>
          <w:rFonts w:ascii="Aptos" w:hAnsi="Aptos" w:eastAsia="Aptos" w:cs="Aptos"/>
          <w:noProof w:val="0"/>
          <w:color w:val="000000" w:themeColor="text1" w:themeTint="FF" w:themeShade="FF"/>
          <w:sz w:val="24"/>
          <w:szCs w:val="24"/>
          <w:lang w:val="en-GB"/>
        </w:rPr>
        <w:t xml:space="preserve">I </w:t>
      </w:r>
      <w:r w:rsidRPr="46800A7B" w:rsidR="465C78A4">
        <w:rPr>
          <w:rFonts w:ascii="Aptos" w:hAnsi="Aptos" w:eastAsia="Aptos" w:cs="Aptos"/>
          <w:noProof w:val="0"/>
          <w:color w:val="000000" w:themeColor="text1" w:themeTint="FF" w:themeShade="FF"/>
          <w:sz w:val="24"/>
          <w:szCs w:val="24"/>
          <w:lang w:val="en-GB"/>
        </w:rPr>
        <w:t>derfynu</w:t>
      </w:r>
      <w:r w:rsidRPr="46800A7B" w:rsidR="465C78A4">
        <w:rPr>
          <w:rFonts w:ascii="Aptos" w:hAnsi="Aptos" w:eastAsia="Aptos" w:cs="Aptos"/>
          <w:noProof w:val="0"/>
          <w:color w:val="000000" w:themeColor="text1" w:themeTint="FF" w:themeShade="FF"/>
          <w:sz w:val="24"/>
          <w:szCs w:val="24"/>
          <w:lang w:val="en-GB"/>
        </w:rPr>
        <w:t xml:space="preserve"> y </w:t>
      </w:r>
      <w:r w:rsidRPr="46800A7B" w:rsidR="465C78A4">
        <w:rPr>
          <w:rFonts w:ascii="Aptos" w:hAnsi="Aptos" w:eastAsia="Aptos" w:cs="Aptos"/>
          <w:noProof w:val="0"/>
          <w:color w:val="000000" w:themeColor="text1" w:themeTint="FF" w:themeShade="FF"/>
          <w:sz w:val="24"/>
          <w:szCs w:val="24"/>
          <w:lang w:val="en-GB"/>
        </w:rPr>
        <w:t>traethawd</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hwn</w:t>
      </w:r>
      <w:r w:rsidRPr="46800A7B" w:rsidR="465C78A4">
        <w:rPr>
          <w:rFonts w:ascii="Aptos" w:hAnsi="Aptos" w:eastAsia="Aptos" w:cs="Aptos"/>
          <w:noProof w:val="0"/>
          <w:color w:val="000000" w:themeColor="text1" w:themeTint="FF" w:themeShade="FF"/>
          <w:sz w:val="24"/>
          <w:szCs w:val="24"/>
          <w:lang w:val="en-GB"/>
        </w:rPr>
        <w:t xml:space="preserve">, y </w:t>
      </w:r>
      <w:r w:rsidRPr="46800A7B" w:rsidR="465C78A4">
        <w:rPr>
          <w:rFonts w:ascii="Aptos" w:hAnsi="Aptos" w:eastAsia="Aptos" w:cs="Aptos"/>
          <w:noProof w:val="0"/>
          <w:color w:val="000000" w:themeColor="text1" w:themeTint="FF" w:themeShade="FF"/>
          <w:sz w:val="24"/>
          <w:szCs w:val="24"/>
          <w:lang w:val="en-GB"/>
        </w:rPr>
        <w:t>mae</w:t>
      </w:r>
      <w:r w:rsidRPr="46800A7B" w:rsidR="465C78A4">
        <w:rPr>
          <w:rFonts w:ascii="Aptos" w:hAnsi="Aptos" w:eastAsia="Aptos" w:cs="Aptos"/>
          <w:noProof w:val="0"/>
          <w:color w:val="000000" w:themeColor="text1" w:themeTint="FF" w:themeShade="FF"/>
          <w:sz w:val="24"/>
          <w:szCs w:val="24"/>
          <w:lang w:val="en-GB"/>
        </w:rPr>
        <w:t xml:space="preserve"> y </w:t>
      </w:r>
      <w:r w:rsidRPr="46800A7B" w:rsidR="465C78A4">
        <w:rPr>
          <w:rFonts w:ascii="Aptos" w:hAnsi="Aptos" w:eastAsia="Aptos" w:cs="Aptos"/>
          <w:noProof w:val="0"/>
          <w:color w:val="000000" w:themeColor="text1" w:themeTint="FF" w:themeShade="FF"/>
          <w:sz w:val="24"/>
          <w:szCs w:val="24"/>
          <w:lang w:val="en-GB"/>
        </w:rPr>
        <w:t>rhanau</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pwysig</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fel</w:t>
      </w:r>
      <w:r w:rsidRPr="46800A7B" w:rsidR="465C78A4">
        <w:rPr>
          <w:rFonts w:ascii="Aptos" w:hAnsi="Aptos" w:eastAsia="Aptos" w:cs="Aptos"/>
          <w:noProof w:val="0"/>
          <w:color w:val="000000" w:themeColor="text1" w:themeTint="FF" w:themeShade="FF"/>
          <w:sz w:val="24"/>
          <w:szCs w:val="24"/>
          <w:lang w:val="en-GB"/>
        </w:rPr>
        <w:t xml:space="preserve"> y </w:t>
      </w:r>
      <w:r w:rsidRPr="46800A7B" w:rsidR="465C78A4">
        <w:rPr>
          <w:rFonts w:ascii="Aptos" w:hAnsi="Aptos" w:eastAsia="Aptos" w:cs="Aptos"/>
          <w:noProof w:val="0"/>
          <w:color w:val="000000" w:themeColor="text1" w:themeTint="FF" w:themeShade="FF"/>
          <w:sz w:val="24"/>
          <w:szCs w:val="24"/>
          <w:lang w:val="en-GB"/>
        </w:rPr>
        <w:t>canlyn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mae’r</w:t>
      </w:r>
      <w:r w:rsidRPr="46800A7B" w:rsidR="465C78A4">
        <w:rPr>
          <w:rFonts w:ascii="Aptos" w:hAnsi="Aptos" w:eastAsia="Aptos" w:cs="Aptos"/>
          <w:noProof w:val="0"/>
          <w:color w:val="000000" w:themeColor="text1" w:themeTint="FF" w:themeShade="FF"/>
          <w:sz w:val="24"/>
          <w:szCs w:val="24"/>
          <w:lang w:val="en-GB"/>
        </w:rPr>
        <w:t xml:space="preserve"> model </w:t>
      </w:r>
      <w:r w:rsidRPr="46800A7B" w:rsidR="465C78A4">
        <w:rPr>
          <w:rFonts w:ascii="Aptos" w:hAnsi="Aptos" w:eastAsia="Aptos" w:cs="Aptos"/>
          <w:noProof w:val="0"/>
          <w:color w:val="000000" w:themeColor="text1" w:themeTint="FF" w:themeShade="FF"/>
          <w:sz w:val="24"/>
          <w:szCs w:val="24"/>
          <w:lang w:val="en-GB"/>
        </w:rPr>
        <w:t>cymdeithasol</w:t>
      </w:r>
      <w:r w:rsidRPr="46800A7B" w:rsidR="465C78A4">
        <w:rPr>
          <w:rFonts w:ascii="Aptos" w:hAnsi="Aptos" w:eastAsia="Aptos" w:cs="Aptos"/>
          <w:noProof w:val="0"/>
          <w:color w:val="000000" w:themeColor="text1" w:themeTint="FF" w:themeShade="FF"/>
          <w:sz w:val="24"/>
          <w:szCs w:val="24"/>
          <w:lang w:val="en-GB"/>
        </w:rPr>
        <w:t xml:space="preserve"> o </w:t>
      </w:r>
      <w:r w:rsidRPr="46800A7B" w:rsidR="465C78A4">
        <w:rPr>
          <w:rFonts w:ascii="Aptos" w:hAnsi="Aptos" w:eastAsia="Aptos" w:cs="Aptos"/>
          <w:noProof w:val="0"/>
          <w:color w:val="000000" w:themeColor="text1" w:themeTint="FF" w:themeShade="FF"/>
          <w:sz w:val="24"/>
          <w:szCs w:val="24"/>
          <w:lang w:val="en-GB"/>
        </w:rPr>
        <w:t>anabledd</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yn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dangos</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sut</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mae</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cymdeithas</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yn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gosod</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rhwystrau</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yn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ffordd</w:t>
      </w:r>
      <w:r w:rsidRPr="46800A7B" w:rsidR="465C78A4">
        <w:rPr>
          <w:rFonts w:ascii="Aptos" w:hAnsi="Aptos" w:eastAsia="Aptos" w:cs="Aptos"/>
          <w:noProof w:val="0"/>
          <w:color w:val="000000" w:themeColor="text1" w:themeTint="FF" w:themeShade="FF"/>
          <w:sz w:val="24"/>
          <w:szCs w:val="24"/>
          <w:lang w:val="en-GB"/>
        </w:rPr>
        <w:t xml:space="preserve"> plant a </w:t>
      </w:r>
      <w:r w:rsidRPr="46800A7B" w:rsidR="465C78A4">
        <w:rPr>
          <w:rFonts w:ascii="Aptos" w:hAnsi="Aptos" w:eastAsia="Aptos" w:cs="Aptos"/>
          <w:noProof w:val="0"/>
          <w:color w:val="000000" w:themeColor="text1" w:themeTint="FF" w:themeShade="FF"/>
          <w:sz w:val="24"/>
          <w:szCs w:val="24"/>
          <w:lang w:val="en-GB"/>
        </w:rPr>
        <w:t>phobl</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ifanc</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rhag</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cyflawni</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eu</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potensial</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sy’n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golygu</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trefniadau</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amgen</w:t>
      </w:r>
      <w:r w:rsidRPr="46800A7B" w:rsidR="465C78A4">
        <w:rPr>
          <w:rFonts w:ascii="Aptos" w:hAnsi="Aptos" w:eastAsia="Aptos" w:cs="Aptos"/>
          <w:noProof w:val="0"/>
          <w:color w:val="000000" w:themeColor="text1" w:themeTint="FF" w:themeShade="FF"/>
          <w:sz w:val="24"/>
          <w:szCs w:val="24"/>
          <w:lang w:val="en-GB"/>
        </w:rPr>
        <w:t xml:space="preserve"> a </w:t>
      </w:r>
      <w:r w:rsidRPr="46800A7B" w:rsidR="465C78A4">
        <w:rPr>
          <w:rFonts w:ascii="Aptos" w:hAnsi="Aptos" w:eastAsia="Aptos" w:cs="Aptos"/>
          <w:noProof w:val="0"/>
          <w:color w:val="000000" w:themeColor="text1" w:themeTint="FF" w:themeShade="FF"/>
          <w:sz w:val="24"/>
          <w:szCs w:val="24"/>
          <w:lang w:val="en-GB"/>
        </w:rPr>
        <w:t>rhesymol</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angen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eu</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rhoi</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ar</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waith</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I’w</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cefnogi</w:t>
      </w:r>
      <w:r w:rsidRPr="46800A7B" w:rsidR="465C78A4">
        <w:rPr>
          <w:rFonts w:ascii="Aptos" w:hAnsi="Aptos" w:eastAsia="Aptos" w:cs="Aptos"/>
          <w:noProof w:val="0"/>
          <w:color w:val="000000" w:themeColor="text1" w:themeTint="FF" w:themeShade="FF"/>
          <w:sz w:val="24"/>
          <w:szCs w:val="24"/>
          <w:lang w:val="en-GB"/>
        </w:rPr>
        <w:t xml:space="preserve"> y neu </w:t>
      </w:r>
      <w:r w:rsidRPr="46800A7B" w:rsidR="465C78A4">
        <w:rPr>
          <w:rFonts w:ascii="Aptos" w:hAnsi="Aptos" w:eastAsia="Aptos" w:cs="Aptos"/>
          <w:noProof w:val="0"/>
          <w:color w:val="000000" w:themeColor="text1" w:themeTint="FF" w:themeShade="FF"/>
          <w:sz w:val="24"/>
          <w:szCs w:val="24"/>
          <w:lang w:val="en-GB"/>
        </w:rPr>
        <w:t>haddysg</w:t>
      </w:r>
      <w:r w:rsidRPr="46800A7B" w:rsidR="465C78A4">
        <w:rPr>
          <w:rFonts w:ascii="Aptos" w:hAnsi="Aptos" w:eastAsia="Aptos" w:cs="Aptos"/>
          <w:noProof w:val="0"/>
          <w:color w:val="000000" w:themeColor="text1" w:themeTint="FF" w:themeShade="FF"/>
          <w:sz w:val="24"/>
          <w:szCs w:val="24"/>
          <w:lang w:val="en-GB"/>
        </w:rPr>
        <w:t xml:space="preserve">. Mae </w:t>
      </w:r>
      <w:r w:rsidRPr="46800A7B" w:rsidR="465C78A4">
        <w:rPr>
          <w:rFonts w:ascii="Aptos" w:hAnsi="Aptos" w:eastAsia="Aptos" w:cs="Aptos"/>
          <w:noProof w:val="0"/>
          <w:color w:val="000000" w:themeColor="text1" w:themeTint="FF" w:themeShade="FF"/>
          <w:sz w:val="24"/>
          <w:szCs w:val="24"/>
          <w:lang w:val="en-GB"/>
        </w:rPr>
        <w:t>angen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diwallu</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anghenion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sylfaenol</w:t>
      </w:r>
      <w:r w:rsidRPr="46800A7B" w:rsidR="465C78A4">
        <w:rPr>
          <w:rFonts w:ascii="Aptos" w:hAnsi="Aptos" w:eastAsia="Aptos" w:cs="Aptos"/>
          <w:noProof w:val="0"/>
          <w:color w:val="000000" w:themeColor="text1" w:themeTint="FF" w:themeShade="FF"/>
          <w:sz w:val="24"/>
          <w:szCs w:val="24"/>
          <w:lang w:val="en-GB"/>
        </w:rPr>
        <w:t xml:space="preserve"> plant a </w:t>
      </w:r>
      <w:r w:rsidRPr="46800A7B" w:rsidR="465C78A4">
        <w:rPr>
          <w:rFonts w:ascii="Aptos" w:hAnsi="Aptos" w:eastAsia="Aptos" w:cs="Aptos"/>
          <w:noProof w:val="0"/>
          <w:color w:val="000000" w:themeColor="text1" w:themeTint="FF" w:themeShade="FF"/>
          <w:sz w:val="24"/>
          <w:szCs w:val="24"/>
          <w:lang w:val="en-GB"/>
        </w:rPr>
        <w:t>pobl</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ifanc</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rhai</w:t>
      </w:r>
      <w:r w:rsidRPr="46800A7B" w:rsidR="465C78A4">
        <w:rPr>
          <w:rFonts w:ascii="Aptos" w:hAnsi="Aptos" w:eastAsia="Aptos" w:cs="Aptos"/>
          <w:noProof w:val="0"/>
          <w:color w:val="000000" w:themeColor="text1" w:themeTint="FF" w:themeShade="FF"/>
          <w:sz w:val="24"/>
          <w:szCs w:val="24"/>
          <w:lang w:val="en-GB"/>
        </w:rPr>
        <w:t xml:space="preserve"> Maslow, </w:t>
      </w:r>
      <w:r w:rsidRPr="46800A7B" w:rsidR="465C78A4">
        <w:rPr>
          <w:rFonts w:ascii="Aptos" w:hAnsi="Aptos" w:eastAsia="Aptos" w:cs="Aptos"/>
          <w:noProof w:val="0"/>
          <w:color w:val="000000" w:themeColor="text1" w:themeTint="FF" w:themeShade="FF"/>
          <w:sz w:val="24"/>
          <w:szCs w:val="24"/>
          <w:lang w:val="en-GB"/>
        </w:rPr>
        <w:t>i</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gyflawni</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eu</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potensial</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gorau</w:t>
      </w:r>
      <w:r w:rsidRPr="46800A7B" w:rsidR="465C78A4">
        <w:rPr>
          <w:rFonts w:ascii="Aptos" w:hAnsi="Aptos" w:eastAsia="Aptos" w:cs="Aptos"/>
          <w:noProof w:val="0"/>
          <w:color w:val="000000" w:themeColor="text1" w:themeTint="FF" w:themeShade="FF"/>
          <w:sz w:val="24"/>
          <w:szCs w:val="24"/>
          <w:lang w:val="en-GB"/>
        </w:rPr>
        <w:t xml:space="preserve">, gall </w:t>
      </w:r>
      <w:r w:rsidRPr="46800A7B" w:rsidR="465C78A4">
        <w:rPr>
          <w:rFonts w:ascii="Aptos" w:hAnsi="Aptos" w:eastAsia="Aptos" w:cs="Aptos"/>
          <w:noProof w:val="0"/>
          <w:color w:val="000000" w:themeColor="text1" w:themeTint="FF" w:themeShade="FF"/>
          <w:sz w:val="24"/>
          <w:szCs w:val="24"/>
          <w:lang w:val="en-GB"/>
        </w:rPr>
        <w:t>hyn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gael</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ei</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gefnogi</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gan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weithwyr</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proffesiynol</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eraill</w:t>
      </w:r>
      <w:r w:rsidRPr="46800A7B" w:rsidR="465C78A4">
        <w:rPr>
          <w:rFonts w:ascii="Aptos" w:hAnsi="Aptos" w:eastAsia="Aptos" w:cs="Aptos"/>
          <w:noProof w:val="0"/>
          <w:color w:val="000000" w:themeColor="text1" w:themeTint="FF" w:themeShade="FF"/>
          <w:sz w:val="24"/>
          <w:szCs w:val="24"/>
          <w:lang w:val="en-GB"/>
        </w:rPr>
        <w:t xml:space="preserve"> a </w:t>
      </w:r>
      <w:r w:rsidRPr="46800A7B" w:rsidR="465C78A4">
        <w:rPr>
          <w:rFonts w:ascii="Aptos" w:hAnsi="Aptos" w:eastAsia="Aptos" w:cs="Aptos"/>
          <w:noProof w:val="0"/>
          <w:color w:val="000000" w:themeColor="text1" w:themeTint="FF" w:themeShade="FF"/>
          <w:sz w:val="24"/>
          <w:szCs w:val="24"/>
          <w:lang w:val="en-GB"/>
        </w:rPr>
        <w:t>ddygwyd</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i</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mewn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gan</w:t>
      </w:r>
      <w:r w:rsidRPr="46800A7B" w:rsidR="465C78A4">
        <w:rPr>
          <w:rFonts w:ascii="Aptos" w:hAnsi="Aptos" w:eastAsia="Aptos" w:cs="Aptos"/>
          <w:noProof w:val="0"/>
          <w:color w:val="000000" w:themeColor="text1" w:themeTint="FF" w:themeShade="FF"/>
          <w:sz w:val="24"/>
          <w:szCs w:val="24"/>
          <w:lang w:val="en-GB"/>
        </w:rPr>
        <w:t xml:space="preserve"> yr </w:t>
      </w:r>
      <w:r w:rsidRPr="46800A7B" w:rsidR="465C78A4">
        <w:rPr>
          <w:rFonts w:ascii="Aptos" w:hAnsi="Aptos" w:eastAsia="Aptos" w:cs="Aptos"/>
          <w:noProof w:val="0"/>
          <w:color w:val="000000" w:themeColor="text1" w:themeTint="FF" w:themeShade="FF"/>
          <w:sz w:val="24"/>
          <w:szCs w:val="24"/>
          <w:lang w:val="en-GB"/>
        </w:rPr>
        <w:t>ysgol</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i</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osod</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allan</w:t>
      </w:r>
      <w:r w:rsidRPr="46800A7B" w:rsidR="465C78A4">
        <w:rPr>
          <w:rFonts w:ascii="Aptos" w:hAnsi="Aptos" w:eastAsia="Aptos" w:cs="Aptos"/>
          <w:noProof w:val="0"/>
          <w:color w:val="000000" w:themeColor="text1" w:themeTint="FF" w:themeShade="FF"/>
          <w:sz w:val="24"/>
          <w:szCs w:val="24"/>
          <w:lang w:val="en-GB"/>
        </w:rPr>
        <w:t xml:space="preserve"> y </w:t>
      </w:r>
      <w:r w:rsidRPr="46800A7B" w:rsidR="465C78A4">
        <w:rPr>
          <w:rFonts w:ascii="Aptos" w:hAnsi="Aptos" w:eastAsia="Aptos" w:cs="Aptos"/>
          <w:noProof w:val="0"/>
          <w:color w:val="000000" w:themeColor="text1" w:themeTint="FF" w:themeShade="FF"/>
          <w:sz w:val="24"/>
          <w:szCs w:val="24"/>
          <w:lang w:val="en-GB"/>
        </w:rPr>
        <w:t>cynllun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orau</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sut</w:t>
      </w:r>
      <w:r w:rsidRPr="46800A7B" w:rsidR="465C78A4">
        <w:rPr>
          <w:rFonts w:ascii="Aptos" w:hAnsi="Aptos" w:eastAsia="Aptos" w:cs="Aptos"/>
          <w:noProof w:val="0"/>
          <w:color w:val="000000" w:themeColor="text1" w:themeTint="FF" w:themeShade="FF"/>
          <w:sz w:val="24"/>
          <w:szCs w:val="24"/>
          <w:lang w:val="en-GB"/>
        </w:rPr>
        <w:t xml:space="preserve"> I </w:t>
      </w:r>
      <w:r w:rsidRPr="46800A7B" w:rsidR="465C78A4">
        <w:rPr>
          <w:rFonts w:ascii="Aptos" w:hAnsi="Aptos" w:eastAsia="Aptos" w:cs="Aptos"/>
          <w:noProof w:val="0"/>
          <w:color w:val="000000" w:themeColor="text1" w:themeTint="FF" w:themeShade="FF"/>
          <w:sz w:val="24"/>
          <w:szCs w:val="24"/>
          <w:lang w:val="en-GB"/>
        </w:rPr>
        <w:t>gefnogi’r</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plentyn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a’r</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hyn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sydd</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ei</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angen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arno</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i</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ffynnu</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yn</w:t>
      </w:r>
      <w:r w:rsidRPr="46800A7B" w:rsidR="465C78A4">
        <w:rPr>
          <w:rFonts w:ascii="Aptos" w:hAnsi="Aptos" w:eastAsia="Aptos" w:cs="Aptos"/>
          <w:noProof w:val="0"/>
          <w:color w:val="000000" w:themeColor="text1" w:themeTint="FF" w:themeShade="FF"/>
          <w:sz w:val="24"/>
          <w:szCs w:val="24"/>
          <w:lang w:val="en-GB"/>
        </w:rPr>
        <w:t xml:space="preserve"> yr </w:t>
      </w:r>
      <w:r w:rsidRPr="46800A7B" w:rsidR="465C78A4">
        <w:rPr>
          <w:rFonts w:ascii="Aptos" w:hAnsi="Aptos" w:eastAsia="Aptos" w:cs="Aptos"/>
          <w:noProof w:val="0"/>
          <w:color w:val="000000" w:themeColor="text1" w:themeTint="FF" w:themeShade="FF"/>
          <w:sz w:val="24"/>
          <w:szCs w:val="24"/>
          <w:lang w:val="en-GB"/>
        </w:rPr>
        <w:t>amgylchedd</w:t>
      </w:r>
      <w:r w:rsidRPr="46800A7B" w:rsidR="465C78A4">
        <w:rPr>
          <w:rFonts w:ascii="Aptos" w:hAnsi="Aptos" w:eastAsia="Aptos" w:cs="Aptos"/>
          <w:noProof w:val="0"/>
          <w:color w:val="000000" w:themeColor="text1" w:themeTint="FF" w:themeShade="FF"/>
          <w:sz w:val="24"/>
          <w:szCs w:val="24"/>
          <w:lang w:val="en-GB"/>
        </w:rPr>
        <w:t xml:space="preserve">. Mae </w:t>
      </w:r>
      <w:r w:rsidRPr="46800A7B" w:rsidR="465C78A4">
        <w:rPr>
          <w:rFonts w:ascii="Aptos" w:hAnsi="Aptos" w:eastAsia="Aptos" w:cs="Aptos"/>
          <w:noProof w:val="0"/>
          <w:color w:val="000000" w:themeColor="text1" w:themeTint="FF" w:themeShade="FF"/>
          <w:sz w:val="24"/>
          <w:szCs w:val="24"/>
          <w:lang w:val="en-GB"/>
        </w:rPr>
        <w:t>gan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blentyn</w:t>
      </w:r>
      <w:r w:rsidRPr="46800A7B" w:rsidR="465C78A4">
        <w:rPr>
          <w:rFonts w:ascii="Aptos" w:hAnsi="Aptos" w:eastAsia="Aptos" w:cs="Aptos"/>
          <w:noProof w:val="0"/>
          <w:color w:val="000000" w:themeColor="text1" w:themeTint="FF" w:themeShade="FF"/>
          <w:sz w:val="24"/>
          <w:szCs w:val="24"/>
          <w:lang w:val="en-GB"/>
        </w:rPr>
        <w:t xml:space="preserve"> ag </w:t>
      </w:r>
      <w:r w:rsidRPr="46800A7B" w:rsidR="465C78A4">
        <w:rPr>
          <w:rFonts w:ascii="Aptos" w:hAnsi="Aptos" w:eastAsia="Aptos" w:cs="Aptos"/>
          <w:noProof w:val="0"/>
          <w:color w:val="000000" w:themeColor="text1" w:themeTint="FF" w:themeShade="FF"/>
          <w:sz w:val="24"/>
          <w:szCs w:val="24"/>
          <w:lang w:val="en-GB"/>
        </w:rPr>
        <w:t>anghenion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Dysgu</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ychwanegol</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hawl</w:t>
      </w:r>
      <w:r w:rsidRPr="46800A7B" w:rsidR="465C78A4">
        <w:rPr>
          <w:rFonts w:ascii="Aptos" w:hAnsi="Aptos" w:eastAsia="Aptos" w:cs="Aptos"/>
          <w:noProof w:val="0"/>
          <w:color w:val="000000" w:themeColor="text1" w:themeTint="FF" w:themeShade="FF"/>
          <w:sz w:val="24"/>
          <w:szCs w:val="24"/>
          <w:lang w:val="en-GB"/>
        </w:rPr>
        <w:t xml:space="preserve"> I </w:t>
      </w:r>
      <w:r w:rsidRPr="46800A7B" w:rsidR="465C78A4">
        <w:rPr>
          <w:rFonts w:ascii="Aptos" w:hAnsi="Aptos" w:eastAsia="Aptos" w:cs="Aptos"/>
          <w:noProof w:val="0"/>
          <w:color w:val="000000" w:themeColor="text1" w:themeTint="FF" w:themeShade="FF"/>
          <w:sz w:val="24"/>
          <w:szCs w:val="24"/>
          <w:lang w:val="en-GB"/>
        </w:rPr>
        <w:t>addysg</w:t>
      </w:r>
      <w:r w:rsidRPr="46800A7B" w:rsidR="465C78A4">
        <w:rPr>
          <w:rFonts w:ascii="Aptos" w:hAnsi="Aptos" w:eastAsia="Aptos" w:cs="Aptos"/>
          <w:noProof w:val="0"/>
          <w:color w:val="000000" w:themeColor="text1" w:themeTint="FF" w:themeShade="FF"/>
          <w:sz w:val="24"/>
          <w:szCs w:val="24"/>
          <w:lang w:val="en-GB"/>
        </w:rPr>
        <w:t xml:space="preserve">, pan </w:t>
      </w:r>
      <w:r w:rsidRPr="46800A7B" w:rsidR="465C78A4">
        <w:rPr>
          <w:rFonts w:ascii="Aptos" w:hAnsi="Aptos" w:eastAsia="Aptos" w:cs="Aptos"/>
          <w:noProof w:val="0"/>
          <w:color w:val="000000" w:themeColor="text1" w:themeTint="FF" w:themeShade="FF"/>
          <w:sz w:val="24"/>
          <w:szCs w:val="24"/>
          <w:lang w:val="en-GB"/>
        </w:rPr>
        <w:t>fydd</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wedi’i</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sefydlu</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gellir</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gwneud</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cymorth</w:t>
      </w:r>
      <w:r w:rsidRPr="46800A7B" w:rsidR="465C78A4">
        <w:rPr>
          <w:rFonts w:ascii="Aptos" w:hAnsi="Aptos" w:eastAsia="Aptos" w:cs="Aptos"/>
          <w:noProof w:val="0"/>
          <w:color w:val="000000" w:themeColor="text1" w:themeTint="FF" w:themeShade="FF"/>
          <w:sz w:val="24"/>
          <w:szCs w:val="24"/>
          <w:lang w:val="en-GB"/>
        </w:rPr>
        <w:t xml:space="preserve"> ac </w:t>
      </w:r>
      <w:r w:rsidRPr="46800A7B" w:rsidR="465C78A4">
        <w:rPr>
          <w:rFonts w:ascii="Aptos" w:hAnsi="Aptos" w:eastAsia="Aptos" w:cs="Aptos"/>
          <w:noProof w:val="0"/>
          <w:color w:val="000000" w:themeColor="text1" w:themeTint="FF" w:themeShade="FF"/>
          <w:sz w:val="24"/>
          <w:szCs w:val="24"/>
          <w:lang w:val="en-GB"/>
        </w:rPr>
        <w:t>addasiadau</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rhesymol</w:t>
      </w:r>
      <w:r w:rsidRPr="46800A7B" w:rsidR="465C78A4">
        <w:rPr>
          <w:rFonts w:ascii="Aptos" w:hAnsi="Aptos" w:eastAsia="Aptos" w:cs="Aptos"/>
          <w:noProof w:val="0"/>
          <w:color w:val="000000" w:themeColor="text1" w:themeTint="FF" w:themeShade="FF"/>
          <w:sz w:val="24"/>
          <w:szCs w:val="24"/>
          <w:lang w:val="en-GB"/>
        </w:rPr>
        <w:t xml:space="preserve"> er </w:t>
      </w:r>
      <w:r w:rsidRPr="46800A7B" w:rsidR="465C78A4">
        <w:rPr>
          <w:rFonts w:ascii="Aptos" w:hAnsi="Aptos" w:eastAsia="Aptos" w:cs="Aptos"/>
          <w:noProof w:val="0"/>
          <w:color w:val="000000" w:themeColor="text1" w:themeTint="FF" w:themeShade="FF"/>
          <w:sz w:val="24"/>
          <w:szCs w:val="24"/>
          <w:lang w:val="en-GB"/>
        </w:rPr>
        <w:t>mwyn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iddo</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gael</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addysg</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gyflawn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mewn</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amgylchedd</w:t>
      </w:r>
      <w:r w:rsidRPr="46800A7B" w:rsidR="465C78A4">
        <w:rPr>
          <w:rFonts w:ascii="Aptos" w:hAnsi="Aptos" w:eastAsia="Aptos" w:cs="Aptos"/>
          <w:noProof w:val="0"/>
          <w:color w:val="000000" w:themeColor="text1" w:themeTint="FF" w:themeShade="FF"/>
          <w:sz w:val="24"/>
          <w:szCs w:val="24"/>
          <w:lang w:val="en-GB"/>
        </w:rPr>
        <w:t xml:space="preserve"> </w:t>
      </w:r>
      <w:r w:rsidRPr="46800A7B" w:rsidR="465C78A4">
        <w:rPr>
          <w:rFonts w:ascii="Aptos" w:hAnsi="Aptos" w:eastAsia="Aptos" w:cs="Aptos"/>
          <w:noProof w:val="0"/>
          <w:color w:val="000000" w:themeColor="text1" w:themeTint="FF" w:themeShade="FF"/>
          <w:sz w:val="24"/>
          <w:szCs w:val="24"/>
          <w:lang w:val="en-GB"/>
        </w:rPr>
        <w:t>cynhwysol</w:t>
      </w:r>
      <w:r w:rsidRPr="46800A7B" w:rsidR="465C78A4">
        <w:rPr>
          <w:rFonts w:ascii="Aptos" w:hAnsi="Aptos" w:eastAsia="Aptos" w:cs="Aptos"/>
          <w:noProof w:val="0"/>
          <w:color w:val="000000" w:themeColor="text1" w:themeTint="FF" w:themeShade="FF"/>
          <w:sz w:val="24"/>
          <w:szCs w:val="24"/>
          <w:lang w:val="en-GB"/>
        </w:rPr>
        <w:t>.</w:t>
      </w:r>
    </w:p>
    <w:p xmlns:wp14="http://schemas.microsoft.com/office/word/2010/wordml" w:rsidRPr="001A652B" w:rsidR="001A652B" w:rsidP="001A652B" w:rsidRDefault="001A652B" w14:paraId="476E51CF" wp14:textId="77777777">
      <w:pPr>
        <w:jc w:val="center"/>
        <w:rPr>
          <w:i/>
          <w:iCs/>
          <w:sz w:val="44"/>
        </w:rPr>
      </w:pPr>
      <w:r w:rsidRPr="46800A7B" w:rsidR="001A652B">
        <w:rPr>
          <w:i w:val="1"/>
          <w:iCs w:val="1"/>
          <w:sz w:val="44"/>
          <w:szCs w:val="44"/>
        </w:rPr>
        <w:t>References</w:t>
      </w:r>
    </w:p>
    <w:p xmlns:wp14="http://schemas.microsoft.com/office/word/2010/wordml" w:rsidR="001A652B" w:rsidP="46800A7B" w:rsidRDefault="001A652B" w14:paraId="526A8A4A" wp14:textId="07D07A57">
      <w:pPr>
        <w:spacing w:before="0" w:beforeAutospacing="off" w:after="0" w:afterAutospacing="off"/>
        <w:rPr>
          <w:rFonts w:ascii="Calibri" w:hAnsi="Calibri" w:eastAsia="Calibri" w:cs="Calibri"/>
          <w:noProof w:val="0"/>
          <w:color w:val="000000" w:themeColor="text1" w:themeTint="FF" w:themeShade="FF"/>
          <w:sz w:val="24"/>
          <w:szCs w:val="24"/>
          <w:lang w:val="en-GB"/>
        </w:rPr>
      </w:pPr>
      <w:r w:rsidRPr="46800A7B" w:rsidR="16C1BC14">
        <w:rPr>
          <w:rFonts w:ascii="Calibri" w:hAnsi="Calibri" w:eastAsia="Calibri" w:cs="Calibri"/>
          <w:noProof w:val="0"/>
          <w:color w:val="000000" w:themeColor="text1" w:themeTint="FF" w:themeShade="FF"/>
          <w:sz w:val="24"/>
          <w:szCs w:val="24"/>
          <w:lang w:val="en-US"/>
        </w:rPr>
        <w:t xml:space="preserve">Abertawe. (2023). </w:t>
      </w:r>
      <w:r w:rsidRPr="46800A7B" w:rsidR="16C1BC14">
        <w:rPr>
          <w:rFonts w:ascii="Calibri" w:hAnsi="Calibri" w:eastAsia="Calibri" w:cs="Calibri"/>
          <w:i w:val="1"/>
          <w:iCs w:val="1"/>
          <w:noProof w:val="0"/>
          <w:sz w:val="24"/>
          <w:szCs w:val="24"/>
          <w:lang w:val="en-US"/>
        </w:rPr>
        <w:t xml:space="preserve">ADY - </w:t>
      </w:r>
      <w:r w:rsidRPr="46800A7B" w:rsidR="16C1BC14">
        <w:rPr>
          <w:rFonts w:ascii="Calibri" w:hAnsi="Calibri" w:eastAsia="Calibri" w:cs="Calibri"/>
          <w:i w:val="1"/>
          <w:iCs w:val="1"/>
          <w:noProof w:val="0"/>
          <w:sz w:val="24"/>
          <w:szCs w:val="24"/>
          <w:lang w:val="en-US"/>
        </w:rPr>
        <w:t>Gweithwyr</w:t>
      </w:r>
      <w:r w:rsidRPr="46800A7B" w:rsidR="16C1BC14">
        <w:rPr>
          <w:rFonts w:ascii="Calibri" w:hAnsi="Calibri" w:eastAsia="Calibri" w:cs="Calibri"/>
          <w:i w:val="1"/>
          <w:iCs w:val="1"/>
          <w:noProof w:val="0"/>
          <w:sz w:val="24"/>
          <w:szCs w:val="24"/>
          <w:lang w:val="en-US"/>
        </w:rPr>
        <w:t xml:space="preserve"> </w:t>
      </w:r>
      <w:r w:rsidRPr="46800A7B" w:rsidR="16C1BC14">
        <w:rPr>
          <w:rFonts w:ascii="Calibri" w:hAnsi="Calibri" w:eastAsia="Calibri" w:cs="Calibri"/>
          <w:i w:val="1"/>
          <w:iCs w:val="1"/>
          <w:noProof w:val="0"/>
          <w:sz w:val="24"/>
          <w:szCs w:val="24"/>
          <w:lang w:val="en-US"/>
        </w:rPr>
        <w:t>proffesiynol</w:t>
      </w:r>
      <w:r w:rsidRPr="46800A7B" w:rsidR="16C1BC14">
        <w:rPr>
          <w:rFonts w:ascii="Calibri" w:hAnsi="Calibri" w:eastAsia="Calibri" w:cs="Calibri"/>
          <w:i w:val="1"/>
          <w:iCs w:val="1"/>
          <w:noProof w:val="0"/>
          <w:sz w:val="24"/>
          <w:szCs w:val="24"/>
          <w:lang w:val="en-US"/>
        </w:rPr>
        <w:t xml:space="preserve"> </w:t>
      </w:r>
      <w:r w:rsidRPr="46800A7B" w:rsidR="16C1BC14">
        <w:rPr>
          <w:rFonts w:ascii="Calibri" w:hAnsi="Calibri" w:eastAsia="Calibri" w:cs="Calibri"/>
          <w:i w:val="1"/>
          <w:iCs w:val="1"/>
          <w:noProof w:val="0"/>
          <w:sz w:val="24"/>
          <w:szCs w:val="24"/>
          <w:lang w:val="en-US"/>
        </w:rPr>
        <w:t>sy’n</w:t>
      </w:r>
      <w:r w:rsidRPr="46800A7B" w:rsidR="16C1BC14">
        <w:rPr>
          <w:rFonts w:ascii="Calibri" w:hAnsi="Calibri" w:eastAsia="Calibri" w:cs="Calibri"/>
          <w:i w:val="1"/>
          <w:iCs w:val="1"/>
          <w:noProof w:val="0"/>
          <w:sz w:val="24"/>
          <w:szCs w:val="24"/>
          <w:lang w:val="en-US"/>
        </w:rPr>
        <w:t xml:space="preserve"> </w:t>
      </w:r>
      <w:r w:rsidRPr="46800A7B" w:rsidR="16C1BC14">
        <w:rPr>
          <w:rFonts w:ascii="Calibri" w:hAnsi="Calibri" w:eastAsia="Calibri" w:cs="Calibri"/>
          <w:i w:val="1"/>
          <w:iCs w:val="1"/>
          <w:noProof w:val="0"/>
          <w:sz w:val="24"/>
          <w:szCs w:val="24"/>
          <w:lang w:val="en-US"/>
        </w:rPr>
        <w:t>gallu</w:t>
      </w:r>
      <w:r w:rsidRPr="46800A7B" w:rsidR="16C1BC14">
        <w:rPr>
          <w:rFonts w:ascii="Calibri" w:hAnsi="Calibri" w:eastAsia="Calibri" w:cs="Calibri"/>
          <w:i w:val="1"/>
          <w:iCs w:val="1"/>
          <w:noProof w:val="0"/>
          <w:sz w:val="24"/>
          <w:szCs w:val="24"/>
          <w:lang w:val="en-US"/>
        </w:rPr>
        <w:t xml:space="preserve"> </w:t>
      </w:r>
      <w:r w:rsidRPr="46800A7B" w:rsidR="16C1BC14">
        <w:rPr>
          <w:rFonts w:ascii="Calibri" w:hAnsi="Calibri" w:eastAsia="Calibri" w:cs="Calibri"/>
          <w:i w:val="1"/>
          <w:iCs w:val="1"/>
          <w:noProof w:val="0"/>
          <w:sz w:val="24"/>
          <w:szCs w:val="24"/>
          <w:lang w:val="en-US"/>
        </w:rPr>
        <w:t>helpu</w:t>
      </w:r>
      <w:r w:rsidRPr="46800A7B" w:rsidR="16C1BC14">
        <w:rPr>
          <w:rFonts w:ascii="Calibri" w:hAnsi="Calibri" w:eastAsia="Calibri" w:cs="Calibri"/>
          <w:i w:val="1"/>
          <w:iCs w:val="1"/>
          <w:noProof w:val="0"/>
          <w:sz w:val="24"/>
          <w:szCs w:val="24"/>
          <w:lang w:val="en-US"/>
        </w:rPr>
        <w:t xml:space="preserve"> - Abertawe</w:t>
      </w:r>
      <w:r w:rsidRPr="46800A7B" w:rsidR="16C1BC14">
        <w:rPr>
          <w:rFonts w:ascii="Calibri" w:hAnsi="Calibri" w:eastAsia="Calibri" w:cs="Calibri"/>
          <w:noProof w:val="0"/>
          <w:sz w:val="24"/>
          <w:szCs w:val="24"/>
          <w:lang w:val="en-US"/>
        </w:rPr>
        <w:t xml:space="preserve">. [online] Available at: </w:t>
      </w:r>
      <w:hyperlink r:id="Ra336c3ad52d644a8">
        <w:r w:rsidRPr="46800A7B" w:rsidR="16C1BC14">
          <w:rPr>
            <w:rStyle w:val="Hyperlink"/>
            <w:rFonts w:ascii="Calibri" w:hAnsi="Calibri" w:eastAsia="Calibri" w:cs="Calibri"/>
            <w:noProof w:val="0"/>
            <w:color w:val="467886"/>
            <w:sz w:val="24"/>
            <w:szCs w:val="24"/>
            <w:lang w:val="en-US"/>
          </w:rPr>
          <w:t>https://www.abertawe.gov.uk/adyProffesiynol</w:t>
        </w:r>
      </w:hyperlink>
      <w:r w:rsidRPr="46800A7B" w:rsidR="16C1BC14">
        <w:rPr>
          <w:rFonts w:ascii="Calibri" w:hAnsi="Calibri" w:eastAsia="Calibri" w:cs="Calibri"/>
          <w:noProof w:val="0"/>
          <w:color w:val="000000" w:themeColor="text1" w:themeTint="FF" w:themeShade="FF"/>
          <w:sz w:val="24"/>
          <w:szCs w:val="24"/>
          <w:lang w:val="en-US"/>
        </w:rPr>
        <w:t xml:space="preserve"> [Accessed 10 Nov. 2024].</w:t>
      </w:r>
      <w:r w:rsidRPr="46800A7B" w:rsidR="16C1BC14">
        <w:rPr>
          <w:rFonts w:ascii="Calibri" w:hAnsi="Calibri" w:eastAsia="Calibri" w:cs="Calibri"/>
          <w:noProof w:val="0"/>
          <w:color w:val="000000" w:themeColor="text1" w:themeTint="FF" w:themeShade="FF"/>
          <w:sz w:val="24"/>
          <w:szCs w:val="24"/>
          <w:lang w:val="en-GB"/>
        </w:rPr>
        <w:t xml:space="preserve"> </w:t>
      </w:r>
    </w:p>
    <w:p xmlns:wp14="http://schemas.microsoft.com/office/word/2010/wordml" w:rsidR="001A652B" w:rsidP="46800A7B" w:rsidRDefault="001A652B" w14:paraId="6A496A00" wp14:textId="5F6D597D">
      <w:pPr>
        <w:spacing w:before="0" w:beforeAutospacing="off" w:after="0" w:afterAutospacing="off"/>
        <w:rPr>
          <w:rFonts w:ascii="Calibri" w:hAnsi="Calibri" w:eastAsia="Calibri" w:cs="Calibri"/>
          <w:noProof w:val="0"/>
          <w:color w:val="000000" w:themeColor="text1" w:themeTint="FF" w:themeShade="FF"/>
          <w:sz w:val="24"/>
          <w:szCs w:val="24"/>
          <w:lang w:val="en-GB"/>
        </w:rPr>
      </w:pPr>
      <w:r w:rsidRPr="46800A7B" w:rsidR="16C1BC14">
        <w:rPr>
          <w:rFonts w:ascii="Calibri" w:hAnsi="Calibri" w:eastAsia="Calibri" w:cs="Calibri"/>
          <w:noProof w:val="0"/>
          <w:color w:val="000000" w:themeColor="text1" w:themeTint="FF" w:themeShade="FF"/>
          <w:sz w:val="24"/>
          <w:szCs w:val="24"/>
          <w:lang w:val="en-GB"/>
        </w:rPr>
        <w:t xml:space="preserve"> </w:t>
      </w:r>
    </w:p>
    <w:p xmlns:wp14="http://schemas.microsoft.com/office/word/2010/wordml" w:rsidR="001A652B" w:rsidP="46800A7B" w:rsidRDefault="001A652B" w14:paraId="6E357E2D" wp14:textId="084E9A16">
      <w:pPr>
        <w:spacing w:before="0" w:beforeAutospacing="off" w:after="0" w:afterAutospacing="off"/>
        <w:rPr>
          <w:rFonts w:ascii="Calibri" w:hAnsi="Calibri" w:eastAsia="Calibri" w:cs="Calibri"/>
          <w:noProof w:val="0"/>
          <w:color w:val="000000" w:themeColor="text1" w:themeTint="FF" w:themeShade="FF"/>
          <w:sz w:val="24"/>
          <w:szCs w:val="24"/>
          <w:lang w:val="en-GB"/>
        </w:rPr>
      </w:pPr>
      <w:r w:rsidRPr="46800A7B" w:rsidR="16C1BC14">
        <w:rPr>
          <w:rFonts w:ascii="Calibri" w:hAnsi="Calibri" w:eastAsia="Calibri" w:cs="Calibri"/>
          <w:noProof w:val="0"/>
          <w:color w:val="000000" w:themeColor="text1" w:themeTint="FF" w:themeShade="FF"/>
          <w:sz w:val="24"/>
          <w:szCs w:val="24"/>
          <w:lang w:val="en-US"/>
        </w:rPr>
        <w:t xml:space="preserve">Bristol City Council. (n.d.). </w:t>
      </w:r>
      <w:r w:rsidRPr="46800A7B" w:rsidR="16C1BC14">
        <w:rPr>
          <w:rFonts w:ascii="Calibri" w:hAnsi="Calibri" w:eastAsia="Calibri" w:cs="Calibri"/>
          <w:i w:val="1"/>
          <w:iCs w:val="1"/>
          <w:noProof w:val="0"/>
          <w:sz w:val="24"/>
          <w:szCs w:val="24"/>
          <w:lang w:val="en-US"/>
        </w:rPr>
        <w:t xml:space="preserve">What are special educational needs (SEN) and </w:t>
      </w:r>
      <w:r w:rsidRPr="46800A7B" w:rsidR="16C1BC14">
        <w:rPr>
          <w:rFonts w:ascii="Calibri" w:hAnsi="Calibri" w:eastAsia="Calibri" w:cs="Calibri"/>
          <w:i w:val="1"/>
          <w:iCs w:val="1"/>
          <w:noProof w:val="0"/>
          <w:sz w:val="24"/>
          <w:szCs w:val="24"/>
          <w:lang w:val="en-US"/>
        </w:rPr>
        <w:t>disability</w:t>
      </w:r>
      <w:r w:rsidRPr="46800A7B" w:rsidR="16C1BC14">
        <w:rPr>
          <w:rFonts w:ascii="Calibri" w:hAnsi="Calibri" w:eastAsia="Calibri" w:cs="Calibri"/>
          <w:noProof w:val="0"/>
          <w:sz w:val="24"/>
          <w:szCs w:val="24"/>
          <w:lang w:val="en-US"/>
        </w:rPr>
        <w:t>.</w:t>
      </w:r>
      <w:r w:rsidRPr="46800A7B" w:rsidR="16C1BC14">
        <w:rPr>
          <w:rFonts w:ascii="Calibri" w:hAnsi="Calibri" w:eastAsia="Calibri" w:cs="Calibri"/>
          <w:noProof w:val="0"/>
          <w:sz w:val="24"/>
          <w:szCs w:val="24"/>
          <w:lang w:val="en-US"/>
        </w:rPr>
        <w:t xml:space="preserve"> [online] Available at: </w:t>
      </w:r>
      <w:hyperlink r:id="Rba49e500a3874411">
        <w:r w:rsidRPr="46800A7B" w:rsidR="16C1BC14">
          <w:rPr>
            <w:rStyle w:val="Hyperlink"/>
            <w:rFonts w:ascii="Calibri" w:hAnsi="Calibri" w:eastAsia="Calibri" w:cs="Calibri"/>
            <w:noProof w:val="0"/>
            <w:color w:val="467886"/>
            <w:sz w:val="24"/>
            <w:szCs w:val="24"/>
            <w:lang w:val="en-US"/>
          </w:rPr>
          <w:t>https://www.bristol.gov.uk/bristol-local-offer/about/what-are-special-educational-needs-sen-and-disability</w:t>
        </w:r>
      </w:hyperlink>
      <w:r w:rsidRPr="46800A7B" w:rsidR="16C1BC14">
        <w:rPr>
          <w:rFonts w:ascii="Calibri" w:hAnsi="Calibri" w:eastAsia="Calibri" w:cs="Calibri"/>
          <w:noProof w:val="0"/>
          <w:color w:val="000000" w:themeColor="text1" w:themeTint="FF" w:themeShade="FF"/>
          <w:sz w:val="24"/>
          <w:szCs w:val="24"/>
          <w:lang w:val="en-US"/>
        </w:rPr>
        <w:t>.</w:t>
      </w:r>
      <w:r w:rsidRPr="46800A7B" w:rsidR="16C1BC14">
        <w:rPr>
          <w:rFonts w:ascii="Calibri" w:hAnsi="Calibri" w:eastAsia="Calibri" w:cs="Calibri"/>
          <w:noProof w:val="0"/>
          <w:color w:val="000000" w:themeColor="text1" w:themeTint="FF" w:themeShade="FF"/>
          <w:sz w:val="24"/>
          <w:szCs w:val="24"/>
          <w:lang w:val="en-GB"/>
        </w:rPr>
        <w:t xml:space="preserve"> </w:t>
      </w:r>
    </w:p>
    <w:p xmlns:wp14="http://schemas.microsoft.com/office/word/2010/wordml" w:rsidR="001A652B" w:rsidP="46800A7B" w:rsidRDefault="001A652B" w14:paraId="36CB069D" wp14:textId="3432DC00">
      <w:pPr>
        <w:spacing w:before="0" w:beforeAutospacing="off" w:after="0" w:afterAutospacing="off"/>
        <w:rPr>
          <w:rFonts w:ascii="Calibri" w:hAnsi="Calibri" w:eastAsia="Calibri" w:cs="Calibri"/>
          <w:noProof w:val="0"/>
          <w:color w:val="000000" w:themeColor="text1" w:themeTint="FF" w:themeShade="FF"/>
          <w:sz w:val="24"/>
          <w:szCs w:val="24"/>
          <w:lang w:val="en-GB"/>
        </w:rPr>
      </w:pPr>
      <w:r w:rsidRPr="46800A7B" w:rsidR="16C1BC14">
        <w:rPr>
          <w:rFonts w:ascii="Calibri" w:hAnsi="Calibri" w:eastAsia="Calibri" w:cs="Calibri"/>
          <w:noProof w:val="0"/>
          <w:color w:val="000000" w:themeColor="text1" w:themeTint="FF" w:themeShade="FF"/>
          <w:sz w:val="24"/>
          <w:szCs w:val="24"/>
          <w:lang w:val="en-GB"/>
        </w:rPr>
        <w:t xml:space="preserve"> </w:t>
      </w:r>
    </w:p>
    <w:p xmlns:wp14="http://schemas.microsoft.com/office/word/2010/wordml" w:rsidR="001A652B" w:rsidP="46800A7B" w:rsidRDefault="001A652B" w14:paraId="75D59E26" wp14:textId="1CF3CB3B">
      <w:pPr>
        <w:spacing w:before="0" w:beforeAutospacing="off" w:after="0" w:afterAutospacing="off"/>
        <w:rPr>
          <w:rFonts w:ascii="Calibri" w:hAnsi="Calibri" w:eastAsia="Calibri" w:cs="Calibri"/>
          <w:noProof w:val="0"/>
          <w:color w:val="000000" w:themeColor="text1" w:themeTint="FF" w:themeShade="FF"/>
          <w:sz w:val="24"/>
          <w:szCs w:val="24"/>
          <w:lang w:val="en-GB"/>
        </w:rPr>
      </w:pPr>
      <w:r w:rsidRPr="46800A7B" w:rsidR="16C1BC14">
        <w:rPr>
          <w:rFonts w:ascii="Calibri" w:hAnsi="Calibri" w:eastAsia="Calibri" w:cs="Calibri"/>
          <w:noProof w:val="0"/>
          <w:color w:val="000000" w:themeColor="text1" w:themeTint="FF" w:themeShade="FF"/>
          <w:sz w:val="24"/>
          <w:szCs w:val="24"/>
          <w:lang w:val="en-US"/>
        </w:rPr>
        <w:t xml:space="preserve">Capes, K. (2024). </w:t>
      </w:r>
      <w:r w:rsidRPr="46800A7B" w:rsidR="16C1BC14">
        <w:rPr>
          <w:rFonts w:ascii="Calibri" w:hAnsi="Calibri" w:eastAsia="Calibri" w:cs="Calibri"/>
          <w:i w:val="1"/>
          <w:iCs w:val="1"/>
          <w:noProof w:val="0"/>
          <w:sz w:val="24"/>
          <w:szCs w:val="24"/>
          <w:lang w:val="en-US"/>
        </w:rPr>
        <w:t>Maslow’s Hierarchy of Needs in Education | Brooks and Kirk</w:t>
      </w:r>
      <w:r w:rsidRPr="46800A7B" w:rsidR="16C1BC14">
        <w:rPr>
          <w:rFonts w:ascii="Calibri" w:hAnsi="Calibri" w:eastAsia="Calibri" w:cs="Calibri"/>
          <w:noProof w:val="0"/>
          <w:sz w:val="24"/>
          <w:szCs w:val="24"/>
          <w:lang w:val="en-US"/>
        </w:rPr>
        <w:t xml:space="preserve">. [online] brooksandkirk.co.uk. Available at: </w:t>
      </w:r>
      <w:hyperlink r:id="R411ee7d3d57d43b2">
        <w:r w:rsidRPr="46800A7B" w:rsidR="16C1BC14">
          <w:rPr>
            <w:rStyle w:val="Hyperlink"/>
            <w:rFonts w:ascii="Calibri" w:hAnsi="Calibri" w:eastAsia="Calibri" w:cs="Calibri"/>
            <w:noProof w:val="0"/>
            <w:color w:val="467886"/>
            <w:sz w:val="24"/>
            <w:szCs w:val="24"/>
            <w:lang w:val="en-US"/>
          </w:rPr>
          <w:t>https://brooksandkirk.co.uk/understanding-maslows-hierarchy-of-needs-in-education/</w:t>
        </w:r>
      </w:hyperlink>
      <w:r w:rsidRPr="46800A7B" w:rsidR="16C1BC14">
        <w:rPr>
          <w:rFonts w:ascii="Calibri" w:hAnsi="Calibri" w:eastAsia="Calibri" w:cs="Calibri"/>
          <w:noProof w:val="0"/>
          <w:color w:val="000000" w:themeColor="text1" w:themeTint="FF" w:themeShade="FF"/>
          <w:sz w:val="24"/>
          <w:szCs w:val="24"/>
          <w:lang w:val="en-US"/>
        </w:rPr>
        <w:t>.</w:t>
      </w:r>
      <w:r w:rsidRPr="46800A7B" w:rsidR="16C1BC14">
        <w:rPr>
          <w:rFonts w:ascii="Calibri" w:hAnsi="Calibri" w:eastAsia="Calibri" w:cs="Calibri"/>
          <w:noProof w:val="0"/>
          <w:color w:val="000000" w:themeColor="text1" w:themeTint="FF" w:themeShade="FF"/>
          <w:sz w:val="24"/>
          <w:szCs w:val="24"/>
          <w:lang w:val="en-GB"/>
        </w:rPr>
        <w:t xml:space="preserve"> </w:t>
      </w:r>
    </w:p>
    <w:p xmlns:wp14="http://schemas.microsoft.com/office/word/2010/wordml" w:rsidR="001A652B" w:rsidP="46800A7B" w:rsidRDefault="001A652B" w14:paraId="6F665011" wp14:textId="686E4615">
      <w:pPr>
        <w:spacing w:before="0" w:beforeAutospacing="off" w:after="0" w:afterAutospacing="off"/>
        <w:rPr>
          <w:rFonts w:ascii="Calibri" w:hAnsi="Calibri" w:eastAsia="Calibri" w:cs="Calibri"/>
          <w:noProof w:val="0"/>
          <w:color w:val="000000" w:themeColor="text1" w:themeTint="FF" w:themeShade="FF"/>
          <w:sz w:val="24"/>
          <w:szCs w:val="24"/>
          <w:lang w:val="en-GB"/>
        </w:rPr>
      </w:pPr>
      <w:r w:rsidRPr="46800A7B" w:rsidR="16C1BC14">
        <w:rPr>
          <w:rFonts w:ascii="Calibri" w:hAnsi="Calibri" w:eastAsia="Calibri" w:cs="Calibri"/>
          <w:noProof w:val="0"/>
          <w:color w:val="000000" w:themeColor="text1" w:themeTint="FF" w:themeShade="FF"/>
          <w:sz w:val="24"/>
          <w:szCs w:val="24"/>
          <w:lang w:val="en-GB"/>
        </w:rPr>
        <w:t xml:space="preserve"> </w:t>
      </w:r>
    </w:p>
    <w:p xmlns:wp14="http://schemas.microsoft.com/office/word/2010/wordml" w:rsidR="001A652B" w:rsidP="46800A7B" w:rsidRDefault="001A652B" w14:paraId="559BA35A" wp14:textId="5FA02CAE">
      <w:pPr>
        <w:spacing w:before="0" w:beforeAutospacing="off" w:after="0" w:afterAutospacing="off"/>
        <w:rPr>
          <w:rFonts w:ascii="Calibri" w:hAnsi="Calibri" w:eastAsia="Calibri" w:cs="Calibri"/>
          <w:noProof w:val="0"/>
          <w:color w:val="000000" w:themeColor="text1" w:themeTint="FF" w:themeShade="FF"/>
          <w:sz w:val="24"/>
          <w:szCs w:val="24"/>
          <w:lang w:val="en-GB"/>
        </w:rPr>
      </w:pPr>
      <w:r w:rsidRPr="46800A7B" w:rsidR="16C1BC14">
        <w:rPr>
          <w:rFonts w:ascii="Calibri" w:hAnsi="Calibri" w:eastAsia="Calibri" w:cs="Calibri"/>
          <w:noProof w:val="0"/>
          <w:color w:val="000000" w:themeColor="text1" w:themeTint="FF" w:themeShade="FF"/>
          <w:sz w:val="24"/>
          <w:szCs w:val="24"/>
          <w:lang w:val="en-US"/>
        </w:rPr>
        <w:t xml:space="preserve">Devon County Council (2023). </w:t>
      </w:r>
      <w:r w:rsidRPr="46800A7B" w:rsidR="16C1BC14">
        <w:rPr>
          <w:rFonts w:ascii="Calibri" w:hAnsi="Calibri" w:eastAsia="Calibri" w:cs="Calibri"/>
          <w:i w:val="1"/>
          <w:iCs w:val="1"/>
          <w:noProof w:val="0"/>
          <w:sz w:val="24"/>
          <w:szCs w:val="24"/>
          <w:lang w:val="en-US"/>
        </w:rPr>
        <w:t>Medical model</w:t>
      </w:r>
      <w:r w:rsidRPr="46800A7B" w:rsidR="16C1BC14">
        <w:rPr>
          <w:rFonts w:ascii="Calibri" w:hAnsi="Calibri" w:eastAsia="Calibri" w:cs="Calibri"/>
          <w:noProof w:val="0"/>
          <w:sz w:val="24"/>
          <w:szCs w:val="24"/>
          <w:lang w:val="en-US"/>
        </w:rPr>
        <w:t xml:space="preserve">. [online] Equality, </w:t>
      </w:r>
      <w:r w:rsidRPr="46800A7B" w:rsidR="16C1BC14">
        <w:rPr>
          <w:rFonts w:ascii="Calibri" w:hAnsi="Calibri" w:eastAsia="Calibri" w:cs="Calibri"/>
          <w:noProof w:val="0"/>
          <w:sz w:val="24"/>
          <w:szCs w:val="24"/>
          <w:lang w:val="en-US"/>
        </w:rPr>
        <w:t>Diversity</w:t>
      </w:r>
      <w:r w:rsidRPr="46800A7B" w:rsidR="16C1BC14">
        <w:rPr>
          <w:rFonts w:ascii="Calibri" w:hAnsi="Calibri" w:eastAsia="Calibri" w:cs="Calibri"/>
          <w:noProof w:val="0"/>
          <w:sz w:val="24"/>
          <w:szCs w:val="24"/>
          <w:lang w:val="en-US"/>
        </w:rPr>
        <w:t xml:space="preserve"> and Inclusion. Available at: </w:t>
      </w:r>
      <w:hyperlink r:id="R50af2d114dc74292">
        <w:r w:rsidRPr="46800A7B" w:rsidR="16C1BC14">
          <w:rPr>
            <w:rStyle w:val="Hyperlink"/>
            <w:rFonts w:ascii="Calibri" w:hAnsi="Calibri" w:eastAsia="Calibri" w:cs="Calibri"/>
            <w:noProof w:val="0"/>
            <w:color w:val="467886"/>
            <w:sz w:val="24"/>
            <w:szCs w:val="24"/>
            <w:lang w:val="en-US"/>
          </w:rPr>
          <w:t>https://www.devon.gov.uk/equality/home/disability/medical-model</w:t>
        </w:r>
      </w:hyperlink>
      <w:r w:rsidRPr="46800A7B" w:rsidR="16C1BC14">
        <w:rPr>
          <w:rFonts w:ascii="Calibri" w:hAnsi="Calibri" w:eastAsia="Calibri" w:cs="Calibri"/>
          <w:noProof w:val="0"/>
          <w:color w:val="000000" w:themeColor="text1" w:themeTint="FF" w:themeShade="FF"/>
          <w:sz w:val="24"/>
          <w:szCs w:val="24"/>
          <w:lang w:val="en-US"/>
        </w:rPr>
        <w:t>.</w:t>
      </w:r>
      <w:r w:rsidRPr="46800A7B" w:rsidR="16C1BC14">
        <w:rPr>
          <w:rFonts w:ascii="Calibri" w:hAnsi="Calibri" w:eastAsia="Calibri" w:cs="Calibri"/>
          <w:noProof w:val="0"/>
          <w:color w:val="000000" w:themeColor="text1" w:themeTint="FF" w:themeShade="FF"/>
          <w:sz w:val="24"/>
          <w:szCs w:val="24"/>
          <w:lang w:val="en-GB"/>
        </w:rPr>
        <w:t xml:space="preserve"> </w:t>
      </w:r>
    </w:p>
    <w:p xmlns:wp14="http://schemas.microsoft.com/office/word/2010/wordml" w:rsidR="001A652B" w:rsidP="46800A7B" w:rsidRDefault="001A652B" w14:paraId="25A35320" wp14:textId="10C7934F">
      <w:pPr>
        <w:spacing w:before="0" w:beforeAutospacing="off" w:after="0" w:afterAutospacing="off"/>
        <w:rPr>
          <w:rFonts w:ascii="Calibri" w:hAnsi="Calibri" w:eastAsia="Calibri" w:cs="Calibri"/>
          <w:noProof w:val="0"/>
          <w:color w:val="000000" w:themeColor="text1" w:themeTint="FF" w:themeShade="FF"/>
          <w:sz w:val="24"/>
          <w:szCs w:val="24"/>
          <w:lang w:val="en-GB"/>
        </w:rPr>
      </w:pPr>
      <w:r w:rsidRPr="46800A7B" w:rsidR="16C1BC14">
        <w:rPr>
          <w:rFonts w:ascii="Calibri" w:hAnsi="Calibri" w:eastAsia="Calibri" w:cs="Calibri"/>
          <w:noProof w:val="0"/>
          <w:color w:val="000000" w:themeColor="text1" w:themeTint="FF" w:themeShade="FF"/>
          <w:sz w:val="24"/>
          <w:szCs w:val="24"/>
          <w:lang w:val="en-GB"/>
        </w:rPr>
        <w:t xml:space="preserve"> </w:t>
      </w:r>
    </w:p>
    <w:p xmlns:wp14="http://schemas.microsoft.com/office/word/2010/wordml" w:rsidR="001A652B" w:rsidP="46800A7B" w:rsidRDefault="001A652B" w14:paraId="34AC8885" wp14:textId="55CD143E">
      <w:pPr>
        <w:spacing w:before="0" w:beforeAutospacing="off" w:after="0" w:afterAutospacing="off"/>
        <w:rPr>
          <w:rFonts w:ascii="Calibri" w:hAnsi="Calibri" w:eastAsia="Calibri" w:cs="Calibri"/>
          <w:noProof w:val="0"/>
          <w:color w:val="000000" w:themeColor="text1" w:themeTint="FF" w:themeShade="FF"/>
          <w:sz w:val="24"/>
          <w:szCs w:val="24"/>
          <w:lang w:val="en-GB"/>
        </w:rPr>
      </w:pPr>
      <w:r w:rsidRPr="46800A7B" w:rsidR="16C1BC14">
        <w:rPr>
          <w:rFonts w:ascii="Calibri" w:hAnsi="Calibri" w:eastAsia="Calibri" w:cs="Calibri"/>
          <w:noProof w:val="0"/>
          <w:color w:val="000000" w:themeColor="text1" w:themeTint="FF" w:themeShade="FF"/>
          <w:sz w:val="24"/>
          <w:szCs w:val="24"/>
          <w:lang w:val="en-US"/>
        </w:rPr>
        <w:t xml:space="preserve">Dewis Cymru (2018). </w:t>
      </w:r>
      <w:r w:rsidRPr="46800A7B" w:rsidR="16C1BC14">
        <w:rPr>
          <w:rFonts w:ascii="Calibri" w:hAnsi="Calibri" w:eastAsia="Calibri" w:cs="Calibri"/>
          <w:i w:val="1"/>
          <w:iCs w:val="1"/>
          <w:noProof w:val="0"/>
          <w:sz w:val="24"/>
          <w:szCs w:val="24"/>
          <w:lang w:val="en-US"/>
        </w:rPr>
        <w:t>Additional Learning Needs - Dewis Wales</w:t>
      </w:r>
      <w:r w:rsidRPr="46800A7B" w:rsidR="16C1BC14">
        <w:rPr>
          <w:rFonts w:ascii="Calibri" w:hAnsi="Calibri" w:eastAsia="Calibri" w:cs="Calibri"/>
          <w:noProof w:val="0"/>
          <w:sz w:val="24"/>
          <w:szCs w:val="24"/>
          <w:lang w:val="en-US"/>
        </w:rPr>
        <w:t xml:space="preserve">. [online] </w:t>
      </w:r>
      <w:r w:rsidRPr="46800A7B" w:rsidR="16C1BC14">
        <w:rPr>
          <w:rFonts w:ascii="Calibri" w:hAnsi="Calibri" w:eastAsia="Calibri" w:cs="Calibri"/>
          <w:noProof w:val="0"/>
          <w:sz w:val="24"/>
          <w:szCs w:val="24"/>
          <w:lang w:val="en-US"/>
        </w:rPr>
        <w:t>Dewis.wales</w:t>
      </w:r>
      <w:r w:rsidRPr="46800A7B" w:rsidR="16C1BC14">
        <w:rPr>
          <w:rFonts w:ascii="Calibri" w:hAnsi="Calibri" w:eastAsia="Calibri" w:cs="Calibri"/>
          <w:noProof w:val="0"/>
          <w:sz w:val="24"/>
          <w:szCs w:val="24"/>
          <w:lang w:val="en-US"/>
        </w:rPr>
        <w:t xml:space="preserve">. Available at: </w:t>
      </w:r>
      <w:hyperlink r:id="R335ed51aafee497f">
        <w:r w:rsidRPr="46800A7B" w:rsidR="16C1BC14">
          <w:rPr>
            <w:rStyle w:val="Hyperlink"/>
            <w:rFonts w:ascii="Calibri" w:hAnsi="Calibri" w:eastAsia="Calibri" w:cs="Calibri"/>
            <w:noProof w:val="0"/>
            <w:color w:val="467886"/>
            <w:sz w:val="24"/>
            <w:szCs w:val="24"/>
            <w:lang w:val="en-US"/>
          </w:rPr>
          <w:t>https://www.dewis.wales/additional-learning-needs-cyp</w:t>
        </w:r>
      </w:hyperlink>
      <w:r w:rsidRPr="46800A7B" w:rsidR="16C1BC14">
        <w:rPr>
          <w:rFonts w:ascii="Calibri" w:hAnsi="Calibri" w:eastAsia="Calibri" w:cs="Calibri"/>
          <w:noProof w:val="0"/>
          <w:color w:val="000000" w:themeColor="text1" w:themeTint="FF" w:themeShade="FF"/>
          <w:sz w:val="24"/>
          <w:szCs w:val="24"/>
          <w:lang w:val="en-US"/>
        </w:rPr>
        <w:t>.</w:t>
      </w:r>
      <w:r w:rsidRPr="46800A7B" w:rsidR="16C1BC14">
        <w:rPr>
          <w:rFonts w:ascii="Calibri" w:hAnsi="Calibri" w:eastAsia="Calibri" w:cs="Calibri"/>
          <w:noProof w:val="0"/>
          <w:color w:val="000000" w:themeColor="text1" w:themeTint="FF" w:themeShade="FF"/>
          <w:sz w:val="24"/>
          <w:szCs w:val="24"/>
          <w:lang w:val="en-GB"/>
        </w:rPr>
        <w:t xml:space="preserve"> </w:t>
      </w:r>
    </w:p>
    <w:p xmlns:wp14="http://schemas.microsoft.com/office/word/2010/wordml" w:rsidR="001A652B" w:rsidP="46800A7B" w:rsidRDefault="001A652B" w14:paraId="6371E0BF" wp14:textId="3FBE15B2">
      <w:pPr>
        <w:spacing w:before="0" w:beforeAutospacing="off" w:after="0" w:afterAutospacing="off"/>
        <w:rPr>
          <w:rFonts w:ascii="Calibri" w:hAnsi="Calibri" w:eastAsia="Calibri" w:cs="Calibri"/>
          <w:noProof w:val="0"/>
          <w:color w:val="000000" w:themeColor="text1" w:themeTint="FF" w:themeShade="FF"/>
          <w:sz w:val="24"/>
          <w:szCs w:val="24"/>
          <w:lang w:val="en-GB"/>
        </w:rPr>
      </w:pPr>
      <w:r w:rsidRPr="46800A7B" w:rsidR="16C1BC14">
        <w:rPr>
          <w:rFonts w:ascii="Calibri" w:hAnsi="Calibri" w:eastAsia="Calibri" w:cs="Calibri"/>
          <w:noProof w:val="0"/>
          <w:color w:val="000000" w:themeColor="text1" w:themeTint="FF" w:themeShade="FF"/>
          <w:sz w:val="24"/>
          <w:szCs w:val="24"/>
          <w:lang w:val="en-GB"/>
        </w:rPr>
        <w:t xml:space="preserve"> </w:t>
      </w:r>
    </w:p>
    <w:p xmlns:wp14="http://schemas.microsoft.com/office/word/2010/wordml" w:rsidR="001A652B" w:rsidP="46800A7B" w:rsidRDefault="001A652B" w14:paraId="7A79C851" wp14:textId="4183F417">
      <w:pPr>
        <w:spacing w:before="0" w:beforeAutospacing="off" w:after="0" w:afterAutospacing="off"/>
        <w:rPr>
          <w:rFonts w:ascii="Calibri" w:hAnsi="Calibri" w:eastAsia="Calibri" w:cs="Calibri"/>
          <w:noProof w:val="0"/>
          <w:color w:val="000000" w:themeColor="text1" w:themeTint="FF" w:themeShade="FF"/>
          <w:sz w:val="24"/>
          <w:szCs w:val="24"/>
          <w:lang w:val="en-GB"/>
        </w:rPr>
      </w:pPr>
      <w:r w:rsidRPr="46800A7B" w:rsidR="16C1BC14">
        <w:rPr>
          <w:rFonts w:ascii="Calibri" w:hAnsi="Calibri" w:eastAsia="Calibri" w:cs="Calibri"/>
          <w:noProof w:val="0"/>
          <w:color w:val="000000" w:themeColor="text1" w:themeTint="FF" w:themeShade="FF"/>
          <w:sz w:val="24"/>
          <w:szCs w:val="24"/>
          <w:lang w:val="en-US"/>
        </w:rPr>
        <w:t xml:space="preserve">Dwyer, P. (2019). </w:t>
      </w:r>
      <w:r w:rsidRPr="46800A7B" w:rsidR="16C1BC14">
        <w:rPr>
          <w:rFonts w:ascii="Calibri" w:hAnsi="Calibri" w:eastAsia="Calibri" w:cs="Calibri"/>
          <w:i w:val="1"/>
          <w:iCs w:val="1"/>
          <w:noProof w:val="0"/>
          <w:sz w:val="24"/>
          <w:szCs w:val="24"/>
          <w:lang w:val="en-US"/>
        </w:rPr>
        <w:t>The Social Model and the Mainstream School</w:t>
      </w:r>
      <w:r w:rsidRPr="46800A7B" w:rsidR="16C1BC14">
        <w:rPr>
          <w:rFonts w:ascii="Calibri" w:hAnsi="Calibri" w:eastAsia="Calibri" w:cs="Calibri"/>
          <w:noProof w:val="0"/>
          <w:sz w:val="24"/>
          <w:szCs w:val="24"/>
          <w:lang w:val="en-US"/>
        </w:rPr>
        <w:t xml:space="preserve">. [online] Autistic Scholar. Available at: </w:t>
      </w:r>
      <w:hyperlink r:id="R173c910a31e2421a">
        <w:r w:rsidRPr="46800A7B" w:rsidR="16C1BC14">
          <w:rPr>
            <w:rStyle w:val="Hyperlink"/>
            <w:rFonts w:ascii="Calibri" w:hAnsi="Calibri" w:eastAsia="Calibri" w:cs="Calibri"/>
            <w:noProof w:val="0"/>
            <w:color w:val="467886"/>
            <w:sz w:val="24"/>
            <w:szCs w:val="24"/>
            <w:lang w:val="en-US"/>
          </w:rPr>
          <w:t>https://www.autisticscholar.com/social-model-mainstream-school/</w:t>
        </w:r>
      </w:hyperlink>
      <w:r w:rsidRPr="46800A7B" w:rsidR="16C1BC14">
        <w:rPr>
          <w:rFonts w:ascii="Calibri" w:hAnsi="Calibri" w:eastAsia="Calibri" w:cs="Calibri"/>
          <w:noProof w:val="0"/>
          <w:color w:val="000000" w:themeColor="text1" w:themeTint="FF" w:themeShade="FF"/>
          <w:sz w:val="24"/>
          <w:szCs w:val="24"/>
          <w:lang w:val="en-US"/>
        </w:rPr>
        <w:t>.</w:t>
      </w:r>
      <w:r w:rsidRPr="46800A7B" w:rsidR="16C1BC14">
        <w:rPr>
          <w:rFonts w:ascii="Calibri" w:hAnsi="Calibri" w:eastAsia="Calibri" w:cs="Calibri"/>
          <w:noProof w:val="0"/>
          <w:color w:val="000000" w:themeColor="text1" w:themeTint="FF" w:themeShade="FF"/>
          <w:sz w:val="24"/>
          <w:szCs w:val="24"/>
          <w:lang w:val="en-GB"/>
        </w:rPr>
        <w:t xml:space="preserve"> </w:t>
      </w:r>
    </w:p>
    <w:p xmlns:wp14="http://schemas.microsoft.com/office/word/2010/wordml" w:rsidR="001A652B" w:rsidP="46800A7B" w:rsidRDefault="001A652B" w14:paraId="24CC40F7" wp14:textId="46B0B0A7">
      <w:pPr>
        <w:spacing w:before="0" w:beforeAutospacing="off" w:after="0" w:afterAutospacing="off"/>
        <w:rPr>
          <w:rFonts w:ascii="Calibri" w:hAnsi="Calibri" w:eastAsia="Calibri" w:cs="Calibri"/>
          <w:noProof w:val="0"/>
          <w:color w:val="000000" w:themeColor="text1" w:themeTint="FF" w:themeShade="FF"/>
          <w:sz w:val="24"/>
          <w:szCs w:val="24"/>
          <w:lang w:val="en-GB"/>
        </w:rPr>
      </w:pPr>
      <w:r w:rsidRPr="46800A7B" w:rsidR="16C1BC14">
        <w:rPr>
          <w:rFonts w:ascii="Calibri" w:hAnsi="Calibri" w:eastAsia="Calibri" w:cs="Calibri"/>
          <w:noProof w:val="0"/>
          <w:color w:val="000000" w:themeColor="text1" w:themeTint="FF" w:themeShade="FF"/>
          <w:sz w:val="24"/>
          <w:szCs w:val="24"/>
          <w:lang w:val="en-GB"/>
        </w:rPr>
        <w:t xml:space="preserve"> </w:t>
      </w:r>
    </w:p>
    <w:p xmlns:wp14="http://schemas.microsoft.com/office/word/2010/wordml" w:rsidR="001A652B" w:rsidP="46800A7B" w:rsidRDefault="001A652B" w14:paraId="1037018A" wp14:textId="1E3A0F4B">
      <w:pPr>
        <w:spacing w:before="0" w:beforeAutospacing="off" w:after="0" w:afterAutospacing="off"/>
        <w:rPr>
          <w:rFonts w:ascii="Calibri" w:hAnsi="Calibri" w:eastAsia="Calibri" w:cs="Calibri"/>
          <w:noProof w:val="0"/>
          <w:color w:val="000000" w:themeColor="text1" w:themeTint="FF" w:themeShade="FF"/>
          <w:sz w:val="24"/>
          <w:szCs w:val="24"/>
          <w:lang w:val="en-GB"/>
        </w:rPr>
      </w:pPr>
      <w:r w:rsidRPr="46800A7B" w:rsidR="16C1BC14">
        <w:rPr>
          <w:rFonts w:ascii="Calibri" w:hAnsi="Calibri" w:eastAsia="Calibri" w:cs="Calibri"/>
          <w:noProof w:val="0"/>
          <w:color w:val="000000" w:themeColor="text1" w:themeTint="FF" w:themeShade="FF"/>
          <w:sz w:val="24"/>
          <w:szCs w:val="24"/>
          <w:lang w:val="en-US"/>
        </w:rPr>
        <w:t>Loyche</w:t>
      </w:r>
      <w:r w:rsidRPr="46800A7B" w:rsidR="16C1BC14">
        <w:rPr>
          <w:rFonts w:ascii="Calibri" w:hAnsi="Calibri" w:eastAsia="Calibri" w:cs="Calibri"/>
          <w:noProof w:val="0"/>
          <w:sz w:val="24"/>
          <w:szCs w:val="24"/>
          <w:lang w:val="en-GB"/>
        </w:rPr>
        <w:t xml:space="preserve">, S. (2023). </w:t>
      </w:r>
      <w:r w:rsidRPr="46800A7B" w:rsidR="16C1BC14">
        <w:rPr>
          <w:rFonts w:ascii="Calibri" w:hAnsi="Calibri" w:eastAsia="Calibri" w:cs="Calibri"/>
          <w:i w:val="1"/>
          <w:iCs w:val="1"/>
          <w:noProof w:val="0"/>
          <w:sz w:val="24"/>
          <w:szCs w:val="24"/>
          <w:lang w:val="en-US"/>
        </w:rPr>
        <w:t>Effective parent-teacher communication</w:t>
      </w:r>
      <w:r w:rsidRPr="46800A7B" w:rsidR="16C1BC14">
        <w:rPr>
          <w:rFonts w:ascii="Calibri" w:hAnsi="Calibri" w:eastAsia="Calibri" w:cs="Calibri"/>
          <w:noProof w:val="0"/>
          <w:sz w:val="24"/>
          <w:szCs w:val="24"/>
          <w:lang w:val="en-US"/>
        </w:rPr>
        <w:t xml:space="preserve">. [online] New Era Technology UK. Available at: </w:t>
      </w:r>
      <w:hyperlink r:id="Rb686192793f847ce">
        <w:r w:rsidRPr="46800A7B" w:rsidR="16C1BC14">
          <w:rPr>
            <w:rStyle w:val="Hyperlink"/>
            <w:rFonts w:ascii="Calibri" w:hAnsi="Calibri" w:eastAsia="Calibri" w:cs="Calibri"/>
            <w:noProof w:val="0"/>
            <w:color w:val="467886"/>
            <w:sz w:val="24"/>
            <w:szCs w:val="24"/>
            <w:lang w:val="en-US"/>
          </w:rPr>
          <w:t>https://www.neweratech.com/uk/blog/effective-parent-teacher-communication/</w:t>
        </w:r>
      </w:hyperlink>
      <w:r w:rsidRPr="46800A7B" w:rsidR="16C1BC14">
        <w:rPr>
          <w:rFonts w:ascii="Calibri" w:hAnsi="Calibri" w:eastAsia="Calibri" w:cs="Calibri"/>
          <w:noProof w:val="0"/>
          <w:color w:val="000000" w:themeColor="text1" w:themeTint="FF" w:themeShade="FF"/>
          <w:sz w:val="24"/>
          <w:szCs w:val="24"/>
          <w:lang w:val="en-US"/>
        </w:rPr>
        <w:t>.</w:t>
      </w:r>
      <w:r w:rsidRPr="46800A7B" w:rsidR="16C1BC14">
        <w:rPr>
          <w:rFonts w:ascii="Calibri" w:hAnsi="Calibri" w:eastAsia="Calibri" w:cs="Calibri"/>
          <w:noProof w:val="0"/>
          <w:color w:val="000000" w:themeColor="text1" w:themeTint="FF" w:themeShade="FF"/>
          <w:sz w:val="24"/>
          <w:szCs w:val="24"/>
          <w:lang w:val="en-GB"/>
        </w:rPr>
        <w:t xml:space="preserve"> </w:t>
      </w:r>
    </w:p>
    <w:p xmlns:wp14="http://schemas.microsoft.com/office/word/2010/wordml" w:rsidR="001A652B" w:rsidP="46800A7B" w:rsidRDefault="001A652B" w14:paraId="6FC014D7" wp14:textId="2CAE00CF">
      <w:pPr>
        <w:spacing w:before="0" w:beforeAutospacing="off" w:after="0" w:afterAutospacing="off"/>
        <w:rPr>
          <w:rFonts w:ascii="Segoe UI" w:hAnsi="Segoe UI" w:eastAsia="Segoe UI" w:cs="Segoe UI"/>
          <w:noProof w:val="0"/>
          <w:sz w:val="24"/>
          <w:szCs w:val="24"/>
          <w:lang w:val="en-US"/>
        </w:rPr>
      </w:pPr>
      <w:r w:rsidRPr="46800A7B" w:rsidR="16C1BC14">
        <w:rPr>
          <w:rFonts w:ascii="Segoe UI" w:hAnsi="Segoe UI" w:eastAsia="Segoe UI" w:cs="Segoe UI"/>
          <w:noProof w:val="0"/>
          <w:sz w:val="24"/>
          <w:szCs w:val="24"/>
          <w:lang w:val="en-US"/>
        </w:rPr>
        <w:t xml:space="preserve"> </w:t>
      </w:r>
    </w:p>
    <w:p xmlns:wp14="http://schemas.microsoft.com/office/word/2010/wordml" w:rsidR="001A652B" w:rsidP="46800A7B" w:rsidRDefault="001A652B" w14:paraId="07A93D4D" wp14:textId="21589D78">
      <w:pPr>
        <w:spacing w:before="0" w:beforeAutospacing="off" w:after="0" w:afterAutospacing="off"/>
        <w:rPr>
          <w:rFonts w:ascii="Calibri" w:hAnsi="Calibri" w:eastAsia="Calibri" w:cs="Calibri"/>
          <w:noProof w:val="0"/>
          <w:color w:val="000000" w:themeColor="text1" w:themeTint="FF" w:themeShade="FF"/>
          <w:sz w:val="24"/>
          <w:szCs w:val="24"/>
          <w:lang w:val="en-US"/>
        </w:rPr>
      </w:pPr>
      <w:r w:rsidRPr="46800A7B" w:rsidR="16C1BC14">
        <w:rPr>
          <w:rFonts w:ascii="Calibri" w:hAnsi="Calibri" w:eastAsia="Calibri" w:cs="Calibri"/>
          <w:noProof w:val="0"/>
          <w:color w:val="000000" w:themeColor="text1" w:themeTint="FF" w:themeShade="FF"/>
          <w:sz w:val="24"/>
          <w:szCs w:val="24"/>
          <w:lang w:val="en-US"/>
        </w:rPr>
        <w:t xml:space="preserve">Reasonable Adjustments for ADHD. (n.d.). Available at: </w:t>
      </w:r>
      <w:hyperlink r:id="Ra54a0be891b54d1b">
        <w:r w:rsidRPr="46800A7B" w:rsidR="16C1BC14">
          <w:rPr>
            <w:rStyle w:val="Hyperlink"/>
            <w:rFonts w:ascii="Calibri" w:hAnsi="Calibri" w:eastAsia="Calibri" w:cs="Calibri"/>
            <w:noProof w:val="0"/>
            <w:color w:val="467886"/>
            <w:sz w:val="24"/>
            <w:szCs w:val="24"/>
            <w:lang w:val="en-US"/>
          </w:rPr>
          <w:t>https://adhdrichmond.wordpress.com/wp-content/uploads/2015/10/101-reasonable-adjustments-for-adhd.pdf</w:t>
        </w:r>
      </w:hyperlink>
      <w:r w:rsidRPr="46800A7B" w:rsidR="16C1BC14">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R="001A652B" w:rsidP="46800A7B" w:rsidRDefault="001A652B" w14:paraId="05C43F72" wp14:textId="3D58FFA7">
      <w:pPr>
        <w:spacing w:before="0" w:beforeAutospacing="off" w:after="0" w:afterAutospacing="off"/>
        <w:rPr>
          <w:rFonts w:ascii="Calibri" w:hAnsi="Calibri" w:eastAsia="Calibri" w:cs="Calibri"/>
          <w:noProof w:val="0"/>
          <w:color w:val="000000" w:themeColor="text1" w:themeTint="FF" w:themeShade="FF"/>
          <w:sz w:val="24"/>
          <w:szCs w:val="24"/>
          <w:lang w:val="en-US"/>
        </w:rPr>
      </w:pPr>
      <w:r w:rsidRPr="46800A7B" w:rsidR="16C1BC14">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R="001A652B" w:rsidP="46800A7B" w:rsidRDefault="001A652B" w14:paraId="442906DD" wp14:textId="6721FBD5">
      <w:pPr>
        <w:spacing w:before="0" w:beforeAutospacing="off" w:after="0" w:afterAutospacing="off"/>
        <w:rPr>
          <w:rFonts w:ascii="Calibri" w:hAnsi="Calibri" w:eastAsia="Calibri" w:cs="Calibri"/>
          <w:noProof w:val="0"/>
          <w:color w:val="000000" w:themeColor="text1" w:themeTint="FF" w:themeShade="FF"/>
          <w:sz w:val="24"/>
          <w:szCs w:val="24"/>
          <w:lang w:val="en-GB"/>
        </w:rPr>
      </w:pPr>
      <w:r w:rsidRPr="46800A7B" w:rsidR="16C1BC14">
        <w:rPr>
          <w:rFonts w:ascii="Calibri" w:hAnsi="Calibri" w:eastAsia="Calibri" w:cs="Calibri"/>
          <w:noProof w:val="0"/>
          <w:color w:val="000000" w:themeColor="text1" w:themeTint="FF" w:themeShade="FF"/>
          <w:sz w:val="24"/>
          <w:szCs w:val="24"/>
          <w:lang w:val="en-US"/>
        </w:rPr>
        <w:t xml:space="preserve">Save the Children (2011). </w:t>
      </w:r>
      <w:r w:rsidRPr="46800A7B" w:rsidR="16C1BC14">
        <w:rPr>
          <w:rFonts w:ascii="Times New Roman" w:hAnsi="Times New Roman" w:eastAsia="Times New Roman" w:cs="Times New Roman"/>
          <w:i w:val="1"/>
          <w:iCs w:val="1"/>
          <w:noProof w:val="0"/>
          <w:sz w:val="24"/>
          <w:szCs w:val="24"/>
          <w:lang w:val="en-US"/>
        </w:rPr>
        <w:t>UN convention on the rights of the child</w:t>
      </w:r>
      <w:r w:rsidRPr="46800A7B" w:rsidR="16C1BC14">
        <w:rPr>
          <w:rFonts w:ascii="Times New Roman" w:hAnsi="Times New Roman" w:eastAsia="Times New Roman" w:cs="Times New Roman"/>
          <w:noProof w:val="0"/>
          <w:sz w:val="24"/>
          <w:szCs w:val="24"/>
          <w:lang w:val="en-US"/>
        </w:rPr>
        <w:t xml:space="preserve">. [online] Savethechildren.org.uk. Available at: </w:t>
      </w:r>
      <w:hyperlink r:id="Rf9e8f3ad452b40fa">
        <w:r w:rsidRPr="46800A7B" w:rsidR="16C1BC14">
          <w:rPr>
            <w:rStyle w:val="Hyperlink"/>
            <w:rFonts w:ascii="Calibri" w:hAnsi="Calibri" w:eastAsia="Calibri" w:cs="Calibri"/>
            <w:noProof w:val="0"/>
            <w:color w:val="467886"/>
            <w:sz w:val="24"/>
            <w:szCs w:val="24"/>
            <w:lang w:val="en-US"/>
          </w:rPr>
          <w:t>https://www.savethechildren.org.uk/what-we-do/childrens-rights/united-nations-convention-of-the-rights-of-the-child</w:t>
        </w:r>
      </w:hyperlink>
      <w:r w:rsidRPr="46800A7B" w:rsidR="16C1BC14">
        <w:rPr>
          <w:rFonts w:ascii="Calibri" w:hAnsi="Calibri" w:eastAsia="Calibri" w:cs="Calibri"/>
          <w:noProof w:val="0"/>
          <w:color w:val="000000" w:themeColor="text1" w:themeTint="FF" w:themeShade="FF"/>
          <w:sz w:val="24"/>
          <w:szCs w:val="24"/>
          <w:lang w:val="en-US"/>
        </w:rPr>
        <w:t>.</w:t>
      </w:r>
      <w:r w:rsidRPr="46800A7B" w:rsidR="16C1BC14">
        <w:rPr>
          <w:rFonts w:ascii="Calibri" w:hAnsi="Calibri" w:eastAsia="Calibri" w:cs="Calibri"/>
          <w:noProof w:val="0"/>
          <w:color w:val="000000" w:themeColor="text1" w:themeTint="FF" w:themeShade="FF"/>
          <w:sz w:val="24"/>
          <w:szCs w:val="24"/>
          <w:lang w:val="en-GB"/>
        </w:rPr>
        <w:t xml:space="preserve"> </w:t>
      </w:r>
    </w:p>
    <w:p xmlns:wp14="http://schemas.microsoft.com/office/word/2010/wordml" w:rsidR="001A652B" w:rsidP="46800A7B" w:rsidRDefault="001A652B" w14:paraId="46CFABC1" wp14:textId="3C9EFDBE">
      <w:pPr>
        <w:spacing w:before="0" w:beforeAutospacing="off" w:after="0" w:afterAutospacing="off"/>
        <w:rPr>
          <w:rFonts w:ascii="Calibri" w:hAnsi="Calibri" w:eastAsia="Calibri" w:cs="Calibri"/>
          <w:noProof w:val="0"/>
          <w:color w:val="000000" w:themeColor="text1" w:themeTint="FF" w:themeShade="FF"/>
          <w:sz w:val="24"/>
          <w:szCs w:val="24"/>
          <w:lang w:val="en-GB"/>
        </w:rPr>
      </w:pPr>
      <w:r w:rsidRPr="46800A7B" w:rsidR="16C1BC14">
        <w:rPr>
          <w:rFonts w:ascii="Calibri" w:hAnsi="Calibri" w:eastAsia="Calibri" w:cs="Calibri"/>
          <w:noProof w:val="0"/>
          <w:color w:val="000000" w:themeColor="text1" w:themeTint="FF" w:themeShade="FF"/>
          <w:sz w:val="24"/>
          <w:szCs w:val="24"/>
          <w:lang w:val="en-GB"/>
        </w:rPr>
        <w:t xml:space="preserve"> </w:t>
      </w:r>
    </w:p>
    <w:p xmlns:wp14="http://schemas.microsoft.com/office/word/2010/wordml" w:rsidR="001A652B" w:rsidP="46800A7B" w:rsidRDefault="001A652B" w14:paraId="7BBF5332" wp14:textId="373A5AF1">
      <w:pPr>
        <w:spacing w:before="0" w:beforeAutospacing="off" w:after="0" w:afterAutospacing="off"/>
        <w:rPr>
          <w:rFonts w:ascii="Calibri" w:hAnsi="Calibri" w:eastAsia="Calibri" w:cs="Calibri"/>
          <w:noProof w:val="0"/>
          <w:color w:val="000000" w:themeColor="text1" w:themeTint="FF" w:themeShade="FF"/>
          <w:sz w:val="24"/>
          <w:szCs w:val="24"/>
          <w:lang w:val="en-US"/>
        </w:rPr>
      </w:pPr>
      <w:r w:rsidRPr="46800A7B" w:rsidR="16C1BC14">
        <w:rPr>
          <w:rFonts w:ascii="Calibri" w:hAnsi="Calibri" w:eastAsia="Calibri" w:cs="Calibri"/>
          <w:noProof w:val="0"/>
          <w:color w:val="000000" w:themeColor="text1" w:themeTint="FF" w:themeShade="FF"/>
          <w:sz w:val="24"/>
          <w:szCs w:val="24"/>
          <w:lang w:val="en-US"/>
        </w:rPr>
        <w:t xml:space="preserve">SCOPE (2024). </w:t>
      </w:r>
      <w:r w:rsidRPr="46800A7B" w:rsidR="16C1BC14">
        <w:rPr>
          <w:rFonts w:ascii="Times New Roman" w:hAnsi="Times New Roman" w:eastAsia="Times New Roman" w:cs="Times New Roman"/>
          <w:i w:val="1"/>
          <w:iCs w:val="1"/>
          <w:noProof w:val="0"/>
          <w:sz w:val="24"/>
          <w:szCs w:val="24"/>
          <w:lang w:val="en-US"/>
        </w:rPr>
        <w:t>Social Model of Disability | Disability Charity Scope UK</w:t>
      </w:r>
      <w:r w:rsidRPr="46800A7B" w:rsidR="16C1BC14">
        <w:rPr>
          <w:rFonts w:ascii="Times New Roman" w:hAnsi="Times New Roman" w:eastAsia="Times New Roman" w:cs="Times New Roman"/>
          <w:noProof w:val="0"/>
          <w:sz w:val="24"/>
          <w:szCs w:val="24"/>
          <w:lang w:val="en-US"/>
        </w:rPr>
        <w:t xml:space="preserve">. [online] </w:t>
      </w:r>
      <w:hyperlink r:id="R60cc12be3d524c3f">
        <w:r w:rsidRPr="46800A7B" w:rsidR="16C1BC14">
          <w:rPr>
            <w:rStyle w:val="Hyperlink"/>
            <w:rFonts w:ascii="Calibri" w:hAnsi="Calibri" w:eastAsia="Calibri" w:cs="Calibri"/>
            <w:noProof w:val="0"/>
            <w:color w:val="467886"/>
            <w:sz w:val="24"/>
            <w:szCs w:val="24"/>
            <w:lang w:val="en-US"/>
          </w:rPr>
          <w:t>www.scope.org.uk</w:t>
        </w:r>
      </w:hyperlink>
      <w:r w:rsidRPr="46800A7B" w:rsidR="16C1BC14">
        <w:rPr>
          <w:rFonts w:ascii="Calibri" w:hAnsi="Calibri" w:eastAsia="Calibri" w:cs="Calibri"/>
          <w:noProof w:val="0"/>
          <w:color w:val="000000" w:themeColor="text1" w:themeTint="FF" w:themeShade="FF"/>
          <w:sz w:val="24"/>
          <w:szCs w:val="24"/>
          <w:lang w:val="en-US"/>
        </w:rPr>
        <w:t xml:space="preserve">. Available at: </w:t>
      </w:r>
      <w:hyperlink r:id="R5833e48666bb4a6c">
        <w:r w:rsidRPr="46800A7B" w:rsidR="16C1BC14">
          <w:rPr>
            <w:rStyle w:val="Hyperlink"/>
            <w:rFonts w:ascii="Calibri" w:hAnsi="Calibri" w:eastAsia="Calibri" w:cs="Calibri"/>
            <w:noProof w:val="0"/>
            <w:color w:val="467886"/>
            <w:sz w:val="24"/>
            <w:szCs w:val="24"/>
            <w:lang w:val="en-US"/>
          </w:rPr>
          <w:t>https://www.scope.org.uk/social-model-of-disability</w:t>
        </w:r>
      </w:hyperlink>
      <w:r w:rsidRPr="46800A7B" w:rsidR="16C1BC14">
        <w:rPr>
          <w:rFonts w:ascii="Calibri" w:hAnsi="Calibri" w:eastAsia="Calibri" w:cs="Calibri"/>
          <w:noProof w:val="0"/>
          <w:color w:val="000000" w:themeColor="text1" w:themeTint="FF" w:themeShade="FF"/>
          <w:sz w:val="24"/>
          <w:szCs w:val="24"/>
          <w:lang w:val="en-US"/>
        </w:rPr>
        <w:t>.</w:t>
      </w:r>
    </w:p>
    <w:p xmlns:wp14="http://schemas.microsoft.com/office/word/2010/wordml" w:rsidR="001A652B" w:rsidP="46800A7B" w:rsidRDefault="001A652B" w14:paraId="3652E219" wp14:textId="33265DD2">
      <w:pPr>
        <w:spacing w:before="0" w:beforeAutospacing="off" w:after="0" w:afterAutospacing="off"/>
        <w:rPr>
          <w:rFonts w:ascii="Calibri" w:hAnsi="Calibri" w:eastAsia="Calibri" w:cs="Calibri"/>
          <w:noProof w:val="0"/>
          <w:color w:val="000000" w:themeColor="text1" w:themeTint="FF" w:themeShade="FF"/>
          <w:sz w:val="24"/>
          <w:szCs w:val="24"/>
          <w:lang w:val="en-US"/>
        </w:rPr>
      </w:pPr>
      <w:r w:rsidRPr="46800A7B" w:rsidR="16C1BC14">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R="001A652B" w:rsidP="46800A7B" w:rsidRDefault="001A652B" w14:paraId="13097334" wp14:textId="62CD8913">
      <w:pPr>
        <w:spacing w:before="0" w:beforeAutospacing="off" w:after="0" w:afterAutospacing="off"/>
        <w:rPr>
          <w:rFonts w:ascii="Calibri" w:hAnsi="Calibri" w:eastAsia="Calibri" w:cs="Calibri"/>
          <w:noProof w:val="0"/>
          <w:color w:val="000000" w:themeColor="text1" w:themeTint="FF" w:themeShade="FF"/>
          <w:sz w:val="24"/>
          <w:szCs w:val="24"/>
          <w:lang w:val="en-GB"/>
        </w:rPr>
      </w:pPr>
      <w:r w:rsidRPr="46800A7B" w:rsidR="16C1BC14">
        <w:rPr>
          <w:rFonts w:ascii="Calibri" w:hAnsi="Calibri" w:eastAsia="Calibri" w:cs="Calibri"/>
          <w:noProof w:val="0"/>
          <w:color w:val="000000" w:themeColor="text1" w:themeTint="FF" w:themeShade="FF"/>
          <w:sz w:val="24"/>
          <w:szCs w:val="24"/>
          <w:lang w:val="en-US"/>
        </w:rPr>
        <w:t xml:space="preserve">Snap Cymru (n.d.). </w:t>
      </w:r>
      <w:r w:rsidRPr="46800A7B" w:rsidR="16C1BC14">
        <w:rPr>
          <w:rFonts w:ascii="Times New Roman" w:hAnsi="Times New Roman" w:eastAsia="Times New Roman" w:cs="Times New Roman"/>
          <w:i w:val="1"/>
          <w:iCs w:val="1"/>
          <w:noProof w:val="0"/>
          <w:sz w:val="24"/>
          <w:szCs w:val="24"/>
          <w:lang w:val="en-US"/>
        </w:rPr>
        <w:t>Individual Development Plans</w:t>
      </w:r>
      <w:r w:rsidRPr="46800A7B" w:rsidR="16C1BC14">
        <w:rPr>
          <w:rFonts w:ascii="Times New Roman" w:hAnsi="Times New Roman" w:eastAsia="Times New Roman" w:cs="Times New Roman"/>
          <w:noProof w:val="0"/>
          <w:sz w:val="24"/>
          <w:szCs w:val="24"/>
          <w:lang w:val="en-US"/>
        </w:rPr>
        <w:t xml:space="preserve">. [online] Snap Cymru. Available at: </w:t>
      </w:r>
      <w:hyperlink r:id="Rd0f67dcd7bb2455b">
        <w:r w:rsidRPr="46800A7B" w:rsidR="16C1BC14">
          <w:rPr>
            <w:rStyle w:val="Hyperlink"/>
            <w:rFonts w:ascii="Calibri" w:hAnsi="Calibri" w:eastAsia="Calibri" w:cs="Calibri"/>
            <w:noProof w:val="0"/>
            <w:color w:val="467886"/>
            <w:sz w:val="24"/>
            <w:szCs w:val="24"/>
            <w:lang w:val="en-US"/>
          </w:rPr>
          <w:t>https://www.snapcymru.org/get-support/idps/</w:t>
        </w:r>
      </w:hyperlink>
      <w:r w:rsidRPr="46800A7B" w:rsidR="16C1BC14">
        <w:rPr>
          <w:rFonts w:ascii="Calibri" w:hAnsi="Calibri" w:eastAsia="Calibri" w:cs="Calibri"/>
          <w:noProof w:val="0"/>
          <w:color w:val="000000" w:themeColor="text1" w:themeTint="FF" w:themeShade="FF"/>
          <w:sz w:val="24"/>
          <w:szCs w:val="24"/>
          <w:lang w:val="en-US"/>
        </w:rPr>
        <w:t>.</w:t>
      </w:r>
      <w:r w:rsidRPr="46800A7B" w:rsidR="16C1BC14">
        <w:rPr>
          <w:rFonts w:ascii="Calibri" w:hAnsi="Calibri" w:eastAsia="Calibri" w:cs="Calibri"/>
          <w:noProof w:val="0"/>
          <w:color w:val="000000" w:themeColor="text1" w:themeTint="FF" w:themeShade="FF"/>
          <w:sz w:val="24"/>
          <w:szCs w:val="24"/>
          <w:lang w:val="en-GB"/>
        </w:rPr>
        <w:t xml:space="preserve"> </w:t>
      </w:r>
    </w:p>
    <w:p xmlns:wp14="http://schemas.microsoft.com/office/word/2010/wordml" w:rsidR="001A652B" w:rsidP="46800A7B" w:rsidRDefault="001A652B" w14:paraId="1C5535A9" wp14:textId="023453E9">
      <w:pPr>
        <w:spacing w:before="0" w:beforeAutospacing="off" w:after="0" w:afterAutospacing="off"/>
        <w:rPr>
          <w:rFonts w:ascii="Segoe UI" w:hAnsi="Segoe UI" w:eastAsia="Segoe UI" w:cs="Segoe UI"/>
          <w:noProof w:val="0"/>
          <w:sz w:val="24"/>
          <w:szCs w:val="24"/>
          <w:lang w:val="en-US"/>
        </w:rPr>
      </w:pPr>
      <w:r w:rsidRPr="46800A7B" w:rsidR="16C1BC14">
        <w:rPr>
          <w:rFonts w:ascii="Segoe UI" w:hAnsi="Segoe UI" w:eastAsia="Segoe UI" w:cs="Segoe UI"/>
          <w:noProof w:val="0"/>
          <w:sz w:val="24"/>
          <w:szCs w:val="24"/>
          <w:lang w:val="en-US"/>
        </w:rPr>
        <w:t xml:space="preserve"> </w:t>
      </w:r>
    </w:p>
    <w:p xmlns:wp14="http://schemas.microsoft.com/office/word/2010/wordml" w:rsidR="001A652B" w:rsidP="46800A7B" w:rsidRDefault="001A652B" w14:paraId="3CF2D8B6" wp14:textId="40248935">
      <w:pPr>
        <w:spacing w:before="0" w:beforeAutospacing="off" w:after="0" w:afterAutospacing="off"/>
        <w:rPr>
          <w:rFonts w:ascii="Calibri" w:hAnsi="Calibri" w:eastAsia="Calibri" w:cs="Calibri"/>
          <w:noProof w:val="0"/>
          <w:color w:val="000000" w:themeColor="text1" w:themeTint="FF" w:themeShade="FF"/>
          <w:sz w:val="24"/>
          <w:szCs w:val="24"/>
          <w:lang w:val="en-US"/>
        </w:rPr>
        <w:sectPr w:rsidR="001A652B">
          <w:pgSz w:w="11906" w:h="16838" w:orient="portrait"/>
          <w:pgMar w:top="1440" w:right="1440" w:bottom="1440" w:left="1440" w:header="708" w:footer="708" w:gutter="0"/>
          <w:cols w:space="708"/>
          <w:docGrid w:linePitch="360"/>
          <w:headerReference w:type="default" r:id="R4a8a6a9eb25d4025"/>
          <w:footerReference w:type="default" r:id="R80a204f0de9641bf"/>
        </w:sectPr>
      </w:pPr>
      <w:r w:rsidRPr="46800A7B" w:rsidR="16C1BC14">
        <w:rPr>
          <w:rFonts w:ascii="Calibri" w:hAnsi="Calibri" w:eastAsia="Calibri" w:cs="Calibri"/>
          <w:noProof w:val="0"/>
          <w:color w:val="000000" w:themeColor="text1" w:themeTint="FF" w:themeShade="FF"/>
          <w:sz w:val="24"/>
          <w:szCs w:val="24"/>
          <w:lang w:val="en-US"/>
        </w:rPr>
        <w:t xml:space="preserve">Wrexham.gov.uk. (2021). </w:t>
      </w:r>
      <w:r w:rsidRPr="46800A7B" w:rsidR="16C1BC14">
        <w:rPr>
          <w:rFonts w:ascii="Times New Roman" w:hAnsi="Times New Roman" w:eastAsia="Times New Roman" w:cs="Times New Roman"/>
          <w:i w:val="1"/>
          <w:iCs w:val="1"/>
          <w:noProof w:val="0"/>
          <w:sz w:val="24"/>
          <w:szCs w:val="24"/>
          <w:lang w:val="en-US"/>
        </w:rPr>
        <w:t>Additional</w:t>
      </w:r>
      <w:r w:rsidRPr="46800A7B" w:rsidR="16C1BC14">
        <w:rPr>
          <w:rFonts w:ascii="Times New Roman" w:hAnsi="Times New Roman" w:eastAsia="Times New Roman" w:cs="Times New Roman"/>
          <w:i w:val="1"/>
          <w:iCs w:val="1"/>
          <w:noProof w:val="0"/>
          <w:sz w:val="24"/>
          <w:szCs w:val="24"/>
          <w:lang w:val="en-US"/>
        </w:rPr>
        <w:t xml:space="preserve"> learning needs: guidance for parents and carers | Wrexham County Borough Council</w:t>
      </w:r>
      <w:r w:rsidRPr="46800A7B" w:rsidR="16C1BC14">
        <w:rPr>
          <w:rFonts w:ascii="Times New Roman" w:hAnsi="Times New Roman" w:eastAsia="Times New Roman" w:cs="Times New Roman"/>
          <w:noProof w:val="0"/>
          <w:sz w:val="24"/>
          <w:szCs w:val="24"/>
          <w:lang w:val="en-US"/>
        </w:rPr>
        <w:t xml:space="preserve">. [online] Available at: </w:t>
      </w:r>
      <w:hyperlink r:id="R61fec5f0d87943cd">
        <w:r w:rsidRPr="46800A7B" w:rsidR="16C1BC14">
          <w:rPr>
            <w:rStyle w:val="Hyperlink"/>
            <w:rFonts w:ascii="Calibri" w:hAnsi="Calibri" w:eastAsia="Calibri" w:cs="Calibri"/>
            <w:noProof w:val="0"/>
            <w:color w:val="467886"/>
            <w:sz w:val="24"/>
            <w:szCs w:val="24"/>
            <w:lang w:val="en-US"/>
          </w:rPr>
          <w:t>https://www.wrexham.gov.uk/service/supporting-pupils-additional-learning-needs/aln-guidance-parents-carers</w:t>
        </w:r>
      </w:hyperlink>
      <w:r w:rsidRPr="46800A7B" w:rsidR="16C1BC14">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R="001A652B" w:rsidP="46800A7B" w:rsidRDefault="00FA10A1" w14:paraId="1E0BAFDB" wp14:textId="41DAC993">
      <w:pPr>
        <w:jc w:val="center"/>
        <w:rPr>
          <w:i w:val="1"/>
          <w:iCs w:val="1"/>
          <w:sz w:val="44"/>
          <w:szCs w:val="44"/>
        </w:rPr>
      </w:pPr>
      <w:r w:rsidRPr="46800A7B" w:rsidR="001A652B">
        <w:rPr>
          <w:b w:val="1"/>
          <w:bCs w:val="1"/>
          <w:sz w:val="44"/>
          <w:szCs w:val="44"/>
        </w:rPr>
        <w:t>Element 3</w:t>
      </w:r>
    </w:p>
    <w:p xmlns:wp14="http://schemas.microsoft.com/office/word/2010/wordml" w:rsidR="001A652B" w:rsidP="46800A7B" w:rsidRDefault="00FA10A1" w14:paraId="07A1FEDF" wp14:textId="1672ED5D">
      <w:pPr>
        <w:jc w:val="center"/>
        <w:rPr>
          <w:i w:val="1"/>
          <w:iCs w:val="1"/>
          <w:sz w:val="44"/>
          <w:szCs w:val="44"/>
        </w:rPr>
      </w:pPr>
      <w:r w:rsidRPr="46800A7B" w:rsidR="00FA10A1">
        <w:rPr>
          <w:i w:val="1"/>
          <w:iCs w:val="1"/>
          <w:sz w:val="44"/>
          <w:szCs w:val="44"/>
        </w:rPr>
        <w:t xml:space="preserve">Explore and summarise the </w:t>
      </w:r>
      <w:r w:rsidRPr="46800A7B" w:rsidR="00FA10A1">
        <w:rPr>
          <w:i w:val="1"/>
          <w:iCs w:val="1"/>
          <w:sz w:val="44"/>
          <w:szCs w:val="44"/>
        </w:rPr>
        <w:t>a</w:t>
      </w:r>
      <w:r w:rsidRPr="46800A7B" w:rsidR="00FA10A1">
        <w:rPr>
          <w:i w:val="1"/>
          <w:iCs w:val="1"/>
          <w:sz w:val="44"/>
          <w:szCs w:val="44"/>
        </w:rPr>
        <w:t>dditional</w:t>
      </w:r>
      <w:r w:rsidRPr="46800A7B" w:rsidR="00FA10A1">
        <w:rPr>
          <w:i w:val="1"/>
          <w:iCs w:val="1"/>
          <w:sz w:val="44"/>
          <w:szCs w:val="44"/>
        </w:rPr>
        <w:t xml:space="preserve"> </w:t>
      </w:r>
      <w:r w:rsidRPr="46800A7B" w:rsidR="00FA10A1">
        <w:rPr>
          <w:i w:val="1"/>
          <w:iCs w:val="1"/>
          <w:sz w:val="44"/>
          <w:szCs w:val="44"/>
        </w:rPr>
        <w:t xml:space="preserve">learning needs of a pupil using a </w:t>
      </w:r>
      <w:r w:rsidRPr="46800A7B" w:rsidR="00FA10A1">
        <w:rPr>
          <w:i w:val="1"/>
          <w:iCs w:val="1"/>
          <w:sz w:val="44"/>
          <w:szCs w:val="44"/>
        </w:rPr>
        <w:t>p</w:t>
      </w:r>
      <w:r w:rsidRPr="46800A7B" w:rsidR="00FA10A1">
        <w:rPr>
          <w:i w:val="1"/>
          <w:iCs w:val="1"/>
          <w:sz w:val="44"/>
          <w:szCs w:val="44"/>
        </w:rPr>
        <w:t>erson centred</w:t>
      </w:r>
      <w:r w:rsidRPr="46800A7B" w:rsidR="00FA10A1">
        <w:rPr>
          <w:i w:val="1"/>
          <w:iCs w:val="1"/>
          <w:sz w:val="44"/>
          <w:szCs w:val="44"/>
        </w:rPr>
        <w:t xml:space="preserve"> </w:t>
      </w:r>
      <w:r w:rsidRPr="46800A7B" w:rsidR="00FA10A1">
        <w:rPr>
          <w:i w:val="1"/>
          <w:iCs w:val="1"/>
          <w:sz w:val="44"/>
          <w:szCs w:val="44"/>
        </w:rPr>
        <w:t>planning approach.</w:t>
      </w:r>
      <w:r w:rsidRPr="46800A7B" w:rsidR="00FA10A1">
        <w:rPr>
          <w:i w:val="1"/>
          <w:iCs w:val="1"/>
          <w:sz w:val="44"/>
          <w:szCs w:val="44"/>
        </w:rPr>
        <w:t xml:space="preserve"> </w:t>
      </w:r>
    </w:p>
    <w:p xmlns:wp14="http://schemas.microsoft.com/office/word/2010/wordml" w:rsidR="00FA10A1" w:rsidP="001A652B" w:rsidRDefault="00FA10A1" w14:paraId="466743ED" wp14:textId="77777777">
      <w:pPr>
        <w:jc w:val="center"/>
        <w:rPr>
          <w:iCs/>
        </w:rPr>
      </w:pPr>
      <w:r w:rsidRPr="00FA10A1">
        <w:rPr>
          <w:iCs/>
        </w:rPr>
        <w:t xml:space="preserve">(Based upon Section 1C </w:t>
      </w:r>
      <w:proofErr w:type="gramStart"/>
      <w:r w:rsidRPr="00FA10A1">
        <w:rPr>
          <w:iCs/>
        </w:rPr>
        <w:t>IDP :</w:t>
      </w:r>
      <w:proofErr w:type="gramEnd"/>
      <w:r w:rsidRPr="00FA10A1">
        <w:rPr>
          <w:iCs/>
        </w:rPr>
        <w:t xml:space="preserve"> Profile (About me) </w:t>
      </w:r>
    </w:p>
    <w:p xmlns:wp14="http://schemas.microsoft.com/office/word/2010/wordml" w:rsidR="00FA10A1" w:rsidP="00FA10A1" w:rsidRDefault="00FA10A1" w14:paraId="201911FB" wp14:textId="77777777">
      <w:pPr>
        <w:jc w:val="center"/>
        <w:rPr>
          <w:iCs/>
        </w:rPr>
      </w:pPr>
      <w:proofErr w:type="gramStart"/>
      <w:r>
        <w:rPr>
          <w:iCs/>
        </w:rPr>
        <w:t>a</w:t>
      </w:r>
      <w:r w:rsidRPr="00FA10A1">
        <w:rPr>
          <w:iCs/>
        </w:rPr>
        <w:t>nd</w:t>
      </w:r>
      <w:proofErr w:type="gramEnd"/>
    </w:p>
    <w:p xmlns:wp14="http://schemas.microsoft.com/office/word/2010/wordml" w:rsidRPr="00FA10A1" w:rsidR="00FA10A1" w:rsidP="001A652B" w:rsidRDefault="00FA10A1" w14:paraId="4FB7F70D" wp14:textId="77777777">
      <w:pPr>
        <w:jc w:val="center"/>
        <w:rPr>
          <w:iCs/>
        </w:rPr>
      </w:pPr>
      <w:r w:rsidRPr="00FA10A1">
        <w:rPr>
          <w:iCs/>
        </w:rPr>
        <w:t xml:space="preserve"> 2A </w:t>
      </w:r>
      <w:proofErr w:type="gramStart"/>
      <w:r w:rsidRPr="00FA10A1">
        <w:rPr>
          <w:iCs/>
        </w:rPr>
        <w:t>IDP :</w:t>
      </w:r>
      <w:proofErr w:type="gramEnd"/>
      <w:r w:rsidRPr="00FA10A1">
        <w:rPr>
          <w:iCs/>
        </w:rPr>
        <w:t xml:space="preserve"> Description of the child or young person’s additional learning needs (ALN))</w:t>
      </w:r>
    </w:p>
    <w:p xmlns:wp14="http://schemas.microsoft.com/office/word/2010/wordml" w:rsidR="006058B6" w:rsidRDefault="006058B6" w14:paraId="0FB78278" wp14:textId="77777777">
      <w:pPr>
        <w:rPr>
          <w:i/>
          <w:iCs/>
          <w:sz w:val="44"/>
        </w:rPr>
        <w:sectPr w:rsidR="006058B6" w:rsidSect="006058B6">
          <w:pgSz w:w="11906" w:h="16838" w:orient="portrait"/>
          <w:pgMar w:top="1440" w:right="1440" w:bottom="1440" w:left="1440" w:header="709" w:footer="709" w:gutter="0"/>
          <w:cols w:space="708"/>
          <w:docGrid w:linePitch="360"/>
          <w:headerReference w:type="default" r:id="Rc6d2072ce5ee44df"/>
          <w:footerReference w:type="default" r:id="Re4ecca30324b47d0"/>
        </w:sect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3335"/>
      </w:tblGrid>
      <w:tr w:rsidR="19754ACF" w:rsidTr="19754ACF" w14:paraId="24CF1EDE">
        <w:trPr>
          <w:trHeight w:val="300"/>
        </w:trPr>
        <w:tc>
          <w:tcPr>
            <w:tcW w:w="13335" w:type="dxa"/>
            <w:tcMar>
              <w:left w:w="105" w:type="dxa"/>
              <w:right w:w="105" w:type="dxa"/>
            </w:tcMar>
            <w:vAlign w:val="top"/>
          </w:tcPr>
          <w:p w:rsidR="19754ACF" w:rsidP="19754ACF" w:rsidRDefault="19754ACF" w14:paraId="393A0E6C" w14:textId="0C0F3741">
            <w:pPr>
              <w:spacing w:line="279" w:lineRule="auto"/>
              <w:rPr>
                <w:rFonts w:ascii="Aptos" w:hAnsi="Aptos" w:eastAsia="Aptos" w:cs="Aptos"/>
                <w:b w:val="0"/>
                <w:bCs w:val="0"/>
                <w:i w:val="0"/>
                <w:iCs w:val="0"/>
                <w:sz w:val="24"/>
                <w:szCs w:val="24"/>
                <w:lang w:val="en-US"/>
              </w:rPr>
            </w:pPr>
            <w:r w:rsidRPr="19754ACF" w:rsidR="19754ACF">
              <w:rPr>
                <w:rFonts w:ascii="Aptos" w:hAnsi="Aptos" w:eastAsia="Aptos" w:cs="Aptos"/>
                <w:b w:val="0"/>
                <w:bCs w:val="0"/>
                <w:i w:val="0"/>
                <w:iCs w:val="0"/>
                <w:sz w:val="24"/>
                <w:szCs w:val="24"/>
                <w:lang w:val="cy-GB"/>
              </w:rPr>
              <w:t>Adran 1C: Proffil (Amdanaf fi)</w:t>
            </w:r>
          </w:p>
        </w:tc>
      </w:tr>
      <w:tr w:rsidR="19754ACF" w:rsidTr="19754ACF" w14:paraId="28D728EF">
        <w:trPr>
          <w:trHeight w:val="300"/>
        </w:trPr>
        <w:tc>
          <w:tcPr>
            <w:tcW w:w="13335" w:type="dxa"/>
            <w:tcMar>
              <w:left w:w="105" w:type="dxa"/>
              <w:right w:w="105" w:type="dxa"/>
            </w:tcMar>
            <w:vAlign w:val="top"/>
          </w:tcPr>
          <w:p w:rsidR="19754ACF" w:rsidP="19754ACF" w:rsidRDefault="19754ACF" w14:paraId="64DFFB63" w14:textId="5FAAE6DD">
            <w:pPr>
              <w:pStyle w:val="ListParagraph"/>
              <w:numPr>
                <w:ilvl w:val="0"/>
                <w:numId w:val="3"/>
              </w:numPr>
              <w:spacing w:line="279" w:lineRule="auto"/>
              <w:rPr>
                <w:rFonts w:ascii="Aptos" w:hAnsi="Aptos" w:eastAsia="Aptos" w:cs="Aptos"/>
                <w:b w:val="0"/>
                <w:bCs w:val="0"/>
                <w:i w:val="0"/>
                <w:iCs w:val="0"/>
                <w:sz w:val="24"/>
                <w:szCs w:val="24"/>
                <w:lang w:val="en-US"/>
              </w:rPr>
            </w:pPr>
            <w:r w:rsidRPr="19754ACF" w:rsidR="19754ACF">
              <w:rPr>
                <w:rFonts w:ascii="Aptos" w:hAnsi="Aptos" w:eastAsia="Aptos" w:cs="Aptos"/>
                <w:b w:val="1"/>
                <w:bCs w:val="1"/>
                <w:i w:val="0"/>
                <w:iCs w:val="0"/>
                <w:sz w:val="24"/>
                <w:szCs w:val="24"/>
                <w:lang w:val="cy-GB"/>
              </w:rPr>
              <w:t>Beth sy’n bwysig i'r dysgwr?</w:t>
            </w:r>
          </w:p>
          <w:p w:rsidR="19754ACF" w:rsidP="19754ACF" w:rsidRDefault="19754ACF" w14:paraId="4C0D810E" w14:textId="400AF72D">
            <w:pPr>
              <w:spacing w:line="279" w:lineRule="auto"/>
              <w:rPr>
                <w:rFonts w:ascii="Aptos" w:hAnsi="Aptos" w:eastAsia="Aptos" w:cs="Aptos"/>
                <w:b w:val="0"/>
                <w:bCs w:val="0"/>
                <w:i w:val="0"/>
                <w:iCs w:val="0"/>
                <w:sz w:val="24"/>
                <w:szCs w:val="24"/>
                <w:lang w:val="en-US"/>
              </w:rPr>
            </w:pPr>
          </w:p>
          <w:p w:rsidR="19754ACF" w:rsidP="19754ACF" w:rsidRDefault="19754ACF" w14:paraId="0BF2F71B" w14:textId="7FD90C19">
            <w:pPr>
              <w:spacing w:line="279" w:lineRule="auto"/>
              <w:rPr>
                <w:rFonts w:ascii="Aptos" w:hAnsi="Aptos" w:eastAsia="Aptos" w:cs="Aptos"/>
                <w:b w:val="0"/>
                <w:bCs w:val="0"/>
                <w:i w:val="0"/>
                <w:iCs w:val="0"/>
                <w:sz w:val="24"/>
                <w:szCs w:val="24"/>
                <w:lang w:val="en-US"/>
              </w:rPr>
            </w:pPr>
            <w:r w:rsidRPr="19754ACF" w:rsidR="19754ACF">
              <w:rPr>
                <w:rFonts w:ascii="Aptos" w:hAnsi="Aptos" w:eastAsia="Aptos" w:cs="Aptos"/>
                <w:b w:val="0"/>
                <w:bCs w:val="0"/>
                <w:i w:val="0"/>
                <w:iCs w:val="0"/>
                <w:sz w:val="24"/>
                <w:szCs w:val="24"/>
                <w:lang w:val="cy-GB"/>
              </w:rPr>
              <w:t>Cael pâr sbâr o ddillad yn fy mag ar gyfer argyfyngau. Os byddaf yn cael damwain neu’n gwlychu/mwdlyd y tu allan, bydd yn fy atal rhai poeni achos gallaf newid.</w:t>
            </w:r>
          </w:p>
          <w:p w:rsidR="19754ACF" w:rsidP="19754ACF" w:rsidRDefault="19754ACF" w14:paraId="4DE46ACD" w14:textId="01B9A5B4">
            <w:pPr>
              <w:spacing w:line="279" w:lineRule="auto"/>
              <w:rPr>
                <w:rFonts w:ascii="Aptos" w:hAnsi="Aptos" w:eastAsia="Aptos" w:cs="Aptos"/>
                <w:b w:val="0"/>
                <w:bCs w:val="0"/>
                <w:i w:val="0"/>
                <w:iCs w:val="0"/>
                <w:sz w:val="24"/>
                <w:szCs w:val="24"/>
                <w:lang w:val="en-US"/>
              </w:rPr>
            </w:pPr>
          </w:p>
          <w:p w:rsidR="19754ACF" w:rsidP="19754ACF" w:rsidRDefault="19754ACF" w14:paraId="764E7822" w14:textId="5020C113">
            <w:pPr>
              <w:spacing w:line="279" w:lineRule="auto"/>
              <w:rPr>
                <w:rFonts w:ascii="Aptos" w:hAnsi="Aptos" w:eastAsia="Aptos" w:cs="Aptos"/>
                <w:b w:val="0"/>
                <w:bCs w:val="0"/>
                <w:i w:val="0"/>
                <w:iCs w:val="0"/>
                <w:sz w:val="24"/>
                <w:szCs w:val="24"/>
                <w:lang w:val="en-US"/>
              </w:rPr>
            </w:pPr>
            <w:r w:rsidRPr="19754ACF" w:rsidR="19754ACF">
              <w:rPr>
                <w:rFonts w:ascii="Aptos" w:hAnsi="Aptos" w:eastAsia="Aptos" w:cs="Aptos"/>
                <w:b w:val="0"/>
                <w:bCs w:val="0"/>
                <w:i w:val="0"/>
                <w:iCs w:val="0"/>
                <w:sz w:val="24"/>
                <w:szCs w:val="24"/>
                <w:lang w:val="cy-GB"/>
              </w:rPr>
              <w:t xml:space="preserve">Cael fy nheganau gartref. Byddaf yn chwarae gyda nhw pan fyddaf wedi cynhyrfu. </w:t>
            </w:r>
          </w:p>
          <w:p w:rsidR="19754ACF" w:rsidP="19754ACF" w:rsidRDefault="19754ACF" w14:paraId="0ACE12ED" w14:textId="3DC4FDEB">
            <w:pPr>
              <w:spacing w:line="279" w:lineRule="auto"/>
              <w:rPr>
                <w:rFonts w:ascii="Aptos" w:hAnsi="Aptos" w:eastAsia="Aptos" w:cs="Aptos"/>
                <w:b w:val="0"/>
                <w:bCs w:val="0"/>
                <w:i w:val="0"/>
                <w:iCs w:val="0"/>
                <w:sz w:val="24"/>
                <w:szCs w:val="24"/>
                <w:lang w:val="en-US"/>
              </w:rPr>
            </w:pPr>
          </w:p>
          <w:p w:rsidR="19754ACF" w:rsidP="19754ACF" w:rsidRDefault="19754ACF" w14:paraId="50050E54" w14:textId="2D522850">
            <w:pPr>
              <w:spacing w:line="279" w:lineRule="auto"/>
              <w:rPr>
                <w:rFonts w:ascii="Aptos" w:hAnsi="Aptos" w:eastAsia="Aptos" w:cs="Aptos"/>
                <w:b w:val="0"/>
                <w:bCs w:val="0"/>
                <w:i w:val="0"/>
                <w:iCs w:val="0"/>
                <w:sz w:val="24"/>
                <w:szCs w:val="24"/>
                <w:lang w:val="en-US"/>
              </w:rPr>
            </w:pPr>
            <w:r w:rsidRPr="19754ACF" w:rsidR="19754ACF">
              <w:rPr>
                <w:rFonts w:ascii="Aptos" w:hAnsi="Aptos" w:eastAsia="Aptos" w:cs="Aptos"/>
                <w:b w:val="0"/>
                <w:bCs w:val="0"/>
                <w:i w:val="0"/>
                <w:iCs w:val="0"/>
                <w:sz w:val="24"/>
                <w:szCs w:val="24"/>
                <w:lang w:val="cy-GB"/>
              </w:rPr>
              <w:t xml:space="preserve">Cael fy ffrindiau yn ysgol. Rydw I'n hoffi cyfarfod fy ffrind pan fyddaf yn cyrraedd yr ysgol ac rydym  yn sefyll gyda’n gilydd ac yn eistedd nesaf ein gilydd yn y dosbarth. Mae hyn yn fy ngwneud i'n hapus. </w:t>
            </w:r>
          </w:p>
          <w:p w:rsidR="19754ACF" w:rsidP="19754ACF" w:rsidRDefault="19754ACF" w14:paraId="5053B5E4" w14:textId="0BFEE760">
            <w:pPr>
              <w:spacing w:line="279" w:lineRule="auto"/>
              <w:rPr>
                <w:rFonts w:ascii="Aptos" w:hAnsi="Aptos" w:eastAsia="Aptos" w:cs="Aptos"/>
                <w:b w:val="0"/>
                <w:bCs w:val="0"/>
                <w:i w:val="0"/>
                <w:iCs w:val="0"/>
                <w:sz w:val="24"/>
                <w:szCs w:val="24"/>
                <w:lang w:val="en-US"/>
              </w:rPr>
            </w:pPr>
          </w:p>
          <w:p w:rsidR="19754ACF" w:rsidP="19754ACF" w:rsidRDefault="19754ACF" w14:paraId="08AB7EAE" w14:textId="4075E976">
            <w:pPr>
              <w:spacing w:line="279" w:lineRule="auto"/>
              <w:rPr>
                <w:rFonts w:ascii="Aptos" w:hAnsi="Aptos" w:eastAsia="Aptos" w:cs="Aptos"/>
                <w:b w:val="0"/>
                <w:bCs w:val="0"/>
                <w:i w:val="0"/>
                <w:iCs w:val="0"/>
                <w:sz w:val="24"/>
                <w:szCs w:val="24"/>
                <w:lang w:val="en-US"/>
              </w:rPr>
            </w:pPr>
            <w:r w:rsidRPr="19754ACF" w:rsidR="19754ACF">
              <w:rPr>
                <w:rFonts w:ascii="Aptos" w:hAnsi="Aptos" w:eastAsia="Aptos" w:cs="Aptos"/>
                <w:b w:val="0"/>
                <w:bCs w:val="0"/>
                <w:i w:val="0"/>
                <w:iCs w:val="0"/>
                <w:sz w:val="24"/>
                <w:szCs w:val="24"/>
                <w:lang w:val="cy-GB"/>
              </w:rPr>
              <w:t xml:space="preserve">Rydw I'n hoffi cael fy nheganau fidget ar fy nesg. Maen nhw’n fy rheoleiddio pan rydw I'n teimlo wedi fy llethu ac yn fy helpu i ganolbwyntio yn ystof gwersi. </w:t>
            </w:r>
          </w:p>
          <w:p w:rsidR="19754ACF" w:rsidP="19754ACF" w:rsidRDefault="19754ACF" w14:paraId="2C58081A" w14:textId="21D00DA4">
            <w:pPr>
              <w:spacing w:line="279" w:lineRule="auto"/>
              <w:rPr>
                <w:rFonts w:ascii="Aptos" w:hAnsi="Aptos" w:eastAsia="Aptos" w:cs="Aptos"/>
                <w:b w:val="0"/>
                <w:bCs w:val="0"/>
                <w:i w:val="0"/>
                <w:iCs w:val="0"/>
                <w:sz w:val="24"/>
                <w:szCs w:val="24"/>
                <w:lang w:val="en-US"/>
              </w:rPr>
            </w:pPr>
          </w:p>
          <w:p w:rsidR="19754ACF" w:rsidP="19754ACF" w:rsidRDefault="19754ACF" w14:paraId="33B7BE99" w14:textId="27E7AEEF">
            <w:pPr>
              <w:pStyle w:val="ListParagraph"/>
              <w:numPr>
                <w:ilvl w:val="0"/>
                <w:numId w:val="3"/>
              </w:numPr>
              <w:spacing w:line="279" w:lineRule="auto"/>
              <w:rPr>
                <w:rFonts w:ascii="Aptos" w:hAnsi="Aptos" w:eastAsia="Aptos" w:cs="Aptos"/>
                <w:b w:val="0"/>
                <w:bCs w:val="0"/>
                <w:i w:val="0"/>
                <w:iCs w:val="0"/>
                <w:sz w:val="24"/>
                <w:szCs w:val="24"/>
                <w:lang w:val="en-US"/>
              </w:rPr>
            </w:pPr>
            <w:r w:rsidRPr="19754ACF" w:rsidR="19754ACF">
              <w:rPr>
                <w:rFonts w:ascii="Aptos" w:hAnsi="Aptos" w:eastAsia="Aptos" w:cs="Aptos"/>
                <w:b w:val="1"/>
                <w:bCs w:val="1"/>
                <w:i w:val="0"/>
                <w:iCs w:val="0"/>
                <w:sz w:val="24"/>
                <w:szCs w:val="24"/>
                <w:lang w:val="cy-GB"/>
              </w:rPr>
              <w:t>Beth sy’n bwysig ar gyfer y dysgwr?</w:t>
            </w:r>
          </w:p>
          <w:p w:rsidR="19754ACF" w:rsidP="19754ACF" w:rsidRDefault="19754ACF" w14:paraId="144C64D1" w14:textId="2AD89988">
            <w:pPr>
              <w:spacing w:line="279" w:lineRule="auto"/>
              <w:rPr>
                <w:rFonts w:ascii="Aptos" w:hAnsi="Aptos" w:eastAsia="Aptos" w:cs="Aptos"/>
                <w:b w:val="0"/>
                <w:bCs w:val="0"/>
                <w:i w:val="0"/>
                <w:iCs w:val="0"/>
                <w:sz w:val="24"/>
                <w:szCs w:val="24"/>
                <w:lang w:val="en-US"/>
              </w:rPr>
            </w:pPr>
          </w:p>
          <w:p w:rsidR="19754ACF" w:rsidP="19754ACF" w:rsidRDefault="19754ACF" w14:paraId="035EAA82" w14:textId="077F83A8">
            <w:pPr>
              <w:spacing w:line="279" w:lineRule="auto"/>
              <w:rPr>
                <w:rFonts w:ascii="Aptos" w:hAnsi="Aptos" w:eastAsia="Aptos" w:cs="Aptos"/>
                <w:b w:val="0"/>
                <w:bCs w:val="0"/>
                <w:i w:val="0"/>
                <w:iCs w:val="0"/>
                <w:sz w:val="24"/>
                <w:szCs w:val="24"/>
                <w:lang w:val="en-US"/>
              </w:rPr>
            </w:pPr>
            <w:r w:rsidRPr="19754ACF" w:rsidR="19754ACF">
              <w:rPr>
                <w:rFonts w:ascii="Aptos" w:hAnsi="Aptos" w:eastAsia="Aptos" w:cs="Aptos"/>
                <w:b w:val="0"/>
                <w:bCs w:val="0"/>
                <w:i w:val="0"/>
                <w:iCs w:val="0"/>
                <w:sz w:val="24"/>
                <w:szCs w:val="24"/>
                <w:lang w:val="cy-GB"/>
              </w:rPr>
              <w:t xml:space="preserve">Pan dydw i ddim yn gwybod beth sydd i ginio rydw i'n mynd i banig achos fy mod yn arbennig gyda bwydydd. Rydw I'n hoffi gwybod beth sydd i ginio ymlaen llaw a phenderfynu beth rydw I'n ei gael. </w:t>
            </w:r>
          </w:p>
          <w:p w:rsidR="19754ACF" w:rsidP="19754ACF" w:rsidRDefault="19754ACF" w14:paraId="797BA41C" w14:textId="4192C7DB">
            <w:pPr>
              <w:spacing w:line="279" w:lineRule="auto"/>
              <w:rPr>
                <w:rFonts w:ascii="Aptos" w:hAnsi="Aptos" w:eastAsia="Aptos" w:cs="Aptos"/>
                <w:b w:val="0"/>
                <w:bCs w:val="0"/>
                <w:i w:val="0"/>
                <w:iCs w:val="0"/>
                <w:sz w:val="24"/>
                <w:szCs w:val="24"/>
                <w:lang w:val="en-US"/>
              </w:rPr>
            </w:pPr>
          </w:p>
          <w:p w:rsidR="19754ACF" w:rsidP="19754ACF" w:rsidRDefault="19754ACF" w14:paraId="24ECA4C2" w14:textId="0097C289">
            <w:pPr>
              <w:spacing w:line="279" w:lineRule="auto"/>
              <w:rPr>
                <w:rFonts w:ascii="Aptos" w:hAnsi="Aptos" w:eastAsia="Aptos" w:cs="Aptos"/>
                <w:b w:val="0"/>
                <w:bCs w:val="0"/>
                <w:i w:val="0"/>
                <w:iCs w:val="0"/>
                <w:sz w:val="24"/>
                <w:szCs w:val="24"/>
                <w:lang w:val="en-US"/>
              </w:rPr>
            </w:pPr>
            <w:r w:rsidRPr="19754ACF" w:rsidR="19754ACF">
              <w:rPr>
                <w:rFonts w:ascii="Aptos" w:hAnsi="Aptos" w:eastAsia="Aptos" w:cs="Aptos"/>
                <w:b w:val="0"/>
                <w:bCs w:val="0"/>
                <w:i w:val="0"/>
                <w:iCs w:val="0"/>
                <w:sz w:val="24"/>
                <w:szCs w:val="24"/>
                <w:lang w:val="cy-GB"/>
              </w:rPr>
              <w:t xml:space="preserve">Pan fydd angen y toiled arnaf, byddaf yn cael fy dadreoleiddio ac weithiau’n cael damwain, achos dydw i ddim yn hoffi gofyn. Rydw I'n hoffi cael fy holi a oes angen y toiled arnaf yn aml yn ystod y dydd. </w:t>
            </w:r>
          </w:p>
          <w:p w:rsidR="19754ACF" w:rsidP="19754ACF" w:rsidRDefault="19754ACF" w14:paraId="5C4AB399" w14:textId="7AC88A31">
            <w:pPr>
              <w:spacing w:line="279" w:lineRule="auto"/>
              <w:rPr>
                <w:rFonts w:ascii="Aptos" w:hAnsi="Aptos" w:eastAsia="Aptos" w:cs="Aptos"/>
                <w:b w:val="0"/>
                <w:bCs w:val="0"/>
                <w:i w:val="0"/>
                <w:iCs w:val="0"/>
                <w:sz w:val="24"/>
                <w:szCs w:val="24"/>
                <w:lang w:val="en-US"/>
              </w:rPr>
            </w:pPr>
          </w:p>
          <w:p w:rsidR="19754ACF" w:rsidP="19754ACF" w:rsidRDefault="19754ACF" w14:paraId="09D4E02E" w14:textId="1EAD9E11">
            <w:pPr>
              <w:spacing w:line="279" w:lineRule="auto"/>
              <w:rPr>
                <w:rFonts w:ascii="Aptos" w:hAnsi="Aptos" w:eastAsia="Aptos" w:cs="Aptos"/>
                <w:b w:val="0"/>
                <w:bCs w:val="0"/>
                <w:i w:val="0"/>
                <w:iCs w:val="0"/>
                <w:sz w:val="24"/>
                <w:szCs w:val="24"/>
                <w:lang w:val="en-US"/>
              </w:rPr>
            </w:pPr>
            <w:r w:rsidRPr="19754ACF" w:rsidR="19754ACF">
              <w:rPr>
                <w:rFonts w:ascii="Aptos" w:hAnsi="Aptos" w:eastAsia="Aptos" w:cs="Aptos"/>
                <w:b w:val="0"/>
                <w:bCs w:val="0"/>
                <w:i w:val="0"/>
                <w:iCs w:val="0"/>
                <w:sz w:val="24"/>
                <w:szCs w:val="24"/>
                <w:lang w:val="cy-GB"/>
              </w:rPr>
              <w:t xml:space="preserve">Pan fydd gwersi’n rhy hir rydw I'n cael trafferth cadw fy ffocws. Mae’n gweithio’n dda i mi gael gwersi byrrach gyda amser egwyl yn y canol er mwyn i mi allu symud. </w:t>
            </w:r>
          </w:p>
          <w:p w:rsidR="19754ACF" w:rsidP="19754ACF" w:rsidRDefault="19754ACF" w14:paraId="270F5B0B" w14:textId="0F014125">
            <w:pPr>
              <w:spacing w:line="279" w:lineRule="auto"/>
              <w:rPr>
                <w:rFonts w:ascii="Aptos" w:hAnsi="Aptos" w:eastAsia="Aptos" w:cs="Aptos"/>
                <w:b w:val="0"/>
                <w:bCs w:val="0"/>
                <w:i w:val="0"/>
                <w:iCs w:val="0"/>
                <w:sz w:val="24"/>
                <w:szCs w:val="24"/>
                <w:lang w:val="en-US"/>
              </w:rPr>
            </w:pPr>
          </w:p>
          <w:p w:rsidR="19754ACF" w:rsidP="19754ACF" w:rsidRDefault="19754ACF" w14:paraId="7E677FF6" w14:textId="5DBC0EC9">
            <w:pPr>
              <w:spacing w:line="279" w:lineRule="auto"/>
              <w:rPr>
                <w:rFonts w:ascii="Aptos" w:hAnsi="Aptos" w:eastAsia="Aptos" w:cs="Aptos"/>
                <w:b w:val="0"/>
                <w:bCs w:val="0"/>
                <w:i w:val="0"/>
                <w:iCs w:val="0"/>
                <w:sz w:val="24"/>
                <w:szCs w:val="24"/>
                <w:lang w:val="en-US"/>
              </w:rPr>
            </w:pPr>
            <w:r w:rsidRPr="19754ACF" w:rsidR="19754ACF">
              <w:rPr>
                <w:rFonts w:ascii="Aptos" w:hAnsi="Aptos" w:eastAsia="Aptos" w:cs="Aptos"/>
                <w:b w:val="0"/>
                <w:bCs w:val="0"/>
                <w:i w:val="0"/>
                <w:iCs w:val="0"/>
                <w:sz w:val="24"/>
                <w:szCs w:val="24"/>
                <w:lang w:val="cy-GB"/>
              </w:rPr>
              <w:t>Pan mae gen i ffrindiau yn yr ysgol mae’n gwneud mynd I'r ysgol yn llawer gwell. Rydw I'n hoffi chwarae gyda fy ffrindiau yn ystod amser egwyl.</w:t>
            </w:r>
          </w:p>
          <w:p w:rsidR="19754ACF" w:rsidP="19754ACF" w:rsidRDefault="19754ACF" w14:paraId="0913E034" w14:textId="270C99E3">
            <w:pPr>
              <w:spacing w:line="279" w:lineRule="auto"/>
              <w:rPr>
                <w:rFonts w:ascii="Aptos" w:hAnsi="Aptos" w:eastAsia="Aptos" w:cs="Aptos"/>
                <w:b w:val="0"/>
                <w:bCs w:val="0"/>
                <w:i w:val="0"/>
                <w:iCs w:val="0"/>
                <w:sz w:val="24"/>
                <w:szCs w:val="24"/>
                <w:lang w:val="en-US"/>
              </w:rPr>
            </w:pPr>
          </w:p>
          <w:p w:rsidR="19754ACF" w:rsidP="19754ACF" w:rsidRDefault="19754ACF" w14:paraId="7710E515" w14:textId="4481E7AB">
            <w:pPr>
              <w:pStyle w:val="ListParagraph"/>
              <w:numPr>
                <w:ilvl w:val="0"/>
                <w:numId w:val="3"/>
              </w:numPr>
              <w:spacing w:line="279" w:lineRule="auto"/>
              <w:rPr>
                <w:rFonts w:ascii="Aptos" w:hAnsi="Aptos" w:eastAsia="Aptos" w:cs="Aptos"/>
                <w:b w:val="0"/>
                <w:bCs w:val="0"/>
                <w:i w:val="0"/>
                <w:iCs w:val="0"/>
                <w:sz w:val="24"/>
                <w:szCs w:val="24"/>
                <w:lang w:val="en-US"/>
              </w:rPr>
            </w:pPr>
            <w:r w:rsidRPr="19754ACF" w:rsidR="19754ACF">
              <w:rPr>
                <w:rFonts w:ascii="Aptos" w:hAnsi="Aptos" w:eastAsia="Aptos" w:cs="Aptos"/>
                <w:b w:val="1"/>
                <w:bCs w:val="1"/>
                <w:i w:val="0"/>
                <w:iCs w:val="0"/>
                <w:sz w:val="24"/>
                <w:szCs w:val="24"/>
                <w:lang w:val="cy-GB"/>
              </w:rPr>
              <w:t>Beth sy’n gweithio ac y dylid adeiladu arno?</w:t>
            </w:r>
          </w:p>
          <w:p w:rsidR="19754ACF" w:rsidP="19754ACF" w:rsidRDefault="19754ACF" w14:paraId="419AD6C4" w14:textId="506915F8">
            <w:pPr>
              <w:spacing w:line="279" w:lineRule="auto"/>
              <w:rPr>
                <w:rFonts w:ascii="Aptos" w:hAnsi="Aptos" w:eastAsia="Aptos" w:cs="Aptos"/>
                <w:b w:val="0"/>
                <w:bCs w:val="0"/>
                <w:i w:val="0"/>
                <w:iCs w:val="0"/>
                <w:sz w:val="24"/>
                <w:szCs w:val="24"/>
                <w:lang w:val="en-US"/>
              </w:rPr>
            </w:pPr>
          </w:p>
          <w:p w:rsidR="19754ACF" w:rsidP="19754ACF" w:rsidRDefault="19754ACF" w14:paraId="569CCCFB" w14:textId="3CCA6309">
            <w:pPr>
              <w:pStyle w:val="ListParagraph"/>
              <w:numPr>
                <w:ilvl w:val="0"/>
                <w:numId w:val="4"/>
              </w:numPr>
              <w:spacing w:line="279" w:lineRule="auto"/>
              <w:rPr>
                <w:rFonts w:ascii="Aptos" w:hAnsi="Aptos" w:eastAsia="Aptos" w:cs="Aptos"/>
                <w:b w:val="0"/>
                <w:bCs w:val="0"/>
                <w:i w:val="0"/>
                <w:iCs w:val="0"/>
                <w:sz w:val="24"/>
                <w:szCs w:val="24"/>
                <w:lang w:val="en-US"/>
              </w:rPr>
            </w:pPr>
            <w:r w:rsidRPr="19754ACF" w:rsidR="19754ACF">
              <w:rPr>
                <w:rFonts w:ascii="Aptos" w:hAnsi="Aptos" w:eastAsia="Aptos" w:cs="Aptos"/>
                <w:b w:val="0"/>
                <w:bCs w:val="0"/>
                <w:i w:val="0"/>
                <w:iCs w:val="0"/>
                <w:sz w:val="24"/>
                <w:szCs w:val="24"/>
                <w:lang w:val="cy-GB"/>
              </w:rPr>
              <w:t xml:space="preserve">Presenoldeb ac ymgysylltiad rhagorol yn yr ysgol. </w:t>
            </w:r>
          </w:p>
          <w:p w:rsidR="19754ACF" w:rsidP="19754ACF" w:rsidRDefault="19754ACF" w14:paraId="439E8572" w14:textId="4A6498BD">
            <w:pPr>
              <w:pStyle w:val="ListParagraph"/>
              <w:numPr>
                <w:ilvl w:val="0"/>
                <w:numId w:val="4"/>
              </w:numPr>
              <w:spacing w:line="279" w:lineRule="auto"/>
              <w:rPr>
                <w:rFonts w:ascii="Aptos" w:hAnsi="Aptos" w:eastAsia="Aptos" w:cs="Aptos"/>
                <w:b w:val="0"/>
                <w:bCs w:val="0"/>
                <w:i w:val="0"/>
                <w:iCs w:val="0"/>
                <w:sz w:val="24"/>
                <w:szCs w:val="24"/>
                <w:lang w:val="en-US"/>
              </w:rPr>
            </w:pPr>
            <w:r w:rsidRPr="19754ACF" w:rsidR="19754ACF">
              <w:rPr>
                <w:rFonts w:ascii="Aptos" w:hAnsi="Aptos" w:eastAsia="Aptos" w:cs="Aptos"/>
                <w:b w:val="0"/>
                <w:bCs w:val="0"/>
                <w:i w:val="0"/>
                <w:iCs w:val="0"/>
                <w:sz w:val="24"/>
                <w:szCs w:val="24"/>
                <w:lang w:val="cy-GB"/>
              </w:rPr>
              <w:t>Twf da mewn hyder.</w:t>
            </w:r>
          </w:p>
          <w:p w:rsidR="19754ACF" w:rsidP="19754ACF" w:rsidRDefault="19754ACF" w14:paraId="22F03A06" w14:textId="2700777F">
            <w:pPr>
              <w:pStyle w:val="ListParagraph"/>
              <w:numPr>
                <w:ilvl w:val="0"/>
                <w:numId w:val="4"/>
              </w:numPr>
              <w:spacing w:line="279" w:lineRule="auto"/>
              <w:rPr>
                <w:rFonts w:ascii="Aptos" w:hAnsi="Aptos" w:eastAsia="Aptos" w:cs="Aptos"/>
                <w:b w:val="0"/>
                <w:bCs w:val="0"/>
                <w:i w:val="0"/>
                <w:iCs w:val="0"/>
                <w:sz w:val="24"/>
                <w:szCs w:val="24"/>
                <w:lang w:val="en-US"/>
              </w:rPr>
            </w:pPr>
            <w:r w:rsidRPr="19754ACF" w:rsidR="19754ACF">
              <w:rPr>
                <w:rFonts w:ascii="Aptos" w:hAnsi="Aptos" w:eastAsia="Aptos" w:cs="Aptos"/>
                <w:b w:val="0"/>
                <w:bCs w:val="0"/>
                <w:i w:val="0"/>
                <w:iCs w:val="0"/>
                <w:sz w:val="24"/>
                <w:szCs w:val="24"/>
                <w:lang w:val="cy-GB"/>
              </w:rPr>
              <w:t>Bod gyda fy athro dosbarth a chael llawer o gefnogaeth.</w:t>
            </w:r>
          </w:p>
          <w:p w:rsidR="19754ACF" w:rsidP="19754ACF" w:rsidRDefault="19754ACF" w14:paraId="6C19BA86" w14:textId="33F51F1B">
            <w:pPr>
              <w:pStyle w:val="ListParagraph"/>
              <w:numPr>
                <w:ilvl w:val="0"/>
                <w:numId w:val="4"/>
              </w:numPr>
              <w:spacing w:line="279" w:lineRule="auto"/>
              <w:rPr>
                <w:rFonts w:ascii="Aptos" w:hAnsi="Aptos" w:eastAsia="Aptos" w:cs="Aptos"/>
                <w:b w:val="0"/>
                <w:bCs w:val="0"/>
                <w:i w:val="0"/>
                <w:iCs w:val="0"/>
                <w:sz w:val="24"/>
                <w:szCs w:val="24"/>
                <w:lang w:val="en-US"/>
              </w:rPr>
            </w:pPr>
            <w:r w:rsidRPr="19754ACF" w:rsidR="19754ACF">
              <w:rPr>
                <w:rFonts w:ascii="Aptos" w:hAnsi="Aptos" w:eastAsia="Aptos" w:cs="Aptos"/>
                <w:b w:val="0"/>
                <w:bCs w:val="0"/>
                <w:i w:val="0"/>
                <w:iCs w:val="0"/>
                <w:sz w:val="24"/>
                <w:szCs w:val="24"/>
                <w:lang w:val="cy-GB"/>
              </w:rPr>
              <w:t>Cymryd rhan mewn gweithgareddau o ddiddordeb.</w:t>
            </w:r>
          </w:p>
          <w:p w:rsidR="19754ACF" w:rsidP="19754ACF" w:rsidRDefault="19754ACF" w14:paraId="2E125086" w14:textId="33DD1233">
            <w:pPr>
              <w:pStyle w:val="ListParagraph"/>
              <w:numPr>
                <w:ilvl w:val="0"/>
                <w:numId w:val="4"/>
              </w:numPr>
              <w:spacing w:line="279" w:lineRule="auto"/>
              <w:rPr>
                <w:rFonts w:ascii="Aptos" w:hAnsi="Aptos" w:eastAsia="Aptos" w:cs="Aptos"/>
                <w:b w:val="0"/>
                <w:bCs w:val="0"/>
                <w:i w:val="0"/>
                <w:iCs w:val="0"/>
                <w:sz w:val="24"/>
                <w:szCs w:val="24"/>
                <w:lang w:val="en-US"/>
              </w:rPr>
            </w:pPr>
            <w:r w:rsidRPr="19754ACF" w:rsidR="19754ACF">
              <w:rPr>
                <w:rFonts w:ascii="Aptos" w:hAnsi="Aptos" w:eastAsia="Aptos" w:cs="Aptos"/>
                <w:b w:val="0"/>
                <w:bCs w:val="0"/>
                <w:i w:val="0"/>
                <w:iCs w:val="0"/>
                <w:sz w:val="24"/>
                <w:szCs w:val="24"/>
                <w:lang w:val="cy-GB"/>
              </w:rPr>
              <w:t>Cael ffrindiau yn y dosbarth.</w:t>
            </w:r>
          </w:p>
          <w:p w:rsidR="19754ACF" w:rsidP="19754ACF" w:rsidRDefault="19754ACF" w14:paraId="02ABB979" w14:textId="46FCD03A">
            <w:pPr>
              <w:pStyle w:val="ListParagraph"/>
              <w:numPr>
                <w:ilvl w:val="0"/>
                <w:numId w:val="4"/>
              </w:numPr>
              <w:spacing w:line="279" w:lineRule="auto"/>
              <w:rPr>
                <w:rFonts w:ascii="Aptos" w:hAnsi="Aptos" w:eastAsia="Aptos" w:cs="Aptos"/>
                <w:b w:val="0"/>
                <w:bCs w:val="0"/>
                <w:i w:val="0"/>
                <w:iCs w:val="0"/>
                <w:sz w:val="24"/>
                <w:szCs w:val="24"/>
                <w:lang w:val="en-US"/>
              </w:rPr>
            </w:pPr>
            <w:r w:rsidRPr="19754ACF" w:rsidR="19754ACF">
              <w:rPr>
                <w:rFonts w:ascii="Aptos" w:hAnsi="Aptos" w:eastAsia="Aptos" w:cs="Aptos"/>
                <w:b w:val="0"/>
                <w:bCs w:val="0"/>
                <w:i w:val="0"/>
                <w:iCs w:val="0"/>
                <w:sz w:val="24"/>
                <w:szCs w:val="24"/>
                <w:lang w:val="cy-GB"/>
              </w:rPr>
              <w:t xml:space="preserve">Mynd I'r fferm, sesiynau bocsio a gwersi nofio gyda’r ysgol a dysgu pethau newydd. </w:t>
            </w:r>
          </w:p>
          <w:p w:rsidR="19754ACF" w:rsidP="19754ACF" w:rsidRDefault="19754ACF" w14:paraId="5FEC0987" w14:textId="497A6834">
            <w:pPr>
              <w:spacing w:line="279" w:lineRule="auto"/>
              <w:rPr>
                <w:rFonts w:ascii="Aptos" w:hAnsi="Aptos" w:eastAsia="Aptos" w:cs="Aptos"/>
                <w:b w:val="0"/>
                <w:bCs w:val="0"/>
                <w:i w:val="0"/>
                <w:iCs w:val="0"/>
                <w:sz w:val="24"/>
                <w:szCs w:val="24"/>
                <w:lang w:val="en-US"/>
              </w:rPr>
            </w:pPr>
          </w:p>
          <w:p w:rsidR="19754ACF" w:rsidP="19754ACF" w:rsidRDefault="19754ACF" w14:paraId="60C9D194" w14:textId="024A09A0">
            <w:pPr>
              <w:pStyle w:val="ListParagraph"/>
              <w:numPr>
                <w:ilvl w:val="0"/>
                <w:numId w:val="3"/>
              </w:numPr>
              <w:spacing w:line="279" w:lineRule="auto"/>
              <w:rPr>
                <w:rFonts w:ascii="Aptos" w:hAnsi="Aptos" w:eastAsia="Aptos" w:cs="Aptos"/>
                <w:b w:val="0"/>
                <w:bCs w:val="0"/>
                <w:i w:val="0"/>
                <w:iCs w:val="0"/>
                <w:sz w:val="24"/>
                <w:szCs w:val="24"/>
                <w:lang w:val="en-US"/>
              </w:rPr>
            </w:pPr>
            <w:r w:rsidRPr="19754ACF" w:rsidR="19754ACF">
              <w:rPr>
                <w:rFonts w:ascii="Aptos" w:hAnsi="Aptos" w:eastAsia="Aptos" w:cs="Aptos"/>
                <w:b w:val="1"/>
                <w:bCs w:val="1"/>
                <w:i w:val="0"/>
                <w:iCs w:val="0"/>
                <w:sz w:val="24"/>
                <w:szCs w:val="24"/>
                <w:lang w:val="cy-GB"/>
              </w:rPr>
              <w:t>Beth sydd ddim yn gweithio ac sydd angen ei newid?</w:t>
            </w:r>
          </w:p>
          <w:p w:rsidR="19754ACF" w:rsidP="19754ACF" w:rsidRDefault="19754ACF" w14:paraId="64E78389" w14:textId="18925B09">
            <w:pPr>
              <w:spacing w:line="279" w:lineRule="auto"/>
              <w:rPr>
                <w:rFonts w:ascii="Aptos" w:hAnsi="Aptos" w:eastAsia="Aptos" w:cs="Aptos"/>
                <w:b w:val="0"/>
                <w:bCs w:val="0"/>
                <w:i w:val="0"/>
                <w:iCs w:val="0"/>
                <w:sz w:val="24"/>
                <w:szCs w:val="24"/>
                <w:lang w:val="en-US"/>
              </w:rPr>
            </w:pPr>
          </w:p>
          <w:p w:rsidR="19754ACF" w:rsidP="19754ACF" w:rsidRDefault="19754ACF" w14:paraId="4189AE45" w14:textId="7477015F">
            <w:pPr>
              <w:pStyle w:val="ListParagraph"/>
              <w:numPr>
                <w:ilvl w:val="0"/>
                <w:numId w:val="6"/>
              </w:numPr>
              <w:spacing w:line="279" w:lineRule="auto"/>
              <w:rPr>
                <w:rFonts w:ascii="Aptos" w:hAnsi="Aptos" w:eastAsia="Aptos" w:cs="Aptos"/>
                <w:b w:val="0"/>
                <w:bCs w:val="0"/>
                <w:i w:val="0"/>
                <w:iCs w:val="0"/>
                <w:sz w:val="24"/>
                <w:szCs w:val="24"/>
                <w:lang w:val="en-US"/>
              </w:rPr>
            </w:pPr>
            <w:r w:rsidRPr="19754ACF" w:rsidR="19754ACF">
              <w:rPr>
                <w:rFonts w:ascii="Aptos" w:hAnsi="Aptos" w:eastAsia="Aptos" w:cs="Aptos"/>
                <w:b w:val="0"/>
                <w:bCs w:val="0"/>
                <w:i w:val="0"/>
                <w:iCs w:val="0"/>
                <w:sz w:val="24"/>
                <w:szCs w:val="24"/>
                <w:lang w:val="cy-GB"/>
              </w:rPr>
              <w:t xml:space="preserve">Rhoi’r gorau iddi yn gyflym pan fydd y gwaith yn rhy galed. </w:t>
            </w:r>
          </w:p>
          <w:p w:rsidR="19754ACF" w:rsidP="19754ACF" w:rsidRDefault="19754ACF" w14:paraId="3E39DA0B" w14:textId="7B1688A1">
            <w:pPr>
              <w:pStyle w:val="ListParagraph"/>
              <w:numPr>
                <w:ilvl w:val="0"/>
                <w:numId w:val="6"/>
              </w:numPr>
              <w:spacing w:line="279" w:lineRule="auto"/>
              <w:rPr>
                <w:rFonts w:ascii="Aptos" w:hAnsi="Aptos" w:eastAsia="Aptos" w:cs="Aptos"/>
                <w:b w:val="0"/>
                <w:bCs w:val="0"/>
                <w:i w:val="0"/>
                <w:iCs w:val="0"/>
                <w:sz w:val="24"/>
                <w:szCs w:val="24"/>
                <w:lang w:val="en-US"/>
              </w:rPr>
            </w:pPr>
            <w:r w:rsidRPr="19754ACF" w:rsidR="19754ACF">
              <w:rPr>
                <w:rFonts w:ascii="Aptos" w:hAnsi="Aptos" w:eastAsia="Aptos" w:cs="Aptos"/>
                <w:b w:val="0"/>
                <w:bCs w:val="0"/>
                <w:i w:val="0"/>
                <w:iCs w:val="0"/>
                <w:sz w:val="24"/>
                <w:szCs w:val="24"/>
                <w:lang w:val="cy-GB"/>
              </w:rPr>
              <w:t>Mae’n ysgrifennu’n daclus ac ar y llinell yn anodd.</w:t>
            </w:r>
          </w:p>
          <w:p w:rsidR="19754ACF" w:rsidP="19754ACF" w:rsidRDefault="19754ACF" w14:paraId="41C956E9" w14:textId="014553FA">
            <w:pPr>
              <w:pStyle w:val="ListParagraph"/>
              <w:numPr>
                <w:ilvl w:val="0"/>
                <w:numId w:val="6"/>
              </w:numPr>
              <w:spacing w:line="279" w:lineRule="auto"/>
              <w:rPr>
                <w:rFonts w:ascii="Aptos" w:hAnsi="Aptos" w:eastAsia="Aptos" w:cs="Aptos"/>
                <w:b w:val="0"/>
                <w:bCs w:val="0"/>
                <w:i w:val="0"/>
                <w:iCs w:val="0"/>
                <w:sz w:val="24"/>
                <w:szCs w:val="24"/>
                <w:lang w:val="en-US"/>
              </w:rPr>
            </w:pPr>
            <w:r w:rsidRPr="19754ACF" w:rsidR="19754ACF">
              <w:rPr>
                <w:rFonts w:ascii="Aptos" w:hAnsi="Aptos" w:eastAsia="Aptos" w:cs="Aptos"/>
                <w:b w:val="0"/>
                <w:bCs w:val="0"/>
                <w:i w:val="0"/>
                <w:iCs w:val="0"/>
                <w:sz w:val="24"/>
                <w:szCs w:val="24"/>
                <w:lang w:val="cy-GB"/>
              </w:rPr>
              <w:t>Mae gofyn am help yn anodd, mae angen i mi wirio yn rheolaidd.</w:t>
            </w:r>
          </w:p>
          <w:p w:rsidR="19754ACF" w:rsidP="19754ACF" w:rsidRDefault="19754ACF" w14:paraId="692666F2" w14:textId="5E8D91C5">
            <w:pPr>
              <w:pStyle w:val="ListParagraph"/>
              <w:numPr>
                <w:ilvl w:val="0"/>
                <w:numId w:val="6"/>
              </w:numPr>
              <w:spacing w:line="279" w:lineRule="auto"/>
              <w:rPr>
                <w:rFonts w:ascii="Aptos" w:hAnsi="Aptos" w:eastAsia="Aptos" w:cs="Aptos"/>
                <w:b w:val="0"/>
                <w:bCs w:val="0"/>
                <w:i w:val="0"/>
                <w:iCs w:val="0"/>
                <w:sz w:val="24"/>
                <w:szCs w:val="24"/>
                <w:lang w:val="en-US"/>
              </w:rPr>
            </w:pPr>
            <w:r w:rsidRPr="19754ACF" w:rsidR="19754ACF">
              <w:rPr>
                <w:rFonts w:ascii="Aptos" w:hAnsi="Aptos" w:eastAsia="Aptos" w:cs="Aptos"/>
                <w:b w:val="0"/>
                <w:bCs w:val="0"/>
                <w:i w:val="0"/>
                <w:iCs w:val="0"/>
                <w:sz w:val="24"/>
                <w:szCs w:val="24"/>
                <w:lang w:val="cy-GB"/>
              </w:rPr>
              <w:t>Sgiliau trefnu a chadw pethau’n daclus yn y dosbarth galluogi gofod ar gyfer dysgu.</w:t>
            </w:r>
          </w:p>
          <w:p w:rsidR="19754ACF" w:rsidP="19754ACF" w:rsidRDefault="19754ACF" w14:paraId="6B84B282" w14:textId="6F00F2C8">
            <w:pPr>
              <w:pStyle w:val="ListParagraph"/>
              <w:numPr>
                <w:ilvl w:val="0"/>
                <w:numId w:val="6"/>
              </w:numPr>
              <w:spacing w:line="279" w:lineRule="auto"/>
              <w:rPr>
                <w:rFonts w:ascii="Aptos" w:hAnsi="Aptos" w:eastAsia="Aptos" w:cs="Aptos"/>
                <w:b w:val="0"/>
                <w:bCs w:val="0"/>
                <w:i w:val="0"/>
                <w:iCs w:val="0"/>
                <w:sz w:val="24"/>
                <w:szCs w:val="24"/>
                <w:lang w:val="en-US"/>
              </w:rPr>
            </w:pPr>
            <w:r w:rsidRPr="19754ACF" w:rsidR="19754ACF">
              <w:rPr>
                <w:rFonts w:ascii="Aptos" w:hAnsi="Aptos" w:eastAsia="Aptos" w:cs="Aptos"/>
                <w:b w:val="0"/>
                <w:bCs w:val="0"/>
                <w:i w:val="0"/>
                <w:iCs w:val="0"/>
                <w:sz w:val="24"/>
                <w:szCs w:val="24"/>
                <w:lang w:val="cy-GB"/>
              </w:rPr>
              <w:t xml:space="preserve">Gweithio ar don llais, ac agwedd at eraill, cofiwch fod yn barchus. </w:t>
            </w:r>
          </w:p>
          <w:p w:rsidR="19754ACF" w:rsidP="19754ACF" w:rsidRDefault="19754ACF" w14:paraId="7E0932F3" w14:textId="6A481D29">
            <w:pPr>
              <w:pStyle w:val="ListParagraph"/>
              <w:numPr>
                <w:ilvl w:val="0"/>
                <w:numId w:val="6"/>
              </w:numPr>
              <w:spacing w:line="279" w:lineRule="auto"/>
              <w:rPr>
                <w:rFonts w:ascii="Aptos" w:hAnsi="Aptos" w:eastAsia="Aptos" w:cs="Aptos"/>
                <w:b w:val="0"/>
                <w:bCs w:val="0"/>
                <w:i w:val="0"/>
                <w:iCs w:val="0"/>
                <w:sz w:val="24"/>
                <w:szCs w:val="24"/>
                <w:lang w:val="en-US"/>
              </w:rPr>
            </w:pPr>
            <w:r w:rsidRPr="19754ACF" w:rsidR="19754ACF">
              <w:rPr>
                <w:rFonts w:ascii="Aptos" w:hAnsi="Aptos" w:eastAsia="Aptos" w:cs="Aptos"/>
                <w:b w:val="0"/>
                <w:bCs w:val="0"/>
                <w:i w:val="0"/>
                <w:iCs w:val="0"/>
                <w:sz w:val="24"/>
                <w:szCs w:val="24"/>
                <w:lang w:val="cy-GB"/>
              </w:rPr>
              <w:t xml:space="preserve">Mae cymryd rhan mewn gweithgareddau nad ydynt o ddiddordeb i mi yn anodd. </w:t>
            </w:r>
          </w:p>
          <w:p w:rsidR="19754ACF" w:rsidP="19754ACF" w:rsidRDefault="19754ACF" w14:paraId="6E4AB2DD" w14:textId="7AFEBE25">
            <w:pPr>
              <w:spacing w:line="279" w:lineRule="auto"/>
              <w:rPr>
                <w:rFonts w:ascii="Aptos" w:hAnsi="Aptos" w:eastAsia="Aptos" w:cs="Aptos"/>
                <w:b w:val="0"/>
                <w:bCs w:val="0"/>
                <w:i w:val="0"/>
                <w:iCs w:val="0"/>
                <w:sz w:val="24"/>
                <w:szCs w:val="24"/>
                <w:lang w:val="en-US"/>
              </w:rPr>
            </w:pPr>
          </w:p>
        </w:tc>
      </w:tr>
      <w:tr w:rsidR="19754ACF" w:rsidTr="19754ACF" w14:paraId="249D5E51">
        <w:trPr>
          <w:trHeight w:val="300"/>
        </w:trPr>
        <w:tc>
          <w:tcPr>
            <w:tcW w:w="13335" w:type="dxa"/>
            <w:tcMar>
              <w:left w:w="105" w:type="dxa"/>
              <w:right w:w="105" w:type="dxa"/>
            </w:tcMar>
            <w:vAlign w:val="top"/>
          </w:tcPr>
          <w:p w:rsidR="19754ACF" w:rsidP="19754ACF" w:rsidRDefault="19754ACF" w14:paraId="3E8FD151" w14:textId="516405B6">
            <w:pPr>
              <w:spacing w:line="279" w:lineRule="auto"/>
              <w:rPr>
                <w:rFonts w:ascii="Aptos" w:hAnsi="Aptos" w:eastAsia="Aptos" w:cs="Aptos"/>
                <w:b w:val="0"/>
                <w:bCs w:val="0"/>
                <w:i w:val="0"/>
                <w:iCs w:val="0"/>
                <w:sz w:val="24"/>
                <w:szCs w:val="24"/>
                <w:lang w:val="en-US"/>
              </w:rPr>
            </w:pPr>
            <w:r w:rsidRPr="19754ACF" w:rsidR="19754ACF">
              <w:rPr>
                <w:rFonts w:ascii="Aptos" w:hAnsi="Aptos" w:eastAsia="Aptos" w:cs="Aptos"/>
                <w:b w:val="0"/>
                <w:bCs w:val="0"/>
                <w:i w:val="0"/>
                <w:iCs w:val="0"/>
                <w:sz w:val="24"/>
                <w:szCs w:val="24"/>
                <w:lang w:val="cy-GB"/>
              </w:rPr>
              <w:t xml:space="preserve">Adran 2A: Disgrifiad o anghenion dysgu ychwanegol (ADY) plentyn neu’r person ifanc. </w:t>
            </w:r>
          </w:p>
        </w:tc>
      </w:tr>
      <w:tr w:rsidR="19754ACF" w:rsidTr="19754ACF" w14:paraId="7A222BEC">
        <w:trPr>
          <w:trHeight w:val="300"/>
        </w:trPr>
        <w:tc>
          <w:tcPr>
            <w:tcW w:w="13335" w:type="dxa"/>
            <w:tcMar>
              <w:left w:w="105" w:type="dxa"/>
              <w:right w:w="105" w:type="dxa"/>
            </w:tcMar>
            <w:vAlign w:val="top"/>
          </w:tcPr>
          <w:p w:rsidR="19754ACF" w:rsidP="19754ACF" w:rsidRDefault="19754ACF" w14:paraId="630A8579" w14:textId="31EA0075">
            <w:pPr>
              <w:pStyle w:val="ListParagraph"/>
              <w:numPr>
                <w:ilvl w:val="0"/>
                <w:numId w:val="7"/>
              </w:numPr>
              <w:spacing w:line="279" w:lineRule="auto"/>
              <w:rPr>
                <w:rFonts w:ascii="Aptos" w:hAnsi="Aptos" w:eastAsia="Aptos" w:cs="Aptos"/>
                <w:b w:val="0"/>
                <w:bCs w:val="0"/>
                <w:i w:val="0"/>
                <w:iCs w:val="0"/>
                <w:sz w:val="24"/>
                <w:szCs w:val="24"/>
                <w:lang w:val="en-US"/>
              </w:rPr>
            </w:pPr>
            <w:r w:rsidRPr="19754ACF" w:rsidR="19754ACF">
              <w:rPr>
                <w:rFonts w:ascii="Aptos" w:hAnsi="Aptos" w:eastAsia="Aptos" w:cs="Aptos"/>
                <w:b w:val="1"/>
                <w:bCs w:val="1"/>
                <w:i w:val="0"/>
                <w:iCs w:val="0"/>
                <w:sz w:val="24"/>
                <w:szCs w:val="24"/>
                <w:lang w:val="cy-GB"/>
              </w:rPr>
              <w:t>Gwybyddiaeth a Dysgu</w:t>
            </w:r>
          </w:p>
          <w:p w:rsidR="19754ACF" w:rsidP="19754ACF" w:rsidRDefault="19754ACF" w14:paraId="7A733925" w14:textId="538B0BB3">
            <w:pPr>
              <w:spacing w:line="279" w:lineRule="auto"/>
              <w:rPr>
                <w:rFonts w:ascii="Aptos" w:hAnsi="Aptos" w:eastAsia="Aptos" w:cs="Aptos"/>
                <w:b w:val="0"/>
                <w:bCs w:val="0"/>
                <w:i w:val="0"/>
                <w:iCs w:val="0"/>
                <w:sz w:val="24"/>
                <w:szCs w:val="24"/>
                <w:lang w:val="en-US"/>
              </w:rPr>
            </w:pPr>
          </w:p>
          <w:p w:rsidR="19754ACF" w:rsidP="19754ACF" w:rsidRDefault="19754ACF" w14:paraId="50FB5D68" w14:textId="375FB00A">
            <w:pPr>
              <w:spacing w:line="279" w:lineRule="auto"/>
              <w:rPr>
                <w:rFonts w:ascii="Aptos" w:hAnsi="Aptos" w:eastAsia="Aptos" w:cs="Aptos"/>
                <w:b w:val="0"/>
                <w:bCs w:val="0"/>
                <w:i w:val="0"/>
                <w:iCs w:val="0"/>
                <w:sz w:val="24"/>
                <w:szCs w:val="24"/>
                <w:lang w:val="en-US"/>
              </w:rPr>
            </w:pPr>
            <w:r w:rsidRPr="19754ACF" w:rsidR="19754ACF">
              <w:rPr>
                <w:rFonts w:ascii="Aptos" w:hAnsi="Aptos" w:eastAsia="Aptos" w:cs="Aptos"/>
                <w:b w:val="0"/>
                <w:bCs w:val="0"/>
                <w:i w:val="0"/>
                <w:iCs w:val="0"/>
                <w:sz w:val="24"/>
                <w:szCs w:val="24"/>
                <w:lang w:val="cy-GB"/>
              </w:rPr>
              <w:t xml:space="preserve">Mae gan y plentyn hwn ddiagnosis o oedi yn ei ddatblygiad, sy’n golygu ‘failure to meet developmetnal milestones at the same age as most children do’. (Contact, n.d.) Maen nhw’n gweithion yn sylweddol isel na chyfoedion ac mewn aelod o’r dosbarth gallu isel yn y ddarpariaeth LRC. Amcangyfrifir eu bod dair blynedd y tu ôl I'r rhai o’r un oedran sy’n mynychu ysgol brif ffrwd. </w:t>
            </w:r>
          </w:p>
          <w:p w:rsidR="19754ACF" w:rsidP="19754ACF" w:rsidRDefault="19754ACF" w14:paraId="2F79EC43" w14:textId="2EA988ED">
            <w:pPr>
              <w:spacing w:line="279" w:lineRule="auto"/>
              <w:rPr>
                <w:rFonts w:ascii="Aptos" w:hAnsi="Aptos" w:eastAsia="Aptos" w:cs="Aptos"/>
                <w:b w:val="0"/>
                <w:bCs w:val="0"/>
                <w:i w:val="0"/>
                <w:iCs w:val="0"/>
                <w:sz w:val="24"/>
                <w:szCs w:val="24"/>
                <w:lang w:val="en-US"/>
              </w:rPr>
            </w:pPr>
          </w:p>
          <w:p w:rsidR="19754ACF" w:rsidP="19754ACF" w:rsidRDefault="19754ACF" w14:paraId="5BFFD6A8" w14:textId="722B6982">
            <w:pPr>
              <w:spacing w:line="279" w:lineRule="auto"/>
              <w:rPr>
                <w:rFonts w:ascii="Aptos" w:hAnsi="Aptos" w:eastAsia="Aptos" w:cs="Aptos"/>
                <w:b w:val="0"/>
                <w:bCs w:val="0"/>
                <w:i w:val="0"/>
                <w:iCs w:val="0"/>
                <w:sz w:val="24"/>
                <w:szCs w:val="24"/>
                <w:lang w:val="en-US"/>
              </w:rPr>
            </w:pPr>
            <w:r w:rsidRPr="19754ACF" w:rsidR="19754ACF">
              <w:rPr>
                <w:rFonts w:ascii="Aptos" w:hAnsi="Aptos" w:eastAsia="Aptos" w:cs="Aptos"/>
                <w:b w:val="0"/>
                <w:bCs w:val="0"/>
                <w:i w:val="0"/>
                <w:iCs w:val="0"/>
                <w:sz w:val="24"/>
                <w:szCs w:val="24"/>
                <w:lang w:val="cy-GB"/>
              </w:rPr>
              <w:t xml:space="preserve">Maen nhw’n cael anawsterau gyda eu llawysgrifen, nid yw’n cadw at y llinell ac os nad yw gair yn ffitio, maen nhw’n ei droi i lawr y dudalen. Mae eu hysgrifennu yn gwella pan fyddant yn ysgrifennu gan ddefnyddio canllaw (pren mesur) ond mae hyn yn anodd I'r plentyn. Mae hyn yn effeithio ar eu cyfathrebu ysgrifenedig. </w:t>
            </w:r>
          </w:p>
          <w:p w:rsidR="19754ACF" w:rsidP="19754ACF" w:rsidRDefault="19754ACF" w14:paraId="01AB7779" w14:textId="79F4D466">
            <w:pPr>
              <w:spacing w:line="279" w:lineRule="auto"/>
              <w:rPr>
                <w:rFonts w:ascii="Aptos" w:hAnsi="Aptos" w:eastAsia="Aptos" w:cs="Aptos"/>
                <w:b w:val="0"/>
                <w:bCs w:val="0"/>
                <w:i w:val="0"/>
                <w:iCs w:val="0"/>
                <w:sz w:val="24"/>
                <w:szCs w:val="24"/>
                <w:lang w:val="en-US"/>
              </w:rPr>
            </w:pPr>
          </w:p>
          <w:p w:rsidR="19754ACF" w:rsidP="19754ACF" w:rsidRDefault="19754ACF" w14:paraId="2B21AA66" w14:textId="6BEF6B60">
            <w:pPr>
              <w:pStyle w:val="ListParagraph"/>
              <w:numPr>
                <w:ilvl w:val="0"/>
                <w:numId w:val="7"/>
              </w:numPr>
              <w:spacing w:line="279" w:lineRule="auto"/>
              <w:rPr>
                <w:rFonts w:ascii="Aptos" w:hAnsi="Aptos" w:eastAsia="Aptos" w:cs="Aptos"/>
                <w:b w:val="0"/>
                <w:bCs w:val="0"/>
                <w:i w:val="0"/>
                <w:iCs w:val="0"/>
                <w:sz w:val="24"/>
                <w:szCs w:val="24"/>
                <w:lang w:val="en-US"/>
              </w:rPr>
            </w:pPr>
            <w:r w:rsidRPr="19754ACF" w:rsidR="19754ACF">
              <w:rPr>
                <w:rFonts w:ascii="Aptos" w:hAnsi="Aptos" w:eastAsia="Aptos" w:cs="Aptos"/>
                <w:b w:val="1"/>
                <w:bCs w:val="1"/>
                <w:i w:val="0"/>
                <w:iCs w:val="0"/>
                <w:sz w:val="24"/>
                <w:szCs w:val="24"/>
                <w:lang w:val="cy-GB"/>
              </w:rPr>
              <w:t>Ymddygiad, Emosiynol a datblygiad cymdeithasol</w:t>
            </w:r>
          </w:p>
          <w:p w:rsidR="19754ACF" w:rsidP="19754ACF" w:rsidRDefault="19754ACF" w14:paraId="3B6E862D" w14:textId="332B53C7">
            <w:pPr>
              <w:spacing w:line="279" w:lineRule="auto"/>
              <w:rPr>
                <w:rFonts w:ascii="Aptos" w:hAnsi="Aptos" w:eastAsia="Aptos" w:cs="Aptos"/>
                <w:b w:val="0"/>
                <w:bCs w:val="0"/>
                <w:i w:val="0"/>
                <w:iCs w:val="0"/>
                <w:sz w:val="24"/>
                <w:szCs w:val="24"/>
                <w:lang w:val="en-US"/>
              </w:rPr>
            </w:pPr>
          </w:p>
          <w:p w:rsidR="19754ACF" w:rsidP="19754ACF" w:rsidRDefault="19754ACF" w14:paraId="36071C37" w14:textId="79F06C6F">
            <w:pPr>
              <w:spacing w:line="279" w:lineRule="auto"/>
              <w:rPr>
                <w:rFonts w:ascii="Aptos" w:hAnsi="Aptos" w:eastAsia="Aptos" w:cs="Aptos"/>
                <w:b w:val="0"/>
                <w:bCs w:val="0"/>
                <w:i w:val="0"/>
                <w:iCs w:val="0"/>
                <w:sz w:val="24"/>
                <w:szCs w:val="24"/>
                <w:lang w:val="en-US"/>
              </w:rPr>
            </w:pPr>
            <w:r w:rsidRPr="19754ACF" w:rsidR="19754ACF">
              <w:rPr>
                <w:rFonts w:ascii="Aptos" w:hAnsi="Aptos" w:eastAsia="Aptos" w:cs="Aptos"/>
                <w:b w:val="0"/>
                <w:bCs w:val="0"/>
                <w:i w:val="0"/>
                <w:iCs w:val="0"/>
                <w:sz w:val="24"/>
                <w:szCs w:val="24"/>
                <w:lang w:val="cy-GB"/>
              </w:rPr>
              <w:t xml:space="preserve">Mae’r plentyn hwn yn cael anawsterau gyda chyfathrebu cymdeithasol, mae hyn yn effeithio ar eu gallu i barchu ffiniau mewn cyfeillgarwch a defnyddio naws llai cyfeillgar. Maen nhw’n dangos anawsterau ymddygiad erbyn gwthio drysau yn rymus a gwneud iddynt guro, peidio ag eistedd yn gywir ar y gadair mewn gwersi yn aml yn eistedd ar y llawr neu draed ar fwrdd. </w:t>
            </w:r>
          </w:p>
          <w:p w:rsidR="19754ACF" w:rsidP="19754ACF" w:rsidRDefault="19754ACF" w14:paraId="5AF7C63B" w14:textId="661B579E">
            <w:pPr>
              <w:spacing w:line="279" w:lineRule="auto"/>
              <w:rPr>
                <w:rFonts w:ascii="Aptos" w:hAnsi="Aptos" w:eastAsia="Aptos" w:cs="Aptos"/>
                <w:b w:val="0"/>
                <w:bCs w:val="0"/>
                <w:i w:val="0"/>
                <w:iCs w:val="0"/>
                <w:sz w:val="24"/>
                <w:szCs w:val="24"/>
                <w:lang w:val="en-US"/>
              </w:rPr>
            </w:pPr>
          </w:p>
        </w:tc>
      </w:tr>
    </w:tbl>
    <w:p xmlns:wp14="http://schemas.microsoft.com/office/word/2010/wordml" w:rsidR="00431CFE" w:rsidP="19754ACF" w:rsidRDefault="00431CFE" w14:paraId="32375144" wp14:textId="70143650">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R="00431CFE" w:rsidP="19754ACF" w:rsidRDefault="00431CFE" w14:paraId="0F850B01" wp14:textId="435838F9">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R="00431CFE" w:rsidP="19754ACF" w:rsidRDefault="00431CFE" w14:paraId="39E5507A" wp14:textId="5328286E">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19754ACF" w:rsidR="7C13064F">
        <w:rPr>
          <w:rFonts w:ascii="Aptos" w:hAnsi="Aptos" w:eastAsia="Aptos" w:cs="Aptos"/>
          <w:b w:val="0"/>
          <w:bCs w:val="0"/>
          <w:i w:val="0"/>
          <w:iCs w:val="0"/>
          <w:caps w:val="0"/>
          <w:smallCaps w:val="0"/>
          <w:noProof w:val="0"/>
          <w:color w:val="000000" w:themeColor="text1" w:themeTint="FF" w:themeShade="FF"/>
          <w:sz w:val="24"/>
          <w:szCs w:val="24"/>
          <w:lang w:val="cy-GB"/>
        </w:rPr>
        <w:t>Cyfeiriadau</w:t>
      </w:r>
    </w:p>
    <w:p xmlns:wp14="http://schemas.microsoft.com/office/word/2010/wordml" w:rsidR="00431CFE" w:rsidP="19754ACF" w:rsidRDefault="00431CFE" w14:paraId="267C4BB6" wp14:textId="6D250B12">
      <w:pPr>
        <w:spacing w:before="0" w:beforeAutospacing="off" w:after="0" w:afterAutospacing="off" w:line="279" w:lineRule="auto"/>
        <w:rPr>
          <w:rFonts w:ascii="Calibri" w:hAnsi="Calibri" w:eastAsia="Calibri" w:cs="Calibri"/>
          <w:b w:val="0"/>
          <w:bCs w:val="0"/>
          <w:i w:val="0"/>
          <w:iCs w:val="0"/>
          <w:caps w:val="0"/>
          <w:smallCaps w:val="0"/>
          <w:noProof w:val="0"/>
          <w:color w:val="000000" w:themeColor="text1" w:themeTint="FF" w:themeShade="FF"/>
          <w:sz w:val="27"/>
          <w:szCs w:val="27"/>
          <w:lang w:val="en-US"/>
        </w:rPr>
      </w:pPr>
      <w:r w:rsidRPr="19754ACF" w:rsidR="7C13064F">
        <w:rPr>
          <w:rFonts w:ascii="Calibri" w:hAnsi="Calibri" w:eastAsia="Calibri" w:cs="Calibri"/>
          <w:b w:val="0"/>
          <w:bCs w:val="0"/>
          <w:i w:val="0"/>
          <w:iCs w:val="0"/>
          <w:caps w:val="0"/>
          <w:smallCaps w:val="0"/>
          <w:noProof w:val="0"/>
          <w:color w:val="000000" w:themeColor="text1" w:themeTint="FF" w:themeShade="FF"/>
          <w:sz w:val="27"/>
          <w:szCs w:val="27"/>
          <w:lang w:val="cy-GB"/>
        </w:rPr>
        <w:t xml:space="preserve">Contact. (n.d.). </w:t>
      </w:r>
      <w:r w:rsidRPr="19754ACF" w:rsidR="7C13064F">
        <w:rPr>
          <w:rFonts w:ascii="Calibri" w:hAnsi="Calibri" w:eastAsia="Calibri" w:cs="Calibri"/>
          <w:b w:val="0"/>
          <w:bCs w:val="0"/>
          <w:i w:val="1"/>
          <w:iCs w:val="1"/>
          <w:caps w:val="0"/>
          <w:smallCaps w:val="0"/>
          <w:noProof w:val="0"/>
          <w:color w:val="000000" w:themeColor="text1" w:themeTint="FF" w:themeShade="FF"/>
          <w:sz w:val="27"/>
          <w:szCs w:val="27"/>
          <w:lang w:val="cy-GB"/>
        </w:rPr>
        <w:t>Developmental delay</w:t>
      </w:r>
      <w:r w:rsidRPr="19754ACF" w:rsidR="7C13064F">
        <w:rPr>
          <w:rFonts w:ascii="Calibri" w:hAnsi="Calibri" w:eastAsia="Calibri" w:cs="Calibri"/>
          <w:b w:val="0"/>
          <w:bCs w:val="0"/>
          <w:i w:val="0"/>
          <w:iCs w:val="0"/>
          <w:caps w:val="0"/>
          <w:smallCaps w:val="0"/>
          <w:noProof w:val="0"/>
          <w:color w:val="000000" w:themeColor="text1" w:themeTint="FF" w:themeShade="FF"/>
          <w:sz w:val="27"/>
          <w:szCs w:val="27"/>
          <w:lang w:val="cy-GB"/>
        </w:rPr>
        <w:t xml:space="preserve">. [online] Available at: </w:t>
      </w:r>
      <w:hyperlink r:id="R5f1af548d6b0411d">
        <w:r w:rsidRPr="19754ACF" w:rsidR="7C13064F">
          <w:rPr>
            <w:rStyle w:val="Hyperlink"/>
            <w:rFonts w:ascii="Calibri" w:hAnsi="Calibri" w:eastAsia="Calibri" w:cs="Calibri"/>
            <w:b w:val="0"/>
            <w:bCs w:val="0"/>
            <w:i w:val="0"/>
            <w:iCs w:val="0"/>
            <w:caps w:val="0"/>
            <w:smallCaps w:val="0"/>
            <w:strike w:val="0"/>
            <w:dstrike w:val="0"/>
            <w:noProof w:val="0"/>
            <w:sz w:val="27"/>
            <w:szCs w:val="27"/>
            <w:lang w:val="cy-GB"/>
          </w:rPr>
          <w:t>https://contact.org.uk/help-for-families/information-advice-services/health-medical-information/all-about-diagnosis/developmental-delay/</w:t>
        </w:r>
      </w:hyperlink>
      <w:r w:rsidRPr="19754ACF" w:rsidR="7C13064F">
        <w:rPr>
          <w:rFonts w:ascii="Calibri" w:hAnsi="Calibri" w:eastAsia="Calibri" w:cs="Calibri"/>
          <w:b w:val="0"/>
          <w:bCs w:val="0"/>
          <w:i w:val="0"/>
          <w:iCs w:val="0"/>
          <w:caps w:val="0"/>
          <w:smallCaps w:val="0"/>
          <w:noProof w:val="0"/>
          <w:color w:val="000000" w:themeColor="text1" w:themeTint="FF" w:themeShade="FF"/>
          <w:sz w:val="27"/>
          <w:szCs w:val="27"/>
          <w:lang w:val="cy-GB"/>
        </w:rPr>
        <w:t>.</w:t>
      </w:r>
    </w:p>
    <w:p xmlns:wp14="http://schemas.microsoft.com/office/word/2010/wordml" w:rsidR="00431CFE" w:rsidP="19754ACF" w:rsidRDefault="00431CFE" w14:paraId="70DF9E56" wp14:textId="2067B64E">
      <w:pPr>
        <w:rPr>
          <w:i w:val="1"/>
          <w:iCs w:val="1"/>
          <w:sz w:val="44"/>
          <w:szCs w:val="44"/>
        </w:rPr>
      </w:pPr>
    </w:p>
    <w:p w:rsidR="19754ACF" w:rsidP="19754ACF" w:rsidRDefault="19754ACF" w14:paraId="37D6C551" w14:textId="7008B8A1">
      <w:pPr>
        <w:rPr>
          <w:i w:val="1"/>
          <w:iCs w:val="1"/>
          <w:sz w:val="44"/>
          <w:szCs w:val="44"/>
        </w:rPr>
      </w:pPr>
    </w:p>
    <w:p w:rsidR="19754ACF" w:rsidP="19754ACF" w:rsidRDefault="19754ACF" w14:paraId="6FC2306D" w14:textId="4130955F">
      <w:pPr>
        <w:rPr>
          <w:i w:val="1"/>
          <w:iCs w:val="1"/>
          <w:sz w:val="44"/>
          <w:szCs w:val="44"/>
        </w:rPr>
      </w:pPr>
    </w:p>
    <w:p w:rsidR="19754ACF" w:rsidP="19754ACF" w:rsidRDefault="19754ACF" w14:paraId="59F05444" w14:textId="2523834D">
      <w:pPr>
        <w:rPr>
          <w:i w:val="1"/>
          <w:iCs w:val="1"/>
          <w:sz w:val="44"/>
          <w:szCs w:val="44"/>
        </w:rPr>
      </w:pPr>
    </w:p>
    <w:p w:rsidR="19754ACF" w:rsidP="19754ACF" w:rsidRDefault="19754ACF" w14:paraId="33376BD7" w14:textId="142D8769">
      <w:pPr>
        <w:rPr>
          <w:i w:val="1"/>
          <w:iCs w:val="1"/>
          <w:sz w:val="44"/>
          <w:szCs w:val="44"/>
        </w:rPr>
      </w:pPr>
    </w:p>
    <w:p xmlns:wp14="http://schemas.microsoft.com/office/word/2010/wordml" w:rsidRPr="00431CFE" w:rsidR="00FA10A1" w:rsidP="00FA10A1" w:rsidRDefault="00FA10A1" w14:paraId="7FD49BE6" wp14:textId="77777777">
      <w:pPr>
        <w:jc w:val="center"/>
        <w:rPr>
          <w:b/>
          <w:iCs/>
          <w:sz w:val="44"/>
        </w:rPr>
      </w:pPr>
      <w:r>
        <w:rPr>
          <w:b/>
          <w:iCs/>
          <w:sz w:val="44"/>
        </w:rPr>
        <w:t>Element 4</w:t>
      </w:r>
      <w:r w:rsidRPr="00431CFE">
        <w:rPr>
          <w:b/>
          <w:iCs/>
          <w:sz w:val="44"/>
        </w:rPr>
        <w:t xml:space="preserve"> </w:t>
      </w:r>
    </w:p>
    <w:p xmlns:wp14="http://schemas.microsoft.com/office/word/2010/wordml" w:rsidR="00FA10A1" w:rsidP="00FA10A1" w:rsidRDefault="00FA10A1" w14:paraId="65B8EC32" wp14:textId="77777777">
      <w:pPr>
        <w:jc w:val="center"/>
        <w:rPr>
          <w:i/>
          <w:iCs/>
          <w:sz w:val="44"/>
        </w:rPr>
      </w:pPr>
      <w:r w:rsidRPr="00FA10A1">
        <w:rPr>
          <w:i/>
          <w:iCs/>
          <w:sz w:val="44"/>
        </w:rPr>
        <w:t>Discuss the potential support provided to your chosen pupil (utilising the key principles, approaches and policies that guide inclusive practice).</w:t>
      </w:r>
    </w:p>
    <w:p xmlns:wp14="http://schemas.microsoft.com/office/word/2010/wordml" w:rsidR="00FA10A1" w:rsidP="00FA10A1" w:rsidRDefault="00FA10A1" w14:paraId="283F5CD3" wp14:textId="77777777">
      <w:pPr>
        <w:jc w:val="center"/>
        <w:rPr>
          <w:iCs/>
        </w:rPr>
      </w:pPr>
      <w:r w:rsidR="00FA10A1">
        <w:rPr/>
        <w:t xml:space="preserve">Based upon Section 2B </w:t>
      </w:r>
      <w:r w:rsidR="00FA10A1">
        <w:rPr/>
        <w:t>IDP :</w:t>
      </w:r>
      <w:r w:rsidR="00FA10A1">
        <w:rPr/>
        <w:t xml:space="preserve"> Description and delivery of the child or young person’s additional learning provision (ALP)</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2145"/>
        <w:gridCol w:w="2160"/>
        <w:gridCol w:w="2145"/>
        <w:gridCol w:w="2145"/>
        <w:gridCol w:w="2145"/>
        <w:gridCol w:w="2145"/>
      </w:tblGrid>
      <w:tr w:rsidR="32E18C87" w:rsidTr="32E18C87" w14:paraId="23BEEFF6">
        <w:trPr>
          <w:trHeight w:val="300"/>
        </w:trPr>
        <w:tc>
          <w:tcPr>
            <w:tcW w:w="12885" w:type="dxa"/>
            <w:gridSpan w:val="6"/>
            <w:tcBorders>
              <w:top w:val="single" w:sz="6"/>
              <w:left w:val="single" w:sz="6"/>
              <w:right w:val="single" w:sz="6"/>
            </w:tcBorders>
            <w:tcMar>
              <w:left w:w="105" w:type="dxa"/>
              <w:right w:w="105" w:type="dxa"/>
            </w:tcMar>
            <w:vAlign w:val="center"/>
          </w:tcPr>
          <w:p w:rsidR="32E18C87" w:rsidP="32E18C87" w:rsidRDefault="32E18C87" w14:paraId="0B3A36BE" w14:textId="02D0182C">
            <w:pPr>
              <w:spacing w:line="259" w:lineRule="auto"/>
              <w:jc w:val="center"/>
              <w:rPr>
                <w:rFonts w:ascii="Arial" w:hAnsi="Arial" w:eastAsia="Arial" w:cs="Arial"/>
                <w:b w:val="0"/>
                <w:bCs w:val="0"/>
                <w:i w:val="0"/>
                <w:iCs w:val="0"/>
                <w:color w:val="C7037E"/>
                <w:sz w:val="20"/>
                <w:szCs w:val="20"/>
                <w:lang w:val="en-US"/>
              </w:rPr>
            </w:pPr>
            <w:r w:rsidRPr="32E18C87" w:rsidR="32E18C87">
              <w:rPr>
                <w:rFonts w:ascii="Arial" w:hAnsi="Arial" w:eastAsia="Arial" w:cs="Arial"/>
                <w:b w:val="1"/>
                <w:bCs w:val="1"/>
                <w:i w:val="0"/>
                <w:iCs w:val="0"/>
                <w:caps w:val="0"/>
                <w:smallCaps w:val="0"/>
                <w:color w:val="C7037E"/>
                <w:sz w:val="20"/>
                <w:szCs w:val="20"/>
                <w:lang w:val="en-GB"/>
              </w:rPr>
              <w:t>Section 2B1: Description and delivery of the child or young person’s additional learning provision (ALP)</w:t>
            </w:r>
          </w:p>
        </w:tc>
      </w:tr>
      <w:tr w:rsidR="32E18C87" w:rsidTr="32E18C87" w14:paraId="7F8381A1">
        <w:trPr>
          <w:trHeight w:val="300"/>
        </w:trPr>
        <w:tc>
          <w:tcPr>
            <w:tcW w:w="2145" w:type="dxa"/>
            <w:tcBorders>
              <w:top w:val="single" w:sz="6"/>
              <w:left w:val="single" w:sz="6"/>
              <w:right w:val="single" w:sz="6"/>
            </w:tcBorders>
            <w:tcMar>
              <w:left w:w="105" w:type="dxa"/>
              <w:right w:w="105" w:type="dxa"/>
            </w:tcMar>
            <w:vAlign w:val="center"/>
          </w:tcPr>
          <w:p w:rsidR="32E18C87" w:rsidP="32E18C87" w:rsidRDefault="32E18C87" w14:paraId="36B60B06" w14:textId="2852695C">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1"/>
                <w:bCs w:val="1"/>
                <w:i w:val="0"/>
                <w:iCs w:val="0"/>
                <w:caps w:val="0"/>
                <w:smallCaps w:val="0"/>
                <w:color w:val="000000" w:themeColor="text1" w:themeTint="FF" w:themeShade="FF"/>
                <w:sz w:val="20"/>
                <w:szCs w:val="20"/>
                <w:lang w:val="en-GB"/>
              </w:rPr>
              <w:t>2B1.1) Intended outcome:</w:t>
            </w:r>
          </w:p>
          <w:p w:rsidR="32E18C87" w:rsidP="32E18C87" w:rsidRDefault="32E18C87" w14:paraId="5EB0796D" w14:textId="3C882822">
            <w:pPr>
              <w:spacing w:line="259" w:lineRule="auto"/>
              <w:jc w:val="center"/>
              <w:rPr>
                <w:rFonts w:ascii="Arial" w:hAnsi="Arial" w:eastAsia="Arial" w:cs="Arial"/>
                <w:b w:val="0"/>
                <w:bCs w:val="0"/>
                <w:i w:val="0"/>
                <w:iCs w:val="0"/>
                <w:color w:val="000000" w:themeColor="text1" w:themeTint="FF" w:themeShade="FF"/>
                <w:sz w:val="20"/>
                <w:szCs w:val="20"/>
                <w:lang w:val="en-US"/>
              </w:rPr>
            </w:pPr>
          </w:p>
          <w:p w:rsidR="32E18C87" w:rsidP="32E18C87" w:rsidRDefault="32E18C87" w14:paraId="3FB2891D" w14:textId="660D1660">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GB"/>
              </w:rPr>
              <w:t>These outcomes should be SMART (Specific, Measurable, Achievable, Realistic,</w:t>
            </w:r>
          </w:p>
          <w:p w:rsidR="32E18C87" w:rsidP="32E18C87" w:rsidRDefault="32E18C87" w14:paraId="7B55C42F" w14:textId="54CEDFF4">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GB"/>
              </w:rPr>
              <w:t>Timebound).</w:t>
            </w:r>
          </w:p>
        </w:tc>
        <w:tc>
          <w:tcPr>
            <w:tcW w:w="10740" w:type="dxa"/>
            <w:gridSpan w:val="5"/>
            <w:tcBorders>
              <w:top w:val="single" w:sz="6"/>
              <w:right w:val="single" w:sz="6"/>
            </w:tcBorders>
            <w:tcMar>
              <w:left w:w="105" w:type="dxa"/>
              <w:right w:w="105" w:type="dxa"/>
            </w:tcMar>
            <w:vAlign w:val="center"/>
          </w:tcPr>
          <w:p w:rsidR="32E18C87" w:rsidP="32E18C87" w:rsidRDefault="32E18C87" w14:paraId="21429E71" w14:textId="33643ADC">
            <w:pPr>
              <w:spacing w:line="259" w:lineRule="auto"/>
              <w:jc w:val="left"/>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US"/>
              </w:rPr>
              <w:t>I wella llawysgrifen a chyflwyniad, defnyddio’r llinellau a defnyddio atalnodi’n gywir.</w:t>
            </w:r>
          </w:p>
        </w:tc>
      </w:tr>
      <w:tr w:rsidR="32E18C87" w:rsidTr="32E18C87" w14:paraId="0671B0B5">
        <w:trPr>
          <w:trHeight w:val="300"/>
        </w:trPr>
        <w:tc>
          <w:tcPr>
            <w:tcW w:w="4305" w:type="dxa"/>
            <w:gridSpan w:val="2"/>
            <w:tcBorders>
              <w:left w:val="single" w:sz="6"/>
            </w:tcBorders>
            <w:tcMar>
              <w:left w:w="105" w:type="dxa"/>
              <w:right w:w="105" w:type="dxa"/>
            </w:tcMar>
            <w:vAlign w:val="center"/>
          </w:tcPr>
          <w:p w:rsidR="32E18C87" w:rsidP="32E18C87" w:rsidRDefault="32E18C87" w14:paraId="0032A379" w14:textId="43125337">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1"/>
                <w:bCs w:val="1"/>
                <w:i w:val="0"/>
                <w:iCs w:val="0"/>
                <w:caps w:val="0"/>
                <w:smallCaps w:val="0"/>
                <w:color w:val="000000" w:themeColor="text1" w:themeTint="FF" w:themeShade="FF"/>
                <w:sz w:val="20"/>
                <w:szCs w:val="20"/>
                <w:lang w:val="en-GB"/>
              </w:rPr>
              <w:t>2B1.2) ALP to be provided:</w:t>
            </w:r>
          </w:p>
          <w:p w:rsidR="32E18C87" w:rsidP="32E18C87" w:rsidRDefault="32E18C87" w14:paraId="46CCA9E4" w14:textId="691DFF8B">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1"/>
                <w:iCs w:val="1"/>
                <w:caps w:val="0"/>
                <w:smallCaps w:val="0"/>
                <w:color w:val="000000" w:themeColor="text1" w:themeTint="FF" w:themeShade="FF"/>
                <w:sz w:val="20"/>
                <w:szCs w:val="20"/>
                <w:lang w:val="en-GB"/>
              </w:rPr>
              <w:t>This should include how often (daily, weekly); the type of support; who provides the support. The description of the Additional Learning Provision (ALP) should be very clear and precise, the above could then be split into smaller goals and targets</w:t>
            </w:r>
            <w:r w:rsidRPr="32E18C87" w:rsidR="32E18C87">
              <w:rPr>
                <w:rFonts w:ascii="Arial" w:hAnsi="Arial" w:eastAsia="Arial" w:cs="Arial"/>
                <w:b w:val="0"/>
                <w:bCs w:val="0"/>
                <w:i w:val="0"/>
                <w:iCs w:val="0"/>
                <w:caps w:val="0"/>
                <w:smallCaps w:val="0"/>
                <w:color w:val="000000" w:themeColor="text1" w:themeTint="FF" w:themeShade="FF"/>
                <w:sz w:val="20"/>
                <w:szCs w:val="20"/>
                <w:lang w:val="en-GB"/>
              </w:rPr>
              <w:t>.</w:t>
            </w:r>
          </w:p>
        </w:tc>
        <w:tc>
          <w:tcPr>
            <w:tcW w:w="2145" w:type="dxa"/>
            <w:tcMar>
              <w:left w:w="105" w:type="dxa"/>
              <w:right w:w="105" w:type="dxa"/>
            </w:tcMar>
            <w:vAlign w:val="center"/>
          </w:tcPr>
          <w:p w:rsidR="32E18C87" w:rsidP="32E18C87" w:rsidRDefault="32E18C87" w14:paraId="4C7B48FF" w14:textId="7DA48830">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1"/>
                <w:bCs w:val="1"/>
                <w:i w:val="0"/>
                <w:iCs w:val="0"/>
                <w:caps w:val="0"/>
                <w:smallCaps w:val="0"/>
                <w:color w:val="000000" w:themeColor="text1" w:themeTint="FF" w:themeShade="FF"/>
                <w:sz w:val="20"/>
                <w:szCs w:val="20"/>
                <w:lang w:val="en-GB"/>
              </w:rPr>
              <w:t>2B1.3) Should the ALP be provided in Welsh?</w:t>
            </w:r>
          </w:p>
        </w:tc>
        <w:tc>
          <w:tcPr>
            <w:tcW w:w="2145" w:type="dxa"/>
            <w:tcMar>
              <w:left w:w="105" w:type="dxa"/>
              <w:right w:w="105" w:type="dxa"/>
            </w:tcMar>
            <w:vAlign w:val="center"/>
          </w:tcPr>
          <w:p w:rsidR="32E18C87" w:rsidP="32E18C87" w:rsidRDefault="32E18C87" w14:paraId="1ECA2E2E" w14:textId="067E2241">
            <w:pPr>
              <w:spacing w:line="259" w:lineRule="auto"/>
              <w:ind w:left="90"/>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1"/>
                <w:bCs w:val="1"/>
                <w:i w:val="0"/>
                <w:iCs w:val="0"/>
                <w:caps w:val="0"/>
                <w:smallCaps w:val="0"/>
                <w:color w:val="000000" w:themeColor="text1" w:themeTint="FF" w:themeShade="FF"/>
                <w:sz w:val="20"/>
                <w:szCs w:val="20"/>
                <w:lang w:val="en-GB"/>
              </w:rPr>
              <w:t>2B1.4) Organisation/</w:t>
            </w:r>
          </w:p>
          <w:p w:rsidR="32E18C87" w:rsidP="32E18C87" w:rsidRDefault="32E18C87" w14:paraId="497451B2" w14:textId="4D145913">
            <w:pPr>
              <w:spacing w:line="259" w:lineRule="auto"/>
              <w:ind w:left="90" w:hanging="231"/>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1"/>
                <w:bCs w:val="1"/>
                <w:i w:val="0"/>
                <w:iCs w:val="0"/>
                <w:caps w:val="0"/>
                <w:smallCaps w:val="0"/>
                <w:color w:val="000000" w:themeColor="text1" w:themeTint="FF" w:themeShade="FF"/>
                <w:sz w:val="20"/>
                <w:szCs w:val="20"/>
                <w:lang w:val="en-GB"/>
              </w:rPr>
              <w:t>Service to provide the ALP, (e.g. NHS, Inclusion Service, Specialist Teacher, etc.):</w:t>
            </w:r>
          </w:p>
        </w:tc>
        <w:tc>
          <w:tcPr>
            <w:tcW w:w="2145" w:type="dxa"/>
            <w:tcMar>
              <w:left w:w="105" w:type="dxa"/>
              <w:right w:w="105" w:type="dxa"/>
            </w:tcMar>
            <w:vAlign w:val="center"/>
          </w:tcPr>
          <w:p w:rsidR="32E18C87" w:rsidP="32E18C87" w:rsidRDefault="32E18C87" w14:paraId="70D92F8E" w14:textId="6B41DEE1">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1"/>
                <w:bCs w:val="1"/>
                <w:i w:val="0"/>
                <w:iCs w:val="0"/>
                <w:caps w:val="0"/>
                <w:smallCaps w:val="0"/>
                <w:color w:val="000000" w:themeColor="text1" w:themeTint="FF" w:themeShade="FF"/>
                <w:sz w:val="20"/>
                <w:szCs w:val="20"/>
                <w:lang w:val="en-GB"/>
              </w:rPr>
              <w:t>2B1.5) Start date:</w:t>
            </w:r>
          </w:p>
        </w:tc>
        <w:tc>
          <w:tcPr>
            <w:tcW w:w="2145" w:type="dxa"/>
            <w:tcBorders>
              <w:right w:val="single" w:sz="6"/>
            </w:tcBorders>
            <w:tcMar>
              <w:left w:w="105" w:type="dxa"/>
              <w:right w:w="105" w:type="dxa"/>
            </w:tcMar>
            <w:vAlign w:val="center"/>
          </w:tcPr>
          <w:p w:rsidR="32E18C87" w:rsidP="32E18C87" w:rsidRDefault="32E18C87" w14:paraId="0756C6CF" w14:textId="41EE45C7">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1"/>
                <w:bCs w:val="1"/>
                <w:i w:val="0"/>
                <w:iCs w:val="0"/>
                <w:caps w:val="0"/>
                <w:smallCaps w:val="0"/>
                <w:color w:val="000000" w:themeColor="text1" w:themeTint="FF" w:themeShade="FF"/>
                <w:sz w:val="20"/>
                <w:szCs w:val="20"/>
                <w:lang w:val="en-GB"/>
              </w:rPr>
              <w:t>2B1.6) End / Review date:</w:t>
            </w:r>
          </w:p>
        </w:tc>
      </w:tr>
      <w:tr w:rsidR="32E18C87" w:rsidTr="32E18C87" w14:paraId="2F1639AE">
        <w:trPr>
          <w:trHeight w:val="300"/>
        </w:trPr>
        <w:tc>
          <w:tcPr>
            <w:tcW w:w="4305" w:type="dxa"/>
            <w:gridSpan w:val="2"/>
            <w:tcBorders>
              <w:left w:val="single" w:sz="6"/>
            </w:tcBorders>
            <w:tcMar>
              <w:left w:w="105" w:type="dxa"/>
              <w:right w:w="105" w:type="dxa"/>
            </w:tcMar>
            <w:vAlign w:val="center"/>
          </w:tcPr>
          <w:p w:rsidR="32E18C87" w:rsidP="32E18C87" w:rsidRDefault="32E18C87" w14:paraId="223BC304" w14:textId="3DF3DA1B">
            <w:pPr>
              <w:spacing w:line="259" w:lineRule="auto"/>
              <w:jc w:val="center"/>
              <w:rPr>
                <w:rFonts w:ascii="Arial" w:hAnsi="Arial" w:eastAsia="Arial" w:cs="Arial"/>
                <w:b w:val="0"/>
                <w:bCs w:val="0"/>
                <w:i w:val="0"/>
                <w:iCs w:val="0"/>
                <w:color w:val="000000" w:themeColor="text1" w:themeTint="FF" w:themeShade="FF"/>
                <w:sz w:val="20"/>
                <w:szCs w:val="20"/>
                <w:lang w:val="en-US"/>
              </w:rPr>
            </w:pPr>
          </w:p>
          <w:p w:rsidR="32E18C87" w:rsidP="32E18C87" w:rsidRDefault="32E18C87" w14:paraId="45745870" w14:textId="7593EE6D">
            <w:pPr>
              <w:pStyle w:val="ListParagraph"/>
              <w:numPr>
                <w:ilvl w:val="0"/>
                <w:numId w:val="8"/>
              </w:numPr>
              <w:spacing w:line="259" w:lineRule="auto"/>
              <w:jc w:val="left"/>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US"/>
              </w:rPr>
              <w:t>Cael eu hannog i ysgrifennu yn y dosbarth gyda chymorth.</w:t>
            </w:r>
          </w:p>
          <w:p w:rsidR="32E18C87" w:rsidP="32E18C87" w:rsidRDefault="32E18C87" w14:paraId="29DC0FBD" w14:textId="16021209">
            <w:pPr>
              <w:spacing w:line="259" w:lineRule="auto"/>
              <w:jc w:val="left"/>
              <w:rPr>
                <w:rFonts w:ascii="Arial" w:hAnsi="Arial" w:eastAsia="Arial" w:cs="Arial"/>
                <w:b w:val="0"/>
                <w:bCs w:val="0"/>
                <w:i w:val="0"/>
                <w:iCs w:val="0"/>
                <w:color w:val="000000" w:themeColor="text1" w:themeTint="FF" w:themeShade="FF"/>
                <w:sz w:val="20"/>
                <w:szCs w:val="20"/>
                <w:lang w:val="en-US"/>
              </w:rPr>
            </w:pPr>
          </w:p>
          <w:p w:rsidR="32E18C87" w:rsidP="32E18C87" w:rsidRDefault="32E18C87" w14:paraId="38E29C86" w14:textId="5F44E88B">
            <w:pPr>
              <w:pStyle w:val="ListParagraph"/>
              <w:numPr>
                <w:ilvl w:val="0"/>
                <w:numId w:val="8"/>
              </w:numPr>
              <w:spacing w:line="259" w:lineRule="auto"/>
              <w:jc w:val="left"/>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US"/>
              </w:rPr>
              <w:t xml:space="preserve">Rhowch gynnig ar wahanol ysgrifbinnau a phensiliau i weld beth sy’n gweithio orau. </w:t>
            </w:r>
          </w:p>
          <w:p w:rsidR="32E18C87" w:rsidP="32E18C87" w:rsidRDefault="32E18C87" w14:paraId="01089772" w14:textId="4DC4466B">
            <w:pPr>
              <w:spacing w:line="259" w:lineRule="auto"/>
              <w:jc w:val="left"/>
              <w:rPr>
                <w:rFonts w:ascii="Arial" w:hAnsi="Arial" w:eastAsia="Arial" w:cs="Arial"/>
                <w:b w:val="0"/>
                <w:bCs w:val="0"/>
                <w:i w:val="0"/>
                <w:iCs w:val="0"/>
                <w:color w:val="000000" w:themeColor="text1" w:themeTint="FF" w:themeShade="FF"/>
                <w:sz w:val="20"/>
                <w:szCs w:val="20"/>
                <w:lang w:val="en-US"/>
              </w:rPr>
            </w:pPr>
          </w:p>
          <w:p w:rsidR="32E18C87" w:rsidP="32E18C87" w:rsidRDefault="32E18C87" w14:paraId="4A7E797C" w14:textId="74DC84F9">
            <w:pPr>
              <w:pStyle w:val="ListParagraph"/>
              <w:numPr>
                <w:ilvl w:val="0"/>
                <w:numId w:val="8"/>
              </w:numPr>
              <w:spacing w:line="259" w:lineRule="auto"/>
              <w:jc w:val="left"/>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US"/>
              </w:rPr>
              <w:t xml:space="preserve">Cael eu hannog i ysgrifennu’n araf ac yn daclus. </w:t>
            </w:r>
          </w:p>
          <w:p w:rsidR="32E18C87" w:rsidP="32E18C87" w:rsidRDefault="32E18C87" w14:paraId="289DA14B" w14:textId="3C16B799">
            <w:pPr>
              <w:spacing w:line="259" w:lineRule="auto"/>
              <w:jc w:val="left"/>
              <w:rPr>
                <w:rFonts w:ascii="Arial" w:hAnsi="Arial" w:eastAsia="Arial" w:cs="Arial"/>
                <w:b w:val="0"/>
                <w:bCs w:val="0"/>
                <w:i w:val="0"/>
                <w:iCs w:val="0"/>
                <w:color w:val="000000" w:themeColor="text1" w:themeTint="FF" w:themeShade="FF"/>
                <w:sz w:val="20"/>
                <w:szCs w:val="20"/>
                <w:lang w:val="en-US"/>
              </w:rPr>
            </w:pPr>
          </w:p>
          <w:p w:rsidR="32E18C87" w:rsidP="32E18C87" w:rsidRDefault="32E18C87" w14:paraId="13986CEA" w14:textId="367D34C4">
            <w:pPr>
              <w:pStyle w:val="ListParagraph"/>
              <w:numPr>
                <w:ilvl w:val="0"/>
                <w:numId w:val="8"/>
              </w:numPr>
              <w:spacing w:line="259" w:lineRule="auto"/>
              <w:jc w:val="left"/>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US"/>
              </w:rPr>
              <w:t>Defnyddio bwrdd gwyn i ymarfer ffurfiannau llythrennau.</w:t>
            </w:r>
          </w:p>
        </w:tc>
        <w:tc>
          <w:tcPr>
            <w:tcW w:w="2145" w:type="dxa"/>
            <w:tcMar>
              <w:left w:w="105" w:type="dxa"/>
              <w:right w:w="105" w:type="dxa"/>
            </w:tcMar>
            <w:vAlign w:val="center"/>
          </w:tcPr>
          <w:p w:rsidR="32E18C87" w:rsidP="32E18C87" w:rsidRDefault="32E18C87" w14:paraId="2D6274A5" w14:textId="5E1F2904">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GB"/>
              </w:rPr>
              <w:t>Na</w:t>
            </w:r>
          </w:p>
        </w:tc>
        <w:tc>
          <w:tcPr>
            <w:tcW w:w="2145" w:type="dxa"/>
            <w:tcMar>
              <w:left w:w="105" w:type="dxa"/>
              <w:right w:w="105" w:type="dxa"/>
            </w:tcMar>
            <w:vAlign w:val="center"/>
          </w:tcPr>
          <w:p w:rsidR="32E18C87" w:rsidP="32E18C87" w:rsidRDefault="32E18C87" w14:paraId="2D358FE8" w14:textId="4F431568">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US"/>
              </w:rPr>
              <w:t xml:space="preserve">Ysgol. </w:t>
            </w:r>
          </w:p>
        </w:tc>
        <w:tc>
          <w:tcPr>
            <w:tcW w:w="2145" w:type="dxa"/>
            <w:tcMar>
              <w:left w:w="105" w:type="dxa"/>
              <w:right w:w="105" w:type="dxa"/>
            </w:tcMar>
            <w:vAlign w:val="center"/>
          </w:tcPr>
          <w:p w:rsidR="32E18C87" w:rsidP="32E18C87" w:rsidRDefault="32E18C87" w14:paraId="5BD2113A" w14:textId="2A68B73E">
            <w:pPr>
              <w:spacing w:line="259" w:lineRule="auto"/>
              <w:ind w:left="113" w:right="113"/>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US"/>
              </w:rPr>
              <w:t>10/09/24</w:t>
            </w:r>
          </w:p>
        </w:tc>
        <w:tc>
          <w:tcPr>
            <w:tcW w:w="2145" w:type="dxa"/>
            <w:tcBorders>
              <w:right w:val="single" w:sz="6"/>
            </w:tcBorders>
            <w:tcMar>
              <w:left w:w="105" w:type="dxa"/>
              <w:right w:w="105" w:type="dxa"/>
            </w:tcMar>
            <w:vAlign w:val="center"/>
          </w:tcPr>
          <w:p w:rsidR="32E18C87" w:rsidP="32E18C87" w:rsidRDefault="32E18C87" w14:paraId="2F7A67AF" w14:textId="654B61A3">
            <w:pPr>
              <w:spacing w:line="259" w:lineRule="auto"/>
              <w:ind w:left="113" w:right="113"/>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US"/>
              </w:rPr>
              <w:t>Adolygu 15/12/24</w:t>
            </w:r>
          </w:p>
          <w:p w:rsidR="32E18C87" w:rsidP="32E18C87" w:rsidRDefault="32E18C87" w14:paraId="72D9680A" w14:textId="703306D1">
            <w:pPr>
              <w:spacing w:line="259" w:lineRule="auto"/>
              <w:ind w:left="113" w:right="113"/>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US"/>
              </w:rPr>
              <w:t>Diwedd 19/07/25</w:t>
            </w:r>
          </w:p>
        </w:tc>
      </w:tr>
      <w:tr w:rsidR="32E18C87" w:rsidTr="32E18C87" w14:paraId="18F8F664">
        <w:trPr>
          <w:trHeight w:val="300"/>
        </w:trPr>
        <w:tc>
          <w:tcPr>
            <w:tcW w:w="4305" w:type="dxa"/>
            <w:gridSpan w:val="2"/>
            <w:tcBorders>
              <w:left w:val="single" w:sz="6"/>
            </w:tcBorders>
            <w:tcMar>
              <w:left w:w="105" w:type="dxa"/>
              <w:right w:w="105" w:type="dxa"/>
            </w:tcMar>
            <w:vAlign w:val="top"/>
          </w:tcPr>
          <w:p w:rsidR="32E18C87" w:rsidP="32E18C87" w:rsidRDefault="32E18C87" w14:paraId="11605DB4" w14:textId="62D62E4E">
            <w:pPr>
              <w:spacing w:line="259" w:lineRule="auto"/>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1"/>
                <w:bCs w:val="1"/>
                <w:i w:val="0"/>
                <w:iCs w:val="0"/>
                <w:caps w:val="0"/>
                <w:smallCaps w:val="0"/>
                <w:color w:val="000000" w:themeColor="text1" w:themeTint="FF" w:themeShade="FF"/>
                <w:sz w:val="20"/>
                <w:szCs w:val="20"/>
                <w:lang w:val="en-GB"/>
              </w:rPr>
              <w:t>2B1.7) Rationale for the ALP listed above:</w:t>
            </w:r>
          </w:p>
          <w:p w:rsidR="32E18C87" w:rsidP="32E18C87" w:rsidRDefault="32E18C87" w14:paraId="0058AF24" w14:textId="439A9106">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1"/>
                <w:iCs w:val="1"/>
                <w:caps w:val="0"/>
                <w:smallCaps w:val="0"/>
                <w:color w:val="000000" w:themeColor="text1" w:themeTint="FF" w:themeShade="FF"/>
                <w:sz w:val="20"/>
                <w:szCs w:val="20"/>
                <w:lang w:val="en-GB"/>
              </w:rPr>
              <w:t>If there is a difference of opinion it should be recorded here e.g. a difference of opinion between the child, child’s parent or young</w:t>
            </w:r>
          </w:p>
          <w:p w:rsidR="32E18C87" w:rsidP="32E18C87" w:rsidRDefault="32E18C87" w14:paraId="38A6C228" w14:textId="3693CF87">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1"/>
                <w:iCs w:val="1"/>
                <w:caps w:val="0"/>
                <w:smallCaps w:val="0"/>
                <w:color w:val="000000" w:themeColor="text1" w:themeTint="FF" w:themeShade="FF"/>
                <w:sz w:val="20"/>
                <w:szCs w:val="20"/>
                <w:lang w:val="en-GB"/>
              </w:rPr>
              <w:t>person and professionals. The section could explain how different opinions have been taken into consideration before a particular decision was reached.</w:t>
            </w:r>
          </w:p>
        </w:tc>
        <w:tc>
          <w:tcPr>
            <w:tcW w:w="8580" w:type="dxa"/>
            <w:gridSpan w:val="4"/>
            <w:tcBorders>
              <w:right w:val="single" w:sz="6"/>
            </w:tcBorders>
            <w:tcMar>
              <w:left w:w="105" w:type="dxa"/>
              <w:right w:w="105" w:type="dxa"/>
            </w:tcMar>
            <w:vAlign w:val="center"/>
          </w:tcPr>
          <w:p w:rsidR="32E18C87" w:rsidP="32E18C87" w:rsidRDefault="32E18C87" w14:paraId="3EE119D6" w14:textId="34A3EC59">
            <w:pPr>
              <w:spacing w:line="259" w:lineRule="auto"/>
              <w:jc w:val="left"/>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US"/>
              </w:rPr>
              <w:t>Gwella ansawdd a maint y gwaith ysgrifenedig.</w:t>
            </w:r>
          </w:p>
        </w:tc>
      </w:tr>
      <w:tr w:rsidR="32E18C87" w:rsidTr="32E18C87" w14:paraId="7B7A7A99">
        <w:trPr>
          <w:trHeight w:val="300"/>
        </w:trPr>
        <w:tc>
          <w:tcPr>
            <w:tcW w:w="12885" w:type="dxa"/>
            <w:gridSpan w:val="6"/>
            <w:tcBorders>
              <w:left w:val="single" w:sz="6"/>
              <w:right w:val="single" w:sz="6"/>
            </w:tcBorders>
            <w:tcMar>
              <w:left w:w="105" w:type="dxa"/>
              <w:right w:w="105" w:type="dxa"/>
            </w:tcMar>
            <w:vAlign w:val="center"/>
          </w:tcPr>
          <w:p w:rsidR="32E18C87" w:rsidP="32E18C87" w:rsidRDefault="32E18C87" w14:paraId="26F7000F" w14:textId="3279D2CC">
            <w:pPr>
              <w:spacing w:line="259" w:lineRule="auto"/>
              <w:jc w:val="center"/>
              <w:rPr>
                <w:rFonts w:ascii="Arial" w:hAnsi="Arial" w:eastAsia="Arial" w:cs="Arial"/>
                <w:b w:val="0"/>
                <w:bCs w:val="0"/>
                <w:i w:val="0"/>
                <w:iCs w:val="0"/>
                <w:color w:val="C7037E"/>
                <w:sz w:val="20"/>
                <w:szCs w:val="20"/>
                <w:lang w:val="en-US"/>
              </w:rPr>
            </w:pPr>
            <w:r w:rsidRPr="32E18C87" w:rsidR="32E18C87">
              <w:rPr>
                <w:rFonts w:ascii="Arial" w:hAnsi="Arial" w:eastAsia="Arial" w:cs="Arial"/>
                <w:b w:val="1"/>
                <w:bCs w:val="1"/>
                <w:i w:val="0"/>
                <w:iCs w:val="0"/>
                <w:caps w:val="0"/>
                <w:smallCaps w:val="0"/>
                <w:color w:val="C7037E"/>
                <w:sz w:val="20"/>
                <w:szCs w:val="20"/>
                <w:lang w:val="en-GB"/>
              </w:rPr>
              <w:t>Section 2B2: Description and delivery of the child or young person’s additional learning provision (ALP)</w:t>
            </w:r>
          </w:p>
        </w:tc>
      </w:tr>
      <w:tr w:rsidR="32E18C87" w:rsidTr="32E18C87" w14:paraId="585CDE78">
        <w:trPr>
          <w:trHeight w:val="300"/>
        </w:trPr>
        <w:tc>
          <w:tcPr>
            <w:tcW w:w="2145" w:type="dxa"/>
            <w:tcBorders>
              <w:left w:val="single" w:sz="6"/>
              <w:right w:val="single" w:sz="6"/>
            </w:tcBorders>
            <w:tcMar>
              <w:left w:w="105" w:type="dxa"/>
              <w:right w:w="105" w:type="dxa"/>
            </w:tcMar>
            <w:vAlign w:val="center"/>
          </w:tcPr>
          <w:p w:rsidR="32E18C87" w:rsidP="32E18C87" w:rsidRDefault="32E18C87" w14:paraId="38E28E47" w14:textId="6E455743">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1"/>
                <w:bCs w:val="1"/>
                <w:i w:val="0"/>
                <w:iCs w:val="0"/>
                <w:caps w:val="0"/>
                <w:smallCaps w:val="0"/>
                <w:color w:val="000000" w:themeColor="text1" w:themeTint="FF" w:themeShade="FF"/>
                <w:sz w:val="20"/>
                <w:szCs w:val="20"/>
                <w:lang w:val="en-GB"/>
              </w:rPr>
              <w:t>2B2.1) Intended outcome:</w:t>
            </w:r>
          </w:p>
          <w:p w:rsidR="32E18C87" w:rsidP="32E18C87" w:rsidRDefault="32E18C87" w14:paraId="01FA8A68" w14:textId="3144D82B">
            <w:pPr>
              <w:spacing w:line="259" w:lineRule="auto"/>
              <w:jc w:val="center"/>
              <w:rPr>
                <w:rFonts w:ascii="Arial" w:hAnsi="Arial" w:eastAsia="Arial" w:cs="Arial"/>
                <w:b w:val="0"/>
                <w:bCs w:val="0"/>
                <w:i w:val="0"/>
                <w:iCs w:val="0"/>
                <w:color w:val="000000" w:themeColor="text1" w:themeTint="FF" w:themeShade="FF"/>
                <w:sz w:val="20"/>
                <w:szCs w:val="20"/>
                <w:lang w:val="en-US"/>
              </w:rPr>
            </w:pPr>
          </w:p>
          <w:p w:rsidR="32E18C87" w:rsidP="32E18C87" w:rsidRDefault="32E18C87" w14:paraId="30D6A205" w14:textId="2D1EABAF">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GB"/>
              </w:rPr>
              <w:t>These outcomes should be SMART (Specific, Measurable, Achievable, Realistic,</w:t>
            </w:r>
          </w:p>
          <w:p w:rsidR="32E18C87" w:rsidP="32E18C87" w:rsidRDefault="32E18C87" w14:paraId="77E2D1E1" w14:textId="5083D8AD">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GB"/>
              </w:rPr>
              <w:t>Timebound).</w:t>
            </w:r>
          </w:p>
        </w:tc>
        <w:tc>
          <w:tcPr>
            <w:tcW w:w="10740" w:type="dxa"/>
            <w:gridSpan w:val="5"/>
            <w:tcBorders>
              <w:right w:val="single" w:sz="6"/>
            </w:tcBorders>
            <w:tcMar>
              <w:left w:w="105" w:type="dxa"/>
              <w:right w:w="105" w:type="dxa"/>
            </w:tcMar>
            <w:vAlign w:val="center"/>
          </w:tcPr>
          <w:p w:rsidR="32E18C87" w:rsidP="32E18C87" w:rsidRDefault="32E18C87" w14:paraId="6F83B056" w14:textId="5FD4D717">
            <w:pPr>
              <w:spacing w:line="259" w:lineRule="auto"/>
              <w:jc w:val="left"/>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US"/>
              </w:rPr>
              <w:t xml:space="preserve">Bod yn hyderus gyda bondiau rhif hyd at 10 a dweud yr amser ar gloc 24 awr. </w:t>
            </w:r>
          </w:p>
        </w:tc>
      </w:tr>
      <w:tr w:rsidR="32E18C87" w:rsidTr="32E18C87" w14:paraId="70E219A7">
        <w:trPr>
          <w:trHeight w:val="300"/>
        </w:trPr>
        <w:tc>
          <w:tcPr>
            <w:tcW w:w="4305" w:type="dxa"/>
            <w:gridSpan w:val="2"/>
            <w:tcBorders>
              <w:left w:val="single" w:sz="6"/>
            </w:tcBorders>
            <w:tcMar>
              <w:left w:w="105" w:type="dxa"/>
              <w:right w:w="105" w:type="dxa"/>
            </w:tcMar>
            <w:vAlign w:val="center"/>
          </w:tcPr>
          <w:p w:rsidR="32E18C87" w:rsidP="32E18C87" w:rsidRDefault="32E18C87" w14:paraId="6765ABB5" w14:textId="32B94CEF">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1"/>
                <w:bCs w:val="1"/>
                <w:i w:val="0"/>
                <w:iCs w:val="0"/>
                <w:caps w:val="0"/>
                <w:smallCaps w:val="0"/>
                <w:color w:val="000000" w:themeColor="text1" w:themeTint="FF" w:themeShade="FF"/>
                <w:sz w:val="20"/>
                <w:szCs w:val="20"/>
                <w:lang w:val="en-GB"/>
              </w:rPr>
              <w:t>2B2.2) ALP to be provided:</w:t>
            </w:r>
          </w:p>
          <w:p w:rsidR="32E18C87" w:rsidP="32E18C87" w:rsidRDefault="32E18C87" w14:paraId="13215169" w14:textId="23063202">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1"/>
                <w:iCs w:val="1"/>
                <w:caps w:val="0"/>
                <w:smallCaps w:val="0"/>
                <w:color w:val="000000" w:themeColor="text1" w:themeTint="FF" w:themeShade="FF"/>
                <w:sz w:val="20"/>
                <w:szCs w:val="20"/>
                <w:lang w:val="en-GB"/>
              </w:rPr>
              <w:t>This should include how often (daily, weekly); the type of support; who provides the support. The description of the Additional Learning Provision (ALP) should be very clear and precise, the above could then be split into smaller goals and targets</w:t>
            </w:r>
            <w:r w:rsidRPr="32E18C87" w:rsidR="32E18C87">
              <w:rPr>
                <w:rFonts w:ascii="Arial" w:hAnsi="Arial" w:eastAsia="Arial" w:cs="Arial"/>
                <w:b w:val="0"/>
                <w:bCs w:val="0"/>
                <w:i w:val="0"/>
                <w:iCs w:val="0"/>
                <w:caps w:val="0"/>
                <w:smallCaps w:val="0"/>
                <w:color w:val="000000" w:themeColor="text1" w:themeTint="FF" w:themeShade="FF"/>
                <w:sz w:val="20"/>
                <w:szCs w:val="20"/>
                <w:lang w:val="en-GB"/>
              </w:rPr>
              <w:t>.</w:t>
            </w:r>
          </w:p>
        </w:tc>
        <w:tc>
          <w:tcPr>
            <w:tcW w:w="2145" w:type="dxa"/>
            <w:tcMar>
              <w:left w:w="105" w:type="dxa"/>
              <w:right w:w="105" w:type="dxa"/>
            </w:tcMar>
            <w:vAlign w:val="center"/>
          </w:tcPr>
          <w:p w:rsidR="32E18C87" w:rsidP="32E18C87" w:rsidRDefault="32E18C87" w14:paraId="05FDFE2F" w14:textId="30C2F1EA">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1"/>
                <w:bCs w:val="1"/>
                <w:i w:val="0"/>
                <w:iCs w:val="0"/>
                <w:caps w:val="0"/>
                <w:smallCaps w:val="0"/>
                <w:color w:val="000000" w:themeColor="text1" w:themeTint="FF" w:themeShade="FF"/>
                <w:sz w:val="20"/>
                <w:szCs w:val="20"/>
                <w:lang w:val="en-GB"/>
              </w:rPr>
              <w:t>2B2.3) Should the ALP be provided in Welsh?</w:t>
            </w:r>
          </w:p>
        </w:tc>
        <w:tc>
          <w:tcPr>
            <w:tcW w:w="2145" w:type="dxa"/>
            <w:tcMar>
              <w:left w:w="105" w:type="dxa"/>
              <w:right w:w="105" w:type="dxa"/>
            </w:tcMar>
            <w:vAlign w:val="center"/>
          </w:tcPr>
          <w:p w:rsidR="32E18C87" w:rsidP="32E18C87" w:rsidRDefault="32E18C87" w14:paraId="0FA75168" w14:textId="37571C71">
            <w:pPr>
              <w:spacing w:line="259" w:lineRule="auto"/>
              <w:ind w:left="90"/>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1"/>
                <w:bCs w:val="1"/>
                <w:i w:val="0"/>
                <w:iCs w:val="0"/>
                <w:caps w:val="0"/>
                <w:smallCaps w:val="0"/>
                <w:color w:val="000000" w:themeColor="text1" w:themeTint="FF" w:themeShade="FF"/>
                <w:sz w:val="20"/>
                <w:szCs w:val="20"/>
                <w:lang w:val="en-GB"/>
              </w:rPr>
              <w:t>2B2.4) Organisation/</w:t>
            </w:r>
          </w:p>
          <w:p w:rsidR="32E18C87" w:rsidP="32E18C87" w:rsidRDefault="32E18C87" w14:paraId="0B98775E" w14:textId="243EE014">
            <w:pPr>
              <w:spacing w:line="259" w:lineRule="auto"/>
              <w:ind w:left="90" w:hanging="231"/>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1"/>
                <w:bCs w:val="1"/>
                <w:i w:val="0"/>
                <w:iCs w:val="0"/>
                <w:caps w:val="0"/>
                <w:smallCaps w:val="0"/>
                <w:color w:val="000000" w:themeColor="text1" w:themeTint="FF" w:themeShade="FF"/>
                <w:sz w:val="20"/>
                <w:szCs w:val="20"/>
                <w:lang w:val="en-GB"/>
              </w:rPr>
              <w:t>Service to provide the ALP, (e.g. NHS, Inclusion Service, Specialist Teacher, etc.):</w:t>
            </w:r>
          </w:p>
        </w:tc>
        <w:tc>
          <w:tcPr>
            <w:tcW w:w="2145" w:type="dxa"/>
            <w:tcMar>
              <w:left w:w="105" w:type="dxa"/>
              <w:right w:w="105" w:type="dxa"/>
            </w:tcMar>
            <w:vAlign w:val="center"/>
          </w:tcPr>
          <w:p w:rsidR="32E18C87" w:rsidP="32E18C87" w:rsidRDefault="32E18C87" w14:paraId="7A2251CC" w14:textId="4DADC80F">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1"/>
                <w:bCs w:val="1"/>
                <w:i w:val="0"/>
                <w:iCs w:val="0"/>
                <w:caps w:val="0"/>
                <w:smallCaps w:val="0"/>
                <w:color w:val="000000" w:themeColor="text1" w:themeTint="FF" w:themeShade="FF"/>
                <w:sz w:val="20"/>
                <w:szCs w:val="20"/>
                <w:lang w:val="en-GB"/>
              </w:rPr>
              <w:t>2B2.5) Start date:</w:t>
            </w:r>
          </w:p>
        </w:tc>
        <w:tc>
          <w:tcPr>
            <w:tcW w:w="2145" w:type="dxa"/>
            <w:tcBorders>
              <w:right w:val="single" w:sz="6"/>
            </w:tcBorders>
            <w:tcMar>
              <w:left w:w="105" w:type="dxa"/>
              <w:right w:w="105" w:type="dxa"/>
            </w:tcMar>
            <w:vAlign w:val="center"/>
          </w:tcPr>
          <w:p w:rsidR="32E18C87" w:rsidP="32E18C87" w:rsidRDefault="32E18C87" w14:paraId="66238513" w14:textId="74057166">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1"/>
                <w:bCs w:val="1"/>
                <w:i w:val="0"/>
                <w:iCs w:val="0"/>
                <w:caps w:val="0"/>
                <w:smallCaps w:val="0"/>
                <w:color w:val="000000" w:themeColor="text1" w:themeTint="FF" w:themeShade="FF"/>
                <w:sz w:val="20"/>
                <w:szCs w:val="20"/>
                <w:lang w:val="en-GB"/>
              </w:rPr>
              <w:t>2B2.6) End / Review date:</w:t>
            </w:r>
          </w:p>
        </w:tc>
      </w:tr>
      <w:tr w:rsidR="32E18C87" w:rsidTr="32E18C87" w14:paraId="58D33BE1">
        <w:trPr>
          <w:trHeight w:val="300"/>
        </w:trPr>
        <w:tc>
          <w:tcPr>
            <w:tcW w:w="4305" w:type="dxa"/>
            <w:gridSpan w:val="2"/>
            <w:tcBorders>
              <w:left w:val="single" w:sz="6"/>
            </w:tcBorders>
            <w:tcMar>
              <w:left w:w="105" w:type="dxa"/>
              <w:right w:w="105" w:type="dxa"/>
            </w:tcMar>
            <w:vAlign w:val="center"/>
          </w:tcPr>
          <w:p w:rsidR="32E18C87" w:rsidP="32E18C87" w:rsidRDefault="32E18C87" w14:paraId="52CC7F4C" w14:textId="13A74B7B">
            <w:pPr>
              <w:pStyle w:val="ListParagraph"/>
              <w:numPr>
                <w:ilvl w:val="0"/>
                <w:numId w:val="9"/>
              </w:numPr>
              <w:spacing w:line="259" w:lineRule="auto"/>
              <w:jc w:val="left"/>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US"/>
              </w:rPr>
              <w:t>Ymyriadau dyddiol ar Mathseeds.</w:t>
            </w:r>
          </w:p>
          <w:p w:rsidR="32E18C87" w:rsidP="32E18C87" w:rsidRDefault="32E18C87" w14:paraId="15EC3196" w14:textId="3E209695">
            <w:pPr>
              <w:spacing w:line="259" w:lineRule="auto"/>
              <w:jc w:val="left"/>
              <w:rPr>
                <w:rFonts w:ascii="Arial" w:hAnsi="Arial" w:eastAsia="Arial" w:cs="Arial"/>
                <w:b w:val="0"/>
                <w:bCs w:val="0"/>
                <w:i w:val="0"/>
                <w:iCs w:val="0"/>
                <w:color w:val="000000" w:themeColor="text1" w:themeTint="FF" w:themeShade="FF"/>
                <w:sz w:val="20"/>
                <w:szCs w:val="20"/>
                <w:lang w:val="en-US"/>
              </w:rPr>
            </w:pPr>
          </w:p>
          <w:p w:rsidR="32E18C87" w:rsidP="32E18C87" w:rsidRDefault="32E18C87" w14:paraId="1B19FF63" w14:textId="7057ED00">
            <w:pPr>
              <w:pStyle w:val="ListParagraph"/>
              <w:numPr>
                <w:ilvl w:val="0"/>
                <w:numId w:val="9"/>
              </w:numPr>
              <w:spacing w:line="259" w:lineRule="auto"/>
              <w:jc w:val="left"/>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US"/>
              </w:rPr>
              <w:t xml:space="preserve">Cael amserlen weledol i ddysgu ciwiau amser. </w:t>
            </w:r>
          </w:p>
          <w:p w:rsidR="32E18C87" w:rsidP="32E18C87" w:rsidRDefault="32E18C87" w14:paraId="24D3D57B" w14:textId="70EC0B32">
            <w:pPr>
              <w:spacing w:line="259" w:lineRule="auto"/>
              <w:jc w:val="left"/>
              <w:rPr>
                <w:rFonts w:ascii="Arial" w:hAnsi="Arial" w:eastAsia="Arial" w:cs="Arial"/>
                <w:b w:val="0"/>
                <w:bCs w:val="0"/>
                <w:i w:val="0"/>
                <w:iCs w:val="0"/>
                <w:color w:val="000000" w:themeColor="text1" w:themeTint="FF" w:themeShade="FF"/>
                <w:sz w:val="20"/>
                <w:szCs w:val="20"/>
                <w:lang w:val="en-US"/>
              </w:rPr>
            </w:pPr>
          </w:p>
          <w:p w:rsidR="32E18C87" w:rsidP="32E18C87" w:rsidRDefault="32E18C87" w14:paraId="0B52F53E" w14:textId="30B2B2BE">
            <w:pPr>
              <w:pStyle w:val="ListParagraph"/>
              <w:numPr>
                <w:ilvl w:val="0"/>
                <w:numId w:val="9"/>
              </w:numPr>
              <w:spacing w:line="259" w:lineRule="auto"/>
              <w:jc w:val="left"/>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US"/>
              </w:rPr>
              <w:t xml:space="preserve">Modelu rol. </w:t>
            </w:r>
          </w:p>
          <w:p w:rsidR="32E18C87" w:rsidP="32E18C87" w:rsidRDefault="32E18C87" w14:paraId="0D7B6A4F" w14:textId="27316695">
            <w:pPr>
              <w:spacing w:line="259" w:lineRule="auto"/>
              <w:jc w:val="left"/>
              <w:rPr>
                <w:rFonts w:ascii="Arial" w:hAnsi="Arial" w:eastAsia="Arial" w:cs="Arial"/>
                <w:b w:val="0"/>
                <w:bCs w:val="0"/>
                <w:i w:val="0"/>
                <w:iCs w:val="0"/>
                <w:color w:val="000000" w:themeColor="text1" w:themeTint="FF" w:themeShade="FF"/>
                <w:sz w:val="20"/>
                <w:szCs w:val="20"/>
                <w:lang w:val="en-US"/>
              </w:rPr>
            </w:pPr>
          </w:p>
          <w:p w:rsidR="32E18C87" w:rsidP="32E18C87" w:rsidRDefault="32E18C87" w14:paraId="265CD14F" w14:textId="01370F8E">
            <w:pPr>
              <w:pStyle w:val="ListParagraph"/>
              <w:numPr>
                <w:ilvl w:val="0"/>
                <w:numId w:val="9"/>
              </w:numPr>
              <w:spacing w:line="259" w:lineRule="auto"/>
              <w:jc w:val="left"/>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US"/>
              </w:rPr>
              <w:t xml:space="preserve">Posteri rhif o gwmpas y dosbarth I'w gweld. </w:t>
            </w:r>
          </w:p>
        </w:tc>
        <w:tc>
          <w:tcPr>
            <w:tcW w:w="2145" w:type="dxa"/>
            <w:tcMar>
              <w:left w:w="105" w:type="dxa"/>
              <w:right w:w="105" w:type="dxa"/>
            </w:tcMar>
            <w:vAlign w:val="center"/>
          </w:tcPr>
          <w:p w:rsidR="32E18C87" w:rsidP="32E18C87" w:rsidRDefault="32E18C87" w14:paraId="111CE154" w14:textId="5944A4E1">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GB"/>
              </w:rPr>
              <w:t>Na</w:t>
            </w:r>
          </w:p>
        </w:tc>
        <w:tc>
          <w:tcPr>
            <w:tcW w:w="2145" w:type="dxa"/>
            <w:tcMar>
              <w:left w:w="105" w:type="dxa"/>
              <w:right w:w="105" w:type="dxa"/>
            </w:tcMar>
            <w:vAlign w:val="center"/>
          </w:tcPr>
          <w:p w:rsidR="32E18C87" w:rsidP="32E18C87" w:rsidRDefault="32E18C87" w14:paraId="31CA7A42" w14:textId="1D68D780">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US"/>
              </w:rPr>
              <w:t xml:space="preserve">Ysgol. </w:t>
            </w:r>
          </w:p>
        </w:tc>
        <w:tc>
          <w:tcPr>
            <w:tcW w:w="2145" w:type="dxa"/>
            <w:tcMar>
              <w:left w:w="105" w:type="dxa"/>
              <w:right w:w="105" w:type="dxa"/>
            </w:tcMar>
            <w:vAlign w:val="center"/>
          </w:tcPr>
          <w:p w:rsidR="32E18C87" w:rsidP="32E18C87" w:rsidRDefault="32E18C87" w14:paraId="7CD57FBC" w14:textId="6BB6FFFB">
            <w:pPr>
              <w:spacing w:line="259" w:lineRule="auto"/>
              <w:ind w:left="113" w:right="113"/>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US"/>
              </w:rPr>
              <w:t>10/09/24</w:t>
            </w:r>
          </w:p>
        </w:tc>
        <w:tc>
          <w:tcPr>
            <w:tcW w:w="2145" w:type="dxa"/>
            <w:tcBorders>
              <w:right w:val="single" w:sz="6"/>
            </w:tcBorders>
            <w:tcMar>
              <w:left w:w="105" w:type="dxa"/>
              <w:right w:w="105" w:type="dxa"/>
            </w:tcMar>
            <w:vAlign w:val="center"/>
          </w:tcPr>
          <w:p w:rsidR="32E18C87" w:rsidP="32E18C87" w:rsidRDefault="32E18C87" w14:paraId="525F5308" w14:textId="7E661F7D">
            <w:pPr>
              <w:spacing w:line="259" w:lineRule="auto"/>
              <w:ind w:left="113" w:right="113"/>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US"/>
              </w:rPr>
              <w:t>15/12/24</w:t>
            </w:r>
          </w:p>
        </w:tc>
      </w:tr>
      <w:tr w:rsidR="32E18C87" w:rsidTr="32E18C87" w14:paraId="529967F5">
        <w:trPr>
          <w:trHeight w:val="300"/>
        </w:trPr>
        <w:tc>
          <w:tcPr>
            <w:tcW w:w="4305" w:type="dxa"/>
            <w:gridSpan w:val="2"/>
            <w:tcBorders>
              <w:left w:val="single" w:sz="6"/>
            </w:tcBorders>
            <w:tcMar>
              <w:left w:w="105" w:type="dxa"/>
              <w:right w:w="105" w:type="dxa"/>
            </w:tcMar>
            <w:vAlign w:val="top"/>
          </w:tcPr>
          <w:p w:rsidR="32E18C87" w:rsidP="32E18C87" w:rsidRDefault="32E18C87" w14:paraId="09F13D8F" w14:textId="53CBDB1D">
            <w:pPr>
              <w:spacing w:line="259" w:lineRule="auto"/>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1"/>
                <w:bCs w:val="1"/>
                <w:i w:val="0"/>
                <w:iCs w:val="0"/>
                <w:caps w:val="0"/>
                <w:smallCaps w:val="0"/>
                <w:color w:val="000000" w:themeColor="text1" w:themeTint="FF" w:themeShade="FF"/>
                <w:sz w:val="20"/>
                <w:szCs w:val="20"/>
                <w:lang w:val="en-GB"/>
              </w:rPr>
              <w:t>2B2.7) Rationale for the ALP listed above:</w:t>
            </w:r>
          </w:p>
          <w:p w:rsidR="32E18C87" w:rsidP="32E18C87" w:rsidRDefault="32E18C87" w14:paraId="70A979FD" w14:textId="097AD597">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1"/>
                <w:iCs w:val="1"/>
                <w:caps w:val="0"/>
                <w:smallCaps w:val="0"/>
                <w:color w:val="000000" w:themeColor="text1" w:themeTint="FF" w:themeShade="FF"/>
                <w:sz w:val="20"/>
                <w:szCs w:val="20"/>
                <w:lang w:val="en-GB"/>
              </w:rPr>
              <w:t>If there is a difference of opinion it should be recorded here e.g. a difference of opinion between the child, child’s parent or young</w:t>
            </w:r>
          </w:p>
          <w:p w:rsidR="32E18C87" w:rsidP="32E18C87" w:rsidRDefault="32E18C87" w14:paraId="6782CF73" w14:textId="6ABF0B68">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1"/>
                <w:iCs w:val="1"/>
                <w:caps w:val="0"/>
                <w:smallCaps w:val="0"/>
                <w:color w:val="000000" w:themeColor="text1" w:themeTint="FF" w:themeShade="FF"/>
                <w:sz w:val="20"/>
                <w:szCs w:val="20"/>
                <w:lang w:val="en-GB"/>
              </w:rPr>
              <w:t>person and professionals. The section could explain how different opinions have been taken into consideration before a particular decision was reached.</w:t>
            </w:r>
          </w:p>
        </w:tc>
        <w:tc>
          <w:tcPr>
            <w:tcW w:w="8580" w:type="dxa"/>
            <w:gridSpan w:val="4"/>
            <w:tcBorders>
              <w:right w:val="single" w:sz="6"/>
            </w:tcBorders>
            <w:tcMar>
              <w:left w:w="105" w:type="dxa"/>
              <w:right w:w="105" w:type="dxa"/>
            </w:tcMar>
            <w:vAlign w:val="center"/>
          </w:tcPr>
          <w:p w:rsidR="32E18C87" w:rsidP="32E18C87" w:rsidRDefault="32E18C87" w14:paraId="7BB861A4" w14:textId="787E7688">
            <w:pPr>
              <w:spacing w:line="259" w:lineRule="auto"/>
              <w:jc w:val="left"/>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US"/>
              </w:rPr>
              <w:t xml:space="preserve">I ddatblygu sgiliau rhifedd a bywyd hanfodol. </w:t>
            </w:r>
          </w:p>
        </w:tc>
      </w:tr>
      <w:tr w:rsidR="32E18C87" w:rsidTr="32E18C87" w14:paraId="00A1E516">
        <w:trPr>
          <w:trHeight w:val="300"/>
        </w:trPr>
        <w:tc>
          <w:tcPr>
            <w:tcW w:w="12885" w:type="dxa"/>
            <w:gridSpan w:val="6"/>
            <w:tcBorders>
              <w:left w:val="single" w:sz="6"/>
              <w:right w:val="single" w:sz="6"/>
            </w:tcBorders>
            <w:tcMar>
              <w:left w:w="105" w:type="dxa"/>
              <w:right w:w="105" w:type="dxa"/>
            </w:tcMar>
            <w:vAlign w:val="center"/>
          </w:tcPr>
          <w:p w:rsidR="32E18C87" w:rsidP="32E18C87" w:rsidRDefault="32E18C87" w14:paraId="4C935414" w14:textId="3E62B106">
            <w:pPr>
              <w:spacing w:line="259" w:lineRule="auto"/>
              <w:jc w:val="center"/>
              <w:rPr>
                <w:rFonts w:ascii="Arial" w:hAnsi="Arial" w:eastAsia="Arial" w:cs="Arial"/>
                <w:b w:val="0"/>
                <w:bCs w:val="0"/>
                <w:i w:val="0"/>
                <w:iCs w:val="0"/>
                <w:color w:val="C7037E"/>
                <w:sz w:val="20"/>
                <w:szCs w:val="20"/>
                <w:lang w:val="en-US"/>
              </w:rPr>
            </w:pPr>
            <w:r w:rsidRPr="32E18C87" w:rsidR="32E18C87">
              <w:rPr>
                <w:rFonts w:ascii="Arial" w:hAnsi="Arial" w:eastAsia="Arial" w:cs="Arial"/>
                <w:b w:val="1"/>
                <w:bCs w:val="1"/>
                <w:i w:val="0"/>
                <w:iCs w:val="0"/>
                <w:caps w:val="0"/>
                <w:smallCaps w:val="0"/>
                <w:color w:val="C7037E"/>
                <w:sz w:val="20"/>
                <w:szCs w:val="20"/>
                <w:lang w:val="en-GB"/>
              </w:rPr>
              <w:t>Section 2B3: Description and delivery of the child or young person’s additional learning provision (ALP)</w:t>
            </w:r>
          </w:p>
        </w:tc>
      </w:tr>
      <w:tr w:rsidR="32E18C87" w:rsidTr="32E18C87" w14:paraId="24EEE5EE">
        <w:trPr>
          <w:trHeight w:val="300"/>
        </w:trPr>
        <w:tc>
          <w:tcPr>
            <w:tcW w:w="2145" w:type="dxa"/>
            <w:tcBorders>
              <w:left w:val="single" w:sz="6"/>
              <w:right w:val="single" w:sz="6"/>
            </w:tcBorders>
            <w:tcMar>
              <w:left w:w="105" w:type="dxa"/>
              <w:right w:w="105" w:type="dxa"/>
            </w:tcMar>
            <w:vAlign w:val="center"/>
          </w:tcPr>
          <w:p w:rsidR="32E18C87" w:rsidP="32E18C87" w:rsidRDefault="32E18C87" w14:paraId="588191BC" w14:textId="33CCDD11">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1"/>
                <w:bCs w:val="1"/>
                <w:i w:val="0"/>
                <w:iCs w:val="0"/>
                <w:caps w:val="0"/>
                <w:smallCaps w:val="0"/>
                <w:color w:val="000000" w:themeColor="text1" w:themeTint="FF" w:themeShade="FF"/>
                <w:sz w:val="20"/>
                <w:szCs w:val="20"/>
                <w:lang w:val="en-GB"/>
              </w:rPr>
              <w:t>2B3.1) Intended outcome:</w:t>
            </w:r>
          </w:p>
          <w:p w:rsidR="32E18C87" w:rsidP="32E18C87" w:rsidRDefault="32E18C87" w14:paraId="51B78AA4" w14:textId="3137A52A">
            <w:pPr>
              <w:spacing w:line="259" w:lineRule="auto"/>
              <w:jc w:val="center"/>
              <w:rPr>
                <w:rFonts w:ascii="Arial" w:hAnsi="Arial" w:eastAsia="Arial" w:cs="Arial"/>
                <w:b w:val="0"/>
                <w:bCs w:val="0"/>
                <w:i w:val="0"/>
                <w:iCs w:val="0"/>
                <w:color w:val="000000" w:themeColor="text1" w:themeTint="FF" w:themeShade="FF"/>
                <w:sz w:val="20"/>
                <w:szCs w:val="20"/>
                <w:lang w:val="en-US"/>
              </w:rPr>
            </w:pPr>
          </w:p>
          <w:p w:rsidR="32E18C87" w:rsidP="32E18C87" w:rsidRDefault="32E18C87" w14:paraId="079CBC07" w14:textId="29CE2426">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GB"/>
              </w:rPr>
              <w:t>These outcomes should be SMART (Specific, Measurable, Achievable, Realistic,</w:t>
            </w:r>
          </w:p>
          <w:p w:rsidR="32E18C87" w:rsidP="32E18C87" w:rsidRDefault="32E18C87" w14:paraId="67560EAE" w14:textId="2FED4349">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GB"/>
              </w:rPr>
              <w:t>Timebound).</w:t>
            </w:r>
          </w:p>
        </w:tc>
        <w:tc>
          <w:tcPr>
            <w:tcW w:w="10740" w:type="dxa"/>
            <w:gridSpan w:val="5"/>
            <w:tcBorders>
              <w:right w:val="single" w:sz="6"/>
            </w:tcBorders>
            <w:tcMar>
              <w:left w:w="105" w:type="dxa"/>
              <w:right w:w="105" w:type="dxa"/>
            </w:tcMar>
            <w:vAlign w:val="center"/>
          </w:tcPr>
          <w:p w:rsidR="32E18C87" w:rsidP="32E18C87" w:rsidRDefault="32E18C87" w14:paraId="10321843" w14:textId="38F4D511">
            <w:pPr>
              <w:spacing w:line="259" w:lineRule="auto"/>
              <w:jc w:val="left"/>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US"/>
              </w:rPr>
              <w:t xml:space="preserve">Byddaf yn gallu gofyn pan fydd angen i mi fynd I'r toiled a mynd ar fy mhen fy hun. </w:t>
            </w:r>
          </w:p>
        </w:tc>
      </w:tr>
      <w:tr w:rsidR="32E18C87" w:rsidTr="32E18C87" w14:paraId="589789FA">
        <w:trPr>
          <w:trHeight w:val="300"/>
        </w:trPr>
        <w:tc>
          <w:tcPr>
            <w:tcW w:w="4305" w:type="dxa"/>
            <w:gridSpan w:val="2"/>
            <w:tcBorders>
              <w:left w:val="single" w:sz="6"/>
            </w:tcBorders>
            <w:tcMar>
              <w:left w:w="105" w:type="dxa"/>
              <w:right w:w="105" w:type="dxa"/>
            </w:tcMar>
            <w:vAlign w:val="center"/>
          </w:tcPr>
          <w:p w:rsidR="32E18C87" w:rsidP="32E18C87" w:rsidRDefault="32E18C87" w14:paraId="205AF4FC" w14:textId="11FA3050">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1"/>
                <w:bCs w:val="1"/>
                <w:i w:val="0"/>
                <w:iCs w:val="0"/>
                <w:caps w:val="0"/>
                <w:smallCaps w:val="0"/>
                <w:color w:val="000000" w:themeColor="text1" w:themeTint="FF" w:themeShade="FF"/>
                <w:sz w:val="20"/>
                <w:szCs w:val="20"/>
                <w:lang w:val="en-GB"/>
              </w:rPr>
              <w:t>2B3.2) ALP to be provided:</w:t>
            </w:r>
          </w:p>
          <w:p w:rsidR="32E18C87" w:rsidP="32E18C87" w:rsidRDefault="32E18C87" w14:paraId="1C85B529" w14:textId="2634A9EE">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1"/>
                <w:iCs w:val="1"/>
                <w:caps w:val="0"/>
                <w:smallCaps w:val="0"/>
                <w:color w:val="000000" w:themeColor="text1" w:themeTint="FF" w:themeShade="FF"/>
                <w:sz w:val="20"/>
                <w:szCs w:val="20"/>
                <w:lang w:val="en-GB"/>
              </w:rPr>
              <w:t>This should include how often (daily, weekly); the type of support; who provides the support. The description of the Additional Learning Provision (ALP) should be very clear and precise, the above could then be split into smaller goals and targets</w:t>
            </w:r>
            <w:r w:rsidRPr="32E18C87" w:rsidR="32E18C87">
              <w:rPr>
                <w:rFonts w:ascii="Arial" w:hAnsi="Arial" w:eastAsia="Arial" w:cs="Arial"/>
                <w:b w:val="0"/>
                <w:bCs w:val="0"/>
                <w:i w:val="0"/>
                <w:iCs w:val="0"/>
                <w:caps w:val="0"/>
                <w:smallCaps w:val="0"/>
                <w:color w:val="000000" w:themeColor="text1" w:themeTint="FF" w:themeShade="FF"/>
                <w:sz w:val="20"/>
                <w:szCs w:val="20"/>
                <w:lang w:val="en-GB"/>
              </w:rPr>
              <w:t>.</w:t>
            </w:r>
          </w:p>
        </w:tc>
        <w:tc>
          <w:tcPr>
            <w:tcW w:w="2145" w:type="dxa"/>
            <w:tcMar>
              <w:left w:w="105" w:type="dxa"/>
              <w:right w:w="105" w:type="dxa"/>
            </w:tcMar>
            <w:vAlign w:val="center"/>
          </w:tcPr>
          <w:p w:rsidR="32E18C87" w:rsidP="32E18C87" w:rsidRDefault="32E18C87" w14:paraId="2B70B170" w14:textId="4583E071">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1"/>
                <w:bCs w:val="1"/>
                <w:i w:val="0"/>
                <w:iCs w:val="0"/>
                <w:caps w:val="0"/>
                <w:smallCaps w:val="0"/>
                <w:color w:val="000000" w:themeColor="text1" w:themeTint="FF" w:themeShade="FF"/>
                <w:sz w:val="20"/>
                <w:szCs w:val="20"/>
                <w:lang w:val="en-GB"/>
              </w:rPr>
              <w:t>2B3.3) Should the ALP be provided in Welsh?</w:t>
            </w:r>
          </w:p>
        </w:tc>
        <w:tc>
          <w:tcPr>
            <w:tcW w:w="2145" w:type="dxa"/>
            <w:tcMar>
              <w:left w:w="105" w:type="dxa"/>
              <w:right w:w="105" w:type="dxa"/>
            </w:tcMar>
            <w:vAlign w:val="center"/>
          </w:tcPr>
          <w:p w:rsidR="32E18C87" w:rsidP="32E18C87" w:rsidRDefault="32E18C87" w14:paraId="48A70BD5" w14:textId="6C2F4AAF">
            <w:pPr>
              <w:spacing w:line="259" w:lineRule="auto"/>
              <w:ind w:left="90"/>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1"/>
                <w:bCs w:val="1"/>
                <w:i w:val="0"/>
                <w:iCs w:val="0"/>
                <w:caps w:val="0"/>
                <w:smallCaps w:val="0"/>
                <w:color w:val="000000" w:themeColor="text1" w:themeTint="FF" w:themeShade="FF"/>
                <w:sz w:val="20"/>
                <w:szCs w:val="20"/>
                <w:lang w:val="en-GB"/>
              </w:rPr>
              <w:t>2B3.4) Organisation/</w:t>
            </w:r>
          </w:p>
          <w:p w:rsidR="32E18C87" w:rsidP="32E18C87" w:rsidRDefault="32E18C87" w14:paraId="23888EBF" w14:textId="0FF5FAD0">
            <w:pPr>
              <w:spacing w:line="259" w:lineRule="auto"/>
              <w:ind w:left="90" w:hanging="231"/>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1"/>
                <w:bCs w:val="1"/>
                <w:i w:val="0"/>
                <w:iCs w:val="0"/>
                <w:caps w:val="0"/>
                <w:smallCaps w:val="0"/>
                <w:color w:val="000000" w:themeColor="text1" w:themeTint="FF" w:themeShade="FF"/>
                <w:sz w:val="20"/>
                <w:szCs w:val="20"/>
                <w:lang w:val="en-GB"/>
              </w:rPr>
              <w:t>Service to provide the ALP, (e.g. NHS, Inclusion Service, Specialist Teacher, etc.):</w:t>
            </w:r>
          </w:p>
        </w:tc>
        <w:tc>
          <w:tcPr>
            <w:tcW w:w="2145" w:type="dxa"/>
            <w:tcMar>
              <w:left w:w="105" w:type="dxa"/>
              <w:right w:w="105" w:type="dxa"/>
            </w:tcMar>
            <w:vAlign w:val="center"/>
          </w:tcPr>
          <w:p w:rsidR="32E18C87" w:rsidP="32E18C87" w:rsidRDefault="32E18C87" w14:paraId="0B29553C" w14:textId="4FA7E225">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1"/>
                <w:bCs w:val="1"/>
                <w:i w:val="0"/>
                <w:iCs w:val="0"/>
                <w:caps w:val="0"/>
                <w:smallCaps w:val="0"/>
                <w:color w:val="000000" w:themeColor="text1" w:themeTint="FF" w:themeShade="FF"/>
                <w:sz w:val="20"/>
                <w:szCs w:val="20"/>
                <w:lang w:val="en-GB"/>
              </w:rPr>
              <w:t>2B3.5) Start date:</w:t>
            </w:r>
          </w:p>
        </w:tc>
        <w:tc>
          <w:tcPr>
            <w:tcW w:w="2145" w:type="dxa"/>
            <w:tcBorders>
              <w:right w:val="single" w:sz="6"/>
            </w:tcBorders>
            <w:tcMar>
              <w:left w:w="105" w:type="dxa"/>
              <w:right w:w="105" w:type="dxa"/>
            </w:tcMar>
            <w:vAlign w:val="center"/>
          </w:tcPr>
          <w:p w:rsidR="32E18C87" w:rsidP="32E18C87" w:rsidRDefault="32E18C87" w14:paraId="4C6572F1" w14:textId="1A90F1D6">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1"/>
                <w:bCs w:val="1"/>
                <w:i w:val="0"/>
                <w:iCs w:val="0"/>
                <w:caps w:val="0"/>
                <w:smallCaps w:val="0"/>
                <w:color w:val="000000" w:themeColor="text1" w:themeTint="FF" w:themeShade="FF"/>
                <w:sz w:val="20"/>
                <w:szCs w:val="20"/>
                <w:lang w:val="en-GB"/>
              </w:rPr>
              <w:t>2B3.6) End / Review date:</w:t>
            </w:r>
          </w:p>
        </w:tc>
      </w:tr>
      <w:tr w:rsidR="32E18C87" w:rsidTr="32E18C87" w14:paraId="3197799C">
        <w:trPr>
          <w:trHeight w:val="300"/>
        </w:trPr>
        <w:tc>
          <w:tcPr>
            <w:tcW w:w="4305" w:type="dxa"/>
            <w:gridSpan w:val="2"/>
            <w:tcBorders>
              <w:left w:val="single" w:sz="6"/>
            </w:tcBorders>
            <w:tcMar>
              <w:left w:w="105" w:type="dxa"/>
              <w:right w:w="105" w:type="dxa"/>
            </w:tcMar>
            <w:vAlign w:val="center"/>
          </w:tcPr>
          <w:p w:rsidR="32E18C87" w:rsidP="32E18C87" w:rsidRDefault="32E18C87" w14:paraId="598D79BA" w14:textId="05260581">
            <w:pPr>
              <w:pStyle w:val="ListParagraph"/>
              <w:numPr>
                <w:ilvl w:val="0"/>
                <w:numId w:val="10"/>
              </w:numPr>
              <w:spacing w:line="259" w:lineRule="auto"/>
              <w:jc w:val="left"/>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US"/>
              </w:rPr>
              <w:t>Defnyddio cerdyn arwydd ar y ddesg.</w:t>
            </w:r>
          </w:p>
          <w:p w:rsidR="32E18C87" w:rsidP="32E18C87" w:rsidRDefault="32E18C87" w14:paraId="03ECABEF" w14:textId="33B1AEB1">
            <w:pPr>
              <w:spacing w:line="259" w:lineRule="auto"/>
              <w:jc w:val="left"/>
              <w:rPr>
                <w:rFonts w:ascii="Arial" w:hAnsi="Arial" w:eastAsia="Arial" w:cs="Arial"/>
                <w:b w:val="0"/>
                <w:bCs w:val="0"/>
                <w:i w:val="0"/>
                <w:iCs w:val="0"/>
                <w:color w:val="000000" w:themeColor="text1" w:themeTint="FF" w:themeShade="FF"/>
                <w:sz w:val="20"/>
                <w:szCs w:val="20"/>
                <w:lang w:val="en-US"/>
              </w:rPr>
            </w:pPr>
          </w:p>
          <w:p w:rsidR="32E18C87" w:rsidP="32E18C87" w:rsidRDefault="32E18C87" w14:paraId="4C343910" w14:textId="31F696DA">
            <w:pPr>
              <w:pStyle w:val="ListParagraph"/>
              <w:numPr>
                <w:ilvl w:val="0"/>
                <w:numId w:val="10"/>
              </w:numPr>
              <w:spacing w:line="259" w:lineRule="auto"/>
              <w:jc w:val="left"/>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US"/>
              </w:rPr>
              <w:t xml:space="preserve">Anog yn ystod amser egwyl a chyn ddechrau’r wers. </w:t>
            </w:r>
          </w:p>
          <w:p w:rsidR="32E18C87" w:rsidP="32E18C87" w:rsidRDefault="32E18C87" w14:paraId="6F9A7EAE" w14:textId="67F7C7BD">
            <w:pPr>
              <w:spacing w:line="259" w:lineRule="auto"/>
              <w:jc w:val="left"/>
              <w:rPr>
                <w:rFonts w:ascii="Arial" w:hAnsi="Arial" w:eastAsia="Arial" w:cs="Arial"/>
                <w:b w:val="0"/>
                <w:bCs w:val="0"/>
                <w:i w:val="0"/>
                <w:iCs w:val="0"/>
                <w:color w:val="000000" w:themeColor="text1" w:themeTint="FF" w:themeShade="FF"/>
                <w:sz w:val="20"/>
                <w:szCs w:val="20"/>
                <w:lang w:val="en-US"/>
              </w:rPr>
            </w:pPr>
          </w:p>
          <w:p w:rsidR="32E18C87" w:rsidP="32E18C87" w:rsidRDefault="32E18C87" w14:paraId="56EA166D" w14:textId="4EF20C21">
            <w:pPr>
              <w:pStyle w:val="ListParagraph"/>
              <w:numPr>
                <w:ilvl w:val="0"/>
                <w:numId w:val="10"/>
              </w:numPr>
              <w:spacing w:line="259" w:lineRule="auto"/>
              <w:jc w:val="left"/>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US"/>
              </w:rPr>
              <w:t xml:space="preserve">Cael cefnogaeth i fod yn gyfarwydd a thoiledau’r ganolfan. </w:t>
            </w:r>
          </w:p>
        </w:tc>
        <w:tc>
          <w:tcPr>
            <w:tcW w:w="2145" w:type="dxa"/>
            <w:tcMar>
              <w:left w:w="105" w:type="dxa"/>
              <w:right w:w="105" w:type="dxa"/>
            </w:tcMar>
            <w:vAlign w:val="center"/>
          </w:tcPr>
          <w:p w:rsidR="32E18C87" w:rsidP="32E18C87" w:rsidRDefault="32E18C87" w14:paraId="5CF553E6" w14:textId="6C1DEA7D">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GB"/>
              </w:rPr>
              <w:t>Na</w:t>
            </w:r>
          </w:p>
        </w:tc>
        <w:tc>
          <w:tcPr>
            <w:tcW w:w="2145" w:type="dxa"/>
            <w:tcMar>
              <w:left w:w="105" w:type="dxa"/>
              <w:right w:w="105" w:type="dxa"/>
            </w:tcMar>
            <w:vAlign w:val="center"/>
          </w:tcPr>
          <w:p w:rsidR="32E18C87" w:rsidP="32E18C87" w:rsidRDefault="32E18C87" w14:paraId="366C0766" w14:textId="0FEE7194">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US"/>
              </w:rPr>
              <w:t xml:space="preserve">Ysgol, Seicolegydd addysg. </w:t>
            </w:r>
          </w:p>
        </w:tc>
        <w:tc>
          <w:tcPr>
            <w:tcW w:w="2145" w:type="dxa"/>
            <w:tcMar>
              <w:left w:w="105" w:type="dxa"/>
              <w:right w:w="105" w:type="dxa"/>
            </w:tcMar>
            <w:vAlign w:val="center"/>
          </w:tcPr>
          <w:p w:rsidR="32E18C87" w:rsidP="32E18C87" w:rsidRDefault="32E18C87" w14:paraId="7E0FC26F" w14:textId="3930A7F6">
            <w:pPr>
              <w:spacing w:line="259" w:lineRule="auto"/>
              <w:ind w:left="113" w:right="113"/>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US"/>
              </w:rPr>
              <w:t>10/09/24</w:t>
            </w:r>
          </w:p>
        </w:tc>
        <w:tc>
          <w:tcPr>
            <w:tcW w:w="2145" w:type="dxa"/>
            <w:tcBorders>
              <w:right w:val="single" w:sz="6"/>
            </w:tcBorders>
            <w:tcMar>
              <w:left w:w="105" w:type="dxa"/>
              <w:right w:w="105" w:type="dxa"/>
            </w:tcMar>
            <w:vAlign w:val="center"/>
          </w:tcPr>
          <w:p w:rsidR="32E18C87" w:rsidP="32E18C87" w:rsidRDefault="32E18C87" w14:paraId="40929A18" w14:textId="02755587">
            <w:pPr>
              <w:spacing w:line="259" w:lineRule="auto"/>
              <w:ind w:left="113" w:right="113"/>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US"/>
              </w:rPr>
              <w:t>19/07/25</w:t>
            </w:r>
          </w:p>
        </w:tc>
      </w:tr>
      <w:tr w:rsidR="32E18C87" w:rsidTr="32E18C87" w14:paraId="0FCBE0CE">
        <w:trPr>
          <w:trHeight w:val="300"/>
        </w:trPr>
        <w:tc>
          <w:tcPr>
            <w:tcW w:w="4305" w:type="dxa"/>
            <w:gridSpan w:val="2"/>
            <w:tcBorders>
              <w:left w:val="single" w:sz="6"/>
            </w:tcBorders>
            <w:tcMar>
              <w:left w:w="105" w:type="dxa"/>
              <w:right w:w="105" w:type="dxa"/>
            </w:tcMar>
            <w:vAlign w:val="top"/>
          </w:tcPr>
          <w:p w:rsidR="32E18C87" w:rsidP="32E18C87" w:rsidRDefault="32E18C87" w14:paraId="29B1F333" w14:textId="7495E1C5">
            <w:pPr>
              <w:spacing w:line="259" w:lineRule="auto"/>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1"/>
                <w:bCs w:val="1"/>
                <w:i w:val="0"/>
                <w:iCs w:val="0"/>
                <w:caps w:val="0"/>
                <w:smallCaps w:val="0"/>
                <w:color w:val="000000" w:themeColor="text1" w:themeTint="FF" w:themeShade="FF"/>
                <w:sz w:val="20"/>
                <w:szCs w:val="20"/>
                <w:lang w:val="en-GB"/>
              </w:rPr>
              <w:t>2B3.7) Rationale for the ALP listed above:</w:t>
            </w:r>
          </w:p>
          <w:p w:rsidR="32E18C87" w:rsidP="32E18C87" w:rsidRDefault="32E18C87" w14:paraId="6809B1CD" w14:textId="5BF3D59D">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1"/>
                <w:iCs w:val="1"/>
                <w:caps w:val="0"/>
                <w:smallCaps w:val="0"/>
                <w:color w:val="000000" w:themeColor="text1" w:themeTint="FF" w:themeShade="FF"/>
                <w:sz w:val="20"/>
                <w:szCs w:val="20"/>
                <w:lang w:val="en-GB"/>
              </w:rPr>
              <w:t>If there is a difference of opinion it should be recorded here e.g. a difference of opinion between the child, child’s parent or young</w:t>
            </w:r>
          </w:p>
          <w:p w:rsidR="32E18C87" w:rsidP="32E18C87" w:rsidRDefault="32E18C87" w14:paraId="7C98A66B" w14:textId="5316183F">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1"/>
                <w:iCs w:val="1"/>
                <w:caps w:val="0"/>
                <w:smallCaps w:val="0"/>
                <w:color w:val="000000" w:themeColor="text1" w:themeTint="FF" w:themeShade="FF"/>
                <w:sz w:val="20"/>
                <w:szCs w:val="20"/>
                <w:lang w:val="en-GB"/>
              </w:rPr>
              <w:t>person and professionals. The section could explain how different opinions have been taken into consideration before a particular decision was reached.</w:t>
            </w:r>
          </w:p>
        </w:tc>
        <w:tc>
          <w:tcPr>
            <w:tcW w:w="8580" w:type="dxa"/>
            <w:gridSpan w:val="4"/>
            <w:tcBorders>
              <w:right w:val="single" w:sz="6"/>
            </w:tcBorders>
            <w:tcMar>
              <w:left w:w="105" w:type="dxa"/>
              <w:right w:w="105" w:type="dxa"/>
            </w:tcMar>
            <w:vAlign w:val="center"/>
          </w:tcPr>
          <w:p w:rsidR="32E18C87" w:rsidP="32E18C87" w:rsidRDefault="32E18C87" w14:paraId="53F84E41" w14:textId="57DFF734">
            <w:pPr>
              <w:spacing w:line="259" w:lineRule="auto"/>
              <w:jc w:val="left"/>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US"/>
              </w:rPr>
              <w:t xml:space="preserve">I wella a datblygu annibyniaeth. </w:t>
            </w:r>
          </w:p>
        </w:tc>
      </w:tr>
      <w:tr w:rsidR="32E18C87" w:rsidTr="32E18C87" w14:paraId="335B8B1A">
        <w:trPr>
          <w:trHeight w:val="300"/>
        </w:trPr>
        <w:tc>
          <w:tcPr>
            <w:tcW w:w="12885" w:type="dxa"/>
            <w:gridSpan w:val="6"/>
            <w:tcBorders>
              <w:left w:val="single" w:sz="6"/>
              <w:right w:val="single" w:sz="6"/>
            </w:tcBorders>
            <w:tcMar>
              <w:left w:w="105" w:type="dxa"/>
              <w:right w:w="105" w:type="dxa"/>
            </w:tcMar>
            <w:vAlign w:val="center"/>
          </w:tcPr>
          <w:p w:rsidR="32E18C87" w:rsidP="32E18C87" w:rsidRDefault="32E18C87" w14:paraId="03D670FA" w14:textId="313FF35D">
            <w:pPr>
              <w:spacing w:line="259" w:lineRule="auto"/>
              <w:jc w:val="center"/>
              <w:rPr>
                <w:rFonts w:ascii="Arial" w:hAnsi="Arial" w:eastAsia="Arial" w:cs="Arial"/>
                <w:b w:val="0"/>
                <w:bCs w:val="0"/>
                <w:i w:val="0"/>
                <w:iCs w:val="0"/>
                <w:color w:val="C7037E"/>
                <w:sz w:val="20"/>
                <w:szCs w:val="20"/>
                <w:lang w:val="en-US"/>
              </w:rPr>
            </w:pPr>
            <w:r w:rsidRPr="32E18C87" w:rsidR="32E18C87">
              <w:rPr>
                <w:rFonts w:ascii="Arial" w:hAnsi="Arial" w:eastAsia="Arial" w:cs="Arial"/>
                <w:b w:val="1"/>
                <w:bCs w:val="1"/>
                <w:i w:val="0"/>
                <w:iCs w:val="0"/>
                <w:caps w:val="0"/>
                <w:smallCaps w:val="0"/>
                <w:color w:val="C7037E"/>
                <w:sz w:val="20"/>
                <w:szCs w:val="20"/>
                <w:lang w:val="en-GB"/>
              </w:rPr>
              <w:t>Section 2B4: Description and delivery of the child or young person’s additional learning provision (ALP)</w:t>
            </w:r>
          </w:p>
        </w:tc>
      </w:tr>
      <w:tr w:rsidR="32E18C87" w:rsidTr="32E18C87" w14:paraId="0B012970">
        <w:trPr>
          <w:trHeight w:val="300"/>
        </w:trPr>
        <w:tc>
          <w:tcPr>
            <w:tcW w:w="2145" w:type="dxa"/>
            <w:tcBorders>
              <w:left w:val="single" w:sz="6"/>
              <w:right w:val="single" w:sz="6"/>
            </w:tcBorders>
            <w:tcMar>
              <w:left w:w="105" w:type="dxa"/>
              <w:right w:w="105" w:type="dxa"/>
            </w:tcMar>
            <w:vAlign w:val="center"/>
          </w:tcPr>
          <w:p w:rsidR="32E18C87" w:rsidP="32E18C87" w:rsidRDefault="32E18C87" w14:paraId="116DE5F4" w14:textId="30D018AD">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1"/>
                <w:bCs w:val="1"/>
                <w:i w:val="0"/>
                <w:iCs w:val="0"/>
                <w:caps w:val="0"/>
                <w:smallCaps w:val="0"/>
                <w:color w:val="000000" w:themeColor="text1" w:themeTint="FF" w:themeShade="FF"/>
                <w:sz w:val="20"/>
                <w:szCs w:val="20"/>
                <w:lang w:val="en-GB"/>
              </w:rPr>
              <w:t>2B4.1) Intended outcome:</w:t>
            </w:r>
          </w:p>
          <w:p w:rsidR="32E18C87" w:rsidP="32E18C87" w:rsidRDefault="32E18C87" w14:paraId="04E9D4A5" w14:textId="27D02212">
            <w:pPr>
              <w:spacing w:line="259" w:lineRule="auto"/>
              <w:jc w:val="center"/>
              <w:rPr>
                <w:rFonts w:ascii="Arial" w:hAnsi="Arial" w:eastAsia="Arial" w:cs="Arial"/>
                <w:b w:val="0"/>
                <w:bCs w:val="0"/>
                <w:i w:val="0"/>
                <w:iCs w:val="0"/>
                <w:color w:val="000000" w:themeColor="text1" w:themeTint="FF" w:themeShade="FF"/>
                <w:sz w:val="20"/>
                <w:szCs w:val="20"/>
                <w:lang w:val="en-US"/>
              </w:rPr>
            </w:pPr>
          </w:p>
          <w:p w:rsidR="32E18C87" w:rsidP="32E18C87" w:rsidRDefault="32E18C87" w14:paraId="0B182FD7" w14:textId="644CF96F">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GB"/>
              </w:rPr>
              <w:t>These outcomes should be SMART (Specific, Measurable, Achievable, Realistic,</w:t>
            </w:r>
          </w:p>
          <w:p w:rsidR="32E18C87" w:rsidP="32E18C87" w:rsidRDefault="32E18C87" w14:paraId="464316B1" w14:textId="0CE0A8BC">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GB"/>
              </w:rPr>
              <w:t>Timebound).</w:t>
            </w:r>
          </w:p>
        </w:tc>
        <w:tc>
          <w:tcPr>
            <w:tcW w:w="10740" w:type="dxa"/>
            <w:gridSpan w:val="5"/>
            <w:tcBorders>
              <w:right w:val="single" w:sz="6"/>
            </w:tcBorders>
            <w:tcMar>
              <w:left w:w="105" w:type="dxa"/>
              <w:right w:w="105" w:type="dxa"/>
            </w:tcMar>
            <w:vAlign w:val="center"/>
          </w:tcPr>
          <w:p w:rsidR="32E18C87" w:rsidP="32E18C87" w:rsidRDefault="32E18C87" w14:paraId="50D335E4" w14:textId="6A9979AF">
            <w:pPr>
              <w:spacing w:line="259" w:lineRule="auto"/>
              <w:jc w:val="left"/>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US"/>
              </w:rPr>
              <w:t xml:space="preserve">Byddaf yn gallu cael cymorth ac arweiniad gan oedolion dynodedig fel fy mod yn gallu cael mynediad I'r cwricwlwm. </w:t>
            </w:r>
          </w:p>
        </w:tc>
      </w:tr>
      <w:tr w:rsidR="32E18C87" w:rsidTr="32E18C87" w14:paraId="1B587C46">
        <w:trPr>
          <w:trHeight w:val="300"/>
        </w:trPr>
        <w:tc>
          <w:tcPr>
            <w:tcW w:w="4305" w:type="dxa"/>
            <w:gridSpan w:val="2"/>
            <w:tcBorders>
              <w:left w:val="single" w:sz="6"/>
            </w:tcBorders>
            <w:tcMar>
              <w:left w:w="105" w:type="dxa"/>
              <w:right w:w="105" w:type="dxa"/>
            </w:tcMar>
            <w:vAlign w:val="center"/>
          </w:tcPr>
          <w:p w:rsidR="32E18C87" w:rsidP="32E18C87" w:rsidRDefault="32E18C87" w14:paraId="7A9FBA29" w14:textId="208B4CA0">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1"/>
                <w:bCs w:val="1"/>
                <w:i w:val="0"/>
                <w:iCs w:val="0"/>
                <w:caps w:val="0"/>
                <w:smallCaps w:val="0"/>
                <w:color w:val="000000" w:themeColor="text1" w:themeTint="FF" w:themeShade="FF"/>
                <w:sz w:val="20"/>
                <w:szCs w:val="20"/>
                <w:lang w:val="en-GB"/>
              </w:rPr>
              <w:t>2B4.2) ALP to be provided:</w:t>
            </w:r>
          </w:p>
          <w:p w:rsidR="32E18C87" w:rsidP="32E18C87" w:rsidRDefault="32E18C87" w14:paraId="7768612D" w14:textId="428B07BD">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1"/>
                <w:iCs w:val="1"/>
                <w:caps w:val="0"/>
                <w:smallCaps w:val="0"/>
                <w:color w:val="000000" w:themeColor="text1" w:themeTint="FF" w:themeShade="FF"/>
                <w:sz w:val="20"/>
                <w:szCs w:val="20"/>
                <w:lang w:val="en-GB"/>
              </w:rPr>
              <w:t>This should include how often (daily, weekly); the type of support; who provides the support. The description of the Additional Learning Provision (ALP) should be very clear and precise, the above could then be split into smaller goals and targets</w:t>
            </w:r>
            <w:r w:rsidRPr="32E18C87" w:rsidR="32E18C87">
              <w:rPr>
                <w:rFonts w:ascii="Arial" w:hAnsi="Arial" w:eastAsia="Arial" w:cs="Arial"/>
                <w:b w:val="0"/>
                <w:bCs w:val="0"/>
                <w:i w:val="0"/>
                <w:iCs w:val="0"/>
                <w:caps w:val="0"/>
                <w:smallCaps w:val="0"/>
                <w:color w:val="000000" w:themeColor="text1" w:themeTint="FF" w:themeShade="FF"/>
                <w:sz w:val="20"/>
                <w:szCs w:val="20"/>
                <w:lang w:val="en-GB"/>
              </w:rPr>
              <w:t>.</w:t>
            </w:r>
          </w:p>
        </w:tc>
        <w:tc>
          <w:tcPr>
            <w:tcW w:w="2145" w:type="dxa"/>
            <w:tcMar>
              <w:left w:w="105" w:type="dxa"/>
              <w:right w:w="105" w:type="dxa"/>
            </w:tcMar>
            <w:vAlign w:val="center"/>
          </w:tcPr>
          <w:p w:rsidR="32E18C87" w:rsidP="32E18C87" w:rsidRDefault="32E18C87" w14:paraId="21351BF7" w14:textId="6910F632">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1"/>
                <w:bCs w:val="1"/>
                <w:i w:val="0"/>
                <w:iCs w:val="0"/>
                <w:caps w:val="0"/>
                <w:smallCaps w:val="0"/>
                <w:color w:val="000000" w:themeColor="text1" w:themeTint="FF" w:themeShade="FF"/>
                <w:sz w:val="20"/>
                <w:szCs w:val="20"/>
                <w:lang w:val="en-GB"/>
              </w:rPr>
              <w:t>2B4.3) Should the ALP be provided in Welsh?</w:t>
            </w:r>
          </w:p>
        </w:tc>
        <w:tc>
          <w:tcPr>
            <w:tcW w:w="2145" w:type="dxa"/>
            <w:tcMar>
              <w:left w:w="105" w:type="dxa"/>
              <w:right w:w="105" w:type="dxa"/>
            </w:tcMar>
            <w:vAlign w:val="center"/>
          </w:tcPr>
          <w:p w:rsidR="32E18C87" w:rsidP="32E18C87" w:rsidRDefault="32E18C87" w14:paraId="6195E0AA" w14:textId="4230F127">
            <w:pPr>
              <w:spacing w:line="259" w:lineRule="auto"/>
              <w:ind w:left="90"/>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1"/>
                <w:bCs w:val="1"/>
                <w:i w:val="0"/>
                <w:iCs w:val="0"/>
                <w:caps w:val="0"/>
                <w:smallCaps w:val="0"/>
                <w:color w:val="000000" w:themeColor="text1" w:themeTint="FF" w:themeShade="FF"/>
                <w:sz w:val="20"/>
                <w:szCs w:val="20"/>
                <w:lang w:val="en-GB"/>
              </w:rPr>
              <w:t>2B4.4) Organisation/</w:t>
            </w:r>
          </w:p>
          <w:p w:rsidR="32E18C87" w:rsidP="32E18C87" w:rsidRDefault="32E18C87" w14:paraId="3D5CC498" w14:textId="0A8254A2">
            <w:pPr>
              <w:spacing w:line="259" w:lineRule="auto"/>
              <w:ind w:left="90" w:hanging="231"/>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1"/>
                <w:bCs w:val="1"/>
                <w:i w:val="0"/>
                <w:iCs w:val="0"/>
                <w:caps w:val="0"/>
                <w:smallCaps w:val="0"/>
                <w:color w:val="000000" w:themeColor="text1" w:themeTint="FF" w:themeShade="FF"/>
                <w:sz w:val="20"/>
                <w:szCs w:val="20"/>
                <w:lang w:val="en-GB"/>
              </w:rPr>
              <w:t>Service to provide the ALP, (e.g. NHS, Inclusion Service, Specialist Teacher, etc.):</w:t>
            </w:r>
          </w:p>
        </w:tc>
        <w:tc>
          <w:tcPr>
            <w:tcW w:w="2145" w:type="dxa"/>
            <w:tcMar>
              <w:left w:w="105" w:type="dxa"/>
              <w:right w:w="105" w:type="dxa"/>
            </w:tcMar>
            <w:vAlign w:val="center"/>
          </w:tcPr>
          <w:p w:rsidR="32E18C87" w:rsidP="32E18C87" w:rsidRDefault="32E18C87" w14:paraId="1C4A3E33" w14:textId="46E2C2E3">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1"/>
                <w:bCs w:val="1"/>
                <w:i w:val="0"/>
                <w:iCs w:val="0"/>
                <w:caps w:val="0"/>
                <w:smallCaps w:val="0"/>
                <w:color w:val="000000" w:themeColor="text1" w:themeTint="FF" w:themeShade="FF"/>
                <w:sz w:val="20"/>
                <w:szCs w:val="20"/>
                <w:lang w:val="en-GB"/>
              </w:rPr>
              <w:t>2B4.5) Start date:</w:t>
            </w:r>
          </w:p>
        </w:tc>
        <w:tc>
          <w:tcPr>
            <w:tcW w:w="2145" w:type="dxa"/>
            <w:tcBorders>
              <w:right w:val="single" w:sz="6"/>
            </w:tcBorders>
            <w:tcMar>
              <w:left w:w="105" w:type="dxa"/>
              <w:right w:w="105" w:type="dxa"/>
            </w:tcMar>
            <w:vAlign w:val="center"/>
          </w:tcPr>
          <w:p w:rsidR="32E18C87" w:rsidP="32E18C87" w:rsidRDefault="32E18C87" w14:paraId="580A060A" w14:textId="744F38D0">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1"/>
                <w:bCs w:val="1"/>
                <w:i w:val="0"/>
                <w:iCs w:val="0"/>
                <w:caps w:val="0"/>
                <w:smallCaps w:val="0"/>
                <w:color w:val="000000" w:themeColor="text1" w:themeTint="FF" w:themeShade="FF"/>
                <w:sz w:val="20"/>
                <w:szCs w:val="20"/>
                <w:lang w:val="en-GB"/>
              </w:rPr>
              <w:t>2B4.6) End / Review date:</w:t>
            </w:r>
          </w:p>
        </w:tc>
      </w:tr>
      <w:tr w:rsidR="32E18C87" w:rsidTr="32E18C87" w14:paraId="4E12ECBC">
        <w:trPr>
          <w:trHeight w:val="300"/>
        </w:trPr>
        <w:tc>
          <w:tcPr>
            <w:tcW w:w="4305" w:type="dxa"/>
            <w:gridSpan w:val="2"/>
            <w:tcBorders>
              <w:left w:val="single" w:sz="6"/>
            </w:tcBorders>
            <w:tcMar>
              <w:left w:w="105" w:type="dxa"/>
              <w:right w:w="105" w:type="dxa"/>
            </w:tcMar>
            <w:vAlign w:val="center"/>
          </w:tcPr>
          <w:p w:rsidR="32E18C87" w:rsidP="32E18C87" w:rsidRDefault="32E18C87" w14:paraId="5A62BF80" w14:textId="3CAD8806">
            <w:pPr>
              <w:pStyle w:val="ListParagraph"/>
              <w:numPr>
                <w:ilvl w:val="0"/>
                <w:numId w:val="11"/>
              </w:numPr>
              <w:spacing w:line="259" w:lineRule="auto"/>
              <w:jc w:val="left"/>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US"/>
              </w:rPr>
              <w:t>Amgylchedd meithringar bach.</w:t>
            </w:r>
          </w:p>
          <w:p w:rsidR="32E18C87" w:rsidP="32E18C87" w:rsidRDefault="32E18C87" w14:paraId="47A75EB6" w14:textId="3DBBA4DC">
            <w:pPr>
              <w:spacing w:line="259" w:lineRule="auto"/>
              <w:jc w:val="left"/>
              <w:rPr>
                <w:rFonts w:ascii="Arial" w:hAnsi="Arial" w:eastAsia="Arial" w:cs="Arial"/>
                <w:b w:val="0"/>
                <w:bCs w:val="0"/>
                <w:i w:val="0"/>
                <w:iCs w:val="0"/>
                <w:color w:val="000000" w:themeColor="text1" w:themeTint="FF" w:themeShade="FF"/>
                <w:sz w:val="20"/>
                <w:szCs w:val="20"/>
                <w:lang w:val="en-US"/>
              </w:rPr>
            </w:pPr>
          </w:p>
          <w:p w:rsidR="32E18C87" w:rsidP="32E18C87" w:rsidRDefault="32E18C87" w14:paraId="73FD2A0B" w14:textId="1C8F8128">
            <w:pPr>
              <w:pStyle w:val="ListParagraph"/>
              <w:numPr>
                <w:ilvl w:val="0"/>
                <w:numId w:val="11"/>
              </w:numPr>
              <w:spacing w:line="259" w:lineRule="auto"/>
              <w:jc w:val="left"/>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US"/>
              </w:rPr>
              <w:t>Cymhareb oedolyn i ddisgybl uchel.</w:t>
            </w:r>
          </w:p>
          <w:p w:rsidR="32E18C87" w:rsidP="32E18C87" w:rsidRDefault="32E18C87" w14:paraId="5C000CDF" w14:textId="30CC6D3B">
            <w:pPr>
              <w:spacing w:line="259" w:lineRule="auto"/>
              <w:jc w:val="left"/>
              <w:rPr>
                <w:rFonts w:ascii="Arial" w:hAnsi="Arial" w:eastAsia="Arial" w:cs="Arial"/>
                <w:b w:val="0"/>
                <w:bCs w:val="0"/>
                <w:i w:val="0"/>
                <w:iCs w:val="0"/>
                <w:color w:val="000000" w:themeColor="text1" w:themeTint="FF" w:themeShade="FF"/>
                <w:sz w:val="20"/>
                <w:szCs w:val="20"/>
                <w:lang w:val="en-US"/>
              </w:rPr>
            </w:pPr>
          </w:p>
          <w:p w:rsidR="32E18C87" w:rsidP="32E18C87" w:rsidRDefault="32E18C87" w14:paraId="3AAC4E42" w14:textId="795C454C">
            <w:pPr>
              <w:pStyle w:val="ListParagraph"/>
              <w:numPr>
                <w:ilvl w:val="0"/>
                <w:numId w:val="11"/>
              </w:numPr>
              <w:spacing w:line="259" w:lineRule="auto"/>
              <w:jc w:val="left"/>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US"/>
              </w:rPr>
              <w:t xml:space="preserve">Cefnogaeth gan staff sydd a phrofiad o weithio gyda disgyblion ag anghenion dysgu ychwanegol. </w:t>
            </w:r>
          </w:p>
        </w:tc>
        <w:tc>
          <w:tcPr>
            <w:tcW w:w="2145" w:type="dxa"/>
            <w:tcMar>
              <w:left w:w="105" w:type="dxa"/>
              <w:right w:w="105" w:type="dxa"/>
            </w:tcMar>
            <w:vAlign w:val="center"/>
          </w:tcPr>
          <w:p w:rsidR="32E18C87" w:rsidP="32E18C87" w:rsidRDefault="32E18C87" w14:paraId="61BE1CC2" w14:textId="5125EFC5">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GB"/>
              </w:rPr>
              <w:t>Na</w:t>
            </w:r>
          </w:p>
        </w:tc>
        <w:tc>
          <w:tcPr>
            <w:tcW w:w="2145" w:type="dxa"/>
            <w:tcMar>
              <w:left w:w="105" w:type="dxa"/>
              <w:right w:w="105" w:type="dxa"/>
            </w:tcMar>
            <w:vAlign w:val="center"/>
          </w:tcPr>
          <w:p w:rsidR="32E18C87" w:rsidP="32E18C87" w:rsidRDefault="32E18C87" w14:paraId="1EAEC062" w14:textId="2BFE3AF5">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US"/>
              </w:rPr>
              <w:t xml:space="preserve">Ysgol, Cyngor Sir. </w:t>
            </w:r>
          </w:p>
        </w:tc>
        <w:tc>
          <w:tcPr>
            <w:tcW w:w="2145" w:type="dxa"/>
            <w:tcMar>
              <w:left w:w="105" w:type="dxa"/>
              <w:right w:w="105" w:type="dxa"/>
            </w:tcMar>
            <w:vAlign w:val="center"/>
          </w:tcPr>
          <w:p w:rsidR="32E18C87" w:rsidP="32E18C87" w:rsidRDefault="32E18C87" w14:paraId="4F662A8F" w14:textId="44DAF711">
            <w:pPr>
              <w:spacing w:line="259" w:lineRule="auto"/>
              <w:ind w:left="113" w:right="113"/>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US"/>
              </w:rPr>
              <w:t>10/09/24</w:t>
            </w:r>
          </w:p>
        </w:tc>
        <w:tc>
          <w:tcPr>
            <w:tcW w:w="2145" w:type="dxa"/>
            <w:tcBorders>
              <w:right w:val="single" w:sz="6"/>
            </w:tcBorders>
            <w:tcMar>
              <w:left w:w="105" w:type="dxa"/>
              <w:right w:w="105" w:type="dxa"/>
            </w:tcMar>
            <w:vAlign w:val="center"/>
          </w:tcPr>
          <w:p w:rsidR="32E18C87" w:rsidP="32E18C87" w:rsidRDefault="32E18C87" w14:paraId="567C4443" w14:textId="757351CC">
            <w:pPr>
              <w:spacing w:line="259" w:lineRule="auto"/>
              <w:ind w:left="113" w:right="113"/>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US"/>
              </w:rPr>
              <w:t>19/07/25</w:t>
            </w:r>
          </w:p>
        </w:tc>
      </w:tr>
      <w:tr w:rsidR="32E18C87" w:rsidTr="32E18C87" w14:paraId="6076676A">
        <w:trPr>
          <w:trHeight w:val="300"/>
        </w:trPr>
        <w:tc>
          <w:tcPr>
            <w:tcW w:w="4305" w:type="dxa"/>
            <w:gridSpan w:val="2"/>
            <w:tcBorders>
              <w:left w:val="single" w:sz="6"/>
              <w:bottom w:val="single" w:sz="6"/>
            </w:tcBorders>
            <w:tcMar>
              <w:left w:w="105" w:type="dxa"/>
              <w:right w:w="105" w:type="dxa"/>
            </w:tcMar>
            <w:vAlign w:val="top"/>
          </w:tcPr>
          <w:p w:rsidR="32E18C87" w:rsidP="32E18C87" w:rsidRDefault="32E18C87" w14:paraId="608D1178" w14:textId="4A611AA3">
            <w:pPr>
              <w:spacing w:line="259" w:lineRule="auto"/>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1"/>
                <w:bCs w:val="1"/>
                <w:i w:val="0"/>
                <w:iCs w:val="0"/>
                <w:caps w:val="0"/>
                <w:smallCaps w:val="0"/>
                <w:color w:val="000000" w:themeColor="text1" w:themeTint="FF" w:themeShade="FF"/>
                <w:sz w:val="20"/>
                <w:szCs w:val="20"/>
                <w:lang w:val="en-GB"/>
              </w:rPr>
              <w:t>2B4.7) Rationale for the ALP listed above:</w:t>
            </w:r>
          </w:p>
          <w:p w:rsidR="32E18C87" w:rsidP="32E18C87" w:rsidRDefault="32E18C87" w14:paraId="3A521C63" w14:textId="1D830EED">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1"/>
                <w:iCs w:val="1"/>
                <w:caps w:val="0"/>
                <w:smallCaps w:val="0"/>
                <w:color w:val="000000" w:themeColor="text1" w:themeTint="FF" w:themeShade="FF"/>
                <w:sz w:val="20"/>
                <w:szCs w:val="20"/>
                <w:lang w:val="en-GB"/>
              </w:rPr>
              <w:t>If there is a difference of opinion it should be recorded here e.g. a difference of opinion between the child, child’s parent or young</w:t>
            </w:r>
          </w:p>
          <w:p w:rsidR="32E18C87" w:rsidP="32E18C87" w:rsidRDefault="32E18C87" w14:paraId="5AE62517" w14:textId="11838811">
            <w:pPr>
              <w:spacing w:line="259" w:lineRule="auto"/>
              <w:jc w:val="center"/>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1"/>
                <w:iCs w:val="1"/>
                <w:caps w:val="0"/>
                <w:smallCaps w:val="0"/>
                <w:color w:val="000000" w:themeColor="text1" w:themeTint="FF" w:themeShade="FF"/>
                <w:sz w:val="20"/>
                <w:szCs w:val="20"/>
                <w:lang w:val="en-GB"/>
              </w:rPr>
              <w:t>person and professionals. The section could explain how different opinions have been taken into consideration before a particular decision was reached.</w:t>
            </w:r>
          </w:p>
        </w:tc>
        <w:tc>
          <w:tcPr>
            <w:tcW w:w="8580" w:type="dxa"/>
            <w:gridSpan w:val="4"/>
            <w:tcBorders>
              <w:bottom w:val="single" w:sz="6"/>
              <w:right w:val="single" w:sz="6"/>
            </w:tcBorders>
            <w:tcMar>
              <w:left w:w="105" w:type="dxa"/>
              <w:right w:w="105" w:type="dxa"/>
            </w:tcMar>
            <w:vAlign w:val="center"/>
          </w:tcPr>
          <w:p w:rsidR="32E18C87" w:rsidP="32E18C87" w:rsidRDefault="32E18C87" w14:paraId="5D98E0A7" w14:textId="0D4E8B2C">
            <w:pPr>
              <w:spacing w:line="259" w:lineRule="auto"/>
              <w:jc w:val="left"/>
              <w:rPr>
                <w:rFonts w:ascii="Arial" w:hAnsi="Arial" w:eastAsia="Arial" w:cs="Arial"/>
                <w:b w:val="0"/>
                <w:bCs w:val="0"/>
                <w:i w:val="0"/>
                <w:iCs w:val="0"/>
                <w:color w:val="000000" w:themeColor="text1" w:themeTint="FF" w:themeShade="FF"/>
                <w:sz w:val="20"/>
                <w:szCs w:val="20"/>
                <w:lang w:val="en-US"/>
              </w:rPr>
            </w:pPr>
            <w:r w:rsidRPr="32E18C87" w:rsidR="32E18C87">
              <w:rPr>
                <w:rFonts w:ascii="Arial" w:hAnsi="Arial" w:eastAsia="Arial" w:cs="Arial"/>
                <w:b w:val="0"/>
                <w:bCs w:val="0"/>
                <w:i w:val="0"/>
                <w:iCs w:val="0"/>
                <w:caps w:val="0"/>
                <w:smallCaps w:val="0"/>
                <w:color w:val="000000" w:themeColor="text1" w:themeTint="FF" w:themeShade="FF"/>
                <w:sz w:val="20"/>
                <w:szCs w:val="20"/>
                <w:lang w:val="en-US"/>
              </w:rPr>
              <w:t xml:space="preserve">I roi lefelau uchel o gymorth i helpu i wella sgiliau byw a’r gallu i ddysgu. </w:t>
            </w:r>
          </w:p>
        </w:tc>
      </w:tr>
    </w:tbl>
    <w:p xmlns:wp14="http://schemas.microsoft.com/office/word/2010/wordml" w:rsidR="0000666B" w:rsidP="32E18C87" w:rsidRDefault="0000666B" w14:paraId="36B6D2C0" wp14:textId="309ACD4D">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R="0000666B" w:rsidP="00FA10A1" w:rsidRDefault="0000666B" w14:paraId="44E871BC" wp14:textId="01664A7B">
      <w:pPr>
        <w:jc w:val="center"/>
      </w:pPr>
    </w:p>
    <w:p xmlns:wp14="http://schemas.microsoft.com/office/word/2010/wordml" w:rsidR="0000666B" w:rsidRDefault="0000666B" w14:paraId="463F29E8" wp14:textId="77777777">
      <w:pPr>
        <w:rPr>
          <w:rFonts w:hAnsi="Calibri"/>
          <w:color w:val="000000" w:themeColor="text1"/>
          <w:kern w:val="24"/>
          <w:sz w:val="32"/>
          <w:szCs w:val="32"/>
        </w:rPr>
      </w:pPr>
      <w:r w:rsidRPr="32E18C87">
        <w:rPr>
          <w:rFonts w:hAnsi="Calibri"/>
          <w:color w:val="000000" w:themeColor="text1" w:themeTint="FF" w:themeShade="FF"/>
          <w:sz w:val="32"/>
          <w:szCs w:val="32"/>
        </w:rPr>
        <w:br w:type="page"/>
      </w:r>
    </w:p>
    <w:p xmlns:wp14="http://schemas.microsoft.com/office/word/2010/wordml" w:rsidR="0000666B" w:rsidRDefault="0000666B" w14:paraId="16DEB4AB" wp14:textId="77777777">
      <w:pPr>
        <w:rPr>
          <w:rFonts w:hAnsi="Calibri"/>
          <w:color w:val="000000" w:themeColor="text1"/>
          <w:kern w:val="24"/>
          <w:sz w:val="32"/>
          <w:szCs w:val="32"/>
        </w:rPr>
      </w:pPr>
    </w:p>
    <w:sectPr w:rsidR="0000666B" w:rsidSect="0000666B">
      <w:pgSz w:w="16838" w:h="11906" w:orient="landscape"/>
      <w:pgMar w:top="1440" w:right="1440" w:bottom="1440" w:left="1440" w:header="708" w:footer="708" w:gutter="0"/>
      <w:cols w:space="708"/>
      <w:docGrid w:linePitch="360"/>
      <w:headerReference w:type="default" r:id="R4c8b91beb4ea4931"/>
      <w:footerReference w:type="default" r:id="Rf1be17e0ca8141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C86EBD" w:rsidP="0000666B" w:rsidRDefault="00C86EBD" w14:paraId="0AD9C6F4" wp14:textId="77777777">
      <w:pPr>
        <w:spacing w:after="0" w:line="240" w:lineRule="auto"/>
      </w:pPr>
      <w:r>
        <w:separator/>
      </w:r>
    </w:p>
  </w:endnote>
  <w:endnote w:type="continuationSeparator" w:id="0">
    <w:p xmlns:wp14="http://schemas.microsoft.com/office/word/2010/wordml" w:rsidR="00C86EBD" w:rsidP="0000666B" w:rsidRDefault="00C86EBD" w14:paraId="4B1F511A"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NTPreCursivefk">
    <w:panose1 w:val="03000400000000000000"/>
    <w:charset w:val="00"/>
    <w:family w:val="script"/>
    <w:pitch w:val="variable"/>
    <w:sig w:usb0="00000003" w:usb1="10000000" w:usb2="00000000" w:usb3="00000000" w:csb0="00000001" w:csb1="00000000"/>
  </w:font>
  <w:font w:name="Calibri-Bold">
    <w:panose1 w:val="00000000000000000000"/>
    <w:charset w:val="00"/>
    <w:family w:val="auto"/>
    <w:notTrueType/>
    <w:pitch w:val="default"/>
    <w:sig w:usb0="00000003" w:usb1="00000000" w:usb2="00000000" w:usb3="00000000" w:csb0="00000001" w:csb1="00000000"/>
  </w:font>
  <w:font w:name="Calibri-Italic">
    <w:panose1 w:val="00000000000000000000"/>
    <w:charset w:val="00"/>
    <w:family w:val="auto"/>
    <w:notTrueType/>
    <w:pitch w:val="default"/>
    <w:sig w:usb0="00000003" w:usb1="00000000" w:usb2="00000000" w:usb3="00000000" w:csb0="00000001" w:csb1="00000000"/>
  </w:font>
  <w:font w:name="SymbolM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9754ACF" w:rsidTr="19754ACF" w14:paraId="5C7BE80A">
      <w:trPr>
        <w:trHeight w:val="300"/>
      </w:trPr>
      <w:tc>
        <w:tcPr>
          <w:tcW w:w="3005" w:type="dxa"/>
          <w:tcMar/>
        </w:tcPr>
        <w:p w:rsidR="19754ACF" w:rsidP="19754ACF" w:rsidRDefault="19754ACF" w14:paraId="2360F8BF" w14:textId="74964417">
          <w:pPr>
            <w:pStyle w:val="Header"/>
            <w:bidi w:val="0"/>
            <w:ind w:left="-115"/>
            <w:jc w:val="left"/>
          </w:pPr>
        </w:p>
      </w:tc>
      <w:tc>
        <w:tcPr>
          <w:tcW w:w="3005" w:type="dxa"/>
          <w:tcMar/>
        </w:tcPr>
        <w:p w:rsidR="19754ACF" w:rsidP="19754ACF" w:rsidRDefault="19754ACF" w14:paraId="194EC108" w14:textId="241513A9">
          <w:pPr>
            <w:pStyle w:val="Header"/>
            <w:bidi w:val="0"/>
            <w:jc w:val="center"/>
          </w:pPr>
        </w:p>
      </w:tc>
      <w:tc>
        <w:tcPr>
          <w:tcW w:w="3005" w:type="dxa"/>
          <w:tcMar/>
        </w:tcPr>
        <w:p w:rsidR="19754ACF" w:rsidP="19754ACF" w:rsidRDefault="19754ACF" w14:paraId="01576E78" w14:textId="30585D5F">
          <w:pPr>
            <w:pStyle w:val="Header"/>
            <w:bidi w:val="0"/>
            <w:ind w:right="-115"/>
            <w:jc w:val="right"/>
          </w:pPr>
        </w:p>
      </w:tc>
    </w:tr>
  </w:tbl>
  <w:p w:rsidR="19754ACF" w:rsidP="19754ACF" w:rsidRDefault="19754ACF" w14:paraId="64AB9C56" w14:textId="23481B74">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9754ACF" w:rsidTr="19754ACF" w14:paraId="670214C3">
      <w:trPr>
        <w:trHeight w:val="300"/>
      </w:trPr>
      <w:tc>
        <w:tcPr>
          <w:tcW w:w="3005" w:type="dxa"/>
          <w:tcMar/>
        </w:tcPr>
        <w:p w:rsidR="19754ACF" w:rsidP="19754ACF" w:rsidRDefault="19754ACF" w14:paraId="4050958F" w14:textId="0EC75354">
          <w:pPr>
            <w:pStyle w:val="Header"/>
            <w:bidi w:val="0"/>
            <w:ind w:left="-115"/>
            <w:jc w:val="left"/>
          </w:pPr>
        </w:p>
      </w:tc>
      <w:tc>
        <w:tcPr>
          <w:tcW w:w="3005" w:type="dxa"/>
          <w:tcMar/>
        </w:tcPr>
        <w:p w:rsidR="19754ACF" w:rsidP="19754ACF" w:rsidRDefault="19754ACF" w14:paraId="64F26B88" w14:textId="777ED67B">
          <w:pPr>
            <w:pStyle w:val="Header"/>
            <w:bidi w:val="0"/>
            <w:jc w:val="center"/>
          </w:pPr>
        </w:p>
      </w:tc>
      <w:tc>
        <w:tcPr>
          <w:tcW w:w="3005" w:type="dxa"/>
          <w:tcMar/>
        </w:tcPr>
        <w:p w:rsidR="19754ACF" w:rsidP="19754ACF" w:rsidRDefault="19754ACF" w14:paraId="15FD2819" w14:textId="3594739E">
          <w:pPr>
            <w:pStyle w:val="Header"/>
            <w:bidi w:val="0"/>
            <w:ind w:right="-115"/>
            <w:jc w:val="right"/>
          </w:pPr>
        </w:p>
      </w:tc>
    </w:tr>
  </w:tbl>
  <w:p w:rsidR="19754ACF" w:rsidP="19754ACF" w:rsidRDefault="19754ACF" w14:paraId="712A87BA" w14:textId="08FAB8C1">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650"/>
      <w:gridCol w:w="4650"/>
      <w:gridCol w:w="4650"/>
    </w:tblGrid>
    <w:tr w:rsidR="19754ACF" w:rsidTr="19754ACF" w14:paraId="22217053">
      <w:trPr>
        <w:trHeight w:val="300"/>
      </w:trPr>
      <w:tc>
        <w:tcPr>
          <w:tcW w:w="4650" w:type="dxa"/>
          <w:tcMar/>
        </w:tcPr>
        <w:p w:rsidR="19754ACF" w:rsidP="19754ACF" w:rsidRDefault="19754ACF" w14:paraId="3949D3BE" w14:textId="0150FB35">
          <w:pPr>
            <w:pStyle w:val="Header"/>
            <w:bidi w:val="0"/>
            <w:ind w:left="-115"/>
            <w:jc w:val="left"/>
          </w:pPr>
        </w:p>
      </w:tc>
      <w:tc>
        <w:tcPr>
          <w:tcW w:w="4650" w:type="dxa"/>
          <w:tcMar/>
        </w:tcPr>
        <w:p w:rsidR="19754ACF" w:rsidP="19754ACF" w:rsidRDefault="19754ACF" w14:paraId="20707D39" w14:textId="59362988">
          <w:pPr>
            <w:pStyle w:val="Header"/>
            <w:bidi w:val="0"/>
            <w:jc w:val="center"/>
          </w:pPr>
        </w:p>
      </w:tc>
      <w:tc>
        <w:tcPr>
          <w:tcW w:w="4650" w:type="dxa"/>
          <w:tcMar/>
        </w:tcPr>
        <w:p w:rsidR="19754ACF" w:rsidP="19754ACF" w:rsidRDefault="19754ACF" w14:paraId="19915B01" w14:textId="55A06E18">
          <w:pPr>
            <w:pStyle w:val="Header"/>
            <w:bidi w:val="0"/>
            <w:ind w:right="-115"/>
            <w:jc w:val="right"/>
          </w:pPr>
        </w:p>
      </w:tc>
    </w:tr>
  </w:tbl>
  <w:p w:rsidR="19754ACF" w:rsidP="19754ACF" w:rsidRDefault="19754ACF" w14:paraId="672E43CC" w14:textId="76831D8A">
    <w:pPr>
      <w:pStyle w:val="Footer"/>
      <w:bidi w:val="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C86EBD" w:rsidP="0000666B" w:rsidRDefault="00C86EBD" w14:paraId="65F9C3DC" wp14:textId="77777777">
      <w:pPr>
        <w:spacing w:after="0" w:line="240" w:lineRule="auto"/>
      </w:pPr>
      <w:r>
        <w:separator/>
      </w:r>
    </w:p>
  </w:footnote>
  <w:footnote w:type="continuationSeparator" w:id="0">
    <w:p xmlns:wp14="http://schemas.microsoft.com/office/word/2010/wordml" w:rsidR="00C86EBD" w:rsidP="0000666B" w:rsidRDefault="00C86EBD" w14:paraId="5023141B" wp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9754ACF" w:rsidTr="19754ACF" w14:paraId="09566668">
      <w:trPr>
        <w:trHeight w:val="300"/>
      </w:trPr>
      <w:tc>
        <w:tcPr>
          <w:tcW w:w="3005" w:type="dxa"/>
          <w:tcMar/>
        </w:tcPr>
        <w:p w:rsidR="19754ACF" w:rsidP="19754ACF" w:rsidRDefault="19754ACF" w14:paraId="6009584E" w14:textId="69132A00">
          <w:pPr>
            <w:pStyle w:val="Header"/>
            <w:bidi w:val="0"/>
            <w:ind w:left="-115"/>
            <w:jc w:val="left"/>
          </w:pPr>
        </w:p>
      </w:tc>
      <w:tc>
        <w:tcPr>
          <w:tcW w:w="3005" w:type="dxa"/>
          <w:tcMar/>
        </w:tcPr>
        <w:p w:rsidR="19754ACF" w:rsidP="19754ACF" w:rsidRDefault="19754ACF" w14:paraId="12C87BFF" w14:textId="62BA76E8">
          <w:pPr>
            <w:pStyle w:val="Header"/>
            <w:bidi w:val="0"/>
            <w:jc w:val="center"/>
          </w:pPr>
        </w:p>
      </w:tc>
      <w:tc>
        <w:tcPr>
          <w:tcW w:w="3005" w:type="dxa"/>
          <w:tcMar/>
        </w:tcPr>
        <w:p w:rsidR="19754ACF" w:rsidP="19754ACF" w:rsidRDefault="19754ACF" w14:paraId="18853A46" w14:textId="678EFC4C">
          <w:pPr>
            <w:pStyle w:val="Header"/>
            <w:bidi w:val="0"/>
            <w:ind w:right="-115"/>
            <w:jc w:val="right"/>
          </w:pPr>
        </w:p>
      </w:tc>
    </w:tr>
  </w:tbl>
  <w:p w:rsidR="19754ACF" w:rsidP="19754ACF" w:rsidRDefault="19754ACF" w14:paraId="35BC8B74" w14:textId="7955324E">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9754ACF" w:rsidTr="19754ACF" w14:paraId="7F3CEB1D">
      <w:trPr>
        <w:trHeight w:val="300"/>
      </w:trPr>
      <w:tc>
        <w:tcPr>
          <w:tcW w:w="3005" w:type="dxa"/>
          <w:tcMar/>
        </w:tcPr>
        <w:p w:rsidR="19754ACF" w:rsidP="19754ACF" w:rsidRDefault="19754ACF" w14:paraId="3BD9EA2D" w14:textId="5F329237">
          <w:pPr>
            <w:pStyle w:val="Header"/>
            <w:bidi w:val="0"/>
            <w:ind w:left="-115"/>
            <w:jc w:val="left"/>
          </w:pPr>
        </w:p>
      </w:tc>
      <w:tc>
        <w:tcPr>
          <w:tcW w:w="3005" w:type="dxa"/>
          <w:tcMar/>
        </w:tcPr>
        <w:p w:rsidR="19754ACF" w:rsidP="19754ACF" w:rsidRDefault="19754ACF" w14:paraId="5A218A1F" w14:textId="64799C69">
          <w:pPr>
            <w:pStyle w:val="Header"/>
            <w:bidi w:val="0"/>
            <w:jc w:val="center"/>
          </w:pPr>
        </w:p>
      </w:tc>
      <w:tc>
        <w:tcPr>
          <w:tcW w:w="3005" w:type="dxa"/>
          <w:tcMar/>
        </w:tcPr>
        <w:p w:rsidR="19754ACF" w:rsidP="19754ACF" w:rsidRDefault="19754ACF" w14:paraId="599395EA" w14:textId="53216B87">
          <w:pPr>
            <w:pStyle w:val="Header"/>
            <w:bidi w:val="0"/>
            <w:ind w:right="-115"/>
            <w:jc w:val="right"/>
          </w:pPr>
        </w:p>
      </w:tc>
    </w:tr>
  </w:tbl>
  <w:p w:rsidR="19754ACF" w:rsidP="19754ACF" w:rsidRDefault="19754ACF" w14:paraId="1953EC0C" w14:textId="669E3B67">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650"/>
      <w:gridCol w:w="4650"/>
      <w:gridCol w:w="4650"/>
    </w:tblGrid>
    <w:tr w:rsidR="19754ACF" w:rsidTr="19754ACF" w14:paraId="331DF71E">
      <w:trPr>
        <w:trHeight w:val="300"/>
      </w:trPr>
      <w:tc>
        <w:tcPr>
          <w:tcW w:w="4650" w:type="dxa"/>
          <w:tcMar/>
        </w:tcPr>
        <w:p w:rsidR="19754ACF" w:rsidP="19754ACF" w:rsidRDefault="19754ACF" w14:paraId="6DC05C64" w14:textId="160B0392">
          <w:pPr>
            <w:pStyle w:val="Header"/>
            <w:bidi w:val="0"/>
            <w:ind w:left="-115"/>
            <w:jc w:val="left"/>
          </w:pPr>
        </w:p>
      </w:tc>
      <w:tc>
        <w:tcPr>
          <w:tcW w:w="4650" w:type="dxa"/>
          <w:tcMar/>
        </w:tcPr>
        <w:p w:rsidR="19754ACF" w:rsidP="19754ACF" w:rsidRDefault="19754ACF" w14:paraId="582F263C" w14:textId="4458EC9F">
          <w:pPr>
            <w:pStyle w:val="Header"/>
            <w:bidi w:val="0"/>
            <w:jc w:val="center"/>
          </w:pPr>
        </w:p>
      </w:tc>
      <w:tc>
        <w:tcPr>
          <w:tcW w:w="4650" w:type="dxa"/>
          <w:tcMar/>
        </w:tcPr>
        <w:p w:rsidR="19754ACF" w:rsidP="19754ACF" w:rsidRDefault="19754ACF" w14:paraId="77C311C8" w14:textId="7B6093B6">
          <w:pPr>
            <w:pStyle w:val="Header"/>
            <w:bidi w:val="0"/>
            <w:ind w:right="-115"/>
            <w:jc w:val="right"/>
          </w:pPr>
        </w:p>
      </w:tc>
    </w:tr>
  </w:tbl>
  <w:p w:rsidR="19754ACF" w:rsidP="19754ACF" w:rsidRDefault="19754ACF" w14:paraId="793C95EC" w14:textId="4EC91F88">
    <w:pPr>
      <w:pStyle w:val="Header"/>
      <w:bidi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xmlns:w="http://schemas.openxmlformats.org/wordprocessingml/2006/main" w:abstractNumId="10">
    <w:nsid w:val="3a1a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747c0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fbf6a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f10ee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8b02b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40cec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1ff52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eeebd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9b107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6B11347A"/>
    <w:multiLevelType w:val="hybridMultilevel"/>
    <w:tmpl w:val="E98AE004"/>
    <w:lvl w:ilvl="0" w:tplc="08090001">
      <w:start w:val="1"/>
      <w:numFmt w:val="bullet"/>
      <w:lvlText w:val=""/>
      <w:lvlJc w:val="left"/>
      <w:pPr>
        <w:ind w:left="720" w:hanging="360"/>
      </w:pPr>
      <w:rPr>
        <w:rFonts w:hint="default" w:ascii="Symbol" w:hAnsi="Symbol"/>
      </w:rPr>
    </w:lvl>
    <w:lvl w:ilvl="1" w:tplc="B5C6E53E">
      <w:numFmt w:val="bullet"/>
      <w:lvlText w:val="•"/>
      <w:lvlJc w:val="left"/>
      <w:pPr>
        <w:ind w:left="1440" w:hanging="360"/>
      </w:pPr>
      <w:rPr>
        <w:rFonts w:hint="default" w:ascii="Arial" w:hAnsi="Arial" w:cs="Arial" w:eastAsiaTheme="minorHAnsi"/>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7D591F4A"/>
    <w:multiLevelType w:val="hybridMultilevel"/>
    <w:tmpl w:val="48B0F8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1">
    <w:abstractNumId w:val="0"/>
  </w:num>
  <w:num w:numId="2">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9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52B"/>
    <w:rsid w:val="0000666B"/>
    <w:rsid w:val="00014691"/>
    <w:rsid w:val="00061ACD"/>
    <w:rsid w:val="00091DF8"/>
    <w:rsid w:val="0009578D"/>
    <w:rsid w:val="001A652B"/>
    <w:rsid w:val="00323277"/>
    <w:rsid w:val="00431CFE"/>
    <w:rsid w:val="004C323F"/>
    <w:rsid w:val="00515837"/>
    <w:rsid w:val="006058B6"/>
    <w:rsid w:val="00651E52"/>
    <w:rsid w:val="006E4568"/>
    <w:rsid w:val="00717567"/>
    <w:rsid w:val="007A6DA8"/>
    <w:rsid w:val="007B4D80"/>
    <w:rsid w:val="00807993"/>
    <w:rsid w:val="00860128"/>
    <w:rsid w:val="00867E9B"/>
    <w:rsid w:val="00972479"/>
    <w:rsid w:val="00B700D5"/>
    <w:rsid w:val="00B705C9"/>
    <w:rsid w:val="00B854E0"/>
    <w:rsid w:val="00C63D65"/>
    <w:rsid w:val="00C7089F"/>
    <w:rsid w:val="00C86EBD"/>
    <w:rsid w:val="00CC49AB"/>
    <w:rsid w:val="00CE5929"/>
    <w:rsid w:val="00D47262"/>
    <w:rsid w:val="00D86B8C"/>
    <w:rsid w:val="00DC016B"/>
    <w:rsid w:val="00FA10A1"/>
    <w:rsid w:val="00FB15D7"/>
    <w:rsid w:val="01A612E4"/>
    <w:rsid w:val="09B0848D"/>
    <w:rsid w:val="0BED3BC6"/>
    <w:rsid w:val="0EA5A7DC"/>
    <w:rsid w:val="12C2F4FA"/>
    <w:rsid w:val="16C1BC14"/>
    <w:rsid w:val="19754ACF"/>
    <w:rsid w:val="1B53C6A8"/>
    <w:rsid w:val="22016BCF"/>
    <w:rsid w:val="25201552"/>
    <w:rsid w:val="3285448B"/>
    <w:rsid w:val="32E18C87"/>
    <w:rsid w:val="39FA4A29"/>
    <w:rsid w:val="41A8478C"/>
    <w:rsid w:val="44F73FCB"/>
    <w:rsid w:val="45F91579"/>
    <w:rsid w:val="465C78A4"/>
    <w:rsid w:val="46800A7B"/>
    <w:rsid w:val="482C7F84"/>
    <w:rsid w:val="499FB3DD"/>
    <w:rsid w:val="4C83DFB1"/>
    <w:rsid w:val="4F74719D"/>
    <w:rsid w:val="4F9142A1"/>
    <w:rsid w:val="585363F7"/>
    <w:rsid w:val="5AA4ECD3"/>
    <w:rsid w:val="5C16DDB8"/>
    <w:rsid w:val="60527D80"/>
    <w:rsid w:val="6687600C"/>
    <w:rsid w:val="669B81AD"/>
    <w:rsid w:val="6D37BA29"/>
    <w:rsid w:val="731C3C3D"/>
    <w:rsid w:val="73A2CE7F"/>
    <w:rsid w:val="7574572B"/>
    <w:rsid w:val="7C13064F"/>
    <w:rsid w:val="7D1150EF"/>
    <w:rsid w:val="7D574B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FF16"/>
  <w15:chartTrackingRefBased/>
  <w15:docId w15:val="{10B85AC7-8E0E-4509-B69E-1F2B4817913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Style1" w:customStyle="1">
    <w:name w:val="Style1"/>
    <w:basedOn w:val="DefaultParagraphFont"/>
    <w:uiPriority w:val="1"/>
    <w:rsid w:val="00B854E0"/>
  </w:style>
  <w:style w:type="character" w:styleId="DCF1" w:customStyle="1">
    <w:name w:val="DCF1"/>
    <w:basedOn w:val="DefaultParagraphFont"/>
    <w:uiPriority w:val="1"/>
    <w:qFormat/>
    <w:rsid w:val="00B700D5"/>
    <w:rPr>
      <w:rFonts w:ascii="NTPreCursivefk" w:hAnsi="NTPreCursivefk"/>
      <w:color w:val="7030A0"/>
      <w:sz w:val="20"/>
    </w:rPr>
  </w:style>
  <w:style w:type="character" w:styleId="Voice21Physical" w:customStyle="1">
    <w:name w:val="Voice 21 Physical"/>
    <w:basedOn w:val="DefaultParagraphFont"/>
    <w:uiPriority w:val="1"/>
    <w:qFormat/>
    <w:rsid w:val="0009578D"/>
    <w:rPr>
      <w:rFonts w:ascii="NTPreCursivefk" w:hAnsi="NTPreCursivefk"/>
      <w:color w:val="ED7D31" w:themeColor="accent2"/>
      <w:sz w:val="20"/>
    </w:rPr>
  </w:style>
  <w:style w:type="character" w:styleId="Voice21Linguistic" w:customStyle="1">
    <w:name w:val="Voice 21 Linguistic"/>
    <w:basedOn w:val="DefaultParagraphFont"/>
    <w:uiPriority w:val="1"/>
    <w:qFormat/>
    <w:rsid w:val="0009578D"/>
    <w:rPr>
      <w:rFonts w:ascii="NTPreCursivefk" w:hAnsi="NTPreCursivefk"/>
      <w:color w:val="993366"/>
      <w:sz w:val="20"/>
    </w:rPr>
  </w:style>
  <w:style w:type="character" w:styleId="Voice21Cognitive" w:customStyle="1">
    <w:name w:val="Voice 21 Cognitive"/>
    <w:basedOn w:val="DefaultParagraphFont"/>
    <w:uiPriority w:val="1"/>
    <w:qFormat/>
    <w:rsid w:val="0009578D"/>
    <w:rPr>
      <w:rFonts w:ascii="NTPreCursivefk" w:hAnsi="NTPreCursivefk"/>
      <w:color w:val="FFC000" w:themeColor="accent4"/>
      <w:sz w:val="20"/>
    </w:rPr>
  </w:style>
  <w:style w:type="character" w:styleId="Voice21SocialEmotional" w:customStyle="1">
    <w:name w:val="Voice 21 Social &amp; Emotional"/>
    <w:basedOn w:val="DefaultParagraphFont"/>
    <w:uiPriority w:val="1"/>
    <w:qFormat/>
    <w:rsid w:val="0009578D"/>
    <w:rPr>
      <w:rFonts w:ascii="NTPreCursivefk" w:hAnsi="NTPreCursivefk"/>
      <w:color w:val="00CC99"/>
      <w:sz w:val="20"/>
    </w:rPr>
  </w:style>
  <w:style w:type="character" w:styleId="PlanningStyle" w:customStyle="1">
    <w:name w:val="Planning Style"/>
    <w:basedOn w:val="DefaultParagraphFont"/>
    <w:uiPriority w:val="1"/>
    <w:qFormat/>
    <w:rsid w:val="00FB15D7"/>
    <w:rPr>
      <w:rFonts w:ascii="NTPreCursivefk" w:hAnsi="NTPreCursivefk"/>
      <w:color w:val="000000" w:themeColor="text1"/>
      <w:sz w:val="22"/>
    </w:rPr>
  </w:style>
  <w:style w:type="paragraph" w:styleId="NormalWeb">
    <w:name w:val="Normal (Web)"/>
    <w:basedOn w:val="Normal"/>
    <w:uiPriority w:val="99"/>
    <w:semiHidden/>
    <w:unhideWhenUsed/>
    <w:rsid w:val="001A652B"/>
    <w:pPr>
      <w:spacing w:before="100" w:beforeAutospacing="1" w:after="100" w:afterAutospacing="1" w:line="240" w:lineRule="auto"/>
    </w:pPr>
    <w:rPr>
      <w:rFonts w:ascii="Times New Roman" w:hAnsi="Times New Roman" w:eastAsia="Times New Roman" w:cs="Times New Roman"/>
      <w:sz w:val="24"/>
      <w:szCs w:val="24"/>
      <w:lang w:eastAsia="en-GB"/>
    </w:rPr>
  </w:style>
  <w:style w:type="table" w:styleId="TableGrid">
    <w:name w:val="Table Grid"/>
    <w:basedOn w:val="TableNormal"/>
    <w:uiPriority w:val="39"/>
    <w:rsid w:val="001A652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807993"/>
    <w:pPr>
      <w:ind w:left="720"/>
      <w:contextualSpacing/>
    </w:pPr>
  </w:style>
  <w:style w:type="paragraph" w:styleId="Header">
    <w:name w:val="header"/>
    <w:basedOn w:val="Normal"/>
    <w:link w:val="HeaderChar"/>
    <w:uiPriority w:val="99"/>
    <w:unhideWhenUsed/>
    <w:rsid w:val="0000666B"/>
    <w:pPr>
      <w:tabs>
        <w:tab w:val="center" w:pos="4513"/>
        <w:tab w:val="right" w:pos="9026"/>
      </w:tabs>
      <w:spacing w:after="0" w:line="240" w:lineRule="auto"/>
    </w:pPr>
  </w:style>
  <w:style w:type="character" w:styleId="HeaderChar" w:customStyle="1">
    <w:name w:val="Header Char"/>
    <w:basedOn w:val="DefaultParagraphFont"/>
    <w:link w:val="Header"/>
    <w:uiPriority w:val="99"/>
    <w:rsid w:val="0000666B"/>
  </w:style>
  <w:style w:type="paragraph" w:styleId="Footer">
    <w:name w:val="footer"/>
    <w:basedOn w:val="Normal"/>
    <w:link w:val="FooterChar"/>
    <w:uiPriority w:val="99"/>
    <w:unhideWhenUsed/>
    <w:rsid w:val="0000666B"/>
    <w:pPr>
      <w:tabs>
        <w:tab w:val="center" w:pos="4513"/>
        <w:tab w:val="right" w:pos="9026"/>
      </w:tabs>
      <w:spacing w:after="0" w:line="240" w:lineRule="auto"/>
    </w:pPr>
  </w:style>
  <w:style w:type="character" w:styleId="FooterChar" w:customStyle="1">
    <w:name w:val="Footer Char"/>
    <w:basedOn w:val="DefaultParagraphFont"/>
    <w:link w:val="Footer"/>
    <w:uiPriority w:val="99"/>
    <w:rsid w:val="0000666B"/>
  </w:style>
  <w:style w:type="character" w:styleId="Hyperlink">
    <w:uiPriority w:val="99"/>
    <w:name w:val="Hyperlink"/>
    <w:basedOn w:val="DefaultParagraphFont"/>
    <w:unhideWhenUsed/>
    <w:rsid w:val="19754AC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2254193">
      <w:bodyDiv w:val="1"/>
      <w:marLeft w:val="0"/>
      <w:marRight w:val="0"/>
      <w:marTop w:val="0"/>
      <w:marBottom w:val="0"/>
      <w:divBdr>
        <w:top w:val="none" w:sz="0" w:space="0" w:color="auto"/>
        <w:left w:val="none" w:sz="0" w:space="0" w:color="auto"/>
        <w:bottom w:val="none" w:sz="0" w:space="0" w:color="auto"/>
        <w:right w:val="none" w:sz="0" w:space="0" w:color="auto"/>
      </w:divBdr>
    </w:div>
    <w:div w:id="727411367">
      <w:bodyDiv w:val="1"/>
      <w:marLeft w:val="0"/>
      <w:marRight w:val="0"/>
      <w:marTop w:val="0"/>
      <w:marBottom w:val="0"/>
      <w:divBdr>
        <w:top w:val="none" w:sz="0" w:space="0" w:color="auto"/>
        <w:left w:val="none" w:sz="0" w:space="0" w:color="auto"/>
        <w:bottom w:val="none" w:sz="0" w:space="0" w:color="auto"/>
        <w:right w:val="none" w:sz="0" w:space="0" w:color="auto"/>
      </w:divBdr>
    </w:div>
    <w:div w:id="1106537741">
      <w:bodyDiv w:val="1"/>
      <w:marLeft w:val="0"/>
      <w:marRight w:val="0"/>
      <w:marTop w:val="0"/>
      <w:marBottom w:val="0"/>
      <w:divBdr>
        <w:top w:val="none" w:sz="0" w:space="0" w:color="auto"/>
        <w:left w:val="none" w:sz="0" w:space="0" w:color="auto"/>
        <w:bottom w:val="none" w:sz="0" w:space="0" w:color="auto"/>
        <w:right w:val="none" w:sz="0" w:space="0" w:color="auto"/>
      </w:divBdr>
    </w:div>
    <w:div w:id="1475415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3.xml" Id="rId11" /><Relationship Type="http://schemas.openxmlformats.org/officeDocument/2006/relationships/footnotes" Target="footnotes.xml" Id="rId5" /><Relationship Type="http://schemas.openxmlformats.org/officeDocument/2006/relationships/customXml" Target="../customXml/item2.xml" Id="rId10" /><Relationship Type="http://schemas.openxmlformats.org/officeDocument/2006/relationships/webSettings" Target="webSettings.xml" Id="rId4" /><Relationship Type="http://schemas.openxmlformats.org/officeDocument/2006/relationships/customXml" Target="../customXml/item1.xml" Id="rId9" /><Relationship Type="http://schemas.openxmlformats.org/officeDocument/2006/relationships/header" Target="header.xml" Id="R4a8a6a9eb25d4025" /><Relationship Type="http://schemas.openxmlformats.org/officeDocument/2006/relationships/footer" Target="footer.xml" Id="R80a204f0de9641bf" /><Relationship Type="http://schemas.openxmlformats.org/officeDocument/2006/relationships/header" Target="header2.xml" Id="Rc6d2072ce5ee44df" /><Relationship Type="http://schemas.openxmlformats.org/officeDocument/2006/relationships/footer" Target="footer2.xml" Id="Re4ecca30324b47d0" /><Relationship Type="http://schemas.openxmlformats.org/officeDocument/2006/relationships/hyperlink" Target="https://contact.org.uk/help-for-families/information-advice-services/health-medical-information/all-about-diagnosis/developmental-delay/" TargetMode="External" Id="R5f1af548d6b0411d" /><Relationship Type="http://schemas.openxmlformats.org/officeDocument/2006/relationships/header" Target="header3.xml" Id="R4c8b91beb4ea4931" /><Relationship Type="http://schemas.openxmlformats.org/officeDocument/2006/relationships/footer" Target="footer3.xml" Id="Rf1be17e0ca814190" /><Relationship Type="http://schemas.openxmlformats.org/officeDocument/2006/relationships/image" Target="/media/image3.png" Id="R7439d4256a414f94" /><Relationship Type="http://schemas.openxmlformats.org/officeDocument/2006/relationships/hyperlink" Target="https://my.clevelandclinic.org/health/diseases/23963-dyspraxia-developmental-coordination-disorder-dcd" TargetMode="External" Id="R92c1866aade54837" /><Relationship Type="http://schemas.openxmlformats.org/officeDocument/2006/relationships/hyperlink" Target="https://assets.publishing.service.gov.uk/media/5a7e3237ed915d74e33f0ac9/Equality_Act_Advice_Final.pdf" TargetMode="External" Id="R9d2a4cff86124dcb" /><Relationship Type="http://schemas.openxmlformats.org/officeDocument/2006/relationships/hyperlink" Target="https://geniuswithin.org/what-is-neurodiversity/dcd-dyspraxia/" TargetMode="External" Id="Redd8ad5f44be4257" /><Relationship Type="http://schemas.openxmlformats.org/officeDocument/2006/relationships/hyperlink" Target="https://oxfordspecialisttutors.com/dyspraxia-what-it-is-challenges-how-to-overcome-it/" TargetMode="External" Id="R3835dfe7c5234c96" /><Relationship Type="http://schemas.openxmlformats.org/officeDocument/2006/relationships/hyperlink" Target="https://mathsnoproblem.com/blog/learner-focus/teaching-children-dyspraxia" TargetMode="External" Id="R7697db0049f040a3" /><Relationship Type="http://schemas.openxmlformats.org/officeDocument/2006/relationships/hyperlink" Target="https://www.nhs.uk/conditions/developmental-coordination-disorder-dyspraxia/treatment/" TargetMode="External" Id="Rb6bf2f8e3d0a4583" /><Relationship Type="http://schemas.openxmlformats.org/officeDocument/2006/relationships/hyperlink" Target="https://www.understood.org/en/articles/understanding-developmental-coordination-disorder-dcd" TargetMode="External" Id="R2d6a1336adf04881" /><Relationship Type="http://schemas.openxmlformats.org/officeDocument/2006/relationships/hyperlink" Target="https://www.abertawe.gov.uk/adyProffesiynol" TargetMode="External" Id="Ra336c3ad52d644a8" /><Relationship Type="http://schemas.openxmlformats.org/officeDocument/2006/relationships/hyperlink" Target="https://www.bristol.gov.uk/bristol-local-offer/about/what-are-special-educational-needs-sen-and-disability" TargetMode="External" Id="Rba49e500a3874411" /><Relationship Type="http://schemas.openxmlformats.org/officeDocument/2006/relationships/hyperlink" Target="https://brooksandkirk.co.uk/understanding-maslows-hierarchy-of-needs-in-education/" TargetMode="External" Id="R411ee7d3d57d43b2" /><Relationship Type="http://schemas.openxmlformats.org/officeDocument/2006/relationships/hyperlink" Target="https://www.devon.gov.uk/equality/home/disability/medical-model" TargetMode="External" Id="R50af2d114dc74292" /><Relationship Type="http://schemas.openxmlformats.org/officeDocument/2006/relationships/hyperlink" Target="https://www.dewis.wales/additional-learning-needs-cyp" TargetMode="External" Id="R335ed51aafee497f" /><Relationship Type="http://schemas.openxmlformats.org/officeDocument/2006/relationships/hyperlink" Target="https://www.autisticscholar.com/social-model-mainstream-school/" TargetMode="External" Id="R173c910a31e2421a" /><Relationship Type="http://schemas.openxmlformats.org/officeDocument/2006/relationships/hyperlink" Target="https://www.neweratech.com/uk/blog/effective-parent-teacher-communication/" TargetMode="External" Id="Rb686192793f847ce" /><Relationship Type="http://schemas.openxmlformats.org/officeDocument/2006/relationships/hyperlink" Target="https://adhdrichmond.wordpress.com/wp-content/uploads/2015/10/101-reasonable-adjustments-for-adhd.pdf" TargetMode="External" Id="Ra54a0be891b54d1b" /><Relationship Type="http://schemas.openxmlformats.org/officeDocument/2006/relationships/hyperlink" Target="https://www.savethechildren.org.uk/what-we-do/childrens-rights/united-nations-convention-of-the-rights-of-the-child" TargetMode="External" Id="Rf9e8f3ad452b40fa" /><Relationship Type="http://schemas.openxmlformats.org/officeDocument/2006/relationships/hyperlink" Target="https://ukc-word-edit.officeapps.live.com/we/www.scope.org.uk" TargetMode="External" Id="R60cc12be3d524c3f" /><Relationship Type="http://schemas.openxmlformats.org/officeDocument/2006/relationships/hyperlink" Target="https://www.scope.org.uk/social-model-of-disability" TargetMode="External" Id="R5833e48666bb4a6c" /><Relationship Type="http://schemas.openxmlformats.org/officeDocument/2006/relationships/hyperlink" Target="https://www.snapcymru.org/get-support/idps/" TargetMode="External" Id="Rd0f67dcd7bb2455b" /><Relationship Type="http://schemas.openxmlformats.org/officeDocument/2006/relationships/hyperlink" Target="https://www.wrexham.gov.uk/service/supporting-pupils-additional-learning-needs/aln-guidance-parents-carers" TargetMode="External" Id="R61fec5f0d87943c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2978FBD0EAF74FACDB1C5A1673B1C8" ma:contentTypeVersion="8" ma:contentTypeDescription="Create a new document." ma:contentTypeScope="" ma:versionID="46f97addab85973a4ae9250cb944ef4c">
  <xsd:schema xmlns:xsd="http://www.w3.org/2001/XMLSchema" xmlns:xs="http://www.w3.org/2001/XMLSchema" xmlns:p="http://schemas.microsoft.com/office/2006/metadata/properties" xmlns:ns2="1684eeaa-63d5-4a8a-805f-2a73dd5a7c6a" targetNamespace="http://schemas.microsoft.com/office/2006/metadata/properties" ma:root="true" ma:fieldsID="383f24cd8159f0f4c59540c30613dab9" ns2:_="">
    <xsd:import namespace="1684eeaa-63d5-4a8a-805f-2a73dd5a7c6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84eeaa-63d5-4a8a-805f-2a73dd5a7c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7BBCC9-F9FB-40A2-81C0-DFC50197DC25}"/>
</file>

<file path=customXml/itemProps2.xml><?xml version="1.0" encoding="utf-8"?>
<ds:datastoreItem xmlns:ds="http://schemas.openxmlformats.org/officeDocument/2006/customXml" ds:itemID="{6571C7BF-CDDE-4C5A-B406-65648A998E36}"/>
</file>

<file path=customXml/itemProps3.xml><?xml version="1.0" encoding="utf-8"?>
<ds:datastoreItem xmlns:ds="http://schemas.openxmlformats.org/officeDocument/2006/customXml" ds:itemID="{0E924ADF-6647-45EE-98D6-084AC442E3A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Victoria Girton-Smith</dc:creator>
  <keywords/>
  <dc:description/>
  <lastModifiedBy>Lily Meddings (2309078)</lastModifiedBy>
  <revision>11</revision>
  <dcterms:created xsi:type="dcterms:W3CDTF">2022-08-16T11:09:00.0000000Z</dcterms:created>
  <dcterms:modified xsi:type="dcterms:W3CDTF">2024-11-10T19:26:35.2226405Z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0x010100332978FBD0EAF74FACDB1C5A1673B1C8</vt:lpwstr>
  </property>
</Properties>
</file>