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644E5" w14:textId="77777777" w:rsidR="00443C13" w:rsidRDefault="00443C13" w:rsidP="00443C13">
      <w:pPr>
        <w:spacing w:before="100" w:beforeAutospacing="1" w:after="100" w:afterAutospacing="1" w:line="360" w:lineRule="auto"/>
        <w:rPr>
          <w:rFonts w:ascii="Times New Roman" w:hAnsi="Times New Roman" w:cs="Times New Roman"/>
          <w:b/>
          <w:bCs/>
          <w:sz w:val="40"/>
          <w:szCs w:val="40"/>
        </w:rPr>
      </w:pPr>
    </w:p>
    <w:p w14:paraId="7E3A66DF" w14:textId="77777777" w:rsidR="00443C13" w:rsidRDefault="00443C13" w:rsidP="00443C13">
      <w:pPr>
        <w:spacing w:before="100" w:beforeAutospacing="1" w:after="100" w:afterAutospacing="1" w:line="360" w:lineRule="auto"/>
        <w:rPr>
          <w:rFonts w:ascii="Times New Roman" w:hAnsi="Times New Roman" w:cs="Times New Roman"/>
          <w:b/>
          <w:bCs/>
          <w:sz w:val="40"/>
          <w:szCs w:val="40"/>
        </w:rPr>
      </w:pPr>
    </w:p>
    <w:p w14:paraId="214C7557" w14:textId="7CCDCCE5" w:rsidR="0074029B" w:rsidRDefault="00E62BE3" w:rsidP="00443C13">
      <w:pPr>
        <w:spacing w:before="100" w:beforeAutospacing="1" w:after="100" w:afterAutospacing="1" w:line="360" w:lineRule="auto"/>
        <w:jc w:val="center"/>
        <w:rPr>
          <w:rFonts w:ascii="Times New Roman" w:hAnsi="Times New Roman" w:cs="Times New Roman"/>
          <w:b/>
          <w:bCs/>
          <w:sz w:val="40"/>
          <w:szCs w:val="40"/>
        </w:rPr>
      </w:pPr>
      <w:r w:rsidRPr="0073182E">
        <w:rPr>
          <w:rFonts w:ascii="Times New Roman" w:hAnsi="Times New Roman" w:cs="Times New Roman"/>
          <w:b/>
          <w:bCs/>
          <w:sz w:val="40"/>
          <w:szCs w:val="40"/>
        </w:rPr>
        <w:t>Reflective Learning Log</w:t>
      </w:r>
    </w:p>
    <w:p w14:paraId="65E83B6D" w14:textId="77777777" w:rsidR="00357C2D" w:rsidRPr="007A644A" w:rsidRDefault="00357C2D" w:rsidP="00443C13">
      <w:pPr>
        <w:spacing w:line="264" w:lineRule="auto"/>
        <w:jc w:val="center"/>
        <w:rPr>
          <w:rFonts w:ascii="Times New Roman" w:hAnsi="Times New Roman" w:cs="Times New Roman"/>
        </w:rPr>
      </w:pPr>
      <w:sdt>
        <w:sdtPr>
          <w:rPr>
            <w:rFonts w:ascii="Times New Roman" w:hAnsi="Times New Roman" w:cs="Times New Roman"/>
          </w:rPr>
          <w:alias w:val="Title"/>
          <w:id w:val="-1913449537"/>
          <w:placeholder>
            <w:docPart w:val="CF540458302647878DAAC2AE22754A04"/>
          </w:placeholder>
          <w:dataBinding w:prefixMappings="xmlns:ns0='http://schemas.openxmlformats.org/package/2006/metadata/core-properties' xmlns:ns1='http://purl.org/dc/elements/1.1/'" w:xpath="/ns0:coreProperties[1]/ns1:title[1]" w:storeItemID="{6C3C8BC8-F283-45AE-878A-BAB7291924A1}"/>
          <w:text/>
        </w:sdtPr>
        <w:sdtContent>
          <w:r w:rsidRPr="007A644A">
            <w:rPr>
              <w:rFonts w:ascii="Times New Roman" w:hAnsi="Times New Roman" w:cs="Times New Roman"/>
            </w:rPr>
            <w:t>Development of Work-Based Skills and Technical Knowledge in Food and Beverage Operations</w:t>
          </w:r>
        </w:sdtContent>
      </w:sdt>
    </w:p>
    <w:p w14:paraId="0D491012" w14:textId="77777777" w:rsidR="00357C2D" w:rsidRDefault="00357C2D" w:rsidP="00927DD8">
      <w:pPr>
        <w:spacing w:before="100" w:beforeAutospacing="1" w:after="100" w:afterAutospacing="1" w:line="360" w:lineRule="auto"/>
        <w:jc w:val="center"/>
        <w:rPr>
          <w:rFonts w:ascii="Times New Roman" w:hAnsi="Times New Roman" w:cs="Times New Roman"/>
          <w:b/>
          <w:bCs/>
          <w:sz w:val="40"/>
          <w:szCs w:val="40"/>
        </w:rPr>
      </w:pPr>
    </w:p>
    <w:p w14:paraId="0104960F" w14:textId="77777777" w:rsidR="007A644A" w:rsidRDefault="007A644A" w:rsidP="00927DD8">
      <w:pPr>
        <w:spacing w:before="100" w:beforeAutospacing="1" w:after="100" w:afterAutospacing="1" w:line="360" w:lineRule="auto"/>
        <w:jc w:val="center"/>
        <w:rPr>
          <w:rFonts w:ascii="Times New Roman" w:hAnsi="Times New Roman" w:cs="Times New Roman"/>
          <w:b/>
          <w:bCs/>
          <w:sz w:val="40"/>
          <w:szCs w:val="40"/>
        </w:rPr>
      </w:pPr>
    </w:p>
    <w:p w14:paraId="56B5C756" w14:textId="77777777" w:rsidR="00E9746A" w:rsidRDefault="00E9746A" w:rsidP="00927DD8">
      <w:pPr>
        <w:spacing w:before="100" w:beforeAutospacing="1" w:after="100" w:afterAutospacing="1" w:line="360" w:lineRule="auto"/>
        <w:jc w:val="center"/>
        <w:rPr>
          <w:rFonts w:ascii="Times New Roman" w:hAnsi="Times New Roman" w:cs="Times New Roman"/>
          <w:b/>
          <w:bCs/>
          <w:sz w:val="40"/>
          <w:szCs w:val="40"/>
        </w:rPr>
      </w:pPr>
    </w:p>
    <w:p w14:paraId="0B7A0CFF" w14:textId="77777777" w:rsidR="00E9746A" w:rsidRDefault="00E9746A" w:rsidP="00927DD8">
      <w:pPr>
        <w:spacing w:before="100" w:beforeAutospacing="1" w:after="100" w:afterAutospacing="1" w:line="360" w:lineRule="auto"/>
        <w:jc w:val="center"/>
        <w:rPr>
          <w:rFonts w:ascii="Times New Roman" w:hAnsi="Times New Roman" w:cs="Times New Roman"/>
          <w:b/>
          <w:bCs/>
          <w:sz w:val="40"/>
          <w:szCs w:val="40"/>
        </w:rPr>
      </w:pPr>
    </w:p>
    <w:p w14:paraId="1E23AAE4" w14:textId="77777777" w:rsidR="00E9746A" w:rsidRDefault="00E9746A" w:rsidP="00927DD8">
      <w:pPr>
        <w:spacing w:before="100" w:beforeAutospacing="1" w:after="100" w:afterAutospacing="1" w:line="360" w:lineRule="auto"/>
        <w:jc w:val="center"/>
        <w:rPr>
          <w:rFonts w:ascii="Times New Roman" w:hAnsi="Times New Roman" w:cs="Times New Roman"/>
          <w:b/>
          <w:bCs/>
          <w:sz w:val="40"/>
          <w:szCs w:val="40"/>
        </w:rPr>
      </w:pPr>
    </w:p>
    <w:p w14:paraId="4425870D" w14:textId="77777777" w:rsidR="00E9746A" w:rsidRPr="0073182E" w:rsidRDefault="00E9746A" w:rsidP="00927DD8">
      <w:pPr>
        <w:spacing w:before="100" w:beforeAutospacing="1" w:after="100" w:afterAutospacing="1" w:line="360" w:lineRule="auto"/>
        <w:jc w:val="center"/>
        <w:rPr>
          <w:rFonts w:ascii="Times New Roman" w:hAnsi="Times New Roman" w:cs="Times New Roman"/>
          <w:b/>
          <w:bCs/>
          <w:sz w:val="40"/>
          <w:szCs w:val="40"/>
        </w:rPr>
      </w:pPr>
    </w:p>
    <w:p w14:paraId="6A6732F6" w14:textId="77777777" w:rsidR="00927DD8" w:rsidRPr="007A644A" w:rsidRDefault="00A73509" w:rsidP="00927DD8">
      <w:pPr>
        <w:rPr>
          <w:rFonts w:ascii="Times New Roman" w:hAnsi="Times New Roman" w:cs="Times New Roman"/>
          <w:b/>
          <w:bCs/>
          <w:sz w:val="24"/>
          <w:szCs w:val="24"/>
        </w:rPr>
      </w:pPr>
      <w:r w:rsidRPr="007A644A">
        <w:rPr>
          <w:rFonts w:ascii="Times New Roman" w:hAnsi="Times New Roman" w:cs="Times New Roman"/>
          <w:b/>
          <w:bCs/>
          <w:sz w:val="24"/>
          <w:szCs w:val="24"/>
        </w:rPr>
        <w:t>Module name and number:</w:t>
      </w:r>
    </w:p>
    <w:p w14:paraId="18DE6E06" w14:textId="27FD7533" w:rsidR="00A73509" w:rsidRPr="00927DD8" w:rsidRDefault="00A73509" w:rsidP="00927DD8">
      <w:pPr>
        <w:rPr>
          <w:rFonts w:ascii="Times New Roman" w:hAnsi="Times New Roman" w:cs="Times New Roman"/>
          <w:sz w:val="24"/>
          <w:szCs w:val="24"/>
        </w:rPr>
      </w:pPr>
      <w:r w:rsidRPr="00927DD8">
        <w:rPr>
          <w:rFonts w:ascii="Times New Roman" w:hAnsi="Times New Roman" w:cs="Times New Roman"/>
          <w:sz w:val="24"/>
          <w:szCs w:val="24"/>
        </w:rPr>
        <w:t>Managing Food &amp; Beverage Operations (BMIH6002)</w:t>
      </w:r>
    </w:p>
    <w:p w14:paraId="4180CB4D" w14:textId="361145E2" w:rsidR="004801AD" w:rsidRPr="00927DD8" w:rsidRDefault="004801AD" w:rsidP="00927DD8">
      <w:pPr>
        <w:rPr>
          <w:rFonts w:ascii="Times New Roman" w:hAnsi="Times New Roman" w:cs="Times New Roman"/>
          <w:sz w:val="24"/>
          <w:szCs w:val="24"/>
        </w:rPr>
      </w:pPr>
      <w:r w:rsidRPr="007A644A">
        <w:rPr>
          <w:rFonts w:ascii="Times New Roman" w:hAnsi="Times New Roman" w:cs="Times New Roman"/>
          <w:b/>
          <w:bCs/>
          <w:sz w:val="24"/>
          <w:szCs w:val="24"/>
        </w:rPr>
        <w:t>Lector:</w:t>
      </w:r>
      <w:r w:rsidRPr="00927DD8">
        <w:rPr>
          <w:rFonts w:ascii="Times New Roman" w:hAnsi="Times New Roman" w:cs="Times New Roman"/>
          <w:sz w:val="24"/>
          <w:szCs w:val="24"/>
        </w:rPr>
        <w:t xml:space="preserve"> </w:t>
      </w:r>
      <w:r w:rsidR="00927DD8" w:rsidRPr="00927DD8">
        <w:rPr>
          <w:rFonts w:ascii="Times New Roman" w:hAnsi="Times New Roman" w:cs="Times New Roman"/>
          <w:color w:val="1D2125"/>
          <w:sz w:val="24"/>
          <w:szCs w:val="24"/>
          <w:shd w:val="clear" w:color="auto" w:fill="FFFFFF"/>
        </w:rPr>
        <w:t>Lisa Bassler</w:t>
      </w:r>
    </w:p>
    <w:p w14:paraId="2C2069C4" w14:textId="09E20507" w:rsidR="00E62BE3" w:rsidRPr="00927DD8" w:rsidRDefault="00EB77B9" w:rsidP="00927DD8">
      <w:pPr>
        <w:rPr>
          <w:rFonts w:ascii="Times New Roman" w:hAnsi="Times New Roman" w:cs="Times New Roman"/>
          <w:sz w:val="24"/>
          <w:szCs w:val="24"/>
        </w:rPr>
      </w:pPr>
      <w:r w:rsidRPr="007A644A">
        <w:rPr>
          <w:rFonts w:ascii="Times New Roman" w:hAnsi="Times New Roman" w:cs="Times New Roman"/>
          <w:b/>
          <w:bCs/>
          <w:sz w:val="24"/>
          <w:szCs w:val="24"/>
        </w:rPr>
        <w:t>Student</w:t>
      </w:r>
      <w:r w:rsidR="00A73509" w:rsidRPr="007A644A">
        <w:rPr>
          <w:rFonts w:ascii="Times New Roman" w:hAnsi="Times New Roman" w:cs="Times New Roman"/>
          <w:b/>
          <w:bCs/>
          <w:sz w:val="24"/>
          <w:szCs w:val="24"/>
        </w:rPr>
        <w:t xml:space="preserve"> name and number</w:t>
      </w:r>
      <w:r w:rsidRPr="007A644A">
        <w:rPr>
          <w:rFonts w:ascii="Times New Roman" w:hAnsi="Times New Roman" w:cs="Times New Roman"/>
          <w:b/>
          <w:bCs/>
          <w:sz w:val="24"/>
          <w:szCs w:val="24"/>
        </w:rPr>
        <w:t>:</w:t>
      </w:r>
      <w:r w:rsidRPr="00927DD8">
        <w:rPr>
          <w:rFonts w:ascii="Times New Roman" w:hAnsi="Times New Roman" w:cs="Times New Roman"/>
          <w:sz w:val="24"/>
          <w:szCs w:val="24"/>
        </w:rPr>
        <w:t xml:space="preserve"> Maria Ana Iordache</w:t>
      </w:r>
      <w:r w:rsidR="00E9746A">
        <w:rPr>
          <w:rFonts w:ascii="Times New Roman" w:hAnsi="Times New Roman" w:cs="Times New Roman"/>
          <w:sz w:val="24"/>
          <w:szCs w:val="24"/>
        </w:rPr>
        <w:t xml:space="preserve"> 2126874</w:t>
      </w:r>
    </w:p>
    <w:p w14:paraId="003B65C2" w14:textId="66C24F4A" w:rsidR="005250E4" w:rsidRPr="00927DD8" w:rsidRDefault="00A73509" w:rsidP="00927DD8">
      <w:pPr>
        <w:rPr>
          <w:rStyle w:val="rynqvb"/>
          <w:rFonts w:ascii="Times New Roman" w:hAnsi="Times New Roman" w:cs="Times New Roman"/>
          <w:b/>
          <w:bCs/>
          <w:color w:val="3C4043"/>
          <w:sz w:val="24"/>
          <w:szCs w:val="24"/>
          <w:shd w:val="clear" w:color="auto" w:fill="F5F5F5"/>
        </w:rPr>
      </w:pPr>
      <w:bookmarkStart w:id="0" w:name="_Hlk178431053"/>
      <w:r w:rsidRPr="00927DD8">
        <w:rPr>
          <w:rStyle w:val="rynqvb"/>
          <w:rFonts w:ascii="Times New Roman" w:hAnsi="Times New Roman" w:cs="Times New Roman"/>
          <w:b/>
          <w:bCs/>
          <w:color w:val="3C4043"/>
          <w:sz w:val="24"/>
          <w:szCs w:val="24"/>
          <w:shd w:val="clear" w:color="auto" w:fill="F5F5F5"/>
        </w:rPr>
        <w:t xml:space="preserve">Email: </w:t>
      </w:r>
      <w:r w:rsidR="005250E4" w:rsidRPr="00927DD8">
        <w:rPr>
          <w:rStyle w:val="rynqvb"/>
          <w:rFonts w:ascii="Times New Roman" w:hAnsi="Times New Roman" w:cs="Times New Roman"/>
          <w:b/>
          <w:bCs/>
          <w:color w:val="3C4043"/>
          <w:sz w:val="24"/>
          <w:szCs w:val="24"/>
          <w:shd w:val="clear" w:color="auto" w:fill="F5F5F5"/>
        </w:rPr>
        <w:t>2126874</w:t>
      </w:r>
      <w:bookmarkEnd w:id="0"/>
      <w:r w:rsidR="005250E4" w:rsidRPr="00927DD8">
        <w:rPr>
          <w:rStyle w:val="rynqvb"/>
          <w:rFonts w:ascii="Times New Roman" w:hAnsi="Times New Roman" w:cs="Times New Roman"/>
          <w:b/>
          <w:bCs/>
          <w:color w:val="3C4043"/>
          <w:sz w:val="24"/>
          <w:szCs w:val="24"/>
          <w:shd w:val="clear" w:color="auto" w:fill="F5F5F5"/>
        </w:rPr>
        <w:t>@student.uwtsd.ac.uk</w:t>
      </w:r>
    </w:p>
    <w:p w14:paraId="287036D6" w14:textId="77777777" w:rsidR="0074029B" w:rsidRPr="00927DD8" w:rsidRDefault="0074029B" w:rsidP="00927DD8">
      <w:pPr>
        <w:rPr>
          <w:rStyle w:val="rynqvb"/>
          <w:rFonts w:ascii="Times New Roman" w:hAnsi="Times New Roman" w:cs="Times New Roman"/>
          <w:b/>
          <w:bCs/>
          <w:color w:val="3C4043"/>
          <w:sz w:val="24"/>
          <w:szCs w:val="24"/>
          <w:shd w:val="clear" w:color="auto" w:fill="F5F5F5"/>
        </w:rPr>
      </w:pPr>
    </w:p>
    <w:p w14:paraId="051B8427" w14:textId="77777777" w:rsidR="0074029B" w:rsidRDefault="0074029B" w:rsidP="00FC2D9F">
      <w:pPr>
        <w:spacing w:before="100" w:beforeAutospacing="1" w:after="100" w:afterAutospacing="1" w:line="360" w:lineRule="auto"/>
        <w:jc w:val="both"/>
        <w:rPr>
          <w:rStyle w:val="rynqvb"/>
          <w:rFonts w:ascii="Times New Roman" w:hAnsi="Times New Roman" w:cs="Times New Roman"/>
          <w:b/>
          <w:bCs/>
          <w:color w:val="3C4043"/>
          <w:sz w:val="24"/>
          <w:szCs w:val="24"/>
          <w:shd w:val="clear" w:color="auto" w:fill="F5F5F5"/>
        </w:rPr>
      </w:pPr>
    </w:p>
    <w:p w14:paraId="30C3127F" w14:textId="77777777" w:rsidR="005438DA" w:rsidRDefault="005438DA" w:rsidP="00FC2D9F">
      <w:pPr>
        <w:spacing w:before="100" w:beforeAutospacing="1" w:after="100" w:afterAutospacing="1" w:line="360" w:lineRule="auto"/>
        <w:jc w:val="both"/>
        <w:rPr>
          <w:rStyle w:val="rynqvb"/>
          <w:rFonts w:ascii="Times New Roman" w:hAnsi="Times New Roman" w:cs="Times New Roman"/>
          <w:b/>
          <w:bCs/>
          <w:color w:val="3C4043"/>
          <w:sz w:val="24"/>
          <w:szCs w:val="24"/>
          <w:shd w:val="clear" w:color="auto" w:fill="F5F5F5"/>
        </w:rPr>
      </w:pPr>
    </w:p>
    <w:p w14:paraId="6C3CFBF4" w14:textId="77777777" w:rsidR="005438DA" w:rsidRDefault="005438DA" w:rsidP="00FC2D9F">
      <w:pPr>
        <w:spacing w:before="100" w:beforeAutospacing="1" w:after="100" w:afterAutospacing="1" w:line="360" w:lineRule="auto"/>
        <w:jc w:val="both"/>
        <w:rPr>
          <w:rStyle w:val="rynqvb"/>
          <w:rFonts w:ascii="Times New Roman" w:hAnsi="Times New Roman" w:cs="Times New Roman"/>
          <w:b/>
          <w:bCs/>
          <w:color w:val="3C4043"/>
          <w:sz w:val="24"/>
          <w:szCs w:val="24"/>
          <w:shd w:val="clear" w:color="auto" w:fill="F5F5F5"/>
        </w:rPr>
      </w:pPr>
    </w:p>
    <w:p w14:paraId="3A9AEB2A" w14:textId="73F47AE4" w:rsidR="00FD7048" w:rsidRDefault="00FD7048" w:rsidP="00FC2D9F">
      <w:pPr>
        <w:spacing w:before="100" w:beforeAutospacing="1" w:after="100" w:afterAutospacing="1" w:line="360" w:lineRule="auto"/>
        <w:jc w:val="both"/>
        <w:rPr>
          <w:rStyle w:val="rynqvb"/>
          <w:rFonts w:ascii="Times New Roman" w:hAnsi="Times New Roman" w:cs="Times New Roman"/>
          <w:b/>
          <w:bCs/>
          <w:color w:val="3C4043"/>
          <w:sz w:val="24"/>
          <w:szCs w:val="24"/>
          <w:shd w:val="clear" w:color="auto" w:fill="F5F5F5"/>
        </w:rPr>
      </w:pPr>
      <w:r>
        <w:rPr>
          <w:rStyle w:val="rynqvb"/>
          <w:rFonts w:ascii="Times New Roman" w:hAnsi="Times New Roman" w:cs="Times New Roman"/>
          <w:b/>
          <w:bCs/>
          <w:color w:val="3C4043"/>
          <w:sz w:val="24"/>
          <w:szCs w:val="24"/>
          <w:shd w:val="clear" w:color="auto" w:fill="F5F5F5"/>
        </w:rPr>
        <w:lastRenderedPageBreak/>
        <w:t>Introduction</w:t>
      </w:r>
    </w:p>
    <w:p w14:paraId="0846C6E3" w14:textId="1C95D1B6" w:rsidR="002A03D6" w:rsidRPr="002A03D6" w:rsidRDefault="002A03D6"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b/>
          <w:bCs/>
          <w:sz w:val="24"/>
          <w:szCs w:val="24"/>
          <w:lang w:eastAsia="en-GB"/>
        </w:rPr>
        <w:t>Overview of F&amp;B Operations at Hilton Garden Inn Luton North:</w:t>
      </w:r>
    </w:p>
    <w:p w14:paraId="1E489D8D" w14:textId="32BF04B5" w:rsidR="002A03D6" w:rsidRPr="002A03D6" w:rsidRDefault="002A03D6"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 xml:space="preserve">Hilton Garden Inn Luton North is a 4-star hotel located near Luton Airport, making it a popular choice for both tourists and business </w:t>
      </w:r>
      <w:r w:rsidR="00757C69" w:rsidRPr="00FC2D9F">
        <w:rPr>
          <w:rFonts w:ascii="Times New Roman" w:eastAsia="Times New Roman" w:hAnsi="Times New Roman" w:cs="Times New Roman"/>
          <w:sz w:val="24"/>
          <w:szCs w:val="24"/>
          <w:lang w:eastAsia="en-GB"/>
        </w:rPr>
        <w:t>travellers</w:t>
      </w:r>
      <w:r w:rsidRPr="002A03D6">
        <w:rPr>
          <w:rFonts w:ascii="Times New Roman" w:eastAsia="Times New Roman" w:hAnsi="Times New Roman" w:cs="Times New Roman"/>
          <w:sz w:val="24"/>
          <w:szCs w:val="24"/>
          <w:lang w:eastAsia="en-GB"/>
        </w:rPr>
        <w:t>. The Food &amp; Beverage (F&amp;B) department plays a key role in delivering high-quality, guest-oriented services. F&amp;B operations include managing the main restaurant, which serves breakfast, lunch, and dinner, as well as a bar offering a wide range of drinks and snacks. Additionally, the hotel hosts corporate events and meetings, where catering services are essential for the success of these events.</w:t>
      </w:r>
    </w:p>
    <w:p w14:paraId="62D0EEB5" w14:textId="6E9BDA53" w:rsidR="002A03D6" w:rsidRPr="002A03D6" w:rsidRDefault="002A03D6"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 xml:space="preserve">The restaurant and bar operate based on </w:t>
      </w:r>
      <w:r w:rsidR="00757C69" w:rsidRPr="00FC2D9F">
        <w:rPr>
          <w:rFonts w:ascii="Times New Roman" w:eastAsia="Times New Roman" w:hAnsi="Times New Roman" w:cs="Times New Roman"/>
          <w:sz w:val="24"/>
          <w:szCs w:val="24"/>
          <w:lang w:eastAsia="en-GB"/>
        </w:rPr>
        <w:t>standardised</w:t>
      </w:r>
      <w:r w:rsidRPr="002A03D6">
        <w:rPr>
          <w:rFonts w:ascii="Times New Roman" w:eastAsia="Times New Roman" w:hAnsi="Times New Roman" w:cs="Times New Roman"/>
          <w:sz w:val="24"/>
          <w:szCs w:val="24"/>
          <w:lang w:eastAsia="en-GB"/>
        </w:rPr>
        <w:t xml:space="preserve"> procedures to ensure that guests receive a consistent and high-quality experience. The F&amp;B team is responsible for managing the daily flow of guests, maintaining cleanliness standards, and adhering to food safety and health regulations. </w:t>
      </w:r>
      <w:r w:rsidR="004714CA">
        <w:rPr>
          <w:rFonts w:ascii="Times New Roman" w:eastAsia="Times New Roman" w:hAnsi="Times New Roman" w:cs="Times New Roman"/>
          <w:sz w:val="24"/>
          <w:szCs w:val="24"/>
          <w:lang w:eastAsia="en-GB"/>
        </w:rPr>
        <w:t>A priority at Hilton Garden Inn is to provide friendly and efficient service that meets the needs of a diverse guest base</w:t>
      </w:r>
      <w:r w:rsidRPr="002A03D6">
        <w:rPr>
          <w:rFonts w:ascii="Times New Roman" w:eastAsia="Times New Roman" w:hAnsi="Times New Roman" w:cs="Times New Roman"/>
          <w:sz w:val="24"/>
          <w:szCs w:val="24"/>
          <w:lang w:eastAsia="en-GB"/>
        </w:rPr>
        <w:t>.</w:t>
      </w:r>
    </w:p>
    <w:p w14:paraId="04627059" w14:textId="77777777" w:rsidR="002A03D6" w:rsidRPr="002A03D6" w:rsidRDefault="002A03D6"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b/>
          <w:bCs/>
          <w:sz w:val="24"/>
          <w:szCs w:val="24"/>
          <w:lang w:eastAsia="en-GB"/>
        </w:rPr>
        <w:t>Learning Objectives for Placement:</w:t>
      </w:r>
    </w:p>
    <w:p w14:paraId="4F7CAA99" w14:textId="77777777" w:rsidR="002A03D6" w:rsidRDefault="002A03D6"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Developing supervisory skills in F&amp;B operations by observing and assisting supervisors in managing the team and guest services.</w:t>
      </w:r>
    </w:p>
    <w:p w14:paraId="5C4FC7A4" w14:textId="146614C2" w:rsidR="00443C13" w:rsidRPr="002A03D6" w:rsidRDefault="005438DA"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5438DA">
        <w:rPr>
          <w:rFonts w:ascii="Times New Roman" w:eastAsia="Times New Roman" w:hAnsi="Times New Roman" w:cs="Times New Roman"/>
          <w:sz w:val="24"/>
          <w:szCs w:val="24"/>
          <w:lang w:eastAsia="en-GB"/>
        </w:rPr>
        <w:t>Improving communication skills with the team and guests to ensure a consistent, high-quality guest experience.</w:t>
      </w:r>
    </w:p>
    <w:p w14:paraId="0E8B4B9A" w14:textId="63632DA0" w:rsidR="002A03D6" w:rsidRPr="002A03D6" w:rsidRDefault="002A03D6"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 xml:space="preserve">Efficiently managing </w:t>
      </w:r>
      <w:r w:rsidR="004714CA">
        <w:rPr>
          <w:rFonts w:ascii="Times New Roman" w:eastAsia="Times New Roman" w:hAnsi="Times New Roman" w:cs="Times New Roman"/>
          <w:sz w:val="24"/>
          <w:szCs w:val="24"/>
          <w:lang w:eastAsia="en-GB"/>
        </w:rPr>
        <w:t>and prioritising tasks</w:t>
      </w:r>
      <w:r w:rsidRPr="002A03D6">
        <w:rPr>
          <w:rFonts w:ascii="Times New Roman" w:eastAsia="Times New Roman" w:hAnsi="Times New Roman" w:cs="Times New Roman"/>
          <w:sz w:val="24"/>
          <w:szCs w:val="24"/>
          <w:lang w:eastAsia="en-GB"/>
        </w:rPr>
        <w:t xml:space="preserve"> in a fast-paced and dynamic work environment.</w:t>
      </w:r>
    </w:p>
    <w:p w14:paraId="10DFFBA2" w14:textId="77777777" w:rsidR="002A03D6" w:rsidRPr="002A03D6" w:rsidRDefault="002A03D6"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Learning and applying food safety standards and hygiene procedures necessary in the hotel’s kitchen and service areas.</w:t>
      </w:r>
    </w:p>
    <w:p w14:paraId="7BC54187" w14:textId="3CF04E35" w:rsidR="002A03D6" w:rsidRPr="002A03D6" w:rsidRDefault="00757C69"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FC2D9F">
        <w:rPr>
          <w:rFonts w:ascii="Times New Roman" w:eastAsia="Times New Roman" w:hAnsi="Times New Roman" w:cs="Times New Roman"/>
          <w:sz w:val="24"/>
          <w:szCs w:val="24"/>
          <w:lang w:eastAsia="en-GB"/>
        </w:rPr>
        <w:t>Analysing</w:t>
      </w:r>
      <w:r w:rsidR="002A03D6" w:rsidRPr="002A03D6">
        <w:rPr>
          <w:rFonts w:ascii="Times New Roman" w:eastAsia="Times New Roman" w:hAnsi="Times New Roman" w:cs="Times New Roman"/>
          <w:sz w:val="24"/>
          <w:szCs w:val="24"/>
          <w:lang w:eastAsia="en-GB"/>
        </w:rPr>
        <w:t xml:space="preserve"> and understanding how managerial decisions affect the overall performance of the F&amp;B department and guest satisfaction.</w:t>
      </w:r>
    </w:p>
    <w:p w14:paraId="596FC36A" w14:textId="77777777" w:rsidR="002A03D6" w:rsidRPr="002A03D6" w:rsidRDefault="002A03D6" w:rsidP="00FC2D9F">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2A03D6">
        <w:rPr>
          <w:rFonts w:ascii="Times New Roman" w:eastAsia="Times New Roman" w:hAnsi="Times New Roman" w:cs="Times New Roman"/>
          <w:sz w:val="24"/>
          <w:szCs w:val="24"/>
          <w:lang w:eastAsia="en-GB"/>
        </w:rPr>
        <w:t>Applying theoretical knowledge from academic courses to manage daily activities in the F&amp;B department.</w:t>
      </w:r>
    </w:p>
    <w:p w14:paraId="6F822045" w14:textId="77777777" w:rsidR="00FD7048" w:rsidRPr="00FC2D9F" w:rsidRDefault="00FD7048" w:rsidP="00FC2D9F">
      <w:pPr>
        <w:spacing w:after="0" w:line="360" w:lineRule="auto"/>
        <w:jc w:val="both"/>
        <w:rPr>
          <w:rStyle w:val="rynqvb"/>
          <w:rFonts w:ascii="Times New Roman" w:eastAsia="Times New Roman" w:hAnsi="Times New Roman" w:cs="Times New Roman"/>
          <w:sz w:val="24"/>
          <w:szCs w:val="24"/>
          <w:lang w:eastAsia="en-GB"/>
        </w:rPr>
      </w:pPr>
    </w:p>
    <w:p w14:paraId="22C9A176" w14:textId="0CFD2AE5" w:rsidR="007C5D3B" w:rsidRPr="00FC2D9F" w:rsidRDefault="0076011F" w:rsidP="00FC2D9F">
      <w:pPr>
        <w:spacing w:after="0" w:line="360" w:lineRule="auto"/>
        <w:jc w:val="both"/>
        <w:rPr>
          <w:rFonts w:ascii="Times New Roman" w:eastAsia="Times New Roman" w:hAnsi="Times New Roman" w:cs="Times New Roman"/>
          <w:b/>
          <w:bCs/>
          <w:sz w:val="24"/>
          <w:szCs w:val="24"/>
          <w:lang w:eastAsia="en-GB"/>
        </w:rPr>
      </w:pPr>
      <w:r w:rsidRPr="00FC2D9F">
        <w:rPr>
          <w:rFonts w:ascii="Times New Roman" w:eastAsia="Times New Roman" w:hAnsi="Times New Roman" w:cs="Times New Roman"/>
          <w:b/>
          <w:bCs/>
          <w:sz w:val="24"/>
          <w:szCs w:val="24"/>
          <w:lang w:eastAsia="en-GB"/>
        </w:rPr>
        <w:t>Section 1: Reflection on personal experience and development</w:t>
      </w:r>
    </w:p>
    <w:p w14:paraId="056B6705" w14:textId="77777777" w:rsidR="00E9517F" w:rsidRPr="00FC2D9F" w:rsidRDefault="00E9517F" w:rsidP="00FC2D9F">
      <w:pPr>
        <w:spacing w:after="0" w:line="360" w:lineRule="auto"/>
        <w:jc w:val="both"/>
        <w:rPr>
          <w:rFonts w:ascii="Times New Roman" w:eastAsia="Times New Roman" w:hAnsi="Times New Roman" w:cs="Times New Roman"/>
          <w:sz w:val="24"/>
          <w:szCs w:val="24"/>
          <w:lang w:eastAsia="en-GB"/>
        </w:rPr>
      </w:pPr>
    </w:p>
    <w:p w14:paraId="578A588C" w14:textId="47ABAFBF" w:rsidR="00900FC4" w:rsidRPr="00FC2D9F" w:rsidRDefault="00900FC4" w:rsidP="00FC2D9F">
      <w:pPr>
        <w:pStyle w:val="NormalWeb"/>
        <w:spacing w:line="360" w:lineRule="auto"/>
        <w:jc w:val="both"/>
      </w:pPr>
      <w:r w:rsidRPr="00FC2D9F">
        <w:lastRenderedPageBreak/>
        <w:t xml:space="preserve">My experience in the Food &amp; Beverage department at Hilton Garden Inn Luton North was crucial for developing my supervisory skills. During my placement, I closely worked with F&amp;B supervisors and took on some of their responsibilities. I observed how they managed the team, allocated tasks, and handled daily operations, which helped me understand the importance of </w:t>
      </w:r>
      <w:r w:rsidR="003E1B5A" w:rsidRPr="00FC2D9F">
        <w:t>organisation</w:t>
      </w:r>
      <w:r w:rsidRPr="00FC2D9F">
        <w:t xml:space="preserve"> and effective communication. I also developed problem-solving and team management skills while ensuring guest service standards were met.</w:t>
      </w:r>
    </w:p>
    <w:p w14:paraId="7173C8F3" w14:textId="77777777" w:rsidR="00900FC4" w:rsidRPr="00FC2D9F" w:rsidRDefault="00900FC4" w:rsidP="00FC2D9F">
      <w:pPr>
        <w:pStyle w:val="NormalWeb"/>
        <w:spacing w:line="360" w:lineRule="auto"/>
        <w:jc w:val="both"/>
      </w:pPr>
      <w:r w:rsidRPr="00FC2D9F">
        <w:t>I learned the value of technical skills and knowledge in ensuring guest satisfaction, such as adhering to service procedures and food safety regulations. Attention to detail and teamwork were essential in maintaining high service standards. My communication skills improved, especially when interacting with team members and guests during busy periods. I practiced clear, empathetic communication to resolve issues and ensure team efficiency.</w:t>
      </w:r>
    </w:p>
    <w:p w14:paraId="01F1072B" w14:textId="77777777" w:rsidR="00900FC4" w:rsidRPr="00FC2D9F" w:rsidRDefault="00900FC4" w:rsidP="00FC2D9F">
      <w:pPr>
        <w:pStyle w:val="NormalWeb"/>
        <w:spacing w:line="360" w:lineRule="auto"/>
        <w:jc w:val="both"/>
      </w:pPr>
      <w:r w:rsidRPr="00FC2D9F">
        <w:t>Additionally, I honed my time management and task prioritization abilities, crucial in the fast-paced F&amp;B environment. My prior industry experience and academic knowledge (Levels 4-6) helped me focus on guest satisfaction and operational flow, guiding my decision-making throughout the placement. Overall, this supervisory role allowed me to apply both theoretical knowledge and practical skills, improving my communication, teamwork, and task management abilities.</w:t>
      </w:r>
    </w:p>
    <w:p w14:paraId="3FD6C606" w14:textId="77777777" w:rsidR="00900FC4" w:rsidRPr="00FC2D9F" w:rsidRDefault="00900FC4" w:rsidP="00FC2D9F">
      <w:pPr>
        <w:spacing w:after="0" w:line="360" w:lineRule="auto"/>
        <w:jc w:val="both"/>
        <w:rPr>
          <w:rFonts w:ascii="Times New Roman" w:eastAsia="Times New Roman" w:hAnsi="Times New Roman" w:cs="Times New Roman"/>
          <w:sz w:val="24"/>
          <w:szCs w:val="24"/>
          <w:lang w:eastAsia="en-GB"/>
        </w:rPr>
      </w:pPr>
    </w:p>
    <w:p w14:paraId="433B9F94" w14:textId="508F37EB" w:rsidR="00900FC4" w:rsidRDefault="00FD7048" w:rsidP="00FC2D9F">
      <w:pPr>
        <w:spacing w:after="0" w:line="360" w:lineRule="auto"/>
        <w:jc w:val="both"/>
        <w:rPr>
          <w:rFonts w:ascii="Times New Roman" w:eastAsia="Times New Roman" w:hAnsi="Times New Roman" w:cs="Times New Roman"/>
          <w:b/>
          <w:bCs/>
          <w:sz w:val="24"/>
          <w:szCs w:val="24"/>
          <w:lang w:eastAsia="en-GB"/>
        </w:rPr>
      </w:pPr>
      <w:r w:rsidRPr="00FD7048">
        <w:rPr>
          <w:rFonts w:ascii="Times New Roman" w:eastAsia="Times New Roman" w:hAnsi="Times New Roman" w:cs="Times New Roman"/>
          <w:b/>
          <w:bCs/>
          <w:sz w:val="24"/>
          <w:szCs w:val="24"/>
          <w:lang w:eastAsia="en-GB"/>
        </w:rPr>
        <w:t>Section 2: Critical Analysis of Practical Skills and Technical Knowledge</w:t>
      </w:r>
    </w:p>
    <w:p w14:paraId="216100E6" w14:textId="77777777" w:rsidR="00FD7048" w:rsidRPr="00FD7048" w:rsidRDefault="00FD7048" w:rsidP="00FC2D9F">
      <w:pPr>
        <w:spacing w:after="0" w:line="360" w:lineRule="auto"/>
        <w:jc w:val="both"/>
        <w:rPr>
          <w:rFonts w:ascii="Times New Roman" w:eastAsia="Times New Roman" w:hAnsi="Times New Roman" w:cs="Times New Roman"/>
          <w:b/>
          <w:bCs/>
          <w:sz w:val="24"/>
          <w:szCs w:val="24"/>
          <w:lang w:eastAsia="en-GB"/>
        </w:rPr>
      </w:pPr>
    </w:p>
    <w:p w14:paraId="087D4483" w14:textId="77777777" w:rsidR="00A376EC" w:rsidRPr="00FC2D9F" w:rsidRDefault="00A376EC" w:rsidP="00FC2D9F">
      <w:pPr>
        <w:pStyle w:val="NormalWeb"/>
        <w:spacing w:line="360" w:lineRule="auto"/>
        <w:jc w:val="both"/>
      </w:pPr>
      <w:r w:rsidRPr="00FC2D9F">
        <w:t>Practical skills and technical knowledge are essential for meeting guest service standards in hospitality. During my placement at Hilton Garden Inn Luton North, I observed how these skills contribute to delivering high-quality guest experiences. Key skills like time management, task prioritization, and attention to detail were critical in efficiently handling guest orders and managing various tasks, such as coordinating with the kitchen and attending to guest requests.</w:t>
      </w:r>
    </w:p>
    <w:p w14:paraId="48BA1906" w14:textId="77777777" w:rsidR="00A376EC" w:rsidRPr="00FC2D9F" w:rsidRDefault="00A376EC" w:rsidP="00FC2D9F">
      <w:pPr>
        <w:pStyle w:val="NormalWeb"/>
        <w:spacing w:line="360" w:lineRule="auto"/>
        <w:jc w:val="both"/>
      </w:pPr>
      <w:r w:rsidRPr="00FC2D9F">
        <w:t xml:space="preserve">Technical knowledge, such as food safety regulations and equipment usage, was vital in ensuring quality and safety in service. For example, following food handling procedures during breakfast service was crucial to preventing contamination. Additionally, managing inventory and using kitchen and bar equipment required both technical and analytical skills to maintain operational efficiency and minimize waste. Effective communication with the kitchen, team </w:t>
      </w:r>
      <w:r w:rsidRPr="00FC2D9F">
        <w:lastRenderedPageBreak/>
        <w:t>members, and guests also played a significant role in maintaining service standards and addressing any issues quickly.</w:t>
      </w:r>
    </w:p>
    <w:p w14:paraId="265EE74E" w14:textId="77777777" w:rsidR="00A376EC" w:rsidRPr="00FC2D9F" w:rsidRDefault="00A376EC" w:rsidP="00FC2D9F">
      <w:pPr>
        <w:pStyle w:val="NormalWeb"/>
        <w:spacing w:line="360" w:lineRule="auto"/>
        <w:jc w:val="both"/>
      </w:pPr>
      <w:r w:rsidRPr="00FC2D9F">
        <w:t>Overall, the practical and technical skills I developed during the placement were key to ensuring high-quality service, operational efficiency, and compliance with safety standards.</w:t>
      </w:r>
    </w:p>
    <w:p w14:paraId="0D6DA6FC" w14:textId="618FF2A8" w:rsidR="002D5E9E" w:rsidRDefault="002D5E9E" w:rsidP="00FC2D9F">
      <w:pPr>
        <w:spacing w:line="360" w:lineRule="auto"/>
        <w:jc w:val="both"/>
        <w:rPr>
          <w:rFonts w:ascii="Times New Roman" w:hAnsi="Times New Roman" w:cs="Times New Roman"/>
          <w:sz w:val="24"/>
          <w:szCs w:val="24"/>
        </w:rPr>
      </w:pPr>
    </w:p>
    <w:p w14:paraId="6A5CFFA1" w14:textId="5EE27DAB" w:rsidR="009A155F" w:rsidRPr="009A155F" w:rsidRDefault="009A155F" w:rsidP="00FC2D9F">
      <w:pPr>
        <w:spacing w:line="360" w:lineRule="auto"/>
        <w:jc w:val="both"/>
        <w:rPr>
          <w:rFonts w:ascii="Times New Roman" w:hAnsi="Times New Roman" w:cs="Times New Roman"/>
          <w:b/>
          <w:bCs/>
          <w:sz w:val="24"/>
          <w:szCs w:val="24"/>
        </w:rPr>
      </w:pPr>
      <w:r w:rsidRPr="009A155F">
        <w:rPr>
          <w:rFonts w:ascii="Times New Roman" w:hAnsi="Times New Roman" w:cs="Times New Roman"/>
          <w:b/>
          <w:bCs/>
          <w:sz w:val="24"/>
          <w:szCs w:val="24"/>
        </w:rPr>
        <w:t>Section 3: Reflection on Organizational Issues</w:t>
      </w:r>
    </w:p>
    <w:p w14:paraId="1F0F3E2B" w14:textId="3BE1B11F" w:rsidR="009839C7" w:rsidRPr="00FC2D9F" w:rsidRDefault="009839C7" w:rsidP="00FC2D9F">
      <w:pPr>
        <w:pStyle w:val="NormalWeb"/>
        <w:spacing w:line="360" w:lineRule="auto"/>
        <w:jc w:val="both"/>
      </w:pPr>
      <w:r w:rsidRPr="00FC2D9F">
        <w:t>I reflect on a significant organizational challenge encountered during my placement at the Hilton Garden Inn Luton North’s F&amp;B department—staff shortages during peak times, particularly during breakfast and dinner services. This shortage led to delays in order processing, longer wait times, and difficulty maintaining cleanliness, negatively affecting guest satisfaction. Overburdened staff, including myself, had to juggle multiple tasks simultaneously, which heightened stress levels and decreased the quality of guest interactions. Additionally, operational mistakes, such as serving incorrect meals, occurred due to the increased pressure.</w:t>
      </w:r>
    </w:p>
    <w:p w14:paraId="26D0B1FE" w14:textId="77777777" w:rsidR="009839C7" w:rsidRPr="00FC2D9F" w:rsidRDefault="009839C7" w:rsidP="00FC2D9F">
      <w:pPr>
        <w:pStyle w:val="NormalWeb"/>
        <w:spacing w:line="360" w:lineRule="auto"/>
        <w:jc w:val="both"/>
      </w:pPr>
      <w:r w:rsidRPr="00FC2D9F">
        <w:t>To address this issue, a mix of short- and long-term strategies, supported by relevant theories, can be implemented. Short-term solutions include more flexible shift planning and hiring temporary staff to cover peak times, following human resource management principles. A “reserve team” of employees could alleviate pressure during busy periods. Long-term strategies involve investing in staff training programs to improve efficiency and resilience under pressure, in line with skill development theories. Additionally, integrating technology, such as digital ordering systems, could streamline workflow and reduce human error, enhancing operational efficiency and guest satisfaction. Finally, revising recruitment and retention practices, including offering better benefits and growth opportunities, would help build a stable and motivated team.</w:t>
      </w:r>
    </w:p>
    <w:p w14:paraId="05B6BE2A" w14:textId="77777777" w:rsidR="00395D5A" w:rsidRPr="00FC2D9F" w:rsidRDefault="00395D5A" w:rsidP="00FC2D9F">
      <w:pPr>
        <w:spacing w:line="360" w:lineRule="auto"/>
        <w:jc w:val="both"/>
        <w:rPr>
          <w:rFonts w:ascii="Times New Roman" w:hAnsi="Times New Roman" w:cs="Times New Roman"/>
          <w:sz w:val="24"/>
          <w:szCs w:val="24"/>
        </w:rPr>
      </w:pPr>
    </w:p>
    <w:p w14:paraId="3F0525A7" w14:textId="238E7C3D" w:rsidR="001F217E" w:rsidRPr="00FC2D9F" w:rsidRDefault="001F217E" w:rsidP="00FC2D9F">
      <w:pPr>
        <w:spacing w:line="360" w:lineRule="auto"/>
        <w:jc w:val="both"/>
        <w:rPr>
          <w:rFonts w:ascii="Times New Roman" w:hAnsi="Times New Roman" w:cs="Times New Roman"/>
          <w:sz w:val="24"/>
          <w:szCs w:val="24"/>
        </w:rPr>
      </w:pPr>
      <w:r w:rsidRPr="00FC2D9F">
        <w:rPr>
          <w:rStyle w:val="Strong"/>
          <w:rFonts w:ascii="Times New Roman" w:hAnsi="Times New Roman" w:cs="Times New Roman"/>
          <w:sz w:val="24"/>
          <w:szCs w:val="24"/>
        </w:rPr>
        <w:t>Conclusion</w:t>
      </w:r>
      <w:r w:rsidRPr="00FC2D9F">
        <w:rPr>
          <w:rFonts w:ascii="Times New Roman" w:hAnsi="Times New Roman" w:cs="Times New Roman"/>
          <w:sz w:val="24"/>
          <w:szCs w:val="24"/>
        </w:rPr>
        <w:br/>
        <w:t xml:space="preserve">The staffing shortage in the F&amp;B department at Hilton Garden Inn Luton North </w:t>
      </w:r>
      <w:r w:rsidR="000D5C93" w:rsidRPr="00FC2D9F">
        <w:rPr>
          <w:rFonts w:ascii="Times New Roman" w:hAnsi="Times New Roman" w:cs="Times New Roman"/>
          <w:sz w:val="24"/>
          <w:szCs w:val="24"/>
        </w:rPr>
        <w:t>harmed</w:t>
      </w:r>
      <w:r w:rsidRPr="00FC2D9F">
        <w:rPr>
          <w:rFonts w:ascii="Times New Roman" w:hAnsi="Times New Roman" w:cs="Times New Roman"/>
          <w:sz w:val="24"/>
          <w:szCs w:val="24"/>
        </w:rPr>
        <w:t xml:space="preserve"> departmental performance and guest experience. However, through practical solutions such as optimizing shifts, improving training processes, integrating technology, and implementing better recruitment and retention strategies, these challenges can be resolved. Applying concepts </w:t>
      </w:r>
      <w:r w:rsidRPr="00FC2D9F">
        <w:rPr>
          <w:rFonts w:ascii="Times New Roman" w:hAnsi="Times New Roman" w:cs="Times New Roman"/>
          <w:sz w:val="24"/>
          <w:szCs w:val="24"/>
        </w:rPr>
        <w:lastRenderedPageBreak/>
        <w:t>from human resource management and operational innovation would not only improve operational efficiency but also enhance guest satisfaction and employee morale.</w:t>
      </w:r>
    </w:p>
    <w:p w14:paraId="47BC1EC8" w14:textId="77777777" w:rsidR="000D5C93" w:rsidRPr="00FC2D9F" w:rsidRDefault="000D5C93" w:rsidP="00FC2D9F">
      <w:pPr>
        <w:spacing w:line="360" w:lineRule="auto"/>
        <w:jc w:val="both"/>
        <w:rPr>
          <w:rFonts w:ascii="Times New Roman" w:hAnsi="Times New Roman" w:cs="Times New Roman"/>
          <w:sz w:val="24"/>
          <w:szCs w:val="24"/>
        </w:rPr>
      </w:pPr>
    </w:p>
    <w:p w14:paraId="7EE64905"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Conclusion and Action Plan</w:t>
      </w:r>
    </w:p>
    <w:p w14:paraId="638C51AE"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My placement at Hilton Garden Inn Luton North in the Food &amp; Beverage department was a crucial experience for my professional development, providing me with a deep understanding of industry operations. I learned the importance of effective staff management and how it directly influences guest satisfaction and team performance. By observing and participating in various supervisory tasks, I understood how essential effective communication, teamwork, and task management are to maintaining high service standards.</w:t>
      </w:r>
    </w:p>
    <w:p w14:paraId="19266CA3"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Key lessons learned include the importance of developing technical and leadership skills, which are vital for efficiently coordinating a team, as well as the need for a proactive approach in addressing organizational challenges such as staffing shortages. Additionally, my previous experiences from studies and other placements have significantly contributed to enhancing my skills in guest relations and problem-solving.</w:t>
      </w:r>
    </w:p>
    <w:p w14:paraId="72225652"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This experience will guide my future practice in the hospitality industry through the application of a strategic and empathetic approach to managing day-to-day operations. I realized that situational leadership (Vallen &amp; Vallen, 2014) is essential in dynamically addressing the needs of the team and guests, while maintaining a balance between operational demands and service quality.</w:t>
      </w:r>
    </w:p>
    <w:p w14:paraId="2A566EF8"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Development Action Plan</w:t>
      </w:r>
    </w:p>
    <w:p w14:paraId="50EBD837"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To improve my skill set and become an effective leader in the hospitality industry, I have outlined the following action plan:</w:t>
      </w:r>
    </w:p>
    <w:p w14:paraId="02D291B2" w14:textId="77777777" w:rsidR="00DC398E" w:rsidRPr="00DC398E" w:rsidRDefault="00DC398E" w:rsidP="00FC2D9F">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Develop Leadership Skills:</w:t>
      </w:r>
    </w:p>
    <w:p w14:paraId="632C19BA" w14:textId="77777777" w:rsidR="00DC398E" w:rsidRPr="00DC398E" w:rsidRDefault="00DC398E" w:rsidP="00FC2D9F">
      <w:pPr>
        <w:numPr>
          <w:ilvl w:val="1"/>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 will focus on attending leadership courses and seminars in hospitality to learn advanced team management strategies. This includes pursuing a training program in human resource management (Johnston et al., 2012), which will help me manage teams effectively and address operational challenges.</w:t>
      </w:r>
    </w:p>
    <w:p w14:paraId="2DE3DA07" w14:textId="77777777" w:rsidR="00DC398E" w:rsidRPr="00DC398E" w:rsidRDefault="00DC398E" w:rsidP="00FC2D9F">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lastRenderedPageBreak/>
        <w:t>Enhance Communication and Teamwork:</w:t>
      </w:r>
    </w:p>
    <w:p w14:paraId="193006C7" w14:textId="77777777" w:rsidR="00DC398E" w:rsidRPr="00DC398E" w:rsidRDefault="00DC398E" w:rsidP="00FC2D9F">
      <w:pPr>
        <w:numPr>
          <w:ilvl w:val="1"/>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 will continue developing my communication skills by applying constructive feedback strategies with the team and learning conflict mediation techniques to maintain a positive work environment. Effective teamwork is crucial for the success of F&amp;B operations, so I will invest time in mentoring and collaborative learning in future work experiences.</w:t>
      </w:r>
    </w:p>
    <w:p w14:paraId="6280B7AA" w14:textId="77777777" w:rsidR="00DC398E" w:rsidRPr="00DC398E" w:rsidRDefault="00DC398E" w:rsidP="00FC2D9F">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Develop Technical Skills:</w:t>
      </w:r>
    </w:p>
    <w:p w14:paraId="7F12D783" w14:textId="77777777" w:rsidR="00DC398E" w:rsidRPr="00DC398E" w:rsidRDefault="00DC398E" w:rsidP="00FC2D9F">
      <w:pPr>
        <w:numPr>
          <w:ilvl w:val="1"/>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 will continue refining my technical skills through additional courses in food and beverage management, including current consumer trends and technological innovations in the field (Walker, 2021). This will help me add value to the teams I manage in the future.</w:t>
      </w:r>
    </w:p>
    <w:p w14:paraId="10E2A5DE" w14:textId="77777777" w:rsidR="00DC398E" w:rsidRPr="00DC398E" w:rsidRDefault="00DC398E" w:rsidP="00FC2D9F">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Integrate Technology into F&amp;B Operations:</w:t>
      </w:r>
    </w:p>
    <w:p w14:paraId="6201F111" w14:textId="77777777" w:rsidR="00DC398E" w:rsidRPr="00DC398E" w:rsidRDefault="00DC398E" w:rsidP="00FC2D9F">
      <w:pPr>
        <w:numPr>
          <w:ilvl w:val="1"/>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 will study and apply technological solutions that can streamline service and management processes, such as using digital order systems and analyzing how technology can optimize operations. I aim to become a professional capable of implementing technological innovations to enhance guest experiences and reduce human error.</w:t>
      </w:r>
    </w:p>
    <w:p w14:paraId="7F89F496" w14:textId="77777777" w:rsidR="00DC398E" w:rsidRPr="00DC398E" w:rsidRDefault="00DC398E" w:rsidP="00FC2D9F">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b/>
          <w:bCs/>
          <w:sz w:val="24"/>
          <w:szCs w:val="24"/>
          <w:lang w:eastAsia="en-GB"/>
        </w:rPr>
        <w:t>Continue Critical Reflection:</w:t>
      </w:r>
    </w:p>
    <w:p w14:paraId="6A790F68" w14:textId="77777777" w:rsidR="00DC398E" w:rsidRPr="00DC398E" w:rsidRDefault="00DC398E" w:rsidP="00FC2D9F">
      <w:pPr>
        <w:numPr>
          <w:ilvl w:val="1"/>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 will maintain a professional journal in which I regularly document my experiences and lessons learned. This will help me focus on continuous development and make necessary adjustments along the way.</w:t>
      </w:r>
    </w:p>
    <w:p w14:paraId="4150FECB" w14:textId="77777777" w:rsidR="00DC398E" w:rsidRPr="00DC398E" w:rsidRDefault="00DC398E" w:rsidP="00FC2D9F">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C398E">
        <w:rPr>
          <w:rFonts w:ascii="Times New Roman" w:eastAsia="Times New Roman" w:hAnsi="Times New Roman" w:cs="Times New Roman"/>
          <w:sz w:val="24"/>
          <w:szCs w:val="24"/>
          <w:lang w:eastAsia="en-GB"/>
        </w:rPr>
        <w:t>In conclusion, this placement has helped me identify key aspects of my professional development and create a clear plan to become an effective manager in the hospitality industry. Applying the lessons learned and proposed strategies will contribute to strengthening my skills and achieving my career objectives.</w:t>
      </w:r>
    </w:p>
    <w:p w14:paraId="6AB6BD30" w14:textId="77777777" w:rsidR="000D5C93" w:rsidRDefault="000D5C93" w:rsidP="00FC2D9F">
      <w:pPr>
        <w:spacing w:line="360" w:lineRule="auto"/>
        <w:jc w:val="both"/>
        <w:rPr>
          <w:rFonts w:ascii="Times New Roman" w:hAnsi="Times New Roman" w:cs="Times New Roman"/>
          <w:sz w:val="24"/>
          <w:szCs w:val="24"/>
        </w:rPr>
      </w:pPr>
    </w:p>
    <w:p w14:paraId="7484FC8E" w14:textId="77777777" w:rsidR="00395762" w:rsidRDefault="00395762" w:rsidP="00FC2D9F">
      <w:pPr>
        <w:spacing w:line="360" w:lineRule="auto"/>
        <w:jc w:val="both"/>
        <w:rPr>
          <w:rFonts w:ascii="Times New Roman" w:hAnsi="Times New Roman" w:cs="Times New Roman"/>
          <w:sz w:val="24"/>
          <w:szCs w:val="24"/>
        </w:rPr>
      </w:pPr>
    </w:p>
    <w:p w14:paraId="381DE67B" w14:textId="77777777" w:rsidR="00395762" w:rsidRDefault="00395762" w:rsidP="00FC2D9F">
      <w:pPr>
        <w:spacing w:line="360" w:lineRule="auto"/>
        <w:jc w:val="both"/>
        <w:rPr>
          <w:rFonts w:ascii="Times New Roman" w:hAnsi="Times New Roman" w:cs="Times New Roman"/>
          <w:sz w:val="24"/>
          <w:szCs w:val="24"/>
        </w:rPr>
      </w:pPr>
    </w:p>
    <w:p w14:paraId="54A6D92C" w14:textId="77777777" w:rsidR="00395762" w:rsidRDefault="00395762" w:rsidP="00FC2D9F">
      <w:pPr>
        <w:spacing w:line="360" w:lineRule="auto"/>
        <w:jc w:val="both"/>
        <w:rPr>
          <w:rFonts w:ascii="Times New Roman" w:hAnsi="Times New Roman" w:cs="Times New Roman"/>
          <w:sz w:val="24"/>
          <w:szCs w:val="24"/>
        </w:rPr>
      </w:pPr>
    </w:p>
    <w:p w14:paraId="6FF9EC4E" w14:textId="77777777" w:rsidR="00395762" w:rsidRPr="00395762" w:rsidRDefault="00395762" w:rsidP="00395762">
      <w:p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Other Important Details:</w:t>
      </w:r>
    </w:p>
    <w:p w14:paraId="61EB6904" w14:textId="77777777" w:rsidR="00395762" w:rsidRPr="00395762" w:rsidRDefault="00395762" w:rsidP="00395762">
      <w:pPr>
        <w:numPr>
          <w:ilvl w:val="0"/>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lastRenderedPageBreak/>
        <w:t>Reflection Model:</w:t>
      </w:r>
      <w:r w:rsidRPr="00395762">
        <w:rPr>
          <w:rFonts w:ascii="Times New Roman" w:hAnsi="Times New Roman" w:cs="Times New Roman"/>
          <w:sz w:val="24"/>
          <w:szCs w:val="24"/>
        </w:rPr>
        <w:t xml:space="preserve"> For this paper, I chose to use Gibbs' Reflective Model (1988) due to its clear structure, which facilitates the process of self-analysis. The Gibbs model includes six stages: description, feelings, evaluation, analysis, conclusion, and action plan. This model allowed me to organize my reflection systematically and approach each placement experience with a critical perspective.</w:t>
      </w:r>
    </w:p>
    <w:p w14:paraId="1F28A1E3"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Description:</w:t>
      </w:r>
      <w:r w:rsidRPr="00395762">
        <w:rPr>
          <w:rFonts w:ascii="Times New Roman" w:hAnsi="Times New Roman" w:cs="Times New Roman"/>
          <w:sz w:val="24"/>
          <w:szCs w:val="24"/>
        </w:rPr>
        <w:t xml:space="preserve"> I began by reflecting on the experience of observing and learning from the supervisors' role within the F&amp;B department.</w:t>
      </w:r>
    </w:p>
    <w:p w14:paraId="74D7365C"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Feelings:</w:t>
      </w:r>
      <w:r w:rsidRPr="00395762">
        <w:rPr>
          <w:rFonts w:ascii="Times New Roman" w:hAnsi="Times New Roman" w:cs="Times New Roman"/>
          <w:sz w:val="24"/>
          <w:szCs w:val="24"/>
        </w:rPr>
        <w:t xml:space="preserve"> In this stage, I assessed my emotional reactions and how I managed stressful situations in the department.</w:t>
      </w:r>
    </w:p>
    <w:p w14:paraId="7F4D70C3"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Evaluation:</w:t>
      </w:r>
      <w:r w:rsidRPr="00395762">
        <w:rPr>
          <w:rFonts w:ascii="Times New Roman" w:hAnsi="Times New Roman" w:cs="Times New Roman"/>
          <w:sz w:val="24"/>
          <w:szCs w:val="24"/>
        </w:rPr>
        <w:t xml:space="preserve"> I reflected on what went well and what could have been improved.</w:t>
      </w:r>
    </w:p>
    <w:p w14:paraId="58EBE718"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Analysis:</w:t>
      </w:r>
      <w:r w:rsidRPr="00395762">
        <w:rPr>
          <w:rFonts w:ascii="Times New Roman" w:hAnsi="Times New Roman" w:cs="Times New Roman"/>
          <w:sz w:val="24"/>
          <w:szCs w:val="24"/>
        </w:rPr>
        <w:t xml:space="preserve"> I analyzed the reasons why certain approaches were successful and how technical and managerial skills played a central role in maintaining standards.</w:t>
      </w:r>
    </w:p>
    <w:p w14:paraId="6D0D601A"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Conclusion:</w:t>
      </w:r>
      <w:r w:rsidRPr="00395762">
        <w:rPr>
          <w:rFonts w:ascii="Times New Roman" w:hAnsi="Times New Roman" w:cs="Times New Roman"/>
          <w:sz w:val="24"/>
          <w:szCs w:val="24"/>
        </w:rPr>
        <w:t xml:space="preserve"> I identified the lessons learned and the areas I need to improve.</w:t>
      </w:r>
    </w:p>
    <w:p w14:paraId="352CC43A"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Action Plan:</w:t>
      </w:r>
      <w:r w:rsidRPr="00395762">
        <w:rPr>
          <w:rFonts w:ascii="Times New Roman" w:hAnsi="Times New Roman" w:cs="Times New Roman"/>
          <w:sz w:val="24"/>
          <w:szCs w:val="24"/>
        </w:rPr>
        <w:t xml:space="preserve"> I formulated a concrete action plan for future development, focusing on leadership and technical skills (Gibbs, 1988).</w:t>
      </w:r>
    </w:p>
    <w:p w14:paraId="1170A570" w14:textId="77777777" w:rsidR="00395762" w:rsidRPr="00395762" w:rsidRDefault="00395762" w:rsidP="00395762">
      <w:pPr>
        <w:numPr>
          <w:ilvl w:val="0"/>
          <w:numId w:val="3"/>
        </w:numPr>
        <w:spacing w:line="360" w:lineRule="auto"/>
        <w:jc w:val="both"/>
        <w:rPr>
          <w:rFonts w:ascii="Times New Roman" w:hAnsi="Times New Roman" w:cs="Times New Roman"/>
          <w:sz w:val="24"/>
          <w:szCs w:val="24"/>
        </w:rPr>
      </w:pPr>
      <w:r w:rsidRPr="00395762">
        <w:rPr>
          <w:rFonts w:ascii="Times New Roman" w:hAnsi="Times New Roman" w:cs="Times New Roman"/>
          <w:b/>
          <w:bCs/>
          <w:sz w:val="24"/>
          <w:szCs w:val="24"/>
        </w:rPr>
        <w:t>References:</w:t>
      </w:r>
      <w:r w:rsidRPr="00395762">
        <w:rPr>
          <w:rFonts w:ascii="Times New Roman" w:hAnsi="Times New Roman" w:cs="Times New Roman"/>
          <w:sz w:val="24"/>
          <w:szCs w:val="24"/>
        </w:rPr>
        <w:t xml:space="preserve"> In my reflection, I utilized a minimum of 12 sources to support the analysis and reflection on my placement experiences. These sources were selected from both specialized literature and recent research in the hospitality field, ensuring a solid theoretical foundation for each stage of the work.</w:t>
      </w:r>
    </w:p>
    <w:p w14:paraId="29876E4A"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ASET (2017) </w:t>
      </w:r>
      <w:r w:rsidRPr="00395762">
        <w:rPr>
          <w:rFonts w:ascii="Times New Roman" w:hAnsi="Times New Roman" w:cs="Times New Roman"/>
          <w:i/>
          <w:iCs/>
          <w:sz w:val="24"/>
          <w:szCs w:val="24"/>
        </w:rPr>
        <w:t>Good Practice Guide for Work-Based and Placement Learning in Higher Education.</w:t>
      </w:r>
      <w:r w:rsidRPr="00395762">
        <w:rPr>
          <w:rFonts w:ascii="Times New Roman" w:hAnsi="Times New Roman" w:cs="Times New Roman"/>
          <w:sz w:val="24"/>
          <w:szCs w:val="24"/>
        </w:rPr>
        <w:t xml:space="preserve"> Sheffield: ASET.</w:t>
      </w:r>
    </w:p>
    <w:p w14:paraId="4B9ED3FD"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Cousins, J. &amp; Weekes, S. (2020) </w:t>
      </w:r>
      <w:r w:rsidRPr="00395762">
        <w:rPr>
          <w:rFonts w:ascii="Times New Roman" w:hAnsi="Times New Roman" w:cs="Times New Roman"/>
          <w:i/>
          <w:iCs/>
          <w:sz w:val="24"/>
          <w:szCs w:val="24"/>
        </w:rPr>
        <w:t>Food and Beverage Service.</w:t>
      </w:r>
      <w:r w:rsidRPr="00395762">
        <w:rPr>
          <w:rFonts w:ascii="Times New Roman" w:hAnsi="Times New Roman" w:cs="Times New Roman"/>
          <w:sz w:val="24"/>
          <w:szCs w:val="24"/>
        </w:rPr>
        <w:t xml:space="preserve"> 10th Ed. London: Hodder Education.</w:t>
      </w:r>
    </w:p>
    <w:p w14:paraId="27377936"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Fallon, M. &amp; Rutherford, D. (2010) </w:t>
      </w:r>
      <w:r w:rsidRPr="00395762">
        <w:rPr>
          <w:rFonts w:ascii="Times New Roman" w:hAnsi="Times New Roman" w:cs="Times New Roman"/>
          <w:i/>
          <w:iCs/>
          <w:sz w:val="24"/>
          <w:szCs w:val="24"/>
        </w:rPr>
        <w:t>Hotel Management and Operations.</w:t>
      </w:r>
      <w:r w:rsidRPr="00395762">
        <w:rPr>
          <w:rFonts w:ascii="Times New Roman" w:hAnsi="Times New Roman" w:cs="Times New Roman"/>
          <w:sz w:val="24"/>
          <w:szCs w:val="24"/>
        </w:rPr>
        <w:t xml:space="preserve"> London: Wiley.</w:t>
      </w:r>
    </w:p>
    <w:p w14:paraId="1631E077"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Gibbs, G. (1988) </w:t>
      </w:r>
      <w:r w:rsidRPr="00395762">
        <w:rPr>
          <w:rFonts w:ascii="Times New Roman" w:hAnsi="Times New Roman" w:cs="Times New Roman"/>
          <w:i/>
          <w:iCs/>
          <w:sz w:val="24"/>
          <w:szCs w:val="24"/>
        </w:rPr>
        <w:t>Learning by Doing: A Guide to Teaching and Learning Methods.</w:t>
      </w:r>
      <w:r w:rsidRPr="00395762">
        <w:rPr>
          <w:rFonts w:ascii="Times New Roman" w:hAnsi="Times New Roman" w:cs="Times New Roman"/>
          <w:sz w:val="24"/>
          <w:szCs w:val="24"/>
        </w:rPr>
        <w:t xml:space="preserve"> Oxford: Oxford Polytechnic.</w:t>
      </w:r>
    </w:p>
    <w:p w14:paraId="127CF286"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lastRenderedPageBreak/>
        <w:t xml:space="preserve">Hagg, E. (2013) </w:t>
      </w:r>
      <w:r w:rsidRPr="00395762">
        <w:rPr>
          <w:rFonts w:ascii="Times New Roman" w:hAnsi="Times New Roman" w:cs="Times New Roman"/>
          <w:i/>
          <w:iCs/>
          <w:sz w:val="24"/>
          <w:szCs w:val="24"/>
        </w:rPr>
        <w:t>Internship Guide: Work Placements Step by Step.</w:t>
      </w:r>
      <w:r w:rsidRPr="00395762">
        <w:rPr>
          <w:rFonts w:ascii="Times New Roman" w:hAnsi="Times New Roman" w:cs="Times New Roman"/>
          <w:sz w:val="24"/>
          <w:szCs w:val="24"/>
        </w:rPr>
        <w:t xml:space="preserve"> 5th Ed. The Hague: Eleven International Publishing.</w:t>
      </w:r>
    </w:p>
    <w:p w14:paraId="5E70C87C"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Johnston, R., Clark, G. &amp; Shulver, M. (2012) </w:t>
      </w:r>
      <w:r w:rsidRPr="00395762">
        <w:rPr>
          <w:rFonts w:ascii="Times New Roman" w:hAnsi="Times New Roman" w:cs="Times New Roman"/>
          <w:i/>
          <w:iCs/>
          <w:sz w:val="24"/>
          <w:szCs w:val="24"/>
        </w:rPr>
        <w:t>Service Operations Management: Improving Service Delivery.</w:t>
      </w:r>
      <w:r w:rsidRPr="00395762">
        <w:rPr>
          <w:rFonts w:ascii="Times New Roman" w:hAnsi="Times New Roman" w:cs="Times New Roman"/>
          <w:sz w:val="24"/>
          <w:szCs w:val="24"/>
        </w:rPr>
        <w:t xml:space="preserve"> 5th Ed. London: Pearson.</w:t>
      </w:r>
    </w:p>
    <w:p w14:paraId="27C813AA"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Martin, A. (2020) </w:t>
      </w:r>
      <w:r w:rsidRPr="00395762">
        <w:rPr>
          <w:rFonts w:ascii="Times New Roman" w:hAnsi="Times New Roman" w:cs="Times New Roman"/>
          <w:i/>
          <w:iCs/>
          <w:sz w:val="24"/>
          <w:szCs w:val="24"/>
        </w:rPr>
        <w:t>The Practical Guide to Understanding and Raising Hotel Profitability.</w:t>
      </w:r>
      <w:r w:rsidRPr="00395762">
        <w:rPr>
          <w:rFonts w:ascii="Times New Roman" w:hAnsi="Times New Roman" w:cs="Times New Roman"/>
          <w:sz w:val="24"/>
          <w:szCs w:val="24"/>
        </w:rPr>
        <w:t xml:space="preserve"> Abingdon: Routledge.</w:t>
      </w:r>
    </w:p>
    <w:p w14:paraId="41A739B3"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Vallen, G.K. &amp; Vallen, J.J. (2014) </w:t>
      </w:r>
      <w:r w:rsidRPr="00395762">
        <w:rPr>
          <w:rFonts w:ascii="Times New Roman" w:hAnsi="Times New Roman" w:cs="Times New Roman"/>
          <w:i/>
          <w:iCs/>
          <w:sz w:val="24"/>
          <w:szCs w:val="24"/>
        </w:rPr>
        <w:t>Check-In Check-Out: Managing Hotel Operations.</w:t>
      </w:r>
      <w:r w:rsidRPr="00395762">
        <w:rPr>
          <w:rFonts w:ascii="Times New Roman" w:hAnsi="Times New Roman" w:cs="Times New Roman"/>
          <w:sz w:val="24"/>
          <w:szCs w:val="24"/>
        </w:rPr>
        <w:t xml:space="preserve"> 9th Ed. Harlow: Pearson Education Limited.</w:t>
      </w:r>
    </w:p>
    <w:p w14:paraId="475D52CE"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Walker, J.C. (2021) </w:t>
      </w:r>
      <w:r w:rsidRPr="00395762">
        <w:rPr>
          <w:rFonts w:ascii="Times New Roman" w:hAnsi="Times New Roman" w:cs="Times New Roman"/>
          <w:i/>
          <w:iCs/>
          <w:sz w:val="24"/>
          <w:szCs w:val="24"/>
        </w:rPr>
        <w:t>Introduction to Hospitality.</w:t>
      </w:r>
      <w:r w:rsidRPr="00395762">
        <w:rPr>
          <w:rFonts w:ascii="Times New Roman" w:hAnsi="Times New Roman" w:cs="Times New Roman"/>
          <w:sz w:val="24"/>
          <w:szCs w:val="24"/>
        </w:rPr>
        <w:t xml:space="preserve"> 8th Ed. Harlow: Pearson Education Limited.</w:t>
      </w:r>
    </w:p>
    <w:p w14:paraId="623E8D50" w14:textId="77777777" w:rsidR="00395762" w:rsidRPr="00395762" w:rsidRDefault="00395762" w:rsidP="00395762">
      <w:pPr>
        <w:numPr>
          <w:ilvl w:val="1"/>
          <w:numId w:val="3"/>
        </w:numPr>
        <w:spacing w:line="360" w:lineRule="auto"/>
        <w:jc w:val="both"/>
        <w:rPr>
          <w:rFonts w:ascii="Times New Roman" w:hAnsi="Times New Roman" w:cs="Times New Roman"/>
          <w:sz w:val="24"/>
          <w:szCs w:val="24"/>
        </w:rPr>
      </w:pPr>
      <w:r w:rsidRPr="00395762">
        <w:rPr>
          <w:rFonts w:ascii="Times New Roman" w:hAnsi="Times New Roman" w:cs="Times New Roman"/>
          <w:sz w:val="24"/>
          <w:szCs w:val="24"/>
        </w:rPr>
        <w:t xml:space="preserve">Wood, R.C. (2013) </w:t>
      </w:r>
      <w:r w:rsidRPr="00395762">
        <w:rPr>
          <w:rFonts w:ascii="Times New Roman" w:hAnsi="Times New Roman" w:cs="Times New Roman"/>
          <w:i/>
          <w:iCs/>
          <w:sz w:val="24"/>
          <w:szCs w:val="24"/>
        </w:rPr>
        <w:t>Key Concepts in Hospitality Management.</w:t>
      </w:r>
      <w:r w:rsidRPr="00395762">
        <w:rPr>
          <w:rFonts w:ascii="Times New Roman" w:hAnsi="Times New Roman" w:cs="Times New Roman"/>
          <w:sz w:val="24"/>
          <w:szCs w:val="24"/>
        </w:rPr>
        <w:t xml:space="preserve"> London: SAGE Publications Ltd.</w:t>
      </w:r>
    </w:p>
    <w:p w14:paraId="14C02628" w14:textId="77777777" w:rsidR="00395762" w:rsidRPr="00395762" w:rsidRDefault="00397527" w:rsidP="00395762">
      <w:pPr>
        <w:numPr>
          <w:ilvl w:val="1"/>
          <w:numId w:val="3"/>
        </w:numPr>
        <w:spacing w:line="360" w:lineRule="auto"/>
        <w:jc w:val="both"/>
        <w:rPr>
          <w:rFonts w:ascii="Times New Roman" w:hAnsi="Times New Roman" w:cs="Times New Roman"/>
          <w:sz w:val="24"/>
          <w:szCs w:val="24"/>
        </w:rPr>
      </w:pPr>
      <w:hyperlink r:id="rId7" w:tgtFrame="_new" w:history="1">
        <w:r w:rsidR="00395762" w:rsidRPr="00395762">
          <w:rPr>
            <w:rStyle w:val="Hyperlink"/>
            <w:rFonts w:ascii="Times New Roman" w:hAnsi="Times New Roman" w:cs="Times New Roman"/>
            <w:sz w:val="24"/>
            <w:szCs w:val="24"/>
          </w:rPr>
          <w:t>www.thecaterer.com</w:t>
        </w:r>
      </w:hyperlink>
    </w:p>
    <w:p w14:paraId="2A849C2F" w14:textId="77777777" w:rsidR="00395762" w:rsidRPr="00395762" w:rsidRDefault="00397527" w:rsidP="00395762">
      <w:pPr>
        <w:numPr>
          <w:ilvl w:val="1"/>
          <w:numId w:val="3"/>
        </w:numPr>
        <w:spacing w:line="360" w:lineRule="auto"/>
        <w:jc w:val="both"/>
        <w:rPr>
          <w:rFonts w:ascii="Times New Roman" w:hAnsi="Times New Roman" w:cs="Times New Roman"/>
          <w:sz w:val="24"/>
          <w:szCs w:val="24"/>
        </w:rPr>
      </w:pPr>
      <w:hyperlink r:id="rId8" w:tgtFrame="_new" w:history="1">
        <w:r w:rsidR="00395762" w:rsidRPr="00395762">
          <w:rPr>
            <w:rStyle w:val="Hyperlink"/>
            <w:rFonts w:ascii="Times New Roman" w:hAnsi="Times New Roman" w:cs="Times New Roman"/>
            <w:sz w:val="24"/>
            <w:szCs w:val="24"/>
          </w:rPr>
          <w:t>www.food.gov.uk</w:t>
        </w:r>
      </w:hyperlink>
    </w:p>
    <w:p w14:paraId="02703354" w14:textId="77777777" w:rsidR="00395762" w:rsidRPr="00FC2D9F" w:rsidRDefault="00395762" w:rsidP="00FC2D9F">
      <w:pPr>
        <w:spacing w:line="360" w:lineRule="auto"/>
        <w:jc w:val="both"/>
        <w:rPr>
          <w:rFonts w:ascii="Times New Roman" w:hAnsi="Times New Roman" w:cs="Times New Roman"/>
          <w:sz w:val="24"/>
          <w:szCs w:val="24"/>
        </w:rPr>
      </w:pPr>
    </w:p>
    <w:sectPr w:rsidR="00395762" w:rsidRPr="00FC2D9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80B5E" w14:textId="77777777" w:rsidR="00397527" w:rsidRDefault="00397527" w:rsidP="00151875">
      <w:pPr>
        <w:spacing w:after="0" w:line="240" w:lineRule="auto"/>
      </w:pPr>
      <w:r>
        <w:separator/>
      </w:r>
    </w:p>
  </w:endnote>
  <w:endnote w:type="continuationSeparator" w:id="0">
    <w:p w14:paraId="4B585E12" w14:textId="77777777" w:rsidR="00397527" w:rsidRDefault="00397527" w:rsidP="00151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477814"/>
      <w:docPartObj>
        <w:docPartGallery w:val="Page Numbers (Bottom of Page)"/>
        <w:docPartUnique/>
      </w:docPartObj>
    </w:sdtPr>
    <w:sdtContent>
      <w:p w14:paraId="1DECCD30" w14:textId="0FCC62EE" w:rsidR="00CC4C3D" w:rsidRDefault="00CC4C3D">
        <w:pPr>
          <w:pStyle w:val="Footer"/>
          <w:jc w:val="center"/>
        </w:pPr>
        <w:r>
          <w:rPr>
            <w:noProof/>
          </w:rPr>
          <mc:AlternateContent>
            <mc:Choice Requires="wpg">
              <w:drawing>
                <wp:inline distT="0" distB="0" distL="0" distR="0" wp14:anchorId="5AB7C3CB" wp14:editId="1EB1F4A3">
                  <wp:extent cx="418465" cy="221615"/>
                  <wp:effectExtent l="0" t="0" r="635"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2"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60EC44" w14:textId="77777777" w:rsidR="00CC4C3D" w:rsidRDefault="00CC4C3D">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3" name="Group 64"/>
                          <wpg:cNvGrpSpPr>
                            <a:grpSpLocks/>
                          </wpg:cNvGrpSpPr>
                          <wpg:grpSpPr bwMode="auto">
                            <a:xfrm>
                              <a:off x="5494" y="739"/>
                              <a:ext cx="372" cy="72"/>
                              <a:chOff x="5486" y="739"/>
                              <a:chExt cx="372" cy="72"/>
                            </a:xfrm>
                          </wpg:grpSpPr>
                          <wps:wsp>
                            <wps:cNvPr id="4"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AB7C3CB" id="Group 1"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" filled="f" stroked="f">
                    <v:textbox inset="0,0,0,0">
                      <w:txbxContent>
                        <w:p w14:paraId="4960EC44" w14:textId="77777777" w:rsidR="00CC4C3D" w:rsidRDefault="00CC4C3D">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XNTvgAAANoAAAAPAAAAZHJzL2Rvd25yZXYueG1sRI/BCsIw&#10;EETvgv8QVvCmqS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GWBc1O+AAAA2gAAAA8AAAAAAAAA&#10;AAAAAAAABwIAAGRycy9kb3ducmV2LnhtbFBLBQYAAAAAAwADALcAAADyAg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dbIvgAAANoAAAAPAAAAZHJzL2Rvd25yZXYueG1sRI/BCsIw&#10;EETvgv8QVvCmqY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ArN1si+AAAA2gAAAA8AAAAAAAAA&#10;AAAAAAAABwIAAGRycy9kb3ducmV2LnhtbFBLBQYAAAAAAwADALcAAADy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group>
                  <w10:anchorlock/>
                </v:group>
              </w:pict>
            </mc:Fallback>
          </mc:AlternateContent>
        </w:r>
      </w:p>
    </w:sdtContent>
  </w:sdt>
  <w:p w14:paraId="3B811C0B" w14:textId="77777777" w:rsidR="00CC4C3D" w:rsidRDefault="00CC4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9B004" w14:textId="77777777" w:rsidR="00397527" w:rsidRDefault="00397527" w:rsidP="00151875">
      <w:pPr>
        <w:spacing w:after="0" w:line="240" w:lineRule="auto"/>
      </w:pPr>
      <w:r>
        <w:separator/>
      </w:r>
    </w:p>
  </w:footnote>
  <w:footnote w:type="continuationSeparator" w:id="0">
    <w:p w14:paraId="438F8143" w14:textId="77777777" w:rsidR="00397527" w:rsidRDefault="00397527" w:rsidP="00151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5B5E8" w14:textId="3F100FDD" w:rsidR="00151875" w:rsidRPr="00CC4C3D" w:rsidRDefault="00151875" w:rsidP="00151875">
    <w:pPr>
      <w:spacing w:line="264" w:lineRule="auto"/>
      <w:rPr>
        <w:color w:val="2E74B5" w:themeColor="accent5" w:themeShade="BF"/>
      </w:rPr>
    </w:pPr>
    <w:r>
      <w:rPr>
        <w:noProof/>
        <w:color w:val="000000"/>
      </w:rPr>
      <mc:AlternateContent>
        <mc:Choice Requires="wps">
          <w:drawing>
            <wp:anchor distT="0" distB="0" distL="114300" distR="114300" simplePos="0" relativeHeight="251659264" behindDoc="0" locked="0" layoutInCell="1" allowOverlap="1" wp14:anchorId="5CFFF46B" wp14:editId="62509A7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264F62"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2E74B5" w:themeColor="accent5" w:themeShade="BF"/>
        </w:rPr>
        <w:alias w:val="Title"/>
        <w:id w:val="15524250"/>
        <w:placeholder>
          <w:docPart w:val="017EF26240AD482B824EDB51B1BFD733"/>
        </w:placeholder>
        <w:dataBinding w:prefixMappings="xmlns:ns0='http://schemas.openxmlformats.org/package/2006/metadata/core-properties' xmlns:ns1='http://purl.org/dc/elements/1.1/'" w:xpath="/ns0:coreProperties[1]/ns1:title[1]" w:storeItemID="{6C3C8BC8-F283-45AE-878A-BAB7291924A1}"/>
        <w:text/>
      </w:sdtPr>
      <w:sdtContent>
        <w:r w:rsidRPr="00CC4C3D">
          <w:rPr>
            <w:color w:val="2E74B5" w:themeColor="accent5" w:themeShade="BF"/>
          </w:rPr>
          <w:t>Development of Work-Based Skills and Technical Knowledge in Food and Beverage Operations</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05552"/>
    <w:multiLevelType w:val="multilevel"/>
    <w:tmpl w:val="C750B9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52732E"/>
    <w:multiLevelType w:val="multilevel"/>
    <w:tmpl w:val="DAC4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D72E9B"/>
    <w:multiLevelType w:val="multilevel"/>
    <w:tmpl w:val="360CF7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3B9"/>
    <w:rsid w:val="000568D8"/>
    <w:rsid w:val="000D5C93"/>
    <w:rsid w:val="00151875"/>
    <w:rsid w:val="001620C3"/>
    <w:rsid w:val="00163D44"/>
    <w:rsid w:val="001D1118"/>
    <w:rsid w:val="001F217E"/>
    <w:rsid w:val="00204D19"/>
    <w:rsid w:val="002A03D6"/>
    <w:rsid w:val="002D5E9E"/>
    <w:rsid w:val="00357C2D"/>
    <w:rsid w:val="00395762"/>
    <w:rsid w:val="00395D5A"/>
    <w:rsid w:val="00397527"/>
    <w:rsid w:val="003E1B5A"/>
    <w:rsid w:val="00443C13"/>
    <w:rsid w:val="004714CA"/>
    <w:rsid w:val="004801AD"/>
    <w:rsid w:val="005250E4"/>
    <w:rsid w:val="005438DA"/>
    <w:rsid w:val="00586F44"/>
    <w:rsid w:val="00710929"/>
    <w:rsid w:val="0073182E"/>
    <w:rsid w:val="0074029B"/>
    <w:rsid w:val="00757C69"/>
    <w:rsid w:val="0076011F"/>
    <w:rsid w:val="007A644A"/>
    <w:rsid w:val="007C5D3B"/>
    <w:rsid w:val="008F48AA"/>
    <w:rsid w:val="00900FC4"/>
    <w:rsid w:val="00927DD8"/>
    <w:rsid w:val="009839C7"/>
    <w:rsid w:val="009A155F"/>
    <w:rsid w:val="00A376EC"/>
    <w:rsid w:val="00A73509"/>
    <w:rsid w:val="00AC290D"/>
    <w:rsid w:val="00B136B5"/>
    <w:rsid w:val="00B250E4"/>
    <w:rsid w:val="00B52298"/>
    <w:rsid w:val="00CC4C3D"/>
    <w:rsid w:val="00DA3C5B"/>
    <w:rsid w:val="00DC398E"/>
    <w:rsid w:val="00DD1185"/>
    <w:rsid w:val="00E043B9"/>
    <w:rsid w:val="00E62BE3"/>
    <w:rsid w:val="00E9517F"/>
    <w:rsid w:val="00E9746A"/>
    <w:rsid w:val="00EB77B9"/>
    <w:rsid w:val="00F178B5"/>
    <w:rsid w:val="00F9267D"/>
    <w:rsid w:val="00FC2D9F"/>
    <w:rsid w:val="00FD7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2B16B88"/>
  <w15:chartTrackingRefBased/>
  <w15:docId w15:val="{8136D3F4-7669-4D78-BA20-741486431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929"/>
  </w:style>
  <w:style w:type="paragraph" w:styleId="Heading1">
    <w:name w:val="heading 1"/>
    <w:basedOn w:val="Normal"/>
    <w:next w:val="Normal"/>
    <w:link w:val="Heading1Char"/>
    <w:uiPriority w:val="9"/>
    <w:qFormat/>
    <w:rsid w:val="007402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F178B5"/>
  </w:style>
  <w:style w:type="paragraph" w:styleId="NormalWeb">
    <w:name w:val="Normal (Web)"/>
    <w:basedOn w:val="Normal"/>
    <w:uiPriority w:val="99"/>
    <w:semiHidden/>
    <w:unhideWhenUsed/>
    <w:rsid w:val="00900F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217E"/>
    <w:rPr>
      <w:b/>
      <w:bCs/>
    </w:rPr>
  </w:style>
  <w:style w:type="character" w:styleId="Hyperlink">
    <w:name w:val="Hyperlink"/>
    <w:basedOn w:val="DefaultParagraphFont"/>
    <w:uiPriority w:val="99"/>
    <w:unhideWhenUsed/>
    <w:rsid w:val="00395762"/>
    <w:rPr>
      <w:color w:val="0563C1" w:themeColor="hyperlink"/>
      <w:u w:val="single"/>
    </w:rPr>
  </w:style>
  <w:style w:type="character" w:styleId="UnresolvedMention">
    <w:name w:val="Unresolved Mention"/>
    <w:basedOn w:val="DefaultParagraphFont"/>
    <w:uiPriority w:val="99"/>
    <w:semiHidden/>
    <w:unhideWhenUsed/>
    <w:rsid w:val="00395762"/>
    <w:rPr>
      <w:color w:val="605E5C"/>
      <w:shd w:val="clear" w:color="auto" w:fill="E1DFDD"/>
    </w:rPr>
  </w:style>
  <w:style w:type="character" w:customStyle="1" w:styleId="Heading1Char">
    <w:name w:val="Heading 1 Char"/>
    <w:basedOn w:val="DefaultParagraphFont"/>
    <w:link w:val="Heading1"/>
    <w:uiPriority w:val="9"/>
    <w:rsid w:val="0074029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51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875"/>
  </w:style>
  <w:style w:type="paragraph" w:styleId="Footer">
    <w:name w:val="footer"/>
    <w:basedOn w:val="Normal"/>
    <w:link w:val="FooterChar"/>
    <w:uiPriority w:val="99"/>
    <w:unhideWhenUsed/>
    <w:rsid w:val="00151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88806">
      <w:bodyDiv w:val="1"/>
      <w:marLeft w:val="0"/>
      <w:marRight w:val="0"/>
      <w:marTop w:val="0"/>
      <w:marBottom w:val="0"/>
      <w:divBdr>
        <w:top w:val="none" w:sz="0" w:space="0" w:color="auto"/>
        <w:left w:val="none" w:sz="0" w:space="0" w:color="auto"/>
        <w:bottom w:val="none" w:sz="0" w:space="0" w:color="auto"/>
        <w:right w:val="none" w:sz="0" w:space="0" w:color="auto"/>
      </w:divBdr>
    </w:div>
    <w:div w:id="335350263">
      <w:bodyDiv w:val="1"/>
      <w:marLeft w:val="0"/>
      <w:marRight w:val="0"/>
      <w:marTop w:val="0"/>
      <w:marBottom w:val="0"/>
      <w:divBdr>
        <w:top w:val="none" w:sz="0" w:space="0" w:color="auto"/>
        <w:left w:val="none" w:sz="0" w:space="0" w:color="auto"/>
        <w:bottom w:val="none" w:sz="0" w:space="0" w:color="auto"/>
        <w:right w:val="none" w:sz="0" w:space="0" w:color="auto"/>
      </w:divBdr>
    </w:div>
    <w:div w:id="998079813">
      <w:bodyDiv w:val="1"/>
      <w:marLeft w:val="0"/>
      <w:marRight w:val="0"/>
      <w:marTop w:val="0"/>
      <w:marBottom w:val="0"/>
      <w:divBdr>
        <w:top w:val="none" w:sz="0" w:space="0" w:color="auto"/>
        <w:left w:val="none" w:sz="0" w:space="0" w:color="auto"/>
        <w:bottom w:val="none" w:sz="0" w:space="0" w:color="auto"/>
        <w:right w:val="none" w:sz="0" w:space="0" w:color="auto"/>
      </w:divBdr>
    </w:div>
    <w:div w:id="1192382584">
      <w:bodyDiv w:val="1"/>
      <w:marLeft w:val="0"/>
      <w:marRight w:val="0"/>
      <w:marTop w:val="0"/>
      <w:marBottom w:val="0"/>
      <w:divBdr>
        <w:top w:val="none" w:sz="0" w:space="0" w:color="auto"/>
        <w:left w:val="none" w:sz="0" w:space="0" w:color="auto"/>
        <w:bottom w:val="none" w:sz="0" w:space="0" w:color="auto"/>
        <w:right w:val="none" w:sz="0" w:space="0" w:color="auto"/>
      </w:divBdr>
      <w:divsChild>
        <w:div w:id="590939511">
          <w:marLeft w:val="0"/>
          <w:marRight w:val="0"/>
          <w:marTop w:val="0"/>
          <w:marBottom w:val="0"/>
          <w:divBdr>
            <w:top w:val="none" w:sz="0" w:space="0" w:color="auto"/>
            <w:left w:val="none" w:sz="0" w:space="0" w:color="auto"/>
            <w:bottom w:val="none" w:sz="0" w:space="0" w:color="auto"/>
            <w:right w:val="none" w:sz="0" w:space="0" w:color="auto"/>
          </w:divBdr>
          <w:divsChild>
            <w:div w:id="894925126">
              <w:marLeft w:val="0"/>
              <w:marRight w:val="0"/>
              <w:marTop w:val="0"/>
              <w:marBottom w:val="0"/>
              <w:divBdr>
                <w:top w:val="none" w:sz="0" w:space="0" w:color="auto"/>
                <w:left w:val="none" w:sz="0" w:space="0" w:color="auto"/>
                <w:bottom w:val="none" w:sz="0" w:space="0" w:color="auto"/>
                <w:right w:val="none" w:sz="0" w:space="0" w:color="auto"/>
              </w:divBdr>
              <w:divsChild>
                <w:div w:id="284120245">
                  <w:marLeft w:val="0"/>
                  <w:marRight w:val="0"/>
                  <w:marTop w:val="0"/>
                  <w:marBottom w:val="0"/>
                  <w:divBdr>
                    <w:top w:val="none" w:sz="0" w:space="0" w:color="auto"/>
                    <w:left w:val="none" w:sz="0" w:space="0" w:color="auto"/>
                    <w:bottom w:val="none" w:sz="0" w:space="0" w:color="auto"/>
                    <w:right w:val="none" w:sz="0" w:space="0" w:color="auto"/>
                  </w:divBdr>
                  <w:divsChild>
                    <w:div w:id="92276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504889">
          <w:marLeft w:val="0"/>
          <w:marRight w:val="0"/>
          <w:marTop w:val="0"/>
          <w:marBottom w:val="0"/>
          <w:divBdr>
            <w:top w:val="none" w:sz="0" w:space="0" w:color="auto"/>
            <w:left w:val="none" w:sz="0" w:space="0" w:color="auto"/>
            <w:bottom w:val="none" w:sz="0" w:space="0" w:color="auto"/>
            <w:right w:val="none" w:sz="0" w:space="0" w:color="auto"/>
          </w:divBdr>
          <w:divsChild>
            <w:div w:id="393312292">
              <w:marLeft w:val="0"/>
              <w:marRight w:val="0"/>
              <w:marTop w:val="0"/>
              <w:marBottom w:val="0"/>
              <w:divBdr>
                <w:top w:val="none" w:sz="0" w:space="0" w:color="auto"/>
                <w:left w:val="none" w:sz="0" w:space="0" w:color="auto"/>
                <w:bottom w:val="none" w:sz="0" w:space="0" w:color="auto"/>
                <w:right w:val="none" w:sz="0" w:space="0" w:color="auto"/>
              </w:divBdr>
              <w:divsChild>
                <w:div w:id="2002539803">
                  <w:marLeft w:val="0"/>
                  <w:marRight w:val="0"/>
                  <w:marTop w:val="0"/>
                  <w:marBottom w:val="0"/>
                  <w:divBdr>
                    <w:top w:val="none" w:sz="0" w:space="0" w:color="auto"/>
                    <w:left w:val="none" w:sz="0" w:space="0" w:color="auto"/>
                    <w:bottom w:val="none" w:sz="0" w:space="0" w:color="auto"/>
                    <w:right w:val="none" w:sz="0" w:space="0" w:color="auto"/>
                  </w:divBdr>
                  <w:divsChild>
                    <w:div w:id="70379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375327">
      <w:bodyDiv w:val="1"/>
      <w:marLeft w:val="0"/>
      <w:marRight w:val="0"/>
      <w:marTop w:val="0"/>
      <w:marBottom w:val="0"/>
      <w:divBdr>
        <w:top w:val="none" w:sz="0" w:space="0" w:color="auto"/>
        <w:left w:val="none" w:sz="0" w:space="0" w:color="auto"/>
        <w:bottom w:val="none" w:sz="0" w:space="0" w:color="auto"/>
        <w:right w:val="none" w:sz="0" w:space="0" w:color="auto"/>
      </w:divBdr>
      <w:divsChild>
        <w:div w:id="361177518">
          <w:marLeft w:val="0"/>
          <w:marRight w:val="0"/>
          <w:marTop w:val="0"/>
          <w:marBottom w:val="0"/>
          <w:divBdr>
            <w:top w:val="none" w:sz="0" w:space="0" w:color="auto"/>
            <w:left w:val="none" w:sz="0" w:space="0" w:color="auto"/>
            <w:bottom w:val="none" w:sz="0" w:space="0" w:color="auto"/>
            <w:right w:val="none" w:sz="0" w:space="0" w:color="auto"/>
          </w:divBdr>
          <w:divsChild>
            <w:div w:id="1025709468">
              <w:marLeft w:val="0"/>
              <w:marRight w:val="0"/>
              <w:marTop w:val="0"/>
              <w:marBottom w:val="0"/>
              <w:divBdr>
                <w:top w:val="none" w:sz="0" w:space="0" w:color="auto"/>
                <w:left w:val="none" w:sz="0" w:space="0" w:color="auto"/>
                <w:bottom w:val="none" w:sz="0" w:space="0" w:color="auto"/>
                <w:right w:val="none" w:sz="0" w:space="0" w:color="auto"/>
              </w:divBdr>
              <w:divsChild>
                <w:div w:id="130681374">
                  <w:marLeft w:val="0"/>
                  <w:marRight w:val="0"/>
                  <w:marTop w:val="0"/>
                  <w:marBottom w:val="0"/>
                  <w:divBdr>
                    <w:top w:val="none" w:sz="0" w:space="0" w:color="auto"/>
                    <w:left w:val="none" w:sz="0" w:space="0" w:color="auto"/>
                    <w:bottom w:val="none" w:sz="0" w:space="0" w:color="auto"/>
                    <w:right w:val="none" w:sz="0" w:space="0" w:color="auto"/>
                  </w:divBdr>
                  <w:divsChild>
                    <w:div w:id="361826068">
                      <w:marLeft w:val="0"/>
                      <w:marRight w:val="0"/>
                      <w:marTop w:val="0"/>
                      <w:marBottom w:val="0"/>
                      <w:divBdr>
                        <w:top w:val="none" w:sz="0" w:space="0" w:color="auto"/>
                        <w:left w:val="none" w:sz="0" w:space="0" w:color="auto"/>
                        <w:bottom w:val="none" w:sz="0" w:space="0" w:color="auto"/>
                        <w:right w:val="none" w:sz="0" w:space="0" w:color="auto"/>
                      </w:divBdr>
                      <w:divsChild>
                        <w:div w:id="2079202994">
                          <w:marLeft w:val="0"/>
                          <w:marRight w:val="0"/>
                          <w:marTop w:val="0"/>
                          <w:marBottom w:val="0"/>
                          <w:divBdr>
                            <w:top w:val="none" w:sz="0" w:space="0" w:color="auto"/>
                            <w:left w:val="none" w:sz="0" w:space="0" w:color="auto"/>
                            <w:bottom w:val="none" w:sz="0" w:space="0" w:color="auto"/>
                            <w:right w:val="none" w:sz="0" w:space="0" w:color="auto"/>
                          </w:divBdr>
                          <w:divsChild>
                            <w:div w:id="1009718890">
                              <w:marLeft w:val="0"/>
                              <w:marRight w:val="0"/>
                              <w:marTop w:val="0"/>
                              <w:marBottom w:val="0"/>
                              <w:divBdr>
                                <w:top w:val="none" w:sz="0" w:space="0" w:color="auto"/>
                                <w:left w:val="none" w:sz="0" w:space="0" w:color="auto"/>
                                <w:bottom w:val="none" w:sz="0" w:space="0" w:color="auto"/>
                                <w:right w:val="none" w:sz="0" w:space="0" w:color="auto"/>
                              </w:divBdr>
                              <w:divsChild>
                                <w:div w:id="71396234">
                                  <w:marLeft w:val="0"/>
                                  <w:marRight w:val="0"/>
                                  <w:marTop w:val="0"/>
                                  <w:marBottom w:val="0"/>
                                  <w:divBdr>
                                    <w:top w:val="none" w:sz="0" w:space="0" w:color="auto"/>
                                    <w:left w:val="none" w:sz="0" w:space="0" w:color="auto"/>
                                    <w:bottom w:val="none" w:sz="0" w:space="0" w:color="auto"/>
                                    <w:right w:val="none" w:sz="0" w:space="0" w:color="auto"/>
                                  </w:divBdr>
                                  <w:divsChild>
                                    <w:div w:id="279918913">
                                      <w:marLeft w:val="0"/>
                                      <w:marRight w:val="0"/>
                                      <w:marTop w:val="0"/>
                                      <w:marBottom w:val="0"/>
                                      <w:divBdr>
                                        <w:top w:val="none" w:sz="0" w:space="0" w:color="auto"/>
                                        <w:left w:val="none" w:sz="0" w:space="0" w:color="auto"/>
                                        <w:bottom w:val="none" w:sz="0" w:space="0" w:color="auto"/>
                                        <w:right w:val="none" w:sz="0" w:space="0" w:color="auto"/>
                                      </w:divBdr>
                                      <w:divsChild>
                                        <w:div w:id="333924291">
                                          <w:marLeft w:val="0"/>
                                          <w:marRight w:val="0"/>
                                          <w:marTop w:val="0"/>
                                          <w:marBottom w:val="0"/>
                                          <w:divBdr>
                                            <w:top w:val="none" w:sz="0" w:space="0" w:color="auto"/>
                                            <w:left w:val="none" w:sz="0" w:space="0" w:color="auto"/>
                                            <w:bottom w:val="none" w:sz="0" w:space="0" w:color="auto"/>
                                            <w:right w:val="none" w:sz="0" w:space="0" w:color="auto"/>
                                          </w:divBdr>
                                          <w:divsChild>
                                            <w:div w:id="73168847">
                                              <w:marLeft w:val="0"/>
                                              <w:marRight w:val="0"/>
                                              <w:marTop w:val="0"/>
                                              <w:marBottom w:val="0"/>
                                              <w:divBdr>
                                                <w:top w:val="none" w:sz="0" w:space="0" w:color="auto"/>
                                                <w:left w:val="none" w:sz="0" w:space="0" w:color="auto"/>
                                                <w:bottom w:val="none" w:sz="0" w:space="0" w:color="auto"/>
                                                <w:right w:val="none" w:sz="0" w:space="0" w:color="auto"/>
                                              </w:divBdr>
                                              <w:divsChild>
                                                <w:div w:id="824931743">
                                                  <w:marLeft w:val="0"/>
                                                  <w:marRight w:val="0"/>
                                                  <w:marTop w:val="0"/>
                                                  <w:marBottom w:val="0"/>
                                                  <w:divBdr>
                                                    <w:top w:val="none" w:sz="0" w:space="0" w:color="auto"/>
                                                    <w:left w:val="none" w:sz="0" w:space="0" w:color="auto"/>
                                                    <w:bottom w:val="none" w:sz="0" w:space="0" w:color="auto"/>
                                                    <w:right w:val="none" w:sz="0" w:space="0" w:color="auto"/>
                                                  </w:divBdr>
                                                  <w:divsChild>
                                                    <w:div w:id="1881362182">
                                                      <w:marLeft w:val="0"/>
                                                      <w:marRight w:val="0"/>
                                                      <w:marTop w:val="0"/>
                                                      <w:marBottom w:val="0"/>
                                                      <w:divBdr>
                                                        <w:top w:val="none" w:sz="0" w:space="0" w:color="auto"/>
                                                        <w:left w:val="none" w:sz="0" w:space="0" w:color="auto"/>
                                                        <w:bottom w:val="none" w:sz="0" w:space="0" w:color="auto"/>
                                                        <w:right w:val="none" w:sz="0" w:space="0" w:color="auto"/>
                                                      </w:divBdr>
                                                      <w:divsChild>
                                                        <w:div w:id="208452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761907">
                                              <w:marLeft w:val="0"/>
                                              <w:marRight w:val="0"/>
                                              <w:marTop w:val="0"/>
                                              <w:marBottom w:val="0"/>
                                              <w:divBdr>
                                                <w:top w:val="none" w:sz="0" w:space="0" w:color="auto"/>
                                                <w:left w:val="none" w:sz="0" w:space="0" w:color="auto"/>
                                                <w:bottom w:val="none" w:sz="0" w:space="0" w:color="auto"/>
                                                <w:right w:val="none" w:sz="0" w:space="0" w:color="auto"/>
                                              </w:divBdr>
                                              <w:divsChild>
                                                <w:div w:id="1218392536">
                                                  <w:marLeft w:val="0"/>
                                                  <w:marRight w:val="0"/>
                                                  <w:marTop w:val="0"/>
                                                  <w:marBottom w:val="0"/>
                                                  <w:divBdr>
                                                    <w:top w:val="none" w:sz="0" w:space="0" w:color="auto"/>
                                                    <w:left w:val="none" w:sz="0" w:space="0" w:color="auto"/>
                                                    <w:bottom w:val="none" w:sz="0" w:space="0" w:color="auto"/>
                                                    <w:right w:val="none" w:sz="0" w:space="0" w:color="auto"/>
                                                  </w:divBdr>
                                                  <w:divsChild>
                                                    <w:div w:id="218714847">
                                                      <w:marLeft w:val="0"/>
                                                      <w:marRight w:val="0"/>
                                                      <w:marTop w:val="0"/>
                                                      <w:marBottom w:val="0"/>
                                                      <w:divBdr>
                                                        <w:top w:val="none" w:sz="0" w:space="0" w:color="auto"/>
                                                        <w:left w:val="none" w:sz="0" w:space="0" w:color="auto"/>
                                                        <w:bottom w:val="none" w:sz="0" w:space="0" w:color="auto"/>
                                                        <w:right w:val="none" w:sz="0" w:space="0" w:color="auto"/>
                                                      </w:divBdr>
                                                      <w:divsChild>
                                                        <w:div w:id="167110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64594296">
          <w:marLeft w:val="0"/>
          <w:marRight w:val="0"/>
          <w:marTop w:val="0"/>
          <w:marBottom w:val="0"/>
          <w:divBdr>
            <w:top w:val="none" w:sz="0" w:space="0" w:color="auto"/>
            <w:left w:val="none" w:sz="0" w:space="0" w:color="auto"/>
            <w:bottom w:val="none" w:sz="0" w:space="0" w:color="auto"/>
            <w:right w:val="none" w:sz="0" w:space="0" w:color="auto"/>
          </w:divBdr>
          <w:divsChild>
            <w:div w:id="663320834">
              <w:marLeft w:val="0"/>
              <w:marRight w:val="0"/>
              <w:marTop w:val="0"/>
              <w:marBottom w:val="0"/>
              <w:divBdr>
                <w:top w:val="none" w:sz="0" w:space="0" w:color="auto"/>
                <w:left w:val="none" w:sz="0" w:space="0" w:color="auto"/>
                <w:bottom w:val="none" w:sz="0" w:space="0" w:color="auto"/>
                <w:right w:val="none" w:sz="0" w:space="0" w:color="auto"/>
              </w:divBdr>
              <w:divsChild>
                <w:div w:id="88239536">
                  <w:marLeft w:val="0"/>
                  <w:marRight w:val="0"/>
                  <w:marTop w:val="0"/>
                  <w:marBottom w:val="0"/>
                  <w:divBdr>
                    <w:top w:val="none" w:sz="0" w:space="0" w:color="auto"/>
                    <w:left w:val="none" w:sz="0" w:space="0" w:color="auto"/>
                    <w:bottom w:val="none" w:sz="0" w:space="0" w:color="auto"/>
                    <w:right w:val="none" w:sz="0" w:space="0" w:color="auto"/>
                  </w:divBdr>
                  <w:divsChild>
                    <w:div w:id="1207714354">
                      <w:marLeft w:val="0"/>
                      <w:marRight w:val="0"/>
                      <w:marTop w:val="0"/>
                      <w:marBottom w:val="0"/>
                      <w:divBdr>
                        <w:top w:val="none" w:sz="0" w:space="0" w:color="auto"/>
                        <w:left w:val="none" w:sz="0" w:space="0" w:color="auto"/>
                        <w:bottom w:val="none" w:sz="0" w:space="0" w:color="auto"/>
                        <w:right w:val="none" w:sz="0" w:space="0" w:color="auto"/>
                      </w:divBdr>
                      <w:divsChild>
                        <w:div w:id="1447965861">
                          <w:marLeft w:val="0"/>
                          <w:marRight w:val="0"/>
                          <w:marTop w:val="0"/>
                          <w:marBottom w:val="0"/>
                          <w:divBdr>
                            <w:top w:val="none" w:sz="0" w:space="0" w:color="auto"/>
                            <w:left w:val="none" w:sz="0" w:space="0" w:color="auto"/>
                            <w:bottom w:val="none" w:sz="0" w:space="0" w:color="auto"/>
                            <w:right w:val="none" w:sz="0" w:space="0" w:color="auto"/>
                          </w:divBdr>
                          <w:divsChild>
                            <w:div w:id="112016330">
                              <w:marLeft w:val="0"/>
                              <w:marRight w:val="0"/>
                              <w:marTop w:val="0"/>
                              <w:marBottom w:val="0"/>
                              <w:divBdr>
                                <w:top w:val="none" w:sz="0" w:space="0" w:color="auto"/>
                                <w:left w:val="none" w:sz="0" w:space="0" w:color="auto"/>
                                <w:bottom w:val="none" w:sz="0" w:space="0" w:color="auto"/>
                                <w:right w:val="none" w:sz="0" w:space="0" w:color="auto"/>
                              </w:divBdr>
                              <w:divsChild>
                                <w:div w:id="883642284">
                                  <w:marLeft w:val="0"/>
                                  <w:marRight w:val="0"/>
                                  <w:marTop w:val="0"/>
                                  <w:marBottom w:val="0"/>
                                  <w:divBdr>
                                    <w:top w:val="none" w:sz="0" w:space="0" w:color="auto"/>
                                    <w:left w:val="none" w:sz="0" w:space="0" w:color="auto"/>
                                    <w:bottom w:val="none" w:sz="0" w:space="0" w:color="auto"/>
                                    <w:right w:val="none" w:sz="0" w:space="0" w:color="auto"/>
                                  </w:divBdr>
                                  <w:divsChild>
                                    <w:div w:id="233391107">
                                      <w:marLeft w:val="0"/>
                                      <w:marRight w:val="0"/>
                                      <w:marTop w:val="0"/>
                                      <w:marBottom w:val="0"/>
                                      <w:divBdr>
                                        <w:top w:val="none" w:sz="0" w:space="0" w:color="auto"/>
                                        <w:left w:val="none" w:sz="0" w:space="0" w:color="auto"/>
                                        <w:bottom w:val="none" w:sz="0" w:space="0" w:color="auto"/>
                                        <w:right w:val="none" w:sz="0" w:space="0" w:color="auto"/>
                                      </w:divBdr>
                                      <w:divsChild>
                                        <w:div w:id="1638340593">
                                          <w:marLeft w:val="0"/>
                                          <w:marRight w:val="0"/>
                                          <w:marTop w:val="0"/>
                                          <w:marBottom w:val="0"/>
                                          <w:divBdr>
                                            <w:top w:val="none" w:sz="0" w:space="0" w:color="auto"/>
                                            <w:left w:val="none" w:sz="0" w:space="0" w:color="auto"/>
                                            <w:bottom w:val="none" w:sz="0" w:space="0" w:color="auto"/>
                                            <w:right w:val="none" w:sz="0" w:space="0" w:color="auto"/>
                                          </w:divBdr>
                                          <w:divsChild>
                                            <w:div w:id="489249611">
                                              <w:marLeft w:val="0"/>
                                              <w:marRight w:val="0"/>
                                              <w:marTop w:val="0"/>
                                              <w:marBottom w:val="0"/>
                                              <w:divBdr>
                                                <w:top w:val="none" w:sz="0" w:space="0" w:color="auto"/>
                                                <w:left w:val="none" w:sz="0" w:space="0" w:color="auto"/>
                                                <w:bottom w:val="none" w:sz="0" w:space="0" w:color="auto"/>
                                                <w:right w:val="none" w:sz="0" w:space="0" w:color="auto"/>
                                              </w:divBdr>
                                              <w:divsChild>
                                                <w:div w:id="39131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91726354">
      <w:bodyDiv w:val="1"/>
      <w:marLeft w:val="0"/>
      <w:marRight w:val="0"/>
      <w:marTop w:val="0"/>
      <w:marBottom w:val="0"/>
      <w:divBdr>
        <w:top w:val="none" w:sz="0" w:space="0" w:color="auto"/>
        <w:left w:val="none" w:sz="0" w:space="0" w:color="auto"/>
        <w:bottom w:val="none" w:sz="0" w:space="0" w:color="auto"/>
        <w:right w:val="none" w:sz="0" w:space="0" w:color="auto"/>
      </w:divBdr>
    </w:div>
    <w:div w:id="172683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od.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hecaterer.com"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7EF26240AD482B824EDB51B1BFD733"/>
        <w:category>
          <w:name w:val="General"/>
          <w:gallery w:val="placeholder"/>
        </w:category>
        <w:types>
          <w:type w:val="bbPlcHdr"/>
        </w:types>
        <w:behaviors>
          <w:behavior w:val="content"/>
        </w:behaviors>
        <w:guid w:val="{5F18DD28-6301-4ACE-9C5B-10D66F64026E}"/>
      </w:docPartPr>
      <w:docPartBody>
        <w:p w:rsidR="00000000" w:rsidRDefault="00172D47" w:rsidP="00172D47">
          <w:pPr>
            <w:pStyle w:val="017EF26240AD482B824EDB51B1BFD733"/>
          </w:pPr>
          <w:r>
            <w:rPr>
              <w:color w:val="4472C4" w:themeColor="accent1"/>
              <w:sz w:val="20"/>
              <w:szCs w:val="20"/>
            </w:rPr>
            <w:t>[Document title]</w:t>
          </w:r>
        </w:p>
      </w:docPartBody>
    </w:docPart>
    <w:docPart>
      <w:docPartPr>
        <w:name w:val="CF540458302647878DAAC2AE22754A04"/>
        <w:category>
          <w:name w:val="General"/>
          <w:gallery w:val="placeholder"/>
        </w:category>
        <w:types>
          <w:type w:val="bbPlcHdr"/>
        </w:types>
        <w:behaviors>
          <w:behavior w:val="content"/>
        </w:behaviors>
        <w:guid w:val="{E7A6408B-93FB-42B1-BCFC-2F4A0C4C7E32}"/>
      </w:docPartPr>
      <w:docPartBody>
        <w:p w:rsidR="00000000" w:rsidRDefault="00172D47" w:rsidP="00172D47">
          <w:pPr>
            <w:pStyle w:val="CF540458302647878DAAC2AE22754A04"/>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D47"/>
    <w:rsid w:val="00172D47"/>
    <w:rsid w:val="00FA4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7EF26240AD482B824EDB51B1BFD733">
    <w:name w:val="017EF26240AD482B824EDB51B1BFD733"/>
    <w:rsid w:val="00172D47"/>
  </w:style>
  <w:style w:type="paragraph" w:customStyle="1" w:styleId="CF540458302647878DAAC2AE22754A04">
    <w:name w:val="CF540458302647878DAAC2AE22754A04"/>
    <w:rsid w:val="00172D47"/>
  </w:style>
  <w:style w:type="paragraph" w:customStyle="1" w:styleId="C097E7CEE4B548B5ACB3CF8C28C8F05F">
    <w:name w:val="C097E7CEE4B548B5ACB3CF8C28C8F05F"/>
    <w:rsid w:val="00172D47"/>
  </w:style>
  <w:style w:type="paragraph" w:customStyle="1" w:styleId="6A81CACFE1ED4C568D91BF8BFE9B2EDE">
    <w:name w:val="6A81CACFE1ED4C568D91BF8BFE9B2EDE"/>
    <w:rsid w:val="00172D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1841</Words>
  <Characters>11108</Characters>
  <Application>Microsoft Office Word</Application>
  <DocSecurity>0</DocSecurity>
  <Lines>209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Work-Based Skills and Technical Knowledge in Food and Beverage Operations</dc:title>
  <dc:subject/>
  <dc:creator>Maria Ana Iordache</dc:creator>
  <cp:keywords/>
  <dc:description/>
  <cp:lastModifiedBy>Maria Ana Iordache</cp:lastModifiedBy>
  <cp:revision>47</cp:revision>
  <dcterms:created xsi:type="dcterms:W3CDTF">2024-09-26T10:18:00Z</dcterms:created>
  <dcterms:modified xsi:type="dcterms:W3CDTF">2024-09-28T15:08:00Z</dcterms:modified>
</cp:coreProperties>
</file>